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C77" w:rsidRDefault="00120C77" w:rsidP="00120C77">
      <w:pPr>
        <w:pStyle w:val="Heading1"/>
      </w:pPr>
      <w:r>
        <w:t>Militarization of Schools - NEG</w:t>
      </w:r>
    </w:p>
    <w:p w:rsidR="00120C77" w:rsidRDefault="00120C77" w:rsidP="00120C77">
      <w:pPr>
        <w:pStyle w:val="Heading1"/>
      </w:pPr>
      <w:r>
        <w:t xml:space="preserve">Case – </w:t>
      </w:r>
    </w:p>
    <w:p w:rsidR="00120C77" w:rsidRDefault="00120C77" w:rsidP="00120C77">
      <w:pPr>
        <w:pStyle w:val="Heading2"/>
      </w:pPr>
      <w:r>
        <w:t>Inherency</w:t>
      </w:r>
    </w:p>
    <w:p w:rsidR="00120C77" w:rsidRDefault="00120C77" w:rsidP="00120C77">
      <w:pPr>
        <w:pStyle w:val="Heading3"/>
      </w:pPr>
      <w:r>
        <w:t xml:space="preserve">Inherency – </w:t>
      </w:r>
      <w:r w:rsidR="00E908E8">
        <w:t>Anti</w:t>
      </w:r>
      <w:r w:rsidR="00115133">
        <w:t>R</w:t>
      </w:r>
      <w:r w:rsidR="00E908E8">
        <w:t>ecruiting Activism SQ</w:t>
      </w:r>
    </w:p>
    <w:p w:rsidR="00120C77" w:rsidRPr="00367A84" w:rsidRDefault="00120C77" w:rsidP="00120C77">
      <w:pPr>
        <w:pStyle w:val="Heading4"/>
      </w:pPr>
      <w:r>
        <w:t>Anti-recruiting activism is strong, present, and has had some success. A wide variety of strategies, including some similar to the AFF, are in place now which means either the aff doesn’t solve or the status quo does.</w:t>
      </w:r>
    </w:p>
    <w:p w:rsidR="00120C77" w:rsidRDefault="00120C77" w:rsidP="00120C7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w:t>
      </w:r>
      <w:r w:rsidR="00E908E8">
        <w:rPr>
          <w:rStyle w:val="Style13ptBold"/>
        </w:rPr>
        <w:t xml:space="preserve">or of Educational Leadership, </w:t>
      </w:r>
      <w:r>
        <w:rPr>
          <w:rStyle w:val="Style13ptBold"/>
        </w:rPr>
        <w:t>11</w:t>
      </w:r>
    </w:p>
    <w:p w:rsidR="00120C77" w:rsidRPr="003E1FE1" w:rsidRDefault="00120C77" w:rsidP="00120C77">
      <w:r w:rsidRPr="00FE1DCC">
        <w:t>[</w:t>
      </w:r>
      <w:r>
        <w:t>Gary, 2011, “The Military “Pipeline” from our Public Schools to Returning Veterans: What should be the Role of Public Schools?”,</w:t>
      </w:r>
      <w:r w:rsidRPr="00441A79">
        <w:t xml:space="preserve"> </w:t>
      </w:r>
      <w:r>
        <w:t>PowerPlay, Volume: 3, Number: 2, pages 22-24,</w:t>
      </w:r>
      <w:r w:rsidRPr="002F7A5E">
        <w:t xml:space="preserve"> </w:t>
      </w:r>
      <w:hyperlink r:id="rId6" w:history="1">
        <w:r w:rsidRPr="008044DE">
          <w:rPr>
            <w:rStyle w:val="Hyperlink"/>
          </w:rPr>
          <w:t>https://www.academia.edu/5062189/The_military_pipeline_from_our_public_schools_to_returning_veterans_What_should_be_the_role_of_public_schools</w:t>
        </w:r>
      </w:hyperlink>
      <w:r>
        <w:t>, Accessed 6-30-17, AZG]</w:t>
      </w:r>
    </w:p>
    <w:p w:rsidR="00120C77" w:rsidRDefault="00120C77" w:rsidP="00120C77">
      <w:pPr>
        <w:rPr>
          <w:rStyle w:val="StyleUnderline"/>
        </w:rPr>
      </w:pPr>
      <w:r w:rsidRPr="00E908E8">
        <w:rPr>
          <w:sz w:val="16"/>
        </w:rPr>
        <w:t xml:space="preserve">The previous sections have provided some idea of how extensive and diverse the military presence in schools is, and the lack of a sustained and balanced discussion of this important topic among school professionals or educational researchers vii. Educational researchers have yet to study the </w:t>
      </w:r>
      <w:r w:rsidRPr="003435F0">
        <w:rPr>
          <w:rStyle w:val="Emphasis"/>
        </w:rPr>
        <w:t>thousands</w:t>
      </w:r>
      <w:r w:rsidRPr="003435F0">
        <w:rPr>
          <w:rStyle w:val="StyleUnderline"/>
        </w:rPr>
        <w:t xml:space="preserve"> of activist organizations across the country</w:t>
      </w:r>
      <w:r w:rsidRPr="00E908E8">
        <w:rPr>
          <w:sz w:val="16"/>
        </w:rPr>
        <w:t xml:space="preserve"> that </w:t>
      </w:r>
      <w:r w:rsidRPr="003435F0">
        <w:rPr>
          <w:rStyle w:val="StyleUnderline"/>
        </w:rPr>
        <w:t>seek to challenge recruiters’</w:t>
      </w:r>
      <w:r w:rsidRPr="00E908E8">
        <w:rPr>
          <w:sz w:val="16"/>
        </w:rPr>
        <w:t xml:space="preserve"> unfettered </w:t>
      </w:r>
      <w:r w:rsidRPr="003435F0">
        <w:rPr>
          <w:rStyle w:val="StyleUnderline"/>
        </w:rPr>
        <w:t>access to schools</w:t>
      </w:r>
      <w:r w:rsidRPr="00E908E8">
        <w:rPr>
          <w:sz w:val="16"/>
        </w:rPr>
        <w:t xml:space="preserve">, promote a more balanced perspective on recruitment, and provide career and employment options to the military. These groups are generally not anti-military, but are concerned that too many young men and women are being moved into the military pipeline by public schools without providing them with alternative perspectives. This is why </w:t>
      </w:r>
      <w:r w:rsidRPr="003435F0">
        <w:rPr>
          <w:rStyle w:val="Emphasis"/>
        </w:rPr>
        <w:t>Iraq Veterans for Peace and other groups throughout the country have organized to provide students with an alternative viewpoint.</w:t>
      </w:r>
      <w:r w:rsidRPr="003435F0">
        <w:rPr>
          <w:rStyle w:val="StyleUnderline"/>
        </w:rPr>
        <w:t xml:space="preserve"> There is also a sizable national movement to challenge the presence of recruiters in schools.</w:t>
      </w:r>
      <w:r w:rsidRPr="00E908E8">
        <w:rPr>
          <w:sz w:val="16"/>
        </w:rPr>
        <w:t xml:space="preserve"> Some--mainly pacifists--believe the military has no place in K- 12 public schools since they believe all war is immoral. Others object to recruiting young people in schools to fight in wars because they are still legally minors, and because they see it as a violation of the UN Convention on the Rights of the Child (ACLU, 2008), Some argue that adolescents’ brains are literally not prepared cognitively to make such an important decision (Giedd, 2008).</w:t>
      </w:r>
      <w:r w:rsidR="00E908E8" w:rsidRPr="00E908E8">
        <w:rPr>
          <w:sz w:val="12"/>
        </w:rPr>
        <w:t>¶</w:t>
      </w:r>
      <w:r w:rsidR="00E908E8" w:rsidRPr="00E908E8">
        <w:rPr>
          <w:sz w:val="16"/>
        </w:rPr>
        <w:t xml:space="preserve"> </w:t>
      </w:r>
      <w:r w:rsidRPr="00E908E8">
        <w:rPr>
          <w:sz w:val="16"/>
        </w:rPr>
        <w:t xml:space="preserve">Some </w:t>
      </w:r>
      <w:r w:rsidRPr="003435F0">
        <w:rPr>
          <w:rStyle w:val="StyleUnderline"/>
        </w:rPr>
        <w:t>opposition is motivated by the equity-related concern that military recruiters and JROTC</w:t>
      </w:r>
      <w:r w:rsidRPr="00E908E8">
        <w:rPr>
          <w:sz w:val="16"/>
        </w:rPr>
        <w:t xml:space="preserve"> tend to </w:t>
      </w:r>
      <w:r w:rsidRPr="003435F0">
        <w:rPr>
          <w:rStyle w:val="StyleUnderline"/>
        </w:rPr>
        <w:t>target lower-income students</w:t>
      </w:r>
      <w:r w:rsidRPr="00E908E8">
        <w:rPr>
          <w:sz w:val="16"/>
        </w:rPr>
        <w:t xml:space="preserve"> to whom we have provided few other post-high school options, creating what some refer to as an economic or poverty draft (Mariscal, 2004). Until its recent repeal, </w:t>
      </w:r>
      <w:r w:rsidRPr="003435F0">
        <w:rPr>
          <w:rStyle w:val="Emphasis"/>
        </w:rPr>
        <w:t>there was also much concern about the military as a homophobic institution and its “Don’t Ask, Don’t Tell” policy.</w:t>
      </w:r>
      <w:r w:rsidRPr="00E908E8">
        <w:rPr>
          <w:sz w:val="16"/>
        </w:rPr>
        <w:t xml:space="preserve"> Yet </w:t>
      </w:r>
      <w:r w:rsidRPr="003435F0">
        <w:rPr>
          <w:rStyle w:val="StyleUnderline"/>
        </w:rPr>
        <w:t>others object to recruiting youth for wars whose objectives they believe are less to defend the nation than to extend American influence abroad.</w:t>
      </w:r>
      <w:r w:rsidRPr="00E908E8">
        <w:rPr>
          <w:sz w:val="16"/>
        </w:rPr>
        <w:t xml:space="preserve"> </w:t>
      </w:r>
      <w:r w:rsidR="00E908E8" w:rsidRPr="00E908E8">
        <w:rPr>
          <w:sz w:val="12"/>
        </w:rPr>
        <w:t>¶</w:t>
      </w:r>
      <w:r w:rsidR="00E908E8" w:rsidRPr="00E908E8">
        <w:rPr>
          <w:sz w:val="16"/>
        </w:rPr>
        <w:t xml:space="preserve"> </w:t>
      </w:r>
      <w:r w:rsidRPr="003435F0">
        <w:rPr>
          <w:rStyle w:val="StyleUnderline"/>
        </w:rPr>
        <w:t>There is a long history in the U.S. of opposition to military training in schools</w:t>
      </w:r>
      <w:r w:rsidRPr="00E908E8">
        <w:rPr>
          <w:sz w:val="16"/>
        </w:rPr>
        <w:t xml:space="preserve"> viii. Before military recruiters began using schools as sites of recruitment, there was opposition to military training in schools in the early twentieth century, mainly focused on JROTC, which didn’t enter schools until 1916. Many </w:t>
      </w:r>
      <w:r w:rsidRPr="003435F0">
        <w:rPr>
          <w:rStyle w:val="StyleUnderline"/>
        </w:rPr>
        <w:t>women’s organizations opposed military training in schools.</w:t>
      </w:r>
      <w:r w:rsidRPr="00E908E8">
        <w:rPr>
          <w:sz w:val="16"/>
        </w:rPr>
        <w:t xml:space="preserve"> The American School Peace League (ASPL), founded by Fannie Fern Andrews in 1908, campaigned against military training in schools in the years leading to World War I (Zeiger, 2003).</w:t>
      </w:r>
      <w:r w:rsidR="00E908E8" w:rsidRPr="00E908E8">
        <w:rPr>
          <w:sz w:val="12"/>
        </w:rPr>
        <w:t>¶</w:t>
      </w:r>
      <w:r w:rsidR="00E908E8" w:rsidRPr="00E908E8">
        <w:rPr>
          <w:sz w:val="16"/>
        </w:rPr>
        <w:t xml:space="preserve"> </w:t>
      </w:r>
      <w:r w:rsidRPr="00E908E8">
        <w:rPr>
          <w:sz w:val="16"/>
        </w:rPr>
        <w:t xml:space="preserve">Zimmerman (1999) documents how during this pre World War I era, some activists not only opposed military training, but offered in its place a requirement for physical education for boys and girls in all grades. Peace activists and educators like John Dewey prevailed against veterans groups and the War Department’s offer of resources through the newly created JROTC. Thirteen states passed compulsory physical education laws during the war; by 1923, a total of twenty-five states required the subject. Several of them also rejected competing military training bills, just as pacifists had hoped (Zimmerman, 1999, p. 609). The controversy continued into the 1930s with pro-JROTC groups gaining ground, until in the run-up to World War II calls to patriotism and war preparedness won the day, making JROTC a major presence in American schools for decades thereafter. Having legitimated a military presence in schools, recruiters were not far behind. </w:t>
      </w:r>
      <w:r w:rsidR="00E908E8" w:rsidRPr="00E908E8">
        <w:rPr>
          <w:sz w:val="12"/>
        </w:rPr>
        <w:t>¶</w:t>
      </w:r>
      <w:r w:rsidR="00E908E8" w:rsidRPr="00E908E8">
        <w:rPr>
          <w:sz w:val="16"/>
        </w:rPr>
        <w:t xml:space="preserve"> </w:t>
      </w:r>
      <w:r w:rsidRPr="00E908E8">
        <w:rPr>
          <w:sz w:val="16"/>
        </w:rPr>
        <w:t xml:space="preserve">However </w:t>
      </w:r>
      <w:r w:rsidRPr="004F0360">
        <w:rPr>
          <w:rStyle w:val="StyleUnderline"/>
        </w:rPr>
        <w:t>even today there is still quite a bit of push-back on a military presence in schools.</w:t>
      </w:r>
      <w:r w:rsidRPr="00E908E8">
        <w:rPr>
          <w:sz w:val="16"/>
        </w:rPr>
        <w:t xml:space="preserve"> In 2006, the </w:t>
      </w:r>
      <w:r w:rsidRPr="004F0360">
        <w:rPr>
          <w:rStyle w:val="Emphasis"/>
        </w:rPr>
        <w:t>San Francisco school district voted to replace JROTC with an alternative non-military, leadership program</w:t>
      </w:r>
      <w:r w:rsidRPr="00E908E8">
        <w:rPr>
          <w:sz w:val="16"/>
        </w:rPr>
        <w:t xml:space="preserve"> (Tucker, 2007). The primary reason for the elimination of this 90-year program according to a majority of school board members was “its connection with a discriminatory and homophobic military means it has no place in public education” (Tucker, 2007, p. B5). However, with the election of a new school board, the San Francisco school district voted to reinstate JROTC program in May 2009 (San Francisco Business Times, 5/13/2009). </w:t>
      </w:r>
      <w:r w:rsidRPr="004F0360">
        <w:rPr>
          <w:rStyle w:val="StyleUnderline"/>
        </w:rPr>
        <w:t>In another example of resistance, members of the New York Collective of Radical Educators (2008) have developed a curriculum</w:t>
      </w:r>
      <w:r w:rsidRPr="00E908E8">
        <w:rPr>
          <w:sz w:val="16"/>
        </w:rPr>
        <w:t xml:space="preserve"> and resource guide </w:t>
      </w:r>
      <w:r w:rsidRPr="004F0360">
        <w:rPr>
          <w:rStyle w:val="StyleUnderline"/>
        </w:rPr>
        <w:t>titled Camouflaged: Investigating how the U.S. military affects you and your community. This curriculum was developed to provide teachers with a resource to use in their classrooms to provide an antidote to</w:t>
      </w:r>
      <w:r w:rsidRPr="00E908E8">
        <w:rPr>
          <w:sz w:val="16"/>
        </w:rPr>
        <w:t xml:space="preserve"> what they see as </w:t>
      </w:r>
      <w:r w:rsidRPr="004F0360">
        <w:rPr>
          <w:rStyle w:val="StyleUnderline"/>
        </w:rPr>
        <w:t>a one-sided view provided by JROTC and military recruiters.</w:t>
      </w:r>
    </w:p>
    <w:p w:rsidR="00120C77" w:rsidRDefault="00120C77" w:rsidP="00120C77">
      <w:pPr>
        <w:pStyle w:val="Heading2"/>
      </w:pPr>
      <w:r>
        <w:t xml:space="preserve">Militarism </w:t>
      </w:r>
      <w:r w:rsidRPr="00BD7A61">
        <w:t>Advantage</w:t>
      </w:r>
    </w:p>
    <w:p w:rsidR="00120C77" w:rsidRDefault="00120C77" w:rsidP="00120C77">
      <w:pPr>
        <w:pStyle w:val="Heading3"/>
      </w:pPr>
      <w:r>
        <w:t>Alt Causes – Militarism</w:t>
      </w:r>
    </w:p>
    <w:p w:rsidR="00120C77" w:rsidRDefault="00120C77" w:rsidP="00120C77">
      <w:pPr>
        <w:pStyle w:val="Heading4"/>
      </w:pPr>
      <w:r w:rsidRPr="00B0179E">
        <w:t>Military recruitment in schools isn’t only way the military recruits kids – marketing via videogames and TV</w:t>
      </w:r>
    </w:p>
    <w:p w:rsidR="00120C77" w:rsidRPr="00B0179E" w:rsidRDefault="00120C77" w:rsidP="00120C77">
      <w:pPr>
        <w:rPr>
          <w:rStyle w:val="Style13ptBold"/>
        </w:rPr>
      </w:pPr>
      <w:r w:rsidRPr="00B0179E">
        <w:rPr>
          <w:rStyle w:val="Style13ptBold"/>
        </w:rPr>
        <w:t>Grey, studied philosophy and cultural studies at Chatham College for Women, 2016</w:t>
      </w:r>
    </w:p>
    <w:p w:rsidR="00120C77" w:rsidRDefault="00120C77" w:rsidP="00120C77">
      <w:r>
        <w:t>[</w:t>
      </w:r>
      <w:r w:rsidRPr="00B0179E">
        <w:t xml:space="preserve">Sarah, 2-4-2016, </w:t>
      </w:r>
      <w:r>
        <w:t xml:space="preserve">Truthout, "Why Is My Kindergartner Being Groomed for the Military at School?", Truthout, </w:t>
      </w:r>
      <w:hyperlink r:id="rId7" w:history="1">
        <w:r w:rsidRPr="0001187B">
          <w:rPr>
            <w:rStyle w:val="Hyperlink"/>
          </w:rPr>
          <w:t>http://www.truth-out.org/news/item/34693-why-is-my-kindergartner-being-groomed-for-the-military-at-school</w:t>
        </w:r>
      </w:hyperlink>
      <w:r>
        <w:t>, accessed 6-30-17, DTG]</w:t>
      </w:r>
    </w:p>
    <w:p w:rsidR="00120C77" w:rsidRDefault="00120C77" w:rsidP="00120C77">
      <w:r w:rsidRPr="00B0179E">
        <w:rPr>
          <w:rStyle w:val="StyleUnderline"/>
        </w:rPr>
        <w:t>Access to schools isn't the only route into children's lives</w:t>
      </w:r>
      <w:r w:rsidRPr="00B0179E">
        <w:t xml:space="preserve">, however. The </w:t>
      </w:r>
      <w:r w:rsidRPr="00B0179E">
        <w:rPr>
          <w:rStyle w:val="StyleUnderline"/>
        </w:rPr>
        <w:t>Department of Defense spends billions each year on video game development</w:t>
      </w:r>
      <w:r w:rsidRPr="00B0179E">
        <w:t xml:space="preserve">, as Mead's book documents. The Army has even developed its own realistic simulation game, "America's Army," and recruiters give kids access to trailers full of video game consoles where they can play it. </w:t>
      </w:r>
    </w:p>
    <w:p w:rsidR="00120C77" w:rsidRDefault="00120C77" w:rsidP="00120C77">
      <w:r w:rsidRPr="00B0179E">
        <w:t xml:space="preserve">There's also the $10.4 million the military has spent on marketing displays at pro football, baseball, hockey, basketball and soccer games since 2012 - not to mention that "the National Guard spent more than $56 million each year on sports marketing with NASCAR and IndyCar," according to The Washington Post. </w:t>
      </w:r>
    </w:p>
    <w:p w:rsidR="00120C77" w:rsidRDefault="00120C77" w:rsidP="00120C77">
      <w:r w:rsidRPr="00B0179E">
        <w:t xml:space="preserve">Then </w:t>
      </w:r>
      <w:r w:rsidRPr="00B0179E">
        <w:rPr>
          <w:rStyle w:val="StyleUnderline"/>
        </w:rPr>
        <w:t>there's sponsoring and consulting on Hollywood films</w:t>
      </w:r>
      <w:r w:rsidRPr="00B0179E">
        <w:t xml:space="preserve"> (a partnership that goes back to the dawn of the film industry). Journalist Nick Turse, in his book The Complex, quotes Transformers (2007) </w:t>
      </w:r>
      <w:r w:rsidRPr="00B0179E">
        <w:rPr>
          <w:rStyle w:val="StyleUnderline"/>
        </w:rPr>
        <w:t>producer Ian Bryce enthusing about the movie's Pentagon ties: "We want to cooperate with the Pentagon to show them off in the most positive light</w:t>
      </w:r>
      <w:r w:rsidRPr="00B0179E">
        <w:t xml:space="preserve">, and the Pentagon likewise wants to give us the resources to be able to do that." </w:t>
      </w:r>
    </w:p>
    <w:p w:rsidR="00120C77" w:rsidRDefault="00120C77" w:rsidP="00120C77">
      <w:r w:rsidRPr="00B0179E">
        <w:rPr>
          <w:rStyle w:val="StyleUnderline"/>
        </w:rPr>
        <w:t>These efforts reach kids as young as preschool, priming them to think of war and soldiering as cool and exciting</w:t>
      </w:r>
      <w:r w:rsidRPr="00B0179E">
        <w:t xml:space="preserve">, without any discussion of the trauma and death they are designed to bring. Hart Viges vividly remembers playing with soldier toys while watching "G.I. Joe," a cartoon show that ran from 1983 to 1986. "I actually went back and watched a bunch of episodes on Netflix, just to see what was put into my head," he said. "It was weirdly specific - like, there were at least three episodes where they talked about how they couldn't fight Cobra [the villains' organization] because the G.I. Joe budget was coming under attack." </w:t>
      </w:r>
    </w:p>
    <w:p w:rsidR="00120C77" w:rsidRDefault="00120C77" w:rsidP="00120C77">
      <w:r w:rsidRPr="00B0179E">
        <w:rPr>
          <w:rStyle w:val="Emphasis"/>
        </w:rPr>
        <w:t>Toys, video games, sports, TV shows and movies all normalize not only the military but combat itself.</w:t>
      </w:r>
      <w:r w:rsidRPr="00B0179E">
        <w:t xml:space="preserve"> Though there's intense debate over the topic, studies have shown that </w:t>
      </w:r>
      <w:r w:rsidRPr="00B0179E">
        <w:rPr>
          <w:rStyle w:val="StyleUnderline"/>
        </w:rPr>
        <w:t>first-person shooter games do desensitize heavy players to images of violence</w:t>
      </w:r>
      <w:r w:rsidRPr="00B0179E">
        <w:t xml:space="preserve"> - unsurprisingly, it's easier to imagine shooting someone when you spend all day simulating shooting someone. Allowing children to play in tanks and imagine themselves at the controls likewise lowers their inhibitions, especially since this exposure to big, exciting machines is not accompanied by any way of envisioning the killing and devastation the machines are designed to deal out. Likewise, </w:t>
      </w:r>
      <w:r w:rsidRPr="00B0179E">
        <w:rPr>
          <w:rStyle w:val="StyleUnderline"/>
        </w:rPr>
        <w:t>classroom discussions of military careers that don't inform children about the realities of war have the effect of inviting children to fantasize about war</w:t>
      </w:r>
      <w:r w:rsidRPr="00B0179E">
        <w:t xml:space="preserve"> - priming them to welcome the advances of recruiters whose goal is to lure them into a war machine that is likely to leave them to poverty, pain, PTSD and an early grave.</w:t>
      </w:r>
    </w:p>
    <w:p w:rsidR="00120C77" w:rsidRPr="001B4DCA" w:rsidRDefault="00120C77" w:rsidP="00120C77"/>
    <w:p w:rsidR="00120C77" w:rsidRPr="004F2923" w:rsidRDefault="00120C77" w:rsidP="00120C77">
      <w:pPr>
        <w:rPr>
          <w:rStyle w:val="Style13ptBold"/>
        </w:rPr>
      </w:pPr>
      <w:r w:rsidRPr="004F2923">
        <w:rPr>
          <w:rStyle w:val="Style13ptBold"/>
        </w:rPr>
        <w:t>Galen, senior fellow at the Cato Institute and a contributing editor to The National Interest and is the author of nine books and more than 500 articles on policy studies, 2016</w:t>
      </w:r>
    </w:p>
    <w:p w:rsidR="00120C77" w:rsidRDefault="00120C77" w:rsidP="00120C77">
      <w:r>
        <w:t>[Ted</w:t>
      </w:r>
      <w:r w:rsidRPr="004F2923">
        <w:t>, 5-13-2016</w:t>
      </w:r>
      <w:r>
        <w:t xml:space="preserve">, National Interest, "The Creeping Militarization of American Culture", </w:t>
      </w:r>
      <w:hyperlink r:id="rId8" w:history="1">
        <w:r w:rsidRPr="00BD2D27">
          <w:rPr>
            <w:rStyle w:val="Hyperlink"/>
          </w:rPr>
          <w:t>http://nationalinterest.org/blog/the-skeptics/the-creeping-miltiarization-american-culture-16207</w:t>
        </w:r>
      </w:hyperlink>
      <w:r>
        <w:t>, accessed 6-29-17, DTG]</w:t>
      </w:r>
    </w:p>
    <w:p w:rsidR="00120C77" w:rsidRDefault="00120C77" w:rsidP="00120C77">
      <w:r w:rsidRPr="004F2923">
        <w:t xml:space="preserve">In his 1961 farewell address, President Dwight D. </w:t>
      </w:r>
      <w:r w:rsidRPr="004F2923">
        <w:rPr>
          <w:rStyle w:val="StyleUnderline"/>
        </w:rPr>
        <w:t>Eisenhower warned of the growing influence of the “military-industrial complex” on American politics</w:t>
      </w:r>
      <w:r w:rsidRPr="004F2923">
        <w:t xml:space="preserve"> and policy. Interestingly, Eisenhower’s original formulation of the menace was the even more accurate “military-industrial-congressional complex.” (Emphasis added). Seeing how that </w:t>
      </w:r>
      <w:r w:rsidRPr="004F2923">
        <w:rPr>
          <w:rStyle w:val="StyleUnderline"/>
        </w:rPr>
        <w:t>network of special interests has worked its tentacles into so many aspects of American political and economic life</w:t>
      </w:r>
      <w:r w:rsidRPr="004F2923">
        <w:t xml:space="preserve"> in the intervening decades indicates just how prescient was Eisenhower’s warning. </w:t>
      </w:r>
    </w:p>
    <w:p w:rsidR="00120C77" w:rsidRDefault="00120C77" w:rsidP="00120C77">
      <w:r w:rsidRPr="004F2923">
        <w:t xml:space="preserve">But </w:t>
      </w:r>
      <w:r w:rsidRPr="004F2923">
        <w:rPr>
          <w:rStyle w:val="StyleUnderline"/>
        </w:rPr>
        <w:t>there has been an even more subtle and pervasive militarization of American culture</w:t>
      </w:r>
      <w:r w:rsidRPr="004F2923">
        <w:t xml:space="preserve">. It has been evident since World War II, but it has been accelerating markedly in recent years. Perhaps the most corrosive domestic effect of the global interventionist foreign policy that Washington adopted after World War II has been on national attitudes. </w:t>
      </w:r>
      <w:r w:rsidRPr="004F2923">
        <w:rPr>
          <w:rStyle w:val="StyleUnderline"/>
        </w:rPr>
        <w:t>Americans have come to accept intrusions in the name of “national security”</w:t>
      </w:r>
      <w:r w:rsidRPr="004F2923">
        <w:t xml:space="preserve"> that they would have strongly resisted in previous decades. The various provisions of the Patriot Act and the surveillance regime and its abuses epitomized by the NSA are a case in point. </w:t>
      </w:r>
    </w:p>
    <w:p w:rsidR="00120C77" w:rsidRDefault="00120C77" w:rsidP="00120C77">
      <w:r w:rsidRPr="004F2923">
        <w:rPr>
          <w:rStyle w:val="StyleUnderline"/>
        </w:rPr>
        <w:t>The trend toward a more intrusive, militaristic state has become decidedly more pronounced since the September 11 attacks and the government’s response, but there were unmistakable signs even before that terrible day</w:t>
      </w:r>
      <w:r w:rsidRPr="004F2923">
        <w:t xml:space="preserve">. My colleagues at the Cato Institute have done an excellent job documenting the gradual militarization of America’s police forces, beginning in the 1980s, with the proliferation of SWAT teams and the equipping of police units with ever more lethal military hardware. The terrorism threat simply provides the latest, most convenient justification to intensify a trend that was already well underway. Most SWAT raids in fact have nothing to do with terrorism; they are used to serve search or arrest warrants in low-level drug cases. </w:t>
      </w:r>
    </w:p>
    <w:p w:rsidR="00120C77" w:rsidRDefault="00120C77" w:rsidP="00120C77">
      <w:r w:rsidRPr="004F2923">
        <w:t xml:space="preserve">Politicians learned early that </w:t>
      </w:r>
      <w:r w:rsidRPr="004F2923">
        <w:rPr>
          <w:rStyle w:val="StyleUnderline"/>
        </w:rPr>
        <w:t xml:space="preserve">the fastest way to overcome opposition </w:t>
      </w:r>
      <w:r w:rsidRPr="004F2923">
        <w:t>to a pet initiative</w:t>
      </w:r>
      <w:r w:rsidRPr="004F2923">
        <w:rPr>
          <w:rStyle w:val="StyleUnderline"/>
        </w:rPr>
        <w:t xml:space="preserve"> was to portray it as essential to national security</w:t>
      </w:r>
      <w:r w:rsidRPr="004F2923">
        <w:t xml:space="preserve">. Thus, the statute that first involved the federal government in elementary and secondary education in the 1950s was fashioned the National Defense Education Act. Similarly, the legislation establishing the interstate highway system was officially the National Defense Highway Act. In retrospect, President George W. Bush probably missed an opportunity when he did not label his legislation for a Medicare prescription drug benefit the National Defense Elderly Care Act. </w:t>
      </w:r>
    </w:p>
    <w:p w:rsidR="00120C77" w:rsidRDefault="00120C77" w:rsidP="00120C77">
      <w:r w:rsidRPr="004F2923">
        <w:t xml:space="preserve">And then </w:t>
      </w:r>
      <w:r w:rsidRPr="004F2923">
        <w:rPr>
          <w:rStyle w:val="StyleUnderline"/>
        </w:rPr>
        <w:t>there is the overall militarization of language. The rise of America’s imperial era coincides with the popular use of the “war” metaphor.</w:t>
      </w:r>
      <w:r w:rsidRPr="004F2923">
        <w:t xml:space="preserve"> In recent decades, </w:t>
      </w:r>
      <w:r w:rsidRPr="004F2923">
        <w:rPr>
          <w:rStyle w:val="StyleUnderline"/>
        </w:rPr>
        <w:t>we’ve had “wars” on everything</w:t>
      </w:r>
      <w:r w:rsidRPr="004F2923">
        <w:t xml:space="preserve"> from cancer to poverty to illiteracy to obesity. And, of course, we still have the ever present war on illegal drugs that Richard Nixon declared more than four decades ago. </w:t>
      </w:r>
      <w:r w:rsidRPr="004F2923">
        <w:rPr>
          <w:rStyle w:val="StyleUnderline"/>
        </w:rPr>
        <w:t>Language matters, and the fondness for such rhetoric is a revealing and disturbing indicator of just how deeply the garrison state mentality has become embedded in American culture</w:t>
      </w:r>
      <w:r w:rsidRPr="004F2923">
        <w:t xml:space="preserve">. </w:t>
      </w:r>
    </w:p>
    <w:p w:rsidR="00120C77" w:rsidRDefault="00120C77" w:rsidP="00120C77">
      <w:r w:rsidRPr="004F2923">
        <w:t>Yet another sign is the growing tendency to misapply the term “commander-in-chief.” The Constitution makes it clear that the president is commander-in-chief of the armed forces. There were two reasons for that provision. One was to assure undisputed civilian control of the military. The other was to prevent congressional interference with the chain of command.</w:t>
      </w:r>
    </w:p>
    <w:p w:rsidR="00115133" w:rsidRDefault="00115133" w:rsidP="00115133">
      <w:pPr>
        <w:pStyle w:val="Heading3"/>
      </w:pPr>
      <w:r>
        <w:t>Alt Cause - Non-School Recruiting</w:t>
      </w:r>
    </w:p>
    <w:p w:rsidR="00115133" w:rsidRPr="00454542" w:rsidRDefault="00115133" w:rsidP="00115133">
      <w:pPr>
        <w:pStyle w:val="Heading4"/>
        <w:spacing w:before="20" w:after="20" w:line="20" w:lineRule="atLeast"/>
      </w:pPr>
      <w:r>
        <w:t>Military recruitment is increasing in Army, Navy, Air Force, and Marines – Trump support and push ensures future recruitment</w:t>
      </w:r>
    </w:p>
    <w:p w:rsidR="00115133" w:rsidRPr="00454542" w:rsidRDefault="00115133" w:rsidP="00115133">
      <w:pPr>
        <w:spacing w:before="20" w:after="20" w:line="20" w:lineRule="atLeast"/>
        <w:rPr>
          <w:rStyle w:val="Style13ptBold"/>
        </w:rPr>
      </w:pPr>
      <w:r>
        <w:rPr>
          <w:rStyle w:val="Style13ptBold"/>
        </w:rPr>
        <w:t xml:space="preserve">Vanden </w:t>
      </w:r>
      <w:r w:rsidRPr="00454542">
        <w:rPr>
          <w:rStyle w:val="Style13ptBold"/>
        </w:rPr>
        <w:t>Brook, Pentagon Correspondent and USA Today journalist, 2-12</w:t>
      </w:r>
      <w:r>
        <w:rPr>
          <w:rStyle w:val="Style13ptBold"/>
        </w:rPr>
        <w:t>-17</w:t>
      </w:r>
    </w:p>
    <w:p w:rsidR="00115133" w:rsidRDefault="00115133" w:rsidP="00115133">
      <w:pPr>
        <w:spacing w:before="20" w:after="20" w:line="20" w:lineRule="atLeast"/>
      </w:pPr>
      <w:r>
        <w:t>[Tom, 2-12-17, USA Today, “</w:t>
      </w:r>
      <w:r w:rsidRPr="00CA1391">
        <w:t>Army to spend $300 million on bonuses and ads to get 6,000 more recruits</w:t>
      </w:r>
      <w:r>
        <w:t xml:space="preserve">,” </w:t>
      </w:r>
      <w:hyperlink r:id="rId9" w:history="1">
        <w:r w:rsidRPr="00840780">
          <w:rPr>
            <w:rStyle w:val="Hyperlink"/>
          </w:rPr>
          <w:t>https://www.usatoday.com/story/news/politics/2017/02/12/army-spend-300-million-bonuses-and-ads-get-6000-more-recruits/97757094/</w:t>
        </w:r>
      </w:hyperlink>
      <w:r>
        <w:t>, 6-28-17, RR]</w:t>
      </w:r>
    </w:p>
    <w:p w:rsidR="00115133" w:rsidRPr="00155908" w:rsidRDefault="00115133" w:rsidP="00115133">
      <w:pPr>
        <w:spacing w:before="20" w:after="20" w:line="20" w:lineRule="atLeast"/>
        <w:rPr>
          <w:u w:val="single"/>
        </w:rPr>
      </w:pPr>
      <w:r>
        <w:t xml:space="preserve">WASHINGTON </w:t>
      </w:r>
      <w:r w:rsidRPr="00155908">
        <w:rPr>
          <w:u w:val="single"/>
        </w:rPr>
        <w:t>— The Army plans to spend $300 million in a blitz of bonuses and advertising over the next eight months to recruit 6,000 additional soldiers it needs to fill out its ranks.</w:t>
      </w:r>
    </w:p>
    <w:p w:rsidR="00115133" w:rsidRPr="00155908" w:rsidRDefault="00115133" w:rsidP="00115133">
      <w:pPr>
        <w:spacing w:before="20" w:after="20" w:line="20" w:lineRule="atLeast"/>
        <w:rPr>
          <w:u w:val="single"/>
        </w:rPr>
      </w:pPr>
      <w:r>
        <w:t xml:space="preserve">Legislation approved by Congress and signed late last year by former president Barack Obama halted a years-long drawdown of U.S. troops. Rising threats around the world have spurred the increase. </w:t>
      </w:r>
      <w:r w:rsidRPr="00155908">
        <w:rPr>
          <w:u w:val="single"/>
        </w:rPr>
        <w:t>The Army’s new goal for the remaining eight months of the fiscal year is 68,500, up from 62,500 recruits. The addition of 6,000 recruits to the goal makes it the largest in-year increase in the history of the all-volunteer force that dates to 1973.</w:t>
      </w:r>
    </w:p>
    <w:p w:rsidR="00115133" w:rsidRDefault="00115133" w:rsidP="00115133">
      <w:pPr>
        <w:spacing w:before="20" w:after="20" w:line="20" w:lineRule="atLeast"/>
      </w:pPr>
      <w:r>
        <w:t>Rapidly growing the Army also has come at a different type of cost in the past: lower standards for recruits produced sub-par soldiers. Many had to be culled after training. That won’t happen this time, said Maj. Gen. Jeffrey Snow, who leads Army Recruiting Command.</w:t>
      </w:r>
    </w:p>
    <w:p w:rsidR="00115133" w:rsidRDefault="00115133" w:rsidP="00115133">
      <w:pPr>
        <w:spacing w:before="20" w:after="20" w:line="20" w:lineRule="atLeast"/>
      </w:pPr>
      <w:r w:rsidRPr="00155908">
        <w:rPr>
          <w:u w:val="single"/>
        </w:rPr>
        <w:t>“There is very clear guidance from the leadership in our conversations that there is no desire to lower standards</w:t>
      </w:r>
      <w:r>
        <w:t>,” Snow said.</w:t>
      </w:r>
    </w:p>
    <w:p w:rsidR="00115133" w:rsidRDefault="00115133" w:rsidP="00115133">
      <w:pPr>
        <w:spacing w:before="20" w:after="20" w:line="20" w:lineRule="atLeast"/>
      </w:pPr>
      <w:r>
        <w:t>Army hits target for recruits</w:t>
      </w:r>
    </w:p>
    <w:p w:rsidR="00115133" w:rsidRPr="00155908" w:rsidRDefault="00115133" w:rsidP="00115133">
      <w:pPr>
        <w:spacing w:before="20" w:after="20" w:line="20" w:lineRule="atLeast"/>
        <w:rPr>
          <w:u w:val="single"/>
        </w:rPr>
      </w:pPr>
      <w:r w:rsidRPr="00155908">
        <w:rPr>
          <w:u w:val="single"/>
        </w:rPr>
        <w:t>By Oct. 1, the Army must hit its target of 476,000 active duty soldiers, up from the previous goal of 460,000. Increased recruiting along with retention of more soldiers will make up the gap. President Trump has said he wants an even larger force — as many as 60,000 more soldiers.</w:t>
      </w:r>
    </w:p>
    <w:p w:rsidR="00115133" w:rsidRDefault="00115133" w:rsidP="00115133">
      <w:pPr>
        <w:spacing w:before="20" w:after="20" w:line="20" w:lineRule="atLeast"/>
      </w:pPr>
      <w:r w:rsidRPr="00155908">
        <w:rPr>
          <w:u w:val="single"/>
        </w:rPr>
        <w:t>The Air Force and Navy also are boosting their ranks.</w:t>
      </w:r>
      <w:r>
        <w:t xml:space="preserve"> </w:t>
      </w:r>
      <w:r w:rsidRPr="00155908">
        <w:rPr>
          <w:u w:val="single"/>
        </w:rPr>
        <w:t>The Air Force plans to recruit and retain more airmen to meet its goal of 321,000 service members by Oct. 1, up 4,000 from its current total of 317,000</w:t>
      </w:r>
      <w:r>
        <w:t xml:space="preserve">, said Ann Stefanek, an Air Force spokeswoman. </w:t>
      </w:r>
      <w:r w:rsidRPr="00155908">
        <w:rPr>
          <w:u w:val="single"/>
        </w:rPr>
        <w:t>The Navy plans to add 2,200 recruits this fiscal year</w:t>
      </w:r>
      <w:r>
        <w:t>, according to Lt. Cmdr. Nate Christensen, a spokesman</w:t>
      </w:r>
      <w:r w:rsidRPr="00155908">
        <w:rPr>
          <w:u w:val="single"/>
        </w:rPr>
        <w:t>. The Navy has a target of 323,900 sailors for this year. The Marine Corps could add nearly 800 Marines this year to hit its target of 185,000</w:t>
      </w:r>
      <w:r>
        <w:t>, said Yvonne Carlock, a Marine spokeswoman.</w:t>
      </w:r>
    </w:p>
    <w:p w:rsidR="00115133" w:rsidRDefault="00115133" w:rsidP="00115133">
      <w:pPr>
        <w:spacing w:before="20" w:after="20" w:line="20" w:lineRule="atLeast"/>
      </w:pPr>
      <w:r>
        <w:t>The cost of growth</w:t>
      </w:r>
    </w:p>
    <w:p w:rsidR="00115133" w:rsidRPr="00155908" w:rsidRDefault="00115133" w:rsidP="00115133">
      <w:pPr>
        <w:spacing w:before="20" w:after="20" w:line="20" w:lineRule="atLeast"/>
        <w:rPr>
          <w:u w:val="single"/>
        </w:rPr>
      </w:pPr>
      <w:r w:rsidRPr="00155908">
        <w:rPr>
          <w:u w:val="single"/>
        </w:rPr>
        <w:t>Adding just 6,000 soldiers by October will cost the Army $200 million for bonuses to new recruits, $100 million in advertising and at least $10 million more to bolster the corps of recruiters and for processing recruits, Snow said. Hefty price tags will accompany future efforts to expand the Army, he said.</w:t>
      </w:r>
    </w:p>
    <w:p w:rsidR="00115133" w:rsidRDefault="00115133" w:rsidP="00115133">
      <w:pPr>
        <w:spacing w:before="20" w:after="20" w:line="20" w:lineRule="atLeast"/>
      </w:pPr>
      <w:r>
        <w:t>“In order to do this, it’s going to require an awful lot of funding,” Snow said.</w:t>
      </w:r>
    </w:p>
    <w:p w:rsidR="00115133" w:rsidRDefault="00115133" w:rsidP="00115133">
      <w:pPr>
        <w:spacing w:before="20" w:after="20" w:line="20" w:lineRule="atLeast"/>
      </w:pPr>
      <w:r>
        <w:t>A military budget analyst questioned if the Army was acting too hastily to increase spending this year without congressional approval, and whether it had properly calibrated its proposed bonus payments.</w:t>
      </w:r>
    </w:p>
    <w:p w:rsidR="00115133" w:rsidRDefault="00115133" w:rsidP="00115133">
      <w:pPr>
        <w:spacing w:before="20" w:after="20" w:line="20" w:lineRule="atLeast"/>
      </w:pPr>
      <w:r>
        <w:t>“The Army may be getting a little ahead of itself here,” said Todd Harrison, director of defense budget analysis at the Center for Strategic and International Studies, a non-partisan think tank. “The money has not been appropriated.”</w:t>
      </w:r>
    </w:p>
    <w:p w:rsidR="00115133" w:rsidRDefault="00115133" w:rsidP="00115133">
      <w:pPr>
        <w:spacing w:before="20" w:after="20" w:line="20" w:lineRule="atLeast"/>
      </w:pPr>
      <w:r>
        <w:t>Congress has not yet approved money to fund the troop requirement, and doesn’t appear to be in a rush to do so before late April when the temporary legislation funding the federal government expires, Harrison said. The Army’s interest in preparing for the changes is understandable since it will need to act quickly when the funding becomes available.</w:t>
      </w:r>
    </w:p>
    <w:p w:rsidR="00115133" w:rsidRDefault="00115133" w:rsidP="00115133">
      <w:pPr>
        <w:spacing w:before="20" w:after="20" w:line="20" w:lineRule="atLeast"/>
      </w:pPr>
      <w:r>
        <w:t>Snow outlined his strategy for the first batch of new soldiers in an interview with USA TODAY. It will require beefier bonuses, more advertising and shorter enlistment periods for some.</w:t>
      </w:r>
    </w:p>
    <w:p w:rsidR="00115133" w:rsidRPr="00155908" w:rsidRDefault="00115133" w:rsidP="00115133">
      <w:pPr>
        <w:spacing w:before="20" w:after="20" w:line="20" w:lineRule="atLeast"/>
        <w:rPr>
          <w:u w:val="single"/>
        </w:rPr>
      </w:pPr>
      <w:r w:rsidRPr="00155908">
        <w:rPr>
          <w:u w:val="single"/>
        </w:rPr>
        <w:t>Bonuses: The Army will double bonuses, offering as much as $40,000 to new recruits in hard-to-fill military specialties, Snow said. That compares with bonuses currently of as much as $20,000, he said.</w:t>
      </w:r>
    </w:p>
    <w:p w:rsidR="00115133" w:rsidRDefault="00115133" w:rsidP="00115133">
      <w:pPr>
        <w:spacing w:before="20" w:after="20" w:line="20" w:lineRule="atLeast"/>
      </w:pPr>
      <w:r>
        <w:t>The Army will need to tailor bonuses to get the most bang for its buck, Harrison said. One-size-fit-all bonuses could waste money.</w:t>
      </w:r>
    </w:p>
    <w:p w:rsidR="00115133" w:rsidRDefault="00115133" w:rsidP="00115133">
      <w:pPr>
        <w:spacing w:before="20" w:after="20" w:line="20" w:lineRule="atLeast"/>
      </w:pPr>
      <w:r>
        <w:t>“Some people would have joined anyway” whether eligible for a bonus or not, he said.</w:t>
      </w:r>
    </w:p>
    <w:p w:rsidR="00115133" w:rsidRDefault="00115133" w:rsidP="00115133">
      <w:pPr>
        <w:spacing w:before="20" w:after="20" w:line="20" w:lineRule="atLeast"/>
      </w:pPr>
      <w:r w:rsidRPr="00155908">
        <w:rPr>
          <w:u w:val="single"/>
        </w:rPr>
        <w:t>Additionally, as many as 600 recruiters will be eligible for bonuses of $500 per month to stay on the job another 12 months.</w:t>
      </w:r>
      <w:r>
        <w:t xml:space="preserve"> Recruiters must be screened extensively because they occupy what the Army calls a “position of trust,” putting them in regular contact with young, potentially vulnerable men and women. The process means that it’s difficult to screen and train additional recruiters fast enough to meet demand, Snow said.</w:t>
      </w:r>
    </w:p>
    <w:p w:rsidR="00115133" w:rsidRPr="00155908" w:rsidRDefault="00115133" w:rsidP="00115133">
      <w:pPr>
        <w:spacing w:before="20" w:after="20" w:line="20" w:lineRule="atLeast"/>
        <w:rPr>
          <w:u w:val="single"/>
        </w:rPr>
      </w:pPr>
      <w:r w:rsidRPr="00155908">
        <w:rPr>
          <w:u w:val="single"/>
        </w:rPr>
        <w:t>The $200 million in bonuses between now and Oct. 1 compares with $284 million handed out in all of 2016. In 2008, when the surge of troops to Iraq was near its height, the Army issued nearly $1 billion in bonuses to recruits.</w:t>
      </w:r>
    </w:p>
    <w:p w:rsidR="00115133" w:rsidRPr="00155908" w:rsidRDefault="00115133" w:rsidP="00115133">
      <w:pPr>
        <w:spacing w:before="20" w:after="20" w:line="20" w:lineRule="atLeast"/>
        <w:rPr>
          <w:u w:val="single"/>
        </w:rPr>
      </w:pPr>
      <w:r>
        <w:t xml:space="preserve">Advertising: </w:t>
      </w:r>
      <w:r w:rsidRPr="00155908">
        <w:rPr>
          <w:u w:val="single"/>
        </w:rPr>
        <w:t>The Army plans to spend $100 million on marketing efforts to reach new recruits. About 75% will be national ads, and 25% in local markets, Snow said. The ads will make reference to the $40,000 bonuses.</w:t>
      </w:r>
    </w:p>
    <w:p w:rsidR="00115133" w:rsidRDefault="00115133" w:rsidP="00115133">
      <w:pPr>
        <w:spacing w:before="20" w:after="20" w:line="20" w:lineRule="atLeast"/>
      </w:pPr>
      <w:r>
        <w:t>Shorter enlistments: The Army will offer a two-year enlistment, down from the usual requirement of three, four or more years. A two-year hitch is expected to appeal to high school seniors who want a short break before college, Snow said. The hope is that many short-termers will stay after being exposed to Army life.</w:t>
      </w:r>
    </w:p>
    <w:p w:rsidR="00115133" w:rsidRDefault="00115133" w:rsidP="00115133">
      <w:pPr>
        <w:spacing w:before="20" w:after="20" w:line="20" w:lineRule="atLeast"/>
      </w:pPr>
      <w:r>
        <w:t>Some of the jobs open to shorter enlistments will likely be those that do not require specialized training like language or computer skills. Infantry, armor and field artillery are some of the jobs open to two-year terms.</w:t>
      </w:r>
    </w:p>
    <w:p w:rsidR="00115133" w:rsidRDefault="00115133" w:rsidP="00115133">
      <w:pPr>
        <w:spacing w:before="20" w:after="20" w:line="20" w:lineRule="atLeast"/>
      </w:pPr>
      <w:r>
        <w:t>The Army has offered two-year enlistments in the past for a limited number of military occupations. The new two-year hitches will be offered more broadly, and will allow soldiers to earn money for college under the GI Bill.</w:t>
      </w:r>
    </w:p>
    <w:p w:rsidR="00115133" w:rsidRDefault="00115133" w:rsidP="00115133">
      <w:pPr>
        <w:spacing w:before="20" w:after="20" w:line="20" w:lineRule="atLeast"/>
      </w:pPr>
      <w:r>
        <w:t>“It allows us really to demonstrate to them in a short period of time that listen, the Army’s a lot more than a job,” Snow said. “It’s a job and an education.”</w:t>
      </w:r>
    </w:p>
    <w:p w:rsidR="00115133" w:rsidRDefault="00115133" w:rsidP="00115133">
      <w:pPr>
        <w:spacing w:before="20" w:after="20" w:line="20" w:lineRule="atLeast"/>
      </w:pPr>
      <w:r>
        <w:t>Maintaining quality</w:t>
      </w:r>
    </w:p>
    <w:p w:rsidR="00115133" w:rsidRDefault="00115133" w:rsidP="00115133">
      <w:pPr>
        <w:spacing w:before="20" w:after="20" w:line="20" w:lineRule="atLeast"/>
      </w:pPr>
      <w:r>
        <w:t>The quality of recruits is measured by high school graduation, performance on military aptitude tests and limiting the number of those who score poorly on those exams. In 2005, due to difficulties in recruiting, the Army lowered the standards for soldiers it would accept.</w:t>
      </w:r>
    </w:p>
    <w:p w:rsidR="00115133" w:rsidRDefault="00115133" w:rsidP="00115133">
      <w:pPr>
        <w:spacing w:before="20" w:after="20" w:line="20" w:lineRule="atLeast"/>
      </w:pPr>
      <w:r>
        <w:t>The price was too high, Snow said.</w:t>
      </w:r>
    </w:p>
    <w:p w:rsidR="00115133" w:rsidRDefault="00115133" w:rsidP="00115133">
      <w:pPr>
        <w:spacing w:before="20" w:after="20" w:line="20" w:lineRule="atLeast"/>
      </w:pPr>
      <w:r>
        <w:t>“There are standards for a reason,” Snow said. “When you lower them, you have second- and third-order effects. What we’ve found by lowering them we were essentially separating soldiers at an increased rate – those that we had lowered the standards for. Right now, the guidance is very clear, and I actually think it is the right guidance, that is we are not going to lower our standards.”</w:t>
      </w:r>
    </w:p>
    <w:p w:rsidR="00115133" w:rsidRDefault="00115133" w:rsidP="00115133">
      <w:pPr>
        <w:spacing w:before="20" w:after="20" w:line="20" w:lineRule="atLeast"/>
      </w:pPr>
      <w:r>
        <w:t>Snow and one of his top aides, Command Sgt. Maj. Anthony Stoneburg, expressed confidence that the Army would hit its target by Oct. 1 with qualified recruits.</w:t>
      </w:r>
    </w:p>
    <w:p w:rsidR="00115133" w:rsidRDefault="00115133" w:rsidP="00115133">
      <w:pPr>
        <w:spacing w:before="20" w:after="20" w:line="20" w:lineRule="atLeast"/>
      </w:pPr>
      <w:r>
        <w:t>“I feel confident that those here understand the importance of the mission and are committed to the mission,” Stoneburg said.</w:t>
      </w:r>
    </w:p>
    <w:p w:rsidR="00115133" w:rsidRDefault="00264122" w:rsidP="00264122">
      <w:pPr>
        <w:pStyle w:val="Heading3"/>
      </w:pPr>
      <w:r>
        <w:t>Alt Cause – Society</w:t>
      </w:r>
    </w:p>
    <w:p w:rsidR="00264122" w:rsidRDefault="00264122" w:rsidP="00264122">
      <w:pPr>
        <w:pStyle w:val="Heading4"/>
      </w:pPr>
      <w:r>
        <w:t>Militarization of schools is just a reflection of a militarized society – the aff isn’t enough.</w:t>
      </w:r>
    </w:p>
    <w:p w:rsidR="00264122" w:rsidRDefault="00264122" w:rsidP="00264122">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rsidR="00264122" w:rsidRPr="00A43E0F" w:rsidRDefault="00264122" w:rsidP="00264122">
      <w:r w:rsidRPr="00FE1DCC">
        <w:t>[</w:t>
      </w:r>
      <w:r>
        <w:t>Gary, 2011, “The Military “Pipeline” from our Public Schools to Returning Veterans: What should be the Role of Public Schools?”,</w:t>
      </w:r>
      <w:r w:rsidRPr="00441A79">
        <w:t xml:space="preserve"> </w:t>
      </w:r>
      <w:r>
        <w:t>PowerPlay, Volume: 3, Number: 2, page 27,</w:t>
      </w:r>
      <w:r w:rsidRPr="002F7A5E">
        <w:t xml:space="preserve"> </w:t>
      </w:r>
      <w:hyperlink r:id="rId10" w:history="1">
        <w:r w:rsidRPr="008044DE">
          <w:rPr>
            <w:rStyle w:val="Hyperlink"/>
          </w:rPr>
          <w:t>https://www.academia.edu/5062189/The_military_pipeline_from_our_public_schools_to_returning_veterans_What_should_be_the_role_of_public_schools</w:t>
        </w:r>
      </w:hyperlink>
      <w:r>
        <w:t>, Accessed 6-30-17, AZG]</w:t>
      </w:r>
    </w:p>
    <w:p w:rsidR="00264122" w:rsidRDefault="00264122" w:rsidP="00264122">
      <w:r>
        <w:t xml:space="preserve">After all, </w:t>
      </w:r>
      <w:r w:rsidRPr="00A43E0F">
        <w:rPr>
          <w:rStyle w:val="Emphasis"/>
        </w:rPr>
        <w:t>what goes on in schools is in many ways a reflection of what goes on in society</w:t>
      </w:r>
      <w:r>
        <w:t xml:space="preserve"> and vice versa. </w:t>
      </w:r>
      <w:r w:rsidRPr="00A43E0F">
        <w:rPr>
          <w:rStyle w:val="StyleUnderline"/>
        </w:rPr>
        <w:t>Many see the militarization of schools as a logical consequence of a larger process of militarization of American society, which has accelerated in the wake of</w:t>
      </w:r>
      <w:r>
        <w:t xml:space="preserve"> President Bush’s response to </w:t>
      </w:r>
      <w:r w:rsidRPr="00A43E0F">
        <w:rPr>
          <w:rStyle w:val="StyleUnderline"/>
        </w:rPr>
        <w:t>9/11.</w:t>
      </w:r>
      <w:r>
        <w:t xml:space="preserve"> Enloe (2007) describes militarization in the following way:</w:t>
      </w:r>
    </w:p>
    <w:p w:rsidR="00264122" w:rsidRDefault="00264122" w:rsidP="00264122">
      <w:pPr>
        <w:ind w:left="720"/>
      </w:pPr>
      <w:r w:rsidRPr="005C3ABE">
        <w:rPr>
          <w:rStyle w:val="StyleUnderline"/>
        </w:rPr>
        <w:t>To become militarized is to adopt militaristic values</w:t>
      </w:r>
      <w:r>
        <w:t xml:space="preserve"> (e.g. a belief in hierarchy, obedience, and the use of force) and priorities as one’s own, to see military solutions as particularly effective, to see the world as a dangerous place best approached with militaristic attitudes. These changes may take generations to occur, or they may happen suddenly as the response to a particular trauma. </w:t>
      </w:r>
      <w:r w:rsidRPr="005C3ABE">
        <w:rPr>
          <w:rStyle w:val="Emphasis"/>
        </w:rPr>
        <w:t>Most of the people in the world who are militarized are not themselves in uniform. Most militarized people are civilians.</w:t>
      </w:r>
      <w:r>
        <w:t xml:space="preserve"> (p. 4) </w:t>
      </w:r>
    </w:p>
    <w:p w:rsidR="00264122" w:rsidRPr="00264122" w:rsidRDefault="00264122" w:rsidP="00264122"/>
    <w:p w:rsidR="00120C77" w:rsidRDefault="00120C77" w:rsidP="00120C77">
      <w:pPr>
        <w:pStyle w:val="Heading3"/>
      </w:pPr>
      <w:r>
        <w:t>Alt Cause – Trump</w:t>
      </w:r>
    </w:p>
    <w:p w:rsidR="00120C77" w:rsidRDefault="00120C77" w:rsidP="00120C77">
      <w:pPr>
        <w:pStyle w:val="Heading4"/>
      </w:pPr>
      <w:r>
        <w:t>Under Trump, the US will become a militarized fascist country</w:t>
      </w:r>
    </w:p>
    <w:p w:rsidR="00120C77" w:rsidRDefault="00120C77" w:rsidP="00120C77">
      <w:pPr>
        <w:rPr>
          <w:rStyle w:val="Style13ptBold"/>
        </w:rPr>
      </w:pPr>
      <w:r w:rsidRPr="00120C77">
        <w:rPr>
          <w:rStyle w:val="Style13ptBold"/>
        </w:rPr>
        <w:t xml:space="preserve">Pollack, Michigan State, Late Professor Emeritus, History, 17 </w:t>
      </w:r>
    </w:p>
    <w:p w:rsidR="00120C77" w:rsidRDefault="00120C77" w:rsidP="00120C77">
      <w:r>
        <w:t>[</w:t>
      </w:r>
      <w:r w:rsidRPr="004F2923">
        <w:t xml:space="preserve">NORMAN, 3-24-2017, </w:t>
      </w:r>
      <w:r>
        <w:t xml:space="preserve">Counter Punch, "Militarization of American Fascism: Trump the Usurper", counterpunch.org, </w:t>
      </w:r>
      <w:hyperlink r:id="rId11" w:history="1">
        <w:r w:rsidRPr="00BD2D27">
          <w:rPr>
            <w:rStyle w:val="Hyperlink"/>
          </w:rPr>
          <w:t>http://www.counterpunch.org/2017/03/24/militarization-of-american-fascism-trump-the-usurper/</w:t>
        </w:r>
      </w:hyperlink>
      <w:r>
        <w:t>, accessed 6-28-17, DTG]</w:t>
      </w:r>
    </w:p>
    <w:p w:rsidR="00120C77" w:rsidRDefault="00120C77" w:rsidP="00120C77">
      <w:r w:rsidRPr="00807EC0">
        <w:rPr>
          <w:rStyle w:val="StyleUnderline"/>
        </w:rPr>
        <w:t>The United States is now moving from Fortress America to a Garrison State</w:t>
      </w:r>
      <w:r w:rsidRPr="00807EC0">
        <w:t xml:space="preserve">. By every conceivable measure, </w:t>
      </w:r>
      <w:r w:rsidRPr="00807EC0">
        <w:rPr>
          <w:rStyle w:val="StyleUnderline"/>
        </w:rPr>
        <w:t>the Trump administration is tearing out the vitals</w:t>
      </w:r>
      <w:r w:rsidRPr="00807EC0">
        <w:t xml:space="preserve">, </w:t>
      </w:r>
      <w:r w:rsidRPr="00807EC0">
        <w:rPr>
          <w:rStyle w:val="StyleUnderline"/>
        </w:rPr>
        <w:t>like an enraged tiger out for blood</w:t>
      </w:r>
      <w:r w:rsidRPr="00807EC0">
        <w:t xml:space="preserve"> (for no other reason than destruction of what serves and benefits the citizenry), of a social-welfare and environmentally supportive society. </w:t>
      </w:r>
      <w:r w:rsidRPr="00807EC0">
        <w:rPr>
          <w:rStyle w:val="StyleUnderline"/>
        </w:rPr>
        <w:t>The extent of the destruction is so widespread</w:t>
      </w:r>
      <w:r w:rsidRPr="00807EC0">
        <w:t xml:space="preserve"> (never mind the use of a scalpel, we are also talking big time meat cleaver) that </w:t>
      </w:r>
      <w:r w:rsidRPr="00807EC0">
        <w:rPr>
          <w:rStyle w:val="StyleUnderline"/>
        </w:rPr>
        <w:t>it sets the historical clock back decades on government’s solemn obligation to guard the interests of the people</w:t>
      </w:r>
      <w:r w:rsidRPr="00807EC0">
        <w:t xml:space="preserve">. But, without underestimating the harm he is doing and has done, the problem is partly just that: previous </w:t>
      </w:r>
      <w:r w:rsidRPr="00807EC0">
        <w:rPr>
          <w:rStyle w:val="StyleUnderline"/>
        </w:rPr>
        <w:t>governments</w:t>
      </w:r>
      <w:r w:rsidRPr="00807EC0">
        <w:t xml:space="preserve"> throughout American history, the New Deal largely excepted, have </w:t>
      </w:r>
      <w:r w:rsidRPr="00807EC0">
        <w:rPr>
          <w:rStyle w:val="StyleUnderline"/>
        </w:rPr>
        <w:t>not served the people’s interest</w:t>
      </w:r>
      <w:r w:rsidRPr="00807EC0">
        <w:t xml:space="preserve">, </w:t>
      </w:r>
      <w:r w:rsidRPr="00807EC0">
        <w:rPr>
          <w:rStyle w:val="StyleUnderline"/>
        </w:rPr>
        <w:t>and have been in the hands of ruling elites</w:t>
      </w:r>
      <w:r w:rsidRPr="00807EC0">
        <w:t xml:space="preserve"> with continuities down to the present moment. </w:t>
      </w:r>
    </w:p>
    <w:p w:rsidR="00120C77" w:rsidRDefault="00120C77" w:rsidP="00120C77">
      <w:r w:rsidRPr="00807EC0">
        <w:rPr>
          <w:rStyle w:val="StyleUnderline"/>
        </w:rPr>
        <w:t>I refer to fascism</w:t>
      </w:r>
      <w:r w:rsidRPr="00807EC0">
        <w:t xml:space="preserve"> advisedly. Structurally, we find the interpenetration of Capitalism and the State, or if you wish, more familiarly, business and government, </w:t>
      </w:r>
      <w:r w:rsidRPr="00807EC0">
        <w:rPr>
          <w:rStyle w:val="StyleUnderline"/>
        </w:rPr>
        <w:t>the purpose</w:t>
      </w:r>
      <w:r w:rsidRPr="00807EC0">
        <w:t xml:space="preserve"> </w:t>
      </w:r>
      <w:r w:rsidRPr="00807EC0">
        <w:rPr>
          <w:rStyle w:val="StyleUnderline"/>
        </w:rPr>
        <w:t>to integrate parallel structures of power on behalf of profit maximization for the corporate sector at home, market-expansion and aspiration for global financial-industrial-military pre-eminence</w:t>
      </w:r>
      <w:r w:rsidRPr="00807EC0">
        <w:t xml:space="preserve">, basically through unilateral actions, abroad. Beyond structure, however, fascism, is inscribed in the American pattern of historical development since at least the late 19th century. It has meant a monoculture of capitalist saturation which has perpetuated an hierarchical social order aimed at stabilizing a ruling group, however varied over time (depending on the different sectors of the economy enjoying prominence) yet constant as part of the societal formation. Democracy, if by that we mean a central element of equality, is a farce, not even a solemn farce. </w:t>
      </w:r>
    </w:p>
    <w:p w:rsidR="00120C77" w:rsidRDefault="00120C77" w:rsidP="00120C77">
      <w:r w:rsidRPr="00807EC0">
        <w:t xml:space="preserve">I won’t attempt here a review of that history, which beginning with the Open Door Policy in the late 19th century ushered in a period of expansion having geopolitical and military significance, followed by Theodore Roosevelt’s New Nationalism (with special nods to the House of Morgan and the Battleship Navy), then Woodrow Wilson’s internationalism (both internally achieving the rationalization of banking coupled with expansion and counterrevolution), to Obama and what I would term an interventionist ethos, symbolized, for me, by the use of armed drones for purposes of assassination. All in all, </w:t>
      </w:r>
      <w:r w:rsidRPr="00807EC0">
        <w:rPr>
          <w:rStyle w:val="StyleUnderline"/>
        </w:rPr>
        <w:t>America has</w:t>
      </w:r>
      <w:r w:rsidRPr="00807EC0">
        <w:t xml:space="preserve"> always, in spite of periods of isolationism, </w:t>
      </w:r>
      <w:r w:rsidRPr="00807EC0">
        <w:rPr>
          <w:rStyle w:val="StyleUnderline"/>
        </w:rPr>
        <w:t>been addicted to imperialism</w:t>
      </w:r>
      <w:r w:rsidRPr="00807EC0">
        <w:t xml:space="preserve">: markets, on a pragmatic basis, but also, ideological concerns for their own sake, as in support of dictators, adamant opposition to revolution, the need, as in Vietnam, mercilessly to crush The Enemy through napalm, defoliants, and carpet bombing, and no missed opportunity for confrontation with Russia and China. </w:t>
      </w:r>
    </w:p>
    <w:p w:rsidR="00120C77" w:rsidRDefault="00120C77" w:rsidP="00120C77">
      <w:pPr>
        <w:rPr>
          <w:rStyle w:val="StyleUnderline"/>
        </w:rPr>
      </w:pPr>
      <w:r w:rsidRPr="00807EC0">
        <w:rPr>
          <w:rStyle w:val="StyleUnderline"/>
        </w:rPr>
        <w:t>We are speaking here of the postwar world, not one of Trump’s creation</w:t>
      </w:r>
      <w:r w:rsidRPr="00807EC0">
        <w:t xml:space="preserve">, which suggests that </w:t>
      </w:r>
      <w:r w:rsidRPr="00807EC0">
        <w:rPr>
          <w:rStyle w:val="StyleUnderline"/>
        </w:rPr>
        <w:t>continuities exist with his predecessors, and that their taking of such faltering steps toward democratization</w:t>
      </w:r>
      <w:r w:rsidRPr="00807EC0">
        <w:t xml:space="preserve"> (if at all) </w:t>
      </w:r>
      <w:r w:rsidRPr="00807EC0">
        <w:rPr>
          <w:rStyle w:val="StyleUnderline"/>
        </w:rPr>
        <w:t>paved the way for his rise</w:t>
      </w:r>
      <w:r w:rsidRPr="00807EC0">
        <w:t xml:space="preserve">—harsh-sounding as that may be. America was ripe for Trump, granted in the sanitized form he presented at the election, but neither, once the picture is clear, has there been sufficient resistance to </w:t>
      </w:r>
      <w:r w:rsidRPr="00807EC0">
        <w:rPr>
          <w:rStyle w:val="StyleUnderline"/>
        </w:rPr>
        <w:t>the minor qualitative leap he has made</w:t>
      </w:r>
      <w:r w:rsidRPr="00807EC0">
        <w:t xml:space="preserve"> from the past: </w:t>
      </w:r>
      <w:r w:rsidRPr="00807EC0">
        <w:rPr>
          <w:rStyle w:val="StyleUnderline"/>
        </w:rPr>
        <w:t>a liberalization of fascism</w:t>
      </w:r>
      <w:r w:rsidRPr="00807EC0">
        <w:t xml:space="preserve"> (in which the rule of law has generally held, while, nonetheless, the concentration of wealth has rapidly moved forward, parallel to an already vastly oversized military budget and continued business-banking monopolization) to the straight-out militarization of fascism—the genuine article in countless ways, from stripping down the social safety net, to the liberation of the forces of pollution, and with that bringing of America to its knees, rounding up all the budgetary savings and channeling the funds into the military as a supreme, unquestioned good. </w:t>
      </w:r>
      <w:r w:rsidRPr="00807EC0">
        <w:rPr>
          <w:rStyle w:val="StyleUnderline"/>
        </w:rPr>
        <w:t>Trump</w:t>
      </w:r>
      <w:r w:rsidRPr="00807EC0">
        <w:t xml:space="preserve">, the Prussian general, </w:t>
      </w:r>
      <w:r w:rsidRPr="00807EC0">
        <w:rPr>
          <w:rStyle w:val="StyleUnderline"/>
        </w:rPr>
        <w:t xml:space="preserve">has </w:t>
      </w:r>
      <w:r w:rsidRPr="00807EC0">
        <w:t xml:space="preserve">catapulted over Weimer to </w:t>
      </w:r>
      <w:r w:rsidRPr="00807EC0">
        <w:rPr>
          <w:rStyle w:val="StyleUnderline"/>
        </w:rPr>
        <w:t>become a second Adolph Hitler.</w:t>
      </w:r>
    </w:p>
    <w:p w:rsidR="00120C77" w:rsidRDefault="00120C77" w:rsidP="00120C77">
      <w:pPr>
        <w:pStyle w:val="Heading3"/>
      </w:pPr>
      <w:r>
        <w:t>Alt Causes – Endless Wars</w:t>
      </w:r>
    </w:p>
    <w:p w:rsidR="00120C77" w:rsidRDefault="00120C77" w:rsidP="00120C77">
      <w:pPr>
        <w:pStyle w:val="Heading4"/>
      </w:pPr>
      <w:r w:rsidRPr="00807EC0">
        <w:t>The militarization of America fuels endless wars</w:t>
      </w:r>
    </w:p>
    <w:p w:rsidR="00120C77" w:rsidRPr="00807EC0" w:rsidRDefault="00120C77" w:rsidP="00120C77">
      <w:pPr>
        <w:rPr>
          <w:rStyle w:val="Style13ptBold"/>
        </w:rPr>
      </w:pPr>
      <w:r w:rsidRPr="00807EC0">
        <w:rPr>
          <w:rStyle w:val="Style13ptBold"/>
        </w:rPr>
        <w:t>Engelhardt, co-founder of the American Empire Project, 2015</w:t>
      </w:r>
    </w:p>
    <w:p w:rsidR="00120C77" w:rsidRPr="00807EC0" w:rsidRDefault="00120C77" w:rsidP="00120C77">
      <w:r>
        <w:t>[</w:t>
      </w:r>
      <w:r w:rsidRPr="00807EC0">
        <w:t>Tom, 2-20-2015, BillMoyers, "Where Will the Militariz</w:t>
      </w:r>
      <w:r>
        <w:t>ation of American Life Take Us?</w:t>
      </w:r>
      <w:r w:rsidRPr="00807EC0">
        <w:t>"</w:t>
      </w:r>
      <w:r>
        <w:t>,</w:t>
      </w:r>
      <w:r w:rsidRPr="00807EC0">
        <w:t xml:space="preserve"> </w:t>
      </w:r>
      <w:hyperlink r:id="rId12" w:history="1">
        <w:r w:rsidRPr="00BD2D27">
          <w:rPr>
            <w:rStyle w:val="Hyperlink"/>
          </w:rPr>
          <w:t>http://billmoyers.com/2015/02/20/tomgram-engelhardt-walking-back-american-twenty-first-century/</w:t>
        </w:r>
      </w:hyperlink>
      <w:r>
        <w:t>, accessed 6-29-17, DTG]</w:t>
      </w:r>
    </w:p>
    <w:p w:rsidR="00120C77" w:rsidRDefault="00120C77" w:rsidP="00120C77">
      <w:pPr>
        <w:rPr>
          <w:rStyle w:val="StyleUnderline"/>
        </w:rPr>
      </w:pPr>
      <w:r w:rsidRPr="00807EC0">
        <w:rPr>
          <w:rStyle w:val="StyleUnderline"/>
        </w:rPr>
        <w:t>Permanent War and the Permanent Election Campaign</w:t>
      </w:r>
    </w:p>
    <w:p w:rsidR="00120C77" w:rsidRDefault="00120C77" w:rsidP="00120C77">
      <w:r w:rsidRPr="00807EC0">
        <w:rPr>
          <w:rStyle w:val="StyleUnderline"/>
        </w:rPr>
        <w:t>Similar points could be made about the 13-year-old “global war</w:t>
      </w:r>
      <w:r w:rsidRPr="00807EC0">
        <w:t xml:space="preserve">” the Bush administration launched and the specific wars, raids, conflicts, invasions and occupations that have been carried out under its aegis. President Obama has been fighting Iraq War 3.0 and Syria War 1.0 for six months, claiming that Congressional post-9/11 authorizations allow him to do so. Now, he wants a three-year extension on something he claims he doesn’t need and has delivered a text to Congress filled with enough loopholes to send an army (and air force) through — and not just in Iraq and Syria either. Not getting this authorization wouldn’t, however, significantly affect the administration’s plans in the Middle East. </w:t>
      </w:r>
      <w:r w:rsidRPr="00807EC0">
        <w:rPr>
          <w:rStyle w:val="StyleUnderline"/>
        </w:rPr>
        <w:t>So much for the “power” of Congress to declare war</w:t>
      </w:r>
      <w:r w:rsidRPr="00807EC0">
        <w:t xml:space="preserve">. That body is nonetheless evidently going to spend months holding hearings and “debating” a new authorization, even as fighting goes on without it, based on informal agreements pounded out by the White House and the Pentagon. (Alice would have found Wonderland sane by comparison.) </w:t>
      </w:r>
    </w:p>
    <w:p w:rsidR="00120C77" w:rsidRDefault="00120C77" w:rsidP="00120C77">
      <w:r w:rsidRPr="00807EC0">
        <w:t xml:space="preserve">In this way, </w:t>
      </w:r>
      <w:r w:rsidRPr="00807EC0">
        <w:rPr>
          <w:rStyle w:val="StyleUnderline"/>
        </w:rPr>
        <w:t>the White House has</w:t>
      </w:r>
      <w:r w:rsidRPr="00807EC0">
        <w:t xml:space="preserve"> in our time </w:t>
      </w:r>
      <w:r w:rsidRPr="00807EC0">
        <w:rPr>
          <w:rStyle w:val="StyleUnderline"/>
        </w:rPr>
        <w:t>become a war-making and assassination-producing machine</w:t>
      </w:r>
      <w:r w:rsidRPr="00807EC0">
        <w:t>. In the same period, terror groups and membership in them have leapt across the Greater Middle East and Africa</w:t>
      </w:r>
      <w:r w:rsidRPr="00807EC0">
        <w:rPr>
          <w:rStyle w:val="StyleUnderline"/>
        </w:rPr>
        <w:t>; no terror organization has been destroyed</w:t>
      </w:r>
      <w:r w:rsidRPr="00807EC0">
        <w:t xml:space="preserve"> (though the original Al Qaeda, a modest enough outfit to begin with, has been weakened); </w:t>
      </w:r>
      <w:r w:rsidRPr="00807EC0">
        <w:rPr>
          <w:rStyle w:val="StyleUnderline"/>
        </w:rPr>
        <w:t>most have expanded</w:t>
      </w:r>
      <w:r w:rsidRPr="00807EC0">
        <w:t xml:space="preserve">; the Islamic State, the first mini-terror state in history, has taken over significant parts of Iraq and Syria and is expanding elsewhere; Libya is a chaos of competing militias, some of an extreme Islamic nature; Yemen is believed to be in a state of collapse with Al Qaeda in the Arabian Peninsula on the rise; Afghanistan remains a war disaster area; Pakistan is significantly destabilized; and so on. And yet, as </w:t>
      </w:r>
      <w:r w:rsidRPr="00807EC0">
        <w:rPr>
          <w:rStyle w:val="StyleUnderline"/>
        </w:rPr>
        <w:t>the president’s authorization request indicates, there is no walking any of this back</w:t>
      </w:r>
      <w:r w:rsidRPr="00807EC0">
        <w:t xml:space="preserve">. </w:t>
      </w:r>
    </w:p>
    <w:p w:rsidR="00120C77" w:rsidRDefault="00120C77" w:rsidP="00120C77">
      <w:r w:rsidRPr="00807EC0">
        <w:t xml:space="preserve">In the meantime, on the domestic front in this “too big to fail” century, the country that eternally sallies forth under the banner of democracy has been working on a new political system which, as yet, has no name. Here’s what we do know about our latest version of “democracy”: in a period when plenty of American citizens weren’t too small to fail, the inequality gap has grown to yawning proportions. On the principle that what goes up must come down, some part of the vast infusion of money flowing to the .01 percent or even the .001 percent has, with a helping hand from the Supreme Court, been raining down on the electoral system. </w:t>
      </w:r>
    </w:p>
    <w:p w:rsidR="00120C77" w:rsidRDefault="00120C77" w:rsidP="00120C77">
      <w:r w:rsidRPr="00807EC0">
        <w:rPr>
          <w:rStyle w:val="StyleUnderline"/>
        </w:rPr>
        <w:t>The police are increasingly not “ours,” nor are the NSA and its colleague outfits “our” intelligence agencies, nor are the wars we are fighting “our” wars, nor the elections in which we vote “our” elections</w:t>
      </w:r>
      <w:r w:rsidRPr="00807EC0">
        <w:t>.</w:t>
      </w:r>
    </w:p>
    <w:p w:rsidR="00120C77" w:rsidRDefault="00120C77" w:rsidP="00120C77">
      <w:r w:rsidRPr="00807EC0">
        <w:t xml:space="preserve">In the same way that </w:t>
      </w:r>
      <w:r w:rsidRPr="00807EC0">
        <w:rPr>
          <w:rStyle w:val="StyleUnderline"/>
        </w:rPr>
        <w:t>the national security state was funded to the tune of almost a trillion dollars a year and war became perpetual</w:t>
      </w:r>
      <w:r w:rsidRPr="00807EC0">
        <w:t>, the new political system, focused on TV advertising, has created a perpetual campaign season. (It is now estimated that the 2016 presidential campaign alone could cost $5 billion, essentially doubling the $2.6 billion spent in 2012.) And here’s the most recent news from that round-the-clock campaign, whose focus is increasingly on donors, not voters: the Koch brothers and their allied donor networks have pledged nearly one billion dollars for election season 2016 (more than double the amount they contributed in 2012). And they already have pledges for $249 million, which suggests that they may even exceed their present guesstimate.</w:t>
      </w:r>
    </w:p>
    <w:p w:rsidR="00ED0854" w:rsidRDefault="00ED0854" w:rsidP="00ED0854">
      <w:pPr>
        <w:pStyle w:val="Heading3"/>
      </w:pPr>
      <w:r>
        <w:t>AT: Endless Wars</w:t>
      </w:r>
    </w:p>
    <w:p w:rsidR="00ED0854" w:rsidRPr="00057017" w:rsidRDefault="00ED0854" w:rsidP="00ED0854">
      <w:pPr>
        <w:pStyle w:val="Heading4"/>
      </w:pPr>
      <w:r>
        <w:t>no endless war impact</w:t>
      </w:r>
    </w:p>
    <w:p w:rsidR="00ED0854" w:rsidRPr="00057017" w:rsidRDefault="00ED0854" w:rsidP="00ED0854">
      <w:r w:rsidRPr="00057017">
        <w:rPr>
          <w:rStyle w:val="Style13ptBold"/>
        </w:rPr>
        <w:t>Gray, Reading University IR Professor 7</w:t>
      </w:r>
      <w:r>
        <w:t xml:space="preserve"> (Colin, July, “The Implications of Preemptive and Preventive War Doctrines: A Reconsideration”, Date Accessed: 7/3/17, http://www.ciaonet.org/record/11412?search=1) lr</w:t>
      </w:r>
    </w:p>
    <w:p w:rsidR="00ED0854" w:rsidRDefault="00ED0854" w:rsidP="00ED0854">
      <w:r>
        <w:t xml:space="preserve">Does </w:t>
      </w:r>
      <w:r w:rsidRPr="00057017">
        <w:rPr>
          <w:rStyle w:val="StyleUnderline"/>
        </w:rPr>
        <w:t>a policy of prevention</w:t>
      </w:r>
      <w:r>
        <w:t xml:space="preserve">, let alone actual preventive behavior, set a dangerous precedent? In principle, the answer has to be “yes.” In practice, some assert there is and </w:t>
      </w:r>
      <w:r w:rsidRPr="00057017">
        <w:rPr>
          <w:rStyle w:val="StyleUnderline"/>
        </w:rPr>
        <w:t>needs to be a double standar</w:t>
      </w:r>
      <w:r>
        <w:t xml:space="preserve">d.49 To explain, it is claimed (not unreasonably in the view of this monograph), that because the United States has an extraordinary responsibility for maintaining world order, it is permitted to act, indeed sometimes it has to act, in ways that would not be acceptable if practiced by others. The justification is international security. As the principal guardian or sheriff of world order, albeit admittedly self-appointed, the United States must allow itself the policy and strategy to fulfil its unique responsibilities.50 </w:t>
      </w:r>
      <w:r w:rsidRPr="00057017">
        <w:rPr>
          <w:rStyle w:val="StyleUnderline"/>
        </w:rPr>
        <w:t>The taking of occasional preventive action can be necessary if regional order and peace with security is to be protected. Washington should not be impressed by criticism of its preventive war policy by those states that seek to exercise political power without responsibility in the UN</w:t>
      </w:r>
      <w:r>
        <w:t>.</w:t>
      </w:r>
    </w:p>
    <w:p w:rsidR="00ED0854" w:rsidRDefault="00ED0854" w:rsidP="00ED0854">
      <w:r w:rsidRPr="00057017">
        <w:t xml:space="preserve">No matter what international law affirms to the contrary, </w:t>
      </w:r>
      <w:r w:rsidRPr="00057017">
        <w:rPr>
          <w:rStyle w:val="StyleUnderline"/>
        </w:rPr>
        <w:t xml:space="preserve">all states are  not  sovereign  equals.  </w:t>
      </w:r>
      <w:r>
        <w:t xml:space="preserve">The UNSC is a great power club, as was the Council of the League of Nations before it, and as, explicitly, was the “Concert System” that functioned usefully from time to time between 1814 and the dismissal of German Chancellor Otto von Bismarck in 1890. </w:t>
      </w:r>
      <w:r w:rsidRPr="00057017">
        <w:t>The purpose</w:t>
      </w:r>
      <w:r>
        <w:t xml:space="preserve">, character, and restricted permanent membership of the UNSC underlines the point that </w:t>
      </w:r>
      <w:r w:rsidRPr="00057017">
        <w:rPr>
          <w:rStyle w:val="StyleUnderline"/>
        </w:rPr>
        <w:t>the maintenance of world order can only rest on recognition of the realities of power relations and the contemporary norms that generally govern those relations. Given what world order requires of the U</w:t>
      </w:r>
      <w:r>
        <w:t xml:space="preserve">nited </w:t>
      </w:r>
      <w:r w:rsidRPr="00057017">
        <w:rPr>
          <w:rStyle w:val="StyleUnderline"/>
        </w:rPr>
        <w:t>S</w:t>
      </w:r>
      <w:r>
        <w:t xml:space="preserve">tates, or indeed of any guardian state or institution, </w:t>
      </w:r>
      <w:r w:rsidRPr="00057017">
        <w:rPr>
          <w:rStyle w:val="StyleUnderline"/>
        </w:rPr>
        <w:t>the claim for a special license to use force is not only reasonable, it is essential</w:t>
      </w:r>
      <w:r>
        <w:t xml:space="preserve">. If U.S. behavior should set a precedent, that would be too bad. But it would be a price worth paying, if the alternative had to be a world sheriff armed only with blanks.7. </w:t>
      </w:r>
      <w:r w:rsidRPr="00057017">
        <w:rPr>
          <w:rStyle w:val="StyleUnderline"/>
        </w:rPr>
        <w:t>A policy that favors  preventive  warfare expresses a futile quest for absolute security</w:t>
      </w:r>
      <w:r>
        <w:t xml:space="preserve">. It could do so. </w:t>
      </w:r>
      <w:r w:rsidRPr="00057017">
        <w:rPr>
          <w:rStyle w:val="StyleUnderline"/>
        </w:rPr>
        <w:t>Most controversial policies contain within them the possibility of misuse</w:t>
      </w:r>
      <w:r>
        <w:t xml:space="preserve">. In the hands of a paranoid or boundlessly ambitious political leader, prevention could be a  policy  for  endless  warfare.  However, </w:t>
      </w:r>
      <w:r w:rsidRPr="00057017">
        <w:rPr>
          <w:rStyle w:val="StyleUnderline"/>
        </w:rPr>
        <w:t>the American political system, with its checks and balances, was designed explicitly for the purpose of constraining the executive from excessive folly. Both the Vietnam and the contemporary Iraqi experiences reveal clearly that although the conduct of war is an executive prerogative, in practice that authority is disciplined by public attitudes</w:t>
      </w:r>
      <w:r>
        <w:t>. Clausewitz made this point superbly with his designation of the passion, the sentiments, of the people as a vital component of his trinitarian theory of war.51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w:t>
      </w:r>
    </w:p>
    <w:p w:rsidR="00ED0854" w:rsidRPr="00057017" w:rsidRDefault="00ED0854" w:rsidP="00ED0854">
      <w:pPr>
        <w:pStyle w:val="Heading3"/>
      </w:pPr>
      <w:r>
        <w:t>AT: Militarism Bad – Too Totalizing</w:t>
      </w:r>
    </w:p>
    <w:p w:rsidR="00ED0854" w:rsidRPr="000C0DFA" w:rsidRDefault="00ED0854" w:rsidP="00ED0854">
      <w:pPr>
        <w:pStyle w:val="Heading4"/>
      </w:pPr>
      <w:r w:rsidRPr="000C0DFA">
        <w:t xml:space="preserve">Their account of security is too sweeping – vote </w:t>
      </w:r>
      <w:r>
        <w:t>neg</w:t>
      </w:r>
      <w:r w:rsidRPr="000C0DFA">
        <w:t xml:space="preserve"> to limit conflict</w:t>
      </w:r>
    </w:p>
    <w:p w:rsidR="00ED0854" w:rsidRPr="006C6E68" w:rsidRDefault="00ED0854" w:rsidP="00ED0854">
      <w:pPr>
        <w:rPr>
          <w:rFonts w:eastAsia="Calibri"/>
        </w:rPr>
      </w:pPr>
      <w:r w:rsidRPr="006C6E68">
        <w:rPr>
          <w:rFonts w:eastAsia="Times New Roman"/>
          <w:b/>
          <w:iCs/>
          <w:sz w:val="26"/>
        </w:rPr>
        <w:t>Elshtain 5</w:t>
      </w:r>
      <w:r w:rsidRPr="006C6E68">
        <w:rPr>
          <w:rFonts w:eastAsia="Calibri"/>
        </w:rPr>
        <w:t xml:space="preserve"> (Jean Bethke, was the Laura Spelman Rockefeller Professor of Social and Political Ethics in the Divinity School, Political Science, and the Committee on International Relations at the University of Chicago, “RESPONSE TO “AGAINST THE NEW INTERNATIONALISM” Against the New Utopianism,” Ethics &amp; International Affairs , Vol. 19, No. 2, 2005)</w:t>
      </w:r>
    </w:p>
    <w:p w:rsidR="00ED0854" w:rsidRDefault="00ED0854" w:rsidP="00ED0854">
      <w:pPr>
        <w:rPr>
          <w:rFonts w:eastAsia="Calibri"/>
          <w:b/>
          <w:u w:val="single"/>
        </w:rPr>
      </w:pPr>
      <w:r w:rsidRPr="006C6E68">
        <w:rPr>
          <w:rFonts w:eastAsia="Calibri"/>
          <w:sz w:val="16"/>
        </w:rPr>
        <w:t xml:space="preserve">KANT'S FANTASY So I, pace Burke, have not forgotten "the vision of the great cosmopolitan" Immanuel Kant. Instead, I profoundly </w:t>
      </w:r>
      <w:r w:rsidRPr="000C0DFA">
        <w:rPr>
          <w:rFonts w:eastAsia="Calibri"/>
          <w:sz w:val="16"/>
        </w:rPr>
        <w:t xml:space="preserve">disagree with it. </w:t>
      </w:r>
      <w:r w:rsidRPr="000C0DFA">
        <w:rPr>
          <w:rFonts w:eastAsia="Calibri"/>
          <w:b/>
          <w:bCs/>
          <w:u w:val="single"/>
        </w:rPr>
        <w:t>Perpetual peace is a fantasy</w:t>
      </w:r>
      <w:r w:rsidRPr="000C0DFA">
        <w:rPr>
          <w:rFonts w:eastAsia="Calibri"/>
          <w:b/>
          <w:u w:val="single"/>
        </w:rPr>
        <w:t xml:space="preserve"> of at-oneness</w:t>
      </w:r>
      <w:r w:rsidRPr="000C0DFA">
        <w:rPr>
          <w:rFonts w:eastAsia="Calibri"/>
          <w:sz w:val="16"/>
        </w:rPr>
        <w:t xml:space="preserve">, </w:t>
      </w:r>
      <w:r w:rsidRPr="000C0DFA">
        <w:rPr>
          <w:rFonts w:eastAsia="Calibri"/>
          <w:b/>
          <w:u w:val="single"/>
        </w:rPr>
        <w:t>as I have called it, of a world in which differences have all been rubbed off and sameness</w:t>
      </w:r>
      <w:r w:rsidRPr="000C0DFA">
        <w:rPr>
          <w:rFonts w:eastAsia="Calibri"/>
          <w:sz w:val="16"/>
        </w:rPr>
        <w:t xml:space="preserve"> </w:t>
      </w:r>
      <w:r w:rsidRPr="000C0DFA">
        <w:rPr>
          <w:rFonts w:eastAsia="Calibri"/>
          <w:b/>
          <w:u w:val="single"/>
        </w:rPr>
        <w:t>invites "the definitive abolition of the need to resort to war" (</w:t>
      </w:r>
      <w:r w:rsidRPr="000C0DFA">
        <w:rPr>
          <w:rFonts w:eastAsia="Calibri"/>
          <w:sz w:val="16"/>
        </w:rPr>
        <w:t xml:space="preserve">p. 83). For Kant, all hostilities must be concluded without any "secret reservation of material for a future war" (4) Otherwise, one has a mere--mere--truce, not authentic peace. Here, and elsewhere, </w:t>
      </w:r>
      <w:r w:rsidRPr="000C0DFA">
        <w:rPr>
          <w:rFonts w:eastAsia="Calibri"/>
          <w:b/>
          <w:u w:val="single"/>
        </w:rPr>
        <w:t>we</w:t>
      </w:r>
      <w:r w:rsidRPr="000C0DFA">
        <w:rPr>
          <w:rFonts w:eastAsia="Calibri"/>
          <w:sz w:val="16"/>
        </w:rPr>
        <w:t xml:space="preserve"> </w:t>
      </w:r>
      <w:r w:rsidRPr="000C0DFA">
        <w:rPr>
          <w:rFonts w:eastAsia="Calibri"/>
          <w:b/>
          <w:u w:val="single"/>
        </w:rPr>
        <w:t>find Kant downgrading the</w:t>
      </w:r>
      <w:r w:rsidRPr="000C0DFA">
        <w:rPr>
          <w:rFonts w:eastAsia="Calibri"/>
          <w:sz w:val="16"/>
        </w:rPr>
        <w:t xml:space="preserve"> humanly possible work and the arduous </w:t>
      </w:r>
      <w:r w:rsidRPr="000C0DFA">
        <w:rPr>
          <w:rFonts w:eastAsia="Calibri"/>
          <w:b/>
          <w:u w:val="single"/>
        </w:rPr>
        <w:t>tasks of</w:t>
      </w:r>
      <w:r w:rsidRPr="000C0DFA">
        <w:rPr>
          <w:rFonts w:eastAsia="Calibri"/>
          <w:sz w:val="16"/>
        </w:rPr>
        <w:t xml:space="preserve"> diplomats, </w:t>
      </w:r>
      <w:r w:rsidRPr="000C0DFA">
        <w:rPr>
          <w:rFonts w:eastAsia="Calibri"/>
          <w:b/>
          <w:u w:val="single"/>
        </w:rPr>
        <w:t>statespersons</w:t>
      </w:r>
      <w:r w:rsidRPr="000C0DFA">
        <w:rPr>
          <w:rFonts w:eastAsia="Calibri"/>
          <w:sz w:val="16"/>
        </w:rPr>
        <w:t xml:space="preserve">, international organizations </w:t>
      </w:r>
      <w:r w:rsidRPr="000C0DFA">
        <w:rPr>
          <w:rFonts w:eastAsia="Calibri"/>
          <w:b/>
          <w:u w:val="single"/>
        </w:rPr>
        <w:t>of citizens, and so on</w:t>
      </w:r>
      <w:r w:rsidRPr="000C0DFA">
        <w:rPr>
          <w:rFonts w:eastAsia="Calibri"/>
          <w:sz w:val="16"/>
        </w:rPr>
        <w:t xml:space="preserve">, </w:t>
      </w:r>
      <w:r w:rsidRPr="000C0DFA">
        <w:rPr>
          <w:rFonts w:eastAsia="Calibri"/>
          <w:b/>
          <w:iCs/>
          <w:u w:val="single"/>
          <w:bdr w:val="single" w:sz="8" w:space="0" w:color="auto"/>
        </w:rPr>
        <w:t>in favor of a utopian fantasy</w:t>
      </w:r>
      <w:r w:rsidRPr="000C0DFA">
        <w:rPr>
          <w:rFonts w:eastAsia="Calibri"/>
          <w:sz w:val="16"/>
        </w:rPr>
        <w:t xml:space="preserve"> of eternity--the ability of human beings to, in effect, freeze a particular vision or arrangement and for that arrangement to continue undisturbed in perpetuity. To reduce soldiering, as Kant does, </w:t>
      </w:r>
      <w:r w:rsidRPr="000C0DFA">
        <w:rPr>
          <w:rFonts w:eastAsia="Calibri"/>
          <w:b/>
          <w:u w:val="single"/>
        </w:rPr>
        <w:t>to hiring</w:t>
      </w:r>
      <w:r w:rsidRPr="000C0DFA">
        <w:rPr>
          <w:rFonts w:eastAsia="Calibri"/>
          <w:sz w:val="16"/>
        </w:rPr>
        <w:t xml:space="preserve"> </w:t>
      </w:r>
      <w:r w:rsidRPr="000C0DFA">
        <w:rPr>
          <w:rFonts w:eastAsia="Calibri"/>
          <w:b/>
          <w:u w:val="single"/>
        </w:rPr>
        <w:t>men "to kill or be killed" is stunningly reductionist, and it mocks those who have died to fight fascism, slavery, and other evils.</w:t>
      </w:r>
      <w:r w:rsidRPr="000C0DFA">
        <w:rPr>
          <w:rFonts w:eastAsia="Calibri"/>
          <w:sz w:val="16"/>
        </w:rPr>
        <w:t xml:space="preserve"> Kant may enjoin the destruction of standing armies until he is blue in the face, but that is not going to happen. </w:t>
      </w:r>
      <w:r w:rsidRPr="000C0DFA">
        <w:rPr>
          <w:rFonts w:eastAsia="Calibri"/>
          <w:b/>
          <w:u w:val="single"/>
        </w:rPr>
        <w:t xml:space="preserve">It is not going to happen because eliminating human </w:t>
      </w:r>
      <w:r w:rsidRPr="000C0DFA">
        <w:rPr>
          <w:rFonts w:eastAsia="Calibri"/>
          <w:b/>
          <w:bCs/>
          <w:u w:val="single"/>
        </w:rPr>
        <w:t>fear</w:t>
      </w:r>
      <w:r w:rsidRPr="000C0DFA">
        <w:rPr>
          <w:rFonts w:eastAsia="Calibri"/>
          <w:b/>
          <w:u w:val="single"/>
        </w:rPr>
        <w:t xml:space="preserve">, envy, jealousy, anger, </w:t>
      </w:r>
      <w:r w:rsidRPr="000C0DFA">
        <w:rPr>
          <w:rFonts w:eastAsia="Calibri"/>
          <w:b/>
          <w:bCs/>
          <w:u w:val="single"/>
        </w:rPr>
        <w:t>rage</w:t>
      </w:r>
      <w:r w:rsidRPr="000C0DFA">
        <w:rPr>
          <w:rFonts w:eastAsia="Calibri"/>
          <w:b/>
          <w:u w:val="single"/>
        </w:rPr>
        <w:t>--including rage at injustice--</w:t>
      </w:r>
      <w:r w:rsidRPr="000C0DFA">
        <w:rPr>
          <w:rFonts w:eastAsia="Calibri"/>
          <w:b/>
          <w:iCs/>
          <w:u w:val="single"/>
          <w:bdr w:val="single" w:sz="8" w:space="0" w:color="auto"/>
        </w:rPr>
        <w:t>is not possible</w:t>
      </w:r>
      <w:r w:rsidRPr="000C0DFA">
        <w:rPr>
          <w:rFonts w:eastAsia="Calibri"/>
          <w:b/>
          <w:u w:val="single"/>
        </w:rPr>
        <w:t>.</w:t>
      </w:r>
      <w:r w:rsidRPr="000C0DFA">
        <w:rPr>
          <w:rFonts w:eastAsia="Calibri"/>
          <w:sz w:val="16"/>
        </w:rPr>
        <w:t xml:space="preserve"> </w:t>
      </w:r>
      <w:r w:rsidRPr="000C0DFA">
        <w:rPr>
          <w:rFonts w:eastAsia="Calibri"/>
          <w:b/>
          <w:u w:val="single"/>
        </w:rPr>
        <w:t xml:space="preserve">What Burke calls </w:t>
      </w:r>
      <w:r w:rsidRPr="000C0DFA">
        <w:rPr>
          <w:rFonts w:eastAsia="Calibri"/>
          <w:b/>
          <w:bCs/>
          <w:u w:val="single"/>
        </w:rPr>
        <w:t>"dismantl[ing] security dilemmas</w:t>
      </w:r>
      <w:r w:rsidRPr="000C0DFA">
        <w:rPr>
          <w:rFonts w:eastAsia="Calibri"/>
          <w:b/>
          <w:u w:val="single"/>
        </w:rPr>
        <w:t>, brick by terrible brick</w:t>
      </w:r>
      <w:r w:rsidRPr="000C0DFA">
        <w:rPr>
          <w:rFonts w:eastAsia="Calibri"/>
          <w:sz w:val="16"/>
        </w:rPr>
        <w:t xml:space="preserve">" (p. 85) </w:t>
      </w:r>
      <w:r w:rsidRPr="000C0DFA">
        <w:rPr>
          <w:rFonts w:eastAsia="Calibri"/>
          <w:b/>
          <w:u w:val="single"/>
        </w:rPr>
        <w:t>also requires the dismantling of human beings as we know them.</w:t>
      </w:r>
      <w:r w:rsidRPr="000C0DFA">
        <w:rPr>
          <w:rFonts w:eastAsia="Calibri"/>
          <w:sz w:val="16"/>
        </w:rPr>
        <w:t xml:space="preserve"> </w:t>
      </w:r>
      <w:r w:rsidRPr="000C0DFA">
        <w:rPr>
          <w:rFonts w:eastAsia="Calibri"/>
          <w:b/>
          <w:u w:val="single"/>
        </w:rPr>
        <w:t>His positive vision runs contrary to the entirety of the historic and even paleontological record</w:t>
      </w:r>
      <w:r w:rsidRPr="000C0DFA">
        <w:rPr>
          <w:rFonts w:eastAsia="Calibri"/>
          <w:sz w:val="16"/>
        </w:rPr>
        <w:t xml:space="preserve">; </w:t>
      </w:r>
      <w:r w:rsidRPr="000C0DFA">
        <w:rPr>
          <w:rFonts w:eastAsia="Calibri"/>
          <w:b/>
          <w:u w:val="single"/>
        </w:rPr>
        <w:t>there has never been an epoch in which armed conflict has been altogether absent. The challenge is not to eliminate</w:t>
      </w:r>
      <w:r w:rsidRPr="000C0DFA">
        <w:rPr>
          <w:rFonts w:eastAsia="Calibri"/>
          <w:sz w:val="16"/>
        </w:rPr>
        <w:t>--</w:t>
      </w:r>
      <w:r w:rsidRPr="000C0DFA">
        <w:rPr>
          <w:rFonts w:eastAsia="Calibri"/>
          <w:b/>
          <w:u w:val="single"/>
        </w:rPr>
        <w:t xml:space="preserve">presumably if that could be done </w:t>
      </w:r>
      <w:r w:rsidRPr="000C0DFA">
        <w:rPr>
          <w:rFonts w:eastAsia="Calibri"/>
          <w:b/>
          <w:bCs/>
          <w:u w:val="single"/>
        </w:rPr>
        <w:t>it</w:t>
      </w:r>
      <w:r w:rsidRPr="000C0DFA">
        <w:rPr>
          <w:rFonts w:eastAsia="Calibri"/>
          <w:b/>
          <w:u w:val="single"/>
        </w:rPr>
        <w:t xml:space="preserve"> would by</w:t>
      </w:r>
      <w:r w:rsidRPr="000C0DFA">
        <w:rPr>
          <w:rFonts w:eastAsia="Calibri"/>
          <w:sz w:val="16"/>
        </w:rPr>
        <w:t xml:space="preserve"> </w:t>
      </w:r>
      <w:r w:rsidRPr="000C0DFA">
        <w:rPr>
          <w:rFonts w:eastAsia="Calibri"/>
          <w:b/>
          <w:u w:val="single"/>
        </w:rPr>
        <w:t xml:space="preserve">now have been done--but rather </w:t>
      </w:r>
      <w:r w:rsidRPr="000C0DFA">
        <w:rPr>
          <w:rFonts w:eastAsia="Calibri"/>
          <w:b/>
          <w:iCs/>
          <w:u w:val="single"/>
          <w:bdr w:val="single" w:sz="8" w:space="0" w:color="auto"/>
        </w:rPr>
        <w:t>to limit the occasions for war</w:t>
      </w:r>
      <w:r w:rsidRPr="000C0DFA">
        <w:rPr>
          <w:rFonts w:eastAsia="Calibri"/>
          <w:b/>
          <w:u w:val="single"/>
        </w:rPr>
        <w:t xml:space="preserve"> and the destructiveness of war.</w:t>
      </w:r>
      <w:r w:rsidRPr="000C0DFA">
        <w:rPr>
          <w:rFonts w:eastAsia="Calibri"/>
          <w:sz w:val="16"/>
        </w:rPr>
        <w:t xml:space="preserve"> (</w:t>
      </w:r>
      <w:r w:rsidRPr="000C0DFA">
        <w:rPr>
          <w:rFonts w:eastAsia="Calibri"/>
          <w:b/>
          <w:u w:val="single"/>
        </w:rPr>
        <w:t>And, contrary to Burke, modern</w:t>
      </w:r>
      <w:r w:rsidRPr="000C0DFA">
        <w:rPr>
          <w:rFonts w:eastAsia="Calibri"/>
          <w:sz w:val="16"/>
        </w:rPr>
        <w:t xml:space="preserve"> </w:t>
      </w:r>
      <w:r w:rsidRPr="000C0DFA">
        <w:rPr>
          <w:rFonts w:eastAsia="Calibri"/>
          <w:b/>
          <w:u w:val="single"/>
        </w:rPr>
        <w:t>warfare</w:t>
      </w:r>
      <w:r w:rsidRPr="000C0DFA">
        <w:rPr>
          <w:rFonts w:eastAsia="Calibri"/>
          <w:sz w:val="16"/>
        </w:rPr>
        <w:t xml:space="preserve"> such as the United States fights </w:t>
      </w:r>
      <w:r w:rsidRPr="000C0DFA">
        <w:rPr>
          <w:rFonts w:eastAsia="Calibri"/>
          <w:b/>
          <w:u w:val="single"/>
        </w:rPr>
        <w:t>is less, not more, destructive, capable of realizing the ideal of discrimination better than</w:t>
      </w:r>
      <w:r w:rsidRPr="000C0DFA">
        <w:rPr>
          <w:rFonts w:eastAsia="Calibri"/>
          <w:sz w:val="16"/>
        </w:rPr>
        <w:t xml:space="preserve"> </w:t>
      </w:r>
      <w:r w:rsidRPr="000C0DFA">
        <w:rPr>
          <w:rFonts w:eastAsia="Calibri"/>
          <w:b/>
          <w:u w:val="single"/>
        </w:rPr>
        <w:t>ever before</w:t>
      </w:r>
      <w:r w:rsidRPr="000C0DFA">
        <w:rPr>
          <w:rFonts w:eastAsia="Calibri"/>
          <w:sz w:val="16"/>
        </w:rPr>
        <w:t xml:space="preserve">; consider whether it would have been better to be in Baghdad in 2003 or in Berlin in 1944.) People fight for good reasons and for bad ones. </w:t>
      </w:r>
      <w:r w:rsidRPr="000C0DFA">
        <w:rPr>
          <w:rFonts w:eastAsia="Calibri"/>
          <w:b/>
          <w:u w:val="single"/>
        </w:rPr>
        <w:t>It is the obligation of citizens and responsible statespersons to distinguish good and bad reasons to engage in armed conflict and</w:t>
      </w:r>
      <w:r w:rsidRPr="000C0DFA">
        <w:rPr>
          <w:rFonts w:eastAsia="Calibri"/>
          <w:sz w:val="16"/>
        </w:rPr>
        <w:t>--</w:t>
      </w:r>
      <w:r w:rsidRPr="000C0DFA">
        <w:rPr>
          <w:rFonts w:eastAsia="Calibri"/>
          <w:b/>
          <w:u w:val="single"/>
        </w:rPr>
        <w:t>here I agree with Burke</w:t>
      </w:r>
      <w:r w:rsidRPr="000C0DFA">
        <w:rPr>
          <w:rFonts w:eastAsia="Calibri"/>
          <w:sz w:val="16"/>
        </w:rPr>
        <w:t>--</w:t>
      </w:r>
      <w:r w:rsidRPr="000C0DFA">
        <w:rPr>
          <w:rFonts w:eastAsia="Calibri"/>
          <w:b/>
          <w:u w:val="single"/>
        </w:rPr>
        <w:t>to find ways to chasten overambitious and enthusiastic recourse to the use of force.</w:t>
      </w:r>
      <w:r w:rsidRPr="000C0DFA">
        <w:rPr>
          <w:rFonts w:eastAsia="Calibri"/>
          <w:sz w:val="16"/>
        </w:rPr>
        <w:t xml:space="preserve"> This can only be done if particular </w:t>
      </w:r>
      <w:r w:rsidRPr="000C0DFA">
        <w:rPr>
          <w:rFonts w:eastAsia="Calibri"/>
          <w:b/>
          <w:u w:val="single"/>
        </w:rPr>
        <w:t>citizens</w:t>
      </w:r>
      <w:r w:rsidRPr="000C0DFA">
        <w:rPr>
          <w:rFonts w:eastAsia="Calibri"/>
          <w:sz w:val="16"/>
        </w:rPr>
        <w:t xml:space="preserve"> in particular places act politically to tame their own states when they find them in the wrong. </w:t>
      </w:r>
      <w:r w:rsidRPr="000C0DFA">
        <w:rPr>
          <w:rFonts w:eastAsia="Calibri"/>
          <w:b/>
          <w:u w:val="single"/>
        </w:rPr>
        <w:t xml:space="preserve">require some sort of workable set of principles that </w:t>
      </w:r>
      <w:r w:rsidRPr="000C0DFA">
        <w:rPr>
          <w:rFonts w:eastAsia="Calibri"/>
          <w:b/>
          <w:iCs/>
          <w:u w:val="single"/>
          <w:bdr w:val="single" w:sz="8" w:space="0" w:color="auto"/>
        </w:rPr>
        <w:t>places limits on the use of force</w:t>
      </w:r>
      <w:r w:rsidRPr="000C0DFA">
        <w:rPr>
          <w:rFonts w:eastAsia="Calibri"/>
          <w:sz w:val="16"/>
        </w:rPr>
        <w:t xml:space="preserve"> </w:t>
      </w:r>
      <w:r w:rsidRPr="000C0DFA">
        <w:rPr>
          <w:rFonts w:eastAsia="Calibri"/>
          <w:b/>
          <w:u w:val="single"/>
        </w:rPr>
        <w:t>and animates realistic and hopeful possibilities in a way that abstract models cannot.</w:t>
      </w:r>
      <w:r w:rsidRPr="000C0DFA">
        <w:rPr>
          <w:rFonts w:eastAsia="Calibri"/>
          <w:sz w:val="16"/>
        </w:rPr>
        <w:t xml:space="preserve"> </w:t>
      </w:r>
      <w:r w:rsidRPr="000C0DFA">
        <w:rPr>
          <w:rFonts w:eastAsia="Calibri"/>
          <w:b/>
          <w:u w:val="single"/>
        </w:rPr>
        <w:t>Those who endorse utopian visions of perpetual peace neglect the hard, nitty-gritty political and ethical work</w:t>
      </w:r>
      <w:r w:rsidRPr="000C0DFA">
        <w:rPr>
          <w:rFonts w:eastAsia="Calibri"/>
          <w:sz w:val="16"/>
        </w:rPr>
        <w:t xml:space="preserve">. </w:t>
      </w:r>
      <w:r w:rsidRPr="000C0DFA">
        <w:rPr>
          <w:rFonts w:eastAsia="Calibri"/>
          <w:b/>
          <w:u w:val="single"/>
        </w:rPr>
        <w:t>I hope Burke turns his considerable intelligence</w:t>
      </w:r>
      <w:r w:rsidRPr="000C0DFA">
        <w:rPr>
          <w:rFonts w:eastAsia="Calibri"/>
          <w:sz w:val="16"/>
        </w:rPr>
        <w:t xml:space="preserve"> </w:t>
      </w:r>
      <w:r w:rsidRPr="000C0DFA">
        <w:rPr>
          <w:rFonts w:eastAsia="Calibri"/>
          <w:b/>
          <w:u w:val="single"/>
        </w:rPr>
        <w:t>and learning to a concrete account of how a Kantian vision can be realized and, when he does so</w:t>
      </w:r>
      <w:r w:rsidRPr="000C0DFA">
        <w:rPr>
          <w:rFonts w:eastAsia="Calibri"/>
          <w:sz w:val="16"/>
        </w:rPr>
        <w:t xml:space="preserve">, </w:t>
      </w:r>
      <w:r w:rsidRPr="000C0DFA">
        <w:rPr>
          <w:rFonts w:eastAsia="Calibri"/>
          <w:b/>
          <w:u w:val="single"/>
        </w:rPr>
        <w:t>I believe he will realize that the</w:t>
      </w:r>
      <w:r w:rsidRPr="000C0DFA">
        <w:rPr>
          <w:rFonts w:eastAsia="Calibri"/>
          <w:sz w:val="16"/>
        </w:rPr>
        <w:t xml:space="preserve"> </w:t>
      </w:r>
      <w:r w:rsidRPr="000C0DFA">
        <w:rPr>
          <w:rFonts w:eastAsia="Calibri"/>
          <w:b/>
          <w:u w:val="single"/>
        </w:rPr>
        <w:t>dualistic contrast between "perpetual peace" and "perpetual war" is a chimera that ignores ambiguity</w:t>
      </w:r>
      <w:r w:rsidRPr="000C0DFA">
        <w:rPr>
          <w:rFonts w:eastAsia="Calibri"/>
          <w:sz w:val="16"/>
        </w:rPr>
        <w:t>,</w:t>
      </w:r>
      <w:r w:rsidRPr="000C0DFA">
        <w:rPr>
          <w:rFonts w:eastAsia="Calibri"/>
          <w:b/>
          <w:u w:val="single"/>
        </w:rPr>
        <w:t xml:space="preserve"> nuance, the smudginess of real human lives and history--the very things he accuses me of downplaying when they form the very background assumptions out of which I work.</w:t>
      </w:r>
    </w:p>
    <w:p w:rsidR="00092DDC" w:rsidRDefault="00092DDC" w:rsidP="00092DDC">
      <w:pPr>
        <w:pStyle w:val="Heading3"/>
        <w:rPr>
          <w:rFonts w:eastAsia="Calibri"/>
        </w:rPr>
      </w:pPr>
      <w:r>
        <w:rPr>
          <w:rFonts w:eastAsia="Calibri"/>
        </w:rPr>
        <w:t>Can’t Solve Militarism - Psychology</w:t>
      </w:r>
    </w:p>
    <w:p w:rsidR="00092DDC" w:rsidRPr="00200E5D" w:rsidRDefault="00092DDC" w:rsidP="00092DDC">
      <w:pPr>
        <w:pStyle w:val="Heading4"/>
      </w:pPr>
      <w:r w:rsidRPr="003468CF">
        <w:t>Securitization is psychologically engrained – the alternative can’t solve</w:t>
      </w:r>
    </w:p>
    <w:p w:rsidR="00092DDC" w:rsidRPr="003468CF" w:rsidRDefault="00092DDC" w:rsidP="00092DDC">
      <w:pPr>
        <w:rPr>
          <w:rFonts w:eastAsia="Calibri"/>
        </w:rPr>
      </w:pPr>
      <w:r w:rsidRPr="003468CF">
        <w:rPr>
          <w:rFonts w:eastAsia="Calibri"/>
          <w:b/>
          <w:bCs/>
          <w:sz w:val="26"/>
        </w:rPr>
        <w:t>Stein 13</w:t>
      </w:r>
      <w:r w:rsidRPr="003468CF">
        <w:rPr>
          <w:rFonts w:eastAsia="Calibri"/>
        </w:rPr>
        <w:t xml:space="preserve"> – Professor of Political Science and IR @ U of Toronto</w:t>
      </w:r>
    </w:p>
    <w:p w:rsidR="00092DDC" w:rsidRPr="003468CF" w:rsidRDefault="00092DDC" w:rsidP="00092DDC">
      <w:pPr>
        <w:rPr>
          <w:rFonts w:eastAsia="Calibri"/>
        </w:rPr>
      </w:pPr>
      <w:r w:rsidRPr="003468CF">
        <w:rPr>
          <w:rFonts w:eastAsia="Calibri"/>
        </w:rPr>
        <w:t>Jance, “THREAT PERCEPTION IN INTERNATIONAL RELATIONS,” The Oxford Handbook of Political Psychology, 2 nd ed. Edited by Leonie Huddy, David O. Sears, and Jack S. Levy</w:t>
      </w:r>
    </w:p>
    <w:p w:rsidR="00092DDC" w:rsidRDefault="00092DDC" w:rsidP="00092DDC">
      <w:pPr>
        <w:ind w:right="288"/>
        <w:rPr>
          <w:rFonts w:eastAsia="Calibri"/>
        </w:rPr>
      </w:pPr>
      <w:r w:rsidRPr="003468CF">
        <w:rPr>
          <w:rFonts w:eastAsia="Calibri"/>
        </w:rPr>
        <w:t xml:space="preserve">Related </w:t>
      </w:r>
      <w:r w:rsidRPr="003468CF">
        <w:rPr>
          <w:rFonts w:eastAsia="Calibri"/>
          <w:b/>
          <w:bCs/>
          <w:u w:val="single"/>
        </w:rPr>
        <w:t xml:space="preserve">evidence suggests </w:t>
      </w:r>
      <w:r w:rsidRPr="003468CF">
        <w:rPr>
          <w:rFonts w:eastAsia="Calibri"/>
        </w:rPr>
        <w:t xml:space="preserve">the concerning proposition </w:t>
      </w:r>
      <w:r w:rsidRPr="003468CF">
        <w:rPr>
          <w:rFonts w:eastAsia="Calibri"/>
          <w:b/>
          <w:bCs/>
          <w:u w:val="single"/>
        </w:rPr>
        <w:t>that policy makers are predisposed to believe</w:t>
      </w:r>
      <w:r w:rsidRPr="003468CF">
        <w:rPr>
          <w:rFonts w:eastAsia="Calibri"/>
        </w:rPr>
        <w:t xml:space="preserve"> advisers who are </w:t>
      </w:r>
      <w:r w:rsidRPr="003468CF">
        <w:rPr>
          <w:rFonts w:eastAsia="Calibri"/>
          <w:b/>
          <w:bCs/>
          <w:u w:val="single"/>
        </w:rPr>
        <w:t xml:space="preserve">hawks rather than doves. Scholars constructed a comprehensive list of psychological biases </w:t>
      </w:r>
      <w:r w:rsidRPr="003468CF">
        <w:rPr>
          <w:rFonts w:eastAsia="Calibri"/>
        </w:rPr>
        <w:t xml:space="preserve">identified in the last forty years of research </w:t>
      </w:r>
      <w:r w:rsidRPr="003468CF">
        <w:rPr>
          <w:rFonts w:eastAsia="Calibri"/>
          <w:b/>
          <w:bCs/>
          <w:u w:val="single"/>
        </w:rPr>
        <w:t>and</w:t>
      </w:r>
      <w:r w:rsidRPr="003468CF">
        <w:rPr>
          <w:rFonts w:eastAsia="Calibri"/>
        </w:rPr>
        <w:t xml:space="preserve">, in a remarkable result, </w:t>
      </w:r>
      <w:r w:rsidRPr="003468CF">
        <w:rPr>
          <w:rFonts w:eastAsia="Calibri"/>
          <w:b/>
          <w:bCs/>
          <w:u w:val="single"/>
        </w:rPr>
        <w:t>found that all the biases predisposed leaders to believe the hawks. Basic psychological impulses incline national leaders to exaggerate</w:t>
      </w:r>
      <w:r w:rsidRPr="003468CF">
        <w:rPr>
          <w:rFonts w:eastAsia="Calibri"/>
        </w:rPr>
        <w:t xml:space="preserve"> the </w:t>
      </w:r>
      <w:r w:rsidRPr="003468CF">
        <w:rPr>
          <w:rFonts w:eastAsia="Calibri"/>
          <w:b/>
          <w:bCs/>
          <w:u w:val="single"/>
        </w:rPr>
        <w:t>evil</w:t>
      </w:r>
      <w:r w:rsidRPr="003468CF">
        <w:rPr>
          <w:rFonts w:eastAsia="Calibri"/>
        </w:rPr>
        <w:t xml:space="preserve"> </w:t>
      </w:r>
      <w:r w:rsidRPr="003468CF">
        <w:rPr>
          <w:rFonts w:eastAsia="Calibri"/>
          <w:b/>
          <w:bCs/>
          <w:u w:val="single"/>
        </w:rPr>
        <w:t xml:space="preserve">intentions of adversaries. Exaggerated threat perception is not random, but both </w:t>
      </w:r>
      <w:r w:rsidRPr="003468CF">
        <w:rPr>
          <w:rFonts w:eastAsia="Calibri"/>
          <w:b/>
          <w:iCs/>
          <w:u w:val="single"/>
          <w:bdr w:val="single" w:sz="8" w:space="0" w:color="auto"/>
        </w:rPr>
        <w:t>systematic</w:t>
      </w:r>
      <w:r w:rsidRPr="003468CF">
        <w:rPr>
          <w:rFonts w:eastAsia="Calibri"/>
          <w:b/>
          <w:bCs/>
          <w:u w:val="single"/>
        </w:rPr>
        <w:t xml:space="preserve"> and </w:t>
      </w:r>
      <w:r w:rsidRPr="003468CF">
        <w:rPr>
          <w:rFonts w:eastAsia="Calibri"/>
          <w:b/>
          <w:iCs/>
          <w:u w:val="single"/>
          <w:bdr w:val="single" w:sz="8" w:space="0" w:color="auto"/>
        </w:rPr>
        <w:t>deeply embedded</w:t>
      </w:r>
      <w:r w:rsidRPr="003468CF">
        <w:rPr>
          <w:rFonts w:eastAsia="Calibri"/>
          <w:b/>
          <w:bCs/>
          <w:u w:val="single"/>
        </w:rPr>
        <w:t xml:space="preserve"> in psychological processes</w:t>
      </w:r>
      <w:r w:rsidRPr="003468CF">
        <w:rPr>
          <w:rFonts w:eastAsia="Calibri"/>
        </w:rPr>
        <w:t xml:space="preserve"> (Kahneman and Renshon, 2007:36). </w:t>
      </w:r>
      <w:r w:rsidRPr="003468CF">
        <w:rPr>
          <w:rFonts w:eastAsia="Calibri"/>
          <w:b/>
          <w:bCs/>
          <w:u w:val="single"/>
        </w:rPr>
        <w:t>These processes take leaders far beyond prudential reasoning and reasoned assessment of threat</w:t>
      </w:r>
      <w:r w:rsidRPr="003468CF">
        <w:rPr>
          <w:rFonts w:eastAsia="Calibri"/>
        </w:rPr>
        <w:t>.</w:t>
      </w:r>
    </w:p>
    <w:p w:rsidR="00092DDC" w:rsidRPr="00ED0854" w:rsidRDefault="00092DDC" w:rsidP="00092DDC"/>
    <w:p w:rsidR="00092DDC" w:rsidRPr="001B4DCA" w:rsidRDefault="00092DDC" w:rsidP="00092DDC"/>
    <w:p w:rsidR="00ED0854" w:rsidRDefault="00ED0854" w:rsidP="00ED0854">
      <w:pPr>
        <w:pStyle w:val="Heading3"/>
        <w:rPr>
          <w:rFonts w:eastAsia="Calibri"/>
        </w:rPr>
      </w:pPr>
      <w:r>
        <w:rPr>
          <w:rFonts w:eastAsia="Calibri"/>
        </w:rPr>
        <w:t xml:space="preserve">Turn – Rejection of Securitization </w:t>
      </w:r>
      <w:r>
        <w:rPr>
          <w:rFonts w:eastAsia="Calibri" w:cs="Calibri"/>
        </w:rPr>
        <w:t>↑</w:t>
      </w:r>
      <w:r>
        <w:rPr>
          <w:rFonts w:eastAsia="Calibri"/>
        </w:rPr>
        <w:t xml:space="preserve"> Conflict</w:t>
      </w:r>
    </w:p>
    <w:p w:rsidR="00ED0854" w:rsidRPr="00692346" w:rsidRDefault="00ED0854" w:rsidP="00ED0854">
      <w:pPr>
        <w:keepNext/>
        <w:keepLines/>
        <w:spacing w:before="40"/>
        <w:outlineLvl w:val="3"/>
        <w:rPr>
          <w:rFonts w:eastAsia="MS Gothic"/>
          <w:b/>
          <w:iCs/>
          <w:sz w:val="26"/>
        </w:rPr>
      </w:pPr>
      <w:r w:rsidRPr="00692346">
        <w:rPr>
          <w:rFonts w:eastAsia="MS Gothic"/>
          <w:b/>
          <w:iCs/>
          <w:sz w:val="26"/>
        </w:rPr>
        <w:t>Rejection of securitization leads to instability and international intervention – turns their impact</w:t>
      </w:r>
    </w:p>
    <w:p w:rsidR="00ED0854" w:rsidRPr="00692346" w:rsidRDefault="00ED0854" w:rsidP="00ED0854">
      <w:pPr>
        <w:rPr>
          <w:rFonts w:eastAsia="Calibri"/>
          <w:b/>
          <w:bCs/>
          <w:sz w:val="26"/>
        </w:rPr>
      </w:pPr>
      <w:r w:rsidRPr="00692346">
        <w:rPr>
          <w:rFonts w:eastAsia="Calibri"/>
          <w:b/>
          <w:bCs/>
          <w:sz w:val="26"/>
        </w:rPr>
        <w:t>McCormack 10 – Lecturer in International Politics</w:t>
      </w:r>
    </w:p>
    <w:p w:rsidR="00ED0854" w:rsidRPr="00692346" w:rsidRDefault="00ED0854" w:rsidP="00ED0854">
      <w:pPr>
        <w:rPr>
          <w:rFonts w:eastAsia="Calibri"/>
        </w:rPr>
      </w:pPr>
      <w:r w:rsidRPr="00692346">
        <w:rPr>
          <w:rFonts w:eastAsia="Calibri"/>
        </w:rPr>
        <w:t>Tara McCormack, is Lecturer in International Politics at the University of Leicester and has a PhD in International Relations from the University of Westminster. 2010, Critique, Security and Power: The political limits to emancipatory approaches, pg. 127-129</w:t>
      </w:r>
    </w:p>
    <w:p w:rsidR="00ED0854" w:rsidRDefault="00ED0854" w:rsidP="00ED0854">
      <w:pPr>
        <w:ind w:right="288"/>
        <w:rPr>
          <w:rFonts w:eastAsia="Calibri"/>
        </w:rPr>
      </w:pPr>
      <w:r w:rsidRPr="00692346">
        <w:rPr>
          <w:rFonts w:eastAsia="Calibri"/>
        </w:rPr>
        <w:t xml:space="preserve">The following section will briefly raise some questions about the </w:t>
      </w:r>
      <w:r w:rsidRPr="00692346">
        <w:rPr>
          <w:rFonts w:eastAsia="Calibri"/>
          <w:b/>
          <w:bCs/>
          <w:u w:val="single"/>
        </w:rPr>
        <w:t xml:space="preserve">rejection of the old security </w:t>
      </w:r>
      <w:r w:rsidRPr="003468CF">
        <w:rPr>
          <w:rFonts w:eastAsia="Calibri"/>
          <w:b/>
          <w:bCs/>
          <w:u w:val="single"/>
        </w:rPr>
        <w:t>framework</w:t>
      </w:r>
      <w:r w:rsidRPr="003468CF">
        <w:rPr>
          <w:rFonts w:eastAsia="Calibri"/>
        </w:rPr>
        <w:t xml:space="preserve"> as it has been taken up by the most powerful institutions and states. </w:t>
      </w:r>
      <w:r w:rsidRPr="003468CF">
        <w:rPr>
          <w:rFonts w:eastAsia="Calibri"/>
          <w:b/>
          <w:bCs/>
          <w:u w:val="single"/>
        </w:rPr>
        <w:t>Here we can begin to see the political limits to critical and emancipatory frameworks</w:t>
      </w:r>
      <w:r w:rsidRPr="003468CF">
        <w:rPr>
          <w:rFonts w:eastAsia="Calibri"/>
        </w:rPr>
        <w:t xml:space="preserve">. In an international system which is marked by great power inequalities between states, the </w:t>
      </w:r>
      <w:r w:rsidRPr="003468CF">
        <w:rPr>
          <w:rFonts w:eastAsia="Calibri"/>
          <w:b/>
          <w:bCs/>
          <w:u w:val="single"/>
        </w:rPr>
        <w:t>rejection of the</w:t>
      </w:r>
      <w:r w:rsidRPr="003468CF">
        <w:rPr>
          <w:rFonts w:eastAsia="Calibri"/>
        </w:rPr>
        <w:t xml:space="preserve"> old narrow national interest-based</w:t>
      </w:r>
      <w:r w:rsidRPr="003468CF">
        <w:rPr>
          <w:rFonts w:eastAsia="Calibri"/>
          <w:b/>
          <w:bCs/>
          <w:u w:val="single"/>
        </w:rPr>
        <w:t xml:space="preserve"> security framework</w:t>
      </w:r>
      <w:r w:rsidRPr="003468CF">
        <w:rPr>
          <w:rFonts w:eastAsia="Calibri"/>
          <w:u w:val="single"/>
        </w:rPr>
        <w:t xml:space="preserve"> </w:t>
      </w:r>
      <w:r w:rsidRPr="003468CF">
        <w:rPr>
          <w:rFonts w:eastAsia="Calibri"/>
        </w:rPr>
        <w:t xml:space="preserve">by major international institutions, </w:t>
      </w:r>
      <w:r w:rsidRPr="003468CF">
        <w:rPr>
          <w:rFonts w:eastAsia="Calibri"/>
          <w:b/>
          <w:bCs/>
          <w:u w:val="single"/>
        </w:rPr>
        <w:t>and the adoption of</w:t>
      </w:r>
      <w:r w:rsidRPr="003468CF">
        <w:rPr>
          <w:rFonts w:eastAsia="Calibri"/>
        </w:rPr>
        <w:t xml:space="preserve"> ostensibly </w:t>
      </w:r>
      <w:r w:rsidRPr="003468CF">
        <w:rPr>
          <w:rFonts w:eastAsia="Calibri"/>
          <w:b/>
          <w:bCs/>
          <w:u w:val="single"/>
        </w:rPr>
        <w:t>emancipatory policies</w:t>
      </w:r>
      <w:r w:rsidRPr="003468CF">
        <w:rPr>
          <w:rFonts w:eastAsia="Calibri"/>
        </w:rPr>
        <w:t xml:space="preserve"> and policy rhetoric, </w:t>
      </w:r>
      <w:r w:rsidRPr="003468CF">
        <w:rPr>
          <w:rFonts w:eastAsia="Calibri"/>
          <w:b/>
          <w:bCs/>
          <w:u w:val="single"/>
        </w:rPr>
        <w:t>has the consequence of problematising weak or unstable states and allowing international institutions or major states a more interventionary role</w:t>
      </w:r>
      <w:r w:rsidRPr="003468CF">
        <w:rPr>
          <w:rFonts w:eastAsia="Calibri"/>
          <w:szCs w:val="20"/>
        </w:rPr>
        <w:t xml:space="preserve">, yet </w:t>
      </w:r>
      <w:r w:rsidRPr="003468CF">
        <w:rPr>
          <w:rFonts w:eastAsia="Calibri"/>
          <w:b/>
          <w:bCs/>
          <w:u w:val="single"/>
        </w:rPr>
        <w:t>without establishing mechanisms by which the citizens of states being intervened in might have any control over the agents or agencies of their emancipation. Whatever the problems associated with the pluralist security framework there were at least formal and clear demarcations. This has the consequence of entrenching international power inequalities and allowing for a shift towards a hierarchical international order in which the citizens in weak or unstable states may arguably have even less freedom or power than before</w:t>
      </w:r>
      <w:r w:rsidRPr="003468CF">
        <w:rPr>
          <w:rFonts w:eastAsia="Calibri"/>
          <w:szCs w:val="20"/>
        </w:rPr>
        <w:t xml:space="preserve">.  </w:t>
      </w:r>
      <w:r w:rsidRPr="003468CF">
        <w:rPr>
          <w:rFonts w:eastAsia="Calibri"/>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w:t>
      </w:r>
      <w:r w:rsidRPr="003468CF">
        <w:rPr>
          <w:rFonts w:eastAsia="Calibri"/>
          <w:b/>
          <w:bCs/>
          <w:u w:val="single"/>
        </w:rPr>
        <w:t>Third world populations must be taught to be self-reliant, they will remain uninsured. Self-reliance of course means the condemnation of millions to a barbarous life of inhuman bare survival</w:t>
      </w:r>
      <w:r w:rsidRPr="003468CF">
        <w:rPr>
          <w:rFonts w:eastAsia="Calibri"/>
        </w:rPr>
        <w:t xml:space="preserve">. Ironically, although sustainable development is celebrated by many on the left today, by leaving people to fend for themselves rather than developing a society wide system which can support people, sustainable development actually leads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are in agreement with critics such as Douzinas and Duffield that </w:t>
      </w:r>
      <w:r w:rsidRPr="003468CF">
        <w:rPr>
          <w:rFonts w:eastAsia="Calibri"/>
          <w:b/>
          <w:bCs/>
          <w:u w:val="single"/>
        </w:rPr>
        <w:t>these new security frameworks cannot be empowering, and ultimately lead to more power for powerful states</w:t>
      </w:r>
      <w:r w:rsidRPr="003468CF">
        <w:rPr>
          <w:rFonts w:eastAsia="Calibri"/>
          <w:b/>
        </w:rPr>
        <w:t>,</w:t>
      </w:r>
      <w:r w:rsidRPr="003468CF">
        <w:rPr>
          <w:rFonts w:eastAsia="Calibri"/>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w:t>
      </w:r>
    </w:p>
    <w:p w:rsidR="00120C77" w:rsidRPr="00E15068" w:rsidRDefault="00120C77" w:rsidP="00120C77">
      <w:pPr>
        <w:pStyle w:val="Heading2"/>
      </w:pPr>
      <w:r>
        <w:t>Exploitation Advantage</w:t>
      </w:r>
    </w:p>
    <w:p w:rsidR="00120C77" w:rsidRDefault="00120C77" w:rsidP="00120C77">
      <w:pPr>
        <w:pStyle w:val="Heading3"/>
      </w:pPr>
      <w:r>
        <w:t xml:space="preserve">Military -&gt; better conditions </w:t>
      </w:r>
    </w:p>
    <w:p w:rsidR="00120C77" w:rsidRPr="00714869" w:rsidRDefault="00120C77" w:rsidP="00120C77">
      <w:pPr>
        <w:pStyle w:val="Heading4"/>
      </w:pPr>
      <w:r>
        <w:t>The military provides economic opportunity – net better than poverty</w:t>
      </w:r>
    </w:p>
    <w:p w:rsidR="00120C77" w:rsidRPr="00D85C9F" w:rsidRDefault="00120C77" w:rsidP="00120C77">
      <w:pPr>
        <w:rPr>
          <w:rStyle w:val="Style13ptBold"/>
        </w:rPr>
      </w:pPr>
      <w:r>
        <w:rPr>
          <w:rStyle w:val="Style13ptBold"/>
        </w:rPr>
        <w:t>Hagopian, University of Washington, Associate Professor of</w:t>
      </w:r>
      <w:r w:rsidRPr="00D92369">
        <w:rPr>
          <w:rStyle w:val="Style13ptBold"/>
        </w:rPr>
        <w:t xml:space="preserve"> Health Services</w:t>
      </w:r>
      <w:r>
        <w:rPr>
          <w:rStyle w:val="Style13ptBold"/>
        </w:rPr>
        <w:t>, and Barker, Assistant Professor in the Laboratory of Cell Physiology and Immunology at Rockefeller University, 2015</w:t>
      </w:r>
    </w:p>
    <w:p w:rsidR="00120C77" w:rsidRPr="00D85C9F" w:rsidRDefault="00120C77" w:rsidP="00120C77">
      <w:pPr>
        <w:rPr>
          <w:color w:val="000000"/>
        </w:rPr>
      </w:pPr>
      <w:r>
        <w:rPr>
          <w:color w:val="000000"/>
        </w:rPr>
        <w:t>[Amy and Kathy</w:t>
      </w:r>
      <w:r w:rsidRPr="001F2FF8">
        <w:rPr>
          <w:color w:val="000000"/>
        </w:rPr>
        <w:t xml:space="preserve">, </w:t>
      </w:r>
      <w:r w:rsidRPr="00CD18E9">
        <w:rPr>
          <w:color w:val="000000"/>
        </w:rPr>
        <w:t>NNOMY Reader: Voices from the U.S. Counter-recruitment Movement</w:t>
      </w:r>
      <w:r>
        <w:rPr>
          <w:color w:val="000000"/>
        </w:rPr>
        <w:t xml:space="preserve">, </w:t>
      </w:r>
      <w:r w:rsidRPr="00D85C9F">
        <w:rPr>
          <w:color w:val="000000"/>
        </w:rPr>
        <w:t>Cessation of Military Recruiting</w:t>
      </w:r>
      <w:r>
        <w:rPr>
          <w:color w:val="000000"/>
        </w:rPr>
        <w:t xml:space="preserve"> in Public Elementary </w:t>
      </w:r>
      <w:r w:rsidRPr="00D85C9F">
        <w:rPr>
          <w:color w:val="000000"/>
        </w:rPr>
        <w:t>and Secondary Schools</w:t>
      </w:r>
      <w:r w:rsidRPr="001F2FF8">
        <w:rPr>
          <w:color w:val="000000"/>
        </w:rPr>
        <w:t>,</w:t>
      </w:r>
      <w:r w:rsidRPr="001F2FF8">
        <w:rPr>
          <w:b/>
          <w:color w:val="000000"/>
        </w:rPr>
        <w:t xml:space="preserve"> </w:t>
      </w:r>
      <w:r>
        <w:rPr>
          <w:color w:val="000000"/>
        </w:rPr>
        <w:t>page 71</w:t>
      </w:r>
      <w:r w:rsidRPr="001F2FF8">
        <w:rPr>
          <w:color w:val="000000"/>
        </w:rPr>
        <w:t>,</w:t>
      </w:r>
      <w:r>
        <w:rPr>
          <w:color w:val="000000"/>
        </w:rPr>
        <w:t xml:space="preserve"> </w:t>
      </w:r>
      <w:hyperlink r:id="rId13" w:history="1">
        <w:r w:rsidRPr="002B00B0">
          <w:rPr>
            <w:rStyle w:val="Hyperlink"/>
          </w:rPr>
          <w:t>https://nnomy.org/index.php/materials-training-26367/557-nnomy-reader-2015/file</w:t>
        </w:r>
      </w:hyperlink>
      <w:r>
        <w:rPr>
          <w:color w:val="000000"/>
        </w:rPr>
        <w:t>, Accessed July 1 2017, BM @ GDI</w:t>
      </w:r>
      <w:r w:rsidRPr="001F2FF8">
        <w:rPr>
          <w:color w:val="000000"/>
        </w:rPr>
        <w:t>]</w:t>
      </w:r>
    </w:p>
    <w:p w:rsidR="00120C77" w:rsidRPr="00013079" w:rsidRDefault="00120C77" w:rsidP="00120C77">
      <w:pPr>
        <w:rPr>
          <w:color w:val="000000"/>
        </w:rPr>
      </w:pPr>
      <w:r w:rsidRPr="00152F03">
        <w:rPr>
          <w:color w:val="000000"/>
          <w:u w:val="single"/>
        </w:rPr>
        <w:t>The military strives to offer many opportunities for young people, especially those from low- income backgrounds who might not otherwise find opportunities to pay for college or find discipline in their lives. Many believe the benefits of military service outweigh the higher risks of death, disability, addiction, homelessness, and unemployment that plague America’s military veterans.[</w:t>
      </w:r>
      <w:r w:rsidRPr="00013079">
        <w:rPr>
          <w:color w:val="000000"/>
        </w:rPr>
        <w:t>57–61] Since there has been no randomized controlled trial (or really any scientific assessment at all) of the effects of military service as compared with alternative service for young people, we have no control group by which to make definitive judgments. Indeed, in a recent New York Times article, Col. Jeffrey A. Bailey, the surgeon who directs the Joint Trauma System at the Institute of Surgical Research at Fort Sam Houston, was quoted: “</w:t>
      </w:r>
      <w:r w:rsidRPr="00152F03">
        <w:rPr>
          <w:color w:val="000000"/>
          <w:u w:val="single"/>
        </w:rPr>
        <w:t>There as yet is no standardized medical database that enables researchers to look back comprehensively on the experiences of Afghanistan and Iraq</w:t>
      </w:r>
      <w:r w:rsidRPr="00013079">
        <w:rPr>
          <w:color w:val="000000"/>
        </w:rPr>
        <w:t>.”*62+ Dr. Edmond Lounsbury, retired colonel and author of the textbook War Surgery in Afghanistan and Iraq, suggested the reason these data are restricted is a misguided “desire to present an airbrushed picture of war for public consumption.”*62+</w:t>
      </w:r>
    </w:p>
    <w:p w:rsidR="00120C77" w:rsidRPr="00E15068" w:rsidRDefault="00120C77" w:rsidP="00120C77"/>
    <w:p w:rsidR="00120C77" w:rsidRDefault="00120C77" w:rsidP="00120C77">
      <w:pPr>
        <w:pStyle w:val="Heading2"/>
      </w:pPr>
      <w:r>
        <w:t>Solvency</w:t>
      </w:r>
    </w:p>
    <w:p w:rsidR="00264122" w:rsidRDefault="00264122" w:rsidP="00264122">
      <w:pPr>
        <w:pStyle w:val="Heading3"/>
      </w:pPr>
      <w:r>
        <w:t>Solvency – NCLB Solvency Take Out</w:t>
      </w:r>
    </w:p>
    <w:p w:rsidR="00264122" w:rsidRDefault="00264122" w:rsidP="00264122">
      <w:pPr>
        <w:rPr>
          <w:b/>
        </w:rPr>
      </w:pPr>
      <w:r w:rsidRPr="008462D4">
        <w:rPr>
          <w:b/>
          <w:highlight w:val="green"/>
        </w:rPr>
        <w:t>Note: this card was written before the Every Student Succeeds Act</w:t>
      </w:r>
      <w:r>
        <w:rPr>
          <w:b/>
          <w:highlight w:val="green"/>
        </w:rPr>
        <w:t xml:space="preserve"> so it could </w:t>
      </w:r>
      <w:r w:rsidRPr="00367A84">
        <w:rPr>
          <w:b/>
          <w:highlight w:val="green"/>
        </w:rPr>
        <w:t>be outdated.</w:t>
      </w:r>
    </w:p>
    <w:p w:rsidR="00264122" w:rsidRPr="00367A84" w:rsidRDefault="00264122" w:rsidP="00264122">
      <w:pPr>
        <w:pStyle w:val="Heading4"/>
      </w:pPr>
      <w:r>
        <w:t>The NCLB Act has done little but codify what schools already did – changing it won’t solve the militaries massive information gathering or recruitment efforts.</w:t>
      </w:r>
    </w:p>
    <w:p w:rsidR="00264122" w:rsidRDefault="00264122" w:rsidP="00264122">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rsidR="00264122" w:rsidRPr="008462D4" w:rsidRDefault="00264122" w:rsidP="00264122">
      <w:r w:rsidRPr="00FE1DCC">
        <w:t>[</w:t>
      </w:r>
      <w:r>
        <w:t>Gary, 2011, “The Military “Pipeline” from our Public Schools to Returning Veterans: What should be the Role of Public Schools?”,</w:t>
      </w:r>
      <w:r w:rsidRPr="00441A79">
        <w:t xml:space="preserve"> </w:t>
      </w:r>
      <w:r>
        <w:t>PowerPlay, Volume: 3, Number: 2, pages 18-20,</w:t>
      </w:r>
      <w:r w:rsidRPr="002F7A5E">
        <w:t xml:space="preserve"> </w:t>
      </w:r>
      <w:hyperlink r:id="rId14" w:history="1">
        <w:r w:rsidRPr="008044DE">
          <w:rPr>
            <w:rStyle w:val="Hyperlink"/>
          </w:rPr>
          <w:t>https://www.academia.edu/5062189/The_military_pipeline_from_our_public_schools_to_returning_veterans_What_should_be_the_role_of_public_schools</w:t>
        </w:r>
      </w:hyperlink>
      <w:r>
        <w:t>, Accessed 6-30-17, AZG]</w:t>
      </w:r>
    </w:p>
    <w:p w:rsidR="00264122" w:rsidRPr="008462D4" w:rsidRDefault="00264122" w:rsidP="00264122">
      <w:pPr>
        <w:rPr>
          <w:rStyle w:val="StyleUnderline"/>
        </w:rPr>
      </w:pPr>
      <w:r w:rsidRPr="008462D4">
        <w:rPr>
          <w:rStyle w:val="StyleUnderline"/>
        </w:rPr>
        <w:t>The No Child Left Behind Act</w:t>
      </w:r>
      <w:r w:rsidRPr="008462D4">
        <w:t xml:space="preserve">, signed into law in 2002, reauthorized and amended the </w:t>
      </w:r>
      <w:r>
        <w:t xml:space="preserve">Elementary and Secondary Education Act of 1965. The 670-page act </w:t>
      </w:r>
      <w:r w:rsidRPr="008462D4">
        <w:rPr>
          <w:rStyle w:val="StyleUnderline"/>
        </w:rPr>
        <w:t>included</w:t>
      </w:r>
      <w:r>
        <w:t xml:space="preserve"> many items slipped in at the last minute including </w:t>
      </w:r>
      <w:r w:rsidRPr="008462D4">
        <w:rPr>
          <w:rStyle w:val="StyleUnderline"/>
        </w:rPr>
        <w:t>two sections that pertain to the presence of the military in schools. One ensures the same recruiter access to schools as</w:t>
      </w:r>
      <w:r>
        <w:t xml:space="preserve"> business and </w:t>
      </w:r>
      <w:r w:rsidRPr="008462D4">
        <w:rPr>
          <w:rStyle w:val="StyleUnderline"/>
        </w:rPr>
        <w:t>university recruiters, and the other ensures access to student inf</w:t>
      </w:r>
      <w:r>
        <w:rPr>
          <w:rStyle w:val="StyleUnderline"/>
        </w:rPr>
        <w:t>ormation.</w:t>
      </w:r>
    </w:p>
    <w:p w:rsidR="00264122" w:rsidRDefault="00264122" w:rsidP="00264122">
      <w:r>
        <w:t xml:space="preserve">The issue of how much access recruiters should have to schools has been debated for years. </w:t>
      </w:r>
      <w:r w:rsidRPr="00BD74D5">
        <w:t>The NCLB law does not allow a district or school to deny recruiters access. However, in those schools where recruiters have unlimited access to students and classrooms, some principals or superintendents have used the law to limit recruiter access similar to that which college recruiters have, which tends to be only when the schools host job fairs. However, the issue of access to student information ended up being the more controversial of the two measures. The measure was introduced in part because some schools were refusing to provide student information to the military. The combination of counter-recruitment activism and complaints of recruiter harassment in 1993 caused the San Diego school district to stop releasing student information to recruiters (Jahnkow, 2006). This and other isolated cases of schools protecting student’s privacy, led an angry Louisiana congressman to amend NCLB by adding Section 9528. This amendment directs schools to provide military recruiters access to high school students’ directory information (name, address and telephone number) or lose federal funding. Parents and students have to fill out a form if they wish to opt out of this requirement, but schools have only recently begun systematically providing this information to students, largely as a result of activism and litigation (Anderson, 2009).</w:t>
      </w:r>
    </w:p>
    <w:p w:rsidR="00264122" w:rsidRDefault="00264122" w:rsidP="00264122">
      <w:r>
        <w:t xml:space="preserve">In reality, </w:t>
      </w:r>
      <w:r w:rsidRPr="00BD74D5">
        <w:rPr>
          <w:rStyle w:val="Emphasis"/>
        </w:rPr>
        <w:t xml:space="preserve">the military also gets access to student information in other ways. </w:t>
      </w:r>
      <w:r w:rsidRPr="00367A84">
        <w:rPr>
          <w:rStyle w:val="StyleUnderline"/>
        </w:rPr>
        <w:t>The U.S. military</w:t>
      </w:r>
      <w:r>
        <w:t xml:space="preserve">, as part of a larger tendency toward privatization of services, </w:t>
      </w:r>
      <w:r w:rsidRPr="00367A84">
        <w:rPr>
          <w:rStyle w:val="StyleUnderline"/>
        </w:rPr>
        <w:t>has contracted with the private firm, Equifax Database Services</w:t>
      </w:r>
      <w:r>
        <w:t xml:space="preserve"> (formerly BeNow) </w:t>
      </w:r>
      <w:r w:rsidRPr="00367A84">
        <w:rPr>
          <w:rStyle w:val="Emphasis"/>
        </w:rPr>
        <w:t>to create a database with daily updates of 30 million 16 to 25 year-olds.</w:t>
      </w:r>
      <w:r>
        <w:t xml:space="preserve"> This database contains information on 90% of students nationally and is housed in the Pentagon’s Joint Advertising Market Research and Studies department (JAMRS). Several advocacy organizations have come together to protest the existence of this database as a violation of the Privacy Act v. </w:t>
      </w:r>
      <w:r w:rsidRPr="00367A84">
        <w:rPr>
          <w:rStyle w:val="StyleUnderline"/>
        </w:rPr>
        <w:t>Another source of student data is the ASVAB exam, which is promoted to schools as a career exploration test, but is used by military recruiters to target students with</w:t>
      </w:r>
      <w:r>
        <w:t xml:space="preserve"> specific </w:t>
      </w:r>
      <w:r w:rsidRPr="00367A84">
        <w:rPr>
          <w:rStyle w:val="StyleUnderline"/>
        </w:rPr>
        <w:t>skills for enlistment.</w:t>
      </w:r>
      <w:r>
        <w:t xml:space="preserve"> Fourteen thousand schools and Military Entrance Processing Stations give the ASVAB each year.</w:t>
      </w:r>
    </w:p>
    <w:p w:rsidR="00264122" w:rsidRDefault="00264122" w:rsidP="00264122">
      <w:r>
        <w:t xml:space="preserve">So while </w:t>
      </w:r>
      <w:r w:rsidRPr="00BD74D5">
        <w:rPr>
          <w:rStyle w:val="Emphasis"/>
        </w:rPr>
        <w:t>most American schools already provided data to the military and allowed recruiters on campuses prior to NCLB</w:t>
      </w:r>
      <w:r w:rsidRPr="00BD74D5">
        <w:t xml:space="preserve">, the legal requirement to do so has resulted in greater acquiescence by school districts and a more generalized acceptance of the inherent right of the military to have a strong presence in American schools. </w:t>
      </w:r>
      <w:r w:rsidRPr="00BD74D5">
        <w:rPr>
          <w:rStyle w:val="StyleUnderline"/>
        </w:rPr>
        <w:t>What it also did</w:t>
      </w:r>
      <w:r>
        <w:t xml:space="preserve">, however, </w:t>
      </w:r>
      <w:r w:rsidRPr="00BD74D5">
        <w:rPr>
          <w:rStyle w:val="StyleUnderline"/>
        </w:rPr>
        <w:t>was to galvanize opposition in some communities who rallied to challenge this presence or to insist that schools also present another side to the recruiter’s pitch</w:t>
      </w:r>
      <w:r>
        <w:t xml:space="preserve"> (Anderson, 2009; Furumoto, 2005). </w:t>
      </w:r>
    </w:p>
    <w:p w:rsidR="00120C77" w:rsidRDefault="00120C77" w:rsidP="00120C77">
      <w:pPr>
        <w:pStyle w:val="Heading3"/>
      </w:pPr>
      <w:r>
        <w:t>Recruiters circumvent law</w:t>
      </w:r>
    </w:p>
    <w:p w:rsidR="00120C77" w:rsidRPr="00714869" w:rsidRDefault="00120C77" w:rsidP="00120C77">
      <w:pPr>
        <w:pStyle w:val="Heading4"/>
      </w:pPr>
      <w:r>
        <w:t>High school instructors circumvent the law – army manual proves</w:t>
      </w:r>
    </w:p>
    <w:p w:rsidR="00120C77" w:rsidRPr="00D85C9F" w:rsidRDefault="00120C77" w:rsidP="00120C77">
      <w:pPr>
        <w:rPr>
          <w:rStyle w:val="Style13ptBold"/>
        </w:rPr>
      </w:pPr>
      <w:r>
        <w:rPr>
          <w:rStyle w:val="Style13ptBold"/>
        </w:rPr>
        <w:t>Hagopian, University of Washington, Associate Professor of</w:t>
      </w:r>
      <w:r w:rsidRPr="00D92369">
        <w:rPr>
          <w:rStyle w:val="Style13ptBold"/>
        </w:rPr>
        <w:t xml:space="preserve"> Health Services</w:t>
      </w:r>
      <w:r>
        <w:rPr>
          <w:rStyle w:val="Style13ptBold"/>
        </w:rPr>
        <w:t>, and Barker, Assistant Professor in the Laboratory of Cell Physiology and Immunology at Rockefeller University, 2015</w:t>
      </w:r>
    </w:p>
    <w:p w:rsidR="00120C77" w:rsidRPr="00D85C9F" w:rsidRDefault="00120C77" w:rsidP="00120C77">
      <w:pPr>
        <w:rPr>
          <w:color w:val="000000"/>
        </w:rPr>
      </w:pPr>
      <w:r>
        <w:rPr>
          <w:color w:val="000000"/>
        </w:rPr>
        <w:t xml:space="preserve">[Amy and Kathy, </w:t>
      </w:r>
      <w:r w:rsidRPr="00CD18E9">
        <w:rPr>
          <w:color w:val="000000"/>
        </w:rPr>
        <w:t>NNOMY Reader: Voices from the U.S. Counter-recruitment Movement</w:t>
      </w:r>
      <w:r>
        <w:rPr>
          <w:color w:val="000000"/>
        </w:rPr>
        <w:t xml:space="preserve">, </w:t>
      </w:r>
      <w:r w:rsidRPr="00D85C9F">
        <w:rPr>
          <w:color w:val="000000"/>
        </w:rPr>
        <w:t>Cessation of Military Recruiting</w:t>
      </w:r>
      <w:r>
        <w:rPr>
          <w:color w:val="000000"/>
        </w:rPr>
        <w:t xml:space="preserve"> in Public Elementary </w:t>
      </w:r>
      <w:r w:rsidRPr="00D85C9F">
        <w:rPr>
          <w:color w:val="000000"/>
        </w:rPr>
        <w:t>and Secondary Schools</w:t>
      </w:r>
      <w:r w:rsidRPr="001F2FF8">
        <w:rPr>
          <w:color w:val="000000"/>
        </w:rPr>
        <w:t>,</w:t>
      </w:r>
      <w:r w:rsidRPr="001F2FF8">
        <w:rPr>
          <w:b/>
          <w:color w:val="000000"/>
        </w:rPr>
        <w:t xml:space="preserve"> </w:t>
      </w:r>
      <w:r>
        <w:rPr>
          <w:color w:val="000000"/>
        </w:rPr>
        <w:t>page 68-69</w:t>
      </w:r>
      <w:r w:rsidRPr="001F2FF8">
        <w:rPr>
          <w:color w:val="000000"/>
        </w:rPr>
        <w:t>,</w:t>
      </w:r>
      <w:r>
        <w:rPr>
          <w:color w:val="000000"/>
        </w:rPr>
        <w:t xml:space="preserve"> </w:t>
      </w:r>
      <w:hyperlink r:id="rId15" w:history="1">
        <w:r w:rsidRPr="002B00B0">
          <w:rPr>
            <w:rStyle w:val="Hyperlink"/>
          </w:rPr>
          <w:t>https://nnomy.org/index.php/materials-training-26367/557-nnomy-reader-2015/file</w:t>
        </w:r>
      </w:hyperlink>
      <w:r>
        <w:rPr>
          <w:color w:val="000000"/>
        </w:rPr>
        <w:t>, Accessed July 1 2017, BM @ GDI</w:t>
      </w:r>
      <w:r w:rsidRPr="001F2FF8">
        <w:rPr>
          <w:color w:val="000000"/>
        </w:rPr>
        <w:t>]</w:t>
      </w:r>
    </w:p>
    <w:p w:rsidR="00120C77" w:rsidRPr="00CD5F11" w:rsidRDefault="00120C77" w:rsidP="00120C77">
      <w:pPr>
        <w:rPr>
          <w:color w:val="000000"/>
          <w:u w:val="single"/>
        </w:rPr>
      </w:pPr>
      <w:r w:rsidRPr="00CD5F11">
        <w:rPr>
          <w:color w:val="000000"/>
          <w:u w:val="single"/>
        </w:rPr>
        <w:t xml:space="preserve">Despite </w:t>
      </w:r>
      <w:r w:rsidRPr="00CD5F11">
        <w:rPr>
          <w:color w:val="000000"/>
        </w:rPr>
        <w:t>these</w:t>
      </w:r>
      <w:r w:rsidRPr="00CD5F11">
        <w:rPr>
          <w:color w:val="000000"/>
          <w:u w:val="single"/>
        </w:rPr>
        <w:t xml:space="preserve"> legal privacy protections</w:t>
      </w:r>
      <w:r w:rsidRPr="00CD5F11">
        <w:rPr>
          <w:color w:val="000000"/>
        </w:rPr>
        <w:t xml:space="preserve">, </w:t>
      </w:r>
      <w:r w:rsidRPr="00CD5F11">
        <w:rPr>
          <w:b/>
          <w:color w:val="000000"/>
          <w:u w:val="single"/>
        </w:rPr>
        <w:t>the army’s manual instructs high school recruiters to intentionally circumvent the law</w:t>
      </w:r>
      <w:r w:rsidRPr="00CD5F11">
        <w:rPr>
          <w:color w:val="000000"/>
        </w:rPr>
        <w:t>: “</w:t>
      </w:r>
      <w:r w:rsidRPr="00CD5F11">
        <w:rPr>
          <w:color w:val="000000"/>
          <w:u w:val="single"/>
        </w:rPr>
        <w:t>Lead generation is what makes prospecting possible. Asking a school official for a student directory is one example of lead generation. Be creative if the school doesn’t release a list. Consider, for example, contacting the company that produces senior photos. If necessary, have your Future Soldiers review your school’s yearbook(s). Have them identify their friends and acquaintances with a phone number, an e-mail address, or any other information they can provide. Use the phone book to identify phone numbers. Think! This kind of information gathering can establish contact with an otherwise hard to find lead. Establishing strong relationships with COIs [centers of influence]—such as yearbook photographers, school officials, and Future Soldiers— ensures you have a constant, reliable source of leads” (USAREC Pamphlet 3- 01).</w:t>
      </w:r>
    </w:p>
    <w:p w:rsidR="00264122" w:rsidRDefault="00264122" w:rsidP="00264122">
      <w:pPr>
        <w:pStyle w:val="Heading3"/>
      </w:pPr>
      <w:r>
        <w:t>Counter recruiting fails</w:t>
      </w:r>
    </w:p>
    <w:p w:rsidR="00264122" w:rsidRDefault="00264122" w:rsidP="00264122">
      <w:pPr>
        <w:pStyle w:val="Heading4"/>
      </w:pPr>
      <w:r>
        <w:t>Counter recruiting fails now – counter recruiters use poor techniques and are often not allowed to do anything but flyering – disallows critical dialogue</w:t>
      </w:r>
    </w:p>
    <w:p w:rsidR="00264122" w:rsidRPr="00032513" w:rsidRDefault="00264122" w:rsidP="00264122">
      <w:pPr>
        <w:rPr>
          <w:b/>
          <w:bCs/>
          <w:sz w:val="26"/>
        </w:rPr>
      </w:pPr>
      <w:r w:rsidRPr="00746C41">
        <w:rPr>
          <w:rStyle w:val="Style13ptBold"/>
        </w:rPr>
        <w:t>Abajian and Guzman, Ph.D. Education UCLA and Navy veteran turned counter recruiter, 13</w:t>
      </w:r>
    </w:p>
    <w:p w:rsidR="00264122" w:rsidRPr="002C3BB7" w:rsidRDefault="00264122" w:rsidP="00264122">
      <w:r>
        <w:t xml:space="preserve">[SUZIE and MARICELA, 5-1-2013, Journal of Curriculum Theorizing, “Moving Beyond Slogans: Possibilities for a More Connected and Humanizing ‘Counter-recruitment’ Pedagogy in Highly Militarized Urban Schools”, </w:t>
      </w:r>
      <w:hyperlink r:id="rId16" w:history="1">
        <w:r w:rsidRPr="0001187B">
          <w:rPr>
            <w:rStyle w:val="Hyperlink"/>
          </w:rPr>
          <w:t>http://journal.jctonline.org/index.php/jct/article/view/484/pdf</w:t>
        </w:r>
      </w:hyperlink>
      <w:r>
        <w:t>, pg. 194-195, accessed 6-30-17, DTG]</w:t>
      </w:r>
    </w:p>
    <w:p w:rsidR="00264122" w:rsidRDefault="00264122" w:rsidP="00264122">
      <w:r>
        <w:t xml:space="preserve">Through our counter-recruitment actions, we met dedicated and loving people who truly cared about students and the communities affected by militarism and war. However, we felt that certain </w:t>
      </w:r>
      <w:r w:rsidRPr="002C3BB7">
        <w:rPr>
          <w:rStyle w:val="StyleUnderline"/>
        </w:rPr>
        <w:t>counter-recruitment approaches that were employed were not the most helpful methods</w:t>
      </w:r>
      <w:r>
        <w:t xml:space="preserve"> in veering students away from military careers and building critical consciousness regarding militarism for a number of reasons.</w:t>
      </w:r>
    </w:p>
    <w:p w:rsidR="00264122" w:rsidRDefault="00264122" w:rsidP="00264122">
      <w:r>
        <w:t xml:space="preserve">One of these reasons was that </w:t>
      </w:r>
      <w:r w:rsidRPr="002C3BB7">
        <w:rPr>
          <w:rStyle w:val="StyleUnderline"/>
        </w:rPr>
        <w:t>counter-recruitment activities often employed</w:t>
      </w:r>
      <w:r>
        <w:t xml:space="preserve"> what Freire (1970/1993) calls </w:t>
      </w:r>
      <w:r w:rsidRPr="002C3BB7">
        <w:rPr>
          <w:rStyle w:val="StyleUnderline"/>
        </w:rPr>
        <w:t>the “banking” approach where the educational project becomes “an act of depositing, in which the students are the depositories and the</w:t>
      </w:r>
      <w:r>
        <w:t xml:space="preserve"> teacher [or the </w:t>
      </w:r>
      <w:r w:rsidRPr="002C3BB7">
        <w:rPr>
          <w:rStyle w:val="StyleUnderline"/>
        </w:rPr>
        <w:t>activist</w:t>
      </w:r>
      <w:r>
        <w:t xml:space="preserve"> in this case] </w:t>
      </w:r>
      <w:r w:rsidRPr="002C3BB7">
        <w:rPr>
          <w:rStyle w:val="StyleUnderline"/>
        </w:rPr>
        <w:t>is the depositor” instead of dialoging and building knowledge collectively</w:t>
      </w:r>
      <w:r>
        <w:t xml:space="preserve"> (p.72). I, Maricela, perceived that counter-recruitment activists often acted as depositors of knowledge who would go into schools and tell students: “Don’t join the service for these reasons...” In my experience </w:t>
      </w:r>
      <w:r w:rsidRPr="002C3BB7">
        <w:rPr>
          <w:rStyle w:val="StyleUnderline"/>
        </w:rPr>
        <w:t>flyering in front of school campuses was an example of the “banking” approach to teaching because it was “unidirectional.”</w:t>
      </w:r>
      <w:r>
        <w:t xml:space="preserve"> The teaching and the instructing was carried out by counter-recruiters and received by students. It did not draw upon students’ prior knowledge or lived experiences. Additionally, it did not create a space for students to share their questions and perspectives, engage dialogically and build knowledge collectively with the activists. As such, </w:t>
      </w:r>
      <w:r w:rsidRPr="002C3BB7">
        <w:rPr>
          <w:rStyle w:val="StyleUnderline"/>
        </w:rPr>
        <w:t>it wasn’t the most effective way of reaching students</w:t>
      </w:r>
      <w:r>
        <w:t xml:space="preserve">. In fact counter-recruitment actions employed similar approaches to that of military recruiters. As I, Maricela, stated in our mutual interview: “It was the same techniques and tactics as recruiters but a different ideology” (interview, Maricela, February 28, 2010). Freire (1970/1993) similarly articulated: “[substituting] monologue, slogans and communiqués for dialogue is to attempt to liberate the oppressed with the instruments of domestication” (p. 65). </w:t>
      </w:r>
    </w:p>
    <w:p w:rsidR="00264122" w:rsidRDefault="00264122" w:rsidP="00264122">
      <w:r>
        <w:t>Although the pamphlets and flyers that we distributed were informative, it was difficult to gage whether they were relevant and useful for the students who received them. In my dissertation research, I, Suzie spoke with parents and students who similarly communicated a lack of effectiveness of the flyering method. For instance, Ms. Hernandez, an active parent volunteer, stated:</w:t>
      </w:r>
    </w:p>
    <w:p w:rsidR="00264122" w:rsidRDefault="00264122" w:rsidP="00264122">
      <w:pPr>
        <w:ind w:left="720"/>
      </w:pPr>
      <w:r>
        <w:t>When the children are released to go home, they [</w:t>
      </w:r>
      <w:r w:rsidRPr="002C3BB7">
        <w:rPr>
          <w:rStyle w:val="StyleUnderline"/>
        </w:rPr>
        <w:t>the counter-recruitment activists] hand out their pamphlets</w:t>
      </w:r>
      <w:r>
        <w:t xml:space="preserve"> and they hand out their information, you know. </w:t>
      </w:r>
      <w:r w:rsidRPr="002C3BB7">
        <w:rPr>
          <w:rStyle w:val="StyleUnderline"/>
        </w:rPr>
        <w:t>But a lot of the kids throw them in the trash. They don’t take the time to look at the information that’s given to them</w:t>
      </w:r>
      <w:r>
        <w:t>. (interview, Ms. Hernandez, June 3, 2010)</w:t>
      </w:r>
    </w:p>
    <w:p w:rsidR="00264122" w:rsidRDefault="00264122" w:rsidP="00264122">
      <w:r>
        <w:t>Juana, Ms. Hernandez’s daughter, who was a student within the same school, confirmed this in a separate conversation. Juana understood what the activists were promoting (i.e. problematic aspects of military service). However she did not read any of the materials that were given to her.</w:t>
      </w:r>
    </w:p>
    <w:p w:rsidR="00264122" w:rsidRDefault="00264122" w:rsidP="00264122">
      <w:r w:rsidRPr="002C3BB7">
        <w:rPr>
          <w:rStyle w:val="StyleUnderline"/>
        </w:rPr>
        <w:t>The flyering method was not a great way of engaging students because it did not draw upon students’ interests and concerns and it did not create a space for critical dialogue</w:t>
      </w:r>
      <w:r>
        <w:t xml:space="preserve">. Also, students’ lack of interest in the counter-recruitment literature could have been attributed to the wordiness of the flyers—as some of the activists had vocalized their own frustrations with this issue. Regardless of its problematic aspects, </w:t>
      </w:r>
      <w:r w:rsidRPr="002C3BB7">
        <w:rPr>
          <w:rStyle w:val="StyleUnderline"/>
        </w:rPr>
        <w:t>flyering was often the only action that activists were allowed to take at certain school campuses</w:t>
      </w:r>
      <w:r>
        <w:t>.</w:t>
      </w:r>
    </w:p>
    <w:p w:rsidR="00264122" w:rsidRDefault="00264122" w:rsidP="00264122">
      <w:pPr>
        <w:pStyle w:val="Heading4"/>
      </w:pPr>
      <w:r>
        <w:t>Counter recruiting fails – There is a disconnect between recruiters and students</w:t>
      </w:r>
    </w:p>
    <w:p w:rsidR="00264122" w:rsidRPr="00032513" w:rsidRDefault="00264122" w:rsidP="00264122">
      <w:pPr>
        <w:rPr>
          <w:b/>
          <w:bCs/>
          <w:sz w:val="26"/>
        </w:rPr>
      </w:pPr>
      <w:r w:rsidRPr="00746C41">
        <w:rPr>
          <w:rStyle w:val="Style13ptBold"/>
        </w:rPr>
        <w:t>Abajian and Guzman, Ph.D. Education UCLA and Navy veteran turned counter recruiter</w:t>
      </w:r>
      <w:r>
        <w:rPr>
          <w:rStyle w:val="Style13ptBold"/>
        </w:rPr>
        <w:t>, 13</w:t>
      </w:r>
    </w:p>
    <w:p w:rsidR="00264122" w:rsidRPr="00C4637A" w:rsidRDefault="00264122" w:rsidP="00264122">
      <w:r>
        <w:t xml:space="preserve">[SUZIE and MARICELA, 5-1-2013, Journal of Curriculum Theorizing, “Moving Beyond Slogans: Possibilities for a More Connected and Humanizing ‘Counter-recruitment’ Pedagogy in Highly Militarized Urban Schools”, </w:t>
      </w:r>
      <w:hyperlink r:id="rId17" w:history="1">
        <w:r w:rsidRPr="0001187B">
          <w:rPr>
            <w:rStyle w:val="Hyperlink"/>
          </w:rPr>
          <w:t>http://journal.jctonline.org/index.php/jct/article/view/484/pdf</w:t>
        </w:r>
      </w:hyperlink>
      <w:r>
        <w:t>, pg. 196, accessed 6-30-17, DTG]</w:t>
      </w:r>
    </w:p>
    <w:p w:rsidR="00264122" w:rsidRDefault="00264122" w:rsidP="00264122">
      <w:r>
        <w:t xml:space="preserve">Furthermore I, Suzie, felt that </w:t>
      </w:r>
      <w:r w:rsidRPr="00C4637A">
        <w:rPr>
          <w:rStyle w:val="StyleUnderline"/>
        </w:rPr>
        <w:t>counter-recruiters often came from a different community than that of the students and hence might have lacked a deep understanding and knowledge of the communities</w:t>
      </w:r>
      <w:r>
        <w:t xml:space="preserve"> in which they carried out their counter-recruitment actions. </w:t>
      </w:r>
      <w:r w:rsidRPr="00C4637A">
        <w:rPr>
          <w:rStyle w:val="StyleUnderline"/>
        </w:rPr>
        <w:t>There was often a cultural and socio-economic disconnect</w:t>
      </w:r>
      <w:r>
        <w:t xml:space="preserve"> between counter-recruiters and students. </w:t>
      </w:r>
      <w:r w:rsidRPr="00C4637A">
        <w:rPr>
          <w:rStyle w:val="StyleUnderline"/>
        </w:rPr>
        <w:t>Many of the counter-recruitment activists that we organized with were retired individuals who were predominantly white and came from wealthy and highly educated backgrounds</w:t>
      </w:r>
      <w:r>
        <w:t xml:space="preserve">. The one-directional, “banking approach” often employed in counter-recruitment could not have produced a better understanding of students and the realities that they faced. Also, </w:t>
      </w:r>
      <w:r w:rsidRPr="00C4637A">
        <w:rPr>
          <w:rStyle w:val="StyleUnderline"/>
        </w:rPr>
        <w:t>activists did not have the opportunity to build credibility with students</w:t>
      </w:r>
      <w:r>
        <w:t xml:space="preserve">. We felt </w:t>
      </w:r>
      <w:r w:rsidRPr="00C4637A">
        <w:rPr>
          <w:rStyle w:val="StyleUnderline"/>
        </w:rPr>
        <w:t>the unidirectional process</w:t>
      </w:r>
      <w:r>
        <w:t xml:space="preserve"> of asking or often telling students to not join the military </w:t>
      </w:r>
      <w:r w:rsidRPr="00C4637A">
        <w:rPr>
          <w:rStyle w:val="StyleUnderline"/>
        </w:rPr>
        <w:t>was alienating for students and activists alike</w:t>
      </w:r>
      <w:r>
        <w:t>.</w:t>
      </w:r>
    </w:p>
    <w:p w:rsidR="00264122" w:rsidRDefault="00264122" w:rsidP="00264122">
      <w:r>
        <w:t xml:space="preserve">In our experience, </w:t>
      </w:r>
      <w:r w:rsidRPr="00C4637A">
        <w:rPr>
          <w:rStyle w:val="StyleUnderline"/>
        </w:rPr>
        <w:t>what mattered was</w:t>
      </w:r>
      <w:r>
        <w:t xml:space="preserve"> not only the nature of the activity in which students were involved but also </w:t>
      </w:r>
      <w:r w:rsidRPr="00C4637A">
        <w:rPr>
          <w:rStyle w:val="StyleUnderline"/>
        </w:rPr>
        <w:t>the positioning and the personal experiences of the adults working with them</w:t>
      </w:r>
      <w:r>
        <w:t xml:space="preserve">. For instance I, Suzie, felt that some of the most effective counter-recruitment workshops were the ones where Maricela shared with students her personal experiences within the military. As a veteran and </w:t>
      </w:r>
      <w:r w:rsidRPr="00C4637A">
        <w:rPr>
          <w:rStyle w:val="StyleUnderline"/>
        </w:rPr>
        <w:t>as someone who came from the same (or a similar) community I observed that Maricela had instant credibility</w:t>
      </w:r>
      <w:r>
        <w:t xml:space="preserve"> with the students with whom she shared her story. I noticed that students would often stay after the presentations and have long conversations with her, which was not the case with the other activists. Although there were </w:t>
      </w:r>
      <w:r w:rsidRPr="00C4637A">
        <w:rPr>
          <w:rStyle w:val="StyleUnderline"/>
        </w:rPr>
        <w:t>many well-meaning individuals who spoke of the ills of joining the military</w:t>
      </w:r>
      <w:r>
        <w:t xml:space="preserve">, their words </w:t>
      </w:r>
      <w:r w:rsidRPr="00C4637A">
        <w:rPr>
          <w:rStyle w:val="StyleUnderline"/>
        </w:rPr>
        <w:t>did carry the same weight</w:t>
      </w:r>
      <w:r>
        <w:t xml:space="preserve"> as Maricela’s words.</w:t>
      </w:r>
    </w:p>
    <w:p w:rsidR="00264122" w:rsidRDefault="00264122" w:rsidP="00264122">
      <w:pPr>
        <w:pStyle w:val="Heading4"/>
      </w:pPr>
      <w:r>
        <w:t>Counter recruiting fails – Often only presented as a carrer choice, not developing empathy for the other</w:t>
      </w:r>
    </w:p>
    <w:p w:rsidR="00264122" w:rsidRPr="00032513" w:rsidRDefault="00264122" w:rsidP="00264122">
      <w:pPr>
        <w:rPr>
          <w:b/>
          <w:bCs/>
          <w:sz w:val="26"/>
        </w:rPr>
      </w:pPr>
      <w:r w:rsidRPr="00746C41">
        <w:rPr>
          <w:rStyle w:val="Style13ptBold"/>
        </w:rPr>
        <w:t>Abajian and Guzman, Ph.D. Education UCLA and Navy veteran turned counter recruiter, 13</w:t>
      </w:r>
    </w:p>
    <w:p w:rsidR="00264122" w:rsidRPr="00C4637A" w:rsidRDefault="00264122" w:rsidP="00264122">
      <w:r>
        <w:t xml:space="preserve">[SUZIE and MARICELA, 5-1-2013, Journal of Curriculum Theorizing, “Moving Beyond Slogans: Possibilities for a More Connected and Humanizing ‘Counter-recruitment’ Pedagogy in Highly Militarized Urban Schools”, </w:t>
      </w:r>
      <w:hyperlink r:id="rId18" w:history="1">
        <w:r w:rsidRPr="0001187B">
          <w:rPr>
            <w:rStyle w:val="Hyperlink"/>
          </w:rPr>
          <w:t>http://journal.jctonline.org/index.php/jct/article/view/484/pdf</w:t>
        </w:r>
      </w:hyperlink>
      <w:r>
        <w:t>, pg. 197, accessed 6-30-17, DTG]</w:t>
      </w:r>
    </w:p>
    <w:p w:rsidR="00264122" w:rsidRDefault="00264122" w:rsidP="00264122">
      <w:r>
        <w:t xml:space="preserve">Another problematic aspect of counter-recruitment actions was that </w:t>
      </w:r>
      <w:r w:rsidRPr="00C4637A">
        <w:rPr>
          <w:rStyle w:val="StyleUnderline"/>
        </w:rPr>
        <w:t>activists would often focus entirely on the ways in which the military was not providing soldiers with what they were promised</w:t>
      </w:r>
      <w:r>
        <w:t xml:space="preserve">. The discourses of counter-recruitment presentations and </w:t>
      </w:r>
      <w:r w:rsidRPr="00C4637A">
        <w:rPr>
          <w:rStyle w:val="StyleUnderline"/>
        </w:rPr>
        <w:t>film discussions were United States centered and were not conducive to developing empathy for the “other</w:t>
      </w:r>
      <w:r>
        <w:t xml:space="preserve">.” I, Suzie, felt that </w:t>
      </w:r>
      <w:r w:rsidRPr="00C4637A">
        <w:rPr>
          <w:rStyle w:val="StyleUnderline"/>
        </w:rPr>
        <w:t>counter-recruitment</w:t>
      </w:r>
      <w:r>
        <w:t xml:space="preserve"> presentations, actions and workshops </w:t>
      </w:r>
      <w:r w:rsidRPr="00C4637A">
        <w:rPr>
          <w:rStyle w:val="StyleUnderline"/>
        </w:rPr>
        <w:t xml:space="preserve">lacked </w:t>
      </w:r>
      <w:r>
        <w:t>something essential—</w:t>
      </w:r>
      <w:r w:rsidRPr="00C4637A">
        <w:rPr>
          <w:rStyle w:val="StyleUnderline"/>
        </w:rPr>
        <w:t>a critique of militarized practices</w:t>
      </w:r>
      <w:r>
        <w:t xml:space="preserve">, of the United States intervention in Iraq and Afghanistan and of war itself. In my experience </w:t>
      </w:r>
      <w:r w:rsidRPr="00C4637A">
        <w:rPr>
          <w:rStyle w:val="StyleUnderline"/>
        </w:rPr>
        <w:t>military service was often presented as a disembodied enterprise or affair that seemed to be a bad career move</w:t>
      </w:r>
      <w:r>
        <w:t xml:space="preserve"> for financial or practical reasons. I recall counter-recruiters telling students to not join the military because it wasn’t a lucrative career.</w:t>
      </w:r>
    </w:p>
    <w:p w:rsidR="00264122" w:rsidRDefault="00264122" w:rsidP="00264122">
      <w:r w:rsidRPr="00C4637A">
        <w:rPr>
          <w:rStyle w:val="StyleUnderline"/>
        </w:rPr>
        <w:t>Activists would often frame the problematic aspects of joining the military in terms of the inaccessibility of the G.I. Bill</w:t>
      </w:r>
      <w:r>
        <w:t xml:space="preserve"> and the low employability of individuals after completing their tour of duty. I, Suzie, remember occasional mentions of the ways in which the military was a hostile place for women and LGBTQ soldiers and the fact that sexual abuse was rampant in the military. However, in my experience, counter-recruiters did not draw attention to what the United States military was doing in other countries. I felt that </w:t>
      </w:r>
      <w:r w:rsidRPr="00C4637A">
        <w:rPr>
          <w:rStyle w:val="StyleUnderline"/>
        </w:rPr>
        <w:t>counter-recruitment</w:t>
      </w:r>
      <w:r>
        <w:t xml:space="preserve"> actions were mostly </w:t>
      </w:r>
      <w:r w:rsidRPr="00C4637A">
        <w:rPr>
          <w:rStyle w:val="StyleUnderline"/>
        </w:rPr>
        <w:t>focused on the ways</w:t>
      </w:r>
      <w:r>
        <w:t xml:space="preserve"> in which the </w:t>
      </w:r>
      <w:r w:rsidRPr="00C4637A">
        <w:rPr>
          <w:rStyle w:val="StyleUnderline"/>
        </w:rPr>
        <w:t>military wasn’t keeping its promises to the soldiers</w:t>
      </w:r>
      <w:r>
        <w:t>. It seemed very utilitarian, disconnected and lacking empathy. In our mutual interview I, Suzie, problematized this approach by asking:</w:t>
      </w:r>
    </w:p>
    <w:p w:rsidR="00264122" w:rsidRDefault="00264122" w:rsidP="00264122">
      <w:pPr>
        <w:ind w:left="720"/>
      </w:pPr>
      <w:r w:rsidRPr="00C4637A">
        <w:rPr>
          <w:rStyle w:val="StyleUnderline"/>
        </w:rPr>
        <w:t>What if the military was, in fact, paying good wages and soldiers were able to easily access the G.I. Bill benefits? Would that make it acceptable to encourage students to join the military and risk their lives to fight in an unjust war</w:t>
      </w:r>
      <w:r>
        <w:t>? Also, who were the people that the military was fighting? Who would the soldiers be asked to kill? (interview, Suzie, February 28, 2010)</w:t>
      </w:r>
    </w:p>
    <w:p w:rsidR="00264122" w:rsidRDefault="00264122" w:rsidP="00264122">
      <w:pPr>
        <w:pStyle w:val="Heading4"/>
      </w:pPr>
      <w:r w:rsidRPr="00C4637A">
        <w:t xml:space="preserve">Counter recruiting fails – no </w:t>
      </w:r>
      <w:r>
        <w:t xml:space="preserve">career </w:t>
      </w:r>
      <w:r w:rsidRPr="00C4637A">
        <w:t>alternatives are offered</w:t>
      </w:r>
      <w:r>
        <w:t xml:space="preserve"> and lack of consensus among counter recruiters</w:t>
      </w:r>
    </w:p>
    <w:p w:rsidR="00264122" w:rsidRPr="00032513" w:rsidRDefault="00264122" w:rsidP="00264122">
      <w:pPr>
        <w:rPr>
          <w:b/>
          <w:bCs/>
          <w:sz w:val="26"/>
        </w:rPr>
      </w:pPr>
      <w:r w:rsidRPr="00746C41">
        <w:rPr>
          <w:rStyle w:val="Style13ptBold"/>
        </w:rPr>
        <w:t>Abajian and Guzman, Ph.D. Education UCLA and Navy veteran turned counter recruiter</w:t>
      </w:r>
      <w:r>
        <w:rPr>
          <w:rStyle w:val="Style13ptBold"/>
        </w:rPr>
        <w:t>, 13</w:t>
      </w:r>
    </w:p>
    <w:p w:rsidR="00264122" w:rsidRPr="00032513" w:rsidRDefault="00264122" w:rsidP="00264122">
      <w:r>
        <w:t xml:space="preserve">[SUZIE and MARICELA, 5-1-2013, Journal of Curriculum Theorizing, “Moving Beyond Slogans: Possibilities for a More Connected and Humanizing ‘Counter-recruitment’ Pedagogy in Highly Militarized Urban Schools”, </w:t>
      </w:r>
      <w:hyperlink r:id="rId19" w:history="1">
        <w:r w:rsidRPr="0001187B">
          <w:rPr>
            <w:rStyle w:val="Hyperlink"/>
          </w:rPr>
          <w:t>http://journal.jctonline.org/index.php/jct/article/view/484/pdf</w:t>
        </w:r>
      </w:hyperlink>
      <w:r>
        <w:t>, pg. 197-198, accessed 6-30-17, DTG]</w:t>
      </w:r>
    </w:p>
    <w:p w:rsidR="00264122" w:rsidRDefault="00264122" w:rsidP="00264122">
      <w:r w:rsidRPr="00032513">
        <w:rPr>
          <w:rStyle w:val="StyleUnderline"/>
        </w:rPr>
        <w:t>Another limitation of counter-recruitment efforts was that students were being asked to not join the military without being offered any alternatives in terms of career</w:t>
      </w:r>
      <w:r>
        <w:t xml:space="preserve"> counseling, job training and college funding. We felt that it wasn’t enough to ask students to not join the military—</w:t>
      </w:r>
      <w:r w:rsidRPr="00032513">
        <w:rPr>
          <w:rStyle w:val="StyleUnderline"/>
        </w:rPr>
        <w:t xml:space="preserve">we </w:t>
      </w:r>
      <w:r>
        <w:t xml:space="preserve">also </w:t>
      </w:r>
      <w:r w:rsidRPr="00032513">
        <w:rPr>
          <w:rStyle w:val="StyleUnderline"/>
        </w:rPr>
        <w:t>needed to offer them alternatives</w:t>
      </w:r>
      <w:r>
        <w:t xml:space="preserve">. I, Maricela, felt that it was difficult to tell students to not pursue an easily accessible career when they had financial difficulties. I felt that </w:t>
      </w:r>
      <w:r w:rsidRPr="00032513">
        <w:rPr>
          <w:rStyle w:val="StyleUnderline"/>
        </w:rPr>
        <w:t>telling students to “not join the military” might deter them initially</w:t>
      </w:r>
      <w:r>
        <w:t xml:space="preserve"> when they hear an inspiring talk in an auditorium or watch a movie. </w:t>
      </w:r>
      <w:r w:rsidRPr="00032513">
        <w:rPr>
          <w:rStyle w:val="StyleUnderline"/>
        </w:rPr>
        <w:t>However, after time passes and they are faced with the realities of their lives such as poverty, the lack of resources and the presence of violence in their neighborhoods, they might decide to join regardless</w:t>
      </w:r>
      <w:r>
        <w:t xml:space="preserve"> of knowing the problematic aspects of a military career. Although many students were already aware of the problematic aspects of military service, at the end of the day, they were still faced with the daily challenges that drew them to military service in the first place.</w:t>
      </w:r>
    </w:p>
    <w:p w:rsidR="00264122" w:rsidRDefault="00264122" w:rsidP="00264122">
      <w:r>
        <w:t xml:space="preserve">As a response to this need </w:t>
      </w:r>
      <w:r w:rsidRPr="00032513">
        <w:rPr>
          <w:rStyle w:val="StyleUnderline"/>
        </w:rPr>
        <w:t>we became involved in a project where a counter-recruitment leader was compiling an informational booklet on alternative careers</w:t>
      </w:r>
      <w:r>
        <w:t xml:space="preserve"> through the collaboration and support of two organizations: CAMS and AFSC. Although we, activists, had a consensus about promoting “green” jobs or social justice oriented jobs in the informational booklet, </w:t>
      </w:r>
      <w:r w:rsidRPr="00032513">
        <w:rPr>
          <w:rStyle w:val="StyleUnderline"/>
        </w:rPr>
        <w:t xml:space="preserve">there was a disagreement among us about including Transportation Security Administration (TSA) or police internships as alternatives </w:t>
      </w:r>
      <w:r>
        <w:t xml:space="preserve">to the military. We felt conflicted about this issue. On the one hand </w:t>
      </w:r>
      <w:r w:rsidRPr="00032513">
        <w:rPr>
          <w:rStyle w:val="StyleUnderline"/>
        </w:rPr>
        <w:t>the TSA and the police were not the same as the military, on the other hand some of us viewed these paths as extensions of the military-industrial complex</w:t>
      </w:r>
      <w:r>
        <w:t xml:space="preserve">. There was a definite lack of consensus on the conceptualization of militarism. Perhaps, including the TSA and the police was the pragmatic approach to the issue of offering alternatives. After all wouldn’t it be better to have critically conscious people working within the TSA and the police force? At the same time, </w:t>
      </w:r>
      <w:r w:rsidRPr="00032513">
        <w:rPr>
          <w:rStyle w:val="StyleUnderline"/>
        </w:rPr>
        <w:t>the lack of reflection and critical analysis of militarism, war and demonization of “others” within counter-recruitment circles did not necessarily mean that they would promote a critically conscious engagement within these highly militarized professions</w:t>
      </w:r>
      <w:r>
        <w:t xml:space="preserve"> but rather a utilitarian approach to upward mobility. Furthermore, these militarized careers were already being promoted within low-income communities of color and they did not need more promotion and exposure by counter-recruitment activists. These were the reasons why some of us viewed this as a problematic approach for a collective of activists who purported to be against militarism in all its forms.</w:t>
      </w:r>
    </w:p>
    <w:p w:rsidR="00264122" w:rsidRDefault="00264122" w:rsidP="00264122">
      <w:pPr>
        <w:pStyle w:val="Heading4"/>
      </w:pPr>
      <w:r>
        <w:t>Counter recruiting is reactionary, not progressive – it fails</w:t>
      </w:r>
    </w:p>
    <w:p w:rsidR="00264122" w:rsidRPr="00032513" w:rsidRDefault="00264122" w:rsidP="00264122">
      <w:pPr>
        <w:rPr>
          <w:b/>
          <w:bCs/>
          <w:sz w:val="26"/>
        </w:rPr>
      </w:pPr>
      <w:r w:rsidRPr="00746C41">
        <w:rPr>
          <w:rStyle w:val="Style13ptBold"/>
        </w:rPr>
        <w:t>Abajian and Guzman, Ph.D. Education UCLA and Navy veteran turned counter recruiter, 13</w:t>
      </w:r>
    </w:p>
    <w:p w:rsidR="00264122" w:rsidRDefault="00264122" w:rsidP="00264122">
      <w:r>
        <w:t xml:space="preserve">[SUZIE and MARICELA, 5-1-2013, Journal of Curriculum Theorizing, “Moving Beyond Slogans: Possibilities for a More Connected and Humanizing ‘Counter-recruitment’ Pedagogy in Highly Militarized Urban Schools”, </w:t>
      </w:r>
      <w:hyperlink r:id="rId20" w:history="1">
        <w:r w:rsidRPr="0001187B">
          <w:rPr>
            <w:rStyle w:val="Hyperlink"/>
          </w:rPr>
          <w:t>http://journal.jctonline.org/index.php/jct/article/view/484/pdf</w:t>
        </w:r>
      </w:hyperlink>
      <w:r>
        <w:t>, pg. 198, accessed 6-30-17, DTG]</w:t>
      </w:r>
    </w:p>
    <w:p w:rsidR="00264122" w:rsidRDefault="00264122" w:rsidP="00264122">
      <w:r>
        <w:t xml:space="preserve">Also, from our reflections, we came to the conclusion that </w:t>
      </w:r>
      <w:r w:rsidRPr="00032513">
        <w:rPr>
          <w:rStyle w:val="StyleUnderline"/>
        </w:rPr>
        <w:t>counter-recruitment was a reactionary movement rather than a proactive movement</w:t>
      </w:r>
      <w:r>
        <w:t xml:space="preserve">. </w:t>
      </w:r>
      <w:r w:rsidRPr="00032513">
        <w:rPr>
          <w:rStyle w:val="StyleUnderline"/>
        </w:rPr>
        <w:t>Activists organized in reaction to the wars in Iraq and Afghanistan. They were not as concerned with addressing the core-issues that students faced daily and the reasons why they were drawn into the military in the first place</w:t>
      </w:r>
      <w:r>
        <w:t xml:space="preserve">. I, Maricela, felt that counter-recruitment activists would frequent schools during times of war but they would leave once the wars ended. For me, </w:t>
      </w:r>
      <w:r w:rsidRPr="00032513">
        <w:rPr>
          <w:rStyle w:val="StyleUnderline"/>
        </w:rPr>
        <w:t>counter-recruitment activism was something that needed to encompass more than the anti-war agenda. I wanted activists to show care for students by engaging with them about the struggles and challenges that they faced daily in their communities</w:t>
      </w:r>
      <w:r>
        <w:t>. I felt that addressing the needs of students was the most effective approach to diminishing the attractiveness of a military career.</w:t>
      </w:r>
    </w:p>
    <w:p w:rsidR="00120C77" w:rsidRDefault="00120C77" w:rsidP="00120C77">
      <w:pPr>
        <w:pStyle w:val="Heading3"/>
      </w:pPr>
      <w:r>
        <w:t>Lagotte = Flawed Research</w:t>
      </w:r>
    </w:p>
    <w:p w:rsidR="00120C77" w:rsidRDefault="00120C77" w:rsidP="00120C77">
      <w:pPr>
        <w:pStyle w:val="Heading4"/>
      </w:pPr>
      <w:r>
        <w:t>Lagotte’s research is flawed – creating people categories and small sample size prove not applicable to all recruiting – he agrees</w:t>
      </w:r>
    </w:p>
    <w:p w:rsidR="00120C77" w:rsidRDefault="00120C77" w:rsidP="00120C77">
      <w:pPr>
        <w:rPr>
          <w:b/>
        </w:rPr>
      </w:pPr>
      <w:r>
        <w:rPr>
          <w:b/>
        </w:rPr>
        <w:t>Lagotte, Center for Global &amp; International Studies, Anthropology, professor, 16</w:t>
      </w:r>
    </w:p>
    <w:p w:rsidR="00120C77" w:rsidRPr="0072089C" w:rsidRDefault="00120C77" w:rsidP="00120C77">
      <w:r>
        <w:t xml:space="preserve">[Brian W., December 12, 2016, B-OK, “Military Recruiting in High Schools: From School Space to Marketplace,” </w:t>
      </w:r>
      <w:hyperlink r:id="rId21" w:history="1">
        <w:r w:rsidRPr="008B0BD9">
          <w:rPr>
            <w:rStyle w:val="Hyperlink"/>
          </w:rPr>
          <w:t>http://b-ok.org/book/2742997/e6061c</w:t>
        </w:r>
      </w:hyperlink>
      <w:r>
        <w:t>, pg. 109, Accessed 6/28/17, GDI-GFerrer-Falto]</w:t>
      </w:r>
    </w:p>
    <w:p w:rsidR="00120C77" w:rsidRDefault="00120C77" w:rsidP="00120C77">
      <w:pPr>
        <w:rPr>
          <w:rStyle w:val="StyleUnderline"/>
          <w:u w:val="none"/>
        </w:rPr>
      </w:pPr>
      <w:r w:rsidRPr="0072089C">
        <w:rPr>
          <w:rStyle w:val="StyleUnderline"/>
        </w:rPr>
        <w:t>One drawback from trying to include enough variety among interviewees to try a systematic studying through of the field is an understandable critique of the interviews for constricting participants by funneling them into preordained categories like “parent” or “principal.”</w:t>
      </w:r>
      <w:r w:rsidRPr="0072089C">
        <w:rPr>
          <w:rStyle w:val="StyleUnderline"/>
          <w:u w:val="none"/>
        </w:rPr>
        <w:t xml:space="preserve"> The data may feel a bit contrived, as if I was trying to check off a list of necessary actors. After all, counselor Davenport spoke about activities in his school “as a counselor,” but also about his son’s failed drug test “as a parent.” </w:t>
      </w:r>
      <w:r w:rsidRPr="0072089C">
        <w:rPr>
          <w:rStyle w:val="StyleUnderline"/>
        </w:rPr>
        <w:t>People fulfill a number of roles depending on the field in which they are interacting, so it is more likely that an individual comes to the high school recruiting topic in more than one.</w:t>
      </w:r>
      <w:r w:rsidRPr="0072089C">
        <w:rPr>
          <w:rStyle w:val="StyleUnderline"/>
          <w:u w:val="none"/>
        </w:rPr>
        <w:t xml:space="preserve"> Viewing individuals as just one role stems from the same problem above. I was more concerned with ensuring I had a sample from each perspective, so I approached individuals who filled those roles. On the other hand, how do you deal with generalizing how one’s role in society affects their behavior without trying to parse some analytical categories? There may always exist a balance between trying to design a consistently tidy comparative structure with the claims of a contrived sample pool.</w:t>
      </w:r>
    </w:p>
    <w:p w:rsidR="00120C77" w:rsidRPr="0072089C" w:rsidRDefault="00120C77" w:rsidP="00120C77">
      <w:pPr>
        <w:rPr>
          <w:rStyle w:val="StyleUnderline"/>
          <w:u w:val="none"/>
        </w:rPr>
      </w:pPr>
      <w:r>
        <w:rPr>
          <w:rStyle w:val="StyleUnderline"/>
          <w:u w:val="none"/>
        </w:rPr>
        <w:t xml:space="preserve">Before turning to provide some background details on the location and people in the research, </w:t>
      </w:r>
      <w:r w:rsidRPr="000306F1">
        <w:rPr>
          <w:rStyle w:val="StyleUnderline"/>
        </w:rPr>
        <w:t>the final item to consider is not just the objective size of my sample, but the relation between the amount of overall evidence (including interviews) I provide and the size of my conclusions.</w:t>
      </w:r>
      <w:r>
        <w:rPr>
          <w:rStyle w:val="StyleUnderline"/>
          <w:u w:val="none"/>
        </w:rPr>
        <w:t xml:space="preserve"> In other words, </w:t>
      </w:r>
      <w:r w:rsidRPr="000306F1">
        <w:rPr>
          <w:rStyle w:val="StyleUnderline"/>
        </w:rPr>
        <w:t>if you reread the conclusion – especially the policy suggestions – you can decide if those are reasonable claims to the evidence I provide or if the claims surpass the supporting materials</w:t>
      </w:r>
      <w:r>
        <w:rPr>
          <w:rStyle w:val="StyleUnderline"/>
          <w:u w:val="none"/>
        </w:rPr>
        <w:t xml:space="preserve">. I am comfortable that the balance is correct; but even so, </w:t>
      </w:r>
      <w:r w:rsidRPr="000306F1">
        <w:rPr>
          <w:rStyle w:val="StyleUnderline"/>
        </w:rPr>
        <w:t>there is still a valid critique that while there was enough evidence to carry the conclusions, the conclusions may not really be large enough to be of consequence</w:t>
      </w:r>
      <w:r>
        <w:rPr>
          <w:rStyle w:val="StyleUnderline"/>
          <w:u w:val="none"/>
        </w:rPr>
        <w:t xml:space="preserve">. In other words, </w:t>
      </w:r>
      <w:r w:rsidRPr="000306F1">
        <w:rPr>
          <w:rStyle w:val="Emphasis"/>
        </w:rPr>
        <w:t>it could be a sound argument of a scale that does not make enough of an impact on contemporary understanding of military recruiting in high schools</w:t>
      </w:r>
      <w:r>
        <w:rPr>
          <w:rStyle w:val="StyleUnderline"/>
          <w:u w:val="none"/>
        </w:rPr>
        <w:t xml:space="preserve">. As for the scope of the argument, then, </w:t>
      </w:r>
      <w:r w:rsidRPr="000306F1">
        <w:rPr>
          <w:rStyle w:val="StyleUnderline"/>
        </w:rPr>
        <w:t>my most honest response is to say pragmatically that my last project was smaller than the one that generated this book,</w:t>
      </w:r>
      <w:r>
        <w:rPr>
          <w:rStyle w:val="StyleUnderline"/>
          <w:u w:val="none"/>
        </w:rPr>
        <w:t xml:space="preserve"> the project that generates my next book will be larger than this, and all I can do as a researcher is learn and try again through multiple projects that grow in size as my expertise increases.</w:t>
      </w:r>
    </w:p>
    <w:p w:rsidR="00120C77" w:rsidRDefault="00120C77" w:rsidP="00120C77">
      <w:pPr>
        <w:pStyle w:val="Heading1"/>
      </w:pPr>
      <w:bookmarkStart w:id="0" w:name="_Hlk486868015"/>
      <w:r>
        <w:t>Heg</w:t>
      </w:r>
      <w:r w:rsidR="00ED0854">
        <w:t>emony Good</w:t>
      </w:r>
    </w:p>
    <w:p w:rsidR="00ED0854" w:rsidRDefault="00ED0854" w:rsidP="00ED0854">
      <w:pPr>
        <w:pStyle w:val="Heading2"/>
      </w:pPr>
      <w:r>
        <w:t>1NC – Heg Good DA</w:t>
      </w:r>
    </w:p>
    <w:p w:rsidR="00ED0854" w:rsidRPr="00FB7116" w:rsidRDefault="00ED0854" w:rsidP="00ED0854">
      <w:pPr>
        <w:pStyle w:val="Heading3"/>
      </w:pPr>
      <w:r>
        <w:t>1NC Shell</w:t>
      </w:r>
    </w:p>
    <w:p w:rsidR="00ED0854" w:rsidRPr="00AA1428" w:rsidRDefault="00ED0854" w:rsidP="00ED0854">
      <w:pPr>
        <w:pStyle w:val="Heading4"/>
        <w:numPr>
          <w:ilvl w:val="0"/>
          <w:numId w:val="16"/>
        </w:numPr>
        <w:rPr>
          <w:rStyle w:val="Style13ptBold"/>
          <w:b/>
        </w:rPr>
      </w:pPr>
      <w:r>
        <w:rPr>
          <w:rStyle w:val="Style13ptBold"/>
          <w:b/>
        </w:rPr>
        <w:t xml:space="preserve">Uniqueness and Link - Recruiting is key to military readiness, plan stops this </w:t>
      </w:r>
    </w:p>
    <w:p w:rsidR="00ED0854" w:rsidRPr="00FB7116" w:rsidRDefault="00ED0854" w:rsidP="00ED0854">
      <w:pPr>
        <w:rPr>
          <w:b/>
          <w:bCs/>
          <w:sz w:val="26"/>
        </w:rPr>
      </w:pPr>
      <w:r>
        <w:rPr>
          <w:rStyle w:val="Style13ptBold"/>
        </w:rPr>
        <w:t>Thornton</w:t>
      </w:r>
      <w:r w:rsidRPr="00AE26D4">
        <w:rPr>
          <w:rStyle w:val="Style13ptBold"/>
        </w:rPr>
        <w:t xml:space="preserve">, </w:t>
      </w:r>
      <w:r>
        <w:rPr>
          <w:rStyle w:val="Style13ptBold"/>
        </w:rPr>
        <w:t>digital editor at Federal News Radio</w:t>
      </w:r>
      <w:r w:rsidRPr="00AE26D4">
        <w:rPr>
          <w:rStyle w:val="Style13ptBold"/>
        </w:rPr>
        <w:t>,</w:t>
      </w:r>
      <w:r>
        <w:rPr>
          <w:rStyle w:val="Style13ptBold"/>
        </w:rPr>
        <w:t xml:space="preserve"> 3-23</w:t>
      </w:r>
      <w:r w:rsidRPr="00AE26D4">
        <w:rPr>
          <w:rStyle w:val="Style13ptBold"/>
        </w:rPr>
        <w:t xml:space="preserve"> </w:t>
      </w:r>
      <w:r>
        <w:rPr>
          <w:color w:val="000000"/>
        </w:rPr>
        <w:t>[David</w:t>
      </w:r>
      <w:r w:rsidRPr="00AE26D4">
        <w:rPr>
          <w:color w:val="000000"/>
        </w:rPr>
        <w:t xml:space="preserve">, </w:t>
      </w:r>
      <w:r>
        <w:rPr>
          <w:color w:val="000000"/>
        </w:rPr>
        <w:t>March 23 2017</w:t>
      </w:r>
      <w:r w:rsidRPr="00AE26D4">
        <w:rPr>
          <w:color w:val="000000"/>
        </w:rPr>
        <w:t xml:space="preserve">, </w:t>
      </w:r>
      <w:r>
        <w:rPr>
          <w:color w:val="000000"/>
        </w:rPr>
        <w:t>Federal News Radio</w:t>
      </w:r>
      <w:r w:rsidRPr="00AE26D4">
        <w:rPr>
          <w:color w:val="000000"/>
        </w:rPr>
        <w:t>, “</w:t>
      </w:r>
      <w:r w:rsidRPr="00561AF7">
        <w:rPr>
          <w:color w:val="000000"/>
        </w:rPr>
        <w:t>Air Force needs more manpower to improve readiness</w:t>
      </w:r>
      <w:r w:rsidRPr="00AE26D4">
        <w:rPr>
          <w:color w:val="000000"/>
        </w:rPr>
        <w:t xml:space="preserve">,” </w:t>
      </w:r>
      <w:r w:rsidRPr="00561AF7">
        <w:rPr>
          <w:color w:val="000000"/>
        </w:rPr>
        <w:t>https://federalnewsradio.com/air-force/2017/03/air-force-needs-manpower-improve-readiness/</w:t>
      </w:r>
      <w:r w:rsidRPr="00AE26D4">
        <w:rPr>
          <w:color w:val="000000"/>
        </w:rPr>
        <w:t xml:space="preserve">, </w:t>
      </w:r>
      <w:r>
        <w:rPr>
          <w:color w:val="000000"/>
        </w:rPr>
        <w:t>Accessed July 2 2017</w:t>
      </w:r>
      <w:r w:rsidRPr="00AE26D4">
        <w:rPr>
          <w:color w:val="000000"/>
        </w:rPr>
        <w:t xml:space="preserve">, </w:t>
      </w:r>
      <w:r>
        <w:rPr>
          <w:color w:val="000000"/>
        </w:rPr>
        <w:t>BM @ GDI]</w:t>
      </w:r>
    </w:p>
    <w:p w:rsidR="00ED0854" w:rsidRPr="00AA1428" w:rsidRDefault="00ED0854" w:rsidP="00ED0854">
      <w:pPr>
        <w:rPr>
          <w:u w:val="single"/>
        </w:rPr>
      </w:pPr>
      <w:r w:rsidRPr="00AA1428">
        <w:rPr>
          <w:u w:val="single"/>
        </w:rPr>
        <w:t>Three top Air Force generals told Congress that manpower issues were the greatest challenge to the organization’s readiness. While specific concerns varied between the USAF, the Reserves and the Air National Guard, each agreed that recruiting and retention is their top priority.</w:t>
      </w:r>
    </w:p>
    <w:p w:rsidR="00ED0854" w:rsidRPr="00AA1428" w:rsidRDefault="00ED0854" w:rsidP="00ED0854">
      <w:pPr>
        <w:rPr>
          <w:u w:val="single"/>
        </w:rPr>
      </w:pPr>
      <w:r>
        <w:t>“</w:t>
      </w:r>
      <w:r w:rsidRPr="00AA1428">
        <w:rPr>
          <w:u w:val="single"/>
        </w:rPr>
        <w:t>Assessing and retaining more airmen is the first step to improve our readiness,” Maj. Gen. Scott West, deputy chief of staff for Operations for the Air Force, told the House Armed Services Subcommittee on Readiness during a March 22 hearing. “Today we need congressional support for an FY17 appropriation and amendment that accelerates our readiness recovery. Repeal of the budget control act and predictable future funding are critical to rebuilding military readiness.”</w:t>
      </w:r>
    </w:p>
    <w:p w:rsidR="00ED0854" w:rsidRDefault="00ED0854" w:rsidP="00ED0854">
      <w:r>
        <w:t>Lt. Gen. Maryanne Miller, chief of the Air Force Reserves, broke her manpower needs down a bit further.</w:t>
      </w:r>
    </w:p>
    <w:p w:rsidR="00ED0854" w:rsidRDefault="00ED0854" w:rsidP="00ED0854">
      <w:r>
        <w:t>“</w:t>
      </w:r>
      <w:r w:rsidRPr="00AA1428">
        <w:rPr>
          <w:u w:val="single"/>
        </w:rPr>
        <w:t>With respect to our personnel readiness challenges, I am focused on three main areas: the first being the pilot shortage, the second the shortfalls in full-time support, and finally, critical skills manning</w:t>
      </w:r>
      <w:r>
        <w:t>,” Miller said.</w:t>
      </w:r>
    </w:p>
    <w:p w:rsidR="00ED0854" w:rsidRDefault="00ED0854" w:rsidP="00ED0854">
      <w:r>
        <w:t>She explained that critical skills are career fields that do not have enough people to support them based on the demand — namely pilots on the officer side, and cyber, intelligence and Remote Piloted Aircraft Sensor operators on the enlisted side.</w:t>
      </w:r>
    </w:p>
    <w:p w:rsidR="00ED0854" w:rsidRPr="002D0CF1" w:rsidRDefault="00ED0854" w:rsidP="00ED0854">
      <w:pPr>
        <w:rPr>
          <w:u w:val="single"/>
        </w:rPr>
      </w:pPr>
      <w:r w:rsidRPr="002D0CF1">
        <w:rPr>
          <w:u w:val="single"/>
        </w:rPr>
        <w:t>The Air Force has been losing pilots at a steady rate for quite some time.</w:t>
      </w:r>
    </w:p>
    <w:p w:rsidR="00ED0854" w:rsidRDefault="00ED0854" w:rsidP="00ED0854">
      <w:r>
        <w:t>Gen. David Goldfein, Air Force chief of staff, said last year there were several reasons for that: The operational tempo for combat pilots has been extremely high for two decades, the commercial airline industry has a strong appetite for new hires at the moment, and the Air Force hasn’t received permission to increase its combat pilot retention bonuses since 1999.</w:t>
      </w:r>
    </w:p>
    <w:p w:rsidR="00ED0854" w:rsidRDefault="00ED0854" w:rsidP="00ED0854">
      <w:r>
        <w:t>Currently, the Air Force is facing a shortfall of about 600 pilots.</w:t>
      </w:r>
    </w:p>
    <w:p w:rsidR="00ED0854" w:rsidRDefault="00ED0854" w:rsidP="00ED0854">
      <w:r>
        <w:t>“</w:t>
      </w:r>
      <w:r w:rsidRPr="00AA1428">
        <w:rPr>
          <w:u w:val="single"/>
        </w:rPr>
        <w:t>We are currently 300 pilots short across the Air Force Reserve</w:t>
      </w:r>
      <w:r>
        <w:t>,” Miller said. “Our percentage of part-time pilots are around 92 percent. It’s the full-time piece we’re struggling with right now. We’re roughly 66 percent manned on the full-time side, and that is due to the pull from airlines. And the second part of that is being able to compete in the salary range of the technician force. So where could we use your assistance? In relocation, retention and bonuses.”</w:t>
      </w:r>
    </w:p>
    <w:p w:rsidR="00ED0854" w:rsidRDefault="00ED0854" w:rsidP="00ED0854">
      <w:r>
        <w:t>Meanwhile, Lt. Gen. Scott Rice, director of the Air National Guard, said he would like to grow his force from 106,000 to 110,000, with most of the increase devoted to maintenance.</w:t>
      </w:r>
    </w:p>
    <w:p w:rsidR="00ED0854" w:rsidRDefault="00ED0854" w:rsidP="00ED0854">
      <w:r>
        <w:t>The Air Force told Congress in 2016 that it was short about 4,000 maintainers, airmen who care for military aircraft and their components. In February 2017, it said that shortage was down to 3,400 with plans to reach full staffing by 2020 or 2021, but hiring isn’t its only issue.</w:t>
      </w:r>
    </w:p>
    <w:p w:rsidR="00ED0854" w:rsidRPr="00AA1428" w:rsidRDefault="00ED0854" w:rsidP="00ED0854">
      <w:pPr>
        <w:rPr>
          <w:u w:val="single"/>
        </w:rPr>
      </w:pPr>
      <w:r w:rsidRPr="00AA1428">
        <w:rPr>
          <w:u w:val="single"/>
        </w:rPr>
        <w:t>The positions are filled by young, inexperienced workers, who need training before they can handle the responsibility of caring for complex weapons systems. That training takes years.</w:t>
      </w:r>
    </w:p>
    <w:p w:rsidR="00ED0854" w:rsidRDefault="00ED0854" w:rsidP="00ED0854">
      <w:r>
        <w:t>And the lack of maintainers is connected to yet another issue affecting Air Force readiness: the status of its planes. Right now, West said, the Air Force has only 5,500 planes, down from 8,100. The average age of those planes is 27-years old.</w:t>
      </w:r>
    </w:p>
    <w:p w:rsidR="00ED0854" w:rsidRPr="00452FFF" w:rsidRDefault="00ED0854" w:rsidP="00ED0854">
      <w:r>
        <w:t>“Given that the age of the aircraft and parts obsolescence and that older aircraft tend to fail in newer ways, it’s more difficult to make them available for training, which affects our readiness,” West said. “Coupled with our shortage of maintainers to be able to generate sorties to improve our readiness and enable us to train for a full spectrum of operations, it exacerbates the issue with sustaining older fleets with less than the required manning in order to achieve the readiness levels that we need to.”</w:t>
      </w:r>
    </w:p>
    <w:p w:rsidR="00ED0854" w:rsidRDefault="00ED0854" w:rsidP="00ED0854"/>
    <w:p w:rsidR="00ED0854" w:rsidRDefault="00ED0854" w:rsidP="00ED0854">
      <w:pPr>
        <w:pStyle w:val="Heading4"/>
        <w:numPr>
          <w:ilvl w:val="0"/>
          <w:numId w:val="16"/>
        </w:numPr>
      </w:pPr>
      <w:r>
        <w:t>Internal Link - Military readiness is key to Hegemony</w:t>
      </w:r>
    </w:p>
    <w:p w:rsidR="00ED0854" w:rsidRDefault="00ED0854" w:rsidP="00ED0854">
      <w:pPr>
        <w:rPr>
          <w:rStyle w:val="Style13ptBold"/>
        </w:rPr>
      </w:pPr>
      <w:r w:rsidRPr="000D0FFD">
        <w:rPr>
          <w:rStyle w:val="Style13ptBold"/>
        </w:rPr>
        <w:t>Ryan, commanding general of the Military Surface Deployment and Distribution Command at Scott Air Force Base, Illinois, 5-1</w:t>
      </w:r>
      <w:r w:rsidRPr="008860C1">
        <w:rPr>
          <w:rStyle w:val="Style13ptBold"/>
          <w:b w:val="0"/>
        </w:rPr>
        <w:t>-17</w:t>
      </w:r>
    </w:p>
    <w:p w:rsidR="00ED0854" w:rsidRPr="000D0FFD" w:rsidRDefault="00ED0854" w:rsidP="00ED0854">
      <w:pPr>
        <w:rPr>
          <w:rStyle w:val="Style13ptBold"/>
          <w:b w:val="0"/>
        </w:rPr>
      </w:pPr>
      <w:r>
        <w:rPr>
          <w:rStyle w:val="Style13ptBold"/>
          <w:b w:val="0"/>
        </w:rPr>
        <w:t>[Kurt, 5-1-17, US Army, “</w:t>
      </w:r>
      <w:r w:rsidRPr="008860C1">
        <w:rPr>
          <w:rStyle w:val="Style13ptBold"/>
          <w:b w:val="0"/>
        </w:rPr>
        <w:t>Power projection readiness: A historical perspective</w:t>
      </w:r>
      <w:r>
        <w:rPr>
          <w:rStyle w:val="Style13ptBold"/>
          <w:b w:val="0"/>
        </w:rPr>
        <w:t xml:space="preserve">,” </w:t>
      </w:r>
      <w:hyperlink r:id="rId22" w:history="1">
        <w:r w:rsidRPr="00DE6038">
          <w:rPr>
            <w:rStyle w:val="Hyperlink"/>
          </w:rPr>
          <w:t>https://www.army.mil/article/185970/power_projection_readiness_a_historical_perspective</w:t>
        </w:r>
      </w:hyperlink>
      <w:r>
        <w:rPr>
          <w:rStyle w:val="Style13ptBold"/>
          <w:b w:val="0"/>
        </w:rPr>
        <w:t>, 7-2-17, RR]</w:t>
      </w:r>
    </w:p>
    <w:p w:rsidR="00ED0854" w:rsidRPr="008860C1" w:rsidRDefault="00ED0854" w:rsidP="00ED0854">
      <w:pPr>
        <w:rPr>
          <w:u w:val="single"/>
        </w:rPr>
      </w:pPr>
      <w:r w:rsidRPr="000D0FFD">
        <w:rPr>
          <w:rStyle w:val="StyleUnderline"/>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atrophied. </w:t>
      </w:r>
    </w:p>
    <w:p w:rsidR="00ED0854" w:rsidRPr="000D0FFD" w:rsidRDefault="00ED0854" w:rsidP="00ED0854">
      <w:pPr>
        <w:rPr>
          <w:rStyle w:val="StyleUnderline"/>
        </w:rPr>
      </w:pPr>
      <w:r w:rsidRPr="000D0FFD">
        <w:rPr>
          <w:rStyle w:val="StyleUnderline"/>
        </w:rPr>
        <w:t xml:space="preserve">The time and location of the nation's next major conflict is unknown, but we do know that we must be ready. To be ready, it is imperative that the total force build the collective skills of power projection and large-scale deployment readiness so that, if called upon, we can provide a viable land force that is prepared to operate across the conflict continuum. </w:t>
      </w:r>
    </w:p>
    <w:p w:rsidR="00ED0854" w:rsidRPr="008860C1" w:rsidRDefault="00ED0854" w:rsidP="00ED0854">
      <w:pPr>
        <w:rPr>
          <w:u w:val="single"/>
        </w:rPr>
      </w:pPr>
      <w:r w:rsidRPr="000D0FFD">
        <w:rPr>
          <w:rStyle w:val="StyleUnderline"/>
        </w:rPr>
        <w:t>As a continental United States-based expeditionary Army, we must train deployment readiness relentlessly, and we must practice these skills at the "speed of war." The Army must leverage every training opportunity, such as deployments to and from combat training centers, rotations of forces in support of combatant commanders' theater security and cooperation plans, and emergency deployment readiness exercises.</w:t>
      </w:r>
    </w:p>
    <w:p w:rsidR="00ED0854" w:rsidRPr="008860C1" w:rsidRDefault="00ED0854" w:rsidP="00ED0854">
      <w:pPr>
        <w:rPr>
          <w:u w:val="single"/>
        </w:rPr>
      </w:pPr>
      <w:r w:rsidRPr="000D0FFD">
        <w:rPr>
          <w:rStyle w:val="StyleUnderline"/>
        </w:rPr>
        <w:t xml:space="preserve">Bottom line: the Army must build its capabilities and instill a mindset to be ready to rapidly alert, marshal, deploy, and upon arrival at the theater, be ready to fight.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 </w:t>
      </w:r>
    </w:p>
    <w:p w:rsidR="00ED0854" w:rsidRDefault="00ED0854" w:rsidP="00ED0854">
      <w:r>
        <w:t xml:space="preserve">Strategic enabling commands, including the Forces Command, the Army Materiel Command, and the U.S. Transportation Command, must practice fort-to-port and port-to-port tasks to rapidly load seagoing vessels to sail combat power to foreign ports of debarkation. </w:t>
      </w:r>
    </w:p>
    <w:p w:rsidR="00ED0854" w:rsidRDefault="00ED0854" w:rsidP="00ED0854">
      <w:r>
        <w:t xml:space="preserve">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 </w:t>
      </w:r>
    </w:p>
    <w:p w:rsidR="00ED0854" w:rsidRDefault="00ED0854" w:rsidP="00ED0854">
      <w:r>
        <w:t xml:space="preserve">Historical vignettes from the Army's own power projection experiences over the past 50 years show many applicable examples of how the Army can effectively campaign as long as it can deploy rapidly. </w:t>
      </w:r>
    </w:p>
    <w:p w:rsidR="00ED0854" w:rsidRDefault="00ED0854" w:rsidP="00ED0854">
      <w:r>
        <w:t>THE VIETNAM WAR</w:t>
      </w:r>
    </w:p>
    <w:p w:rsidR="00ED0854" w:rsidRDefault="00ED0854" w:rsidP="00ED0854">
      <w:r>
        <w:t xml:space="preserve">The United States managed the considerable feat of transporting 200,000 troops to South Vietnam in the early months of 1965 following the presidential order to deploy a large-scale combat force to Southeast Asia. However, the moves of the first two divisions--the 1st Cavalry Division and the 1st Infantry Division--were neither synchronized nor efficient. </w:t>
      </w:r>
    </w:p>
    <w:p w:rsidR="00ED0854" w:rsidRDefault="00ED0854" w:rsidP="00ED0854">
      <w:r>
        <w:t xml:space="preserve">The Army had last deployed a large-scale joint force for the Korean War in the early 1950s; it was out of practice. The initial force move to South Vietnam required 17 special trains, 126 aircraft, 27 cargo vessels, 933 buses, 12 troop ships, and five aircraft carriers to move the two divisions. After this initial, albeit inefficient, success, the nation made changes to significantly improve its power projection readiness. </w:t>
      </w:r>
    </w:p>
    <w:p w:rsidR="00ED0854" w:rsidRDefault="00ED0854" w:rsidP="00ED0854">
      <w:r>
        <w:t xml:space="preserve">The Army faced long delays in offloading ships in South Vietnam, and the delays were made worse by single ships making multiple port calls. The Army adjusted its deployment processes by sending fully loaded ships of combat configured loads to a single port whenever possible. </w:t>
      </w:r>
    </w:p>
    <w:p w:rsidR="00ED0854" w:rsidRDefault="00ED0854" w:rsidP="00ED0854">
      <w:r>
        <w:t xml:space="preserve">While only 7 percent of ships en route to South Vietnam were destined for a single port in October 1965, by April 1966 that number had improved to 95 percent. This vastly increased the nation's capability to efficiently project military forces and to amass combat effects upon arrival. </w:t>
      </w:r>
    </w:p>
    <w:p w:rsidR="00ED0854" w:rsidRDefault="00ED0854" w:rsidP="00ED0854">
      <w:r>
        <w:t>The Army was relearning quickly and began institutionalizing deployment processes by investing in training and focusing on critical deployment and redeployment mission-essential tasks. These tasks are now resident in nearly every unit's mission-essential task list.</w:t>
      </w:r>
    </w:p>
    <w:p w:rsidR="00ED0854" w:rsidRDefault="00ED0854" w:rsidP="00ED0854">
      <w:r>
        <w:t xml:space="preserve">DESERT SHIELD AND DESERT STORM </w:t>
      </w:r>
    </w:p>
    <w:p w:rsidR="00ED0854" w:rsidRDefault="00ED0854" w:rsidP="00ED0854">
      <w:r>
        <w:t xml:space="preserve">In March 1988, Brig. Gen. John R. Piatak, the U.S. Transportation Command's first director of plans, presciently stated, "In the future, we will have to pay closer attention to our deployment readiness and to industry's ability to handle transportation surges." </w:t>
      </w:r>
    </w:p>
    <w:p w:rsidR="00ED0854" w:rsidRDefault="00ED0854" w:rsidP="00ED0854">
      <w:r>
        <w:t xml:space="preserve">Just 29 months later, Iraq invaded Kuwait, and the president called for the massive deployment of U.S. forces to the Middle East to commence Operation Desert Shield. Deployment lessons learned from combat training center rotations throughout the 1980s helped to shape the Army's response to the massive force deployment requirements of the operation, which included more than 500,000 service members at its height. </w:t>
      </w:r>
    </w:p>
    <w:p w:rsidR="00ED0854" w:rsidRDefault="00ED0854" w:rsidP="00ED0854">
      <w:r>
        <w:t xml:space="preserve">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station. </w:t>
      </w:r>
    </w:p>
    <w:p w:rsidR="00ED0854" w:rsidRDefault="00ED0854" w:rsidP="00ED0854">
      <w:r>
        <w:t xml:space="preserve">The divisions and brigades had rehearsed their deployment tasks prior to their deployment notifications. Senior mission commanders had refined readiness standard operating procedures, practiced installation deployment assistance teams, and conducted emergency deployment readiness exercises. These exercises were often held in conjunction with a movement to a combat training center. </w:t>
      </w:r>
    </w:p>
    <w:p w:rsidR="00ED0854" w:rsidRDefault="00ED0854" w:rsidP="00ED0854">
      <w:r>
        <w:t xml:space="preserve">Units had been evaluated on deployment mission-essential tasks, and the port authorities were familiar with the units' special outload needs. Deploying units had formed and exercised necessary port support activities, routinely conducted reconnaissance of their designated ports, and occasionally performed tabletop exercises or tactical exercises without troops to the port. </w:t>
      </w:r>
    </w:p>
    <w:p w:rsidR="00ED0854" w:rsidRDefault="00ED0854" w:rsidP="00ED0854">
      <w:r>
        <w:t xml:space="preserve">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Deployments were executed at the speed of war. </w:t>
      </w:r>
    </w:p>
    <w:p w:rsidR="00ED0854" w:rsidRDefault="00ED0854" w:rsidP="00ED0854">
      <w:r>
        <w:t>ENDURING AND IRAQI FREEDOM</w:t>
      </w:r>
    </w:p>
    <w:p w:rsidR="00ED0854" w:rsidRDefault="00ED0854" w:rsidP="00ED0854">
      <w:r>
        <w:t xml:space="preserve">Following the terrorist attacks of 9/11, Operation Enduring Freedom demonstrated the importance of being ready. Deployments began within days after the terrorist attacks. President George W. Bush initially announced the operation as a bombing campaign and deployed special operations forces to support the Afghan Northern Alliance in its successful drive to topple the Taliban government. </w:t>
      </w:r>
    </w:p>
    <w:p w:rsidR="00ED0854" w:rsidRDefault="00ED0854" w:rsidP="00ED0854">
      <w:r>
        <w:t xml:space="preserve">Operation Iraqi Freedom began with large-scale deployments to Kuwait in 2002 in preparation for operations against Saddam Hussein's Iraqi army in March 2003. The U.S. Army benefited from months of prior planning, several warfighting exercises, and deployment rehearsals that enabled commanders and staffs to learn from prior deployments. </w:t>
      </w:r>
    </w:p>
    <w:p w:rsidR="00ED0854" w:rsidRDefault="00ED0854" w:rsidP="00ED0854">
      <w:r>
        <w:t>The U.S. Central Command's continual rotation of brigade teams to Kuwait throughout the 1990s had helped to keep the Army ready for large-scale deployments. Using brigade combat teams provided a foundation of familiarity and deployment readiness for future operations in the Middle East.</w:t>
      </w:r>
    </w:p>
    <w:p w:rsidR="00ED0854" w:rsidRDefault="00ED0854" w:rsidP="00ED0854">
      <w:r>
        <w:t>THE ARMY'S FUTURE</w:t>
      </w:r>
    </w:p>
    <w:p w:rsidR="00ED0854" w:rsidRPr="000D0FFD" w:rsidRDefault="00ED0854" w:rsidP="00ED0854">
      <w:pPr>
        <w:rPr>
          <w:rStyle w:val="StyleUnderline"/>
        </w:rPr>
      </w:pPr>
      <w:r w:rsidRPr="000D0FFD">
        <w:rPr>
          <w:rStyle w:val="StyleUnderline"/>
        </w:rPr>
        <w:t>While history provides us with experience and a frame of reference, the benefits end there if we do not build upon the lessons learned. Readiness can only be attained through focused effort, continued action, and a relentless desire to master deployment tasks.</w:t>
      </w:r>
    </w:p>
    <w:p w:rsidR="00ED0854" w:rsidRPr="008860C1" w:rsidRDefault="00ED0854" w:rsidP="00ED0854">
      <w:pPr>
        <w:rPr>
          <w:u w:val="single"/>
        </w:rPr>
      </w:pPr>
      <w:r w:rsidRPr="000D0FFD">
        <w:rPr>
          <w:rStyle w:val="StyleUnderline"/>
        </w:rPr>
        <w:t xml:space="preserve">The Army may enjoy only a narrow window of opportunity to prepare for the nation's next conflict. The period we are in now will be described as the current generation's interwar years. We do not know when or where the next fight will take place, but as history shows, it will most certainly come, and we must be ready. </w:t>
      </w:r>
    </w:p>
    <w:p w:rsidR="00ED0854" w:rsidRPr="000D0FFD" w:rsidRDefault="00ED0854" w:rsidP="00ED0854">
      <w:pPr>
        <w:rPr>
          <w:rStyle w:val="StyleUnderline"/>
        </w:rPr>
      </w:pPr>
      <w:r w:rsidRPr="000D0FFD">
        <w:rPr>
          <w:rStyle w:val="StyleUnderline"/>
        </w:rPr>
        <w:t>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formations.</w:t>
      </w:r>
    </w:p>
    <w:p w:rsidR="00ED0854" w:rsidRPr="000D0FFD" w:rsidRDefault="00ED0854" w:rsidP="00ED0854">
      <w:pPr>
        <w:rPr>
          <w:rStyle w:val="StyleUnderline"/>
        </w:rPr>
      </w:pPr>
      <w:r w:rsidRPr="000D0FFD">
        <w:rPr>
          <w:rStyle w:val="StyleUnderline"/>
        </w:rPr>
        <w:t>By repetitively practicing and mastering the skills associated with deployment and global power projection, the Army will ensure it is ready to deploy, fight, and win when it is called.</w:t>
      </w:r>
    </w:p>
    <w:p w:rsidR="00ED0854" w:rsidRDefault="00ED0854" w:rsidP="00ED0854"/>
    <w:p w:rsidR="00ED0854" w:rsidRPr="00E14D2C" w:rsidRDefault="00ED0854" w:rsidP="00ED0854">
      <w:pPr>
        <w:pStyle w:val="Heading4"/>
        <w:numPr>
          <w:ilvl w:val="0"/>
          <w:numId w:val="16"/>
        </w:numPr>
      </w:pPr>
      <w:r>
        <w:t>Impact - Hegemony solves great power war</w:t>
      </w:r>
    </w:p>
    <w:p w:rsidR="00ED0854" w:rsidRDefault="00ED0854" w:rsidP="00ED0854">
      <w:r w:rsidRPr="00AD16BB">
        <w:rPr>
          <w:rStyle w:val="Style13ptBold"/>
        </w:rPr>
        <w:t xml:space="preserve">Fujimoto, </w:t>
      </w:r>
      <w:r>
        <w:rPr>
          <w:rStyle w:val="Style13ptBold"/>
        </w:rPr>
        <w:t>US Army Lieutenant</w:t>
      </w:r>
      <w:r w:rsidRPr="00AD16BB">
        <w:rPr>
          <w:rStyle w:val="Style13ptBold"/>
        </w:rPr>
        <w:t xml:space="preserve"> Colonel 12</w:t>
      </w:r>
      <w:r>
        <w:t xml:space="preserve"> (Kevin, 1-11-2012, "Preserving U.S. National Security Interests Through a Liberal World Construct," Data Accessed: 7/1/17, </w:t>
      </w:r>
      <w:hyperlink r:id="rId23" w:history="1">
        <w:r w:rsidRPr="007C2104">
          <w:rPr>
            <w:rStyle w:val="Hyperlink"/>
          </w:rPr>
          <w:t>http://ssi.armywarcollege.edu/index.cfm/articles/Preserving-US-National-Security-Interests-Liberal-World-Construct/2012/1/11</w:t>
        </w:r>
      </w:hyperlink>
      <w:r>
        <w:t>) lr</w:t>
      </w:r>
    </w:p>
    <w:p w:rsidR="00ED0854" w:rsidRDefault="00ED0854" w:rsidP="00ED0854">
      <w:r w:rsidRPr="00AD16BB">
        <w:rPr>
          <w:rStyle w:val="StyleUnderline"/>
        </w:rPr>
        <w:t>The emergence of peer competitors</w:t>
      </w:r>
      <w:r>
        <w:t xml:space="preserve">, not terrorism, </w:t>
      </w:r>
      <w:r w:rsidRPr="00AD16BB">
        <w:rPr>
          <w:rStyle w:val="StyleUnderline"/>
        </w:rPr>
        <w:t>presents the greatest long-term threat to our national security</w:t>
      </w:r>
      <w:r>
        <w:t>. Over the past decade, while the United States concentrated its geopolitical focus on fighting two land wars in Iraq and Afghanistan, China has quietly begun implementing a strategy to emerge as the dominant imperial power within Southeast Asia and the Indian Ocean.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w:t>
      </w:r>
    </w:p>
    <w:p w:rsidR="00ED0854" w:rsidRDefault="00ED0854" w:rsidP="00ED0854">
      <w:r>
        <w:t xml:space="preserve">With a credible threat to its leading position in a unipolar global order, </w:t>
      </w:r>
      <w:r w:rsidRPr="00E14D2C">
        <w:rPr>
          <w:rStyle w:val="StyleUnderline"/>
        </w:rPr>
        <w:t>the U</w:t>
      </w:r>
      <w:r>
        <w:t xml:space="preserve">nited </w:t>
      </w:r>
      <w:r w:rsidRPr="00E14D2C">
        <w:rPr>
          <w:rStyle w:val="StyleUnderline"/>
        </w:rPr>
        <w:t>S</w:t>
      </w:r>
      <w:r>
        <w:t xml:space="preserve">tates </w:t>
      </w:r>
      <w:r w:rsidRPr="00E14D2C">
        <w:rPr>
          <w:rStyle w:val="StyleUnderline"/>
        </w:rPr>
        <w:t>should adopt a grand strategy of “investment,” building legitimacy and capacity in the very institutions that will protect our interests in a liberal global construct of the future when we are no longer the dominant imperial power.</w:t>
      </w:r>
      <w:r>
        <w:t xml:space="preserve"> Similar to the Clinton era's grand strategy of “enlargement,”2 investment supports a world order predicated upon a system of basic rules and principles, however, it differs in that the United States should concentrate on the institutions (i.e., United Nations, World Trade Organization, ASEAN, alliances, etc.) that support a world order, as opposed to expanding democracy as a system of governance for other sovereign nations.</w:t>
      </w:r>
    </w:p>
    <w:p w:rsidR="00ED0854" w:rsidRDefault="00ED0854" w:rsidP="00ED0854">
      <w:r>
        <w:t xml:space="preserve">Despite its claims of a benevolent expansion, </w:t>
      </w:r>
      <w:r w:rsidRPr="00E14D2C">
        <w:rPr>
          <w:rStyle w:val="StyleUnderline"/>
        </w:rPr>
        <w:t>China is already executing a strategy of expansion</w:t>
      </w:r>
      <w:r>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w:t>
      </w:r>
      <w:r w:rsidRPr="00E14D2C">
        <w:rPr>
          <w:rStyle w:val="StyleUnderline"/>
        </w:rPr>
        <w:t>China has already solidified its control over neighboring North Korea and Burma, and has similarly begun more ambitious engagements</w:t>
      </w:r>
      <w:r>
        <w:t xml:space="preserve"> in Africa and Central Asia where it seeks to expand its frontier.5</w:t>
      </w:r>
    </w:p>
    <w:p w:rsidR="00ED0854" w:rsidRDefault="00ED0854" w:rsidP="00ED0854">
      <w:r>
        <w:t>Noted political scientist Samuel P. Huntington provides further analysis of the motives behind China's imperial aspirations. He contends that “China (has) historically conceived itself as encompassing a “‘Sinic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w:t>
      </w:r>
    </w:p>
    <w:p w:rsidR="00ED0854" w:rsidRPr="00E14D2C" w:rsidRDefault="00ED0854" w:rsidP="00ED0854">
      <w:pPr>
        <w:rPr>
          <w:rStyle w:val="StyleUnderline"/>
        </w:rPr>
      </w:pPr>
      <w:r w:rsidRPr="00E14D2C">
        <w:rPr>
          <w:rStyle w:val="StyleUnderline"/>
        </w:rPr>
        <w:t>The rise of peer competitors has historically resulted in regional instability and</w:t>
      </w:r>
      <w:r>
        <w:t xml:space="preserve"> one should compare “the emergence of China to the rise of. . . Germany as the dominant power in Europe in the late nineteenth century.”7 Furthermore, the rise of another peer competitor on the level of the Soviet Union of the Cold War </w:t>
      </w:r>
      <w:r w:rsidRPr="00E14D2C">
        <w:rPr>
          <w:rStyle w:val="StyleUnderline"/>
        </w:rPr>
        <w:t>ultimately threatens U.S. global influence, challenging its concepts of human rights, liberalism, and democracy</w:t>
      </w:r>
      <w:r>
        <w:t xml:space="preserve">; as well as its ability to co-opt other nations to accept them.8 </w:t>
      </w:r>
      <w:r w:rsidRPr="00E14D2C">
        <w:rPr>
          <w:rStyle w:val="StyleUnderline"/>
        </w:rPr>
        <w:t>This decline in influence</w:t>
      </w:r>
      <w:r>
        <w:t>, while initially limited to the Asia-Pacific region, threat</w:t>
      </w:r>
      <w:r w:rsidRPr="00E14D2C">
        <w:rPr>
          <w:rStyle w:val="StyleUnderline"/>
        </w:rPr>
        <w:t>ens to result in significant conflict if it ultimately leads to a paradigm shift in the ideas and principles that govern the existing world order.</w:t>
      </w:r>
    </w:p>
    <w:p w:rsidR="00ED0854" w:rsidRDefault="00ED0854" w:rsidP="00ED0854">
      <w:r>
        <w:t>A grand strategy of investment to address the threat of China requires investing in institutions, addressing ungoverned states, and building legitimacy through multilateralism. The United States must build capacity in the existing institutions and alliances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w:t>
      </w:r>
    </w:p>
    <w:p w:rsidR="00ED0854" w:rsidRDefault="00ED0854" w:rsidP="00ED0854">
      <w:r w:rsidRPr="00E14D2C">
        <w:rPr>
          <w:rStyle w:val="StyleUnderline"/>
        </w:rPr>
        <w:t>The U</w:t>
      </w:r>
      <w:r>
        <w:t xml:space="preserve">nited </w:t>
      </w:r>
      <w:r w:rsidRPr="00E14D2C">
        <w:rPr>
          <w:rStyle w:val="StyleUnderline"/>
        </w:rPr>
        <w:t>S</w:t>
      </w:r>
      <w:r>
        <w:t xml:space="preserve">tates </w:t>
      </w:r>
      <w:r w:rsidRPr="00E14D2C">
        <w:rPr>
          <w:rStyle w:val="StyleUnderline"/>
        </w:rPr>
        <w:t>must also address ungoverned states</w:t>
      </w:r>
      <w:r>
        <w:t xml:space="preserve">, not only as breeding grounds for terrorism, but </w:t>
      </w:r>
      <w:r w:rsidRPr="00E14D2C">
        <w:rPr>
          <w:rStyle w:val="StyleUnderline"/>
        </w:rPr>
        <w:t>as conflicts that threaten to spread into regional instability, thereby drawing in superpowers with competing interests</w:t>
      </w:r>
      <w:r>
        <w:t xml:space="preserve">. Huntington proposes that </w:t>
      </w:r>
      <w:r w:rsidRPr="00E14D2C">
        <w:rPr>
          <w:rStyle w:val="StyleUnderline"/>
        </w:rPr>
        <w:t>the greatest source of conflict will come from what he defines as one “core” nation's involvement in a conflict between another core nation and a minor state within its immediate sphere of influence.</w:t>
      </w:r>
      <w:r>
        <w:t xml:space="preserve">9 For example, regional instability in South Asia10 threatens to involve combatants from the United States, India, China, and the surrounding nations. Appropriately, </w:t>
      </w:r>
      <w:r w:rsidRPr="00E14D2C">
        <w:rPr>
          <w:rStyle w:val="StyleUnderline"/>
        </w:rPr>
        <w:t>the U</w:t>
      </w:r>
      <w:r>
        <w:t xml:space="preserve">nited </w:t>
      </w:r>
      <w:r w:rsidRPr="00E14D2C">
        <w:rPr>
          <w:rStyle w:val="StyleUnderline"/>
        </w:rPr>
        <w:t>S</w:t>
      </w:r>
      <w:r>
        <w:t xml:space="preserve">tates, as a global power, </w:t>
      </w:r>
      <w:r w:rsidRPr="00E14D2C">
        <w:rPr>
          <w:rStyle w:val="StyleUnderline"/>
        </w:rPr>
        <w:t>must apply all elements of its national power now to address the problem of weak and failing states</w:t>
      </w:r>
      <w:r>
        <w:t>, which threaten to serve as the principal catalysts of future global conflicts.11</w:t>
      </w:r>
    </w:p>
    <w:p w:rsidR="00ED0854" w:rsidRDefault="00ED0854" w:rsidP="00ED0854">
      <w:r>
        <w:t>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Protect,12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w:t>
      </w:r>
    </w:p>
    <w:p w:rsidR="00ED0854" w:rsidRDefault="00ED0854" w:rsidP="00ED0854">
      <w:r>
        <w:t>Any effort to legitimize and support a liberal world construct requires the United States to adopt a multilateral doctrine which avoids the precepts of the previous administration: “preemptive war, democratization, and U.S. primacy of unilateralism,”14 which have resulted in the alienation of former allies worldwide. Predominantly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and must reject military unilateralism as a threat to that governing body's legitimacy.</w:t>
      </w:r>
    </w:p>
    <w:p w:rsidR="00ED0854" w:rsidRDefault="00ED0854" w:rsidP="00ED0854">
      <w:r>
        <w:t>Despite the long-standing U.S. tradition of a liberal foreign policy since the start of the Cold War, the famous liberal leviathan, John Ikenberry, argues that “</w:t>
      </w:r>
      <w:r w:rsidRPr="00E14D2C">
        <w:rPr>
          <w:rStyle w:val="StyleUnderline"/>
        </w:rPr>
        <w:t>the post-9/11 doctrine of national security strategy</w:t>
      </w:r>
      <w:r>
        <w:t xml:space="preserve"> . . . </w:t>
      </w:r>
      <w:r w:rsidRPr="00E14D2C">
        <w:rPr>
          <w:rStyle w:val="StyleUnderline"/>
        </w:rPr>
        <w:t>has been based on</w:t>
      </w:r>
      <w:r>
        <w:t xml:space="preserve"> . . . </w:t>
      </w:r>
      <w:r w:rsidRPr="00E14D2C">
        <w:rPr>
          <w:rStyle w:val="StyleUnderline"/>
        </w:rPr>
        <w:t>American global dominance, the preventative use of force, coalitions of the willing, and the struggle between liberty and evil</w:t>
      </w:r>
      <w:r>
        <w:t xml:space="preserve">.”15 </w:t>
      </w:r>
      <w:r w:rsidRPr="00E14D2C">
        <w:rPr>
          <w:rStyle w:val="StyleUnderline"/>
        </w:rPr>
        <w:t xml:space="preserve">American foreign policy has misguidedly focused on spreading democracy, as opposed to building a liberal international order based on universally accepted principles that actually set the conditions for individual nation states to select their own system of governance. </w:t>
      </w:r>
      <w:r>
        <w:t>Anne-Marie Slaughter, the former Dean of the Woodrow Wilson School of Public and International Affairs, argues that true Wilsonian idealists “support liberal democracy, but reject the possibility of democratizing peoples . . .”16 and reject military primacy in favor of supporting a rules-based system of order.</w:t>
      </w:r>
    </w:p>
    <w:p w:rsidR="00ED0854" w:rsidRPr="00FB7116" w:rsidRDefault="00ED0854" w:rsidP="00ED0854"/>
    <w:p w:rsidR="00ED0854" w:rsidRDefault="00ED0854" w:rsidP="00ED0854">
      <w:pPr>
        <w:pStyle w:val="Heading2"/>
      </w:pPr>
      <w:r>
        <w:t>1NC – Heg Good Case Args</w:t>
      </w:r>
    </w:p>
    <w:p w:rsidR="00ED0854" w:rsidRDefault="00ED0854" w:rsidP="00ED0854">
      <w:pPr>
        <w:pStyle w:val="Heading3"/>
      </w:pPr>
      <w:r>
        <w:t>Offense</w:t>
      </w:r>
    </w:p>
    <w:p w:rsidR="00ED0854" w:rsidRDefault="00ED0854" w:rsidP="00ED0854">
      <w:pPr>
        <w:pStyle w:val="Heading4"/>
      </w:pPr>
      <w:r>
        <w:t xml:space="preserve">Turn - military power isn’t key to heg – there’s a terminal solvency deficit to the aff – strong US military power turns the aff – checks rival states’ militarism – heg is sustainable – err neg – we offer a more accurate description of IR </w:t>
      </w:r>
    </w:p>
    <w:p w:rsidR="00ED0854" w:rsidRPr="0004294C" w:rsidRDefault="00ED0854" w:rsidP="00ED0854">
      <w:r w:rsidRPr="0004294C">
        <w:rPr>
          <w:rStyle w:val="Style13ptBold"/>
        </w:rPr>
        <w:t xml:space="preserve">Ikenberry, Princeton University Professor of International Affairs, Brooks and </w:t>
      </w:r>
      <w:r w:rsidRPr="007739DC">
        <w:rPr>
          <w:rStyle w:val="Style13ptBold"/>
        </w:rPr>
        <w:t>Wohlforth</w:t>
      </w:r>
      <w:r w:rsidRPr="0004294C">
        <w:rPr>
          <w:rStyle w:val="Style13ptBold"/>
        </w:rPr>
        <w:t xml:space="preserve">, </w:t>
      </w:r>
      <w:r>
        <w:rPr>
          <w:rStyle w:val="Style13ptBold"/>
        </w:rPr>
        <w:t>Dartmout</w:t>
      </w:r>
      <w:r w:rsidRPr="0004294C">
        <w:rPr>
          <w:rStyle w:val="Style13ptBold"/>
        </w:rPr>
        <w:t>h University</w:t>
      </w:r>
      <w:r>
        <w:rPr>
          <w:rStyle w:val="Style13ptBold"/>
        </w:rPr>
        <w:t xml:space="preserve"> IR P</w:t>
      </w:r>
      <w:r w:rsidRPr="0004294C">
        <w:rPr>
          <w:rStyle w:val="Style13ptBold"/>
        </w:rPr>
        <w:t xml:space="preserve">rofessors, 12 </w:t>
      </w:r>
      <w:r w:rsidRPr="0004294C">
        <w:t>(</w:t>
      </w:r>
      <w:r>
        <w:t xml:space="preserve">Brooks, Stephen G., G. John Ikenberry, and William C. Wohlforth. "Don't Come Home, America: The Case against Retrenchment." (2012), Date Accessed: 7/1/17, </w:t>
      </w:r>
      <w:hyperlink r:id="rId24" w:history="1">
        <w:r w:rsidRPr="00171745">
          <w:rPr>
            <w:rStyle w:val="Hyperlink"/>
          </w:rPr>
          <w:t>http://www.mitpressjournals.org/doi/pdf/10.1162/ISEC_a_00107</w:t>
        </w:r>
      </w:hyperlink>
      <w:r>
        <w:t>) lr</w:t>
      </w:r>
    </w:p>
    <w:p w:rsidR="00ED0854" w:rsidRDefault="00ED0854" w:rsidP="00ED0854">
      <w:r>
        <w:t xml:space="preserve">In this article, we assess the case for retrenchment on its own terms. We argue that </w:t>
      </w:r>
      <w:r w:rsidRPr="00B71CCD">
        <w:rPr>
          <w:rStyle w:val="StyleUnderline"/>
        </w:rPr>
        <w:t>advocates of retrenchment radically overestimate the costs of the current grand strategy and underestimate its bene</w:t>
      </w:r>
      <w:r>
        <w:rPr>
          <w:rStyle w:val="StyleUnderline"/>
        </w:rPr>
        <w:t>fi</w:t>
      </w:r>
      <w:r w:rsidRPr="00B71CCD">
        <w:rPr>
          <w:rStyle w:val="StyleUnderline"/>
        </w:rPr>
        <w:t>ts.</w:t>
      </w:r>
      <w:r>
        <w:t xml:space="preserve"> The United States’ globe-girdling grand strategy is the devil we know, and retrenchment advocates effectively identify some of its risks and costs. </w:t>
      </w:r>
      <w:r w:rsidRPr="00B71CCD">
        <w:rPr>
          <w:rStyle w:val="StyleUnderline"/>
        </w:rPr>
        <w:t>A world with a disengaged United States is the devil we don’t know,</w:t>
      </w:r>
      <w:r>
        <w:t xml:space="preserve"> and we provide strong reasons why </w:t>
      </w:r>
      <w:r w:rsidRPr="00B71CCD">
        <w:rPr>
          <w:rStyle w:val="StyleUnderline"/>
        </w:rPr>
        <w:t>it would present much greater risks and costs.</w:t>
      </w:r>
      <w:r>
        <w:t xml:space="preserve"> Retrenchment would in essence entail a massive experiment: How would the world work without an engaged, liberal leading power? International relations scholarship cannot provide a certain answer. What we can say is that the balance of what scholars know about international politics suggests that sustaining the core commitments of the current grand strategy is a wholly reasonable approach to pursuing narrow U.S. national interests in security, prosperity, and the preservation of domestic liberty. At the same time, scholars and policymakers need to know a lot more to make rational grand strategic choices. For that research to begin, however, there needs to be two sides to the scholarly debate on U.S. grand strategy. </w:t>
      </w:r>
    </w:p>
    <w:p w:rsidR="00ED0854" w:rsidRDefault="00ED0854" w:rsidP="00ED0854">
      <w:r>
        <w:t xml:space="preserve">We begin by describing the </w:t>
      </w:r>
      <w:r w:rsidRPr="00B71CCD">
        <w:rPr>
          <w:rStyle w:val="StyleUnderline"/>
        </w:rPr>
        <w:t>core elements of the current grand strategy</w:t>
      </w:r>
      <w:r>
        <w:t xml:space="preserve">, which </w:t>
      </w:r>
      <w:r w:rsidRPr="00B71CCD">
        <w:rPr>
          <w:rStyle w:val="StyleUnderline"/>
        </w:rPr>
        <w:t>are often mischaracterized by proponents of retrenchment</w:t>
      </w:r>
      <w:r>
        <w:t>. In subsequent sections, we assess the strategy’s costs, its narrow security benefits, and its wider nonsecurity benefits. We conclude with the implications of our analysis for policy and international relations theory.</w:t>
      </w:r>
    </w:p>
    <w:p w:rsidR="00ED0854" w:rsidRDefault="00ED0854" w:rsidP="00ED0854">
      <w:r>
        <w:t xml:space="preserve">Deep Engagement </w:t>
      </w:r>
    </w:p>
    <w:p w:rsidR="00ED0854" w:rsidRDefault="00ED0854" w:rsidP="00ED0854">
      <w:r>
        <w:t>For the first post–Cold War decade, the scholarly debate on U.S. grand strategy parsed a large number of options, including isolationism, offshore balancing, selective engagement, collective security, and primacy.5 After the September 11, 2001, terrorist attacks, the debate over the neoconservative foreign policy approach dominated.6 Both ways of framing the debate obscured the fundamental choice between retrenchment and continuation of the globally engaged grand strategy.</w:t>
      </w:r>
    </w:p>
    <w:p w:rsidR="00ED0854" w:rsidRDefault="00ED0854" w:rsidP="00ED0854">
      <w:r>
        <w:t>Defining US Grand Strategy</w:t>
      </w:r>
    </w:p>
    <w:p w:rsidR="00ED0854" w:rsidRPr="007C2513" w:rsidRDefault="00ED0854" w:rsidP="00ED0854">
      <w:pPr>
        <w:rPr>
          <w:rStyle w:val="StyleUnderline"/>
        </w:rPr>
      </w:pPr>
      <w:r w:rsidRPr="007C2513">
        <w:rPr>
          <w:rStyle w:val="StyleUnderline"/>
        </w:rPr>
        <w:t>Grand strategy is a set of ideas for deploying a nation’s resources to achieve its interests over the long run</w:t>
      </w:r>
      <w:r>
        <w:t xml:space="preserve">.7 For more than sixty years, </w:t>
      </w:r>
      <w:r w:rsidRPr="007C2513">
        <w:rPr>
          <w:rStyle w:val="StyleUnderline"/>
        </w:rPr>
        <w:t>the U</w:t>
      </w:r>
      <w:r>
        <w:t xml:space="preserve">nited </w:t>
      </w:r>
      <w:r w:rsidRPr="007C2513">
        <w:rPr>
          <w:rStyle w:val="StyleUnderline"/>
        </w:rPr>
        <w:t>S</w:t>
      </w:r>
      <w:r>
        <w:t xml:space="preserve">tates </w:t>
      </w:r>
      <w:r w:rsidRPr="007C2513">
        <w:rPr>
          <w:rStyle w:val="StyleUnderline"/>
        </w:rPr>
        <w:t>has sought to advance its core interests in security, prosperity, and domestic liberty by pursuing three overlapping objectives: managing the external environment to reduce near- and long-term threats to U.S. national security; promoting a liberal economic order to expand the global economy and maximize domestic prosperity; and creating, sustaining, and revising the global institutional order to secure necessary interstate cooperation on terms favorable to U.S. interests.</w:t>
      </w:r>
    </w:p>
    <w:p w:rsidR="00ED0854" w:rsidRDefault="00ED0854" w:rsidP="00ED0854">
      <w:r w:rsidRPr="007C2513">
        <w:rPr>
          <w:rStyle w:val="StyleUnderline"/>
        </w:rPr>
        <w:t>The pursuit of these three core objectives underlies</w:t>
      </w:r>
      <w:r>
        <w:t xml:space="preserve"> what is arguably </w:t>
      </w:r>
      <w:r w:rsidRPr="007C2513">
        <w:rPr>
          <w:rStyle w:val="StyleUnderline"/>
        </w:rPr>
        <w:t>the</w:t>
      </w:r>
      <w:r>
        <w:t xml:space="preserve"> United States’ most consequential strategic </w:t>
      </w:r>
      <w:r w:rsidRPr="007C2513">
        <w:rPr>
          <w:rStyle w:val="StyleUnderline"/>
        </w:rPr>
        <w:t xml:space="preserve">choice: to maintain security commitments to partners and allies </w:t>
      </w:r>
      <w:r>
        <w:t xml:space="preserve">in Europe, East Asia, and the Middle East. U.S. administrations have consistently maintained that the </w:t>
      </w:r>
      <w:r w:rsidRPr="007C2513">
        <w:rPr>
          <w:rStyle w:val="StyleUnderline"/>
        </w:rPr>
        <w:t>security commitments</w:t>
      </w:r>
      <w:r>
        <w:t xml:space="preserve"> in these regions </w:t>
      </w:r>
      <w:r w:rsidRPr="007C2513">
        <w:rPr>
          <w:rStyle w:val="StyleUnderline"/>
        </w:rPr>
        <w:t>are necessary to shape the global environment and thus advance the grand strategy</w:t>
      </w:r>
      <w:r w:rsidRPr="007C2513">
        <w:t>’s three core objectives</w:t>
      </w:r>
      <w:r>
        <w:t xml:space="preserve">. During the Cold War, the commitments served primarily to prevent the encroachment of Soviet power into regions </w:t>
      </w:r>
      <w:r w:rsidRPr="007C2513">
        <w:t>containing</w:t>
      </w:r>
      <w:r>
        <w:t xml:space="preserve"> the world’s wealthiest, potentially most powerful, and most resource-rich states. After the Cold War, the aim became to make these same core regions more secure, and so make the world safer for the United States. The commitments also allow the United States to shape the security environment facing potential rivals to induce them to accommodate its core interests and, should that fail, constitute a hedge against the need to contain a future peer rival.</w:t>
      </w:r>
    </w:p>
    <w:p w:rsidR="00ED0854" w:rsidRDefault="00ED0854" w:rsidP="00ED0854">
      <w:r>
        <w:t xml:space="preserve">Woven through official U.S. speeches and strategy documents over the last six decades is a set of broader grand strategic arguments that the security </w:t>
      </w:r>
      <w:r w:rsidRPr="007C2513">
        <w:rPr>
          <w:rStyle w:val="StyleUnderline"/>
        </w:rPr>
        <w:t>commitments are a necessary condition of U.S. leadership, and that leadership is necessary to pursue the strategy’s three core objectives. Without the security commitments, U.S. leverage for leadership on both security and nonsecurity issues declines. Leadership facilitates cooperation</w:t>
      </w:r>
      <w:r>
        <w:t xml:space="preserve"> to address security challenges and expand the global economy, and moves the cooperative equilibrium closer to U.S. preferences. The commitments and associated leverage, moreover, are necessary pillars of a larger institutional and normative order whose maintenance will make the United States more secure and prosperous over the long term. Embedding U.S. leadership in these institutions has major benefits for Washington and its partners: functional benefits (reduction of transaction costs, establishment of credible commitments, facilitation of collective action, creation of focal points, monitoring, etc.) as well as political and legitimacy benefits (mitigation of politically awkward aspects of hegemony). Because the United States is not strongly constrained by its institutional commitments, the benefits far outweigh the costs.</w:t>
      </w:r>
    </w:p>
    <w:p w:rsidR="00ED0854" w:rsidRDefault="00ED0854" w:rsidP="00ED0854">
      <w:r>
        <w:t>The three core objectives and the set of arguments for the central role of U.S. security commitments and leadership in pursuing them have been constants since the beginning of the Cold War.8 It was the decision of Presidents George H.W. Bush and Bill Clinton to retain these foundational elements after the Soviet Union’s dissolution that first attracted retrenchment advocates’ critical attention.9 Now the key questions of whether the three objectives remain necessary for the United States and whether the security commitments are necessary to pursue them are at the core of the increasingly forceful arguments of top security scholars against the continuation of the current grand strategy.\</w:t>
      </w:r>
    </w:p>
    <w:p w:rsidR="00ED0854" w:rsidRDefault="00ED0854" w:rsidP="00ED0854">
      <w:r>
        <w:t xml:space="preserve">Other </w:t>
      </w:r>
      <w:r w:rsidRPr="007C2513">
        <w:rPr>
          <w:rStyle w:val="StyleUnderline"/>
        </w:rPr>
        <w:t>aspects of U.S. foreign policy, such as democracy promotion, humanitarian intervention, and human rights, matter greatly but are neither constant nor defining elements of U.S. grand strategy.</w:t>
      </w:r>
      <w:r>
        <w:t xml:space="preserve"> Rather, </w:t>
      </w:r>
      <w:r w:rsidRPr="007C2513">
        <w:rPr>
          <w:rStyle w:val="StyleUnderline"/>
        </w:rPr>
        <w:t>the U</w:t>
      </w:r>
      <w:r>
        <w:t xml:space="preserve">nited </w:t>
      </w:r>
      <w:r w:rsidRPr="007C2513">
        <w:rPr>
          <w:rStyle w:val="StyleUnderline"/>
        </w:rPr>
        <w:t>S</w:t>
      </w:r>
      <w:r>
        <w:t xml:space="preserve">tates’ </w:t>
      </w:r>
      <w:r w:rsidRPr="007C2513">
        <w:rPr>
          <w:rStyle w:val="StyleUnderline"/>
        </w:rPr>
        <w:t>commitment to them has varied from administration to administration</w:t>
      </w:r>
      <w:r>
        <w:t>, and even within a single presidency. Jimmy Carter began his administration with a strong emphasis on human rights, but shifted course in midterm. George W. Bush began by emphatically eschewing democracy promotion, then shifted to make it a central feature, only to back away again toward the end of his second term. The commitment to humanitarian intervention is even more variable, with Presidents George H.W. Bush, Bill Clinton, George W. Bush, and Barack Obama veering between seeming denials of any U.S. obligation, soaring rhetoric affirming the “responsibility to protect,” and case-by-case conditional arguments.</w:t>
      </w:r>
    </w:p>
    <w:p w:rsidR="00ED0854" w:rsidRDefault="00ED0854" w:rsidP="00ED0854">
      <w:pPr>
        <w:rPr>
          <w:rStyle w:val="StyleUnderline"/>
        </w:rPr>
      </w:pPr>
      <w:r>
        <w:t xml:space="preserve">The focus on U.S. grand strategy’s enduring elements inevitably obscures important variation. Even as they agreed on the core elements, different presidents altered the strategy in meaningful ways, as the Obama administration has done with its “pivot” to Asia. Much of the foreign policy discourse between the political parties and among experts concerns either such course alterations or the issue of how strongly to push democratic and humanitarian ideals. The debate over retrenchment, however, is about fundamentals. </w:t>
      </w:r>
      <w:r w:rsidRPr="007C2513">
        <w:rPr>
          <w:rStyle w:val="StyleUnderline"/>
        </w:rPr>
        <w:t>It is not about tweaking the strategy or considering optional choices about the degree to which Washington should push human rights or democracy. It is about whether the six-decade-old equation between the United States’ national interest and its deep engagement in the security affairs of three major regions remains valid.</w:t>
      </w:r>
    </w:p>
    <w:p w:rsidR="00ED0854" w:rsidRDefault="00ED0854" w:rsidP="00ED0854">
      <w:r>
        <w:t>Why “Deep Engagement” Best Describes the Current Grand Strategy</w:t>
      </w:r>
    </w:p>
    <w:p w:rsidR="00ED0854" w:rsidRDefault="00ED0854" w:rsidP="00ED0854">
      <w:r w:rsidRPr="007C2513">
        <w:rPr>
          <w:rStyle w:val="StyleUnderline"/>
        </w:rPr>
        <w:t>Critics of deep engagement often call it “primacy</w:t>
      </w:r>
      <w:r>
        <w:t>,”10 but t</w:t>
      </w:r>
      <w:r w:rsidRPr="007C2513">
        <w:rPr>
          <w:rStyle w:val="StyleUnderline"/>
        </w:rPr>
        <w:t>his terminology obscures more than it clariªes because it begs the core strategic questions at issue. Primacy is not strategy but a fact of international life: even if America</w:t>
      </w:r>
      <w:r>
        <w:t xml:space="preserve"> “came home” and </w:t>
      </w:r>
      <w:r w:rsidRPr="007C2513">
        <w:rPr>
          <w:rStyle w:val="StyleUnderline"/>
        </w:rPr>
        <w:t>slashed military spending, it would retain the world’s greatest latent power potential.</w:t>
      </w:r>
      <w:r>
        <w:t xml:space="preserve"> Indeed, </w:t>
      </w:r>
      <w:r w:rsidRPr="007C2513">
        <w:rPr>
          <w:rStyle w:val="StyleUnderline"/>
        </w:rPr>
        <w:t>the grand strategy debate presumes primacy</w:t>
      </w:r>
      <w:r>
        <w:t>—</w:t>
      </w:r>
      <w:r w:rsidRPr="007C2513">
        <w:rPr>
          <w:rStyle w:val="StyleUnderline"/>
        </w:rPr>
        <w:t>it is the U</w:t>
      </w:r>
      <w:r>
        <w:t xml:space="preserve">nited </w:t>
      </w:r>
      <w:r w:rsidRPr="007C2513">
        <w:rPr>
          <w:rStyle w:val="StyleUnderline"/>
        </w:rPr>
        <w:t>S</w:t>
      </w:r>
      <w:r>
        <w:t xml:space="preserve">tates’ </w:t>
      </w:r>
      <w:r w:rsidRPr="007C2513">
        <w:rPr>
          <w:rStyle w:val="StyleUnderline"/>
        </w:rPr>
        <w:t>unrivaled power and favorable geographical position that give it such a wide range of strategic choice.</w:t>
      </w:r>
      <w:r>
        <w:t>11 The strategic question is whether to translate that latent power into the global capacity to manage security affairs in multiple regions.</w:t>
      </w:r>
    </w:p>
    <w:p w:rsidR="00ED0854" w:rsidRDefault="00ED0854" w:rsidP="00ED0854">
      <w:r>
        <w:t xml:space="preserve">Other terms such as “international activism” make the opposite error by defining the strategy as a specific behavior—“the regular use of military power,” as Barry Posen puts it.12 Such terms imply that U.S. global security commitments necessitate regularly using military force—either to impose democracy on other societies, or, as Posen contends, “to change other societies so that they look more like ours.”13 In fact, </w:t>
      </w:r>
      <w:r w:rsidRPr="00F967BB">
        <w:rPr>
          <w:rStyle w:val="StyleUnderline"/>
        </w:rPr>
        <w:t>deep engagement’s focus on leadership—even assertive leadership—does not imply the aggressive use of force to overturn the international status quo or force U.S. preferences on other societies. Military power is indeed a central tool of in</w:t>
      </w:r>
      <w:r>
        <w:rPr>
          <w:rStyle w:val="StyleUnderline"/>
        </w:rPr>
        <w:t>fl</w:t>
      </w:r>
      <w:r w:rsidRPr="00F967BB">
        <w:rPr>
          <w:rStyle w:val="StyleUnderline"/>
        </w:rPr>
        <w:t>uence, as we discuss below, but not in the way Posen and other retrenchment advocates imply. The use of military power</w:t>
      </w:r>
      <w:r>
        <w:t xml:space="preserve">—especially to promote democracy or respond to humanitarian crises— </w:t>
      </w:r>
      <w:r w:rsidRPr="00F967BB">
        <w:rPr>
          <w:rStyle w:val="StyleUnderline"/>
        </w:rPr>
        <w:t>is a choice. Having a large global military presence enables this choice but does not necessitate it. Countries that have radically different grand strategies</w:t>
      </w:r>
      <w:r>
        <w:t xml:space="preserve">— Britain and France come to mind—also sometimes </w:t>
      </w:r>
      <w:r w:rsidRPr="00F967BB">
        <w:rPr>
          <w:rStyle w:val="StyleUnderline"/>
        </w:rPr>
        <w:t>choose to intervene militarily for humanitarian or other purposes.</w:t>
      </w:r>
      <w:r>
        <w:t xml:space="preserve"> </w:t>
      </w:r>
      <w:r w:rsidRPr="00F967BB">
        <w:rPr>
          <w:rStyle w:val="StyleUnderline"/>
        </w:rPr>
        <w:t>Many countries use military power frequently, but their grand strategies are hardly comparable to the United States’</w:t>
      </w:r>
      <w:r>
        <w:t>.</w:t>
      </w:r>
    </w:p>
    <w:p w:rsidR="00ED0854" w:rsidRDefault="00ED0854" w:rsidP="00ED0854">
      <w:r>
        <w:t>The main point is that oft-used terms such as “primacy” and “international activism” miss the overarching questions at the center of the debate. First, should the United States continue to maintain a wide roster of global security commitments? Second, should it sustain a significant overseas military presence? And third, should it seek to lead the liberal institutional order? On many other pressing foreign policy questions—notably armed humanitarian intervention and democracy promotion—advocates of retrenchment and deep engagement do not have uniform opinions.14 On these three questions, however, supporters of deep engagement uniformly answer “yes,” whereas advocates for retrenchment just as consistently answer “no.”15 The question is, who’s right?</w:t>
      </w:r>
    </w:p>
    <w:p w:rsidR="00ED0854" w:rsidRDefault="00ED0854" w:rsidP="00ED0854">
      <w:r>
        <w:t xml:space="preserve">The Costs of Deep Engagement </w:t>
      </w:r>
    </w:p>
    <w:p w:rsidR="00ED0854" w:rsidRDefault="00ED0854" w:rsidP="00ED0854">
      <w:r>
        <w:t xml:space="preserve">Advocates for retrenchment have made their case against deep engagement admirably clear: it imposes heavy costs and yields scant benefits. In this section, we assess the costs, which fall into three general categories: budgetary cost, the systemic costs of hegemonic leadership, and the distortion of U.S. interests. The problem with these arguments about the costs of deep engagement is that they are either overstated or wrong. </w:t>
      </w:r>
    </w:p>
    <w:p w:rsidR="00ED0854" w:rsidRDefault="00ED0854" w:rsidP="00ED0854">
      <w:r>
        <w:t>Budgetary Cost</w:t>
      </w:r>
    </w:p>
    <w:p w:rsidR="00ED0854" w:rsidRDefault="00ED0854" w:rsidP="00ED0854">
      <w:r>
        <w:t xml:space="preserve">Speaking for many retrenchment advocates, Christopher Layne maintains that “the nation’s ballooning budget deficits are going to make it increasingly difficult to sustain [the United States’] level of military commitments.... [I]ts strategic commitments exceed the resources available to support them.”16 The budgetary cost of deep engagement is the difference between the expenditures the strategy demands and the amount required for its replacement. The problem is that there are no consensus estimates for either number. This challenge is particularly acute concerning the cost of the grand strategy that would replace retrenchment. </w:t>
      </w:r>
      <w:r w:rsidRPr="00F967BB">
        <w:rPr>
          <w:rStyle w:val="StyleUnderline"/>
        </w:rPr>
        <w:t>Critics of deep engagement develop strong general arguments about the costs and risks of maintaining alliance commitments, but they typically leave unclear exactly what to do about them</w:t>
      </w:r>
      <w:r>
        <w:t xml:space="preserve">. Should all alliances and security commitments be summarily abrogated? If so, the savings would be significant. CATO Institute analysts Benjamin Friedman and Justin Logan estimate that this alternative—revoking all U.S. security guarantees and alliances, bringing all overseas deployed troops home, reconfiguring the navy to “surge to fight rare wars rather than patrol the world in the name of stability,” decommissioning large numbers of personnel in all branches, slashing the nuclear deterrent force, and dramatically scaling back weapons procurement—would save some $900 billion over ten years.17 </w:t>
      </w:r>
    </w:p>
    <w:p w:rsidR="00ED0854" w:rsidRDefault="00ED0854" w:rsidP="00ED0854">
      <w:r>
        <w:t xml:space="preserve">Few advocates of retrenchment are so specific, and fewer still unambiguously endorse the idea of reverting to the pre–World War II strategy of an “insular, maritime power” with limited reach beyond the Western Hemisphere. </w:t>
      </w:r>
      <w:r w:rsidRPr="00F967BB">
        <w:rPr>
          <w:rStyle w:val="StyleUnderline"/>
        </w:rPr>
        <w:t>A decision to abandon allies and partners, close bases, shed personnel on a large scale, and trim major defense infrastructure would be exceedingly hard to reverse, dramatically raising the costs should the United States ever decide that an overseas intervention were necessary. Few retrenchment advocates appear sufficiently confident that no such overseas interventions will ever be necessary to recommend such a course</w:t>
      </w:r>
      <w:r>
        <w:t xml:space="preserve">.18 Instead, </w:t>
      </w:r>
      <w:r w:rsidRPr="00F967BB">
        <w:rPr>
          <w:rStyle w:val="StyleUnderline"/>
        </w:rPr>
        <w:t>their criticisms of deep engagement are usually accompanied by calls for “restraint,” “offshore balancing,” or “over the horizon” strategies rather than a wholesale abandonment of all major U.S. commitments</w:t>
      </w:r>
      <w:r>
        <w:t>. These strategies vary along two dimensions: force structure (decommissioning vs. redeployment home; downsizing vs. shifting from Army/Marines to Navy; eliminating the U.S. overseas military footprint everywhere or just in selected regions, etc.); and security commitments (whether to maintain commitments but defend them from offshore; cut some commitments but not all; or cut all commitments).19</w:t>
      </w:r>
    </w:p>
    <w:p w:rsidR="00ED0854" w:rsidRPr="00F967BB" w:rsidRDefault="00ED0854" w:rsidP="00ED0854">
      <w:pPr>
        <w:rPr>
          <w:rStyle w:val="StyleUnderline"/>
        </w:rPr>
      </w:pPr>
      <w:r w:rsidRPr="00F967BB">
        <w:rPr>
          <w:rStyle w:val="StyleUnderline"/>
        </w:rPr>
        <w:t>The budgetary savings</w:t>
      </w:r>
      <w:r>
        <w:t xml:space="preserve"> that such strategies would yield </w:t>
      </w:r>
      <w:r w:rsidRPr="00F967BB">
        <w:rPr>
          <w:rStyle w:val="StyleUnderline"/>
        </w:rPr>
        <w:t xml:space="preserve">are unclear. </w:t>
      </w:r>
      <w:r w:rsidRPr="00F967BB">
        <w:t>They depend on which security commitments are to be abandoned outright and over what period of time, how U.S. allies would respond, and how much it would cost to make the remaining commitments credible from an over-the-horizon stance</w:t>
      </w:r>
      <w:r>
        <w:t xml:space="preserve">. If the alternative strategy requires keeping a similarly sized force in the United States, then the expected savings are modest given that host governments generally cover many infrastructure costs of U.S. forces and bases. And if it requires the maintenance of major expeditionary capacity, again, the savings, if any, might be modest owing to the need for continued or even enhanced investment in the kinds of weapons platforms that now eat up so much of the defense budget.20 </w:t>
      </w:r>
      <w:r w:rsidRPr="00F967BB">
        <w:t>Until retrenchment advocates provide more specifics, the most that can be said is that their alternatives might promise some savings, though considerably less than full strategic disengagement.</w:t>
      </w:r>
    </w:p>
    <w:p w:rsidR="00ED0854" w:rsidRDefault="00ED0854" w:rsidP="00ED0854">
      <w:r>
        <w:t xml:space="preserve">The other term in the cost equation—the budgetary demands of deep engagement—is also a moving target. Retrenchment advocates tend to write as if post–September 11 levels of defense spending are necessary to maintain the deep engagement strategy, but it is already clear that this is not the case. After the September 11 attacks, defense spending increased dramatically, owing in large part to the wars in Iraq and Afghanistan. Of course, not all of the increased defense spending since September 11 resulted from the costly occupations in Iraq and Afghanistan; a significant portion of the increase was caused by an augmented effort to field and use military tools in the wider war on terrorism. Both of these </w:t>
      </w:r>
      <w:r w:rsidRPr="00F967BB">
        <w:rPr>
          <w:rStyle w:val="StyleUnderline"/>
        </w:rPr>
        <w:t>drivers of increased spending</w:t>
      </w:r>
      <w:r>
        <w:t xml:space="preserve"> during the past decade </w:t>
      </w:r>
      <w:r w:rsidRPr="00F967BB">
        <w:rPr>
          <w:rStyle w:val="StyleUnderline"/>
        </w:rPr>
        <w:t>have already begun to be reversed, as the United States winds down the two costly wars and begins to trim nonwar “base” spending</w:t>
      </w:r>
      <w:r>
        <w:t>. As of the fall of 2012, the Defense Department based planning on cuts of just under $500 billion over the next five years, maintaining that these reductions would not compromise the national security strategy. A report published by the Center for a New American Security agreed that “</w:t>
      </w:r>
      <w:r w:rsidRPr="00F967BB">
        <w:rPr>
          <w:rStyle w:val="StyleUnderline"/>
        </w:rPr>
        <w:t>America’s global engagement strategy as it is currently articulated” can be sustained with national defense cuts</w:t>
      </w:r>
      <w:r>
        <w:t xml:space="preserve"> in the $500 billion to $550 billion range.21 As figure 1 shows, these cuts are expected to bring defense expenditures as a share of gross domestic product (GDP) below 3 percent by 2017, even though spending in real terms will be roughly $100 billion higher than the late 1990s.22 Importantly, these figures may not represent the floor for spending to sustain the strategy over the long term: according to many experts, rebalancing security efforts from military to civilian tools and much-discussed reforms to the way the Pentagon does business—including procurement practices and compensation policies—potentially could save significant additional sums.23</w:t>
      </w:r>
    </w:p>
    <w:p w:rsidR="00ED0854" w:rsidRDefault="00ED0854" w:rsidP="00ED0854">
      <w:r>
        <w:t xml:space="preserve">Two points about budget costs emerge. First, </w:t>
      </w:r>
      <w:r w:rsidRPr="000D03CF">
        <w:rPr>
          <w:rStyle w:val="StyleUnderline"/>
        </w:rPr>
        <w:t>the U</w:t>
      </w:r>
      <w:r w:rsidRPr="000D03CF">
        <w:t>nited</w:t>
      </w:r>
      <w:r w:rsidRPr="000D03CF">
        <w:rPr>
          <w:rStyle w:val="StyleUnderline"/>
        </w:rPr>
        <w:t xml:space="preserve"> S</w:t>
      </w:r>
      <w:r w:rsidRPr="000D03CF">
        <w:t>tates</w:t>
      </w:r>
      <w:r w:rsidRPr="000D03CF">
        <w:rPr>
          <w:rStyle w:val="StyleUnderline"/>
        </w:rPr>
        <w:t xml:space="preserve"> can sustain the budgetary cost of deep engagement, even if a future administration should decide to increase funding substantially</w:t>
      </w:r>
      <w:r>
        <w:t xml:space="preserve">. Even the largest defense increase seriously discussed in the 2012 presidential campaign would not bring military spending as a share of GDP back to its 2011 level. Given the vast gap in military capabilities between the United States and China, </w:t>
      </w:r>
      <w:r w:rsidRPr="000D03CF">
        <w:rPr>
          <w:rStyle w:val="StyleUnderline"/>
        </w:rPr>
        <w:t>the absence of real counterbalancing</w:t>
      </w:r>
      <w:r>
        <w:t xml:space="preserve"> (discussed below), an</w:t>
      </w:r>
      <w:r w:rsidRPr="000D03CF">
        <w:rPr>
          <w:rStyle w:val="StyleUnderline"/>
        </w:rPr>
        <w:t>d the fact that deep engagement has made U.S. allies of most of the world’s most advanced and capable military powers, China’s economic rise will not demand a dramatic increase in U.S. military efforts anytime soon.</w:t>
      </w:r>
      <w:r>
        <w:t xml:space="preserve">24 To be sure, </w:t>
      </w:r>
      <w:r w:rsidRPr="000D03CF">
        <w:rPr>
          <w:rStyle w:val="StyleUnderline"/>
        </w:rPr>
        <w:t>the politics of the defense budge</w:t>
      </w:r>
      <w:r>
        <w:t xml:space="preserve">t may well become contentious in a tough fiscal climate.25 However, that prospect </w:t>
      </w:r>
      <w:r w:rsidRPr="000D03CF">
        <w:rPr>
          <w:rStyle w:val="StyleUnderline"/>
        </w:rPr>
        <w:t>hardly means that deep engagement cannot be sustained</w:t>
      </w:r>
      <w:r>
        <w:t>. Rather, it underlines the increased importance of the grand strategy debate this article seeks to advance. Second, the budgetary cost of the types of offshore balancing or over-the-horizon stances most often suggested by retrenchment advocates remains unclear, but it is certainly more than “coming home” via full strategic disengagement and, at least for some versions, may be either roughly the same or not dramatically lower than current forecasts of deep engagement’s price tag. This may explain why the budgetary cost does not figure more prominently in the case for retrenchment. Arguably the most influential scholarly article on retrenchment yet written, Eugene Gholz, Daryl Press and Harvey Sapolsky’s “Come Home, America,” was published in 1997—just as U.S. defense spending was approaching a fifty-year low as a percentage of GDP at 3 percent.26</w:t>
      </w:r>
    </w:p>
    <w:p w:rsidR="00ED0854" w:rsidRDefault="00ED0854" w:rsidP="00ED0854">
      <w:r>
        <w:t>Deep engagement’s other costs (as well as its alleged lack of benefits) are clearly the centerpieces of the case for retrenchment.</w:t>
      </w:r>
    </w:p>
    <w:p w:rsidR="00ED0854" w:rsidRDefault="00ED0854" w:rsidP="00ED0854">
      <w:r>
        <w:t xml:space="preserve">Systemic Pushback: the Costs of Global Leadership </w:t>
      </w:r>
    </w:p>
    <w:p w:rsidR="00ED0854" w:rsidRDefault="00ED0854" w:rsidP="00ED0854">
      <w:r>
        <w:t xml:space="preserve">Critics contend that deep engagement’s focus on U.S. leadership generates systemic costs. U.S. foreign policy is “self-abrading” in Posen’s words: “[T]he very act of seeking more control injects negative energy into global politics as quickly as it finds enemies to vanquish.”27 </w:t>
      </w:r>
      <w:r w:rsidRPr="000D03CF">
        <w:rPr>
          <w:rStyle w:val="StyleUnderline"/>
        </w:rPr>
        <w:t>The U</w:t>
      </w:r>
      <w:r w:rsidRPr="000D03CF">
        <w:t xml:space="preserve">nited </w:t>
      </w:r>
      <w:r w:rsidRPr="000D03CF">
        <w:rPr>
          <w:rStyle w:val="StyleUnderline"/>
        </w:rPr>
        <w:t>St</w:t>
      </w:r>
      <w:r w:rsidRPr="000D03CF">
        <w:t xml:space="preserve">ates’ </w:t>
      </w:r>
      <w:r w:rsidRPr="000D03CF">
        <w:rPr>
          <w:rStyle w:val="StyleUnderline"/>
        </w:rPr>
        <w:t>latent material capabilities are not the problem. If they were, then retrenchment could not logically be the solution</w:t>
      </w:r>
      <w:r>
        <w:t xml:space="preserve">. Rather, the argument is that efforts to translate those latent capabilities into a position of global leadership generate systemic responses that speed the diffusion of capabilities away from the United States. As Richard Betts puts it, “[A]ttempts at running the world generate resistance.”28 </w:t>
      </w:r>
    </w:p>
    <w:p w:rsidR="00ED0854" w:rsidRDefault="00ED0854" w:rsidP="00ED0854">
      <w:r>
        <w:t xml:space="preserve">balancing. Some advocates of retrenchment suggest that deep engagement in the security affairs of the world’s key regions “prompts other states to balance against U.S. power however they can.”29 Such counterbalancing could take the form of alliance formation (institutionalized interstate security cooperation against the United States that would not occur if America retrenched), “internal balancing” (the conversion of latent capacity into military power that would not occur if the United States retrenched), or “soft balancing” (the use of institutions and other nonmilitary means to hamstring U.S. policy that would not occur if the United States retrenched). </w:t>
      </w:r>
    </w:p>
    <w:p w:rsidR="00ED0854" w:rsidRDefault="00ED0854" w:rsidP="00ED0854">
      <w:r>
        <w:t xml:space="preserve">It is now generally understood that </w:t>
      </w:r>
      <w:r w:rsidRPr="000D03CF">
        <w:rPr>
          <w:rStyle w:val="StyleUnderline"/>
        </w:rPr>
        <w:t xml:space="preserve">the current grand strategy </w:t>
      </w:r>
      <w:r>
        <w:t xml:space="preserve">of deep engagement </w:t>
      </w:r>
      <w:r w:rsidRPr="000D03CF">
        <w:rPr>
          <w:rStyle w:val="StyleUnderline"/>
        </w:rPr>
        <w:t>runs no risk of generating “hard” counterbalancing</w:t>
      </w:r>
      <w:r>
        <w:t xml:space="preserve">. When properly specified, </w:t>
      </w:r>
      <w:r w:rsidRPr="000D03CF">
        <w:rPr>
          <w:rStyle w:val="StyleUnderline"/>
        </w:rPr>
        <w:t>realist balance of power theory does not predict counterhegemonic balancing</w:t>
      </w:r>
      <w:r>
        <w:t xml:space="preserve"> against the United States: </w:t>
      </w:r>
      <w:r w:rsidRPr="000D03CF">
        <w:rPr>
          <w:rStyle w:val="StyleUnderline"/>
        </w:rPr>
        <w:t>the conditions that sparked internal and external counterbalancing</w:t>
      </w:r>
      <w:r>
        <w:t xml:space="preserve"> against past leading states—notably the existence of contiguous peer rival great powers—</w:t>
      </w:r>
      <w:r w:rsidRPr="000D03CF">
        <w:rPr>
          <w:rStyle w:val="StyleUnderline"/>
        </w:rPr>
        <w:t>do not apply</w:t>
      </w:r>
      <w:r>
        <w:t xml:space="preserve">.30 Moreover, recent scholar ship strongly supports the proposition that </w:t>
      </w:r>
      <w:r w:rsidRPr="000D03CF">
        <w:rPr>
          <w:rStyle w:val="StyleUnderline"/>
        </w:rPr>
        <w:t>the deep engagement strategy</w:t>
      </w:r>
      <w:r>
        <w:t>— and the maintenance of the formidable military power that underwrites it—</w:t>
      </w:r>
      <w:r w:rsidRPr="000D03CF">
        <w:rPr>
          <w:rStyle w:val="StyleUnderline"/>
        </w:rPr>
        <w:t>slows rather than hastens the speed at which capabilities might diffuse to a more balanced distribution</w:t>
      </w:r>
      <w:r>
        <w:t xml:space="preserve">. As we argue below, </w:t>
      </w:r>
      <w:r w:rsidRPr="000D03CF">
        <w:rPr>
          <w:rStyle w:val="StyleUnderline"/>
        </w:rPr>
        <w:t>securing partners and allies in key regions reduces their incentives to generate military capabilities</w:t>
      </w:r>
      <w:r>
        <w:t xml:space="preserve">.31 Less often noted is that these same security guarantees provide leverage to prevent U.S. allies—which comprise the majority of the most modern and effective militaries in the world—from transferring military technologies and production techniques to potential rivals. The U.S. dominance of the high-end defense industry also allows Washington to trade access to its defense market for compliance on key security issues, such as technology transfers to potential geopolitical opponents.32 The embargo on military sales to China—in place since 1989—is a case in point. More generally, recent years have witnessed an outpouring of scholarship directly refuting the proposition forwarded by many retrenchment proponents that U.S. military preeminence sparks a diffusion of military power. On the contrary, there are many settings in which the first mover’s military innovations are unlikely to be adopted successfully by potential rivals.33 Path dependence, scale economies, learning effects regarding production techniques, and barriers to entry in the production of high-end military power make the maintenance of unmatched capabilities far easier than many retrenchment advocates suggest—particularly in today’s environment in which modern weaponry is so much more complex both to produce and to use than in past eras.34 </w:t>
      </w:r>
      <w:r w:rsidRPr="000D03CF">
        <w:rPr>
          <w:rStyle w:val="StyleUnderline"/>
        </w:rPr>
        <w:t>A U</w:t>
      </w:r>
      <w:r>
        <w:t xml:space="preserve">nited </w:t>
      </w:r>
      <w:r w:rsidRPr="000D03CF">
        <w:rPr>
          <w:rStyle w:val="StyleUnderline"/>
        </w:rPr>
        <w:t>S</w:t>
      </w:r>
      <w:r>
        <w:t xml:space="preserve">tates </w:t>
      </w:r>
      <w:r w:rsidRPr="000D03CF">
        <w:rPr>
          <w:rStyle w:val="StyleUnderline"/>
        </w:rPr>
        <w:t>less committed to global leadership with a less dominant military posture would have far less capacity to control the diffusion of military power</w:t>
      </w:r>
      <w:r>
        <w:t xml:space="preserve">. </w:t>
      </w:r>
    </w:p>
    <w:p w:rsidR="00ED0854" w:rsidRDefault="00ED0854" w:rsidP="00ED0854">
      <w:r>
        <w:t xml:space="preserve">Concerning balance of threat theory, its author, Stephen Walt, concludes that because of the numerous systemic factors that mitigate other powers’ perceptions of U.S. threats to their security, the United States would have to “have the same expansionist ambitions [as] Napoleonic France, Wilhelmine and Nazi Germany, or the Soviet Union” to spark a hard balancing coalition.35 Expanding the theoretical lens to encompass domestic and international institutions only strengthens the case. Deep engagement allows the United States to institutionalize its alliances and wrap its hegemonic rule in a rules-based order. The result is to make the U.S. alliance system—especially among its core liberal members—far more robust and harder to challenge than if the United States were to disengage.36 </w:t>
      </w:r>
    </w:p>
    <w:p w:rsidR="00ED0854" w:rsidRDefault="00ED0854" w:rsidP="00ED0854">
      <w:r>
        <w:t xml:space="preserve">Needless to say, the evidence is perfectly consistent with this near consensus regarding the nature of balancing in today’s system. The United States has pursued a grand strategy of deep engagement in a unipolar setting for twenty years. For at least a portion of his eight-year administration, George W. Bush followed a more “unilateral” foreign policy that many scholars (critics and defenders of deep engagement alike) saw as being far more threatening to other states.37 Yet multiple, comprehensive analyses find no evidence of external or internal balancing by major powers.38 </w:t>
      </w:r>
    </w:p>
    <w:p w:rsidR="00ED0854" w:rsidRDefault="00ED0854" w:rsidP="00ED0854">
      <w:r>
        <w:t xml:space="preserve">Because it is a slippery concept that is difficult to distinguish from standard diplomatic bargaining and competition, soft balancing is harder to evaluate.39 Case studies of headline episodes widely seen as soft balancing fail to find much evidence that balancing dynamics were really in play.40 Michael Beckley’s efforts to evaluate quantitative indicators (voting patterns at the United Nations, arms sales to U.S. adversaries, and foreign public opinion) also show no consistent trend other than evidence of political resistance to the U.S. invasion of Iraq in 2003.41 For the purposes of assessing U.S. grand strategy, however, the most important point about soft balancing is that it is defined in a way guaranteed to miss the real question: Does the current grand strategy give the United States or its potential adversaries more soft balancing–style leverage? Almost all definitions of soft balancing are about actions below the significance of hard balancing that other states can take to constrain the United States. They focus on the use of international institutions and coordinated action to restrain the United States, in part by denying it legitimacy.42 Yet, precisely the same tools are available to the United States: it too can use international institutions and undertake coordinated actions to constrain other powers. In this sense, the United States is “soft balancing” other states all the time.43 </w:t>
      </w:r>
    </w:p>
    <w:p w:rsidR="00ED0854" w:rsidRDefault="00ED0854" w:rsidP="00ED0854">
      <w:r>
        <w:t xml:space="preserve">For example, in 2011 </w:t>
      </w:r>
      <w:r w:rsidRPr="000D03CF">
        <w:rPr>
          <w:rStyle w:val="StyleUnderline"/>
        </w:rPr>
        <w:t>Washington coordinated action with a number of Southeast Asian states to oppose Beijing’s claims</w:t>
      </w:r>
      <w:r>
        <w:t xml:space="preserve"> in the South China Sea by highlighting established international law and norms to deny China’s claim legitimacy. This fits all definitions of soft balancing—except that it is directed against China. It takes only a moment’s thought to see that </w:t>
      </w:r>
      <w:r w:rsidRPr="000D03CF">
        <w:rPr>
          <w:rStyle w:val="StyleUnderline"/>
        </w:rPr>
        <w:t>this sort of action goes on constantly</w:t>
      </w:r>
      <w:r>
        <w:t xml:space="preserve">—sometimes explicitly, often implicitly. </w:t>
      </w:r>
      <w:r w:rsidRPr="000D03CF">
        <w:rPr>
          <w:rStyle w:val="StyleUnderline"/>
        </w:rPr>
        <w:t>The U</w:t>
      </w:r>
      <w:r>
        <w:t xml:space="preserve">nited </w:t>
      </w:r>
      <w:r w:rsidRPr="000D03CF">
        <w:rPr>
          <w:rStyle w:val="StyleUnderline"/>
        </w:rPr>
        <w:t>S</w:t>
      </w:r>
      <w:r>
        <w:t xml:space="preserve">tates </w:t>
      </w:r>
      <w:r w:rsidRPr="000D03CF">
        <w:rPr>
          <w:rStyle w:val="StyleUnderline"/>
        </w:rPr>
        <w:t>is clearly the world’s number one “soft balancer.”</w:t>
      </w:r>
      <w:r>
        <w:t xml:space="preserve"> Moreover, the institutions, norms, rules, and standards of legitimacy that it uses to constrain others are largely of its own creation.44 As noted above, a core proposition of the deep engagement strategy is that </w:t>
      </w:r>
      <w:r w:rsidRPr="000D03CF">
        <w:rPr>
          <w:rStyle w:val="StyleUnderline"/>
        </w:rPr>
        <w:t>sustaining a global presence enables systematic use of soft balancing–style tools to restrain and shape others’ behavior.</w:t>
      </w:r>
      <w:r>
        <w:t xml:space="preserve"> To be sure, other powers sometimes use the same tools, but to define soft balancing as action that can be taken only against the United States misses the forest for a few trees. </w:t>
      </w:r>
    </w:p>
    <w:p w:rsidR="00ED0854" w:rsidRDefault="00ED0854" w:rsidP="00ED0854">
      <w:r>
        <w:t>Hegemonic Decline and Imperial Overstretch. Some retrenchment advocates argue that, as a strategy of systemic leadership, deep engagement implicates the works of scholars such as Robert Gilpin, Paul Kennedy, and David Calleo concerning the connection between hegemony and U.S. decline.45 If we follow Gilpin and define hegemony as “the leadership of one state (the hegemon) over other states in the system,” then the contemporary United States qualifies, and it is fair to describe deep engagement as a hegemonic grand strategy.46 The argument is that monetary and human resources devoted to deep engagement are unavailable for other, possibly more productive purposes— infrastructure, education, civilian research and development, innovation, and so on—that would enhance U.S. competitiveness. The forward-leaning grand strategy, meanwhile, creates incentives for allies to free ride. With lower military expenditures, the argument goes, they are able to grow faster than they otherwise would, and do so at the United States’ expense. As a result, deep engagement will fall prey to the same fate as past hegemonic grand strategies: it will tend to be self-defeating over time, ultimately causing other states to increase capabilities faster—and the hegemon to decline faster relative to those other states—than would be the case if the hegemon retrenched.</w:t>
      </w:r>
    </w:p>
    <w:p w:rsidR="00ED0854" w:rsidRDefault="00ED0854" w:rsidP="00ED0854">
      <w:r>
        <w:t xml:space="preserve">In this vein, Layne argues that “the United States now is facing the dilemmas that Gilpin and the other declinists warned about.”47 Layne’s observation may be true, but it does not mean that the United States’ deep engagement grand strategy is the problem or that major retrenchment is the solution. Newer scholarship has transformed 1980s vintage conventional wisdom about hegemonic decline and imperial overstretch. The key is that the </w:t>
      </w:r>
      <w:r w:rsidRPr="000D03CF">
        <w:rPr>
          <w:rStyle w:val="StyleUnderline"/>
        </w:rPr>
        <w:t>canonical works</w:t>
      </w:r>
      <w:r>
        <w:t xml:space="preserve"> (and many </w:t>
      </w:r>
      <w:r w:rsidRPr="000D03CF">
        <w:rPr>
          <w:rStyle w:val="StyleUnderline"/>
        </w:rPr>
        <w:t>of</w:t>
      </w:r>
      <w:r>
        <w:t xml:space="preserve"> today’s </w:t>
      </w:r>
      <w:r w:rsidRPr="000D03CF">
        <w:rPr>
          <w:rStyle w:val="StyleUnderline"/>
        </w:rPr>
        <w:t>retrenchment advocates</w:t>
      </w:r>
      <w:r>
        <w:t xml:space="preserve">) </w:t>
      </w:r>
      <w:r w:rsidRPr="000D03CF">
        <w:rPr>
          <w:rStyle w:val="StyleUnderline"/>
        </w:rPr>
        <w:t xml:space="preserve">fail to distinguish between causes of decline that are exogenous to hegemony and the international system and those that are causally connected to being the hegemon or pursuing leadership. Mechanisms of decline that directly stem from being the hegemon or pursuing leadership have </w:t>
      </w:r>
      <w:r w:rsidRPr="000D03CF">
        <w:t>rarely been identified</w:t>
      </w:r>
      <w:r w:rsidRPr="000D03CF">
        <w:rPr>
          <w:rStyle w:val="StyleUnderline"/>
        </w:rPr>
        <w:t>,</w:t>
      </w:r>
      <w:r>
        <w:t xml:space="preserve"> and those that have are </w:t>
      </w:r>
      <w:r w:rsidRPr="000D03CF">
        <w:rPr>
          <w:rStyle w:val="StyleUnderline"/>
        </w:rPr>
        <w:t>weak</w:t>
      </w:r>
      <w:r>
        <w:t xml:space="preserve">ly grounded in </w:t>
      </w:r>
      <w:r w:rsidRPr="000D03CF">
        <w:rPr>
          <w:rStyle w:val="StyleUnderline"/>
        </w:rPr>
        <w:t>logic and poor</w:t>
      </w:r>
      <w:r>
        <w:t xml:space="preserve">ly supported by </w:t>
      </w:r>
      <w:r w:rsidRPr="000D03CF">
        <w:rPr>
          <w:rStyle w:val="StyleUnderline"/>
        </w:rPr>
        <w:t>evidence</w:t>
      </w:r>
      <w:r>
        <w:t xml:space="preserve">. A new wave of scholarship has emerged over the last two decades showing that, if anything, </w:t>
      </w:r>
      <w:r w:rsidRPr="000D03CF">
        <w:rPr>
          <w:rStyle w:val="StyleUnderline"/>
        </w:rPr>
        <w:t>leading states can use their position to slow decline and mitigate its effects.</w:t>
      </w:r>
    </w:p>
    <w:p w:rsidR="00ED0854" w:rsidRDefault="00ED0854" w:rsidP="00ED0854">
      <w:r>
        <w:t xml:space="preserve">Most of the causes of decline featured in the 1980s texts have nothing to do with the United States’ current situation. Kennedy’s Rise and Fall of the Great Powers, for example, did indeed document repeated overextension of great powers—but in every case the key mechanism causing overstretch was counterbalancing by other major powers. Given that the </w:t>
      </w:r>
      <w:r w:rsidRPr="000D03CF">
        <w:rPr>
          <w:rStyle w:val="StyleUnderline"/>
        </w:rPr>
        <w:t>counterbalancing constraint does not apply to the United States under unipolarity</w:t>
      </w:r>
      <w:r>
        <w:t xml:space="preserve">, Kennedy’s evidence is not probative for the current debate. Gilpin’s War and Change in World Politics presented a theory of decline that has implications for hegemony, but did not establish a causal connection between the pursuit of hegemony and decline. Gilpin identifies a tendency “for the economic costs of maintaining the status quo to rise faster than the economic capacity to support the status quo.”48 He explains this by reference to a set of processes, most of which are entirely exogenous to the international system: declining rates of economic growth (essentially, the neoclassical growth model developed by Robert Solow); </w:t>
      </w:r>
      <w:r w:rsidRPr="00B83A2A">
        <w:t>the rising costs of military power; the tendency of private and public consumption to grow; the tendency for economic activity to shift to services; and the corrupting influence of affluence.</w:t>
      </w:r>
      <w:r>
        <w:t xml:space="preserve"> These </w:t>
      </w:r>
      <w:r w:rsidRPr="00B83A2A">
        <w:t>can be expected to bedevil any rich state</w:t>
      </w:r>
      <w:r>
        <w:t xml:space="preserve"> regardless of its position in the international system. They all affect a state’s ability to sustain hegemony, but none is caused by being a hegemon or pursuing policies of leadership. Indeed, they would presumably all conspire to hinder any state on the same growth path as the hegemonic leader from mounting a challenge.</w:t>
      </w:r>
    </w:p>
    <w:p w:rsidR="00ED0854" w:rsidRDefault="00ED0854" w:rsidP="00ED0854">
      <w:r w:rsidRPr="00B83A2A">
        <w:rPr>
          <w:rStyle w:val="StyleUnderline"/>
        </w:rPr>
        <w:t>The main link between hegemonic grand strategy and decline</w:t>
      </w:r>
      <w:r>
        <w:t xml:space="preserve"> that figures in Gilpin, as well as in the works of Calleo and Kennedy, </w:t>
      </w:r>
      <w:r w:rsidRPr="00B83A2A">
        <w:rPr>
          <w:rStyle w:val="StyleUnderline"/>
        </w:rPr>
        <w:t xml:space="preserve">is diversion of resources </w:t>
      </w:r>
      <w:r w:rsidRPr="00B83A2A">
        <w:t>a</w:t>
      </w:r>
      <w:r>
        <w:t xml:space="preserve">way from productive investment toward system maintenance and protection.49 </w:t>
      </w:r>
      <w:r w:rsidRPr="00B83A2A">
        <w:rPr>
          <w:rStyle w:val="StyleUnderline"/>
        </w:rPr>
        <w:t>Simply paying the costs of protecting clients and maintaining the system—military expenditures, subsidies to allies, and so on—exacerbates the larger, growth-sapping trend toward consumption</w:t>
      </w:r>
      <w:r>
        <w:t xml:space="preserve"> and away from investment. This amounts to a claim that the opportunity cost of its grand strategy will cause a hegemon’s rate of growth to slow more markedly than a nonhegemonic state as it proceeds along Solow’s path from poor and rapidly growing to rich and slowly growing. Conversely, other </w:t>
      </w:r>
      <w:r w:rsidRPr="00B83A2A">
        <w:rPr>
          <w:rStyle w:val="StyleUnderline"/>
        </w:rPr>
        <w:t>states whose security and prosperity are underwritten by the hegemon will be spared these opportunity costs and will perform relatively better</w:t>
      </w:r>
      <w:r>
        <w:t>. Always present in realist arguments for strategic retrenchment, this proposition began to figure even more prominently as U.S. defense expenditures began to climb after 2001.50</w:t>
      </w:r>
    </w:p>
    <w:p w:rsidR="00ED0854" w:rsidRDefault="00ED0854" w:rsidP="00ED0854">
      <w:r w:rsidRPr="00B83A2A">
        <w:rPr>
          <w:rStyle w:val="StyleUnderline"/>
        </w:rPr>
        <w:t>The problem with the claim</w:t>
      </w:r>
      <w:r>
        <w:t xml:space="preserve"> that pursuing leadership imposes growth-sapping opportunity costs </w:t>
      </w:r>
      <w:r w:rsidRPr="00B83A2A">
        <w:rPr>
          <w:rStyle w:val="StyleUnderline"/>
        </w:rPr>
        <w:t>is that subsequent research has found virtually no evidence for it.</w:t>
      </w:r>
      <w:r>
        <w:t xml:space="preserve"> </w:t>
      </w:r>
      <w:r w:rsidRPr="00B83A2A">
        <w:rPr>
          <w:rStyle w:val="StyleUnderline"/>
        </w:rPr>
        <w:t>Research in economics has yielded no consensus theory or accepted empirical finding</w:t>
      </w:r>
      <w:r>
        <w:t xml:space="preserve"> to support the assumption that reduced U.S. military spending would improve the country’s economic growth. As one review summed it up, </w:t>
      </w:r>
      <w:r w:rsidRPr="00B83A2A">
        <w:rPr>
          <w:rStyle w:val="StyleUnderline"/>
        </w:rPr>
        <w:t>the “literature in economics has not found military expenditure to be a significant determinant of growth.”</w:t>
      </w:r>
      <w:r>
        <w:t xml:space="preserve">51 This finding is robust to all three major growth models in economics, a huge array of identification strategies, various country groupings (e.g., developed vs. developing), and concerning the United States itself. Indeed, </w:t>
      </w:r>
      <w:r w:rsidRPr="00B83A2A">
        <w:rPr>
          <w:rStyle w:val="StyleUnderline"/>
        </w:rPr>
        <w:t>when considered in the aggregate, the most common finding is a positive relationship between military spending and growth</w:t>
      </w:r>
      <w:r>
        <w:t xml:space="preserve">.52 In a departure from the broader research in economics, political scientists Karen Rasler and William Thompson conducted a study tailored to the specific claims about the costs of hegemonic grand strategies. Their findings “do not support the argument that consumption-driven investment tradeoffs are critical to an understanding of the relative decline of system leaders.”53 Obviously, there are some limits to this overall claim: if the United States were a dramatic outlier among the advanced economies, spending Soviet Union–type levels on defense (20 to 25 percent) over decades, this would surely complicate its growth trajectory and relative competitiveness. But </w:t>
      </w:r>
      <w:r w:rsidRPr="00B83A2A">
        <w:rPr>
          <w:rStyle w:val="StyleUnderline"/>
        </w:rPr>
        <w:t>even when fully engaged in the Afghan war and with many of the expensive militarized responses to the September 11 attacks still in place, the U</w:t>
      </w:r>
      <w:r>
        <w:t xml:space="preserve">nited </w:t>
      </w:r>
      <w:r w:rsidRPr="00B83A2A">
        <w:rPr>
          <w:rStyle w:val="StyleUnderline"/>
        </w:rPr>
        <w:t>S</w:t>
      </w:r>
      <w:r>
        <w:t xml:space="preserve">tates </w:t>
      </w:r>
      <w:r w:rsidRPr="00B83A2A">
        <w:rPr>
          <w:rStyle w:val="StyleUnderline"/>
        </w:rPr>
        <w:t>is not spending a historically high proportion of its GDP on the military</w:t>
      </w:r>
      <w:r>
        <w:t xml:space="preserve"> (4.5 percent in 2012) either in absolute terms or in relation to its primary economic competitors. </w:t>
      </w:r>
    </w:p>
    <w:p w:rsidR="00ED0854" w:rsidRDefault="00ED0854" w:rsidP="00ED0854">
      <w:r>
        <w:t xml:space="preserve">The flip side of this finding is that the </w:t>
      </w:r>
      <w:r w:rsidRPr="00B83A2A">
        <w:rPr>
          <w:rStyle w:val="StyleUnderline"/>
        </w:rPr>
        <w:t>economic performance</w:t>
      </w:r>
      <w:r>
        <w:t xml:space="preserve"> of U.S. allies </w:t>
      </w:r>
      <w:r w:rsidRPr="00B83A2A">
        <w:rPr>
          <w:rStyle w:val="StyleUnderline"/>
        </w:rPr>
        <w:t>is unrelated to any security subsidy</w:t>
      </w:r>
      <w:r>
        <w:t xml:space="preserve"> they receive from Washington. The contention that lower military expenditures facilitated the economic rise of Japan, West Germany, and other U.S. allies seemed plausible when Gilpin, Calleo, and Kennedy were publishing their signature books in the 1980s. Their relative position vis-à-vis the United States essentially stopped improving subsequently, however, as their per capita wealth approached U.S. levels—just as standard growth models would expect. Over the past twenty years, the United States’ total and per capita GDP relative to key European allies and Japan has either held steady or improved despite a growing gap in respective military efforts. </w:t>
      </w:r>
    </w:p>
    <w:p w:rsidR="00ED0854" w:rsidRDefault="00ED0854" w:rsidP="00ED0854">
      <w:r>
        <w:t xml:space="preserve">In sum, </w:t>
      </w:r>
      <w:r w:rsidRPr="00B83A2A">
        <w:rPr>
          <w:rStyle w:val="StyleUnderline"/>
        </w:rPr>
        <w:t>there is scant theoretical or empirical reason to link rates of growth to</w:t>
      </w:r>
      <w:r>
        <w:t xml:space="preserve"> either the distribution of power or the specific policies the </w:t>
      </w:r>
      <w:r w:rsidRPr="00B83A2A">
        <w:rPr>
          <w:rStyle w:val="StyleUnderline"/>
        </w:rPr>
        <w:t>U</w:t>
      </w:r>
      <w:r>
        <w:t xml:space="preserve">nited </w:t>
      </w:r>
      <w:r w:rsidRPr="00B83A2A">
        <w:rPr>
          <w:rStyle w:val="StyleUnderline"/>
        </w:rPr>
        <w:t>S</w:t>
      </w:r>
      <w:r>
        <w:t xml:space="preserve">tates pursues to sustain its </w:t>
      </w:r>
      <w:r w:rsidRPr="00B83A2A">
        <w:rPr>
          <w:rStyle w:val="StyleUnderline"/>
        </w:rPr>
        <w:t>leadership</w:t>
      </w:r>
      <w:r>
        <w:t xml:space="preserve">. As Thompson notes, </w:t>
      </w:r>
      <w:r w:rsidRPr="00B83A2A">
        <w:rPr>
          <w:rStyle w:val="StyleUnderline"/>
        </w:rPr>
        <w:t>it is unclear “why uneven growth should be viewed as a function of unbalanced power.”</w:t>
      </w:r>
      <w:r>
        <w:t>54 No scholarly theory or empirical findings clearly link the 2007–09 financial collapse, great recession, and consequent ballooning of the U.S. budget deficit to the international system (at least, as scholars of international security construe it). Nor does any established research finding show a connection between any U.S. security commitment and the causes of the economic downturn. Nor is there reason to expect that resources freed up from global commitments would necessarily be diverted to uses more advantageous for long-term U.S. growth. The downturn might affect the United States’ willingness to sustain defense spending at 3 to 4 percent of GDP and may even prompt Washington to reevaluate some of its security commitments, but that does not mean that defense spending or security commitments or any other policy associated with U.S. hegemony caused the downturn in the first place.</w:t>
      </w:r>
    </w:p>
    <w:p w:rsidR="00ED0854" w:rsidRDefault="00ED0854" w:rsidP="00ED0854"/>
    <w:p w:rsidR="00ED0854" w:rsidRDefault="00ED0854" w:rsidP="00ED0854">
      <w:pPr>
        <w:pStyle w:val="Heading4"/>
      </w:pPr>
      <w:r>
        <w:t xml:space="preserve">And, pursuit of heg is inevitable but strong us leadership deters war </w:t>
      </w:r>
    </w:p>
    <w:p w:rsidR="00ED0854" w:rsidRPr="00684A1D" w:rsidRDefault="00ED0854" w:rsidP="00ED0854">
      <w:r w:rsidRPr="00684A1D">
        <w:rPr>
          <w:rStyle w:val="Style13ptBold"/>
        </w:rPr>
        <w:t>Weyland</w:t>
      </w:r>
      <w:r>
        <w:rPr>
          <w:rStyle w:val="Style13ptBold"/>
        </w:rPr>
        <w:t>, University of Austin, Texas Government Professor</w:t>
      </w:r>
      <w:r w:rsidRPr="00684A1D">
        <w:rPr>
          <w:rStyle w:val="Style13ptBold"/>
        </w:rPr>
        <w:t xml:space="preserve"> 16</w:t>
      </w:r>
      <w:r>
        <w:t xml:space="preserve"> (Kurt, "Realism under Hegemony: Theorizing the Rise of Brazil." Journal of Politics in Latin America, 2016, Date Accessed: 7/1/17, 143-173, </w:t>
      </w:r>
      <w:hyperlink r:id="rId25" w:history="1">
        <w:r w:rsidRPr="007C2104">
          <w:rPr>
            <w:rStyle w:val="Hyperlink"/>
          </w:rPr>
          <w:t>https://journals.sub.uni-hamburg.de/giga/jpla/article/view/961/968</w:t>
        </w:r>
      </w:hyperlink>
      <w:r>
        <w:t>) lr</w:t>
      </w:r>
    </w:p>
    <w:p w:rsidR="00ED0854" w:rsidRPr="00BD192E" w:rsidRDefault="00ED0854" w:rsidP="00ED0854">
      <w:r w:rsidRPr="00BD192E">
        <w:rPr>
          <w:rStyle w:val="StyleUnderline"/>
        </w:rPr>
        <w:t>Situational differences are particularly pronounced when a rising aspirant lies in the sphere of influence claimed by a great powe</w:t>
      </w:r>
      <w:r w:rsidRPr="00BD192E">
        <w:t xml:space="preserve">r, especially the global superpower. </w:t>
      </w:r>
      <w:r w:rsidRPr="00BD192E">
        <w:rPr>
          <w:rStyle w:val="StyleUnderline"/>
        </w:rPr>
        <w:t>The closer this geographic proximity and the starker the power differential, the tighter the constraints</w:t>
      </w:r>
      <w:r w:rsidRPr="00BD192E">
        <w:t xml:space="preserve"> facing a middle power. “Poor Mexico, so close to the United States, and so far from God” – as the old saying goes – has had to moderate its aspirations and has eventually abandoned them, associating with the US via NAFTA. Located farther from the US, Brazil enjoys greater latitude (Hakim 2002),</w:t>
      </w:r>
    </w:p>
    <w:p w:rsidR="00ED0854" w:rsidRDefault="00ED0854" w:rsidP="00ED0854">
      <w:r>
        <w:t xml:space="preserve">Most fundamentally, </w:t>
      </w:r>
      <w:r w:rsidRPr="00BD192E">
        <w:rPr>
          <w:rStyle w:val="StyleUnderline"/>
        </w:rPr>
        <w:t>US predominance tightly restrains the use of military force</w:t>
      </w:r>
      <w:r>
        <w:t xml:space="preserve">, the prime instrument for conventional Realism (Gilpin 1981; Mearsheimer 2001). In his quest for hegemony in Europe, Louis XIV – to name a prominent example – regarded war as a normal instrument of statecraft and employed it without hesitation. Nowadays, however, the mega-power that is </w:t>
      </w:r>
      <w:r w:rsidRPr="00BD192E">
        <w:rPr>
          <w:rStyle w:val="StyleUnderline"/>
        </w:rPr>
        <w:t>the U</w:t>
      </w:r>
      <w:r>
        <w:t xml:space="preserve">nited </w:t>
      </w:r>
      <w:r w:rsidRPr="00BD192E">
        <w:rPr>
          <w:rStyle w:val="StyleUnderline"/>
        </w:rPr>
        <w:t>S</w:t>
      </w:r>
      <w:r>
        <w:t xml:space="preserve">tates </w:t>
      </w:r>
      <w:r w:rsidRPr="00BD192E">
        <w:rPr>
          <w:rStyle w:val="StyleUnderline"/>
        </w:rPr>
        <w:t>seeks to prevent other countries from applying military might. US predominance prohibits weapons use inside its sphere of influence, especially war among its allies. The quick suppression of conflicts</w:t>
      </w:r>
      <w:r>
        <w:t xml:space="preserve">, such as the Ecuadorian– Peruvian border skirmishes of 1941, 1981, and 1995 and the Greek– Turkish tensions over Cyprus, </w:t>
      </w:r>
      <w:r w:rsidRPr="00BD192E">
        <w:rPr>
          <w:rStyle w:val="StyleUnderline"/>
        </w:rPr>
        <w:t>confirms the hegemon’s capacity to enforce order. This fundamental role of a global leader prevents a rising middle power such as Brazil from pursuing its goals via aggression</w:t>
      </w:r>
      <w:r>
        <w:t xml:space="preserve">; territorial conquest, which ambitious countries commonly used in earlier times, is out of the question. </w:t>
      </w:r>
      <w:r w:rsidRPr="001B5A0F">
        <w:rPr>
          <w:rStyle w:val="StyleUnderline"/>
        </w:rPr>
        <w:t>Defiance</w:t>
      </w:r>
      <w:r>
        <w:t xml:space="preserve"> of this hegemonic prohibition </w:t>
      </w:r>
      <w:r w:rsidRPr="001B5A0F">
        <w:rPr>
          <w:rStyle w:val="StyleUnderline"/>
        </w:rPr>
        <w:t>would expose</w:t>
      </w:r>
      <w:r>
        <w:t xml:space="preserve"> Brazil to </w:t>
      </w:r>
      <w:r w:rsidRPr="001B5A0F">
        <w:rPr>
          <w:rStyle w:val="StyleUnderline"/>
        </w:rPr>
        <w:t>American wrath</w:t>
      </w:r>
      <w:r>
        <w:t xml:space="preserve"> and set back its quest for international advancement. Thus, </w:t>
      </w:r>
      <w:r w:rsidRPr="001B5A0F">
        <w:rPr>
          <w:rStyle w:val="StyleUnderline"/>
        </w:rPr>
        <w:t>Realist interest calculations mandate self-limitation and force emerging powers to deviate from “offensive Realism”</w:t>
      </w:r>
      <w:r>
        <w:t xml:space="preserve"> (Mearsheimer 2001). Therefore, Brazilian advocacy of peaceful conflict resolution is not an indication of inherent normative commitment, as postulated by Constructivism, but is instead a simple maxim of calculated prudence.</w:t>
      </w:r>
    </w:p>
    <w:p w:rsidR="00ED0854" w:rsidRDefault="00ED0854" w:rsidP="00ED0854">
      <w:r w:rsidRPr="001B5A0F">
        <w:rPr>
          <w:rStyle w:val="StyleUnderline"/>
        </w:rPr>
        <w:t>While military power remains the ultima ratio of international politics, its</w:t>
      </w:r>
      <w:r>
        <w:t xml:space="preserve"> very bases have </w:t>
      </w:r>
      <w:r w:rsidRPr="001B5A0F">
        <w:rPr>
          <w:rStyle w:val="StyleUnderline"/>
        </w:rPr>
        <w:t>changed</w:t>
      </w:r>
      <w:r>
        <w:t xml:space="preserve"> as well. </w:t>
      </w:r>
      <w:r w:rsidRPr="001B5A0F">
        <w:rPr>
          <w:rStyle w:val="StyleUnderline"/>
        </w:rPr>
        <w:t>Economic development has become even more decisive for sustaining armament capabilities</w:t>
      </w:r>
      <w:r>
        <w:t xml:space="preserve"> (Mearsheimer 2001: 55–56, 60–75, 143–144). In general, </w:t>
      </w:r>
      <w:r w:rsidRPr="001B5A0F">
        <w:rPr>
          <w:rStyle w:val="StyleUnderline"/>
        </w:rPr>
        <w:t>development is essential for rising powers wishing to escape from their subordinate position</w:t>
      </w:r>
      <w:r>
        <w:t xml:space="preserve"> in the international power constellation. </w:t>
      </w:r>
      <w:r w:rsidRPr="001B5A0F">
        <w:rPr>
          <w:rStyle w:val="StyleUnderline"/>
        </w:rPr>
        <w:t>The resulting need for</w:t>
      </w:r>
      <w:r>
        <w:t xml:space="preserve"> advanced </w:t>
      </w:r>
      <w:r w:rsidRPr="001B5A0F">
        <w:rPr>
          <w:rStyle w:val="StyleUnderline"/>
        </w:rPr>
        <w:t>tech</w:t>
      </w:r>
      <w:r>
        <w:t xml:space="preserve">nology </w:t>
      </w:r>
      <w:r w:rsidRPr="001B5A0F">
        <w:rPr>
          <w:rStyle w:val="StyleUnderline"/>
        </w:rPr>
        <w:t xml:space="preserve">and capital constrains rising </w:t>
      </w:r>
      <w:r w:rsidRPr="001B5A0F">
        <w:t>middle</w:t>
      </w:r>
      <w:r w:rsidRPr="001B5A0F">
        <w:rPr>
          <w:rStyle w:val="StyleUnderline"/>
        </w:rPr>
        <w:t xml:space="preserve"> powers</w:t>
      </w:r>
      <w:r>
        <w:t xml:space="preserve">. Because the US and its Western allies concentrate these crucial assets, ambitious newcomers must cooperate economically with countries with which they intend to rival politically and, eventually, militarily. Thus, the </w:t>
      </w:r>
      <w:r w:rsidRPr="001B5A0F">
        <w:rPr>
          <w:rStyle w:val="StyleUnderline"/>
        </w:rPr>
        <w:t>quest for relative power</w:t>
      </w:r>
      <w:r>
        <w:t xml:space="preserve"> highlighted by Realism </w:t>
      </w:r>
      <w:r w:rsidRPr="001B5A0F">
        <w:rPr>
          <w:rStyle w:val="StyleUnderline"/>
        </w:rPr>
        <w:t xml:space="preserve">forces the economic collaboration for mutual benefit emphasized </w:t>
      </w:r>
      <w:r>
        <w:t xml:space="preserve">by Liberalism.1 </w:t>
      </w:r>
      <w:r w:rsidRPr="001B5A0F">
        <w:rPr>
          <w:rStyle w:val="StyleUnderline"/>
        </w:rPr>
        <w:t>An overarching zero-sum game motivates a positive-sum game</w:t>
      </w:r>
      <w:r>
        <w:t xml:space="preserve"> entered </w:t>
      </w:r>
      <w:r w:rsidRPr="001B5A0F">
        <w:rPr>
          <w:rStyle w:val="StyleUnderline"/>
        </w:rPr>
        <w:t>for instrumental purposes</w:t>
      </w:r>
      <w:r>
        <w:t xml:space="preserve"> – a necessity that First-World-focused Realists like Mearsheimer (2001) have not sufficiently appreciated.</w:t>
      </w:r>
    </w:p>
    <w:p w:rsidR="00ED0854" w:rsidRDefault="00ED0854" w:rsidP="00ED0854">
      <w:r w:rsidRPr="001B5A0F">
        <w:rPr>
          <w:rStyle w:val="StyleUnderline"/>
        </w:rPr>
        <w:t xml:space="preserve">There is a fundamental means–ends dilemma that constrains rising middle powers: If they want to propel their ascendance, they must foreswear antagonism against established powers and forgo aggression against </w:t>
      </w:r>
      <w:r w:rsidRPr="001B5A0F">
        <w:t>their</w:t>
      </w:r>
      <w:r w:rsidRPr="001B5A0F">
        <w:rPr>
          <w:rStyle w:val="StyleUnderline"/>
        </w:rPr>
        <w:t xml:space="preserve"> weaker neighbors. To prepare for </w:t>
      </w:r>
      <w:r w:rsidRPr="001B5A0F">
        <w:t>political and</w:t>
      </w:r>
      <w:r>
        <w:t xml:space="preserve">, perhaps, military </w:t>
      </w:r>
      <w:r w:rsidRPr="001B5A0F">
        <w:rPr>
          <w:rStyle w:val="StyleUnderline"/>
        </w:rPr>
        <w:t>competition</w:t>
      </w:r>
      <w:r>
        <w:t xml:space="preserve"> in the long run, </w:t>
      </w:r>
      <w:r w:rsidRPr="001B5A0F">
        <w:rPr>
          <w:rStyle w:val="StyleUnderline"/>
        </w:rPr>
        <w:t>ambitious nations</w:t>
      </w:r>
      <w:r>
        <w:t xml:space="preserve"> in the global South </w:t>
      </w:r>
      <w:r w:rsidRPr="001B5A0F">
        <w:rPr>
          <w:rStyle w:val="StyleUnderline"/>
        </w:rPr>
        <w:t xml:space="preserve">must avoid </w:t>
      </w:r>
      <w:r w:rsidRPr="001B5A0F">
        <w:t>political</w:t>
      </w:r>
      <w:r w:rsidRPr="001B5A0F">
        <w:rPr>
          <w:rStyle w:val="StyleUnderline"/>
        </w:rPr>
        <w:t xml:space="preserve"> conflict</w:t>
      </w:r>
      <w:r>
        <w:t xml:space="preserve"> and military competition </w:t>
      </w:r>
      <w:r w:rsidRPr="001B5A0F">
        <w:rPr>
          <w:rStyle w:val="StyleUnderline"/>
        </w:rPr>
        <w:t>in the short run</w:t>
      </w:r>
      <w:r>
        <w:t>. Instead, they must engage in economic cooperation with their future rivals, hoping that the absolute gain produced by this collaboration will yield relative gains for themselves and thus increase their power slowly but surely. The Liberal lure of mutual benefit is therefore designed to serve the Realist goal of increasing one’s own power, which commands primacy and uses economic collaboration merely for instrumental purposes.</w:t>
      </w:r>
    </w:p>
    <w:p w:rsidR="00ED0854" w:rsidRDefault="00ED0854" w:rsidP="00ED0854">
      <w:r>
        <w:t xml:space="preserve">Thus, great power predominance inverts Powell’s (1991) model, in which the specter of the use of force by potential enemies induces countries that pursue absolute gains to worry about relative gains accruing to those adversaries (similar point in Mearsheimer 2001: 51–52). By contrast, </w:t>
      </w:r>
      <w:r w:rsidRPr="001B5A0F">
        <w:rPr>
          <w:rStyle w:val="StyleUnderline"/>
        </w:rPr>
        <w:t>hegemony</w:t>
      </w:r>
      <w:r>
        <w:t xml:space="preserve">, which rules out the use of force, </w:t>
      </w:r>
      <w:r w:rsidRPr="001B5A0F">
        <w:rPr>
          <w:rStyle w:val="StyleUnderline"/>
        </w:rPr>
        <w:t>confines an ambitious aspirant to the cooperative pursuit of absolute gains,</w:t>
      </w:r>
      <w:r>
        <w:t xml:space="preserve"> yet </w:t>
      </w:r>
      <w:r w:rsidRPr="001B5A0F">
        <w:rPr>
          <w:rStyle w:val="StyleUnderline"/>
        </w:rPr>
        <w:t>based on the hope for</w:t>
      </w:r>
      <w:r>
        <w:t xml:space="preserve"> disproportionate payoffs and </w:t>
      </w:r>
      <w:r w:rsidRPr="001B5A0F">
        <w:rPr>
          <w:rStyle w:val="StyleUnderline"/>
        </w:rPr>
        <w:t>relative gains</w:t>
      </w:r>
      <w:r>
        <w:t xml:space="preserve"> for itself. This revision suggests that Realism must be adapted to capture the constraints and opportunities facing developing countries. To boost their ascent, emerging nations need to apply different tactics than countries that are not in a subordinate position. As Realism itself highlights, </w:t>
      </w:r>
      <w:r w:rsidRPr="001B5A0F">
        <w:t>the</w:t>
      </w:r>
      <w:r w:rsidRPr="001B5A0F">
        <w:rPr>
          <w:rStyle w:val="StyleUnderline"/>
        </w:rPr>
        <w:t xml:space="preserve"> international power </w:t>
      </w:r>
      <w:r w:rsidRPr="001B5A0F">
        <w:t>constellation profoundly</w:t>
      </w:r>
      <w:r w:rsidRPr="001B5A0F">
        <w:rPr>
          <w:rStyle w:val="StyleUnderline"/>
        </w:rPr>
        <w:t xml:space="preserve"> shapes state behavior</w:t>
      </w:r>
      <w:r>
        <w:t>. Thus, Realism’s master variable informs this extension of the approach to newly rising powers.</w:t>
      </w:r>
    </w:p>
    <w:p w:rsidR="00ED0854" w:rsidRDefault="00ED0854" w:rsidP="00ED0854">
      <w:r>
        <w:t xml:space="preserve">Based on the same calculation, </w:t>
      </w:r>
      <w:r w:rsidRPr="001B5A0F">
        <w:rPr>
          <w:rStyle w:val="StyleUnderline"/>
        </w:rPr>
        <w:t>rising countries’ attempts to establish their own spheres of influence are confined to collaborative ventures and economic means</w:t>
      </w:r>
      <w:r>
        <w:t xml:space="preserve"> as well. </w:t>
      </w:r>
      <w:r w:rsidRPr="001B5A0F">
        <w:rPr>
          <w:rStyle w:val="StyleUnderline"/>
        </w:rPr>
        <w:t>If an ambitious aspirant employed aggressive tactics, it would draw sanctions from the current hegemon and prompt a ring of containment among its neighbors</w:t>
      </w:r>
      <w:r>
        <w:t xml:space="preserve">, which would block its ascent. Out of self-interest, the rising nation must forgo forceful pressure and instead lure its neighbors with economic cooperation. This effort rests on the assumption that, due to its greater weight, these collaborative projects will create a web of dependencies that enhance its asymmetrical clout and thus boost its regional leadership. </w:t>
      </w:r>
      <w:r w:rsidRPr="001B5A0F">
        <w:rPr>
          <w:rStyle w:val="StyleUnderline"/>
        </w:rPr>
        <w:t>This attempt to establish “cooperative hegemony</w:t>
      </w:r>
      <w:r>
        <w:t xml:space="preserve">” (Pedersen 2002) </w:t>
      </w:r>
      <w:r w:rsidRPr="001B5A0F">
        <w:rPr>
          <w:rStyle w:val="StyleUnderline"/>
        </w:rPr>
        <w:t xml:space="preserve">instrumentalizes economic relationships for power–political purposes </w:t>
      </w:r>
      <w:r>
        <w:t xml:space="preserve">(for a historical precedent, see Hirschman 1945: 29–40). Again, </w:t>
      </w:r>
      <w:r w:rsidRPr="001B5A0F">
        <w:rPr>
          <w:rStyle w:val="StyleUnderline"/>
        </w:rPr>
        <w:t>mutual benefit and absolute gain are expected to redound in relative gain and growing power</w:t>
      </w:r>
      <w:r>
        <w:t xml:space="preserve">, the fundamental goals of a Realist strategy. </w:t>
      </w:r>
    </w:p>
    <w:p w:rsidR="00ED0854" w:rsidRDefault="00ED0854" w:rsidP="00ED0854">
      <w:r>
        <w:t xml:space="preserve">Last but not least, current </w:t>
      </w:r>
      <w:r w:rsidRPr="001B5A0F">
        <w:rPr>
          <w:rStyle w:val="StyleUnderline"/>
        </w:rPr>
        <w:t>aspirants face a welter of international institutions created at the behest of established great powers</w:t>
      </w:r>
      <w:r>
        <w:t xml:space="preserve">. The most relevant of these organizations, such as the IMF and the WTO, which deeply affect economic development, continue to be dominated by these frontrunners. </w:t>
      </w:r>
      <w:r w:rsidRPr="001B5A0F">
        <w:rPr>
          <w:rStyle w:val="StyleUnderline"/>
        </w:rPr>
        <w:t xml:space="preserve">This disadvantageous institutional landscape poses additional dilemmas for emerging powers. Participation is crucial for international advancement, but institutional rules are often skewed to benefit established countries. Ambitious nations need to navigate carefully, take advantage of openings, and advocate reforms designed to obtain higher pay-offs. </w:t>
      </w:r>
      <w:r>
        <w:t xml:space="preserve">However, </w:t>
      </w:r>
      <w:r w:rsidRPr="001B5A0F">
        <w:rPr>
          <w:rStyle w:val="StyleUnderline"/>
        </w:rPr>
        <w:t>any push for radical change would drive away the current global leaders</w:t>
      </w:r>
      <w:r>
        <w:t xml:space="preserve"> and condemn the institution to irrelevance (Krasner 1985). Therefore, the existing institutional system – a product of the uneven international power constellation – seriously limits aspirants’ room to maneuver.</w:t>
      </w:r>
    </w:p>
    <w:p w:rsidR="00ED0854" w:rsidRDefault="00ED0854" w:rsidP="00ED0854"/>
    <w:p w:rsidR="00ED0854" w:rsidRDefault="00ED0854" w:rsidP="00ED0854">
      <w:pPr>
        <w:pStyle w:val="Heading3"/>
      </w:pPr>
      <w:r>
        <w:t>Defense</w:t>
      </w:r>
    </w:p>
    <w:p w:rsidR="00ED0854" w:rsidRPr="00357F64" w:rsidRDefault="00ED0854" w:rsidP="00ED0854">
      <w:pPr>
        <w:pStyle w:val="Heading4"/>
        <w:rPr>
          <w:rFonts w:cs="Times New Roman"/>
          <w:szCs w:val="20"/>
        </w:rPr>
      </w:pPr>
      <w:r>
        <w:rPr>
          <w:rFonts w:cs="Times New Roman"/>
          <w:szCs w:val="20"/>
        </w:rPr>
        <w:t>default to offensive realism - s</w:t>
      </w:r>
      <w:r w:rsidRPr="00357F64">
        <w:rPr>
          <w:rFonts w:cs="Times New Roman"/>
          <w:szCs w:val="20"/>
        </w:rPr>
        <w:t xml:space="preserve">tate behavior is driven by security competition </w:t>
      </w:r>
      <w:r>
        <w:rPr>
          <w:rFonts w:cs="Times New Roman"/>
          <w:szCs w:val="20"/>
        </w:rPr>
        <w:t>– the aff fails to unseat realism as the dominant theory for IR</w:t>
      </w:r>
    </w:p>
    <w:p w:rsidR="00ED0854" w:rsidRPr="00357F64" w:rsidRDefault="00ED0854" w:rsidP="00ED0854">
      <w:pPr>
        <w:rPr>
          <w:rStyle w:val="Style13ptBold"/>
        </w:rPr>
      </w:pPr>
      <w:r w:rsidRPr="00357F64">
        <w:rPr>
          <w:rStyle w:val="Style13ptBold"/>
        </w:rPr>
        <w:t>Mearsheimer, Professor of Political Scienc</w:t>
      </w:r>
      <w:r>
        <w:rPr>
          <w:rStyle w:val="Style13ptBold"/>
        </w:rPr>
        <w:t xml:space="preserve">e at the University of Chicago, </w:t>
      </w:r>
      <w:r w:rsidRPr="00357F64">
        <w:rPr>
          <w:rStyle w:val="Style13ptBold"/>
        </w:rPr>
        <w:t xml:space="preserve">95 </w:t>
      </w:r>
    </w:p>
    <w:p w:rsidR="00ED0854" w:rsidRPr="00357F64" w:rsidRDefault="00ED0854" w:rsidP="00ED0854">
      <w:pPr>
        <w:rPr>
          <w:szCs w:val="20"/>
        </w:rPr>
      </w:pPr>
      <w:r w:rsidRPr="00357F64">
        <w:rPr>
          <w:szCs w:val="20"/>
        </w:rPr>
        <w:t>[John J., “The Tragedy of Great Power Politics”, International Security, Vol. 20, No.1, Summer 1995, pp. 82-93, 7-18-14, JY]</w:t>
      </w:r>
    </w:p>
    <w:p w:rsidR="00ED0854" w:rsidRPr="00357F64" w:rsidRDefault="00ED0854" w:rsidP="00ED0854">
      <w:pPr>
        <w:rPr>
          <w:szCs w:val="20"/>
        </w:rPr>
      </w:pPr>
      <w:r w:rsidRPr="00357F64">
        <w:rPr>
          <w:szCs w:val="20"/>
        </w:rPr>
        <w:t xml:space="preserve">Realists believe that </w:t>
      </w:r>
      <w:r w:rsidRPr="00357F64">
        <w:rPr>
          <w:rStyle w:val="StyleUnderline"/>
          <w:szCs w:val="20"/>
        </w:rPr>
        <w:t>state behavior is largely shaped by the material structure of the international system</w:t>
      </w:r>
      <w:r w:rsidRPr="00357F64">
        <w:rPr>
          <w:szCs w:val="20"/>
        </w:rPr>
        <w:t xml:space="preserve">. The distribution of material capabilities among states is the key factor for understanding world politics. For realists, some level of </w:t>
      </w:r>
      <w:r w:rsidRPr="00357F64">
        <w:rPr>
          <w:rStyle w:val="StyleUnderline"/>
          <w:szCs w:val="20"/>
        </w:rPr>
        <w:t>security competition among great powers is inevitable because of the material structure of the international system. Individuals are free to adopt non-realist discourses, but</w:t>
      </w:r>
      <w:r w:rsidRPr="00357F64">
        <w:rPr>
          <w:szCs w:val="20"/>
        </w:rPr>
        <w:t xml:space="preserve"> in the final analysis, </w:t>
      </w:r>
      <w:r w:rsidRPr="00357F64">
        <w:rPr>
          <w:rStyle w:val="StyleUnderline"/>
          <w:szCs w:val="20"/>
        </w:rPr>
        <w:t>the system forces states to behave according to the dictates of realism, or risk destruction. Critical theorists</w:t>
      </w:r>
      <w:r w:rsidRPr="00357F64">
        <w:rPr>
          <w:szCs w:val="20"/>
        </w:rPr>
        <w:t xml:space="preserve">, on the other hand, focus on the social structure of the international system. They believe </w:t>
      </w:r>
      <w:r w:rsidRPr="00357F64">
        <w:rPr>
          <w:rStyle w:val="StyleUnderline"/>
          <w:szCs w:val="20"/>
        </w:rPr>
        <w:t xml:space="preserve">that "world politics is socially constructed," </w:t>
      </w:r>
      <w:r w:rsidRPr="00357F64">
        <w:rPr>
          <w:szCs w:val="20"/>
        </w:rPr>
        <w:t xml:space="preserve">which is another way of saying that shared discourse, or how communities of individuals think and talk about the world, largely shapes the world. Wendt recognizes that "material resources like gold and tanks exist," but he argues that "such capabilities . . . only acquire meaning for human action through the structure of shared knowledge in which they are embedded." Significantly </w:t>
      </w:r>
      <w:r w:rsidRPr="00357F64">
        <w:rPr>
          <w:rStyle w:val="StyleUnderline"/>
          <w:szCs w:val="20"/>
        </w:rPr>
        <w:t>for critical theorists, discourse can change, which means that realism is not forever, and that therefore it might be possible to move beyond realism</w:t>
      </w:r>
      <w:r w:rsidRPr="00357F64">
        <w:rPr>
          <w:szCs w:val="20"/>
        </w:rPr>
        <w:t xml:space="preserve"> to a world where institutionalized norms cause states to behave in more communitarian and peaceful ways. The most revealing aspect of Wendt's discussion is that he did not respond to the two main charges leveled against critical theory in "False Promise</w:t>
      </w:r>
      <w:r w:rsidRPr="00357F64">
        <w:rPr>
          <w:rStyle w:val="StyleUnderline"/>
          <w:szCs w:val="20"/>
        </w:rPr>
        <w:t>." The first problem with critical theory is that although the theory is deeply concerned with radically changing state behavior, it says little about how change comes about. The theory does not tell us why particular discourses become dominant, and others fall by the wayside</w:t>
      </w:r>
      <w:r w:rsidRPr="00357F64">
        <w:rPr>
          <w:szCs w:val="20"/>
        </w:rPr>
        <w:t xml:space="preserve">. Specifically, </w:t>
      </w:r>
      <w:r w:rsidRPr="00357F64">
        <w:rPr>
          <w:rStyle w:val="StyleUnderline"/>
          <w:szCs w:val="20"/>
        </w:rPr>
        <w:t>Wendt does not explain why realism has been the dominant discourse in world politics for well over a thousand years</w:t>
      </w:r>
      <w:r w:rsidRPr="00357F64">
        <w:rPr>
          <w:szCs w:val="20"/>
        </w:rPr>
        <w:t xml:space="preserve">, although I explicitly raised this question in "False Promise" (p. 42). </w:t>
      </w:r>
      <w:r w:rsidRPr="00357F64">
        <w:rPr>
          <w:rStyle w:val="StyleUnderline"/>
          <w:szCs w:val="20"/>
        </w:rPr>
        <w:t>Moreover</w:t>
      </w:r>
      <w:r w:rsidRPr="00357F64">
        <w:rPr>
          <w:szCs w:val="20"/>
        </w:rPr>
        <w:t xml:space="preserve">, he </w:t>
      </w:r>
      <w:r w:rsidRPr="00357F64">
        <w:rPr>
          <w:rStyle w:val="StyleUnderline"/>
          <w:szCs w:val="20"/>
        </w:rPr>
        <w:t>sheds no light on why the time is ripe for unseating realism, nor on why realism is likely to be replaced by a more peaceful, communitarian discourse</w:t>
      </w:r>
      <w:r w:rsidRPr="00357F64">
        <w:rPr>
          <w:szCs w:val="20"/>
        </w:rPr>
        <w:t xml:space="preserve">,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generations." The clear implication here is that realists like me are irresponsible and do not care much about the welfare of future generations. However, </w:t>
      </w:r>
      <w:r w:rsidRPr="00357F64">
        <w:rPr>
          <w:rStyle w:val="StyleUnderline"/>
          <w:szCs w:val="20"/>
        </w:rPr>
        <w:t>even if we change discourses and move beyond realism, a fundamental problem</w:t>
      </w:r>
      <w:r w:rsidRPr="00357F64">
        <w:rPr>
          <w:szCs w:val="20"/>
        </w:rPr>
        <w:t xml:space="preserve"> with Wendt's argument </w:t>
      </w:r>
      <w:r w:rsidRPr="00357F64">
        <w:rPr>
          <w:rStyle w:val="StyleUnderline"/>
          <w:szCs w:val="20"/>
        </w:rPr>
        <w:t>remains: because his theory cannot predict the future, he cannot know whether the discourse that ultimately replaces realism will be more benign than realism. He has no way of knowing whether a fascistic discourse more violent than realism will emerge as the hegemonic discourse.</w:t>
      </w:r>
      <w:r w:rsidRPr="00357F64">
        <w:rPr>
          <w:szCs w:val="20"/>
        </w:rPr>
        <w:t xml:space="preserve"> For example, he obviously would like another Gorbachev to come to power in Russia, but he cannot be sure we will not get a Zhirinovsky instead. So even from a critical theory perspective, defending realism might very well be the more responsible policy choice. The second major problem with critical theory is that its proponents have offered little empirical support for their theory. For example, I noted in "False Promise" that critical theorists concede that realism has been the dominant discourse in international politics from about 1300 to 1989, a remarkably long period of time. Wendt does not challenge this description of the historical record by pointing to alternative discourses that influenced state behavior during this period. In fact, Wendt's discussion of history is obscure. I also noted in "False Promise" that although critical theorists largely concede the past to realism, many believe that the end of the Cold War presents an excellent opportunity to replace realism as the hegemonic discourse, and thus fundamentally change state behavior. I directly challenged this assertion in my article, but Wendt responds with only a few vague words about this issue. Wendt writes in his response that "if critical theories fail, this will be because they do not explain how the world works, not because of their values." I agree completely, but </w:t>
      </w:r>
      <w:r w:rsidRPr="00357F64">
        <w:rPr>
          <w:rStyle w:val="StyleUnderline"/>
          <w:szCs w:val="20"/>
        </w:rPr>
        <w:t>critical theorists have yet to provide evidence that their theory can explain very much</w:t>
      </w:r>
      <w:r w:rsidRPr="00357F64">
        <w:rPr>
          <w:szCs w:val="20"/>
        </w:rPr>
        <w:t xml:space="preserve">. In fact, the distinguishing feature of the critical theory literature, Wendt's work included, is its lack of empirical content. Possibly that situation will change over time, but until it does, </w:t>
      </w:r>
      <w:r w:rsidRPr="00357F64">
        <w:rPr>
          <w:rStyle w:val="StyleUnderline"/>
          <w:szCs w:val="20"/>
        </w:rPr>
        <w:t>critical theory will not topple realism from its commanding position in</w:t>
      </w:r>
      <w:r w:rsidRPr="00357F64">
        <w:rPr>
          <w:szCs w:val="20"/>
        </w:rPr>
        <w:t xml:space="preserve"> the </w:t>
      </w:r>
      <w:r w:rsidRPr="00357F64">
        <w:rPr>
          <w:rStyle w:val="StyleUnderline"/>
          <w:szCs w:val="20"/>
        </w:rPr>
        <w:t>international relations</w:t>
      </w:r>
      <w:r w:rsidRPr="00357F64">
        <w:rPr>
          <w:szCs w:val="20"/>
        </w:rPr>
        <w:t xml:space="preserve"> literature.  </w:t>
      </w:r>
    </w:p>
    <w:p w:rsidR="00ED0854" w:rsidRPr="00416511" w:rsidRDefault="00ED0854" w:rsidP="00ED0854"/>
    <w:p w:rsidR="00ED0854" w:rsidRDefault="00ED0854" w:rsidP="00ED0854">
      <w:pPr>
        <w:pStyle w:val="Heading2"/>
      </w:pPr>
      <w:r>
        <w:t>Uniqueness</w:t>
      </w:r>
    </w:p>
    <w:p w:rsidR="00ED0854" w:rsidRDefault="00ED0854" w:rsidP="00ED0854">
      <w:pPr>
        <w:pStyle w:val="Heading3"/>
      </w:pPr>
      <w:r>
        <w:t>Schools K2 Recruitment</w:t>
      </w:r>
    </w:p>
    <w:p w:rsidR="00ED0854" w:rsidRPr="007E62D0" w:rsidRDefault="00ED0854" w:rsidP="00ED0854">
      <w:pPr>
        <w:pStyle w:val="Heading4"/>
        <w:rPr>
          <w:rStyle w:val="Style13ptBold"/>
          <w:b/>
        </w:rPr>
      </w:pPr>
      <w:r>
        <w:rPr>
          <w:rStyle w:val="Style13ptBold"/>
          <w:b/>
        </w:rPr>
        <w:t>High schools are key to military recruitment – viewed as the “target market”</w:t>
      </w:r>
    </w:p>
    <w:p w:rsidR="00ED0854" w:rsidRPr="00AE26D4" w:rsidRDefault="00ED0854" w:rsidP="00ED0854">
      <w:pPr>
        <w:rPr>
          <w:rStyle w:val="Style13ptBold"/>
        </w:rPr>
      </w:pPr>
      <w:r>
        <w:rPr>
          <w:rStyle w:val="Style13ptBold"/>
        </w:rPr>
        <w:t xml:space="preserve">Harding, University of Connecticut, </w:t>
      </w:r>
      <w:r w:rsidRPr="00BF0E03">
        <w:rPr>
          <w:rStyle w:val="Style13ptBold"/>
        </w:rPr>
        <w:t>Associate Professor of Community Organization</w:t>
      </w:r>
      <w:r>
        <w:rPr>
          <w:rStyle w:val="Style13ptBold"/>
        </w:rPr>
        <w:t xml:space="preserve">, and </w:t>
      </w:r>
      <w:r w:rsidRPr="00DF422D">
        <w:rPr>
          <w:rStyle w:val="Style13ptBold"/>
        </w:rPr>
        <w:t>Kershner</w:t>
      </w:r>
      <w:r>
        <w:rPr>
          <w:rStyle w:val="Style13ptBold"/>
        </w:rPr>
        <w:t xml:space="preserve">, </w:t>
      </w:r>
      <w:r w:rsidRPr="00EC4568">
        <w:rPr>
          <w:rStyle w:val="Style13ptBold"/>
        </w:rPr>
        <w:t>writer and researcher</w:t>
      </w:r>
      <w:r w:rsidRPr="00AE26D4">
        <w:rPr>
          <w:rStyle w:val="Style13ptBold"/>
        </w:rPr>
        <w:t xml:space="preserve">, </w:t>
      </w:r>
      <w:r>
        <w:rPr>
          <w:rStyle w:val="Style13ptBold"/>
        </w:rPr>
        <w:t>2015</w:t>
      </w:r>
      <w:r w:rsidRPr="00AE26D4">
        <w:rPr>
          <w:rStyle w:val="Style13ptBold"/>
        </w:rPr>
        <w:t xml:space="preserve"> </w:t>
      </w:r>
    </w:p>
    <w:p w:rsidR="00ED0854" w:rsidRDefault="00ED0854" w:rsidP="00ED0854">
      <w:pPr>
        <w:rPr>
          <w:color w:val="000000"/>
        </w:rPr>
      </w:pPr>
      <w:r>
        <w:rPr>
          <w:color w:val="000000"/>
        </w:rPr>
        <w:t>[Scott and Seth</w:t>
      </w:r>
      <w:r w:rsidRPr="001F2FF8">
        <w:rPr>
          <w:color w:val="000000"/>
        </w:rPr>
        <w:t xml:space="preserve">, </w:t>
      </w:r>
      <w:r>
        <w:rPr>
          <w:color w:val="000000"/>
        </w:rPr>
        <w:t>Counter-Recruitment and the Campaign to Demilitarize Public Schools,</w:t>
      </w:r>
      <w:r w:rsidRPr="001F2FF8">
        <w:rPr>
          <w:b/>
          <w:color w:val="000000"/>
        </w:rPr>
        <w:t xml:space="preserve"> </w:t>
      </w:r>
      <w:r>
        <w:rPr>
          <w:color w:val="000000"/>
        </w:rPr>
        <w:t>pg. 12-13, ACCESSED JUNE 28 2017, BM @ GDI</w:t>
      </w:r>
      <w:r w:rsidRPr="001F2FF8">
        <w:rPr>
          <w:color w:val="000000"/>
        </w:rPr>
        <w:t>]</w:t>
      </w:r>
    </w:p>
    <w:p w:rsidR="00ED0854" w:rsidRDefault="00ED0854" w:rsidP="00ED0854">
      <w:pPr>
        <w:rPr>
          <w:color w:val="000000"/>
        </w:rPr>
      </w:pPr>
      <w:r w:rsidRPr="00397520">
        <w:rPr>
          <w:color w:val="000000"/>
        </w:rPr>
        <w:t xml:space="preserve">From the Pentagon’s perspective, </w:t>
      </w:r>
      <w:r w:rsidRPr="00397520">
        <w:rPr>
          <w:color w:val="000000"/>
          <w:u w:val="single"/>
        </w:rPr>
        <w:t>access to high schools is important because youth represent their “target market.”</w:t>
      </w:r>
      <w:r w:rsidRPr="00397520">
        <w:rPr>
          <w:color w:val="000000"/>
        </w:rPr>
        <w:t xml:space="preserve"> That, at least, is how students are typically </w:t>
      </w:r>
      <w:r w:rsidRPr="0097358B">
        <w:rPr>
          <w:rStyle w:val="StyleUnderline"/>
        </w:rPr>
        <w:t>described in the pages of the Army’s Recruiter Journal</w:t>
      </w:r>
      <w:r w:rsidRPr="00397520">
        <w:rPr>
          <w:color w:val="000000"/>
        </w:rPr>
        <w:t>.31 “</w:t>
      </w:r>
      <w:r w:rsidRPr="00162352">
        <w:rPr>
          <w:color w:val="000000"/>
          <w:u w:val="single"/>
        </w:rPr>
        <w:t>The future of the all-volunteer armed forces are seventeen-year-old male high school seniors</w:t>
      </w:r>
      <w:r w:rsidRPr="00397520">
        <w:rPr>
          <w:color w:val="000000"/>
        </w:rPr>
        <w:t xml:space="preserve">,” as a top Marine recruiter noted; </w:t>
      </w:r>
      <w:r w:rsidRPr="00162352">
        <w:rPr>
          <w:color w:val="000000"/>
          <w:u w:val="single"/>
        </w:rPr>
        <w:t>and the Pentagon found that if a person has not considered enlisting by the age of 17 they are far less likely to do so as they grow older</w:t>
      </w:r>
      <w:r w:rsidRPr="00397520">
        <w:rPr>
          <w:color w:val="000000"/>
        </w:rPr>
        <w:t xml:space="preserve">.32 Once they enter high schools, </w:t>
      </w:r>
      <w:r w:rsidRPr="00162352">
        <w:rPr>
          <w:color w:val="000000"/>
          <w:u w:val="single"/>
        </w:rPr>
        <w:t>military</w:t>
      </w:r>
      <w:r w:rsidRPr="00162352">
        <w:rPr>
          <w:u w:val="single"/>
        </w:rPr>
        <w:t xml:space="preserve"> </w:t>
      </w:r>
      <w:r w:rsidRPr="00162352">
        <w:rPr>
          <w:color w:val="000000"/>
          <w:u w:val="single"/>
        </w:rPr>
        <w:t>recruiters prefer to have specific interactions with youth.</w:t>
      </w:r>
      <w:r w:rsidRPr="00397520">
        <w:rPr>
          <w:color w:val="000000"/>
        </w:rPr>
        <w:t xml:space="preserve"> To quote from a recent Army War College report, </w:t>
      </w:r>
      <w:r w:rsidRPr="00162352">
        <w:rPr>
          <w:color w:val="000000"/>
          <w:u w:val="single"/>
        </w:rPr>
        <w:t>their goal is to “provide an unobstructed conduit into the decision making cycles” of American youth</w:t>
      </w:r>
      <w:r w:rsidRPr="00397520">
        <w:rPr>
          <w:color w:val="000000"/>
        </w:rPr>
        <w:t xml:space="preserve">.33 </w:t>
      </w:r>
      <w:r w:rsidRPr="00162352">
        <w:rPr>
          <w:color w:val="000000"/>
          <w:u w:val="single"/>
        </w:rPr>
        <w:t>Recruiters, therefore, seek unfettered contact—and hence, influence—as high school stu- dents make vital career choices</w:t>
      </w:r>
      <w:r w:rsidRPr="00397520">
        <w:rPr>
          <w:color w:val="000000"/>
        </w:rPr>
        <w:t xml:space="preserve">. </w:t>
      </w:r>
      <w:r w:rsidRPr="00162352">
        <w:rPr>
          <w:b/>
          <w:color w:val="000000"/>
          <w:u w:val="single"/>
        </w:rPr>
        <w:t>School access is essential to military recruiters because that’s where youth can be found five days a week.</w:t>
      </w:r>
      <w:r w:rsidRPr="00397520">
        <w:rPr>
          <w:color w:val="000000"/>
        </w:rPr>
        <w:t xml:space="preserve"> Thus, the Army’s Recruiter Handbook notes that while it is important for recruiters to culti- vate churches, civic organizations, and the business community, </w:t>
      </w:r>
      <w:r w:rsidRPr="00162352">
        <w:rPr>
          <w:color w:val="000000"/>
          <w:u w:val="single"/>
        </w:rPr>
        <w:t>“No other segment of the community network has as much impact on recruiting as schools.”</w:t>
      </w:r>
      <w:r w:rsidRPr="00397520">
        <w:rPr>
          <w:color w:val="000000"/>
        </w:rPr>
        <w:t xml:space="preserve">34 </w:t>
      </w:r>
      <w:r w:rsidRPr="00162352">
        <w:rPr>
          <w:color w:val="000000"/>
          <w:u w:val="single"/>
        </w:rPr>
        <w:t>Counter-recruiters’ power, therefore, lies in their ability to also gain access to students, and create space for a dialogue by asking uncomfort- able questions about military service and pointing out inconsistencies in the military sales pitch</w:t>
      </w:r>
      <w:r w:rsidRPr="00397520">
        <w:rPr>
          <w:color w:val="000000"/>
        </w:rPr>
        <w:t>.</w:t>
      </w:r>
    </w:p>
    <w:p w:rsidR="00ED0854" w:rsidRPr="00942E0C" w:rsidRDefault="00ED0854" w:rsidP="00ED0854"/>
    <w:p w:rsidR="00ED0854" w:rsidRDefault="00ED0854" w:rsidP="00ED0854">
      <w:pPr>
        <w:pStyle w:val="Heading2"/>
      </w:pPr>
      <w:r>
        <w:t>Link</w:t>
      </w:r>
    </w:p>
    <w:p w:rsidR="00ED0854" w:rsidRDefault="00ED0854" w:rsidP="00ED0854"/>
    <w:p w:rsidR="00ED0854" w:rsidRPr="002673F7" w:rsidRDefault="00ED0854" w:rsidP="00ED0854">
      <w:pPr>
        <w:pStyle w:val="Heading3"/>
      </w:pPr>
      <w:r>
        <w:t>Recruitment K2 Readiness</w:t>
      </w:r>
    </w:p>
    <w:p w:rsidR="00ED0854" w:rsidRPr="0009580C" w:rsidRDefault="00ED0854" w:rsidP="00ED0854">
      <w:pPr>
        <w:pStyle w:val="Heading4"/>
      </w:pPr>
      <w:r>
        <w:t>US Military recruitment crucial to readiness – especially immigrants who provide unique talent and distinct culture</w:t>
      </w:r>
    </w:p>
    <w:p w:rsidR="00ED0854" w:rsidRPr="002673F7" w:rsidRDefault="00ED0854" w:rsidP="00ED0854">
      <w:pPr>
        <w:rPr>
          <w:rStyle w:val="Style13ptBold"/>
        </w:rPr>
      </w:pPr>
      <w:r w:rsidRPr="002673F7">
        <w:rPr>
          <w:rStyle w:val="Style13ptBold"/>
        </w:rPr>
        <w:t>Gill, president of TMG Government, a disabled-veteran-owned small business that specializes in military training analysis, learning and human capital planning, and professional consulting services focused on military and veterans issues, US Army veteran for 20 years, 14</w:t>
      </w:r>
    </w:p>
    <w:p w:rsidR="00ED0854" w:rsidRDefault="00ED0854" w:rsidP="00ED0854">
      <w:r>
        <w:t>[Jim, 7-16-14, The Atlantic, “</w:t>
      </w:r>
      <w:r w:rsidRPr="002673F7">
        <w:t>Future U.S. Military Readiness Depends on Immigration Reform</w:t>
      </w:r>
      <w:r>
        <w:t xml:space="preserve">,” </w:t>
      </w:r>
      <w:hyperlink r:id="rId26" w:history="1">
        <w:r w:rsidRPr="005103D0">
          <w:rPr>
            <w:rStyle w:val="Hyperlink"/>
          </w:rPr>
          <w:t>https://www.theatlantic.com/politics/archive/2014/07/future-us-military-readiness-depends-on-immigration-reform/431136/</w:t>
        </w:r>
      </w:hyperlink>
      <w:r>
        <w:t>, 7-2-17, RR]</w:t>
      </w:r>
    </w:p>
    <w:p w:rsidR="00ED0854" w:rsidRPr="0009580C" w:rsidRDefault="00ED0854" w:rsidP="00ED0854">
      <w:r w:rsidRPr="0009580C">
        <w:t>On July 4, as we celebrated Independence Day, veterans joined active-duty military and military spouses and became citizens at a White House naturalization ceremony. These service members and veterans — dedicated immigrants — were willing to risk their lives for their country even before they could vote for a commander in chief. They are part of a long tradition of immigrants serving with honor in our Armed Forces.</w:t>
      </w:r>
    </w:p>
    <w:p w:rsidR="00ED0854" w:rsidRPr="0009580C" w:rsidRDefault="00ED0854" w:rsidP="00ED0854">
      <w:r w:rsidRPr="0009580C">
        <w:t xml:space="preserve">Unfortunately, </w:t>
      </w:r>
      <w:r w:rsidRPr="0009580C">
        <w:rPr>
          <w:u w:val="single"/>
        </w:rPr>
        <w:t xml:space="preserve">our nation's broken immigration system does not honor our history as a nation of laws and a nation of immigrants. It also makes us less competitive and undermines our military readiness and national security. </w:t>
      </w:r>
      <w:r w:rsidRPr="0009580C">
        <w:t>As a former senior non-commissioned officer in the U.S. Army, I recognize the system's unmistakable flaws.</w:t>
      </w:r>
    </w:p>
    <w:p w:rsidR="00ED0854" w:rsidRPr="002673F7" w:rsidRDefault="00ED0854" w:rsidP="00ED0854">
      <w:pPr>
        <w:rPr>
          <w:u w:val="single"/>
        </w:rPr>
      </w:pPr>
      <w:r w:rsidRPr="0009580C">
        <w:rPr>
          <w:u w:val="single"/>
        </w:rPr>
        <w:t>Our country must do more to welcome immigrants. Since September 2002, the federal government has naturalized 89,095 members of the military and veterans, making these foreign-born, legal-permanent residents U.S. citizens. But we should expand that opportunity to other immigrants who are willing to serve.</w:t>
      </w:r>
    </w:p>
    <w:p w:rsidR="00ED0854" w:rsidRPr="0009580C" w:rsidRDefault="00ED0854" w:rsidP="00ED0854">
      <w:pPr>
        <w:rPr>
          <w:u w:val="single"/>
        </w:rPr>
      </w:pPr>
      <w:r w:rsidRPr="0009580C">
        <w:t xml:space="preserve">Jim Gill (Courtesy photo)Here is why: </w:t>
      </w:r>
      <w:r w:rsidRPr="0009580C">
        <w:rPr>
          <w:rStyle w:val="StyleUnderline"/>
        </w:rPr>
        <w:t>The U.S. military is in a constant competition to attract and recruit top-notch young talent, but this is not an easy task. Fewer than 30 percent of youth in the United States would even qualify to serve in the military, according to the Defense Department. Many are disqualified due to criminal violations, lack of education, obesity, or other physical limitations. And, yes, thousands of eligible young applicants are barred from service due to their immigration status.</w:t>
      </w:r>
    </w:p>
    <w:p w:rsidR="00ED0854" w:rsidRPr="002673F7" w:rsidRDefault="00ED0854" w:rsidP="00ED0854">
      <w:pPr>
        <w:rPr>
          <w:u w:val="single"/>
        </w:rPr>
      </w:pPr>
      <w:r w:rsidRPr="0009580C">
        <w:rPr>
          <w:u w:val="single"/>
        </w:rPr>
        <w:t>As the challenges the country asks the military to take on become more complex and the reach of our military becomes more global, our successes or failures will depend on our ability to recruit and retain the most talented and dedicated individuals this nation has to offer. The talent our military needs includes specific language and unique cultural skills, which only immigrants can offer. Special Operation Forces have a growing role in our defense portfolio. These units rely on individuals who can blend into native cultures and possess native language proficiency.</w:t>
      </w:r>
    </w:p>
    <w:p w:rsidR="00ED0854" w:rsidRPr="002673F7" w:rsidRDefault="00ED0854" w:rsidP="00ED0854">
      <w:pPr>
        <w:rPr>
          <w:u w:val="single"/>
        </w:rPr>
      </w:pPr>
      <w:r w:rsidRPr="0009580C">
        <w:rPr>
          <w:u w:val="single"/>
        </w:rPr>
        <w:t>Our military needs access to the best recruits, immigrants as well as native-born citizens. We must create a process with enough capacity and scalability to meet that need. Among the possible solutions would be to broaden the opportunity for those who serve to earn their citizenship quickly, to allow young immigrants known as "Dreamers" to join these ranks, and to expand routes for people with key technical skills to come to the U.S. legally and to serve.</w:t>
      </w:r>
    </w:p>
    <w:p w:rsidR="00ED0854" w:rsidRPr="0009580C" w:rsidRDefault="00ED0854" w:rsidP="00ED0854">
      <w:r w:rsidRPr="0009580C">
        <w:t>Dreamers stand out as especially deserving of a process that would allow them to serve and earn citizenship. These young immigrants were brought to this country by their families and grew up here. They attended school and graduated in the United States, which they have called home for the better part of their lives.</w:t>
      </w:r>
    </w:p>
    <w:p w:rsidR="00ED0854" w:rsidRPr="0009580C" w:rsidRDefault="00ED0854" w:rsidP="00ED0854">
      <w:r w:rsidRPr="0009580C">
        <w:t xml:space="preserve">And this is nothing new. </w:t>
      </w:r>
      <w:r w:rsidRPr="0009580C">
        <w:rPr>
          <w:u w:val="single"/>
        </w:rPr>
        <w:t>Our nation's military has always relied heavily on the contributions of immigrants.</w:t>
      </w:r>
    </w:p>
    <w:p w:rsidR="00ED0854" w:rsidRPr="0009580C" w:rsidRDefault="00ED0854" w:rsidP="00ED0854">
      <w:r w:rsidRPr="0009580C">
        <w:t>Take the case of Sylvestre Herrera. Herrera fought valiantly in France as an infantryman in World War II. He earned the Medal of Honor for heroic actions after capturing eight Germans and attacking a machine gun-position through a minefield. He lost a leg but continued fighting to accomplish the mission. Herrera, born in Mexico, lived in the United States before the war but was not a citizen. He chose to serve, though he did not have to do so. Why? "My adopted country ha</w:t>
      </w:r>
      <w:r>
        <w:t>d been so nice to me," he said.</w:t>
      </w:r>
    </w:p>
    <w:p w:rsidR="00ED0854" w:rsidRPr="0009580C" w:rsidRDefault="00ED0854" w:rsidP="00ED0854">
      <w:r w:rsidRPr="0009580C">
        <w:t xml:space="preserve">Would today's immigrants say the same? </w:t>
      </w:r>
      <w:r>
        <w:t>Can they honestly say the same?</w:t>
      </w:r>
    </w:p>
    <w:p w:rsidR="00ED0854" w:rsidRPr="002673F7" w:rsidRDefault="00ED0854" w:rsidP="00ED0854">
      <w:pPr>
        <w:rPr>
          <w:u w:val="single"/>
        </w:rPr>
      </w:pPr>
      <w:r w:rsidRPr="0009580C">
        <w:rPr>
          <w:u w:val="single"/>
        </w:rPr>
        <w:t>I believe our country attracts some of the bravest servicemen and women in the world. I know that we also appeal to some of the brightest minds in the world. In order to continue to do so, I am convinced that we must stake out a plan to stay competitive.</w:t>
      </w:r>
    </w:p>
    <w:p w:rsidR="00ED0854" w:rsidRPr="002673F7" w:rsidRDefault="00ED0854" w:rsidP="00ED0854">
      <w:pPr>
        <w:rPr>
          <w:u w:val="single"/>
        </w:rPr>
      </w:pPr>
      <w:r w:rsidRPr="0009580C">
        <w:rPr>
          <w:u w:val="single"/>
        </w:rPr>
        <w:t>Immigration reform must prioritize our border and internal security. But providing the opportunity for aspiring entrepreneurs, scientists, and soldiers alike to earn American citizenship will facilitate the more accountable, vibrantly growing society that we need to prevail in an evolving and complex global economic and security environment.</w:t>
      </w:r>
    </w:p>
    <w:p w:rsidR="00ED0854" w:rsidRDefault="00ED0854" w:rsidP="00ED0854">
      <w:r w:rsidRPr="0009580C">
        <w:t>Congress seems unlikely to act on reforming our broken system this year. That disappoints me and millions of Americans. We urgently need an immigration process that supports the needs of our military and our businesses alike. And we need the permanent solutions that only legislation can provide.</w:t>
      </w:r>
    </w:p>
    <w:p w:rsidR="00ED0854" w:rsidRDefault="00ED0854" w:rsidP="00ED0854">
      <w:pPr>
        <w:pStyle w:val="Heading2"/>
      </w:pPr>
      <w:r>
        <w:t xml:space="preserve">Internal Link – People </w:t>
      </w:r>
      <w:r>
        <w:rPr>
          <w:rFonts w:cs="Calibri"/>
        </w:rPr>
        <w:t>→</w:t>
      </w:r>
      <w:r>
        <w:t xml:space="preserve"> Military</w:t>
      </w:r>
    </w:p>
    <w:p w:rsidR="00ED0854" w:rsidRDefault="00ED0854" w:rsidP="00ED0854"/>
    <w:p w:rsidR="00ED0854" w:rsidRDefault="00ED0854" w:rsidP="00ED0854">
      <w:pPr>
        <w:pStyle w:val="Heading3"/>
      </w:pPr>
      <w:r>
        <w:t>Recruitment K2 Military Readiness</w:t>
      </w:r>
    </w:p>
    <w:p w:rsidR="00ED0854" w:rsidRDefault="00ED0854" w:rsidP="00ED0854">
      <w:pPr>
        <w:pStyle w:val="Heading4"/>
      </w:pPr>
      <w:r>
        <w:t xml:space="preserve">People are key to US military advantage – money and high-tech weaponry can’t overcome </w:t>
      </w:r>
    </w:p>
    <w:p w:rsidR="00ED0854" w:rsidRPr="00AE26D4" w:rsidRDefault="00ED0854" w:rsidP="00ED0854">
      <w:pPr>
        <w:rPr>
          <w:rStyle w:val="Style13ptBold"/>
        </w:rPr>
      </w:pPr>
      <w:r>
        <w:rPr>
          <w:rStyle w:val="Style13ptBold"/>
        </w:rPr>
        <w:t>Bipartisan Policy Center</w:t>
      </w:r>
      <w:r w:rsidRPr="00AE26D4">
        <w:rPr>
          <w:rStyle w:val="Style13ptBold"/>
        </w:rPr>
        <w:t xml:space="preserve">, </w:t>
      </w:r>
      <w:r>
        <w:rPr>
          <w:rStyle w:val="Style13ptBold"/>
        </w:rPr>
        <w:t>2017</w:t>
      </w:r>
      <w:r w:rsidRPr="00AE26D4">
        <w:rPr>
          <w:rStyle w:val="Style13ptBold"/>
        </w:rPr>
        <w:t xml:space="preserve"> </w:t>
      </w:r>
    </w:p>
    <w:p w:rsidR="00ED0854" w:rsidRDefault="00ED0854" w:rsidP="00ED0854">
      <w:pPr>
        <w:rPr>
          <w:color w:val="000000"/>
        </w:rPr>
      </w:pPr>
      <w:r>
        <w:rPr>
          <w:color w:val="000000"/>
        </w:rPr>
        <w:t>[Bipartisan Policy Center</w:t>
      </w:r>
      <w:r w:rsidRPr="00AE26D4">
        <w:rPr>
          <w:color w:val="000000"/>
        </w:rPr>
        <w:t xml:space="preserve">, </w:t>
      </w:r>
      <w:r>
        <w:rPr>
          <w:color w:val="000000"/>
        </w:rPr>
        <w:t>January 24 2017, Bipartisan Policy Center</w:t>
      </w:r>
      <w:r w:rsidRPr="00AE26D4">
        <w:rPr>
          <w:color w:val="000000"/>
        </w:rPr>
        <w:t>, “</w:t>
      </w:r>
      <w:r w:rsidRPr="006343C1">
        <w:rPr>
          <w:color w:val="000000"/>
        </w:rPr>
        <w:t>The Building Blocks of a Ready Military: People, Funding, Tempo</w:t>
      </w:r>
      <w:r w:rsidRPr="00AE26D4">
        <w:rPr>
          <w:color w:val="000000"/>
        </w:rPr>
        <w:t xml:space="preserve">,” </w:t>
      </w:r>
      <w:r w:rsidRPr="006343C1">
        <w:rPr>
          <w:color w:val="000000"/>
        </w:rPr>
        <w:t>https://cdn.bipartisanpolicy.org/wp-content/uploads/2017/01/BPC-Defense-Military-Readiness.pdf</w:t>
      </w:r>
      <w:r w:rsidRPr="00AE26D4">
        <w:rPr>
          <w:color w:val="000000"/>
        </w:rPr>
        <w:t xml:space="preserve">, </w:t>
      </w:r>
      <w:r>
        <w:rPr>
          <w:color w:val="000000"/>
        </w:rPr>
        <w:t>pg. 21, July 2</w:t>
      </w:r>
      <w:r>
        <w:rPr>
          <w:color w:val="000000"/>
          <w:vertAlign w:val="superscript"/>
        </w:rPr>
        <w:t xml:space="preserve"> </w:t>
      </w:r>
      <w:r>
        <w:rPr>
          <w:color w:val="000000"/>
        </w:rPr>
        <w:t>2017</w:t>
      </w:r>
      <w:r w:rsidRPr="00AE26D4">
        <w:rPr>
          <w:color w:val="000000"/>
        </w:rPr>
        <w:t xml:space="preserve">, </w:t>
      </w:r>
      <w:r>
        <w:rPr>
          <w:color w:val="000000"/>
        </w:rPr>
        <w:t>BM @ GDI]</w:t>
      </w:r>
    </w:p>
    <w:p w:rsidR="00ED0854" w:rsidRDefault="00ED0854" w:rsidP="00ED0854">
      <w:pPr>
        <w:rPr>
          <w:color w:val="000000"/>
        </w:rPr>
      </w:pPr>
      <w:r w:rsidRPr="008543BE">
        <w:rPr>
          <w:color w:val="000000"/>
        </w:rPr>
        <w:t xml:space="preserve">BPC’s Task Force on Defense Personnel recognizes that </w:t>
      </w:r>
      <w:r w:rsidRPr="008543BE">
        <w:rPr>
          <w:color w:val="000000"/>
          <w:u w:val="single"/>
        </w:rPr>
        <w:t>the strengths and talents of the American people are the foundation of the U.S. military’s advantage</w:t>
      </w:r>
      <w:r w:rsidRPr="008543BE">
        <w:rPr>
          <w:color w:val="000000"/>
        </w:rPr>
        <w:t xml:space="preserve">. </w:t>
      </w:r>
      <w:r w:rsidRPr="008543BE">
        <w:rPr>
          <w:color w:val="000000"/>
          <w:u w:val="single"/>
        </w:rPr>
        <w:t>As long as the systems that recruit, train, retain, and manage the force can compete for the nation’s best and brightest, there is no reason to think that America’s military advantage cannot endure</w:t>
      </w:r>
      <w:r w:rsidRPr="008543BE">
        <w:rPr>
          <w:color w:val="000000"/>
        </w:rPr>
        <w:t xml:space="preserve">. However, </w:t>
      </w:r>
      <w:r w:rsidRPr="008543BE">
        <w:rPr>
          <w:color w:val="000000"/>
          <w:u w:val="single"/>
        </w:rPr>
        <w:t>if the military continues on its current path, no amount of money or high-tech weaponry will be enough to maintain the U.S. military advantage for the long term.</w:t>
      </w:r>
      <w:r w:rsidRPr="008543BE">
        <w:rPr>
          <w:color w:val="000000"/>
        </w:rPr>
        <w:t xml:space="preserve"> The task force will make innovative recommendation to improve these systems and to ensure the U.S. military remains the world’s finest.</w:t>
      </w:r>
    </w:p>
    <w:p w:rsidR="00ED0854" w:rsidRPr="00AA1428" w:rsidRDefault="00ED0854" w:rsidP="00ED0854">
      <w:pPr>
        <w:pStyle w:val="Heading4"/>
        <w:rPr>
          <w:rStyle w:val="Style13ptBold"/>
          <w:b/>
        </w:rPr>
      </w:pPr>
      <w:r>
        <w:rPr>
          <w:rStyle w:val="Style13ptBold"/>
          <w:b/>
        </w:rPr>
        <w:t>Recruiting is key to military readiness – Air Force proves</w:t>
      </w:r>
    </w:p>
    <w:p w:rsidR="00ED0854" w:rsidRPr="00AE26D4" w:rsidRDefault="00ED0854" w:rsidP="00ED0854">
      <w:pPr>
        <w:rPr>
          <w:rStyle w:val="Style13ptBold"/>
        </w:rPr>
      </w:pPr>
      <w:r>
        <w:rPr>
          <w:rStyle w:val="Style13ptBold"/>
        </w:rPr>
        <w:t>Thornton</w:t>
      </w:r>
      <w:r w:rsidRPr="00AE26D4">
        <w:rPr>
          <w:rStyle w:val="Style13ptBold"/>
        </w:rPr>
        <w:t xml:space="preserve">, </w:t>
      </w:r>
      <w:r>
        <w:rPr>
          <w:rStyle w:val="Style13ptBold"/>
        </w:rPr>
        <w:t>digital editor at Federal News Radio</w:t>
      </w:r>
      <w:r w:rsidRPr="00AE26D4">
        <w:rPr>
          <w:rStyle w:val="Style13ptBold"/>
        </w:rPr>
        <w:t xml:space="preserve">, </w:t>
      </w:r>
      <w:r>
        <w:rPr>
          <w:rStyle w:val="Style13ptBold"/>
        </w:rPr>
        <w:t>2017</w:t>
      </w:r>
      <w:r w:rsidRPr="00AE26D4">
        <w:rPr>
          <w:rStyle w:val="Style13ptBold"/>
        </w:rPr>
        <w:t xml:space="preserve"> </w:t>
      </w:r>
    </w:p>
    <w:p w:rsidR="00ED0854" w:rsidRPr="00CE7DD5" w:rsidRDefault="00ED0854" w:rsidP="00ED0854">
      <w:pPr>
        <w:rPr>
          <w:color w:val="000000"/>
        </w:rPr>
      </w:pPr>
      <w:r>
        <w:rPr>
          <w:color w:val="000000"/>
        </w:rPr>
        <w:t>[David</w:t>
      </w:r>
      <w:r w:rsidRPr="00AE26D4">
        <w:rPr>
          <w:color w:val="000000"/>
        </w:rPr>
        <w:t xml:space="preserve">, </w:t>
      </w:r>
      <w:r>
        <w:rPr>
          <w:color w:val="000000"/>
        </w:rPr>
        <w:t>March 23 2017</w:t>
      </w:r>
      <w:r w:rsidRPr="00AE26D4">
        <w:rPr>
          <w:color w:val="000000"/>
        </w:rPr>
        <w:t xml:space="preserve">, </w:t>
      </w:r>
      <w:r>
        <w:rPr>
          <w:color w:val="000000"/>
        </w:rPr>
        <w:t>Federal News Radio</w:t>
      </w:r>
      <w:r w:rsidRPr="00AE26D4">
        <w:rPr>
          <w:color w:val="000000"/>
        </w:rPr>
        <w:t>, “</w:t>
      </w:r>
      <w:r w:rsidRPr="00561AF7">
        <w:rPr>
          <w:color w:val="000000"/>
        </w:rPr>
        <w:t>Air Force needs more manpower to improve readiness</w:t>
      </w:r>
      <w:r w:rsidRPr="00AE26D4">
        <w:rPr>
          <w:color w:val="000000"/>
        </w:rPr>
        <w:t xml:space="preserve">,” </w:t>
      </w:r>
      <w:r w:rsidRPr="00561AF7">
        <w:rPr>
          <w:color w:val="000000"/>
        </w:rPr>
        <w:t>https://federalnewsradio.com/air-force/2017/03/air-force-needs-manpower-improve-readiness/</w:t>
      </w:r>
      <w:r w:rsidRPr="00AE26D4">
        <w:rPr>
          <w:color w:val="000000"/>
        </w:rPr>
        <w:t xml:space="preserve">, </w:t>
      </w:r>
      <w:r>
        <w:rPr>
          <w:color w:val="000000"/>
        </w:rPr>
        <w:t>Accessed July 2 2017</w:t>
      </w:r>
      <w:r w:rsidRPr="00AE26D4">
        <w:rPr>
          <w:color w:val="000000"/>
        </w:rPr>
        <w:t xml:space="preserve">, </w:t>
      </w:r>
      <w:r>
        <w:rPr>
          <w:color w:val="000000"/>
        </w:rPr>
        <w:t>BM @ GDI]</w:t>
      </w:r>
    </w:p>
    <w:p w:rsidR="00ED0854" w:rsidRPr="00AA1428" w:rsidRDefault="00ED0854" w:rsidP="00ED0854">
      <w:pPr>
        <w:rPr>
          <w:u w:val="single"/>
        </w:rPr>
      </w:pPr>
      <w:r w:rsidRPr="00AA1428">
        <w:rPr>
          <w:u w:val="single"/>
        </w:rPr>
        <w:t>Three top Air Force generals told Congress that manpower issues were the greatest challenge to the organization’s readiness. While specific concerns varied between the USAF, the Reserves and the Air National Guard, each agreed that recruiting and retention is their top priority.</w:t>
      </w:r>
    </w:p>
    <w:p w:rsidR="00ED0854" w:rsidRPr="00AA1428" w:rsidRDefault="00ED0854" w:rsidP="00ED0854">
      <w:pPr>
        <w:rPr>
          <w:u w:val="single"/>
        </w:rPr>
      </w:pPr>
      <w:r>
        <w:t>“</w:t>
      </w:r>
      <w:r w:rsidRPr="00AA1428">
        <w:rPr>
          <w:u w:val="single"/>
        </w:rPr>
        <w:t>Assessing and retaining more airmen is the first step to improve our readiness,” Maj. Gen. Scott West, deputy chief of staff for Operations for the Air Force, told the House Armed Services Subcommittee on Readiness during a March 22 hearing. “Today we need congressional support for an FY17 appropriation and amendment that accelerates our readiness recovery. Repeal of the budget control act and predictable future funding are critical to rebuilding military readiness.”</w:t>
      </w:r>
    </w:p>
    <w:p w:rsidR="00ED0854" w:rsidRDefault="00ED0854" w:rsidP="00ED0854">
      <w:r>
        <w:t>Lt. Gen. Maryanne Miller, chief of the Air Force Reserves, broke her manpower needs down a bit further.</w:t>
      </w:r>
    </w:p>
    <w:p w:rsidR="00ED0854" w:rsidRDefault="00ED0854" w:rsidP="00ED0854">
      <w:r>
        <w:t>“</w:t>
      </w:r>
      <w:r w:rsidRPr="00AA1428">
        <w:rPr>
          <w:u w:val="single"/>
        </w:rPr>
        <w:t>With respect to our personnel readiness challenges, I am focused on three main areas: the first being the pilot shortage, the second the shortfalls in full-time support, and finally, critical skills manning</w:t>
      </w:r>
      <w:r>
        <w:t>,” Miller said.</w:t>
      </w:r>
    </w:p>
    <w:p w:rsidR="00ED0854" w:rsidRDefault="00ED0854" w:rsidP="00ED0854">
      <w:r>
        <w:t>She explained that critical skills are career fields that do not have enough people to support them based on the demand — namely pilots on the officer side, and cyber, intelligence and Remote Piloted Aircraft Sensor operators on the enlisted side.</w:t>
      </w:r>
    </w:p>
    <w:p w:rsidR="00ED0854" w:rsidRPr="002D0CF1" w:rsidRDefault="00ED0854" w:rsidP="00ED0854">
      <w:pPr>
        <w:rPr>
          <w:u w:val="single"/>
        </w:rPr>
      </w:pPr>
      <w:r w:rsidRPr="002D0CF1">
        <w:rPr>
          <w:u w:val="single"/>
        </w:rPr>
        <w:t>The Air Force has been losing pilots at a steady rate for quite some time.</w:t>
      </w:r>
    </w:p>
    <w:p w:rsidR="00ED0854" w:rsidRDefault="00ED0854" w:rsidP="00ED0854">
      <w:r>
        <w:t>Gen. David Goldfein, Air Force chief of staff, said last year there were several reasons for that: The operational tempo for combat pilots has been extremely high for two decades, the commercial airline industry has a strong appetite for new hires at the moment, and the Air Force hasn’t received permission to increase its combat pilot retention bonuses since 1999.</w:t>
      </w:r>
    </w:p>
    <w:p w:rsidR="00ED0854" w:rsidRDefault="00ED0854" w:rsidP="00ED0854">
      <w:r>
        <w:t>Currently, the Air Force is facing a shortfall of about 600 pilots.</w:t>
      </w:r>
    </w:p>
    <w:p w:rsidR="00ED0854" w:rsidRDefault="00ED0854" w:rsidP="00ED0854">
      <w:r>
        <w:t>“</w:t>
      </w:r>
      <w:r w:rsidRPr="00AA1428">
        <w:rPr>
          <w:u w:val="single"/>
        </w:rPr>
        <w:t>We are currently 300 pilots short across the Air Force Reserve</w:t>
      </w:r>
      <w:r>
        <w:t>,” Miller said. “Our percentage of part-time pilots are around 92 percent. It’s the full-time piece we’re struggling with right now. We’re roughly 66 percent manned on the full-time side, and that is due to the pull from airlines. And the second part of that is being able to compete in the salary range of the technician force. So where could we use your assistance? In relocation, retention and bonuses.”</w:t>
      </w:r>
    </w:p>
    <w:p w:rsidR="00ED0854" w:rsidRDefault="00ED0854" w:rsidP="00ED0854">
      <w:r>
        <w:t>Meanwhile, Lt. Gen. Scott Rice, director of the Air National Guard, said he would like to grow his force from 106,000 to 110,000, with most of the increase devoted to maintenance.</w:t>
      </w:r>
    </w:p>
    <w:p w:rsidR="00ED0854" w:rsidRDefault="00ED0854" w:rsidP="00ED0854">
      <w:r>
        <w:t>The Air Force told Congress in 2016 that it was short about 4,000 maintainers, airmen who care for military aircraft and their components. In February 2017, it said that shortage was down to 3,400 with plans to reach full staffing by 2020 or 2021, but hiring isn’t its only issue.</w:t>
      </w:r>
    </w:p>
    <w:p w:rsidR="00ED0854" w:rsidRPr="00AA1428" w:rsidRDefault="00ED0854" w:rsidP="00ED0854">
      <w:pPr>
        <w:rPr>
          <w:u w:val="single"/>
        </w:rPr>
      </w:pPr>
      <w:r w:rsidRPr="00AA1428">
        <w:rPr>
          <w:u w:val="single"/>
        </w:rPr>
        <w:t>The positions are filled by young, inexperienced workers, who need training before they can handle the responsibility of caring for complex weapons systems. That training takes years.</w:t>
      </w:r>
    </w:p>
    <w:p w:rsidR="00ED0854" w:rsidRDefault="00ED0854" w:rsidP="00ED0854">
      <w:r>
        <w:t>And the lack of maintainers is connected to yet another issue affecting Air Force readiness: the status of its planes. Right now, West said, the Air Force has only 5,500 planes, down from 8,100. The average age of those planes is 27-years old.</w:t>
      </w:r>
    </w:p>
    <w:p w:rsidR="00ED0854" w:rsidRPr="00452FFF" w:rsidRDefault="00ED0854" w:rsidP="00ED0854">
      <w:r>
        <w:t>“Given that the age of the aircraft and parts obsolescence and that older aircraft tend to fail in newer ways, it’s more difficult to make them available for training, which affects our readiness,” West said. “Coupled with our shortage of maintainers to be able to generate sorties to improve our readiness and enable us to train for a full spectrum of operations, it exacerbates the issue with sustaining older fleets with less than the required manning in order to achieve the readiness levels that we need to.”</w:t>
      </w:r>
    </w:p>
    <w:p w:rsidR="00ED0854" w:rsidRDefault="00ED0854" w:rsidP="00ED0854">
      <w:pPr>
        <w:pStyle w:val="Heading2"/>
      </w:pPr>
      <w:r>
        <w:t xml:space="preserve">Internal Link – Military </w:t>
      </w:r>
      <w:r>
        <w:rPr>
          <w:rFonts w:cs="Calibri"/>
        </w:rPr>
        <w:t>→</w:t>
      </w:r>
      <w:r>
        <w:t xml:space="preserve"> Heg</w:t>
      </w:r>
    </w:p>
    <w:p w:rsidR="00ED0854" w:rsidRDefault="00ED0854" w:rsidP="00ED0854">
      <w:pPr>
        <w:pStyle w:val="Heading3"/>
      </w:pPr>
      <w:r>
        <w:t>Military readiness K2 check conflict</w:t>
      </w:r>
    </w:p>
    <w:p w:rsidR="00ED0854" w:rsidRDefault="00ED0854" w:rsidP="00ED0854">
      <w:pPr>
        <w:pStyle w:val="Heading4"/>
      </w:pPr>
      <w:r>
        <w:t>Military readiness is key to check conflict</w:t>
      </w:r>
    </w:p>
    <w:p w:rsidR="00ED0854" w:rsidRPr="00AE26D4" w:rsidRDefault="00ED0854" w:rsidP="00ED0854">
      <w:pPr>
        <w:rPr>
          <w:rStyle w:val="Style13ptBold"/>
        </w:rPr>
      </w:pPr>
      <w:r>
        <w:rPr>
          <w:rStyle w:val="Style13ptBold"/>
        </w:rPr>
        <w:t>Bipartisan Policy Center</w:t>
      </w:r>
      <w:r w:rsidRPr="00AE26D4">
        <w:rPr>
          <w:rStyle w:val="Style13ptBold"/>
        </w:rPr>
        <w:t xml:space="preserve">, </w:t>
      </w:r>
      <w:r>
        <w:rPr>
          <w:rStyle w:val="Style13ptBold"/>
        </w:rPr>
        <w:t>2017</w:t>
      </w:r>
      <w:r w:rsidRPr="00AE26D4">
        <w:rPr>
          <w:rStyle w:val="Style13ptBold"/>
        </w:rPr>
        <w:t xml:space="preserve"> </w:t>
      </w:r>
    </w:p>
    <w:p w:rsidR="00ED0854" w:rsidRDefault="00ED0854" w:rsidP="00ED0854">
      <w:pPr>
        <w:rPr>
          <w:color w:val="000000"/>
        </w:rPr>
      </w:pPr>
      <w:r>
        <w:rPr>
          <w:color w:val="000000"/>
        </w:rPr>
        <w:t>[Bipartisan Policy Center</w:t>
      </w:r>
      <w:r w:rsidRPr="00AE26D4">
        <w:rPr>
          <w:color w:val="000000"/>
        </w:rPr>
        <w:t xml:space="preserve">, </w:t>
      </w:r>
      <w:r>
        <w:rPr>
          <w:color w:val="000000"/>
        </w:rPr>
        <w:t>January 24 2017, Bipartisan Policy Center</w:t>
      </w:r>
      <w:r w:rsidRPr="00AE26D4">
        <w:rPr>
          <w:color w:val="000000"/>
        </w:rPr>
        <w:t>, “</w:t>
      </w:r>
      <w:r w:rsidRPr="006343C1">
        <w:rPr>
          <w:color w:val="000000"/>
        </w:rPr>
        <w:t>The Building Blocks of a Ready Military: People, Funding, Tempo</w:t>
      </w:r>
      <w:r w:rsidRPr="00AE26D4">
        <w:rPr>
          <w:color w:val="000000"/>
        </w:rPr>
        <w:t xml:space="preserve">,” </w:t>
      </w:r>
      <w:r w:rsidRPr="006343C1">
        <w:rPr>
          <w:color w:val="000000"/>
        </w:rPr>
        <w:t>https://cdn.bipartisanpolicy.org/wp-content/uploads/2017/01/BPC-Defense-Military-Readiness.pdf</w:t>
      </w:r>
      <w:r w:rsidRPr="00AE26D4">
        <w:rPr>
          <w:color w:val="000000"/>
        </w:rPr>
        <w:t xml:space="preserve">, </w:t>
      </w:r>
      <w:r>
        <w:rPr>
          <w:color w:val="000000"/>
        </w:rPr>
        <w:t>pg. 21, July 2</w:t>
      </w:r>
      <w:r>
        <w:rPr>
          <w:color w:val="000000"/>
          <w:vertAlign w:val="superscript"/>
        </w:rPr>
        <w:t xml:space="preserve"> </w:t>
      </w:r>
      <w:r>
        <w:rPr>
          <w:color w:val="000000"/>
        </w:rPr>
        <w:t>2017</w:t>
      </w:r>
      <w:r w:rsidRPr="00AE26D4">
        <w:rPr>
          <w:color w:val="000000"/>
        </w:rPr>
        <w:t xml:space="preserve">, </w:t>
      </w:r>
      <w:r>
        <w:rPr>
          <w:color w:val="000000"/>
        </w:rPr>
        <w:t>BM @ GDI]</w:t>
      </w:r>
    </w:p>
    <w:p w:rsidR="00ED0854" w:rsidRPr="007561F5" w:rsidRDefault="00ED0854" w:rsidP="00ED0854">
      <w:pPr>
        <w:rPr>
          <w:color w:val="000000"/>
          <w:u w:val="single"/>
        </w:rPr>
      </w:pPr>
      <w:r w:rsidRPr="007561F5">
        <w:rPr>
          <w:color w:val="000000"/>
          <w:u w:val="single"/>
        </w:rPr>
        <w:t>A military that is incapable of preparing for the full spectrum of conflict is forced to choose what it will prepare for. History shows that in these cases, military leaders often get it wrong. When a military is unprepared for a fight, the results can be devastating.</w:t>
      </w:r>
      <w:r w:rsidRPr="007561F5">
        <w:rPr>
          <w:color w:val="000000"/>
        </w:rPr>
        <w:t xml:space="preserve"> </w:t>
      </w:r>
      <w:r w:rsidRPr="007561F5">
        <w:rPr>
          <w:color w:val="000000"/>
          <w:u w:val="single"/>
        </w:rPr>
        <w:t>More American service members are hurt or killed and morale plummets. The national security impact of degraded readiness can be categorized in two ways</w:t>
      </w:r>
      <w:r w:rsidRPr="007561F5">
        <w:rPr>
          <w:color w:val="000000"/>
        </w:rPr>
        <w:t xml:space="preserve">: (1) </w:t>
      </w:r>
      <w:r w:rsidRPr="007561F5">
        <w:rPr>
          <w:color w:val="000000"/>
          <w:u w:val="single"/>
        </w:rPr>
        <w:t>the military is less prepared for unanticipated conflict, and (2) the risk of conflict rises. Unfortunately, the readiness challenges currently facing the force are in some ways a repetition of a pattern that has sporadically affected the U.S. military over its history.</w:t>
      </w:r>
    </w:p>
    <w:p w:rsidR="00ED0854" w:rsidRDefault="00ED0854" w:rsidP="00ED0854">
      <w:pPr>
        <w:pStyle w:val="Heading3"/>
      </w:pPr>
      <w:r>
        <w:t xml:space="preserve">Hard Power </w:t>
      </w:r>
      <w:r>
        <w:rPr>
          <w:rFonts w:cs="Calibri"/>
        </w:rPr>
        <w:t>→ Heg</w:t>
      </w:r>
    </w:p>
    <w:p w:rsidR="00ED0854" w:rsidRPr="00B175D7" w:rsidRDefault="00ED0854" w:rsidP="00ED0854">
      <w:pPr>
        <w:pStyle w:val="Heading4"/>
      </w:pPr>
      <w:r w:rsidRPr="00B175D7">
        <w:t xml:space="preserve">For US, </w:t>
      </w:r>
      <w:r>
        <w:t xml:space="preserve">hard power is more important than soft power to maintain hegemony </w:t>
      </w:r>
    </w:p>
    <w:p w:rsidR="00ED0854" w:rsidRPr="00DA7D28" w:rsidRDefault="00ED0854" w:rsidP="00ED0854">
      <w:pPr>
        <w:rPr>
          <w:rStyle w:val="Style13ptBold"/>
        </w:rPr>
      </w:pPr>
      <w:r w:rsidRPr="00DA7D28">
        <w:rPr>
          <w:rStyle w:val="Style13ptBold"/>
        </w:rPr>
        <w:t>Gray, Director of the Centre for Strategic Studies within the Department of Politics and International Relations, 11</w:t>
      </w:r>
    </w:p>
    <w:p w:rsidR="00ED0854" w:rsidRPr="00DA7D28" w:rsidRDefault="00ED0854" w:rsidP="00ED0854">
      <w:r>
        <w:t>[Colin, April 2011, Strategic Studies Institute, “Hard Power And Soft Power: The Utility Of Military Force As An Instrument Of Policy In The 21</w:t>
      </w:r>
      <w:r w:rsidRPr="00DA7D28">
        <w:rPr>
          <w:vertAlign w:val="superscript"/>
        </w:rPr>
        <w:t>st</w:t>
      </w:r>
      <w:r>
        <w:t xml:space="preserve"> Century,” p. 10, 7-2-17, RR]</w:t>
      </w:r>
    </w:p>
    <w:p w:rsidR="00ED0854" w:rsidRDefault="00ED0854" w:rsidP="00ED0854">
      <w:pPr>
        <w:rPr>
          <w:u w:val="single"/>
        </w:rPr>
      </w:pPr>
      <w:r w:rsidRPr="00B175D7">
        <w:rPr>
          <w:u w:val="single"/>
        </w:rPr>
        <w:t>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soft power does not lend itself readily to strategic direction.</w:t>
      </w:r>
    </w:p>
    <w:p w:rsidR="00ED0854" w:rsidRDefault="00ED0854" w:rsidP="00ED0854">
      <w:pPr>
        <w:rPr>
          <w:color w:val="000000"/>
        </w:rPr>
      </w:pPr>
    </w:p>
    <w:p w:rsidR="00ED0854" w:rsidRDefault="00ED0854" w:rsidP="00ED0854">
      <w:pPr>
        <w:rPr>
          <w:color w:val="000000"/>
        </w:rPr>
      </w:pPr>
    </w:p>
    <w:p w:rsidR="00ED0854" w:rsidRDefault="00ED0854" w:rsidP="00ED0854">
      <w:pPr>
        <w:pStyle w:val="Heading3"/>
      </w:pPr>
      <w:r>
        <w:t>Military Readiness K2 Power Projection</w:t>
      </w:r>
    </w:p>
    <w:p w:rsidR="00ED0854" w:rsidRDefault="00ED0854" w:rsidP="00ED0854">
      <w:pPr>
        <w:pStyle w:val="Heading4"/>
      </w:pPr>
      <w:r>
        <w:t>Military Readiness is key to power projection – prefer our ev. it’s from the US Army</w:t>
      </w:r>
    </w:p>
    <w:p w:rsidR="00ED0854" w:rsidRDefault="00ED0854" w:rsidP="00ED0854">
      <w:pPr>
        <w:rPr>
          <w:rStyle w:val="Style13ptBold"/>
        </w:rPr>
      </w:pPr>
      <w:r w:rsidRPr="000D0FFD">
        <w:rPr>
          <w:rStyle w:val="Style13ptBold"/>
        </w:rPr>
        <w:t>Ryan, commanding general of the Military Surface Deployment and Distribution Command at Scott Air Force Base, Illinois, 5-1</w:t>
      </w:r>
      <w:r w:rsidRPr="008860C1">
        <w:rPr>
          <w:rStyle w:val="Style13ptBold"/>
          <w:b w:val="0"/>
        </w:rPr>
        <w:t>-17</w:t>
      </w:r>
    </w:p>
    <w:p w:rsidR="00ED0854" w:rsidRPr="000D0FFD" w:rsidRDefault="00ED0854" w:rsidP="00ED0854">
      <w:pPr>
        <w:rPr>
          <w:rStyle w:val="Style13ptBold"/>
          <w:b w:val="0"/>
        </w:rPr>
      </w:pPr>
      <w:r>
        <w:rPr>
          <w:rStyle w:val="Style13ptBold"/>
          <w:b w:val="0"/>
        </w:rPr>
        <w:t>[Kurt, 5-1-17, US Army, “</w:t>
      </w:r>
      <w:r w:rsidRPr="008860C1">
        <w:rPr>
          <w:rStyle w:val="Style13ptBold"/>
          <w:b w:val="0"/>
        </w:rPr>
        <w:t>Power projection readiness: A historical perspective</w:t>
      </w:r>
      <w:r>
        <w:rPr>
          <w:rStyle w:val="Style13ptBold"/>
          <w:b w:val="0"/>
        </w:rPr>
        <w:t xml:space="preserve">,” </w:t>
      </w:r>
      <w:hyperlink r:id="rId27" w:history="1">
        <w:r w:rsidRPr="00DE6038">
          <w:rPr>
            <w:rStyle w:val="Hyperlink"/>
          </w:rPr>
          <w:t>https://www.army.mil/article/185970/power_projection_readiness_a_historical_perspective</w:t>
        </w:r>
      </w:hyperlink>
      <w:r>
        <w:rPr>
          <w:rStyle w:val="Style13ptBold"/>
          <w:b w:val="0"/>
        </w:rPr>
        <w:t>, 7-2-17, RR]</w:t>
      </w:r>
    </w:p>
    <w:p w:rsidR="00ED0854" w:rsidRPr="008860C1" w:rsidRDefault="00ED0854" w:rsidP="00ED0854">
      <w:pPr>
        <w:rPr>
          <w:u w:val="single"/>
        </w:rPr>
      </w:pPr>
      <w:r w:rsidRPr="000D0FFD">
        <w:rPr>
          <w:rStyle w:val="StyleUnderline"/>
        </w:rPr>
        <w:t xml:space="preserve">For close to a decade and a half, U.S. forces deployed on a rotational basis and were not required to exercise critical short-notice unit-level rapid deployment skills. As a result, the Army's ability to project units rapidly with their full complements of authorized equipment has atrophied. </w:t>
      </w:r>
    </w:p>
    <w:p w:rsidR="00ED0854" w:rsidRPr="000D0FFD" w:rsidRDefault="00ED0854" w:rsidP="00ED0854">
      <w:pPr>
        <w:rPr>
          <w:rStyle w:val="StyleUnderline"/>
        </w:rPr>
      </w:pPr>
      <w:r w:rsidRPr="000D0FFD">
        <w:rPr>
          <w:rStyle w:val="StyleUnderline"/>
        </w:rPr>
        <w:t xml:space="preserve">The time and location of the nation's next major conflict is unknown, but we do know that we must be ready. To be ready, it is imperative that the total force build the collective skills of power projection and large-scale deployment readiness so that, if called upon, we can provide a viable land force that is prepared to operate across the conflict continuum. </w:t>
      </w:r>
    </w:p>
    <w:p w:rsidR="00ED0854" w:rsidRPr="008860C1" w:rsidRDefault="00ED0854" w:rsidP="00ED0854">
      <w:pPr>
        <w:rPr>
          <w:u w:val="single"/>
        </w:rPr>
      </w:pPr>
      <w:r w:rsidRPr="000D0FFD">
        <w:rPr>
          <w:rStyle w:val="StyleUnderline"/>
        </w:rPr>
        <w:t>As a continental United States-based expeditionary Army, we must train deployment readiness relentlessly, and we must practice these skills at the "speed of war." The Army must leverage every training opportunity, such as deployments to and from combat training centers, rotations of forces in support of combatant commanders' theater security and cooperation plans, and emergency deployment readiness exercises.</w:t>
      </w:r>
    </w:p>
    <w:p w:rsidR="00ED0854" w:rsidRPr="008860C1" w:rsidRDefault="00ED0854" w:rsidP="00ED0854">
      <w:pPr>
        <w:rPr>
          <w:u w:val="single"/>
        </w:rPr>
      </w:pPr>
      <w:r w:rsidRPr="000D0FFD">
        <w:rPr>
          <w:rStyle w:val="StyleUnderline"/>
        </w:rPr>
        <w:t xml:space="preserve">Bottom line: the Army must build its capabilities and instill a mindset to be ready to rapidly alert, marshal, deploy, and upon arrival at the theater, be ready to fight. Installations are the power projection platforms, and deployment readiness begins in the motor pools. Leaders must build unit capacity to marshal and upload equipment at home station, to move equipment by rail, line haul, or inland barge, or to convoy equipment to any of the nation's 23 strategic seaports. </w:t>
      </w:r>
    </w:p>
    <w:p w:rsidR="00ED0854" w:rsidRDefault="00ED0854" w:rsidP="00ED0854">
      <w:r>
        <w:t xml:space="preserve">Strategic enabling commands, including the Forces Command, the Army Materiel Command, and the U.S. Transportation Command, must practice fort-to-port and port-to-port tasks to rapidly load seagoing vessels to sail combat power to foreign ports of debarkation. </w:t>
      </w:r>
    </w:p>
    <w:p w:rsidR="00ED0854" w:rsidRDefault="00ED0854" w:rsidP="00ED0854">
      <w:r>
        <w:t xml:space="preserve">When units arrive, theater enablers, including the Army service component commands, theater sustainment commands, and assistance from allied support agreements, will facilitate deploying units' reception, staging, onward movement, and integration tasks, which are key to building and providing ready-to-fight forces to the joint force commander. </w:t>
      </w:r>
    </w:p>
    <w:p w:rsidR="00ED0854" w:rsidRDefault="00ED0854" w:rsidP="00ED0854">
      <w:r>
        <w:t xml:space="preserve">Historical vignettes from the Army's own power projection experiences over the past 50 years show many applicable examples of how the Army can effectively campaign as long as it can deploy rapidly. </w:t>
      </w:r>
    </w:p>
    <w:p w:rsidR="00ED0854" w:rsidRDefault="00ED0854" w:rsidP="00ED0854">
      <w:r>
        <w:t>THE VIETNAM WAR</w:t>
      </w:r>
    </w:p>
    <w:p w:rsidR="00ED0854" w:rsidRDefault="00ED0854" w:rsidP="00ED0854">
      <w:r>
        <w:t xml:space="preserve">The United States managed the considerable feat of transporting 200,000 troops to South Vietnam in the early months of 1965 following the presidential order to deploy a large-scale combat force to Southeast Asia. However, the moves of the first two divisions--the 1st Cavalry Division and the 1st Infantry Division--were neither synchronized nor efficient. </w:t>
      </w:r>
    </w:p>
    <w:p w:rsidR="00ED0854" w:rsidRDefault="00ED0854" w:rsidP="00ED0854">
      <w:r>
        <w:t xml:space="preserve">The Army had last deployed a large-scale joint force for the Korean War in the early 1950s; it was out of practice. The initial force move to South Vietnam required 17 special trains, 126 aircraft, 27 cargo vessels, 933 buses, 12 troop ships, and five aircraft carriers to move the two divisions. After this initial, albeit inefficient, success, the nation made changes to significantly improve its power projection readiness. </w:t>
      </w:r>
    </w:p>
    <w:p w:rsidR="00ED0854" w:rsidRDefault="00ED0854" w:rsidP="00ED0854">
      <w:r>
        <w:t xml:space="preserve">The Army faced long delays in offloading ships in South Vietnam, and the delays were made worse by single ships making multiple port calls. The Army adjusted its deployment processes by sending fully loaded ships of combat configured loads to a single port whenever possible. </w:t>
      </w:r>
    </w:p>
    <w:p w:rsidR="00ED0854" w:rsidRDefault="00ED0854" w:rsidP="00ED0854">
      <w:r>
        <w:t xml:space="preserve">While only 7 percent of ships en route to South Vietnam were destined for a single port in October 1965, by April 1966 that number had improved to 95 percent. This vastly increased the nation's capability to efficiently project military forces and to amass combat effects upon arrival. </w:t>
      </w:r>
    </w:p>
    <w:p w:rsidR="00ED0854" w:rsidRDefault="00ED0854" w:rsidP="00ED0854">
      <w:r>
        <w:t>The Army was relearning quickly and began institutionalizing deployment processes by investing in training and focusing on critical deployment and redeployment mission-essential tasks. These tasks are now resident in nearly every unit's mission-essential task list.</w:t>
      </w:r>
    </w:p>
    <w:p w:rsidR="00ED0854" w:rsidRDefault="00ED0854" w:rsidP="00ED0854">
      <w:r>
        <w:t xml:space="preserve">DESERT SHIELD AND DESERT STORM </w:t>
      </w:r>
    </w:p>
    <w:p w:rsidR="00ED0854" w:rsidRDefault="00ED0854" w:rsidP="00ED0854">
      <w:r>
        <w:t xml:space="preserve">In March 1988, Brig. Gen. John R. Piatak, the U.S. Transportation Command's first director of plans, presciently stated, "In the future, we will have to pay closer attention to our deployment readiness and to industry's ability to handle transportation surges." </w:t>
      </w:r>
    </w:p>
    <w:p w:rsidR="00ED0854" w:rsidRDefault="00ED0854" w:rsidP="00ED0854">
      <w:r>
        <w:t xml:space="preserve">Just 29 months later, Iraq invaded Kuwait, and the president called for the massive deployment of U.S. forces to the Middle East to commence Operation Desert Shield. Deployment lessons learned from combat training center rotations throughout the 1980s helped to shape the Army's response to the massive force deployment requirements of the operation, which included more than 500,000 service members at its height. </w:t>
      </w:r>
    </w:p>
    <w:p w:rsidR="00ED0854" w:rsidRDefault="00ED0854" w:rsidP="00ED0854">
      <w:r>
        <w:t xml:space="preserve">In August 1990, commercial ports at Jacksonville, Florida; Savannah, Georgia; and Charleston, South Carolina, were selected as the best ports from which to deploy the large volume of equipment needed for the first three Army divisions to defend Saudi Arabia. These divisions were the 101st Airborne Division, the 24th Infantry Division, and the 82nd Airborne Division. Soldiers and equipment simultaneously deployed by strategic air from designated airfields close to each division's home station. </w:t>
      </w:r>
    </w:p>
    <w:p w:rsidR="00ED0854" w:rsidRDefault="00ED0854" w:rsidP="00ED0854">
      <w:r>
        <w:t xml:space="preserve">The divisions and brigades had rehearsed their deployment tasks prior to their deployment notifications. Senior mission commanders had refined readiness standard operating procedures, practiced installation deployment assistance teams, and conducted emergency deployment readiness exercises. These exercises were often held in conjunction with a movement to a combat training center. </w:t>
      </w:r>
    </w:p>
    <w:p w:rsidR="00ED0854" w:rsidRDefault="00ED0854" w:rsidP="00ED0854">
      <w:r>
        <w:t xml:space="preserve">Units had been evaluated on deployment mission-essential tasks, and the port authorities were familiar with the units' special outload needs. Deploying units had formed and exercised necessary port support activities, routinely conducted reconnaissance of their designated ports, and occasionally performed tabletop exercises or tactical exercises without troops to the port. </w:t>
      </w:r>
    </w:p>
    <w:p w:rsidR="00ED0854" w:rsidRDefault="00ED0854" w:rsidP="00ED0854">
      <w:r>
        <w:t xml:space="preserve">The port at Jacksonville enjoyed the requisite size to handle the special requirements of the 101st Airborne Division's unique cargo, which included more than 300 helicopters. Savannah's close proximity to the 24th Infantry Division at Fort Stewart and Fort Benning, Georgia, provided an adequate rail network connecting bases to the port and promised faster loading and departures. Deployments were executed at the speed of war. </w:t>
      </w:r>
    </w:p>
    <w:p w:rsidR="00ED0854" w:rsidRDefault="00ED0854" w:rsidP="00ED0854">
      <w:r>
        <w:t>ENDURING AND IRAQI FREEDOM</w:t>
      </w:r>
    </w:p>
    <w:p w:rsidR="00ED0854" w:rsidRDefault="00ED0854" w:rsidP="00ED0854">
      <w:r>
        <w:t xml:space="preserve">Following the terrorist attacks of 9/11, Operation Enduring Freedom demonstrated the importance of being ready. Deployments began within days after the terrorist attacks. President George W. Bush initially announced the operation as a bombing campaign and deployed special operations forces to support the Afghan Northern Alliance in its successful drive to topple the Taliban government. </w:t>
      </w:r>
    </w:p>
    <w:p w:rsidR="00ED0854" w:rsidRDefault="00ED0854" w:rsidP="00ED0854">
      <w:r>
        <w:t xml:space="preserve">Operation Iraqi Freedom began with large-scale deployments to Kuwait in 2002 in preparation for operations against Saddam Hussein's Iraqi army in March 2003. The U.S. Army benefited from months of prior planning, several warfighting exercises, and deployment rehearsals that enabled commanders and staffs to learn from prior deployments. </w:t>
      </w:r>
    </w:p>
    <w:p w:rsidR="00ED0854" w:rsidRDefault="00ED0854" w:rsidP="00ED0854">
      <w:r>
        <w:t>The U.S. Central Command's continual rotation of brigade teams to Kuwait throughout the 1990s had helped to keep the Army ready for large-scale deployments. Using brigade combat teams provided a foundation of familiarity and deployment readiness for future operations in the Middle East.</w:t>
      </w:r>
    </w:p>
    <w:p w:rsidR="00ED0854" w:rsidRDefault="00ED0854" w:rsidP="00ED0854">
      <w:r>
        <w:t>THE ARMY'S FUTURE</w:t>
      </w:r>
    </w:p>
    <w:p w:rsidR="00ED0854" w:rsidRPr="000D0FFD" w:rsidRDefault="00ED0854" w:rsidP="00ED0854">
      <w:pPr>
        <w:rPr>
          <w:rStyle w:val="StyleUnderline"/>
        </w:rPr>
      </w:pPr>
      <w:r w:rsidRPr="000D0FFD">
        <w:rPr>
          <w:rStyle w:val="StyleUnderline"/>
        </w:rPr>
        <w:t>While history provides us with experience and a frame of reference, the benefits end there if we do not build upon the lessons learned. Readiness can only be attained through focused effort, continued action, and a relentless desire to master deployment tasks.</w:t>
      </w:r>
    </w:p>
    <w:p w:rsidR="00ED0854" w:rsidRPr="008860C1" w:rsidRDefault="00ED0854" w:rsidP="00ED0854">
      <w:pPr>
        <w:rPr>
          <w:u w:val="single"/>
        </w:rPr>
      </w:pPr>
      <w:r w:rsidRPr="000D0FFD">
        <w:rPr>
          <w:rStyle w:val="StyleUnderline"/>
        </w:rPr>
        <w:t xml:space="preserve">The Army may enjoy only a narrow window of opportunity to prepare for the nation's next conflict. The period we are in now will be described as the current generation's interwar years. We do not know when or where the next fight will take place, but as history shows, it will most certainly come, and we must be ready. </w:t>
      </w:r>
    </w:p>
    <w:p w:rsidR="00ED0854" w:rsidRPr="000D0FFD" w:rsidRDefault="00ED0854" w:rsidP="00ED0854">
      <w:pPr>
        <w:rPr>
          <w:rStyle w:val="StyleUnderline"/>
        </w:rPr>
      </w:pPr>
      <w:r w:rsidRPr="000D0FFD">
        <w:rPr>
          <w:rStyle w:val="StyleUnderline"/>
        </w:rPr>
        <w:t>Repetition is key, and Army leaders should leverage every unit movement as a deployment training opportunity. In 2017, the Army will deploy or redeploy numerous brigade combat teams. Each movement should be viewed as an opportunity to build deployment readiness in the Army's warfighting formations.</w:t>
      </w:r>
    </w:p>
    <w:p w:rsidR="00ED0854" w:rsidRPr="000D0FFD" w:rsidRDefault="00ED0854" w:rsidP="00ED0854">
      <w:pPr>
        <w:rPr>
          <w:rStyle w:val="StyleUnderline"/>
        </w:rPr>
      </w:pPr>
      <w:r w:rsidRPr="000D0FFD">
        <w:rPr>
          <w:rStyle w:val="StyleUnderline"/>
        </w:rPr>
        <w:t>By repetitively practicing and mastering the skills associated with deployment and global power projection, the Army will ensure it is ready to deploy, fight, and win when it is called.</w:t>
      </w:r>
    </w:p>
    <w:p w:rsidR="00ED0854" w:rsidRPr="00B664D5" w:rsidRDefault="00ED0854" w:rsidP="00ED0854">
      <w:pPr>
        <w:pStyle w:val="Heading2"/>
      </w:pPr>
      <w:r>
        <w:t>Terminal Impacts</w:t>
      </w:r>
    </w:p>
    <w:p w:rsidR="00ED0854" w:rsidRDefault="00ED0854" w:rsidP="00ED0854">
      <w:pPr>
        <w:pStyle w:val="Heading3"/>
      </w:pPr>
      <w:r>
        <w:t>Russia/China Aggression</w:t>
      </w:r>
    </w:p>
    <w:p w:rsidR="00ED0854" w:rsidRDefault="00ED0854" w:rsidP="00ED0854">
      <w:pPr>
        <w:pStyle w:val="Heading4"/>
      </w:pPr>
      <w:r>
        <w:t xml:space="preserve">Low Military readiness sends a signal – incentivizes actors like China and Russia to be more aggressive </w:t>
      </w:r>
    </w:p>
    <w:p w:rsidR="00ED0854" w:rsidRPr="00AE26D4" w:rsidRDefault="00ED0854" w:rsidP="00ED0854">
      <w:pPr>
        <w:rPr>
          <w:rStyle w:val="Style13ptBold"/>
        </w:rPr>
      </w:pPr>
      <w:r>
        <w:rPr>
          <w:rStyle w:val="Style13ptBold"/>
        </w:rPr>
        <w:t>Bipartisan Policy Center</w:t>
      </w:r>
      <w:r w:rsidRPr="00AE26D4">
        <w:rPr>
          <w:rStyle w:val="Style13ptBold"/>
        </w:rPr>
        <w:t xml:space="preserve">, </w:t>
      </w:r>
      <w:r>
        <w:rPr>
          <w:rStyle w:val="Style13ptBold"/>
        </w:rPr>
        <w:t>2017</w:t>
      </w:r>
      <w:r w:rsidRPr="00AE26D4">
        <w:rPr>
          <w:rStyle w:val="Style13ptBold"/>
        </w:rPr>
        <w:t xml:space="preserve"> </w:t>
      </w:r>
    </w:p>
    <w:p w:rsidR="00ED0854" w:rsidRDefault="00ED0854" w:rsidP="00ED0854">
      <w:pPr>
        <w:rPr>
          <w:color w:val="000000"/>
        </w:rPr>
      </w:pPr>
      <w:r>
        <w:rPr>
          <w:color w:val="000000"/>
        </w:rPr>
        <w:t>[Bipartisan Policy Center</w:t>
      </w:r>
      <w:r w:rsidRPr="00AE26D4">
        <w:rPr>
          <w:color w:val="000000"/>
        </w:rPr>
        <w:t xml:space="preserve">, </w:t>
      </w:r>
      <w:r>
        <w:rPr>
          <w:color w:val="000000"/>
        </w:rPr>
        <w:t>January 24 2017, Bipartisan Policy Center</w:t>
      </w:r>
      <w:r w:rsidRPr="00AE26D4">
        <w:rPr>
          <w:color w:val="000000"/>
        </w:rPr>
        <w:t>, “</w:t>
      </w:r>
      <w:r w:rsidRPr="006343C1">
        <w:rPr>
          <w:color w:val="000000"/>
        </w:rPr>
        <w:t>The Building Blocks of a Ready Military: People, Funding, Tempo</w:t>
      </w:r>
      <w:r w:rsidRPr="00AE26D4">
        <w:rPr>
          <w:color w:val="000000"/>
        </w:rPr>
        <w:t xml:space="preserve">,” </w:t>
      </w:r>
      <w:r w:rsidRPr="006343C1">
        <w:rPr>
          <w:color w:val="000000"/>
        </w:rPr>
        <w:t>https://cdn.bipartisanpolicy.org/wp-content/uploads/2017/01/BPC-Defense-Military-Readiness.pdf</w:t>
      </w:r>
      <w:r w:rsidRPr="00AE26D4">
        <w:rPr>
          <w:color w:val="000000"/>
        </w:rPr>
        <w:t xml:space="preserve">, </w:t>
      </w:r>
      <w:r>
        <w:rPr>
          <w:color w:val="000000"/>
        </w:rPr>
        <w:t>pg. 8-9, July 2</w:t>
      </w:r>
      <w:r>
        <w:rPr>
          <w:color w:val="000000"/>
          <w:vertAlign w:val="superscript"/>
        </w:rPr>
        <w:t xml:space="preserve"> </w:t>
      </w:r>
      <w:r>
        <w:rPr>
          <w:color w:val="000000"/>
        </w:rPr>
        <w:t>2017</w:t>
      </w:r>
      <w:r w:rsidRPr="00AE26D4">
        <w:rPr>
          <w:color w:val="000000"/>
        </w:rPr>
        <w:t xml:space="preserve">, </w:t>
      </w:r>
      <w:r>
        <w:rPr>
          <w:color w:val="000000"/>
        </w:rPr>
        <w:t>BM @ GDI]</w:t>
      </w:r>
    </w:p>
    <w:p w:rsidR="00ED0854" w:rsidRPr="00E7286C" w:rsidRDefault="00ED0854" w:rsidP="00ED0854">
      <w:pPr>
        <w:rPr>
          <w:color w:val="000000"/>
        </w:rPr>
      </w:pPr>
      <w:r w:rsidRPr="00E7286C">
        <w:rPr>
          <w:color w:val="000000"/>
          <w:u w:val="single"/>
        </w:rPr>
        <w:t>As defense and military leaders continue to harp about the armed forces’ current lack of readiness and as BCA-induced budget caps continue to limit the Defense Department’s institutional flexibility, the rest of the world has clearly taken notice</w:t>
      </w:r>
      <w:r w:rsidRPr="00E7286C">
        <w:rPr>
          <w:color w:val="000000"/>
        </w:rPr>
        <w:t xml:space="preserve">. </w:t>
      </w:r>
      <w:r w:rsidRPr="00E7286C">
        <w:rPr>
          <w:color w:val="000000"/>
          <w:u w:val="single"/>
        </w:rPr>
        <w:t>The U.S. armed forces are the world’s only military with a global presence and responsibility</w:t>
      </w:r>
      <w:r w:rsidRPr="00E7286C">
        <w:rPr>
          <w:color w:val="000000"/>
        </w:rPr>
        <w:t xml:space="preserve">. </w:t>
      </w:r>
      <w:r w:rsidRPr="00E7286C">
        <w:rPr>
          <w:color w:val="000000"/>
          <w:u w:val="single"/>
        </w:rPr>
        <w:t>This means that the global community pays attention when they see signals of U.S. military instability or unpreparedness.</w:t>
      </w:r>
      <w:r w:rsidRPr="00E7286C">
        <w:rPr>
          <w:color w:val="000000"/>
        </w:rPr>
        <w:t xml:space="preserve"> Since the BCA became law in 2011 and caps began to impact the defense budget in 2013, policymakers on Capitol Hill, in the Pentagon, and in the White House have stated that the U.S. military is harmed by the budget cuts. Indeed, President Barack Obama has requested more money than the BCA allowed in every single year since the budget caps took effect. Even the two bipartisan budget agreements that marginally increased defense spending did not provide all the funds that the White House requested. </w:t>
      </w:r>
      <w:r w:rsidRPr="00E7286C">
        <w:rPr>
          <w:color w:val="000000"/>
          <w:u w:val="single"/>
        </w:rPr>
        <w:t>Based on global events over the last few years, this self-inflicted harm to U.S. military readiness has been noticed around the world, and U.S. adversaries have taken advantage.</w:t>
      </w:r>
    </w:p>
    <w:p w:rsidR="00ED0854" w:rsidRPr="00E7286C" w:rsidRDefault="00ED0854" w:rsidP="00ED0854">
      <w:pPr>
        <w:rPr>
          <w:color w:val="000000"/>
        </w:rPr>
      </w:pPr>
      <w:r w:rsidRPr="00E7286C">
        <w:rPr>
          <w:color w:val="000000"/>
        </w:rPr>
        <w:t xml:space="preserve">In August 2014, roughly one year after the BCA cut defense spending by 8 percent, </w:t>
      </w:r>
      <w:r w:rsidRPr="00E7286C">
        <w:rPr>
          <w:color w:val="000000"/>
          <w:u w:val="single"/>
        </w:rPr>
        <w:t>Russia annexed the Crimean Peninsula from Ukraine. Russia’s actions followed a period of U.S. military withdrawal from the European theater.</w:t>
      </w:r>
      <w:r w:rsidRPr="00E7286C">
        <w:rPr>
          <w:color w:val="000000"/>
        </w:rPr>
        <w:t xml:space="preserve"> In May 2013, the last permanently assigned Air Force A-10 attack aircraft was withdrawn from Europe.49 Less than a year later, the Air Force announced it was seeking to retire the entire fleet of A-10s due to budget constraints. Similarly, in April 2013, the Army removed its last tank brigades from Europe.50 </w:t>
      </w:r>
      <w:r w:rsidRPr="00E7286C">
        <w:rPr>
          <w:color w:val="000000"/>
          <w:u w:val="single"/>
        </w:rPr>
        <w:t>Russia took notice of these major force redistributions, and these cuts likely played a factor in the timing of the Crimean annexation.</w:t>
      </w:r>
      <w:r w:rsidRPr="00E7286C">
        <w:rPr>
          <w:color w:val="000000"/>
        </w:rPr>
        <w:t xml:space="preserve"> Since 2014, the Air Force has redeployed A-10s to the European continent on a rotational basis, while the Army has been “forced to rely on weapons shipped back temporarily or hardware borrowed from allies in the expanding effort to deter the latest threats from Russia.”51</w:t>
      </w:r>
    </w:p>
    <w:p w:rsidR="00ED0854" w:rsidRDefault="00ED0854" w:rsidP="00ED0854">
      <w:pPr>
        <w:rPr>
          <w:color w:val="000000"/>
          <w:u w:val="single"/>
        </w:rPr>
      </w:pPr>
      <w:r w:rsidRPr="00E7286C">
        <w:rPr>
          <w:color w:val="000000"/>
        </w:rPr>
        <w:t xml:space="preserve">In the Asia-Pacific region, </w:t>
      </w:r>
      <w:r w:rsidRPr="00E7286C">
        <w:rPr>
          <w:color w:val="000000"/>
          <w:u w:val="single"/>
        </w:rPr>
        <w:t>another U.S. competitor has taken an increasingly active position in staking out new territorial claims in international waters. In November 2013, eight months after the defense-budget sequester, China declared an Air Defense Identification Zone (ADIZ) in the East China Sea over the disputed Senkaku Islands.</w:t>
      </w:r>
      <w:r w:rsidRPr="00E7286C">
        <w:rPr>
          <w:color w:val="000000"/>
        </w:rPr>
        <w:t xml:space="preserve">52 An ADIZ is a requirement that, in the interest of national security, all air traffic entering a certain geographic area identify themselves to government controllers. </w:t>
      </w:r>
      <w:r w:rsidRPr="00E7286C">
        <w:rPr>
          <w:color w:val="000000"/>
          <w:u w:val="single"/>
        </w:rPr>
        <w:t>The declaration of a Chinese ADIZ over disputed territory served to raise the level of tension in the Asian theater</w:t>
      </w:r>
      <w:r w:rsidRPr="00E7286C">
        <w:rPr>
          <w:color w:val="000000"/>
        </w:rPr>
        <w:t xml:space="preserve">. Chinese leaders took this action despite the Obama administration’s announced diplomatic and military “pivot to Asia.” </w:t>
      </w:r>
      <w:r w:rsidRPr="00A51814">
        <w:rPr>
          <w:color w:val="000000"/>
          <w:u w:val="single"/>
        </w:rPr>
        <w:t>After the ADIZ announcement, the Chinese military has taken to building artificial islands in the international waters of the South China Sea to further China’s territorial claims and provide forward-based airfields for military and other purposes.</w:t>
      </w:r>
    </w:p>
    <w:p w:rsidR="00ED0854" w:rsidRPr="00370FD3" w:rsidRDefault="00ED0854" w:rsidP="00ED0854"/>
    <w:p w:rsidR="00ED0854" w:rsidRDefault="00ED0854" w:rsidP="00ED0854">
      <w:pPr>
        <w:pStyle w:val="Heading3"/>
      </w:pPr>
      <w:r>
        <w:t>Middle East War</w:t>
      </w:r>
    </w:p>
    <w:p w:rsidR="00ED0854" w:rsidRDefault="00ED0854" w:rsidP="00ED0854">
      <w:pPr>
        <w:pStyle w:val="Heading4"/>
      </w:pPr>
      <w:r w:rsidRPr="00070381">
        <w:t>Middle East co</w:t>
      </w:r>
      <w:r>
        <w:t>nflict goes nuclear</w:t>
      </w:r>
    </w:p>
    <w:p w:rsidR="00ED0854" w:rsidRDefault="00ED0854" w:rsidP="00ED0854">
      <w:r w:rsidRPr="00070381">
        <w:rPr>
          <w:rStyle w:val="Style13ptBold"/>
        </w:rPr>
        <w:t>Beres, Professor of Political Science and International Law at Purdue University, 3-14</w:t>
      </w:r>
      <w:r>
        <w:t>-17</w:t>
      </w:r>
    </w:p>
    <w:p w:rsidR="00ED0854" w:rsidRPr="00070381" w:rsidRDefault="00ED0854" w:rsidP="00ED0854">
      <w:r>
        <w:t>[Louis, 3-14-17, Israel Defense, “</w:t>
      </w:r>
      <w:r w:rsidRPr="00070381">
        <w:t>Israel, Escalation, and a Nuclear War in the Middle East</w:t>
      </w:r>
      <w:r>
        <w:t xml:space="preserve">,” </w:t>
      </w:r>
      <w:hyperlink r:id="rId28" w:history="1">
        <w:r w:rsidRPr="005103D0">
          <w:rPr>
            <w:rStyle w:val="Hyperlink"/>
          </w:rPr>
          <w:t>http://www.israeldefense.co.il/en/node/28836</w:t>
        </w:r>
      </w:hyperlink>
      <w:r>
        <w:t>, 7-1-17, RR]</w:t>
      </w:r>
    </w:p>
    <w:p w:rsidR="00ED0854" w:rsidRPr="00275D7E" w:rsidRDefault="00ED0854" w:rsidP="00ED0854">
      <w:pPr>
        <w:rPr>
          <w:u w:val="single"/>
        </w:rPr>
      </w:pPr>
      <w:r w:rsidRPr="00275D7E">
        <w:rPr>
          <w:u w:val="single"/>
        </w:rPr>
        <w:t xml:space="preserve">For Israel, the most plausible paths to a nuclear war will lie in certain forms of escalation gone astray. This suggests an obligation to balance presumed requirements of "escalation dominance" during any pertinent future crises with core expectations of caution. </w:t>
      </w:r>
    </w:p>
    <w:p w:rsidR="00ED0854" w:rsidRPr="00275D7E" w:rsidRDefault="00ED0854" w:rsidP="00ED0854">
      <w:r w:rsidRPr="00275D7E">
        <w:t>Left to themselves, neither suitably deterred nor adequately disarmed, enemies of Israel could one day bring the Jewish State face-to-face with the measureless torments of Dante's Inferno, "Into the eternal darkness, into fire, into ice." It is essential, therefore, that Israel's strategic planners and political leadership now accelerate their basic obligation to strengthen the country's nuclear security posture, and to take all necessary steps to ensure that any conceivable failure of nuclear deterrence could not ignite a nuclear war. Significantly, any such failure would not necessarily be the result of some conspicuous "bolt-from-the-blue" enemy nuclear attack, but could also represent the unanticipated outcome of aggressive crisis escalations.</w:t>
      </w:r>
    </w:p>
    <w:p w:rsidR="00ED0854" w:rsidRPr="00AE7C80" w:rsidRDefault="00ED0854" w:rsidP="00ED0854">
      <w:pPr>
        <w:rPr>
          <w:u w:val="single"/>
        </w:rPr>
      </w:pPr>
      <w:r w:rsidRPr="00275D7E">
        <w:rPr>
          <w:u w:val="single"/>
        </w:rPr>
        <w:t>Now is the time for a detailed and precise enumeration of relevant scenarios. Accordingly, among the most plausible paths to nuclear warfighting in the Middle East are: (1) enemy nuclear first-strikes against Israel (not a present possibility, unless one were to include non-Arab Pakistan as an authentic enemy); (2) enemy non-nuclear WMD first-strikes against Israel that would elicit an Israeli nuclear reprisal, either promptly, or as an inadvertent consequence of escalation processes; (3) Israeli nuclear preemptions against pertinent hard targets in selected enemy states with manifestly recognizable nuclear assets (also not a present possibility, unless Pakistan were included as an enemy state); (4) Israeli non-nuclear preemptions against relevant hard targets in enemy states with operational nuclear assets that elicit enemy nuclear reprisals, either promptly, or incrementally via escalation (again, excluding Pakistan, not a present possibility); and (5) Israeli non-nuclear preemptions against military targets in enemy states without nuclear assets, that would elicit substantial enemy biological warfare reprisals, and, reciprocally, Israeli nuclear counter-retaliations.</w:t>
      </w:r>
    </w:p>
    <w:p w:rsidR="00ED0854" w:rsidRPr="00AE7C80" w:rsidRDefault="00ED0854" w:rsidP="00ED0854">
      <w:pPr>
        <w:rPr>
          <w:u w:val="single"/>
        </w:rPr>
      </w:pPr>
      <w:r w:rsidRPr="00275D7E">
        <w:rPr>
          <w:u w:val="single"/>
        </w:rPr>
        <w:t>Still, other more-or-less plausible paths to nuclear warfighting in the Middle East include accidental, unintentional, inadvertent, or unauthorized nuclear attacks involving Israel and certain identifiable regional foes. The very last scenario offered here – "unauthorized" enemy nuclear attacks – should bring to Israeli analytic consideration an always-possible Jihadist coup d'état in Islamic Pakistan.</w:t>
      </w:r>
    </w:p>
    <w:p w:rsidR="00ED0854" w:rsidRPr="00275D7E" w:rsidRDefault="00ED0854" w:rsidP="00ED0854">
      <w:r w:rsidRPr="00275D7E">
        <w:t>Jerusalem must also bear in mind the potentially dire and starkly unpredictable prospect of a major escalation arising from any specific instance of WMD terrorism against Israel. In this connection, Israeli strategists will not only need to consider their terrorist adversaries as singular or isolated actors, but also as prospective members of possible "hybrid" combinations, ones fashioned with other sub-state terror organizations, and/or with certain likeminded states.</w:t>
      </w:r>
    </w:p>
    <w:p w:rsidR="00ED0854" w:rsidRPr="00AE7C80" w:rsidRDefault="00ED0854" w:rsidP="00ED0854">
      <w:pPr>
        <w:rPr>
          <w:u w:val="single"/>
        </w:rPr>
      </w:pPr>
      <w:r w:rsidRPr="00275D7E">
        <w:rPr>
          <w:u w:val="single"/>
        </w:rPr>
        <w:t>Already, Israel has had to deal with a distinctly unique form of nuclear terrorism in the form of enemy attacks upon its Dimona nuclear reactor. While never given any genuine public attention – most obviously, perhaps, because both attacks were actual operational failures – the significant fact remains that Dimona came under enemy missile or rocket fire in 1991, from Saddam Hussein's Iraq, and again in 2014, from Hamas. It is not at all unreasonable to expect that in the future, a more determined and capable adversary could produce some calculable breach of nuclear reactor containment, and thereby initiate a perilous spiral of potentially lethal escalation.</w:t>
      </w:r>
    </w:p>
    <w:p w:rsidR="00ED0854" w:rsidRPr="00AE7C80" w:rsidRDefault="00ED0854" w:rsidP="00ED0854">
      <w:pPr>
        <w:rPr>
          <w:u w:val="single"/>
        </w:rPr>
      </w:pPr>
      <w:r w:rsidRPr="00275D7E">
        <w:rPr>
          <w:u w:val="single"/>
        </w:rPr>
        <w:t>As long as Israel remains determined to survive at all costs, its leaders must be prepared to identify and catalog all those specific circumstances wherein the country could become enmeshed in an actual nuclear exchange, or in nuclear warfighting. These fearful circumstances will obtain as long as (a) pertinent enemy first-strikes against Israel do not destroy Israel's second-strike nuclear capability; (b) enemy retaliations for an Israeli conventional preemption do not destroy Israel's nuclear counter-retaliatory capability; (c) Israeli preemptive strikes involving nuclear weapons do not destroy enemy second-strike nuclear capabilities (not a present concern); and (d) Israeli retaliations for enemy conventional first-strikes do not destroy enemy nuclear counter-retaliatory capabilities (also, not a plausible concern at present).</w:t>
      </w:r>
    </w:p>
    <w:p w:rsidR="00ED0854" w:rsidRPr="00275D7E" w:rsidRDefault="00ED0854" w:rsidP="00ED0854">
      <w:r w:rsidRPr="00275D7E">
        <w:t>From the plainly vital standpoint of Israel's nuclear security requirements, this all means that Jerusalem must now prepare to do absolutely whatever is needed to ensure the likelihood of (a) and (b) above, and also the corollary unlikelihood of (c) and (d).</w:t>
      </w:r>
    </w:p>
    <w:p w:rsidR="00ED0854" w:rsidRPr="00275D7E" w:rsidRDefault="00ED0854" w:rsidP="00ED0854">
      <w:r w:rsidRPr="00275D7E">
        <w:t>Among other things, Israel needs its presumptive nuclear weapons to preempt enemy nuclear attacks. This does not mean that Israeli preemptions of such obviously intolerable attacks would necessarily be nuclear themselves – more than likely, they would be entirely non-nuclear – but only that they could conceivably be nuclear. Moreover, both Israeli nuclear and non-nuclear preemptions of unconventional enemy attacks could, at least in principle (and also in the future) produce some form or other of nuclear weapons exchange.</w:t>
      </w:r>
    </w:p>
    <w:p w:rsidR="00ED0854" w:rsidRPr="00275D7E" w:rsidRDefault="00ED0854" w:rsidP="00ED0854">
      <w:r w:rsidRPr="00275D7E">
        <w:t>The actual outcome here would depend, in large part, upon the effectiveness and breadth of Israeli targeting, the surviving number of enemy nuclear weapons, and the demonstrated willingness of enemy leaders to risk an Israeli nuclear counter-retaliation. Arguably, especially in reference to a still-nuclearizing Iran, the actual likelihood of some nuclear exchange would be greatest wherever Israel's relevant foe were allowed to continue its overt or covert nuclear weapons development without suffering any preemptive military interference. Still, over time, and the July 2015 Vienna Pact on Iran notwithstanding, a truly nuclear Iran is perhaps already a fait accompli. Israel, therefore, will need to figure on how best to live with a nuclear Iran.</w:t>
      </w:r>
    </w:p>
    <w:p w:rsidR="00ED0854" w:rsidRPr="00275D7E" w:rsidRDefault="00ED0854" w:rsidP="00ED0854">
      <w:r w:rsidRPr="00275D7E">
        <w:t>Leaving tactical details aside, this suggests prudent Israeli preparations for long-term nuclear deterrence, buttressed by increasingly advanced forms of cyber-warfare and ballistic missile defense. Always, for Israel, recognizable preparations for strategic dissuasion must be augmented by similarly observable preparations for denial.</w:t>
      </w:r>
    </w:p>
    <w:p w:rsidR="00ED0854" w:rsidRPr="00275D7E" w:rsidRDefault="00ED0854" w:rsidP="00ED0854">
      <w:r w:rsidRPr="00275D7E">
        <w:t>For Israel, the sole military alternative at this point, an eleventh-hour defensive first strike against Iranian nuclear assets, would almost certainly carry unacceptable risks, both physical and political. Moreover, at this late operational date, it would prove exceedingly difficult for Jerusalem to make the necessarily supportive jurisprudential argument that its utterly massive preemption was a proper expression of "anticipatory self-defense." All things considered, Israel will have to forego any last-minute preemption against Iran, and rely, however reluctantly, upon some still-promising forms of protracted deterrence and mutual coexistence.</w:t>
      </w:r>
    </w:p>
    <w:p w:rsidR="00ED0854" w:rsidRPr="00275D7E" w:rsidRDefault="00ED0854" w:rsidP="00ED0854">
      <w:pPr>
        <w:rPr>
          <w:u w:val="single"/>
        </w:rPr>
      </w:pPr>
      <w:r w:rsidRPr="00275D7E">
        <w:rPr>
          <w:u w:val="single"/>
        </w:rPr>
        <w:t>In the final analysis, Israel's most significant risks of a nuclear exchange or nuclear war will arise from certain predictable kinds of crisis escalation. These are "locked-in" competitions wherein Israel's core national obligation to avoid recklessness could be rapidly and irremediably overtaken by the presumed imperatives of "winning" through "escalation dominance."</w:t>
      </w:r>
    </w:p>
    <w:p w:rsidR="00ED0854" w:rsidRPr="00AE7C80" w:rsidRDefault="00ED0854" w:rsidP="00ED0854">
      <w:pPr>
        <w:pStyle w:val="Heading3"/>
        <w:rPr>
          <w:rStyle w:val="StyleUnderline"/>
          <w:sz w:val="32"/>
        </w:rPr>
      </w:pPr>
      <w:r w:rsidRPr="00AE7C80">
        <w:rPr>
          <w:rStyle w:val="StyleUnderline"/>
          <w:sz w:val="32"/>
        </w:rPr>
        <w:t>US-Sino War</w:t>
      </w:r>
    </w:p>
    <w:p w:rsidR="00ED0854" w:rsidRDefault="00ED0854" w:rsidP="00ED0854">
      <w:pPr>
        <w:pStyle w:val="Heading4"/>
      </w:pPr>
      <w:r>
        <w:t>That would cause a US-Sino war, which is an easy path to WW3</w:t>
      </w:r>
    </w:p>
    <w:p w:rsidR="00ED0854" w:rsidRDefault="00ED0854" w:rsidP="00ED0854">
      <w:r w:rsidRPr="00C72ABC">
        <w:rPr>
          <w:rStyle w:val="Style13ptBold"/>
        </w:rPr>
        <w:t>Farley, senior lecturer at the Patterson School of Diplomacy and International Commerce, 2-2-</w:t>
      </w:r>
      <w:r>
        <w:t>17</w:t>
      </w:r>
    </w:p>
    <w:p w:rsidR="00ED0854" w:rsidRPr="003144D1" w:rsidRDefault="00ED0854" w:rsidP="00ED0854">
      <w:r>
        <w:t>[Robert, 2-2-17, The National Interest, “</w:t>
      </w:r>
      <w:r w:rsidRPr="00C72ABC">
        <w:t>A War Between the U.S. and China Would Be World War III (And Might Be Hard to Shut Off)</w:t>
      </w:r>
      <w:r>
        <w:t xml:space="preserve">,” </w:t>
      </w:r>
      <w:hyperlink r:id="rId29" w:history="1">
        <w:r w:rsidRPr="005103D0">
          <w:rPr>
            <w:rStyle w:val="Hyperlink"/>
          </w:rPr>
          <w:t>http://nationalinterest.org/blog/the-buzz/war-between-the-us-china-would-be-world-war-iii-might-be-19287</w:t>
        </w:r>
      </w:hyperlink>
      <w:r>
        <w:t>, 7-1-17, RR]</w:t>
      </w:r>
    </w:p>
    <w:p w:rsidR="00ED0854" w:rsidRPr="009E5E98" w:rsidRDefault="00ED0854" w:rsidP="00ED0854">
      <w:pPr>
        <w:rPr>
          <w:u w:val="single"/>
        </w:rPr>
      </w:pPr>
      <w:r w:rsidRPr="0030098B">
        <w:rPr>
          <w:rStyle w:val="StyleUnderline"/>
        </w:rPr>
        <w:t>The window for war between the United States and China will, in all likelihood, last for a long time. Preventing war will require tremendous skill and acumen from diplomats and policymakers. Similarly, the demands of positioning either side for victory will continue to tax diplomatic, military, and technological resources for the foreseeable future. At the moment, however, we shouldn’t forget that China and the United States constitute the heart of one of the most productive economic regions the world has ever seen.</w:t>
      </w:r>
    </w:p>
    <w:p w:rsidR="00ED0854" w:rsidRDefault="00ED0854" w:rsidP="00ED0854">
      <w:r>
        <w:t>How does the unthinkable happen? As historians continue to contemplate the various historic anniversaries around World War I through next year, the question of unexpected wars looms large. What series of events could lead to war in East Asia, and how would that war play out?</w:t>
      </w:r>
    </w:p>
    <w:p w:rsidR="00ED0854" w:rsidRDefault="00ED0854" w:rsidP="00ED0854">
      <w:r>
        <w:t>The United States and China are inextricably locked in the Pacific Rim’s system of international trade. Some argue that this makes war impossible, but then while some believed World War I inevitable, but others similarly thought it impossible.</w:t>
      </w:r>
    </w:p>
    <w:p w:rsidR="00ED0854" w:rsidRPr="009E5E98" w:rsidRDefault="00ED0854" w:rsidP="00ED0854">
      <w:pPr>
        <w:rPr>
          <w:u w:val="single"/>
        </w:rPr>
      </w:pPr>
      <w:r>
        <w:t xml:space="preserve">In this article I concentrate less on the operational and tactical details of a US-China war, and more on the strategic objectives of the major combatants before, during, and after the conflict. </w:t>
      </w:r>
      <w:r w:rsidRPr="0030098B">
        <w:rPr>
          <w:u w:val="single"/>
        </w:rPr>
        <w:t>A war between the United States and China would transform some aspects of the geopolitics of East Asia, but would also leave many crucial factors unchanged. Tragically, a conflict between China and the US might be remembered only as “The First Sino-American War.”</w:t>
      </w:r>
    </w:p>
    <w:p w:rsidR="00ED0854" w:rsidRDefault="00ED0854" w:rsidP="00ED0854">
      <w:r>
        <w:t xml:space="preserve">How the War Would Start: </w:t>
      </w:r>
    </w:p>
    <w:p w:rsidR="00ED0854" w:rsidRPr="0030098B" w:rsidRDefault="00ED0854" w:rsidP="00ED0854">
      <w:pPr>
        <w:rPr>
          <w:u w:val="single"/>
        </w:rPr>
      </w:pPr>
      <w:r w:rsidRPr="0030098B">
        <w:rPr>
          <w:u w:val="single"/>
        </w:rPr>
        <w:t>Fifteen years ago, the only answers to “How would a war between the People’s Republic of China and the United States start?” involved disputes over Taiwan or North Korea. A Taiwanese declaration of independence, a North Korean attack on South Korea, or some similar triggering event would force the PRC and the US reluctantly into war.</w:t>
      </w:r>
    </w:p>
    <w:p w:rsidR="00ED0854" w:rsidRPr="0030098B" w:rsidRDefault="00ED0854" w:rsidP="00ED0854">
      <w:pPr>
        <w:rPr>
          <w:u w:val="single"/>
        </w:rPr>
      </w:pPr>
      <w:r w:rsidRPr="0030098B">
        <w:rPr>
          <w:u w:val="single"/>
        </w:rPr>
        <w:t>This has changed. The expansion of Chinese interests and capabilities means that we can envision several different scenarios in which direct military conflict between China and the United States might begin. These still include a Taiwan scenario and North Korea scenario, but now also involve disputes in the East and South China Seas, as well as potential conflict with India along the Tibetan border.</w:t>
      </w:r>
    </w:p>
    <w:p w:rsidR="00ED0854" w:rsidRPr="009E5E98" w:rsidRDefault="00ED0854" w:rsidP="00ED0854">
      <w:pPr>
        <w:rPr>
          <w:u w:val="single"/>
        </w:rPr>
      </w:pPr>
      <w:r w:rsidRPr="0030098B">
        <w:rPr>
          <w:u w:val="single"/>
        </w:rPr>
        <w:t>The underlying factors are the growth of Chinese power, Chinese dissatisfaction with the US-led regional security system, and US alliance commitments to a variety of regional states. As long as these factors hold, the possibility for war will endure.</w:t>
      </w:r>
    </w:p>
    <w:p w:rsidR="00ED0854" w:rsidRDefault="00ED0854" w:rsidP="00ED0854">
      <w:r>
        <w:t>Whatever the trigger, the war does not begin with a US pre-emptive attack against Chinese fleet, air, and land-based installations.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p>
    <w:p w:rsidR="00ED0854" w:rsidRPr="009E5E98" w:rsidRDefault="00ED0854" w:rsidP="00ED0854">
      <w:pPr>
        <w:rPr>
          <w:u w:val="single"/>
        </w:rPr>
      </w:pPr>
      <w:r>
        <w:t xml:space="preserve">Instead, </w:t>
      </w:r>
      <w:r w:rsidRPr="0030098B">
        <w:rPr>
          <w:u w:val="single"/>
        </w:rPr>
        <w:t>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w:t>
      </w:r>
    </w:p>
    <w:p w:rsidR="00ED0854" w:rsidRDefault="00ED0854" w:rsidP="00ED0854">
      <w:r>
        <w:t xml:space="preserve">If the history of World War I gives any indication, the PLA will not allow the United States to fully mobilize in order to either launch a first strike, or properly prepare to receive a first blow. At the same time, a “bolt from the blue” strike is unlikely. Instead, </w:t>
      </w:r>
      <w:r w:rsidRPr="00CB69DF">
        <w:rPr>
          <w:u w:val="single"/>
        </w:rPr>
        <w:t>a brewing crisis will steadily escalate over a few incidents, finally triggering a set of steps on the part of the US military that indicate to Beijing that Washington is genuinely prepared for war. These steps will include surging carrier groups, shifting deployment to Asia from Europe and the Middle East, and moving fighter squadrons towards the Pacific.</w:t>
      </w:r>
      <w:r>
        <w:t xml:space="preserve"> At this moment, China will need to decide whether to push forward or back down.</w:t>
      </w:r>
    </w:p>
    <w:p w:rsidR="00ED0854" w:rsidRDefault="00ED0854" w:rsidP="00ED0854">
      <w:r>
        <w:t>On the economic side, Beijing and Washington will both press for sanctions (the US effort will likely involve a multilateral effort), and will freeze each others assets, as well as those of any co-belligerents. This will begin the economic pain for capital and consumers across the Pacific Rim, and the rest of the world. The threat of high intensity combat will also disrupt global shipping patterns, causing potentially severe bottlenecks in industrial production.</w:t>
      </w:r>
    </w:p>
    <w:p w:rsidR="00ED0854" w:rsidRDefault="00ED0854" w:rsidP="00ED0854">
      <w:r>
        <w:t xml:space="preserve">How do the Allies Respond: </w:t>
      </w:r>
    </w:p>
    <w:p w:rsidR="00ED0854" w:rsidRPr="009E5E98" w:rsidRDefault="00ED0854" w:rsidP="00ED0854">
      <w:pPr>
        <w:rPr>
          <w:u w:val="single"/>
        </w:rPr>
      </w:pPr>
      <w:r w:rsidRPr="00CB69DF">
        <w:rPr>
          <w:rStyle w:val="StyleUnderline"/>
        </w:rPr>
        <w:t>Whether US allies support American efforts against China depends on how the war begins. If war breaks out over a collapse of the DPRK, the United States can likely count on the support of South Korea and Japan. Any war stemming from disputes in the East China Sea will necessarily involve Japan. If events in the South China Sea lead to war, the US can probably rely on some of the ASEAN states, as well as possibly Japan. Australia may also support the US over a wide range of potential circumstances.</w:t>
      </w:r>
    </w:p>
    <w:p w:rsidR="00ED0854" w:rsidRDefault="00ED0854" w:rsidP="00ED0854">
      <w:r>
        <w:t>China faces a less complicated situation with respect to allies. Beijing could probably expect benevolent neutrality, including shipments of arms and spares, from Russia, but little more. The primary challenge for Chinese diplomats would be establishing and maintaining the neutrality of potential US allies. This would involve an exceedingly complex dance, including reassurances about Chinese long-term intentions, as well as displays of confidence about the prospects of Chinese victory (which would carry the implicit threat of retribution for support of the United States).</w:t>
      </w:r>
    </w:p>
    <w:p w:rsidR="00ED0854" w:rsidRPr="009E5E98" w:rsidRDefault="00ED0854" w:rsidP="00ED0854">
      <w:pPr>
        <w:rPr>
          <w:u w:val="single"/>
        </w:rPr>
      </w:pPr>
      <w:r w:rsidRPr="00CB69DF">
        <w:rPr>
          <w:u w:val="single"/>
        </w:rPr>
        <w:t>North Korea presents an even more difficult problem. Any intervention on the part of the DPRK runs the risk of triggering Japanese and South Korean counter-intervention, and that math doesn’t work out for China. Unless Beijing is certain that Seoul and Tokyo will both throw in for the United States (a doubtful prospect given their hostility to one another), it may spend more time restraining Pyongyang than pushing it into the conflict.</w:t>
      </w:r>
    </w:p>
    <w:p w:rsidR="00ED0854" w:rsidRDefault="00ED0854" w:rsidP="00ED0854">
      <w:r>
        <w:t>War Aims</w:t>
      </w:r>
    </w:p>
    <w:p w:rsidR="00ED0854" w:rsidRDefault="00ED0854" w:rsidP="00ED0854">
      <w:r>
        <w:t>The US will pursue the following war aims:</w:t>
      </w:r>
    </w:p>
    <w:p w:rsidR="00ED0854" w:rsidRDefault="00ED0854" w:rsidP="00ED0854">
      <w:r>
        <w:t>1. Defeat the affirmative expeditionary purpose of the People’s Liberation Army Navy (PLAN).</w:t>
      </w:r>
    </w:p>
    <w:p w:rsidR="00ED0854" w:rsidRDefault="00ED0854" w:rsidP="00ED0854">
      <w:r>
        <w:t>2. Destroy the offensive capability of the PLAN and People’s Liberation Army Air Force (PLAAF).</w:t>
      </w:r>
    </w:p>
    <w:p w:rsidR="00ED0854" w:rsidRDefault="00ED0854" w:rsidP="00ED0854">
      <w:r>
        <w:t>3. Potentially destabilize the control of the CCP government over mainland China.</w:t>
      </w:r>
    </w:p>
    <w:p w:rsidR="00ED0854" w:rsidRDefault="00ED0854" w:rsidP="00ED0854">
      <w:r>
        <w:t>Except in the case of a war that breaks out on the Korean Peninsula, the first task involves either defeating a Chinese attempt to land forces, or preventing the reinforcement and resupply of those troops before forcing their surrender. The second task will require a wide range of attacks against deployed Chinese air and naval units, as well as ships and aircraft held in reserve. We can expect, for example, that the USN and USAF will target Chinese airbases, naval bases, and potentially missile bases in an effort to maximize damage to the PLAN and PLAAF. The third task probably depends on the successful execution of the first two. The defeat of Chinese expeditionary forces, and the destruction of a large percentage of the PLAN and the PLAAF, may cause domestic turmoil in the medium to long term. US military planners would be well-advised to concentrate the strategic campaign on the first two objectives and hope that success has a political effect, rather than roll the dice on a broader “strategic” campaign against CCP political targets. The latter would waste resources, run the risk of escalation, and have unpredictable effects on the Chinese political system.</w:t>
      </w:r>
    </w:p>
    <w:p w:rsidR="00ED0854" w:rsidRDefault="00ED0854" w:rsidP="00ED0854">
      <w:r>
        <w:t>The PLA will pursue these ends:</w:t>
      </w:r>
    </w:p>
    <w:p w:rsidR="00ED0854" w:rsidRDefault="00ED0854" w:rsidP="00ED0854">
      <w:r>
        <w:t>1. Achieve the affirmative expeditionary purpose.</w:t>
      </w:r>
    </w:p>
    <w:p w:rsidR="00ED0854" w:rsidRDefault="00ED0854" w:rsidP="00ED0854">
      <w:r>
        <w:t>2. Destroy as much of the expeditionary capability of the USAF and USN as possible.</w:t>
      </w:r>
    </w:p>
    <w:p w:rsidR="00ED0854" w:rsidRDefault="00ED0854" w:rsidP="00ED0854">
      <w:r>
        <w:t>3. Hurt America badly enough that future US governments will not contemplate intervention.</w:t>
      </w:r>
    </w:p>
    <w:p w:rsidR="00ED0854" w:rsidRDefault="00ED0854" w:rsidP="00ED0854">
      <w:r>
        <w:t>4. Disrupt the US-led alliance system in East Asia.</w:t>
      </w:r>
    </w:p>
    <w:p w:rsidR="00ED0854" w:rsidRDefault="00ED0854" w:rsidP="00ED0854">
      <w:r>
        <w:t>The first task requires the deployment of PLAN surface forces, possibly in combination with PLAAF airborne forces, to seize an objective. The second involves the use of submarines, aircraft, cruise missiles, and ballistic missiles to destroy US and allied installations and warships across East Asia.</w:t>
      </w:r>
    </w:p>
    <w:p w:rsidR="00ED0854" w:rsidRDefault="00ED0854" w:rsidP="00ED0854">
      <w:r>
        <w:t>The third and fourth tasks rest upon the second. The PLA will attempt to inflict sufficient casualties on US forces that future US decision-makers will hesitate to use force against the PRC. Similarly, the survival of the US-led alliance system requires that the United States successfully defeat Chinese aggression; if it cannot, the alliance system could deteriorate and collapse.</w:t>
      </w:r>
    </w:p>
    <w:p w:rsidR="00ED0854" w:rsidRDefault="00ED0854" w:rsidP="00ED0854">
      <w:r>
        <w:t>The United States hasn’t lost a fighter in action since the 1999 Kosovo War, and hasn’t lost a major warship since World War II. The sinking of a warship would likely also result in the greatest loss of life of any single action for the US military in action since the Vietnam War. However, both US and Chinese strategists may overestimate US casualty aversion. The loss of a major warship and its crew might serve to solidify US commitment (at least in the short term) rather than undermine it.</w:t>
      </w:r>
    </w:p>
    <w:p w:rsidR="00ED0854" w:rsidRDefault="00ED0854" w:rsidP="00ED0854">
      <w:r>
        <w:t xml:space="preserve">The “Hold Your Breath” Moments: </w:t>
      </w:r>
    </w:p>
    <w:p w:rsidR="00ED0854" w:rsidRDefault="00ED0854" w:rsidP="00ED0854">
      <w:r>
        <w:t>The biggest moment will come when the PLA makes an overt attack against a US aircraft carrier. This represents the most significant possible escalation against the United States short of a nuclear attack. If China decides to attack a US carrier, the war no longer involves posturing and message sending, but rather a full-scale commitment of capabilities designed to defeat and destroy enemy military forces.</w:t>
      </w:r>
    </w:p>
    <w:p w:rsidR="00ED0854" w:rsidRDefault="00ED0854" w:rsidP="00ED0854">
      <w:r>
        <w:t>The means for this attack matters. An attack launched from a ship or a submarine makes any PLAN military vessel fair game for the United States, but doesn’t necessarily incur US attacks against PLAAF airbases, Second Artillery missile installations, or even naval installations.</w:t>
      </w:r>
    </w:p>
    <w:p w:rsidR="00ED0854" w:rsidRDefault="00ED0854" w:rsidP="00ED0854">
      <w:r>
        <w:t>The most dangerous form of attack would involve a ballistic missile volley against a carrier. This is true not simply because these missiles are difficult to intercept, but also because such missiles could carry nuclear warheads. The prospect of a nuclear state using a conventional ballistic missile against another nuclear state, especially one with a presumptive nuclear advantage, is laden with complexity.</w:t>
      </w:r>
    </w:p>
    <w:p w:rsidR="00ED0854" w:rsidRDefault="00ED0854" w:rsidP="00ED0854">
      <w:r>
        <w:t>The next “hold your breath” moment will come when the first US missiles strike Chinese targets. Given the overwhelming nuclear advantage that the United States holds over China, the first wave of US attacks will prove deeply stressful to the PRCs military and civilian leadership. This is particularly the case if the Chinese believe that they can win at the conventional level of escalation; they will worry that the United States will bump to nuclear in order to retain its advantage.</w:t>
      </w:r>
    </w:p>
    <w:p w:rsidR="00ED0854" w:rsidRDefault="00ED0854" w:rsidP="00ED0854">
      <w:r>
        <w:t>We can expect that China will deploy its submarines in advance of the onset of hostilities. The surface fleet is a different story, however. In any high intensity combat scenario, the U.S. Navy (USN) and U.S. Air Force will see Chinese warships as legitimate targets for destruction, and will attack with air and subsurface assets. Indeed, even hiding in port probably won’t prevent attacks on the PLAN’s largest ships, including the carrier Liaoning and the big new amphibious transport docks.</w:t>
      </w:r>
    </w:p>
    <w:p w:rsidR="00ED0854" w:rsidRDefault="00ED0854" w:rsidP="00ED0854">
      <w:r>
        <w:t>China will only sortie the PLAN under two circumstances; if it feels it has sufficient force protection to allow a task force to operate relatively unmolested, or if China’s position has become desperate. In either situation, US submarines will pose the most immediate threat to the surface forces.</w:t>
      </w:r>
    </w:p>
    <w:p w:rsidR="00ED0854" w:rsidRDefault="00ED0854" w:rsidP="00ED0854">
      <w:r>
        <w:t>Under most war scenarios, China needs to fight for some affirmative purpose, not simply the destruction of US or Japanese military forces. This means that the PLAN must invade, capture, supply, and defend some geographical point, most likely either Taiwan or an outpost in the East or South China Sea. The PLA will need to establish the conditions under which the PLAN can conduct surface support missions.</w:t>
      </w:r>
    </w:p>
    <w:p w:rsidR="00ED0854" w:rsidRDefault="00ED0854" w:rsidP="00ED0854">
      <w:r>
        <w:t xml:space="preserve">Who Will Win?: </w:t>
      </w:r>
    </w:p>
    <w:p w:rsidR="00ED0854" w:rsidRDefault="00ED0854" w:rsidP="00ED0854">
      <w:r>
        <w:t>The most difficult question to judge is “who will win?” because that question involves assessing a wide variety of unknowns. We don’t know how well Chinese anti-ship ballistic missiles will function, or how destructive US cyber-attacks against the PLAN will prove, or how dangerous the F-22 Raptor will be to conventional Chinese fighters, or how effectively the different elements of the PLAN will cooperate in actual combat. Finally, we don’t know when the war will start; both the PLA and the US military will look much different in 2020 than they do in 2014.</w:t>
      </w:r>
    </w:p>
    <w:p w:rsidR="00ED0854" w:rsidRDefault="00ED0854" w:rsidP="00ED0854">
      <w:r>
        <w:t>However, in general terms the battle will turn on these questions:</w:t>
      </w:r>
    </w:p>
    <w:p w:rsidR="00ED0854" w:rsidRDefault="00ED0854" w:rsidP="00ED0854">
      <w:r>
        <w:t>1. Electronic Warfare:</w:t>
      </w:r>
    </w:p>
    <w:p w:rsidR="00ED0854" w:rsidRDefault="00ED0854" w:rsidP="00ED0854">
      <w:r>
        <w:t>How severely will the United States disrupt Chinese communications, electronic, and surveillance capabilities? Attacking US forces will depend on communication between seers and shooters. To the extent that the US can disrupt this communication, it can defang the PLA. Conversely, Chinese cyber-warfare against the United States could raise the domestic stakes for American policymakers.</w:t>
      </w:r>
    </w:p>
    <w:p w:rsidR="00ED0854" w:rsidRDefault="00ED0854" w:rsidP="00ED0854">
      <w:r>
        <w:t>2. Missiles vs. Missile Defenses:</w:t>
      </w:r>
    </w:p>
    <w:p w:rsidR="00ED0854" w:rsidRDefault="00ED0854" w:rsidP="00ED0854">
      <w:r>
        <w:t>How well will the USN and USAF be able to defeat Chinese ballistic and cruise missiles? The PLAN, PLAAF, and Second Artillery have a bewildering array of missile options for attacking deployed and deploying US forces in depth. The American capacity to survive the onslaught depends in part on the effectiveness of defenses against cruise and ballistic missiles, as well as the ability to strike and destroy launchers within and around China.</w:t>
      </w:r>
    </w:p>
    <w:p w:rsidR="00ED0854" w:rsidRDefault="00ED0854" w:rsidP="00ED0854">
      <w:r>
        <w:t>3. Joint Operations:</w:t>
      </w:r>
    </w:p>
    <w:p w:rsidR="00ED0854" w:rsidRDefault="00ED0854" w:rsidP="00ED0854">
      <w:r>
        <w:t>How well will the disparate elements of the PLA operate together in context of high intensity, disruptive military operations? Unlike the US military, the PLA has little relevant combat experience from the last three decades. On the flipside, how well will US “Air-Sea Battle” work prepare the USN and the USAF for working together?</w:t>
      </w:r>
    </w:p>
    <w:p w:rsidR="00ED0854" w:rsidRDefault="00ED0854" w:rsidP="00ED0854">
      <w:r>
        <w:t>4. Quality vs. Quantity:</w:t>
      </w:r>
    </w:p>
    <w:p w:rsidR="00ED0854" w:rsidRDefault="00ED0854" w:rsidP="00ED0854">
      <w:r>
        <w:t>Chinese forces are highly likely to achieve local numerical superiority in some types of assets, primarily aircraft and submarines. The (narrowing) gap between US and Chinese technology and training will determine how well American forces can survive and prevail in such situations.</w:t>
      </w:r>
    </w:p>
    <w:p w:rsidR="00ED0854" w:rsidRDefault="00ED0854" w:rsidP="00ED0854">
      <w:r>
        <w:t xml:space="preserve">How the War Would End: </w:t>
      </w:r>
    </w:p>
    <w:p w:rsidR="00ED0854" w:rsidRDefault="00ED0854" w:rsidP="00ED0854">
      <w:r>
        <w:t>This war doesn’t end with a surrender signed on a battleship. Instead, it ends with one participant beaten, embittered, and likely preparing for the next round.</w:t>
      </w:r>
    </w:p>
    <w:p w:rsidR="00ED0854" w:rsidRDefault="00ED0854" w:rsidP="00ED0854">
      <w:r>
        <w:t>The best case scenario for an American victory would be a result akin to the collapse of the Imperial German government at the end of World War I, or the collapse of Leopoldo Galtieri’s military government after the Falklands conflict. Humiliating defeat in war, including the destruction of a significant portion of the PLAN and the PLAAF, as well as severe economic distress, could undermine the grip of the CCP on Chinese governance. This is an extremely iffy prospect, however, and the United States shouldn’t count on victory leading to a new revolution.</w:t>
      </w:r>
    </w:p>
    <w:p w:rsidR="00ED0854" w:rsidRDefault="00ED0854" w:rsidP="00ED0854">
      <w:r>
        <w:t>What if China wins? China can claim victory by either forcing the United States into an accommodation to US goals, or by removing the alliance framework that motivates and legitimates US action. The United States cannot continue the war if South Korea, Japan, Taiwan, and the Philippines no longer have an interest in fighting. Either of these require doing significant damage to US military forces and, potentially, to the US economy.</w:t>
      </w:r>
    </w:p>
    <w:p w:rsidR="00ED0854" w:rsidRDefault="00ED0854" w:rsidP="00ED0854">
      <w:r w:rsidRPr="00CB69DF">
        <w:rPr>
          <w:u w:val="single"/>
        </w:rPr>
        <w:t>The impact of a defeat on US domestic politics would be tough to predict. The United States has “lost” wars in the past, but these defeats have generally involved negotiated settlements of areas not particularly critical to US global interests. It’s not clear how the US people would interpret a major military defeat at the hands of a peer competitor, especially a peer competitor that continues to grow in military and economic power.</w:t>
      </w:r>
      <w:r>
        <w:t xml:space="preserve"> The President and political party that led the US into war would likely suffer dramatically at the polls, at least after the immediate shock of defeat wore off.</w:t>
      </w:r>
    </w:p>
    <w:p w:rsidR="00ED0854" w:rsidRDefault="00ED0854" w:rsidP="00ED0854">
      <w:r>
        <w:t>The biggest diplomatic and political challenge that both countries face will probably be finding a way for the other side to give up while maintaining its “honor.” No one benefits if this war becomes a struggle for regime survival, or for national prestige.</w:t>
      </w:r>
    </w:p>
    <w:p w:rsidR="00ED0854" w:rsidRDefault="00ED0854" w:rsidP="00ED0854">
      <w:r>
        <w:t xml:space="preserve">How the Peace Begins: </w:t>
      </w:r>
    </w:p>
    <w:p w:rsidR="00ED0854" w:rsidRPr="009E5E98" w:rsidRDefault="00ED0854" w:rsidP="00ED0854">
      <w:pPr>
        <w:rPr>
          <w:u w:val="single"/>
        </w:rPr>
      </w:pPr>
      <w:r w:rsidRPr="009E5E98">
        <w:rPr>
          <w:u w:val="single"/>
        </w:rPr>
        <w:t>The prospect for US conflict with China in the Asia-Pacific depends on a basic appreciation of the changing balance of economic and military power. World War I could not change the fact that Germany would remain the largest and most powerful state in Central Europe. Similarly, war is unlikely to change the long-term trajectory of Chinese growth and assertiveness.</w:t>
      </w:r>
    </w:p>
    <w:p w:rsidR="00ED0854" w:rsidRDefault="00ED0854" w:rsidP="00ED0854">
      <w:r>
        <w:t>A key to peace involves the re-establishment of productive economic relations between China, the United States, and the rest of the Pacific Rim. Regardless of how the war plays out, it will almost certainly disrupt patterns of trade and investment around the world. If either side decides to attack (or, more likely, inter) commercial shipping, the impact could devastate firms and countries that have no direct stake in the war. However, the governments of both the US and China will face strong pressures to facilitate the resumption of full trade relations, at least in consumer goods.</w:t>
      </w:r>
    </w:p>
    <w:p w:rsidR="00ED0854" w:rsidRDefault="00ED0854" w:rsidP="00ED0854">
      <w:r>
        <w:t>China will not find it difficult to reconstruct war losses. Even if the United States effectively annihilates the PLAN and the PLAAF, we can expect that the Chinese shipbuilding and aviation industries will replace most losses within the decade, probably with substantial assistance from Russia. Indeed, significant Chinese war losses could reinvigorate both the Russian shipbuilding and aviation industries. Moreover, the war will, by necessity, “modernize” the PLA and PLAAF by destroying legacy capability. A new fleet of ships and planes will replace the legacy force.</w:t>
      </w:r>
    </w:p>
    <w:p w:rsidR="00ED0854" w:rsidRDefault="00ED0854" w:rsidP="00ED0854">
      <w:r>
        <w:t>War losses to trained personnel will hurt, but the experience gained in combat will produce a new, highly trained and effective corps of personnel. This will lead to better, more realistic training for the next generations of PLA soldiers, sailors, and airmen. Win or lose, the Chinese military will likely be more lethal a decade after the war.</w:t>
      </w:r>
    </w:p>
    <w:p w:rsidR="00ED0854" w:rsidRDefault="00ED0854" w:rsidP="00ED0854">
      <w:r>
        <w:t>The United States may have a harder time replacing losses, and not only because US warships and aircraft cost more than their Chinese counterparts. The production lines for the F-15 and F-16 are near the end, and the US no longer produces F-22. Moreover, US shipbuilding has declined to the point that replacing significant war losses could take a very long time. This might prove particularly problematic if the war demonstrated severe problems with the F-35 Joint Strike Fighter. Given US intention to arm the USAF, USN, and USMC with F-35 variants over the next decade, proof of inadequacy would wreck force planning for the foreseeable future.</w:t>
      </w:r>
    </w:p>
    <w:p w:rsidR="00ED0854" w:rsidRDefault="00ED0854" w:rsidP="00ED0854">
      <w:r>
        <w:t>The United States will have to face the “was it worth it?” question. In victory or defeat, the US will suffer substantial military and economic damage. Even if the US wins, it will not “solve” the problem of China; even in the unlikely event that the CCP collapses, a successor regime will still dispute China’s littoral.</w:t>
      </w:r>
    </w:p>
    <w:p w:rsidR="00ED0854" w:rsidRDefault="00ED0854" w:rsidP="00ED0854">
      <w:r>
        <w:t>Potentially, victory could cement the US-led alliance system, making the containment of China considerably less expensive. Assuming that the war began with an assertive Chinese move in the East or South China Sea, the United States could plausibly paint China as the aggressor, and establish itself as the focal point for balancing behavior in the region. Chinese aggression might also spur regional allies (especially Japan) to increase their defense expenditures.</w:t>
      </w:r>
    </w:p>
    <w:p w:rsidR="00ED0854" w:rsidRDefault="00ED0854" w:rsidP="00ED0854">
      <w:r>
        <w:t>A war could invigorate US government and society around the long-term project of containing China. The US could respond by redoubling its efforts to outpace the Chinese military, although this would provoke an arms race that could prove devastating to both sides. However, given the lack of ideological or territorial threats to the United States, this might be a tough sell.</w:t>
      </w:r>
    </w:p>
    <w:p w:rsidR="00ED0854" w:rsidRDefault="00ED0854" w:rsidP="00ED0854">
      <w:r>
        <w:t>Finally, the United States could respond by effectively removing itself from the East Asian political scene, at least in a military sense. This option would be hard for many in the US to swallow, given that generations of American foreign policy-makers have harbored hegemonic ambitions.</w:t>
      </w:r>
    </w:p>
    <w:p w:rsidR="00ED0854" w:rsidRDefault="00ED0854" w:rsidP="00ED0854">
      <w:r>
        <w:t xml:space="preserve">Conclusion: </w:t>
      </w:r>
    </w:p>
    <w:p w:rsidR="00ED0854" w:rsidRDefault="00ED0854" w:rsidP="00ED0854">
      <w:r>
        <w:t>The window for war between the United States and China will, in all likelihood, last for a long time. Preventing war will require tremendous skill and acumen from diplomats and policymakers. Similarly, the demands of positioning either side for victory will continue to tax diplomatic, military, and technological resources for the foreseeable future. At the moment, however, we shouldn’t forget that China and the United States constitute the heart of one of the most productive economic regions the world has ever seen. That’s something to protect, and to build on.</w:t>
      </w:r>
    </w:p>
    <w:p w:rsidR="00ED0854" w:rsidRDefault="00ED0854" w:rsidP="00ED0854">
      <w:pPr>
        <w:pStyle w:val="Heading3"/>
      </w:pPr>
      <w:r>
        <w:t>GPW</w:t>
      </w:r>
    </w:p>
    <w:p w:rsidR="00ED0854" w:rsidRDefault="00ED0854" w:rsidP="00ED0854">
      <w:pPr>
        <w:pStyle w:val="Heading4"/>
      </w:pPr>
      <w:r>
        <w:t>US global intervention uniquely key to prevent a great power war</w:t>
      </w:r>
    </w:p>
    <w:p w:rsidR="00ED0854" w:rsidRDefault="00ED0854" w:rsidP="00ED0854">
      <w:pPr>
        <w:rPr>
          <w:rStyle w:val="Style13ptBold"/>
        </w:rPr>
      </w:pPr>
      <w:r w:rsidRPr="00194B58">
        <w:rPr>
          <w:rStyle w:val="Style13ptBold"/>
        </w:rPr>
        <w:t>Ward, Atlantic Council’s Brent Scowcroft Center on International Security on U.S. defense policy and strategy, 14</w:t>
      </w:r>
    </w:p>
    <w:p w:rsidR="00ED0854" w:rsidRPr="00194B58" w:rsidRDefault="00ED0854" w:rsidP="00ED0854">
      <w:pPr>
        <w:rPr>
          <w:rStyle w:val="Style13ptBold"/>
          <w:b w:val="0"/>
        </w:rPr>
      </w:pPr>
      <w:r>
        <w:rPr>
          <w:rStyle w:val="Style13ptBold"/>
          <w:b w:val="0"/>
        </w:rPr>
        <w:t>[Alex, 8-22-14, The Diplomat, “</w:t>
      </w:r>
      <w:r w:rsidRPr="006D7902">
        <w:rPr>
          <w:rStyle w:val="Style13ptBold"/>
          <w:b w:val="0"/>
        </w:rPr>
        <w:t>Only US Can Prevent Great Power War</w:t>
      </w:r>
      <w:r>
        <w:rPr>
          <w:rStyle w:val="Style13ptBold"/>
          <w:b w:val="0"/>
        </w:rPr>
        <w:t xml:space="preserve">,” </w:t>
      </w:r>
      <w:hyperlink r:id="rId30" w:history="1">
        <w:r w:rsidRPr="005103D0">
          <w:rPr>
            <w:rStyle w:val="Hyperlink"/>
          </w:rPr>
          <w:t>http://thediplomat.com/2014/08/only-us-can-prevent-great-power-war/</w:t>
        </w:r>
      </w:hyperlink>
      <w:r>
        <w:rPr>
          <w:rStyle w:val="Style13ptBold"/>
          <w:b w:val="0"/>
        </w:rPr>
        <w:t>, 7-2-17, RR]</w:t>
      </w:r>
    </w:p>
    <w:p w:rsidR="00ED0854" w:rsidRPr="0057432A" w:rsidRDefault="00ED0854" w:rsidP="00ED0854">
      <w:pPr>
        <w:rPr>
          <w:u w:val="single"/>
        </w:rPr>
      </w:pPr>
      <w:r w:rsidRPr="00B07443">
        <w:rPr>
          <w:u w:val="single"/>
        </w:rP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w:t>
      </w:r>
    </w:p>
    <w:p w:rsidR="00ED0854" w:rsidRDefault="00ED0854" w:rsidP="00ED0854">
      <w:r>
        <w:t>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p>
    <w:p w:rsidR="00ED0854" w:rsidRDefault="00ED0854" w:rsidP="00ED0854">
      <w:r>
        <w:t>Notably, all three of these conditions currently exist in the world.</w:t>
      </w:r>
    </w:p>
    <w:p w:rsidR="00ED0854" w:rsidRPr="00F426DE" w:rsidRDefault="00ED0854" w:rsidP="00ED0854">
      <w:r w:rsidRPr="00F426DE">
        <w:t>Closing In</w:t>
      </w:r>
    </w:p>
    <w:p w:rsidR="00ED0854" w:rsidRPr="00B07443" w:rsidRDefault="00ED0854" w:rsidP="00ED0854">
      <w:pPr>
        <w:rPr>
          <w:u w:val="single"/>
        </w:rPr>
      </w:pPr>
      <w:r w:rsidRPr="00B07443">
        <w:rPr>
          <w:u w:val="single"/>
        </w:rPr>
        <w:t>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w:t>
      </w:r>
      <w:r>
        <w:rPr>
          <w:u w:val="single"/>
        </w:rPr>
        <w:t>ld cause concern in the others.</w:t>
      </w:r>
    </w:p>
    <w:p w:rsidR="00ED0854" w:rsidRPr="0057432A" w:rsidRDefault="00ED0854" w:rsidP="00ED0854">
      <w:pPr>
        <w:rPr>
          <w:u w:val="single"/>
        </w:rPr>
      </w:pPr>
      <w:r w:rsidRPr="00B07443">
        <w:rPr>
          <w:u w:val="single"/>
        </w:rPr>
        <w:t>Today, some say, the world is different. The two powers that would compete in a war — the United States and China — are separated by a vast ocean, supposedly making it hard for each to antagonize the other. This, however, is not true. The map may show an expansive world, but new technologies — leading to hyperconnectivity and shorter travel times, especially for military equipment — have made the world “claustrophobic.” To wit, when China announced an “Air Defense Identification Zone” the United States quickly deployed two B-52 bombers to challenge its claim.</w:t>
      </w:r>
    </w:p>
    <w:p w:rsidR="00ED0854" w:rsidRPr="0057432A" w:rsidRDefault="00ED0854" w:rsidP="00ED0854">
      <w:pPr>
        <w:rPr>
          <w:u w:val="single"/>
        </w:rPr>
      </w:pPr>
      <w:r w:rsidRPr="00B07443">
        <w:rPr>
          <w:u w:val="single"/>
        </w:rPr>
        <w:t>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p>
    <w:p w:rsidR="00ED0854" w:rsidRDefault="00ED0854" w:rsidP="00ED0854">
      <w:r>
        <w:t>Perception</w:t>
      </w:r>
    </w:p>
    <w:p w:rsidR="00ED0854" w:rsidRDefault="00ED0854" w:rsidP="00ED0854">
      <w:r>
        <w:t>Since the dawn of “Pax Americana” after World War II, belief in the United States as the undisputed global hegemon remained fairly stable. Until now.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w:t>
      </w:r>
    </w:p>
    <w:p w:rsidR="00ED0854" w:rsidRDefault="00ED0854" w:rsidP="00ED0854">
      <w:r>
        <w:t>Human Control</w:t>
      </w:r>
    </w:p>
    <w:p w:rsidR="00ED0854" w:rsidRDefault="00ED0854" w:rsidP="00ED0854">
      <w: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rsidR="00ED0854" w:rsidRDefault="00ED0854" w:rsidP="00ED0854">
      <w:r>
        <w:t>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w:t>
      </w:r>
    </w:p>
    <w:p w:rsidR="00ED0854" w:rsidRPr="0057432A" w:rsidRDefault="00ED0854" w:rsidP="00ED0854">
      <w:pPr>
        <w:rPr>
          <w:u w:val="single"/>
        </w:rPr>
      </w:pPr>
      <w:r>
        <w:t xml:space="preserve">Although the world currently satisfies Gilpin’s three preconditions, there need not be pessimism. For one, </w:t>
      </w:r>
      <w:r w:rsidRPr="00F426DE">
        <w:rPr>
          <w:u w:val="single"/>
        </w:rPr>
        <w:t>current relations between the United States and China are nowhere near the point where a potential great war between them is possible, and there is no other rivalry nearing that of Washington and Beijing.</w:t>
      </w:r>
    </w:p>
    <w:p w:rsidR="00ED0854" w:rsidRDefault="00ED0854" w:rsidP="00ED0854">
      <w:r>
        <w:t>Second, some of the trends that can cause harm, like rapid technological progress, can also be used to help stabilize the global order. To be sure, technology could be used to curb the desolation brought on by expectedly low water, food, and energy levels.</w:t>
      </w:r>
    </w:p>
    <w:p w:rsidR="00ED0854" w:rsidRDefault="00ED0854" w:rsidP="00ED0854">
      <w:r>
        <w:t>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w:t>
      </w:r>
    </w:p>
    <w:p w:rsidR="00ED0854" w:rsidRPr="00F426DE" w:rsidRDefault="00ED0854" w:rsidP="00ED0854">
      <w:pPr>
        <w:rPr>
          <w:u w:val="single"/>
        </w:rPr>
      </w:pPr>
      <w:r>
        <w:t xml:space="preserve">But Gilpin’s preconditions shouldn’t be misconstrued as predictive or fatalistic. Indeed, </w:t>
      </w:r>
      <w:r w:rsidRPr="00F426DE">
        <w:rPr>
          <w:u w:val="single"/>
        </w:rPr>
        <w:t>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moment, and ensure that China is a responsible partner in the current global system alongside it, then the chance of a great power war cannot be dismissed, however remote.</w:t>
      </w:r>
    </w:p>
    <w:p w:rsidR="00ED0854" w:rsidRPr="00E14D2C" w:rsidRDefault="00ED0854" w:rsidP="00ED0854">
      <w:pPr>
        <w:pStyle w:val="Heading4"/>
      </w:pPr>
      <w:r>
        <w:t>heg solves great power war</w:t>
      </w:r>
    </w:p>
    <w:p w:rsidR="00ED0854" w:rsidRDefault="00ED0854" w:rsidP="00ED0854">
      <w:r w:rsidRPr="00AD16BB">
        <w:rPr>
          <w:rStyle w:val="Style13ptBold"/>
        </w:rPr>
        <w:t xml:space="preserve">Fujimoto, </w:t>
      </w:r>
      <w:r>
        <w:rPr>
          <w:rStyle w:val="Style13ptBold"/>
        </w:rPr>
        <w:t>US Army Lieutenant</w:t>
      </w:r>
      <w:r w:rsidRPr="00AD16BB">
        <w:rPr>
          <w:rStyle w:val="Style13ptBold"/>
        </w:rPr>
        <w:t xml:space="preserve"> Colonel 12</w:t>
      </w:r>
      <w:r>
        <w:t xml:space="preserve"> (Kevin, 1-11-2012, "Preserving U.S. National Security Interests Through a Liberal World Construct," Data Accessed: 7/1/17, </w:t>
      </w:r>
      <w:hyperlink r:id="rId31" w:history="1">
        <w:r w:rsidRPr="007C2104">
          <w:rPr>
            <w:rStyle w:val="Hyperlink"/>
          </w:rPr>
          <w:t>http://ssi.armywarcollege.edu/index.cfm/articles/Preserving-US-National-Security-Interests-Liberal-World-Construct/2012/1/11</w:t>
        </w:r>
      </w:hyperlink>
      <w:r>
        <w:t>) lr</w:t>
      </w:r>
    </w:p>
    <w:p w:rsidR="00ED0854" w:rsidRDefault="00ED0854" w:rsidP="00ED0854">
      <w:r w:rsidRPr="00AD16BB">
        <w:rPr>
          <w:rStyle w:val="StyleUnderline"/>
        </w:rPr>
        <w:t>The emergence of peer competitors</w:t>
      </w:r>
      <w:r>
        <w:t xml:space="preserve">, not terrorism, </w:t>
      </w:r>
      <w:r w:rsidRPr="00AD16BB">
        <w:rPr>
          <w:rStyle w:val="StyleUnderline"/>
        </w:rPr>
        <w:t>presents the greatest long-term threat to our national security</w:t>
      </w:r>
      <w:r>
        <w:t>. Over the past decade, while the United States concentrated its geopolitical focus on fighting two land wars in Iraq and Afghanistan, China has quietly begun implementing a strategy to emerge as the dominant imperial power within Southeast Asia and the Indian Ocean.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w:t>
      </w:r>
    </w:p>
    <w:p w:rsidR="00ED0854" w:rsidRDefault="00ED0854" w:rsidP="00ED0854">
      <w:r>
        <w:t xml:space="preserve">With a credible threat to its leading position in a unipolar global order, </w:t>
      </w:r>
      <w:r w:rsidRPr="00E14D2C">
        <w:rPr>
          <w:rStyle w:val="StyleUnderline"/>
        </w:rPr>
        <w:t>the U</w:t>
      </w:r>
      <w:r>
        <w:t xml:space="preserve">nited </w:t>
      </w:r>
      <w:r w:rsidRPr="00E14D2C">
        <w:rPr>
          <w:rStyle w:val="StyleUnderline"/>
        </w:rPr>
        <w:t>S</w:t>
      </w:r>
      <w:r>
        <w:t xml:space="preserve">tates </w:t>
      </w:r>
      <w:r w:rsidRPr="00E14D2C">
        <w:rPr>
          <w:rStyle w:val="StyleUnderline"/>
        </w:rPr>
        <w:t>should adopt a grand strategy of “investment,” building legitimacy and capacity in the very institutions that will protect our interests in a liberal global construct of the future when we are no longer the dominant imperial power.</w:t>
      </w:r>
      <w:r>
        <w:t xml:space="preserve"> Similar to the Clinton era's grand strategy of “enlargement,”2 investment supports a world order predicated upon a system of basic rules and principles, however, it differs in that the United States should concentrate on the institutions (i.e., United Nations, World Trade Organization, ASEAN, alliances, etc.) that support a world order, as opposed to expanding democracy as a system of governance for other sovereign nations.</w:t>
      </w:r>
    </w:p>
    <w:p w:rsidR="00ED0854" w:rsidRDefault="00ED0854" w:rsidP="00ED0854">
      <w:r>
        <w:t xml:space="preserve">Despite its claims of a benevolent expansion, </w:t>
      </w:r>
      <w:r w:rsidRPr="00E14D2C">
        <w:rPr>
          <w:rStyle w:val="StyleUnderline"/>
        </w:rPr>
        <w:t>China is already executing a strategy of expansion</w:t>
      </w:r>
      <w:r>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w:t>
      </w:r>
      <w:r w:rsidRPr="00E14D2C">
        <w:rPr>
          <w:rStyle w:val="StyleUnderline"/>
        </w:rPr>
        <w:t>China has already solidified its control over neighboring North Korea and Burma, and has similarly begun more ambitious engagements</w:t>
      </w:r>
      <w:r>
        <w:t xml:space="preserve"> in Africa and Central Asia where it seeks to expand its frontier.5</w:t>
      </w:r>
    </w:p>
    <w:p w:rsidR="00ED0854" w:rsidRDefault="00ED0854" w:rsidP="00ED0854">
      <w:r>
        <w:t>Noted political scientist Samuel P. Huntington provides further analysis of the motives behind China's imperial aspirations. He contends that “China (has) historically conceived itself as encompassing a “‘Sinic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w:t>
      </w:r>
    </w:p>
    <w:p w:rsidR="00ED0854" w:rsidRPr="00E14D2C" w:rsidRDefault="00ED0854" w:rsidP="00ED0854">
      <w:pPr>
        <w:rPr>
          <w:rStyle w:val="StyleUnderline"/>
        </w:rPr>
      </w:pPr>
      <w:r w:rsidRPr="00E14D2C">
        <w:rPr>
          <w:rStyle w:val="StyleUnderline"/>
        </w:rPr>
        <w:t>The rise of peer competitors has historically resulted in regional instability and</w:t>
      </w:r>
      <w:r>
        <w:t xml:space="preserve"> one should compare “the emergence of China to the rise of. . . Germany as the dominant power in Europe in the late nineteenth century.”7 Furthermore, the rise of another peer competitor on the level of the Soviet Union of the Cold War </w:t>
      </w:r>
      <w:r w:rsidRPr="00E14D2C">
        <w:rPr>
          <w:rStyle w:val="StyleUnderline"/>
        </w:rPr>
        <w:t>ultimately threatens U.S. global influence, challenging its concepts of human rights, liberalism, and democracy</w:t>
      </w:r>
      <w:r>
        <w:t xml:space="preserve">; as well as its ability to co-opt other nations to accept them.8 </w:t>
      </w:r>
      <w:r w:rsidRPr="00E14D2C">
        <w:rPr>
          <w:rStyle w:val="StyleUnderline"/>
        </w:rPr>
        <w:t>This decline in influence</w:t>
      </w:r>
      <w:r>
        <w:t>, while initially limited to the Asia-Pacific region, threat</w:t>
      </w:r>
      <w:r w:rsidRPr="00E14D2C">
        <w:rPr>
          <w:rStyle w:val="StyleUnderline"/>
        </w:rPr>
        <w:t>ens to result in significant conflict if it ultimately leads to a paradigm shift in the ideas and principles that govern the existing world order.</w:t>
      </w:r>
    </w:p>
    <w:p w:rsidR="00ED0854" w:rsidRDefault="00ED0854" w:rsidP="00ED0854">
      <w:r>
        <w:t>A grand strategy of investment to address the threat of China requires investing in institutions, addressing ungoverned states, and building legitimacy through multilateralism. The United States must build capacity in the existing institutions and alliances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w:t>
      </w:r>
    </w:p>
    <w:p w:rsidR="00ED0854" w:rsidRDefault="00ED0854" w:rsidP="00ED0854">
      <w:r w:rsidRPr="00E14D2C">
        <w:rPr>
          <w:rStyle w:val="StyleUnderline"/>
        </w:rPr>
        <w:t>The U</w:t>
      </w:r>
      <w:r>
        <w:t xml:space="preserve">nited </w:t>
      </w:r>
      <w:r w:rsidRPr="00E14D2C">
        <w:rPr>
          <w:rStyle w:val="StyleUnderline"/>
        </w:rPr>
        <w:t>S</w:t>
      </w:r>
      <w:r>
        <w:t xml:space="preserve">tates </w:t>
      </w:r>
      <w:r w:rsidRPr="00E14D2C">
        <w:rPr>
          <w:rStyle w:val="StyleUnderline"/>
        </w:rPr>
        <w:t>must also address ungoverned states</w:t>
      </w:r>
      <w:r>
        <w:t xml:space="preserve">, not only as breeding grounds for terrorism, but </w:t>
      </w:r>
      <w:r w:rsidRPr="00E14D2C">
        <w:rPr>
          <w:rStyle w:val="StyleUnderline"/>
        </w:rPr>
        <w:t>as conflicts that threaten to spread into regional instability, thereby drawing in superpowers with competing interests</w:t>
      </w:r>
      <w:r>
        <w:t xml:space="preserve">. Huntington proposes that </w:t>
      </w:r>
      <w:r w:rsidRPr="00E14D2C">
        <w:rPr>
          <w:rStyle w:val="StyleUnderline"/>
        </w:rPr>
        <w:t>the greatest source of conflict will come from what he defines as one “core” nation's involvement in a conflict between another core nation and a minor state within its immediate sphere of influence.</w:t>
      </w:r>
      <w:r>
        <w:t xml:space="preserve">9 For example, regional instability in South Asia10 threatens to involve combatants from the United States, India, China, and the surrounding nations. Appropriately, </w:t>
      </w:r>
      <w:r w:rsidRPr="00E14D2C">
        <w:rPr>
          <w:rStyle w:val="StyleUnderline"/>
        </w:rPr>
        <w:t>the U</w:t>
      </w:r>
      <w:r>
        <w:t xml:space="preserve">nited </w:t>
      </w:r>
      <w:r w:rsidRPr="00E14D2C">
        <w:rPr>
          <w:rStyle w:val="StyleUnderline"/>
        </w:rPr>
        <w:t>S</w:t>
      </w:r>
      <w:r>
        <w:t xml:space="preserve">tates, as a global power, </w:t>
      </w:r>
      <w:r w:rsidRPr="00E14D2C">
        <w:rPr>
          <w:rStyle w:val="StyleUnderline"/>
        </w:rPr>
        <w:t>must apply all elements of its national power now to address the problem of weak and failing states</w:t>
      </w:r>
      <w:r>
        <w:t>, which threaten to serve as the principal catalysts of future global conflicts.11</w:t>
      </w:r>
    </w:p>
    <w:p w:rsidR="00ED0854" w:rsidRDefault="00ED0854" w:rsidP="00ED0854">
      <w:r>
        <w:t>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Protect,12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w:t>
      </w:r>
    </w:p>
    <w:p w:rsidR="00ED0854" w:rsidRDefault="00ED0854" w:rsidP="00ED0854">
      <w:r>
        <w:t>Any effort to legitimize and support a liberal world construct requires the United States to adopt a multilateral doctrine which avoids the precepts of the previous administration: “preemptive war, democratization, and U.S. primacy of unilateralism,”14 which have resulted in the alienation of former allies worldwide. Predominantly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and must reject military unilateralism as a threat to that governing body's legitimacy.</w:t>
      </w:r>
    </w:p>
    <w:p w:rsidR="00ED0854" w:rsidRDefault="00ED0854" w:rsidP="00ED0854">
      <w:r>
        <w:t>Despite the long-standing U.S. tradition of a liberal foreign policy since the start of the Cold War, the famous liberal leviathan, John Ikenberry, argues that “</w:t>
      </w:r>
      <w:r w:rsidRPr="00E14D2C">
        <w:rPr>
          <w:rStyle w:val="StyleUnderline"/>
        </w:rPr>
        <w:t>the post-9/11 doctrine of national security strategy</w:t>
      </w:r>
      <w:r>
        <w:t xml:space="preserve"> . . . </w:t>
      </w:r>
      <w:r w:rsidRPr="00E14D2C">
        <w:rPr>
          <w:rStyle w:val="StyleUnderline"/>
        </w:rPr>
        <w:t>has been based on</w:t>
      </w:r>
      <w:r>
        <w:t xml:space="preserve"> . . . </w:t>
      </w:r>
      <w:r w:rsidRPr="00E14D2C">
        <w:rPr>
          <w:rStyle w:val="StyleUnderline"/>
        </w:rPr>
        <w:t>American global dominance, the preventative use of force, coalitions of the willing, and the struggle between liberty and evil</w:t>
      </w:r>
      <w:r>
        <w:t xml:space="preserve">.”15 </w:t>
      </w:r>
      <w:r w:rsidRPr="00E14D2C">
        <w:rPr>
          <w:rStyle w:val="StyleUnderline"/>
        </w:rPr>
        <w:t xml:space="preserve">American foreign policy has misguidedly focused on spreading democracy, as opposed to building a liberal international order based on universally accepted principles that actually set the conditions for individual nation states to select their own system of governance. </w:t>
      </w:r>
      <w:r>
        <w:t>Anne-Marie Slaughter, the former Dean of the Woodrow Wilson School of Public and International Affairs, argues that true Wilsonian idealists “support liberal democracy, but reject the possibility of democratizing peoples . . .”16 and reject military primacy in favor of supporting a rules-based system of order.</w:t>
      </w:r>
    </w:p>
    <w:p w:rsidR="00ED0854" w:rsidRPr="00A27AA4" w:rsidRDefault="00ED0854" w:rsidP="00ED0854">
      <w:pPr>
        <w:pStyle w:val="Heading3"/>
        <w:rPr>
          <w:rFonts w:eastAsia="Times New Roman"/>
        </w:rPr>
      </w:pPr>
      <w:r>
        <w:rPr>
          <w:rFonts w:eastAsia="Times New Roman"/>
        </w:rPr>
        <w:t>Turns case – Loss = Militarism</w:t>
      </w:r>
    </w:p>
    <w:p w:rsidR="00ED0854" w:rsidRPr="00A27AA4" w:rsidRDefault="00ED0854" w:rsidP="00ED0854">
      <w:pPr>
        <w:pStyle w:val="Heading4"/>
        <w:rPr>
          <w:rFonts w:eastAsia="MS Mincho"/>
        </w:rPr>
      </w:pPr>
      <w:r w:rsidRPr="00A27AA4">
        <w:rPr>
          <w:rFonts w:eastAsia="MS Mincho"/>
        </w:rPr>
        <w:t>Loss of hegemony makes us militantly aggressive</w:t>
      </w:r>
    </w:p>
    <w:p w:rsidR="00ED0854" w:rsidRPr="00824383" w:rsidRDefault="00ED0854" w:rsidP="00ED0854">
      <w:pPr>
        <w:rPr>
          <w:rStyle w:val="Style13ptBold"/>
        </w:rPr>
      </w:pPr>
      <w:r w:rsidRPr="00824383">
        <w:rPr>
          <w:rStyle w:val="Style13ptBold"/>
        </w:rPr>
        <w:t xml:space="preserve">Ikenberry, Princeton IR Professor, ‘4, </w:t>
      </w:r>
    </w:p>
    <w:p w:rsidR="00ED0854" w:rsidRPr="00824383" w:rsidRDefault="00ED0854" w:rsidP="00ED0854">
      <w:r w:rsidRPr="00824383">
        <w:t>(John G., March/April, “Illusions of Empire: Defining” Foreign Affairs,  HYPERLINK "http://www.globalpolicy.org/empire/analysis/2004/03illusions.htm" www.globalpolicy.org/empire/analysis/2004/03illusions.htm Accessed: July 11, 2014, KS)</w:t>
      </w:r>
    </w:p>
    <w:p w:rsidR="00ED0854" w:rsidRDefault="00ED0854" w:rsidP="00ED0854">
      <w:pPr>
        <w:jc w:val="both"/>
        <w:rPr>
          <w:rFonts w:eastAsia="Times New Roman" w:cs="Arial"/>
          <w:noProof/>
        </w:rPr>
      </w:pPr>
      <w:r w:rsidRPr="00A27AA4">
        <w:rPr>
          <w:rFonts w:eastAsia="Times New Roman" w:cs="Arial"/>
          <w:noProof/>
        </w:rPr>
        <w:t xml:space="preserve">Two implications follow from the United States' strange condition as "economically dependent and politically useless." First, the United States is becoming a global economic predator, sustaining itself through an increasingly fragile system of "tribute taking." It has lost the ability to couple its own economic gain with the economic advancement of other societies. Second, </w:t>
      </w:r>
      <w:r w:rsidRPr="00A27AA4">
        <w:rPr>
          <w:rFonts w:eastAsia="Times New Roman" w:cs="Arial"/>
          <w:noProof/>
          <w:u w:val="thick"/>
        </w:rPr>
        <w:t>a weakened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will resort to more desperate and aggressive actions to retain its hegemonic position.</w:t>
      </w:r>
      <w:r w:rsidRPr="00A27AA4">
        <w:rPr>
          <w:rFonts w:eastAsia="Times New Roman" w:cs="Arial"/>
          <w:noProof/>
        </w:rPr>
        <w:t xml:space="preserve"> Todd identifies this impulse behind confrontations with Iraq, Iran, and North Korea. Indeed, in his most dubious claim, Todd argues that the corruption of U.S. democracy is giving rise to a poorly supervised ruling class that will be less restrained in its use of military force against other democracies, those in Europe included. For Todd, all of this points to the disintegration of the American empire. Todd is correct that the ability of any state to dominate the international system depends on its economic strength. As economic dominance shifts, American unipolarity will eventually give way to a new distribution of power. But, contrary to Todd's diagnosis, the United States retains formidable socioeconomic advantages. And his claim that a rapacious clique of frightened oligarchs has taken over U.S. democracy is simply bizarre. Most important, Todd's assertion that Russia and other great powers are preparing to counterbalance U.S. power misses the larger patterns of geopolitics. Europe, Japan, Russia, and China have sought to engage the United States strategically, not simply to resist it. They are pursuing influence and accommodation within the existing order, not trying to overturn it. In fact, </w:t>
      </w:r>
      <w:r w:rsidRPr="00A27AA4">
        <w:rPr>
          <w:rFonts w:eastAsia="Times New Roman" w:cs="Arial"/>
          <w:noProof/>
          <w:u w:val="thick"/>
        </w:rPr>
        <w:t>the great powers worry more about a detached, isolationist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tates</w:t>
      </w:r>
      <w:r w:rsidRPr="00A27AA4">
        <w:rPr>
          <w:rFonts w:eastAsia="Times New Roman" w:cs="Arial"/>
          <w:noProof/>
          <w:u w:val="thick"/>
        </w:rPr>
        <w:t xml:space="preserve"> than </w:t>
      </w:r>
      <w:r w:rsidRPr="00A27AA4">
        <w:rPr>
          <w:rFonts w:eastAsia="Times New Roman" w:cs="Arial"/>
          <w:noProof/>
        </w:rPr>
        <w:t>they do about</w:t>
      </w:r>
      <w:r w:rsidRPr="00A27AA4">
        <w:rPr>
          <w:rFonts w:eastAsia="Times New Roman" w:cs="Arial"/>
          <w:noProof/>
          <w:u w:val="thick"/>
        </w:rPr>
        <w:t xml:space="preserve"> a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bent on global rule</w:t>
      </w:r>
      <w:r w:rsidRPr="00A27AA4">
        <w:rPr>
          <w:rFonts w:eastAsia="Times New Roman" w:cs="Arial"/>
          <w:noProof/>
        </w:rPr>
        <w:t xml:space="preserve">. Indeed, much of </w:t>
      </w:r>
      <w:r w:rsidRPr="00A27AA4">
        <w:rPr>
          <w:rFonts w:eastAsia="Times New Roman" w:cs="Arial"/>
          <w:noProof/>
          <w:u w:val="thick"/>
        </w:rPr>
        <w:t>the</w:t>
      </w:r>
      <w:r w:rsidRPr="00A27AA4">
        <w:rPr>
          <w:rFonts w:eastAsia="Times New Roman" w:cs="Arial"/>
          <w:noProof/>
        </w:rPr>
        <w:t xml:space="preserve"> pointed </w:t>
      </w:r>
      <w:r w:rsidRPr="00A27AA4">
        <w:rPr>
          <w:rFonts w:eastAsia="Times New Roman" w:cs="Arial"/>
          <w:noProof/>
          <w:u w:val="thick"/>
        </w:rPr>
        <w:t>criticism of U.S. unilateralism reflects a concern that the U</w:t>
      </w:r>
      <w:r w:rsidRPr="00A27AA4">
        <w:rPr>
          <w:rFonts w:eastAsia="Times New Roman" w:cs="Arial"/>
          <w:noProof/>
        </w:rPr>
        <w:t xml:space="preserve">nited </w:t>
      </w:r>
      <w:r w:rsidRPr="00A27AA4">
        <w:rPr>
          <w:rFonts w:eastAsia="Times New Roman" w:cs="Arial"/>
          <w:noProof/>
          <w:u w:val="thick"/>
        </w:rPr>
        <w:t>S</w:t>
      </w:r>
      <w:r w:rsidRPr="00A27AA4">
        <w:rPr>
          <w:rFonts w:eastAsia="Times New Roman" w:cs="Arial"/>
          <w:noProof/>
        </w:rPr>
        <w:t xml:space="preserve">tates </w:t>
      </w:r>
      <w:r w:rsidRPr="00A27AA4">
        <w:rPr>
          <w:rFonts w:eastAsia="Times New Roman" w:cs="Arial"/>
          <w:noProof/>
          <w:u w:val="thick"/>
        </w:rPr>
        <w:t>will stop providing security and stability, not a hope that it will decline and disappear</w:t>
      </w:r>
      <w:r w:rsidRPr="00A27AA4">
        <w:rPr>
          <w:rFonts w:eastAsia="Times New Roman" w:cs="Arial"/>
          <w:noProof/>
        </w:rPr>
        <w:t xml:space="preserve">. </w:t>
      </w:r>
    </w:p>
    <w:p w:rsidR="00ED0854" w:rsidRDefault="00ED0854" w:rsidP="00ED0854">
      <w:pPr>
        <w:pStyle w:val="Heading3"/>
        <w:rPr>
          <w:rFonts w:eastAsia="Times New Roman"/>
          <w:noProof/>
        </w:rPr>
      </w:pPr>
      <w:r>
        <w:rPr>
          <w:rFonts w:eastAsia="Times New Roman"/>
          <w:noProof/>
        </w:rPr>
        <w:t>Solves Global Peace</w:t>
      </w:r>
    </w:p>
    <w:p w:rsidR="00ED0854" w:rsidRPr="004F62E3" w:rsidRDefault="00ED0854" w:rsidP="00ED0854">
      <w:pPr>
        <w:pStyle w:val="Heading4"/>
      </w:pPr>
      <w:r>
        <w:t>Unipolarity is key to global peace – retraction of military sparks conflict</w:t>
      </w:r>
    </w:p>
    <w:p w:rsidR="00ED0854" w:rsidRPr="004F62E3" w:rsidRDefault="00ED0854" w:rsidP="00ED0854">
      <w:r w:rsidRPr="004F62E3">
        <w:rPr>
          <w:rStyle w:val="Style13ptBold"/>
        </w:rPr>
        <w:t>Mearsheimer</w:t>
      </w:r>
      <w:r>
        <w:rPr>
          <w:rStyle w:val="Style13ptBold"/>
        </w:rPr>
        <w:t>, Chicago University Political Science Professor</w:t>
      </w:r>
      <w:r w:rsidRPr="004F62E3">
        <w:rPr>
          <w:rStyle w:val="Style13ptBold"/>
        </w:rPr>
        <w:t xml:space="preserve"> 7</w:t>
      </w:r>
      <w:r>
        <w:t xml:space="preserve"> (John J. "Structural realism," 2007, Date Accessed: 7/1/17, </w:t>
      </w:r>
      <w:hyperlink r:id="rId32" w:history="1">
        <w:r w:rsidRPr="007C2104">
          <w:rPr>
            <w:rStyle w:val="Hyperlink"/>
          </w:rPr>
          <w:t>http://mearsheimer.uchicago.edu/pdfs/StructuralRealism.pdf</w:t>
        </w:r>
      </w:hyperlink>
      <w:r>
        <w:t>) lr</w:t>
      </w:r>
    </w:p>
    <w:p w:rsidR="00ED0854" w:rsidRDefault="00ED0854" w:rsidP="00ED0854">
      <w:r w:rsidRPr="004F62E3">
        <w:t>With the</w:t>
      </w:r>
      <w:r w:rsidRPr="004F62E3">
        <w:rPr>
          <w:rStyle w:val="StyleUnderline"/>
        </w:rPr>
        <w:t xml:space="preserve"> end of the Cold War and the collapse of the Soviet Union many</w:t>
      </w:r>
      <w:r>
        <w:t xml:space="preserve"> realists </w:t>
      </w:r>
      <w:r w:rsidRPr="004F62E3">
        <w:rPr>
          <w:rStyle w:val="StyleUnderline"/>
        </w:rPr>
        <w:t>argue that unipolarity has arrived</w:t>
      </w:r>
      <w:r>
        <w:t xml:space="preserve"> (Wohlforth 1999). </w:t>
      </w:r>
      <w:r w:rsidRPr="004F62E3">
        <w:rPr>
          <w:rStyle w:val="StyleUnderline"/>
        </w:rPr>
        <w:t>The USA</w:t>
      </w:r>
      <w:r>
        <w:t xml:space="preserve">, in other words, is the sole great power. It </w:t>
      </w:r>
      <w:r w:rsidRPr="004F62E3">
        <w:rPr>
          <w:rStyle w:val="StyleUnderline"/>
        </w:rPr>
        <w:t>has achieved global hegemony</w:t>
      </w:r>
      <w:r>
        <w:t>, a feat no other country has ever accomplished. Other realists, however, argue that the post-Cold War system is multipolar, not unipolar. The USA, they maintain, is by far the most powerful state on earth, but there are other great powers, such as China and Russia.</w:t>
      </w:r>
    </w:p>
    <w:p w:rsidR="00ED0854" w:rsidRPr="004F62E3" w:rsidRDefault="00ED0854" w:rsidP="00ED0854">
      <w:r>
        <w:t xml:space="preserve">What are the consequences for international stability </w:t>
      </w:r>
      <w:r w:rsidRPr="004F62E3">
        <w:rPr>
          <w:rStyle w:val="StyleUnderline"/>
        </w:rPr>
        <w:t>if the international system is unipolar</w:t>
      </w:r>
      <w:r>
        <w:t xml:space="preserve">? </w:t>
      </w:r>
      <w:r w:rsidRPr="004F62E3">
        <w:rPr>
          <w:rStyle w:val="StyleUnderline"/>
        </w:rPr>
        <w:t>Such a world is likely to be more peaceful</w:t>
      </w:r>
      <w:r>
        <w:t xml:space="preserve"> than either a bipolar or multipolar world. Most importantly, </w:t>
      </w:r>
      <w:r w:rsidRPr="004F62E3">
        <w:rPr>
          <w:rStyle w:val="StyleUnderline"/>
        </w:rPr>
        <w:t>there can be neither security competition nor war between great powers in unipolarity</w:t>
      </w:r>
      <w:r>
        <w:t xml:space="preserve">, because </w:t>
      </w:r>
      <w:r w:rsidRPr="004F62E3">
        <w:rPr>
          <w:rStyle w:val="StyleUnderline"/>
        </w:rPr>
        <w:t>it includes just one great power</w:t>
      </w:r>
      <w:r>
        <w:t xml:space="preserve">. Furthermore, </w:t>
      </w:r>
      <w:r w:rsidRPr="004F62E3">
        <w:rPr>
          <w:rStyle w:val="StyleUnderline"/>
        </w:rPr>
        <w:t>the minor powers are likely to go out of their way to avoid fighting the sole pole</w:t>
      </w:r>
      <w:r>
        <w:t xml:space="preserve">. Think about the Western Hemisphere, where the USA clearly enjoys hegemony. </w:t>
      </w:r>
      <w:r w:rsidRPr="004F62E3">
        <w:rPr>
          <w:rStyle w:val="StyleUnderline"/>
        </w:rPr>
        <w:t>No state in that region would willingly start a war with the USA for fear of being easily</w:t>
      </w:r>
      <w:r>
        <w:t xml:space="preserve"> and decisively </w:t>
      </w:r>
      <w:r w:rsidRPr="004F62E3">
        <w:rPr>
          <w:rStyle w:val="StyleUnderline"/>
        </w:rPr>
        <w:t>defeated. This same logic would apply to all regions of the world</w:t>
      </w:r>
      <w:r w:rsidRPr="004F62E3">
        <w:t xml:space="preserve"> if the USA was a global hegemon.</w:t>
      </w:r>
    </w:p>
    <w:p w:rsidR="00ED0854" w:rsidRDefault="00ED0854" w:rsidP="00ED0854">
      <w:pPr>
        <w:rPr>
          <w:rStyle w:val="StyleUnderline"/>
        </w:rPr>
      </w:pPr>
      <w:r>
        <w:t xml:space="preserve">There are two caveats to this line of argument. </w:t>
      </w:r>
      <w:r w:rsidRPr="004F62E3">
        <w:rPr>
          <w:rStyle w:val="StyleUnderline"/>
        </w:rPr>
        <w:t>If the hegemon feels secure</w:t>
      </w:r>
      <w:r>
        <w:t xml:space="preserve"> in the absence of other great powers </w:t>
      </w:r>
      <w:r w:rsidRPr="004F62E3">
        <w:rPr>
          <w:rStyle w:val="StyleUnderline"/>
        </w:rPr>
        <w:t>and pulls most of its military forces back to its own region, security competition and</w:t>
      </w:r>
      <w:r>
        <w:t xml:space="preserve"> maybe even </w:t>
      </w:r>
      <w:r w:rsidRPr="004F62E3">
        <w:rPr>
          <w:rStyle w:val="StyleUnderline"/>
        </w:rPr>
        <w:t xml:space="preserve">war is likely to break out </w:t>
      </w:r>
      <w:r w:rsidRPr="004F62E3">
        <w:t>in the regions it abandons</w:t>
      </w:r>
      <w:r>
        <w:t xml:space="preserve">. After all, </w:t>
      </w:r>
      <w:r w:rsidRPr="004F62E3">
        <w:rPr>
          <w:rStyle w:val="StyleUnderline"/>
        </w:rPr>
        <w:t xml:space="preserve">the sole pole will no longer be present </w:t>
      </w:r>
      <w:r>
        <w:t xml:space="preserve">in those places </w:t>
      </w:r>
      <w:r w:rsidRPr="004F62E3">
        <w:rPr>
          <w:rStyle w:val="StyleUnderline"/>
        </w:rPr>
        <w:t>to maintain order</w:t>
      </w:r>
      <w:r>
        <w:t xml:space="preserve">. On the other hand, the hegemon might think that its superior position creates a window of opportunity for it to use its awesome military power to reorder the politics of distant regions. </w:t>
      </w:r>
      <w:r w:rsidRPr="004F62E3">
        <w:rPr>
          <w:rStyle w:val="StyleUnderline"/>
        </w:rPr>
        <w:t>A global hegemon engaged in large-scale social engineering at the end of a rifle barrel will not facilitate world peace.</w:t>
      </w:r>
      <w:r>
        <w:t xml:space="preserve"> Still, </w:t>
      </w:r>
      <w:r w:rsidRPr="004F62E3">
        <w:rPr>
          <w:rStyle w:val="StyleUnderline"/>
        </w:rPr>
        <w:t>there cannot be war between great powers in unipolarity</w:t>
      </w:r>
    </w:p>
    <w:p w:rsidR="00ED0854" w:rsidRDefault="00ED0854" w:rsidP="00ED0854">
      <w:pPr>
        <w:pStyle w:val="Heading4"/>
      </w:pPr>
      <w:r>
        <w:t xml:space="preserve">Pursuit of heg is inevitable but strong us leadership deters use of military force </w:t>
      </w:r>
    </w:p>
    <w:p w:rsidR="00ED0854" w:rsidRPr="00684A1D" w:rsidRDefault="00ED0854" w:rsidP="00ED0854">
      <w:r w:rsidRPr="00684A1D">
        <w:rPr>
          <w:rStyle w:val="Style13ptBold"/>
        </w:rPr>
        <w:t>Weyland</w:t>
      </w:r>
      <w:r>
        <w:rPr>
          <w:rStyle w:val="Style13ptBold"/>
        </w:rPr>
        <w:t>, University of Austin, Texas Government Professor</w:t>
      </w:r>
      <w:r w:rsidRPr="00684A1D">
        <w:rPr>
          <w:rStyle w:val="Style13ptBold"/>
        </w:rPr>
        <w:t xml:space="preserve"> 16</w:t>
      </w:r>
      <w:r>
        <w:t xml:space="preserve"> (Kurt, "Realism under Hegemony: Theorizing the Rise of Brazil." Journal of Politics in Latin America, 2016, Date Accessed: 7/1/17, 143-173, </w:t>
      </w:r>
      <w:hyperlink r:id="rId33" w:history="1">
        <w:r w:rsidRPr="007C2104">
          <w:rPr>
            <w:rStyle w:val="Hyperlink"/>
          </w:rPr>
          <w:t>https://journals.sub.uni-hamburg.de/giga/jpla/article/view/961/968</w:t>
        </w:r>
      </w:hyperlink>
      <w:r>
        <w:t>) lr</w:t>
      </w:r>
    </w:p>
    <w:p w:rsidR="00ED0854" w:rsidRPr="00BD192E" w:rsidRDefault="00ED0854" w:rsidP="00ED0854">
      <w:r w:rsidRPr="00BD192E">
        <w:rPr>
          <w:rStyle w:val="StyleUnderline"/>
        </w:rPr>
        <w:t>Situational differences are particularly pronounced when a rising aspirant lies in the sphere of influence claimed by a great powe</w:t>
      </w:r>
      <w:r w:rsidRPr="00BD192E">
        <w:t xml:space="preserve">r, especially the global superpower. </w:t>
      </w:r>
      <w:r w:rsidRPr="00BD192E">
        <w:rPr>
          <w:rStyle w:val="StyleUnderline"/>
        </w:rPr>
        <w:t>The closer this geographic proximity and the starker the power differential, the tighter the constraints</w:t>
      </w:r>
      <w:r w:rsidRPr="00BD192E">
        <w:t xml:space="preserve"> facing a middle power. “Poor Mexico, so close to the United States, and so far from God” – as the old saying goes – has had to moderate its aspirations and has eventually abandoned them, associating with the US via NAFTA. Located farther from the US, Brazil enjoys greater latitude (Hakim 2002),</w:t>
      </w:r>
    </w:p>
    <w:p w:rsidR="00ED0854" w:rsidRDefault="00ED0854" w:rsidP="00ED0854">
      <w:r>
        <w:t xml:space="preserve">Most fundamentally, </w:t>
      </w:r>
      <w:r w:rsidRPr="00BD192E">
        <w:rPr>
          <w:rStyle w:val="StyleUnderline"/>
        </w:rPr>
        <w:t>US predominance tightly restrains the use of military force</w:t>
      </w:r>
      <w:r>
        <w:t xml:space="preserve">, the prime instrument for conventional Realism (Gilpin 1981; Mearsheimer 2001). In his quest for hegemony in Europe, Louis XIV – to name a prominent example – regarded war as a normal instrument of statecraft and employed it without hesitation. Nowadays, however, the mega-power that is </w:t>
      </w:r>
      <w:r w:rsidRPr="00BD192E">
        <w:rPr>
          <w:rStyle w:val="StyleUnderline"/>
        </w:rPr>
        <w:t>the U</w:t>
      </w:r>
      <w:r>
        <w:t xml:space="preserve">nited </w:t>
      </w:r>
      <w:r w:rsidRPr="00BD192E">
        <w:rPr>
          <w:rStyle w:val="StyleUnderline"/>
        </w:rPr>
        <w:t>S</w:t>
      </w:r>
      <w:r>
        <w:t xml:space="preserve">tates </w:t>
      </w:r>
      <w:r w:rsidRPr="00BD192E">
        <w:rPr>
          <w:rStyle w:val="StyleUnderline"/>
        </w:rPr>
        <w:t>seeks to prevent other countries from applying military might. US predominance prohibits weapons use inside its sphere of influence, especially war among its allies. The quick suppression of conflicts</w:t>
      </w:r>
      <w:r>
        <w:t xml:space="preserve">, such as the Ecuadorian– Peruvian border skirmishes of 1941, 1981, and 1995 and the Greek– Turkish tensions over Cyprus, </w:t>
      </w:r>
      <w:r w:rsidRPr="00BD192E">
        <w:rPr>
          <w:rStyle w:val="StyleUnderline"/>
        </w:rPr>
        <w:t>confirms the hegemon’s capacity to enforce order. This fundamental role of a global leader prevents a rising middle power such as Brazil from pursuing its goals via aggression</w:t>
      </w:r>
      <w:r>
        <w:t xml:space="preserve">; territorial conquest, which ambitious countries commonly used in earlier times, is out of the question. </w:t>
      </w:r>
      <w:r w:rsidRPr="001B5A0F">
        <w:rPr>
          <w:rStyle w:val="StyleUnderline"/>
        </w:rPr>
        <w:t>Defiance</w:t>
      </w:r>
      <w:r>
        <w:t xml:space="preserve"> of this hegemonic prohibition </w:t>
      </w:r>
      <w:r w:rsidRPr="001B5A0F">
        <w:rPr>
          <w:rStyle w:val="StyleUnderline"/>
        </w:rPr>
        <w:t>would expose</w:t>
      </w:r>
      <w:r>
        <w:t xml:space="preserve"> Brazil to </w:t>
      </w:r>
      <w:r w:rsidRPr="001B5A0F">
        <w:rPr>
          <w:rStyle w:val="StyleUnderline"/>
        </w:rPr>
        <w:t>American wrath</w:t>
      </w:r>
      <w:r>
        <w:t xml:space="preserve"> and set back its quest for international advancement. Thus, </w:t>
      </w:r>
      <w:r w:rsidRPr="001B5A0F">
        <w:rPr>
          <w:rStyle w:val="StyleUnderline"/>
        </w:rPr>
        <w:t>Realist interest calculations mandate self-limitation and force emerging powers to deviate from “offensive Realism”</w:t>
      </w:r>
      <w:r>
        <w:t xml:space="preserve"> (Mearsheimer 2001). Therefore, Brazilian advocacy of peaceful conflict resolution is not an indication of inherent normative commitment, as postulated by Constructivism, but is instead a simple maxim of calculated prudence.</w:t>
      </w:r>
    </w:p>
    <w:p w:rsidR="00ED0854" w:rsidRDefault="00ED0854" w:rsidP="00ED0854">
      <w:r w:rsidRPr="001B5A0F">
        <w:rPr>
          <w:rStyle w:val="StyleUnderline"/>
        </w:rPr>
        <w:t>While military power remains the ultima ratio of international politics, its</w:t>
      </w:r>
      <w:r>
        <w:t xml:space="preserve"> very bases have </w:t>
      </w:r>
      <w:r w:rsidRPr="001B5A0F">
        <w:rPr>
          <w:rStyle w:val="StyleUnderline"/>
        </w:rPr>
        <w:t>changed</w:t>
      </w:r>
      <w:r>
        <w:t xml:space="preserve"> as well. </w:t>
      </w:r>
      <w:r w:rsidRPr="001B5A0F">
        <w:rPr>
          <w:rStyle w:val="StyleUnderline"/>
        </w:rPr>
        <w:t>Economic development has become even more decisive for sustaining armament capabilities</w:t>
      </w:r>
      <w:r>
        <w:t xml:space="preserve"> (Mearsheimer 2001: 55–56, 60–75, 143–144). In general, </w:t>
      </w:r>
      <w:r w:rsidRPr="001B5A0F">
        <w:rPr>
          <w:rStyle w:val="StyleUnderline"/>
        </w:rPr>
        <w:t>development is essential for rising powers wishing to escape from their subordinate position</w:t>
      </w:r>
      <w:r>
        <w:t xml:space="preserve"> in the international power constellation. </w:t>
      </w:r>
      <w:r w:rsidRPr="001B5A0F">
        <w:rPr>
          <w:rStyle w:val="StyleUnderline"/>
        </w:rPr>
        <w:t>The resulting need for</w:t>
      </w:r>
      <w:r>
        <w:t xml:space="preserve"> advanced </w:t>
      </w:r>
      <w:r w:rsidRPr="001B5A0F">
        <w:rPr>
          <w:rStyle w:val="StyleUnderline"/>
        </w:rPr>
        <w:t>tech</w:t>
      </w:r>
      <w:r>
        <w:t xml:space="preserve">nology </w:t>
      </w:r>
      <w:r w:rsidRPr="001B5A0F">
        <w:rPr>
          <w:rStyle w:val="StyleUnderline"/>
        </w:rPr>
        <w:t xml:space="preserve">and capital constrains rising </w:t>
      </w:r>
      <w:r w:rsidRPr="001B5A0F">
        <w:t>middle</w:t>
      </w:r>
      <w:r w:rsidRPr="001B5A0F">
        <w:rPr>
          <w:rStyle w:val="StyleUnderline"/>
        </w:rPr>
        <w:t xml:space="preserve"> powers</w:t>
      </w:r>
      <w:r>
        <w:t xml:space="preserve">. Because the US and its Western allies concentrate these crucial assets, ambitious newcomers must cooperate economically with countries with which they intend to rival politically and, eventually, militarily. Thus, the </w:t>
      </w:r>
      <w:r w:rsidRPr="001B5A0F">
        <w:rPr>
          <w:rStyle w:val="StyleUnderline"/>
        </w:rPr>
        <w:t>quest for relative power</w:t>
      </w:r>
      <w:r>
        <w:t xml:space="preserve"> highlighted by Realism </w:t>
      </w:r>
      <w:r w:rsidRPr="001B5A0F">
        <w:rPr>
          <w:rStyle w:val="StyleUnderline"/>
        </w:rPr>
        <w:t xml:space="preserve">forces the economic collaboration for mutual benefit emphasized </w:t>
      </w:r>
      <w:r>
        <w:t xml:space="preserve">by Liberalism.1 </w:t>
      </w:r>
      <w:r w:rsidRPr="001B5A0F">
        <w:rPr>
          <w:rStyle w:val="StyleUnderline"/>
        </w:rPr>
        <w:t>An overarching zero-sum game motivates a positive-sum game</w:t>
      </w:r>
      <w:r>
        <w:t xml:space="preserve"> entered </w:t>
      </w:r>
      <w:r w:rsidRPr="001B5A0F">
        <w:rPr>
          <w:rStyle w:val="StyleUnderline"/>
        </w:rPr>
        <w:t>for instrumental purposes</w:t>
      </w:r>
      <w:r>
        <w:t xml:space="preserve"> – a necessity that First-World-focused Realists like Mearsheimer (2001) have not sufficiently appreciated.</w:t>
      </w:r>
    </w:p>
    <w:p w:rsidR="00ED0854" w:rsidRDefault="00ED0854" w:rsidP="00ED0854">
      <w:r w:rsidRPr="001B5A0F">
        <w:rPr>
          <w:rStyle w:val="StyleUnderline"/>
        </w:rPr>
        <w:t xml:space="preserve">There is a fundamental means–ends dilemma that constrains rising middle powers: If they want to propel their ascendance, they must foreswear antagonism against established powers and forgo aggression against </w:t>
      </w:r>
      <w:r w:rsidRPr="001B5A0F">
        <w:t>their</w:t>
      </w:r>
      <w:r w:rsidRPr="001B5A0F">
        <w:rPr>
          <w:rStyle w:val="StyleUnderline"/>
        </w:rPr>
        <w:t xml:space="preserve"> weaker neighbors. To prepare for </w:t>
      </w:r>
      <w:r w:rsidRPr="001B5A0F">
        <w:t>political and</w:t>
      </w:r>
      <w:r>
        <w:t xml:space="preserve">, perhaps, military </w:t>
      </w:r>
      <w:r w:rsidRPr="001B5A0F">
        <w:rPr>
          <w:rStyle w:val="StyleUnderline"/>
        </w:rPr>
        <w:t>competition</w:t>
      </w:r>
      <w:r>
        <w:t xml:space="preserve"> in the long run, </w:t>
      </w:r>
      <w:r w:rsidRPr="001B5A0F">
        <w:rPr>
          <w:rStyle w:val="StyleUnderline"/>
        </w:rPr>
        <w:t>ambitious nations</w:t>
      </w:r>
      <w:r>
        <w:t xml:space="preserve"> in the global South </w:t>
      </w:r>
      <w:r w:rsidRPr="001B5A0F">
        <w:rPr>
          <w:rStyle w:val="StyleUnderline"/>
        </w:rPr>
        <w:t xml:space="preserve">must avoid </w:t>
      </w:r>
      <w:r w:rsidRPr="001B5A0F">
        <w:t>political</w:t>
      </w:r>
      <w:r w:rsidRPr="001B5A0F">
        <w:rPr>
          <w:rStyle w:val="StyleUnderline"/>
        </w:rPr>
        <w:t xml:space="preserve"> conflict</w:t>
      </w:r>
      <w:r>
        <w:t xml:space="preserve"> and military competition </w:t>
      </w:r>
      <w:r w:rsidRPr="001B5A0F">
        <w:rPr>
          <w:rStyle w:val="StyleUnderline"/>
        </w:rPr>
        <w:t>in the short run</w:t>
      </w:r>
      <w:r>
        <w:t>. Instead, they must engage in economic cooperation with their future rivals, hoping that the absolute gain produced by this collaboration will yield relative gains for themselves and thus increase their power slowly but surely. The Liberal lure of mutual benefit is therefore designed to serve the Realist goal of increasing one’s own power, which commands primacy and uses economic collaboration merely for instrumental purposes.</w:t>
      </w:r>
    </w:p>
    <w:p w:rsidR="00ED0854" w:rsidRDefault="00ED0854" w:rsidP="00ED0854">
      <w:r>
        <w:t xml:space="preserve">Thus, great power predominance inverts Powell’s (1991) model, in which the specter of the use of force by potential enemies induces countries that pursue absolute gains to worry about relative gains accruing to those adversaries (similar point in Mearsheimer 2001: 51–52). By contrast, </w:t>
      </w:r>
      <w:r w:rsidRPr="001B5A0F">
        <w:rPr>
          <w:rStyle w:val="StyleUnderline"/>
        </w:rPr>
        <w:t>hegemony</w:t>
      </w:r>
      <w:r>
        <w:t xml:space="preserve">, which rules out the use of force, </w:t>
      </w:r>
      <w:r w:rsidRPr="001B5A0F">
        <w:rPr>
          <w:rStyle w:val="StyleUnderline"/>
        </w:rPr>
        <w:t>confines an ambitious aspirant to the cooperative pursuit of absolute gains,</w:t>
      </w:r>
      <w:r>
        <w:t xml:space="preserve"> yet </w:t>
      </w:r>
      <w:r w:rsidRPr="001B5A0F">
        <w:rPr>
          <w:rStyle w:val="StyleUnderline"/>
        </w:rPr>
        <w:t>based on the hope for</w:t>
      </w:r>
      <w:r>
        <w:t xml:space="preserve"> disproportionate payoffs and </w:t>
      </w:r>
      <w:r w:rsidRPr="001B5A0F">
        <w:rPr>
          <w:rStyle w:val="StyleUnderline"/>
        </w:rPr>
        <w:t>relative gains</w:t>
      </w:r>
      <w:r>
        <w:t xml:space="preserve"> for itself. This revision suggests that Realism must be adapted to capture the constraints and opportunities facing developing countries. To boost their ascent, emerging nations need to apply different tactics than countries that are not in a subordinate position. As Realism itself highlights, </w:t>
      </w:r>
      <w:r w:rsidRPr="001B5A0F">
        <w:t>the</w:t>
      </w:r>
      <w:r w:rsidRPr="001B5A0F">
        <w:rPr>
          <w:rStyle w:val="StyleUnderline"/>
        </w:rPr>
        <w:t xml:space="preserve"> international power </w:t>
      </w:r>
      <w:r w:rsidRPr="001B5A0F">
        <w:t>constellation profoundly</w:t>
      </w:r>
      <w:r w:rsidRPr="001B5A0F">
        <w:rPr>
          <w:rStyle w:val="StyleUnderline"/>
        </w:rPr>
        <w:t xml:space="preserve"> shapes state behavior</w:t>
      </w:r>
      <w:r>
        <w:t>. Thus, Realism’s master variable informs this extension of the approach to newly rising powers.</w:t>
      </w:r>
    </w:p>
    <w:p w:rsidR="00ED0854" w:rsidRDefault="00ED0854" w:rsidP="00ED0854">
      <w:r>
        <w:t xml:space="preserve">Based on the same calculation, </w:t>
      </w:r>
      <w:r w:rsidRPr="001B5A0F">
        <w:rPr>
          <w:rStyle w:val="StyleUnderline"/>
        </w:rPr>
        <w:t>rising countries’ attempts to establish their own spheres of influence are confined to collaborative ventures and economic means</w:t>
      </w:r>
      <w:r>
        <w:t xml:space="preserve"> as well. </w:t>
      </w:r>
      <w:r w:rsidRPr="001B5A0F">
        <w:rPr>
          <w:rStyle w:val="StyleUnderline"/>
        </w:rPr>
        <w:t>If an ambitious aspirant employed aggressive tactics, it would draw sanctions from the current hegemon and prompt a ring of containment among its neighbors</w:t>
      </w:r>
      <w:r>
        <w:t xml:space="preserve">, which would block its ascent. Out of self-interest, the rising nation must forgo forceful pressure and instead lure its neighbors with economic cooperation. This effort rests on the assumption that, due to its greater weight, these collaborative projects will create a web of dependencies that enhance its asymmetrical clout and thus boost its regional leadership. </w:t>
      </w:r>
      <w:r w:rsidRPr="001B5A0F">
        <w:rPr>
          <w:rStyle w:val="StyleUnderline"/>
        </w:rPr>
        <w:t>This attempt to establish “cooperative hegemony</w:t>
      </w:r>
      <w:r>
        <w:t xml:space="preserve">” (Pedersen 2002) </w:t>
      </w:r>
      <w:r w:rsidRPr="001B5A0F">
        <w:rPr>
          <w:rStyle w:val="StyleUnderline"/>
        </w:rPr>
        <w:t xml:space="preserve">instrumentalizes economic relationships for power–political purposes </w:t>
      </w:r>
      <w:r>
        <w:t xml:space="preserve">(for a historical precedent, see Hirschman 1945: 29–40). Again, </w:t>
      </w:r>
      <w:r w:rsidRPr="001B5A0F">
        <w:rPr>
          <w:rStyle w:val="StyleUnderline"/>
        </w:rPr>
        <w:t>mutual benefit and absolute gain are expected to redound in relative gain and growing power</w:t>
      </w:r>
      <w:r>
        <w:t xml:space="preserve">, the fundamental goals of a Realist strategy. </w:t>
      </w:r>
    </w:p>
    <w:p w:rsidR="00ED0854" w:rsidRDefault="00ED0854" w:rsidP="00ED0854">
      <w:r>
        <w:t xml:space="preserve">Last but not least, current </w:t>
      </w:r>
      <w:r w:rsidRPr="001B5A0F">
        <w:rPr>
          <w:rStyle w:val="StyleUnderline"/>
        </w:rPr>
        <w:t>aspirants face a welter of international institutions created at the behest of established great powers</w:t>
      </w:r>
      <w:r>
        <w:t xml:space="preserve">. The most relevant of these organizations, such as the IMF and the WTO, which deeply affect economic development, continue to be dominated by these frontrunners. </w:t>
      </w:r>
      <w:r w:rsidRPr="001B5A0F">
        <w:rPr>
          <w:rStyle w:val="StyleUnderline"/>
        </w:rPr>
        <w:t xml:space="preserve">This disadvantageous institutional landscape poses additional dilemmas for emerging powers. Participation is crucial for international advancement, but institutional rules are often skewed to benefit established countries. Ambitious nations need to navigate carefully, take advantage of openings, and advocate reforms designed to obtain higher pay-offs. </w:t>
      </w:r>
      <w:r>
        <w:t xml:space="preserve">However, </w:t>
      </w:r>
      <w:r w:rsidRPr="001B5A0F">
        <w:rPr>
          <w:rStyle w:val="StyleUnderline"/>
        </w:rPr>
        <w:t>any push for radical change would drive away the current global leaders</w:t>
      </w:r>
      <w:r>
        <w:t xml:space="preserve"> and condemn the institution to irrelevance (Krasner 1985). Therefore, the existing institutional system – a product of the uneven international power constellation – seriously limits aspirants’ room to maneuver.</w:t>
      </w:r>
    </w:p>
    <w:p w:rsidR="00ED0854" w:rsidRDefault="00ED0854" w:rsidP="00ED0854">
      <w:pPr>
        <w:pStyle w:val="Heading2"/>
      </w:pPr>
      <w:r>
        <w:t>A2: Blocks</w:t>
      </w:r>
    </w:p>
    <w:p w:rsidR="00ED0854" w:rsidRDefault="00ED0854" w:rsidP="00ED0854">
      <w:pPr>
        <w:pStyle w:val="Heading3"/>
      </w:pPr>
      <w:r>
        <w:t>A2: Impact Turn – Heg hurts the environment – Bases</w:t>
      </w:r>
    </w:p>
    <w:p w:rsidR="00ED0854" w:rsidRPr="00277EAE" w:rsidRDefault="00ED0854" w:rsidP="00ED0854">
      <w:pPr>
        <w:pStyle w:val="Heading4"/>
      </w:pPr>
      <w:r>
        <w:t>Bases don’t cause environmental destruction – effects are removed and reversed – either way the impact is inevitable</w:t>
      </w:r>
    </w:p>
    <w:p w:rsidR="00ED0854" w:rsidRPr="00277EAE" w:rsidRDefault="00ED0854" w:rsidP="00ED0854">
      <w:r>
        <w:rPr>
          <w:rStyle w:val="Style13ptBold"/>
        </w:rPr>
        <w:t>Davis, Hawai’i</w:t>
      </w:r>
      <w:r w:rsidRPr="00277EAE">
        <w:rPr>
          <w:rStyle w:val="Style13ptBold"/>
        </w:rPr>
        <w:t xml:space="preserve"> University Environmental Science Faculty Member 7</w:t>
      </w:r>
      <w:r>
        <w:t xml:space="preserve"> (Sasha Davis, Geojournal, “Military natures: Militarism and the environment,” </w:t>
      </w:r>
      <w:r w:rsidRPr="00277EAE">
        <w:t>2007</w:t>
      </w:r>
      <w:r>
        <w:t xml:space="preserve">, Data Accessed: 7/1/16, </w:t>
      </w:r>
      <w:hyperlink r:id="rId34" w:history="1">
        <w:r w:rsidRPr="00171745">
          <w:rPr>
            <w:rStyle w:val="Hyperlink"/>
          </w:rPr>
          <w:t>https://www.academia.edu/6531428/Military_natures_Militarism_and_the_environment</w:t>
        </w:r>
      </w:hyperlink>
      <w:r>
        <w:t>) lr</w:t>
      </w:r>
    </w:p>
    <w:p w:rsidR="00ED0854" w:rsidRDefault="00ED0854" w:rsidP="00ED0854">
      <w:r w:rsidRPr="00277EAE">
        <w:rPr>
          <w:rStyle w:val="StyleUnderline"/>
        </w:rPr>
        <w:t>A superﬁcial examination of militarized landscapes would lead many people to postulate that military practices and environmental concerns are antithetical</w:t>
      </w:r>
      <w:r>
        <w:t xml:space="preserve">. It is true that the bombs, munitions, fuels and solvents used by modern militaries spread chemical and radiological contamination. It is also true that combat, maneuvers and training tear up landscapes. Furthermore, the construction of bases, barracks, airstrips, and port facilities leave structures few people would consider natural. Military activities clearly do have these impacts, but </w:t>
      </w:r>
      <w:r w:rsidRPr="00277EAE">
        <w:rPr>
          <w:rStyle w:val="StyleUnderline"/>
        </w:rPr>
        <w:t xml:space="preserve">the relationship between the military and the environment is a </w:t>
      </w:r>
      <w:r w:rsidRPr="00277EAE">
        <w:t>much more</w:t>
      </w:r>
      <w:r w:rsidRPr="00277EAE">
        <w:rPr>
          <w:rStyle w:val="StyleUnderline"/>
        </w:rPr>
        <w:t xml:space="preserve"> complex story</w:t>
      </w:r>
      <w:r>
        <w:t xml:space="preserve"> </w:t>
      </w:r>
      <w:r w:rsidRPr="00277EAE">
        <w:rPr>
          <w:rStyle w:val="StyleUnderline"/>
        </w:rPr>
        <w:t>than merely one of destruction</w:t>
      </w:r>
      <w:r>
        <w:t xml:space="preserve">. For example, </w:t>
      </w:r>
      <w:r w:rsidRPr="00277EAE">
        <w:rPr>
          <w:rStyle w:val="StyleUnderline"/>
        </w:rPr>
        <w:t>many former militarized areas have recently been praised by environmentalists</w:t>
      </w:r>
      <w:r>
        <w:t xml:space="preserve">, tourists, wildlife managers and travel writers </w:t>
      </w:r>
      <w:r w:rsidRPr="00277EAE">
        <w:rPr>
          <w:rStyle w:val="StyleUnderline"/>
        </w:rPr>
        <w:t>as ‘‘pristine’’ and ‘‘natural.’’ The labeling of any environment as ‘‘natural’’ necessarily involves the erasure of the social history of the landscape. In the case of many militarized landscapes, however, there is a double erasure</w:t>
      </w:r>
      <w:r>
        <w:t xml:space="preserve">. First </w:t>
      </w:r>
      <w:r w:rsidRPr="00277EAE">
        <w:rPr>
          <w:rStyle w:val="StyleUnderline"/>
        </w:rPr>
        <w:t>there is an erasure of the social life that existed in the place prior to its take over by the military. Second there is an erasure of the history of the military’s use</w:t>
      </w:r>
      <w:r>
        <w:t xml:space="preserve">. This is nowhere more evident than in a place like Ritidian Point </w:t>
      </w:r>
      <w:r w:rsidRPr="00277EAE">
        <w:t>on Guam</w:t>
      </w:r>
      <w:r>
        <w:t>. Ritidian Point on the northern end of Guam had been under US Department of Defense control from World War Two until the mid 1990s when administration of the area was turned over to the US Fish and Wildlife Service(FWS). I want to introduce this special section of GeoJournal on militarism and the environment with a brief reference to the situation at Ritidian Point because in its story lies many of the themes discussed in this special issue.</w:t>
      </w:r>
    </w:p>
    <w:p w:rsidR="00ED0854" w:rsidRDefault="00ED0854" w:rsidP="00ED0854">
      <w:r>
        <w:t xml:space="preserve">When visitors enter the newly opened (2007) FWS visitors’ center at Ritidian Point they are greeted by displays representing the surrounding landscape. The display is divided into representations of the four ecological zones that fall into FWS jurisdiction: marine habitat, beach strand, back strand, and limestone forest. Each ecological zone’s display is separated into the dichotomy of ‘‘Life as it was’’ and ‘‘Today.’’ In the display </w:t>
      </w:r>
      <w:r w:rsidRPr="004D4831">
        <w:rPr>
          <w:rStyle w:val="StyleUnderline"/>
        </w:rPr>
        <w:t>we are presented with a narrative of paradise lost</w:t>
      </w:r>
      <w:r>
        <w:t xml:space="preserve">. There are many culprits listed in the texts on the displays: </w:t>
      </w:r>
      <w:r w:rsidRPr="004D4831">
        <w:rPr>
          <w:rStyle w:val="StyleUnderline"/>
        </w:rPr>
        <w:t>invasive species, over-hunting, bulldozers, industrial development, garbage, commercial development, abandoned cars, over-ﬁshing, nets that entangle turtles, broken and dying coral, ocean pollution, and habitat destruction</w:t>
      </w:r>
      <w:r>
        <w:t xml:space="preserve">. Conspicuous by its absence is any mention of the military presence on Guam. Even though Ritidian Point had been under the military’s jurisdiction from World War Two until its turn over to the US FWS in the 1990s, there is no mention of the military impact on this place. Even though visitors to Ritidian Point must drive miles along a road bordered on each side by high fences, labeled at frequent intervals with large signs warning motorists that they are passing through Northwest Field, a US Air Force installation, the visitor center’s displays say nothing of this. </w:t>
      </w:r>
      <w:r w:rsidRPr="004D4831">
        <w:rPr>
          <w:rStyle w:val="StyleUnderline"/>
        </w:rPr>
        <w:t>Not only is the word ‘‘military’’ missing</w:t>
      </w:r>
      <w:r>
        <w:t xml:space="preserve"> from the displays, </w:t>
      </w:r>
      <w:r w:rsidRPr="004D4831">
        <w:rPr>
          <w:rStyle w:val="StyleUnderline"/>
        </w:rPr>
        <w:t>so of course is the word ‘‘colonialism,’’ and so is the word ‘‘dispossession.’’</w:t>
      </w:r>
      <w:r>
        <w:t xml:space="preserve"> The </w:t>
      </w:r>
      <w:r w:rsidRPr="004D4831">
        <w:rPr>
          <w:rStyle w:val="StyleUnderline"/>
        </w:rPr>
        <w:t>native</w:t>
      </w:r>
      <w:r>
        <w:t xml:space="preserve"> Chamorro </w:t>
      </w:r>
      <w:r w:rsidRPr="004D4831">
        <w:rPr>
          <w:rStyle w:val="StyleUnderline"/>
        </w:rPr>
        <w:t>families</w:t>
      </w:r>
      <w:r>
        <w:t xml:space="preserve"> that originally owned this land </w:t>
      </w:r>
      <w:r w:rsidRPr="004D4831">
        <w:rPr>
          <w:rStyle w:val="StyleUnderline"/>
        </w:rPr>
        <w:t>are still on Guam</w:t>
      </w:r>
      <w:r>
        <w:t xml:space="preserve">, and they seek a return of this land, but this is not mentioned in the narrative. Simply put </w:t>
      </w:r>
      <w:r w:rsidRPr="004D4831">
        <w:rPr>
          <w:rStyle w:val="StyleUnderline"/>
        </w:rPr>
        <w:t>the landscape of contemporary Guam is represented as a paradise lost rather than a paradise taken. The descriptions of degradation have an air of inevitability. It is destruction that comes from nature’s contact with ‘‘people’’—that vaguely homogeneous species that seems incapable of not haphazardly despoiling ‘‘nature’’ because it is in human ‘‘nature’’ to do so.</w:t>
      </w:r>
      <w:r>
        <w:t xml:space="preserve"> This landscape in the wildlife refuge at Ritidian is presented as a natural place under threat, but also as one that has to some degree been protected as compared to other areas of Guam. Of course this ‘‘protection’’ has come as a result of the land being taken away from its inhabitants and managed by the US military. In this we see a process that is in no way speciﬁc to Guam. </w:t>
      </w:r>
    </w:p>
    <w:p w:rsidR="00ED0854" w:rsidRDefault="00ED0854" w:rsidP="00ED0854">
      <w:r>
        <w:t xml:space="preserve">As my brief description of conservation on Guam would suggest, </w:t>
      </w:r>
      <w:r w:rsidRPr="004D4831">
        <w:rPr>
          <w:rStyle w:val="StyleUnderline"/>
        </w:rPr>
        <w:t>the nexus of relationships between militaries and environments are complex</w:t>
      </w:r>
      <w:r>
        <w:t xml:space="preserve">. Geographers and other scholars have maintained a sustained interest in these complex military landscapes over the past decades (Enloe 1990, 2007; Seager 1993; Warf 1997; Kuletz 1998; Teaiwa 2000; Lutz 2001, 2002; Woodward 2004, 2005; Gregory and Pred 2007). </w:t>
      </w:r>
      <w:r w:rsidRPr="004D4831">
        <w:rPr>
          <w:rStyle w:val="StyleUnderline"/>
        </w:rPr>
        <w:t>While the intersection of militarism and environmental concerns is not always the primary concern of researchers examining militarized landscapes, it has been one of the important foci</w:t>
      </w:r>
      <w:r>
        <w:t>. Laudably, much of this research on militarized spaces has come from a feminist perspective that has explored the ways that military activities impact men and women differently as well as the ways in which concepts of masculinity and femininity both counter each other and entwine through the production of both militarized and natural landscapes. As the articles in this special issue will detail, these kinds of landscapes are not as separate as they may initially appear. The papers in this issue extend on this research of military practices and spaces by also engaging with scholarship from political ecology that has focused on conceptualizations of nature as well as issues of environmental management (Peluso 1993; Cronon1996; Greenberg 1997; Braun 2002; What more 2002; Robbins 2004; McCarthy 2005). A main point that permeates the papers in this special issue of GeoJournal is that military activities do not just destroy nature, they also actively produce it.</w:t>
      </w:r>
    </w:p>
    <w:p w:rsidR="00ED0854" w:rsidRPr="00D256A4" w:rsidRDefault="00ED0854" w:rsidP="00ED0854"/>
    <w:p w:rsidR="00ED0854" w:rsidRPr="00357F64" w:rsidRDefault="00ED0854" w:rsidP="00ED0854">
      <w:pPr>
        <w:pStyle w:val="Heading3"/>
        <w:rPr>
          <w:rFonts w:cs="Times New Roman"/>
        </w:rPr>
      </w:pPr>
      <w:bookmarkStart w:id="1" w:name="_Hlk486671330"/>
      <w:r>
        <w:rPr>
          <w:rFonts w:cs="Times New Roman"/>
        </w:rPr>
        <w:t xml:space="preserve">A2: Internal Link Turn - </w:t>
      </w:r>
      <w:r w:rsidRPr="00357F64">
        <w:rPr>
          <w:rFonts w:cs="Times New Roman"/>
        </w:rPr>
        <w:t>Threat Construction</w:t>
      </w:r>
    </w:p>
    <w:p w:rsidR="00ED0854" w:rsidRPr="00357F64" w:rsidRDefault="00ED0854" w:rsidP="00ED0854">
      <w:pPr>
        <w:spacing w:line="240" w:lineRule="auto"/>
        <w:rPr>
          <w:szCs w:val="20"/>
        </w:rPr>
      </w:pPr>
    </w:p>
    <w:p w:rsidR="00ED0854" w:rsidRPr="00357F64" w:rsidRDefault="00ED0854" w:rsidP="00ED0854">
      <w:pPr>
        <w:pStyle w:val="Heading4"/>
        <w:spacing w:line="240" w:lineRule="auto"/>
        <w:rPr>
          <w:rFonts w:cs="Times New Roman"/>
          <w:szCs w:val="20"/>
        </w:rPr>
      </w:pPr>
      <w:r w:rsidRPr="00357F64">
        <w:rPr>
          <w:rFonts w:cs="Times New Roman"/>
          <w:szCs w:val="20"/>
        </w:rPr>
        <w:t>There’s no impact to constructing threats</w:t>
      </w:r>
    </w:p>
    <w:p w:rsidR="00ED0854" w:rsidRPr="00357F64" w:rsidRDefault="00ED0854" w:rsidP="00ED0854">
      <w:pPr>
        <w:spacing w:after="0" w:line="240" w:lineRule="auto"/>
        <w:rPr>
          <w:rStyle w:val="Style13ptBold"/>
          <w:szCs w:val="20"/>
        </w:rPr>
      </w:pPr>
      <w:r w:rsidRPr="00357F64">
        <w:rPr>
          <w:rStyle w:val="Style13ptBold"/>
          <w:szCs w:val="20"/>
        </w:rPr>
        <w:t xml:space="preserve">Posner, Professor of Law at the University of Chicago Law School and Vermeule, Professor of Law at Harvard Law School, 2003 </w:t>
      </w:r>
    </w:p>
    <w:p w:rsidR="00ED0854" w:rsidRPr="00357F64" w:rsidRDefault="00ED0854" w:rsidP="00ED0854">
      <w:pPr>
        <w:spacing w:after="0" w:line="240" w:lineRule="auto"/>
        <w:rPr>
          <w:szCs w:val="20"/>
        </w:rPr>
      </w:pPr>
      <w:r w:rsidRPr="00357F64">
        <w:rPr>
          <w:szCs w:val="20"/>
        </w:rPr>
        <w:t>[Eric A., Kirkland and Ellis, “Accommodating Emergencies,” Public Law and Legal Theory Working Paper No. 48, http://www.law.uchicago.edu/files/files/48.eap-av.emergency.pdf]</w:t>
      </w:r>
    </w:p>
    <w:p w:rsidR="00ED0854" w:rsidRPr="00357F64" w:rsidRDefault="00ED0854" w:rsidP="00ED0854">
      <w:pPr>
        <w:spacing w:line="240" w:lineRule="auto"/>
        <w:rPr>
          <w:szCs w:val="20"/>
        </w:rPr>
      </w:pPr>
      <w:r w:rsidRPr="00357F64">
        <w:rPr>
          <w:rStyle w:val="StyleUnderline"/>
          <w:szCs w:val="20"/>
        </w:rPr>
        <w:t>Against the view that panicked government officials overreact to an emergency</w:t>
      </w:r>
      <w:r w:rsidRPr="00357F64">
        <w:rPr>
          <w:szCs w:val="20"/>
        </w:rPr>
        <w:t xml:space="preserve">, and unnecessarily curtail civil liberties, </w:t>
      </w:r>
      <w:r w:rsidRPr="00357F64">
        <w:rPr>
          <w:rStyle w:val="StyleUnderline"/>
          <w:szCs w:val="20"/>
        </w:rPr>
        <w:t>we suggest a more constructive theory</w:t>
      </w:r>
      <w:r w:rsidRPr="00357F64">
        <w:rPr>
          <w:szCs w:val="20"/>
        </w:rPr>
        <w:t xml:space="preserve"> of the role of fear. </w:t>
      </w:r>
      <w:r w:rsidRPr="00357F64">
        <w:rPr>
          <w:rStyle w:val="StyleUnderline"/>
          <w:szCs w:val="20"/>
        </w:rPr>
        <w:t>Before the emergency, government officials are complacent.</w:t>
      </w:r>
      <w:r w:rsidRPr="00357F64">
        <w:rPr>
          <w:szCs w:val="20"/>
        </w:rPr>
        <w:t xml:space="preserve"> They do not think clearly or vigorously about the potential threats faced by the nation. </w:t>
      </w:r>
      <w:r w:rsidRPr="00357F64">
        <w:rPr>
          <w:rStyle w:val="StyleUnderline"/>
          <w:szCs w:val="20"/>
        </w:rPr>
        <w:t>After the terrorist attack or military intervention, their complacency is replaced by fear. Fear stimulates them to action</w:t>
      </w:r>
      <w:r w:rsidRPr="00357F64">
        <w:rPr>
          <w:szCs w:val="20"/>
        </w:rPr>
        <w:t xml:space="preserve">. Action may be based on good decisions or bad: fear might cause officials to exaggerate future threats, but it also might arouse them to threats that they would otherwise not perceive. </w:t>
      </w:r>
      <w:r w:rsidRPr="00357F64">
        <w:rPr>
          <w:rStyle w:val="StyleUnderline"/>
          <w:szCs w:val="20"/>
        </w:rPr>
        <w:t>It is impossible to say in the abstract whether decisions and actions provoked by fear are likely to be better than decisions and actions made in a state of calm</w:t>
      </w:r>
      <w:r w:rsidRPr="00357F64">
        <w:rPr>
          <w:szCs w:val="20"/>
        </w:rPr>
        <w:t xml:space="preserve">. But our limited point is that there is no reason to think that the fear-inspired decisions are likely to be worse. For that reason, the existence of fear during emergencies does not support the antiaccommodation theory that the Constitution should be enforced as strictly during emergencies as during non-emergencies.C. The Influence of Fear during Emergencies Suppose now that the simple view of fear is correct, and that it is an unambiguously negative influence on government decisionmaking. Critics of accommodation argue that this negative influence of fear justifies skepticism about emergency policies and strict enforcement of the Constitution. However, this argument is implausible. It is doubtful that fear, so understood, has more influence on decisionmaking during emergencies than decisionmaking during non-emergencies.The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(i)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decisionmaking.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But if decisionmakers rarely act immediately, then the tiger story cannot bear the metaphoric weight that is placed on it. Indeed, the flight response has nothing to do with the political response to the bombing of Pearl Harbor or the attack on September 11. The people who were there—the citizens and soldiers beneath the bombs, the office workers in the World Trade Center—no doubt felt fear,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a irresistible urge to flee. But this kind of </w:t>
      </w:r>
      <w:r w:rsidRPr="00323C5B">
        <w:rPr>
          <w:rStyle w:val="StyleUnderline"/>
        </w:rPr>
        <w:t>fear is not the kind in which cognition shuts down</w:t>
      </w:r>
      <w:r w:rsidRPr="00357F64">
        <w:rPr>
          <w:szCs w:val="20"/>
        </w:rPr>
        <w:t xml:space="preserve">.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citizens.53While, as we have noted, there is psychological research suggesting that normal cognition partly shuts down in response to an immediate threat, </w:t>
      </w:r>
      <w:r w:rsidRPr="00323C5B">
        <w:rPr>
          <w:rStyle w:val="StyleUnderline"/>
        </w:rPr>
        <w:t>we are aware of no research suggesting that people who feel anxious about a non-immediate threat are incapable of thinking, or thinking properly, or systematically overweight the threat relative to other values</w:t>
      </w:r>
      <w:r w:rsidRPr="00357F64">
        <w:rPr>
          <w:szCs w:val="20"/>
        </w:rPr>
        <w:t>. Indeed, it would be surprising to find research that clearly distinguished “anxious thinking” and “calm thinking,” given that anxiety is a pervasive aspect of life.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it is hard to see why anxiety about more remote threats, from terrorists or unfriendly countries with nuclear weapons, should cause the public, or elected officials, to place more emphasis on security than is justified, and to sacrifice civil liberties.</w:t>
      </w:r>
    </w:p>
    <w:p w:rsidR="00ED0854" w:rsidRPr="00357F64" w:rsidRDefault="00ED0854" w:rsidP="00ED0854">
      <w:pPr>
        <w:spacing w:line="240" w:lineRule="auto"/>
        <w:rPr>
          <w:szCs w:val="20"/>
        </w:rPr>
      </w:pPr>
    </w:p>
    <w:p w:rsidR="00ED0854" w:rsidRPr="00357F64" w:rsidRDefault="00ED0854" w:rsidP="00ED0854">
      <w:pPr>
        <w:pStyle w:val="Heading4"/>
        <w:rPr>
          <w:rFonts w:cs="Times New Roman"/>
          <w:szCs w:val="20"/>
        </w:rPr>
      </w:pPr>
      <w:r w:rsidRPr="00357F64">
        <w:rPr>
          <w:rFonts w:cs="Times New Roman"/>
          <w:szCs w:val="20"/>
        </w:rPr>
        <w:t>Responding to threats is necessary – the alternative is isolationist pacifism</w:t>
      </w:r>
    </w:p>
    <w:p w:rsidR="00ED0854" w:rsidRPr="00357F64" w:rsidRDefault="00ED0854" w:rsidP="00ED0854">
      <w:pPr>
        <w:rPr>
          <w:rStyle w:val="Style13ptBold"/>
          <w:szCs w:val="20"/>
        </w:rPr>
      </w:pPr>
      <w:r w:rsidRPr="00357F64">
        <w:rPr>
          <w:rStyle w:val="Style13ptBold"/>
          <w:szCs w:val="20"/>
        </w:rPr>
        <w:t>Schweller, Professor of Political Science at the OSU, 2004</w:t>
      </w:r>
    </w:p>
    <w:p w:rsidR="00ED0854" w:rsidRPr="00357F64" w:rsidRDefault="00ED0854" w:rsidP="00ED0854">
      <w:pPr>
        <w:rPr>
          <w:szCs w:val="20"/>
        </w:rPr>
      </w:pPr>
      <w:r w:rsidRPr="00357F64">
        <w:rPr>
          <w:szCs w:val="20"/>
        </w:rPr>
        <w:t>[Randall, Unanswered threats: political constraints on the balance of power, 7-18-14, JY}</w:t>
      </w:r>
    </w:p>
    <w:p w:rsidR="00ED0854" w:rsidRPr="00D256A4" w:rsidRDefault="00ED0854" w:rsidP="00ED0854">
      <w:pPr>
        <w:pStyle w:val="card"/>
        <w:ind w:left="0"/>
        <w:rPr>
          <w:rFonts w:ascii="Times New Roman" w:hAnsi="Times New Roman"/>
          <w:szCs w:val="20"/>
        </w:rPr>
      </w:pPr>
      <w:r w:rsidRPr="00357F64">
        <w:rPr>
          <w:rFonts w:ascii="Times New Roman" w:hAnsi="Times New Roman"/>
        </w:rPr>
        <w:t>Balancing behavior requires the existence of a strong consensus among elites that an external threat exists and must be checked by either arms or allies or both. As the proximate causal variable in the model, elite consensus is the most necessary of necessary causes of balancing behavior. Thus, when there is no elite consensus, the prediction is either unbalancing or some other nonbalancing policy option. Developing such a consensus is difficult, however, because</w:t>
      </w:r>
      <w:r w:rsidRPr="00357F64">
        <w:rPr>
          <w:rFonts w:ascii="Times New Roman" w:hAnsi="Times New Roman"/>
          <w:szCs w:val="20"/>
        </w:rPr>
        <w:t xml:space="preserve"> </w:t>
      </w:r>
      <w:r w:rsidRPr="00357F64">
        <w:rPr>
          <w:rStyle w:val="underline"/>
          <w:rFonts w:ascii="Times New Roman" w:hAnsi="Times New Roman"/>
          <w:szCs w:val="20"/>
        </w:rPr>
        <w:t>balancing</w:t>
      </w:r>
      <w:r w:rsidRPr="00357F64">
        <w:rPr>
          <w:rFonts w:ascii="Times New Roman" w:hAnsi="Times New Roman"/>
          <w:szCs w:val="20"/>
        </w:rPr>
        <w:t xml:space="preserve">, unlike expansion, is not a behavior motivated by the search for gains and profit. It </w:t>
      </w:r>
      <w:r w:rsidRPr="00357F64">
        <w:rPr>
          <w:rStyle w:val="underline"/>
          <w:rFonts w:ascii="Times New Roman" w:hAnsi="Times New Roman"/>
          <w:szCs w:val="20"/>
        </w:rPr>
        <w:t>is</w:t>
      </w:r>
      <w:r w:rsidRPr="00357F64">
        <w:rPr>
          <w:rFonts w:ascii="Times New Roman" w:hAnsi="Times New Roman"/>
          <w:szCs w:val="20"/>
        </w:rPr>
        <w:t xml:space="preserve"> instead </w:t>
      </w:r>
      <w:r w:rsidRPr="00357F64">
        <w:rPr>
          <w:rStyle w:val="underline"/>
          <w:rFonts w:ascii="Times New Roman" w:hAnsi="Times New Roman"/>
          <w:szCs w:val="20"/>
        </w:rPr>
        <w:t>a strategy that entails significant costs in human and material resources that could be directed toward domestic programs and investment rather than national defense</w:t>
      </w:r>
      <w:r w:rsidRPr="00357F64">
        <w:rPr>
          <w:rFonts w:ascii="Times New Roman" w:hAnsi="Times New Roman"/>
          <w:szCs w:val="20"/>
        </w:rPr>
        <w:t xml:space="preserve">. In addition, </w:t>
      </w:r>
      <w:r w:rsidRPr="00357F64">
        <w:rPr>
          <w:rStyle w:val="underline"/>
          <w:rFonts w:ascii="Times New Roman" w:hAnsi="Times New Roman"/>
          <w:szCs w:val="20"/>
        </w:rPr>
        <w:t>when alliances are formed, the state must sacrifice some measure of its autonomy in foreign and military policy</w:t>
      </w:r>
      <w:r w:rsidRPr="00357F64">
        <w:rPr>
          <w:rFonts w:ascii="Times New Roman" w:hAnsi="Times New Roman"/>
          <w:szCs w:val="20"/>
        </w:rPr>
        <w:t xml:space="preserve"> to its allies. </w:t>
      </w:r>
      <w:r w:rsidRPr="00357F64">
        <w:rPr>
          <w:rStyle w:val="underline"/>
          <w:rFonts w:ascii="Times New Roman" w:hAnsi="Times New Roman"/>
          <w:szCs w:val="20"/>
        </w:rPr>
        <w:t>In the absence of a clear majority of elites in favor of a balancing strategy</w:t>
      </w:r>
      <w:r w:rsidRPr="00357F64">
        <w:rPr>
          <w:rFonts w:ascii="Times New Roman" w:hAnsi="Times New Roman"/>
          <w:szCs w:val="20"/>
        </w:rPr>
        <w:t xml:space="preserve">, therefore, </w:t>
      </w:r>
      <w:r w:rsidRPr="00357F64">
        <w:rPr>
          <w:rStyle w:val="underline"/>
          <w:rFonts w:ascii="Times New Roman" w:hAnsi="Times New Roman"/>
          <w:szCs w:val="20"/>
        </w:rPr>
        <w:t>an alternative policy</w:t>
      </w:r>
      <w:r w:rsidRPr="00357F64">
        <w:rPr>
          <w:rFonts w:ascii="Times New Roman" w:hAnsi="Times New Roman"/>
          <w:szCs w:val="20"/>
        </w:rPr>
        <w:t xml:space="preserve">, and not necessarily a coherent one, </w:t>
      </w:r>
      <w:r w:rsidRPr="00357F64">
        <w:rPr>
          <w:rStyle w:val="underline"/>
          <w:rFonts w:ascii="Times New Roman" w:hAnsi="Times New Roman"/>
          <w:szCs w:val="20"/>
        </w:rPr>
        <w:t xml:space="preserve">will prevail. </w:t>
      </w:r>
      <w:r w:rsidRPr="00357F64">
        <w:rPr>
          <w:rFonts w:ascii="Times New Roman" w:hAnsi="Times New Roman"/>
          <w:szCs w:val="20"/>
        </w:rPr>
        <w:t xml:space="preserve">This is because </w:t>
      </w:r>
      <w:r w:rsidRPr="00357F64">
        <w:rPr>
          <w:rStyle w:val="underline"/>
          <w:rFonts w:ascii="Times New Roman" w:hAnsi="Times New Roman"/>
          <w:szCs w:val="20"/>
        </w:rPr>
        <w:t>a weak grand strategy can be supported for many different reasons</w:t>
      </w:r>
      <w:r w:rsidRPr="00357F64">
        <w:rPr>
          <w:rFonts w:ascii="Times New Roman" w:hAnsi="Times New Roman"/>
          <w:szCs w:val="20"/>
        </w:rPr>
        <w:t xml:space="preserve"> (e.g., </w:t>
      </w:r>
      <w:r w:rsidRPr="00357F64">
        <w:rPr>
          <w:rStyle w:val="underline"/>
          <w:rFonts w:ascii="Times New Roman" w:hAnsi="Times New Roman"/>
          <w:szCs w:val="20"/>
        </w:rPr>
        <w:t>pacifism, isolationism, pro-enemy sympathies</w:t>
      </w:r>
      <w:r w:rsidRPr="00357F64">
        <w:rPr>
          <w:rFonts w:ascii="Times New Roman" w:hAnsi="Times New Roman"/>
          <w:szCs w:val="20"/>
        </w:rPr>
        <w:t xml:space="preserve">, collective security, a belief in conciliation, etc.). Consequently, </w:t>
      </w:r>
      <w:r w:rsidRPr="00357F64">
        <w:rPr>
          <w:rStyle w:val="StyleUnderline"/>
          <w:rFonts w:ascii="Times New Roman" w:hAnsi="Times New Roman"/>
        </w:rPr>
        <w:t>appeasement and other forms of underbalancing will tend to triumph in the absence of a determined and broad political consensus to balance simply because these policies represent the path of least domestic resistance and can appeal to a broad range of interests along the political spectrum.</w:t>
      </w:r>
      <w:r w:rsidRPr="00357F64">
        <w:rPr>
          <w:rFonts w:ascii="Times New Roman" w:hAnsi="Times New Roman"/>
          <w:szCs w:val="20"/>
        </w:rPr>
        <w:t xml:space="preserve"> Thus, </w:t>
      </w:r>
      <w:r w:rsidRPr="00357F64">
        <w:rPr>
          <w:rStyle w:val="underline"/>
          <w:rFonts w:ascii="Times New Roman" w:hAnsi="Times New Roman"/>
          <w:szCs w:val="20"/>
        </w:rPr>
        <w:t>underreacting to threats</w:t>
      </w:r>
      <w:r w:rsidRPr="00357F64">
        <w:rPr>
          <w:rFonts w:ascii="Times New Roman" w:hAnsi="Times New Roman"/>
          <w:szCs w:val="20"/>
        </w:rPr>
        <w:t xml:space="preserve">, unlike an effective balancing strategy, does not require overwhelming, united, and coherent support from elites and masses; it </w:t>
      </w:r>
      <w:r w:rsidRPr="00357F64">
        <w:rPr>
          <w:rStyle w:val="underline"/>
          <w:rFonts w:ascii="Times New Roman" w:hAnsi="Times New Roman"/>
          <w:szCs w:val="20"/>
        </w:rPr>
        <w:t>is a default strategy</w:t>
      </w:r>
      <w:r w:rsidRPr="00357F64">
        <w:rPr>
          <w:rFonts w:ascii="Times New Roman" w:hAnsi="Times New Roman"/>
          <w:szCs w:val="20"/>
        </w:rPr>
        <w:t xml:space="preserve">. </w:t>
      </w:r>
    </w:p>
    <w:bookmarkEnd w:id="1"/>
    <w:p w:rsidR="00ED0854" w:rsidRPr="00B664D5" w:rsidRDefault="00ED0854" w:rsidP="00ED0854">
      <w:pPr>
        <w:pStyle w:val="Heading3"/>
      </w:pPr>
      <w:r>
        <w:t>A2: Heg Unsustainable</w:t>
      </w:r>
    </w:p>
    <w:p w:rsidR="00ED0854" w:rsidRPr="005E3F77" w:rsidRDefault="00ED0854" w:rsidP="00ED0854">
      <w:pPr>
        <w:pStyle w:val="Heading4"/>
        <w:rPr>
          <w:rStyle w:val="Style13ptBold"/>
          <w:b/>
        </w:rPr>
      </w:pPr>
      <w:r>
        <w:rPr>
          <w:rStyle w:val="Style13ptBold"/>
          <w:b/>
        </w:rPr>
        <w:t>US heg is sustainable even in context of rising China – war on terror, human rights, and alliances prove</w:t>
      </w:r>
    </w:p>
    <w:p w:rsidR="00ED0854" w:rsidRDefault="00ED0854" w:rsidP="00ED0854">
      <w:pPr>
        <w:rPr>
          <w:rStyle w:val="Style13ptBold"/>
        </w:rPr>
      </w:pPr>
      <w:r>
        <w:rPr>
          <w:rStyle w:val="Style13ptBold"/>
        </w:rPr>
        <w:t>White, Columbia University Law Student, 13</w:t>
      </w:r>
    </w:p>
    <w:p w:rsidR="00ED0854" w:rsidRPr="005E3F77" w:rsidRDefault="00ED0854" w:rsidP="00ED0854">
      <w:pPr>
        <w:rPr>
          <w:rStyle w:val="Style13ptBold"/>
          <w:b w:val="0"/>
        </w:rPr>
      </w:pPr>
      <w:r w:rsidRPr="005E3F77">
        <w:rPr>
          <w:rStyle w:val="Style13ptBold"/>
          <w:b w:val="0"/>
        </w:rPr>
        <w:t>[</w:t>
      </w:r>
      <w:r>
        <w:rPr>
          <w:rStyle w:val="Style13ptBold"/>
          <w:b w:val="0"/>
        </w:rPr>
        <w:t>Thomas, 11-12-13, Huffington Post, “</w:t>
      </w:r>
      <w:r w:rsidRPr="005E3F77">
        <w:rPr>
          <w:rStyle w:val="Style13ptBold"/>
          <w:b w:val="0"/>
        </w:rPr>
        <w:t>Why U.S. Hegemony Is Here to Stay</w:t>
      </w:r>
      <w:r>
        <w:rPr>
          <w:rStyle w:val="Style13ptBold"/>
          <w:b w:val="0"/>
        </w:rPr>
        <w:t xml:space="preserve">,” </w:t>
      </w:r>
      <w:hyperlink r:id="rId35" w:history="1">
        <w:r w:rsidRPr="005103D0">
          <w:rPr>
            <w:rStyle w:val="Hyperlink"/>
          </w:rPr>
          <w:t>http://www.huffingtonpost.com/thomas-white/why-us-hegemony-is-here-t_b_4258264.html</w:t>
        </w:r>
      </w:hyperlink>
      <w:r>
        <w:rPr>
          <w:rStyle w:val="Style13ptBold"/>
          <w:b w:val="0"/>
        </w:rPr>
        <w:t>, 7-1-17, RR]</w:t>
      </w:r>
    </w:p>
    <w:p w:rsidR="00ED0854" w:rsidRDefault="00ED0854" w:rsidP="00ED0854">
      <w:r w:rsidRPr="005E3F77">
        <w:rPr>
          <w:u w:val="single"/>
        </w:rPr>
        <w:t xml:space="preserve">Prevailing wisdom goes like this—China will overtake the U.S. economy in the next few decades, ushering in a new era of Chinese international political dominance. </w:t>
      </w:r>
      <w:r>
        <w:t>Various reports agree—15 out of 22 countries in a Pew Research study and a plurality of U.S. Americans believe China has overtaken the U.S. or will soon. And the U.S. National Intelligence Council forecasts China usurping U.S. authority by 2030.</w:t>
      </w:r>
    </w:p>
    <w:p w:rsidR="00ED0854" w:rsidRDefault="00ED0854" w:rsidP="00ED0854">
      <w:r>
        <w:t>U.S. hegemonic decline has been debated for decades, and the newest foil to its authority is China. The U.S. currently exists as the world’s one and only superpower. But it is folly to believe that the U.S. will be deposed by China anytime soon, even with its double-digit growth and increasing regional influence.</w:t>
      </w:r>
    </w:p>
    <w:p w:rsidR="00ED0854" w:rsidRDefault="00ED0854" w:rsidP="00ED0854">
      <w:r>
        <w:t>Reports foretelling the end of U.S. hegemony rely on raw data, when it is international relationships that truly undergird world superpowers. No economic, military, and public opinion formula will decide the world’s next global hegemon. These components matter—but not without international legitimacy, as derived from, and defined by, a global coalition of the willing.</w:t>
      </w:r>
    </w:p>
    <w:p w:rsidR="00ED0854" w:rsidRPr="005E3F77" w:rsidRDefault="00ED0854" w:rsidP="00ED0854">
      <w:pPr>
        <w:rPr>
          <w:u w:val="single"/>
        </w:rPr>
      </w:pPr>
      <w:r w:rsidRPr="005E3F77">
        <w:rPr>
          <w:u w:val="single"/>
        </w:rPr>
        <w:t>It is here that the U.S. reigns supreme. The U.S. has won over, however begrudgingly, the international community as a whole. And until this allegiance to the U.S. breaks down, she will remain the absolute world superpower. The U.S. wields a power of influence, persuasion, and leadership on the international stage that no other state comes close to. She sets international law, ignores international law, and is accountable to no one. China, while clearly jockeying for authority and power, does not yet have legitimacy.</w:t>
      </w:r>
    </w:p>
    <w:p w:rsidR="00ED0854" w:rsidRPr="005E3F77" w:rsidRDefault="00ED0854" w:rsidP="00ED0854">
      <w:pPr>
        <w:rPr>
          <w:u w:val="single"/>
        </w:rPr>
      </w:pPr>
      <w:r w:rsidRPr="005E3F77">
        <w:rPr>
          <w:u w:val="single"/>
        </w:rPr>
        <w:t>Take France’s invasion of Mali last year. It was the U.S. who provided the necessary support, in effect running the operation to combat Islamic militants. A scenario where France, a country with a permanent seat on the UN Security Council, calls first on China for tactical support is tough to imagine. China has seen its regional influence increase substantially in recent years, but a situation where China and not the U.S. leads a successful international coalition of allies is fantasy.</w:t>
      </w:r>
    </w:p>
    <w:p w:rsidR="00ED0854" w:rsidRDefault="00ED0854" w:rsidP="00ED0854">
      <w:r>
        <w:t>In fact, the opposite is true. China is far from being considered a trustworthy ally to the international community, sitting on the periphery of many international decision-making processes, for a number of reasons. China commits deeply troubling human rights violations at home. China has yet to disavow the brutal oppression of President Bashar al-Assad, and, along with Russia, has held up UN resolutions condemning the regime. China is also North Korea’s last ally, a thoroughly unfortunate distinction.</w:t>
      </w:r>
    </w:p>
    <w:p w:rsidR="00ED0854" w:rsidRPr="005E3F77" w:rsidRDefault="00ED0854" w:rsidP="00ED0854">
      <w:pPr>
        <w:rPr>
          <w:u w:val="single"/>
        </w:rPr>
      </w:pPr>
      <w:r w:rsidRPr="005E3F77">
        <w:rPr>
          <w:u w:val="single"/>
        </w:rPr>
        <w:t>China’s relationship to human rights is anything but progressive. Censorship of the press and the Internet, restrictions on freedoms of religion, expression, association, prohibition of many independent labor unions and organizations, and the repressive policies against many people in Western China and Tibet spell trouble for the leaders in Beijing on the international stage. Even though the U.S. is no human rights saint, she currently holds legitimacy with a team of allies who prize consistency and stability, making a global shift in power highly unlikely.</w:t>
      </w:r>
    </w:p>
    <w:p w:rsidR="00ED0854" w:rsidRPr="005E3F77" w:rsidRDefault="00ED0854" w:rsidP="00ED0854">
      <w:pPr>
        <w:rPr>
          <w:u w:val="single"/>
        </w:rPr>
      </w:pPr>
      <w:r w:rsidRPr="005E3F77">
        <w:rPr>
          <w:u w:val="single"/>
        </w:rPr>
        <w:t>If China continues on this path of questionable governance and cavorting with questionable allies, no serious block of internationally influential states will support a Chinese hegemony over the current U.S. one. And so, China will remain a strong regional and international player, but one that plays second fiddle to the U.S.</w:t>
      </w:r>
    </w:p>
    <w:p w:rsidR="00ED0854" w:rsidRDefault="00ED0854" w:rsidP="00ED0854">
      <w:r>
        <w:t>Still, the dogged sentiment of declining U.S. authority remains. China predicts its economy will overtake that of the U.S. by 2019. But the likes of the U.K., France, Germany, Japan, etc. will not simply turn around and support China the moment its GDP crosses some arbitrary threshold. Rich, industrialized nations are not about to live in an international system dictated by Chinese rule.</w:t>
      </w:r>
    </w:p>
    <w:p w:rsidR="00ED0854" w:rsidRPr="005E3F77" w:rsidRDefault="00ED0854" w:rsidP="00ED0854">
      <w:pPr>
        <w:rPr>
          <w:u w:val="single"/>
        </w:rPr>
      </w:pPr>
      <w:r w:rsidRPr="005E3F77">
        <w:rPr>
          <w:u w:val="single"/>
        </w:rPr>
        <w:t>The U.S. and China will engage in plenty of power struggles in the coming decades—but it is unlikely that China will challenge U.S. authority and garner support from the world’s industrialized nations. The U.S., regardless of its failings, rightfully holds firmly its influence over world values, and will do so indefinitely, regardless of its economic and military strength in relation to China.</w:t>
      </w:r>
    </w:p>
    <w:p w:rsidR="00ED0854" w:rsidRDefault="00ED0854" w:rsidP="00ED0854">
      <w:pPr>
        <w:rPr>
          <w:u w:val="single"/>
        </w:rPr>
      </w:pPr>
      <w:r w:rsidRPr="005E3F77">
        <w:rPr>
          <w:u w:val="single"/>
        </w:rPr>
        <w:t>Amidst economic crises and an embarrassing era of political dysfunction</w:t>
      </w:r>
      <w:r>
        <w:t xml:space="preserve"> (See: government shutdown), </w:t>
      </w:r>
      <w:r w:rsidRPr="005E3F77">
        <w:rPr>
          <w:u w:val="single"/>
        </w:rPr>
        <w:t>the U.S. remains the world’s only superpower. An upheaval of the international power dynamic, in this century, requires more than economic or military might. It requires democratic values, respectable allies, and an appreciation of human rights. And until China can pass these tests, the U.S. is in no danger of losing its allies or influence.</w:t>
      </w:r>
    </w:p>
    <w:p w:rsidR="00ED0854" w:rsidRDefault="00ED0854" w:rsidP="00ED0854">
      <w:pPr>
        <w:pStyle w:val="Heading4"/>
      </w:pPr>
      <w:r>
        <w:t>US heg is at an all time high and will stay that way for a long time</w:t>
      </w:r>
    </w:p>
    <w:p w:rsidR="00ED0854" w:rsidRPr="00BB4C61" w:rsidRDefault="00ED0854" w:rsidP="00ED0854">
      <w:pPr>
        <w:rPr>
          <w:rStyle w:val="Style13ptBold"/>
        </w:rPr>
      </w:pPr>
      <w:r w:rsidRPr="00BB4C61">
        <w:rPr>
          <w:rStyle w:val="Style13ptBold"/>
        </w:rPr>
        <w:t>Babones, University of Sydney American Sociologist, 15</w:t>
      </w:r>
    </w:p>
    <w:p w:rsidR="00ED0854" w:rsidRDefault="00ED0854" w:rsidP="00ED0854">
      <w:r>
        <w:t>[Salvatore, 6-11-15, The National Interest, “</w:t>
      </w:r>
      <w:r w:rsidRPr="00407F27">
        <w:t>American Hegemony Is Here to Stay</w:t>
      </w:r>
      <w:r>
        <w:t xml:space="preserve">,” </w:t>
      </w:r>
      <w:hyperlink r:id="rId36" w:history="1">
        <w:r w:rsidRPr="005103D0">
          <w:rPr>
            <w:rStyle w:val="Hyperlink"/>
          </w:rPr>
          <w:t>http://nationalinterest.org/feature/american-hegemony-here-stay-13089</w:t>
        </w:r>
      </w:hyperlink>
      <w:r>
        <w:t>, 7-1-17, RR]</w:t>
      </w:r>
    </w:p>
    <w:p w:rsidR="00ED0854" w:rsidRPr="00BB4C61" w:rsidRDefault="00ED0854" w:rsidP="00ED0854">
      <w:pPr>
        <w:rPr>
          <w:u w:val="single"/>
        </w:rPr>
      </w:pPr>
      <w:r w:rsidRPr="0001545E">
        <w:t xml:space="preserve">IS RETREAT from global hegemony in America’s national interest? No idea has percolated more widely over the past decade—and none is more bogus. </w:t>
      </w:r>
      <w:r w:rsidRPr="0001545E">
        <w:rPr>
          <w:u w:val="single"/>
        </w:rPr>
        <w:t>The United States is not headed for the skids and there is no reason it should be. The truth is that America can and should seek to remain the world’s top dog.</w:t>
      </w:r>
    </w:p>
    <w:p w:rsidR="00ED0854" w:rsidRPr="00BB4C61" w:rsidRDefault="00ED0854" w:rsidP="00ED0854">
      <w:pPr>
        <w:rPr>
          <w:u w:val="single"/>
        </w:rPr>
      </w:pPr>
      <w:r w:rsidRPr="0001545E">
        <w:rPr>
          <w:u w:val="single"/>
        </w:rPr>
        <w:t>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w:t>
      </w:r>
    </w:p>
    <w:p w:rsidR="00ED0854" w:rsidRPr="0001545E" w:rsidRDefault="00ED0854" w:rsidP="00ED0854">
      <w:r w:rsidRPr="0001545E">
        <w:t>“Hegemony”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w:t>
      </w:r>
    </w:p>
    <w:p w:rsidR="00ED0854" w:rsidRPr="0001545E" w:rsidRDefault="00ED0854" w:rsidP="00ED0854">
      <w:r w:rsidRPr="0001545E">
        <w:t xml:space="preserve">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w:t>
      </w:r>
      <w:r>
        <w:t>but little else.</w:t>
      </w:r>
    </w:p>
    <w:p w:rsidR="00ED0854" w:rsidRPr="00BB4C61" w:rsidRDefault="00ED0854" w:rsidP="00ED0854">
      <w:pPr>
        <w:rPr>
          <w:u w:val="single"/>
        </w:rPr>
      </w:pPr>
      <w:r w:rsidRPr="00BB4C61">
        <w:rPr>
          <w:u w:val="single"/>
        </w:rPr>
        <w:t>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w:t>
      </w:r>
    </w:p>
    <w:p w:rsidR="00ED0854" w:rsidRPr="00BB4C61" w:rsidRDefault="00ED0854" w:rsidP="00ED0854">
      <w:pPr>
        <w:rPr>
          <w:u w:val="single"/>
        </w:rPr>
      </w:pPr>
      <w:r w:rsidRPr="0001545E">
        <w:t xml:space="preserve">Or so the story goes. In fact, reports of the passing of U.S. hegemony are greatly exaggerated. America’s costly wars in Iraq and Afghanistan were relatively minor affairs considered in long-term perspective. The strategic challenge posed by China has also been exaggerated. </w:t>
      </w:r>
      <w:r w:rsidRPr="00BB4C61">
        <w:rPr>
          <w:u w:val="single"/>
        </w:rPr>
        <w:t>Together with its inner circle of unshakable English-speaking allies, the United States possesses near-total control of the world’s seas, skies, airwaves and cyberspace, while American universities, think tanks and journals dominate the world of ideas. Put aside all the alarmist punditry. American hegemony is now as firm as or firmer than it has ever been, and will remain so for a long time to come.</w:t>
      </w:r>
    </w:p>
    <w:p w:rsidR="00ED0854" w:rsidRPr="0001545E" w:rsidRDefault="00ED0854" w:rsidP="00ED0854">
      <w:r w:rsidRPr="0001545E">
        <w:t>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w:t>
      </w:r>
    </w:p>
    <w:p w:rsidR="00ED0854" w:rsidRPr="0001545E" w:rsidRDefault="00ED0854" w:rsidP="00ED0854">
      <w:r w:rsidRPr="0001545E">
        <w:t>If economic power forms the long-term foundation for political and military power, it would seem that America is in terminal decline. But policy analysts tend to have short memories. Cycles of hegemony run in centuries, not decades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Pax Britannica and the elevation of Queen Victoria to become empress of Ind</w:t>
      </w:r>
      <w:r>
        <w:t>ia were just around the corner.</w:t>
      </w:r>
    </w:p>
    <w:p w:rsidR="00ED0854" w:rsidRPr="0001545E" w:rsidRDefault="00ED0854" w:rsidP="00ED0854">
      <w:r w:rsidRPr="0001545E">
        <w:t>By comparison, America’s current public-debt-to- GDP ratio of less than 80 percent is relatively benign.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p>
    <w:p w:rsidR="00ED0854" w:rsidRDefault="00ED0854" w:rsidP="00ED0854">
      <w:pPr>
        <w:pStyle w:val="Heading4"/>
      </w:pPr>
      <w:r>
        <w:t xml:space="preserve">Their studies suck – military power isn’t key to heg – there’s a terminal solvency deficit to the aff – strong US military power internal link turns the aff – checks rival states’ militarism – heg is sustainable – err neg – we offer a more accurate description of IR </w:t>
      </w:r>
    </w:p>
    <w:p w:rsidR="00ED0854" w:rsidRPr="0004294C" w:rsidRDefault="00ED0854" w:rsidP="00ED0854">
      <w:r w:rsidRPr="0004294C">
        <w:rPr>
          <w:rStyle w:val="Style13ptBold"/>
        </w:rPr>
        <w:t xml:space="preserve">Ikenberry, Princeton University Professor of International Affairs, Brooks and </w:t>
      </w:r>
      <w:r w:rsidRPr="007739DC">
        <w:rPr>
          <w:rStyle w:val="Style13ptBold"/>
        </w:rPr>
        <w:t>Wohlforth</w:t>
      </w:r>
      <w:r w:rsidRPr="0004294C">
        <w:rPr>
          <w:rStyle w:val="Style13ptBold"/>
        </w:rPr>
        <w:t xml:space="preserve">, </w:t>
      </w:r>
      <w:r>
        <w:rPr>
          <w:rStyle w:val="Style13ptBold"/>
        </w:rPr>
        <w:t>Dartmout</w:t>
      </w:r>
      <w:r w:rsidRPr="0004294C">
        <w:rPr>
          <w:rStyle w:val="Style13ptBold"/>
        </w:rPr>
        <w:t>h University</w:t>
      </w:r>
      <w:r>
        <w:rPr>
          <w:rStyle w:val="Style13ptBold"/>
        </w:rPr>
        <w:t xml:space="preserve"> IR P</w:t>
      </w:r>
      <w:r w:rsidRPr="0004294C">
        <w:rPr>
          <w:rStyle w:val="Style13ptBold"/>
        </w:rPr>
        <w:t xml:space="preserve">rofessors, 12 </w:t>
      </w:r>
      <w:r w:rsidRPr="0004294C">
        <w:t>(</w:t>
      </w:r>
      <w:r>
        <w:t xml:space="preserve">Brooks, Stephen G., G. John Ikenberry, and William C. Wohlforth. "Don't Come Home, America: The Case against Retrenchment." (2012), Date Accessed: 7/1/17, </w:t>
      </w:r>
      <w:hyperlink r:id="rId37" w:history="1">
        <w:r w:rsidRPr="00171745">
          <w:rPr>
            <w:rStyle w:val="Hyperlink"/>
          </w:rPr>
          <w:t>http://www.mitpressjournals.org/doi/pdf/10.1162/ISEC_a_00107</w:t>
        </w:r>
      </w:hyperlink>
      <w:r>
        <w:t>) lr</w:t>
      </w:r>
    </w:p>
    <w:p w:rsidR="00ED0854" w:rsidRDefault="00ED0854" w:rsidP="00ED0854">
      <w:r>
        <w:t xml:space="preserve">In this article, we assess the case for retrenchment on its own terms. We argue that </w:t>
      </w:r>
      <w:r w:rsidRPr="00B71CCD">
        <w:rPr>
          <w:rStyle w:val="StyleUnderline"/>
        </w:rPr>
        <w:t>advocates of retrenchment radically overestimate the costs of the current grand strategy and underestimate its bene</w:t>
      </w:r>
      <w:r>
        <w:rPr>
          <w:rStyle w:val="StyleUnderline"/>
        </w:rPr>
        <w:t>fi</w:t>
      </w:r>
      <w:r w:rsidRPr="00B71CCD">
        <w:rPr>
          <w:rStyle w:val="StyleUnderline"/>
        </w:rPr>
        <w:t>ts.</w:t>
      </w:r>
      <w:r>
        <w:t xml:space="preserve"> The United States’ globe-girdling grand strategy is the devil we know, and retrenchment advocates effectively identify some of its risks and costs. </w:t>
      </w:r>
      <w:r w:rsidRPr="00B71CCD">
        <w:rPr>
          <w:rStyle w:val="StyleUnderline"/>
        </w:rPr>
        <w:t>A world with a disengaged United States is the devil we don’t know,</w:t>
      </w:r>
      <w:r>
        <w:t xml:space="preserve"> and we provide strong reasons why </w:t>
      </w:r>
      <w:r w:rsidRPr="00B71CCD">
        <w:rPr>
          <w:rStyle w:val="StyleUnderline"/>
        </w:rPr>
        <w:t>it would present much greater risks and costs.</w:t>
      </w:r>
      <w:r>
        <w:t xml:space="preserve"> Retrenchment would in essence entail a massive experiment: How would the world work without an engaged, liberal leading power? International relations scholarship cannot provide a certain answer. What we can say is that the balance of what scholars know about international politics suggests that sustaining the core commitments of the current grand strategy is a wholly reasonable approach to pursuing narrow U.S. national interests in security, prosperity, and the preservation of domestic liberty. At the same time, scholars and policymakers need to know a lot more to make rational grand strategic choices. For that research to begin, however, there needs to be two sides to the scholarly debate on U.S. grand strategy. </w:t>
      </w:r>
    </w:p>
    <w:p w:rsidR="00ED0854" w:rsidRDefault="00ED0854" w:rsidP="00ED0854">
      <w:r>
        <w:t xml:space="preserve">We begin by describing the </w:t>
      </w:r>
      <w:r w:rsidRPr="00B71CCD">
        <w:rPr>
          <w:rStyle w:val="StyleUnderline"/>
        </w:rPr>
        <w:t>core elements of the current grand strategy</w:t>
      </w:r>
      <w:r>
        <w:t xml:space="preserve">, which </w:t>
      </w:r>
      <w:r w:rsidRPr="00B71CCD">
        <w:rPr>
          <w:rStyle w:val="StyleUnderline"/>
        </w:rPr>
        <w:t>are often mischaracterized by proponents of retrenchment</w:t>
      </w:r>
      <w:r>
        <w:t>. In subsequent sections, we assess the strategy’s costs, its narrow security benefits, and its wider nonsecurity benefits. We conclude with the implications of our analysis for policy and international relations theory.</w:t>
      </w:r>
    </w:p>
    <w:p w:rsidR="00ED0854" w:rsidRDefault="00ED0854" w:rsidP="00ED0854">
      <w:r>
        <w:t xml:space="preserve">Deep Engagement </w:t>
      </w:r>
    </w:p>
    <w:p w:rsidR="00ED0854" w:rsidRDefault="00ED0854" w:rsidP="00ED0854">
      <w:r>
        <w:t>For the first post–Cold War decade, the scholarly debate on U.S. grand strategy parsed a large number of options, including isolationism, offshore balancing, selective engagement, collective security, and primacy.5 After the September 11, 2001, terrorist attacks, the debate over the neoconservative foreign policy approach dominated.6 Both ways of framing the debate obscured the fundamental choice between retrenchment and continuation of the globally engaged grand strategy.</w:t>
      </w:r>
    </w:p>
    <w:p w:rsidR="00ED0854" w:rsidRDefault="00ED0854" w:rsidP="00ED0854">
      <w:r>
        <w:t>Defining US Grand Strategy</w:t>
      </w:r>
    </w:p>
    <w:p w:rsidR="00ED0854" w:rsidRPr="007C2513" w:rsidRDefault="00ED0854" w:rsidP="00ED0854">
      <w:pPr>
        <w:rPr>
          <w:rStyle w:val="StyleUnderline"/>
        </w:rPr>
      </w:pPr>
      <w:r w:rsidRPr="007C2513">
        <w:rPr>
          <w:rStyle w:val="StyleUnderline"/>
        </w:rPr>
        <w:t>Grand strategy is a set of ideas for deploying a nation’s resources to achieve its interests over the long run</w:t>
      </w:r>
      <w:r>
        <w:t xml:space="preserve">.7 For more than sixty years, </w:t>
      </w:r>
      <w:r w:rsidRPr="007C2513">
        <w:rPr>
          <w:rStyle w:val="StyleUnderline"/>
        </w:rPr>
        <w:t>the U</w:t>
      </w:r>
      <w:r>
        <w:t xml:space="preserve">nited </w:t>
      </w:r>
      <w:r w:rsidRPr="007C2513">
        <w:rPr>
          <w:rStyle w:val="StyleUnderline"/>
        </w:rPr>
        <w:t>S</w:t>
      </w:r>
      <w:r>
        <w:t xml:space="preserve">tates </w:t>
      </w:r>
      <w:r w:rsidRPr="007C2513">
        <w:rPr>
          <w:rStyle w:val="StyleUnderline"/>
        </w:rPr>
        <w:t>has sought to advance its core interests in security, prosperity, and domestic liberty by pursuing three overlapping objectives: managing the external environment to reduce near- and long-term threats to U.S. national security; promoting a liberal economic order to expand the global economy and maximize domestic prosperity; and creating, sustaining, and revising the global institutional order to secure necessary interstate cooperation on terms favorable to U.S. interests.</w:t>
      </w:r>
    </w:p>
    <w:p w:rsidR="00ED0854" w:rsidRDefault="00ED0854" w:rsidP="00ED0854">
      <w:r w:rsidRPr="007C2513">
        <w:rPr>
          <w:rStyle w:val="StyleUnderline"/>
        </w:rPr>
        <w:t>The pursuit of these three core objectives underlies</w:t>
      </w:r>
      <w:r>
        <w:t xml:space="preserve"> what is arguably </w:t>
      </w:r>
      <w:r w:rsidRPr="007C2513">
        <w:rPr>
          <w:rStyle w:val="StyleUnderline"/>
        </w:rPr>
        <w:t>the</w:t>
      </w:r>
      <w:r>
        <w:t xml:space="preserve"> United States’ most consequential strategic </w:t>
      </w:r>
      <w:r w:rsidRPr="007C2513">
        <w:rPr>
          <w:rStyle w:val="StyleUnderline"/>
        </w:rPr>
        <w:t xml:space="preserve">choice: to maintain security commitments to partners and allies </w:t>
      </w:r>
      <w:r>
        <w:t xml:space="preserve">in Europe, East Asia, and the Middle East. U.S. administrations have consistently maintained that the </w:t>
      </w:r>
      <w:r w:rsidRPr="007C2513">
        <w:rPr>
          <w:rStyle w:val="StyleUnderline"/>
        </w:rPr>
        <w:t>security commitments</w:t>
      </w:r>
      <w:r>
        <w:t xml:space="preserve"> in these regions </w:t>
      </w:r>
      <w:r w:rsidRPr="007C2513">
        <w:rPr>
          <w:rStyle w:val="StyleUnderline"/>
        </w:rPr>
        <w:t>are necessary to shape the global environment and thus advance the grand strategy</w:t>
      </w:r>
      <w:r w:rsidRPr="007C2513">
        <w:t>’s three core objectives</w:t>
      </w:r>
      <w:r>
        <w:t xml:space="preserve">. During the Cold War, the commitments served primarily to prevent the encroachment of Soviet power into regions </w:t>
      </w:r>
      <w:r w:rsidRPr="007C2513">
        <w:t>containing</w:t>
      </w:r>
      <w:r>
        <w:t xml:space="preserve"> the world’s wealthiest, potentially most powerful, and most resource-rich states. After the Cold War, the aim became to make these same core regions more secure, and so make the world safer for the United States. The commitments also allow the United States to shape the security environment facing potential rivals to induce them to accommodate its core interests and, should that fail, constitute a hedge against the need to contain a future peer rival.</w:t>
      </w:r>
    </w:p>
    <w:p w:rsidR="00ED0854" w:rsidRDefault="00ED0854" w:rsidP="00ED0854">
      <w:r>
        <w:t xml:space="preserve">Woven through official U.S. speeches and strategy documents over the last six decades is a set of broader grand strategic arguments that the security </w:t>
      </w:r>
      <w:r w:rsidRPr="007C2513">
        <w:rPr>
          <w:rStyle w:val="StyleUnderline"/>
        </w:rPr>
        <w:t>commitments are a necessary condition of U.S. leadership, and that leadership is necessary to pursue the strategy’s three core objectives. Without the security commitments, U.S. leverage for leadership on both security and nonsecurity issues declines. Leadership facilitates cooperation</w:t>
      </w:r>
      <w:r>
        <w:t xml:space="preserve"> to address security challenges and expand the global economy, and moves the cooperative equilibrium closer to U.S. preferences. The commitments and associated leverage, moreover, are necessary pillars of a larger institutional and normative order whose maintenance will make the United States more secure and prosperous over the long term. Embedding U.S. leadership in these institutions has major benefits for Washington and its partners: functional benefits (reduction of transaction costs, establishment of credible commitments, facilitation of collective action, creation of focal points, monitoring, etc.) as well as political and legitimacy benefits (mitigation of politically awkward aspects of hegemony). Because the United States is not strongly constrained by its institutional commitments, the benefits far outweigh the costs.</w:t>
      </w:r>
    </w:p>
    <w:p w:rsidR="00ED0854" w:rsidRDefault="00ED0854" w:rsidP="00ED0854">
      <w:r>
        <w:t>The three core objectives and the set of arguments for the central role of U.S. security commitments and leadership in pursuing them have been constants since the beginning of the Cold War.8 It was the decision of Presidents George H.W. Bush and Bill Clinton to retain these foundational elements after the Soviet Union’s dissolution that first attracted retrenchment advocates’ critical attention.9 Now the key questions of whether the three objectives remain necessary for the United States and whether the security commitments are necessary to pursue them are at the core of the increasingly forceful arguments of top security scholars against the continuation of the current grand strategy.\</w:t>
      </w:r>
    </w:p>
    <w:p w:rsidR="00ED0854" w:rsidRDefault="00ED0854" w:rsidP="00ED0854">
      <w:r>
        <w:t xml:space="preserve">Other </w:t>
      </w:r>
      <w:r w:rsidRPr="007C2513">
        <w:rPr>
          <w:rStyle w:val="StyleUnderline"/>
        </w:rPr>
        <w:t>aspects of U.S. foreign policy, such as democracy promotion, humanitarian intervention, and human rights, matter greatly but are neither constant nor defining elements of U.S. grand strategy.</w:t>
      </w:r>
      <w:r>
        <w:t xml:space="preserve"> Rather, </w:t>
      </w:r>
      <w:r w:rsidRPr="007C2513">
        <w:rPr>
          <w:rStyle w:val="StyleUnderline"/>
        </w:rPr>
        <w:t>the U</w:t>
      </w:r>
      <w:r>
        <w:t xml:space="preserve">nited </w:t>
      </w:r>
      <w:r w:rsidRPr="007C2513">
        <w:rPr>
          <w:rStyle w:val="StyleUnderline"/>
        </w:rPr>
        <w:t>S</w:t>
      </w:r>
      <w:r>
        <w:t xml:space="preserve">tates’ </w:t>
      </w:r>
      <w:r w:rsidRPr="007C2513">
        <w:rPr>
          <w:rStyle w:val="StyleUnderline"/>
        </w:rPr>
        <w:t>commitment to them has varied from administration to administration</w:t>
      </w:r>
      <w:r>
        <w:t>, and even within a single presidency. Jimmy Carter began his administration with a strong emphasis on human rights, but shifted course in midterm. George W. Bush began by emphatically eschewing democracy promotion, then shifted to make it a central feature, only to back away again toward the end of his second term. The commitment to humanitarian intervention is even more variable, with Presidents George H.W. Bush, Bill Clinton, George W. Bush, and Barack Obama veering between seeming denials of any U.S. obligation, soaring rhetoric affirming the “responsibility to protect,” and case-by-case conditional arguments.</w:t>
      </w:r>
    </w:p>
    <w:p w:rsidR="00ED0854" w:rsidRDefault="00ED0854" w:rsidP="00ED0854">
      <w:pPr>
        <w:rPr>
          <w:rStyle w:val="StyleUnderline"/>
        </w:rPr>
      </w:pPr>
      <w:r>
        <w:t xml:space="preserve">The focus on U.S. grand strategy’s enduring elements inevitably obscures important variation. Even as they agreed on the core elements, different presidents altered the strategy in meaningful ways, as the Obama administration has done with its “pivot” to Asia. Much of the foreign policy discourse between the political parties and among experts concerns either such course alterations or the issue of how strongly to push democratic and humanitarian ideals. The debate over retrenchment, however, is about fundamentals. </w:t>
      </w:r>
      <w:r w:rsidRPr="007C2513">
        <w:rPr>
          <w:rStyle w:val="StyleUnderline"/>
        </w:rPr>
        <w:t>It is not about tweaking the strategy or considering optional choices about the degree to which Washington should push human rights or democracy. It is about whether the six-decade-old equation between the United States’ national interest and its deep engagement in the security affairs of three major regions remains valid.</w:t>
      </w:r>
    </w:p>
    <w:p w:rsidR="00ED0854" w:rsidRDefault="00ED0854" w:rsidP="00ED0854">
      <w:r>
        <w:t>Why “Deep Engagement” Best Describes the Current Grand Strategy</w:t>
      </w:r>
    </w:p>
    <w:p w:rsidR="00ED0854" w:rsidRDefault="00ED0854" w:rsidP="00ED0854">
      <w:r w:rsidRPr="007C2513">
        <w:rPr>
          <w:rStyle w:val="StyleUnderline"/>
        </w:rPr>
        <w:t>Critics of deep engagement often call it “primacy</w:t>
      </w:r>
      <w:r>
        <w:t>,”10 but t</w:t>
      </w:r>
      <w:r w:rsidRPr="007C2513">
        <w:rPr>
          <w:rStyle w:val="StyleUnderline"/>
        </w:rPr>
        <w:t>his terminology obscures more than it clariªes because it begs the core strategic questions at issue. Primacy is not strategy but a fact of international life: even if America</w:t>
      </w:r>
      <w:r>
        <w:t xml:space="preserve"> “came home” and </w:t>
      </w:r>
      <w:r w:rsidRPr="007C2513">
        <w:rPr>
          <w:rStyle w:val="StyleUnderline"/>
        </w:rPr>
        <w:t>slashed military spending, it would retain the world’s greatest latent power potential.</w:t>
      </w:r>
      <w:r>
        <w:t xml:space="preserve"> Indeed, </w:t>
      </w:r>
      <w:r w:rsidRPr="007C2513">
        <w:rPr>
          <w:rStyle w:val="StyleUnderline"/>
        </w:rPr>
        <w:t>the grand strategy debate presumes primacy</w:t>
      </w:r>
      <w:r>
        <w:t>—</w:t>
      </w:r>
      <w:r w:rsidRPr="007C2513">
        <w:rPr>
          <w:rStyle w:val="StyleUnderline"/>
        </w:rPr>
        <w:t>it is the U</w:t>
      </w:r>
      <w:r>
        <w:t xml:space="preserve">nited </w:t>
      </w:r>
      <w:r w:rsidRPr="007C2513">
        <w:rPr>
          <w:rStyle w:val="StyleUnderline"/>
        </w:rPr>
        <w:t>S</w:t>
      </w:r>
      <w:r>
        <w:t xml:space="preserve">tates’ </w:t>
      </w:r>
      <w:r w:rsidRPr="007C2513">
        <w:rPr>
          <w:rStyle w:val="StyleUnderline"/>
        </w:rPr>
        <w:t>unrivaled power and favorable geographical position that give it such a wide range of strategic choice.</w:t>
      </w:r>
      <w:r>
        <w:t>11 The strategic question is whether to translate that latent power into the global capacity to manage security affairs in multiple regions.</w:t>
      </w:r>
    </w:p>
    <w:p w:rsidR="00ED0854" w:rsidRDefault="00ED0854" w:rsidP="00ED0854">
      <w:r>
        <w:t xml:space="preserve">Other terms such as “international activism” make the opposite error by defining the strategy as a specific behavior—“the regular use of military power,” as Barry Posen puts it.12 Such terms imply that U.S. global security commitments necessitate regularly using military force—either to impose democracy on other societies, or, as Posen contends, “to change other societies so that they look more like ours.”13 In fact, </w:t>
      </w:r>
      <w:r w:rsidRPr="00F967BB">
        <w:rPr>
          <w:rStyle w:val="StyleUnderline"/>
        </w:rPr>
        <w:t>deep engagement’s focus on leadership—even assertive leadership—does not imply the aggressive use of force to overturn the international status quo or force U.S. preferences on other societies. Military power is indeed a central tool of in</w:t>
      </w:r>
      <w:r>
        <w:rPr>
          <w:rStyle w:val="StyleUnderline"/>
        </w:rPr>
        <w:t>fl</w:t>
      </w:r>
      <w:r w:rsidRPr="00F967BB">
        <w:rPr>
          <w:rStyle w:val="StyleUnderline"/>
        </w:rPr>
        <w:t>uence, as we discuss below, but not in the way Posen and other retrenchment advocates imply. The use of military power</w:t>
      </w:r>
      <w:r>
        <w:t xml:space="preserve">—especially to promote democracy or respond to humanitarian crises— </w:t>
      </w:r>
      <w:r w:rsidRPr="00F967BB">
        <w:rPr>
          <w:rStyle w:val="StyleUnderline"/>
        </w:rPr>
        <w:t>is a choice. Having a large global military presence enables this choice but does not necessitate it. Countries that have radically different grand strategies</w:t>
      </w:r>
      <w:r>
        <w:t xml:space="preserve">— Britain and France come to mind—also sometimes </w:t>
      </w:r>
      <w:r w:rsidRPr="00F967BB">
        <w:rPr>
          <w:rStyle w:val="StyleUnderline"/>
        </w:rPr>
        <w:t>choose to intervene militarily for humanitarian or other purposes.</w:t>
      </w:r>
      <w:r>
        <w:t xml:space="preserve"> </w:t>
      </w:r>
      <w:r w:rsidRPr="00F967BB">
        <w:rPr>
          <w:rStyle w:val="StyleUnderline"/>
        </w:rPr>
        <w:t>Many countries use military power frequently, but their grand strategies are hardly comparable to the United States’</w:t>
      </w:r>
      <w:r>
        <w:t>.</w:t>
      </w:r>
    </w:p>
    <w:p w:rsidR="00ED0854" w:rsidRDefault="00ED0854" w:rsidP="00ED0854">
      <w:r>
        <w:t>The main point is that oft-used terms such as “primacy” and “international activism” miss the overarching questions at the center of the debate. First, should the United States continue to maintain a wide roster of global security commitments? Second, should it sustain a significant overseas military presence? And third, should it seek to lead the liberal institutional order? On many other pressing foreign policy questions—notably armed humanitarian intervention and democracy promotion—advocates of retrenchment and deep engagement do not have uniform opinions.14 On these three questions, however, supporters of deep engagement uniformly answer “yes,” whereas advocates for retrenchment just as consistently answer “no.”15 The question is, who’s right?</w:t>
      </w:r>
    </w:p>
    <w:p w:rsidR="00ED0854" w:rsidRDefault="00ED0854" w:rsidP="00ED0854">
      <w:r>
        <w:t xml:space="preserve">The Costs of Deep Engagement </w:t>
      </w:r>
    </w:p>
    <w:p w:rsidR="00ED0854" w:rsidRDefault="00ED0854" w:rsidP="00ED0854">
      <w:r>
        <w:t xml:space="preserve">Advocates for retrenchment have made their case against deep engagement admirably clear: it imposes heavy costs and yields scant benefits. In this section, we assess the costs, which fall into three general categories: budgetary cost, the systemic costs of hegemonic leadership, and the distortion of U.S. interests. The problem with these arguments about the costs of deep engagement is that they are either overstated or wrong. </w:t>
      </w:r>
    </w:p>
    <w:p w:rsidR="00ED0854" w:rsidRDefault="00ED0854" w:rsidP="00ED0854">
      <w:r>
        <w:t>Budgetary Cost</w:t>
      </w:r>
    </w:p>
    <w:p w:rsidR="00ED0854" w:rsidRDefault="00ED0854" w:rsidP="00ED0854">
      <w:r>
        <w:t xml:space="preserve">Speaking for many retrenchment advocates, Christopher Layne maintains that “the nation’s ballooning budget deficits are going to make it increasingly difficult to sustain [the United States’] level of military commitments.... [I]ts strategic commitments exceed the resources available to support them.”16 The budgetary cost of deep engagement is the difference between the expenditures the strategy demands and the amount required for its replacement. The problem is that there are no consensus estimates for either number. This challenge is particularly acute concerning the cost of the grand strategy that would replace retrenchment. </w:t>
      </w:r>
      <w:r w:rsidRPr="00F967BB">
        <w:rPr>
          <w:rStyle w:val="StyleUnderline"/>
        </w:rPr>
        <w:t>Critics of deep engagement develop strong general arguments about the costs and risks of maintaining alliance commitments, but they typically leave unclear exactly what to do about them</w:t>
      </w:r>
      <w:r>
        <w:t xml:space="preserve">. Should all alliances and security commitments be summarily abrogated? If so, the savings would be significant. CATO Institute analysts Benjamin Friedman and Justin Logan estimate that this alternative—revoking all U.S. security guarantees and alliances, bringing all overseas deployed troops home, reconfiguring the navy to “surge to fight rare wars rather than patrol the world in the name of stability,” decommissioning large numbers of personnel in all branches, slashing the nuclear deterrent force, and dramatically scaling back weapons procurement—would save some $900 billion over ten years.17 </w:t>
      </w:r>
    </w:p>
    <w:p w:rsidR="00ED0854" w:rsidRDefault="00ED0854" w:rsidP="00ED0854">
      <w:r>
        <w:t xml:space="preserve">Few advocates of retrenchment are so specific, and fewer still unambiguously endorse the idea of reverting to the pre–World War II strategy of an “insular, maritime power” with limited reach beyond the Western Hemisphere. </w:t>
      </w:r>
      <w:r w:rsidRPr="00F967BB">
        <w:rPr>
          <w:rStyle w:val="StyleUnderline"/>
        </w:rPr>
        <w:t>A decision to abandon allies and partners, close bases, shed personnel on a large scale, and trim major defense infrastructure would be exceedingly hard to reverse, dramatically raising the costs should the United States ever decide that an overseas intervention were necessary. Few retrenchment advocates appear sufficiently confident that no such overseas interventions will ever be necessary to recommend such a course</w:t>
      </w:r>
      <w:r>
        <w:t xml:space="preserve">.18 Instead, </w:t>
      </w:r>
      <w:r w:rsidRPr="00F967BB">
        <w:rPr>
          <w:rStyle w:val="StyleUnderline"/>
        </w:rPr>
        <w:t>their criticisms of deep engagement are usually accompanied by calls for “restraint,” “offshore balancing,” or “over the horizon” strategies rather than a wholesale abandonment of all major U.S. commitments</w:t>
      </w:r>
      <w:r>
        <w:t>. These strategies vary along two dimensions: force structure (decommissioning vs. redeployment home; downsizing vs. shifting from Army/Marines to Navy; eliminating the U.S. overseas military footprint everywhere or just in selected regions, etc.); and security commitments (whether to maintain commitments but defend them from offshore; cut some commitments but not all; or cut all commitments).19</w:t>
      </w:r>
    </w:p>
    <w:p w:rsidR="00ED0854" w:rsidRPr="00F967BB" w:rsidRDefault="00ED0854" w:rsidP="00ED0854">
      <w:pPr>
        <w:rPr>
          <w:rStyle w:val="StyleUnderline"/>
        </w:rPr>
      </w:pPr>
      <w:r w:rsidRPr="00F967BB">
        <w:rPr>
          <w:rStyle w:val="StyleUnderline"/>
        </w:rPr>
        <w:t>The budgetary savings</w:t>
      </w:r>
      <w:r>
        <w:t xml:space="preserve"> that such strategies would yield </w:t>
      </w:r>
      <w:r w:rsidRPr="00F967BB">
        <w:rPr>
          <w:rStyle w:val="StyleUnderline"/>
        </w:rPr>
        <w:t xml:space="preserve">are unclear. </w:t>
      </w:r>
      <w:r w:rsidRPr="00F967BB">
        <w:t>They depend on which security commitments are to be abandoned outright and over what period of time, how U.S. allies would respond, and how much it would cost to make the remaining commitments credible from an over-the-horizon stance</w:t>
      </w:r>
      <w:r>
        <w:t xml:space="preserve">. If the alternative strategy requires keeping a similarly sized force in the United States, then the expected savings are modest given that host governments generally cover many infrastructure costs of U.S. forces and bases. And if it requires the maintenance of major expeditionary capacity, again, the savings, if any, might be modest owing to the need for continued or even enhanced investment in the kinds of weapons platforms that now eat up so much of the defense budget.20 </w:t>
      </w:r>
      <w:r w:rsidRPr="00F967BB">
        <w:t>Until retrenchment advocates provide more specifics, the most that can be said is that their alternatives might promise some savings, though considerably less than full strategic disengagement.</w:t>
      </w:r>
    </w:p>
    <w:p w:rsidR="00ED0854" w:rsidRDefault="00ED0854" w:rsidP="00ED0854">
      <w:r>
        <w:t xml:space="preserve">The other term in the cost equation—the budgetary demands of deep engagement—is also a moving target. Retrenchment advocates tend to write as if post–September 11 levels of defense spending are necessary to maintain the deep engagement strategy, but it is already clear that this is not the case. After the September 11 attacks, defense spending increased dramatically, owing in large part to the wars in Iraq and Afghanistan. Of course, not all of the increased defense spending since September 11 resulted from the costly occupations in Iraq and Afghanistan; a significant portion of the increase was caused by an augmented effort to field and use military tools in the wider war on terrorism. Both of these </w:t>
      </w:r>
      <w:r w:rsidRPr="00F967BB">
        <w:rPr>
          <w:rStyle w:val="StyleUnderline"/>
        </w:rPr>
        <w:t>drivers of increased spending</w:t>
      </w:r>
      <w:r>
        <w:t xml:space="preserve"> during the past decade </w:t>
      </w:r>
      <w:r w:rsidRPr="00F967BB">
        <w:rPr>
          <w:rStyle w:val="StyleUnderline"/>
        </w:rPr>
        <w:t>have already begun to be reversed, as the United States winds down the two costly wars and begins to trim nonwar “base” spending</w:t>
      </w:r>
      <w:r>
        <w:t>. As of the fall of 2012, the Defense Department based planning on cuts of just under $500 billion over the next five years, maintaining that these reductions would not compromise the national security strategy. A report published by the Center for a New American Security agreed that “</w:t>
      </w:r>
      <w:r w:rsidRPr="00F967BB">
        <w:rPr>
          <w:rStyle w:val="StyleUnderline"/>
        </w:rPr>
        <w:t>America’s global engagement strategy as it is currently articulated” can be sustained with national defense cuts</w:t>
      </w:r>
      <w:r>
        <w:t xml:space="preserve"> in the $500 billion to $550 billion range.21 As figure 1 shows, these cuts are expected to bring defense expenditures as a share of gross domestic product (GDP) below 3 percent by 2017, even though spending in real terms will be roughly $100 billion higher than the late 1990s.22 Importantly, these figures may not represent the floor for spending to sustain the strategy over the long term: according to many experts, rebalancing security efforts from military to civilian tools and much-discussed reforms to the way the Pentagon does business—including procurement practices and compensation policies—potentially could save significant additional sums.23</w:t>
      </w:r>
    </w:p>
    <w:p w:rsidR="00ED0854" w:rsidRDefault="00ED0854" w:rsidP="00ED0854">
      <w:r>
        <w:t xml:space="preserve">Two points about budget costs emerge. First, </w:t>
      </w:r>
      <w:r w:rsidRPr="000D03CF">
        <w:rPr>
          <w:rStyle w:val="StyleUnderline"/>
        </w:rPr>
        <w:t>the U</w:t>
      </w:r>
      <w:r w:rsidRPr="000D03CF">
        <w:t>nited</w:t>
      </w:r>
      <w:r w:rsidRPr="000D03CF">
        <w:rPr>
          <w:rStyle w:val="StyleUnderline"/>
        </w:rPr>
        <w:t xml:space="preserve"> S</w:t>
      </w:r>
      <w:r w:rsidRPr="000D03CF">
        <w:t>tates</w:t>
      </w:r>
      <w:r w:rsidRPr="000D03CF">
        <w:rPr>
          <w:rStyle w:val="StyleUnderline"/>
        </w:rPr>
        <w:t xml:space="preserve"> can sustain the budgetary cost of deep engagement, even if a future administration should decide to increase funding substantially</w:t>
      </w:r>
      <w:r>
        <w:t xml:space="preserve">. Even the largest defense increase seriously discussed in the 2012 presidential campaign would not bring military spending as a share of GDP back to its 2011 level. Given the vast gap in military capabilities between the United States and China, </w:t>
      </w:r>
      <w:r w:rsidRPr="000D03CF">
        <w:rPr>
          <w:rStyle w:val="StyleUnderline"/>
        </w:rPr>
        <w:t>the absence of real counterbalancing</w:t>
      </w:r>
      <w:r>
        <w:t xml:space="preserve"> (discussed below), an</w:t>
      </w:r>
      <w:r w:rsidRPr="000D03CF">
        <w:rPr>
          <w:rStyle w:val="StyleUnderline"/>
        </w:rPr>
        <w:t>d the fact that deep engagement has made U.S. allies of most of the world’s most advanced and capable military powers, China’s economic rise will not demand a dramatic increase in U.S. military efforts anytime soon.</w:t>
      </w:r>
      <w:r>
        <w:t xml:space="preserve">24 To be sure, </w:t>
      </w:r>
      <w:r w:rsidRPr="000D03CF">
        <w:rPr>
          <w:rStyle w:val="StyleUnderline"/>
        </w:rPr>
        <w:t>the politics of the defense budge</w:t>
      </w:r>
      <w:r>
        <w:t xml:space="preserve">t may well become contentious in a tough fiscal climate.25 However, that prospect </w:t>
      </w:r>
      <w:r w:rsidRPr="000D03CF">
        <w:rPr>
          <w:rStyle w:val="StyleUnderline"/>
        </w:rPr>
        <w:t>hardly means that deep engagement cannot be sustained</w:t>
      </w:r>
      <w:r>
        <w:t>. Rather, it underlines the increased importance of the grand strategy debate this article seeks to advance. Second, the budgetary cost of the types of offshore balancing or over-the-horizon stances most often suggested by retrenchment advocates remains unclear, but it is certainly more than “coming home” via full strategic disengagement and, at least for some versions, may be either roughly the same or not dramatically lower than current forecasts of deep engagement’s price tag. This may explain why the budgetary cost does not figure more prominently in the case for retrenchment. Arguably the most influential scholarly article on retrenchment yet written, Eugene Gholz, Daryl Press and Harvey Sapolsky’s “Come Home, America,” was published in 1997—just as U.S. defense spending was approaching a fifty-year low as a percentage of GDP at 3 percent.26</w:t>
      </w:r>
    </w:p>
    <w:p w:rsidR="00ED0854" w:rsidRDefault="00ED0854" w:rsidP="00ED0854">
      <w:r>
        <w:t>Deep engagement’s other costs (as well as its alleged lack of benefits) are clearly the centerpieces of the case for retrenchment.</w:t>
      </w:r>
    </w:p>
    <w:p w:rsidR="00ED0854" w:rsidRDefault="00ED0854" w:rsidP="00ED0854">
      <w:r>
        <w:t xml:space="preserve">Systemic Pushback: the Costs of Global Leadership </w:t>
      </w:r>
    </w:p>
    <w:p w:rsidR="00ED0854" w:rsidRDefault="00ED0854" w:rsidP="00ED0854">
      <w:r>
        <w:t xml:space="preserve">Critics contend that deep engagement’s focus on U.S. leadership generates systemic costs. U.S. foreign policy is “self-abrading” in Posen’s words: “[T]he very act of seeking more control injects negative energy into global politics as quickly as it finds enemies to vanquish.”27 </w:t>
      </w:r>
      <w:r w:rsidRPr="000D03CF">
        <w:rPr>
          <w:rStyle w:val="StyleUnderline"/>
        </w:rPr>
        <w:t>The U</w:t>
      </w:r>
      <w:r w:rsidRPr="000D03CF">
        <w:t xml:space="preserve">nited </w:t>
      </w:r>
      <w:r w:rsidRPr="000D03CF">
        <w:rPr>
          <w:rStyle w:val="StyleUnderline"/>
        </w:rPr>
        <w:t>St</w:t>
      </w:r>
      <w:r w:rsidRPr="000D03CF">
        <w:t xml:space="preserve">ates’ </w:t>
      </w:r>
      <w:r w:rsidRPr="000D03CF">
        <w:rPr>
          <w:rStyle w:val="StyleUnderline"/>
        </w:rPr>
        <w:t>latent material capabilities are not the problem. If they were, then retrenchment could not logically be the solution</w:t>
      </w:r>
      <w:r>
        <w:t xml:space="preserve">. Rather, the argument is that efforts to translate those latent capabilities into a position of global leadership generate systemic responses that speed the diffusion of capabilities away from the United States. As Richard Betts puts it, “[A]ttempts at running the world generate resistance.”28 </w:t>
      </w:r>
    </w:p>
    <w:p w:rsidR="00ED0854" w:rsidRDefault="00ED0854" w:rsidP="00ED0854">
      <w:r>
        <w:t xml:space="preserve">balancing. Some advocates of retrenchment suggest that deep engagement in the security affairs of the world’s key regions “prompts other states to balance against U.S. power however they can.”29 Such counterbalancing could take the form of alliance formation (institutionalized interstate security cooperation against the United States that would not occur if America retrenched), “internal balancing” (the conversion of latent capacity into military power that would not occur if the United States retrenched), or “soft balancing” (the use of institutions and other nonmilitary means to hamstring U.S. policy that would not occur if the United States retrenched). </w:t>
      </w:r>
    </w:p>
    <w:p w:rsidR="00ED0854" w:rsidRDefault="00ED0854" w:rsidP="00ED0854">
      <w:r>
        <w:t xml:space="preserve">It is now generally understood that </w:t>
      </w:r>
      <w:r w:rsidRPr="000D03CF">
        <w:rPr>
          <w:rStyle w:val="StyleUnderline"/>
        </w:rPr>
        <w:t xml:space="preserve">the current grand strategy </w:t>
      </w:r>
      <w:r>
        <w:t xml:space="preserve">of deep engagement </w:t>
      </w:r>
      <w:r w:rsidRPr="000D03CF">
        <w:rPr>
          <w:rStyle w:val="StyleUnderline"/>
        </w:rPr>
        <w:t>runs no risk of generating “hard” counterbalancing</w:t>
      </w:r>
      <w:r>
        <w:t xml:space="preserve">. When properly specified, </w:t>
      </w:r>
      <w:r w:rsidRPr="000D03CF">
        <w:rPr>
          <w:rStyle w:val="StyleUnderline"/>
        </w:rPr>
        <w:t>realist balance of power theory does not predict counterhegemonic balancing</w:t>
      </w:r>
      <w:r>
        <w:t xml:space="preserve"> against the United States: </w:t>
      </w:r>
      <w:r w:rsidRPr="000D03CF">
        <w:rPr>
          <w:rStyle w:val="StyleUnderline"/>
        </w:rPr>
        <w:t>the conditions that sparked internal and external counterbalancing</w:t>
      </w:r>
      <w:r>
        <w:t xml:space="preserve"> against past leading states—notably the existence of contiguous peer rival great powers—</w:t>
      </w:r>
      <w:r w:rsidRPr="000D03CF">
        <w:rPr>
          <w:rStyle w:val="StyleUnderline"/>
        </w:rPr>
        <w:t>do not apply</w:t>
      </w:r>
      <w:r>
        <w:t xml:space="preserve">.30 Moreover, recent scholar ship strongly supports the proposition that </w:t>
      </w:r>
      <w:r w:rsidRPr="000D03CF">
        <w:rPr>
          <w:rStyle w:val="StyleUnderline"/>
        </w:rPr>
        <w:t>the deep engagement strategy</w:t>
      </w:r>
      <w:r>
        <w:t>— and the maintenance of the formidable military power that underwrites it—</w:t>
      </w:r>
      <w:r w:rsidRPr="000D03CF">
        <w:rPr>
          <w:rStyle w:val="StyleUnderline"/>
        </w:rPr>
        <w:t>slows rather than hastens the speed at which capabilities might diffuse to a more balanced distribution</w:t>
      </w:r>
      <w:r>
        <w:t xml:space="preserve">. As we argue below, </w:t>
      </w:r>
      <w:r w:rsidRPr="000D03CF">
        <w:rPr>
          <w:rStyle w:val="StyleUnderline"/>
        </w:rPr>
        <w:t>securing partners and allies in key regions reduces their incentives to generate military capabilities</w:t>
      </w:r>
      <w:r>
        <w:t xml:space="preserve">.31 Less often noted is that these same security guarantees provide leverage to prevent U.S. allies—which comprise the majority of the most modern and effective militaries in the world—from transferring military technologies and production techniques to potential rivals. The U.S. dominance of the high-end defense industry also allows Washington to trade access to its defense market for compliance on key security issues, such as technology transfers to potential geopolitical opponents.32 The embargo on military sales to China—in place since 1989—is a case in point. More generally, recent years have witnessed an outpouring of scholarship directly refuting the proposition forwarded by many retrenchment proponents that U.S. military preeminence sparks a diffusion of military power. On the contrary, there are many settings in which the first mover’s military innovations are unlikely to be adopted successfully by potential rivals.33 Path dependence, scale economies, learning effects regarding production techniques, and barriers to entry in the production of high-end military power make the maintenance of unmatched capabilities far easier than many retrenchment advocates suggest—particularly in today’s environment in which modern weaponry is so much more complex both to produce and to use than in past eras.34 </w:t>
      </w:r>
      <w:r w:rsidRPr="000D03CF">
        <w:rPr>
          <w:rStyle w:val="StyleUnderline"/>
        </w:rPr>
        <w:t>A U</w:t>
      </w:r>
      <w:r>
        <w:t xml:space="preserve">nited </w:t>
      </w:r>
      <w:r w:rsidRPr="000D03CF">
        <w:rPr>
          <w:rStyle w:val="StyleUnderline"/>
        </w:rPr>
        <w:t>S</w:t>
      </w:r>
      <w:r>
        <w:t xml:space="preserve">tates </w:t>
      </w:r>
      <w:r w:rsidRPr="000D03CF">
        <w:rPr>
          <w:rStyle w:val="StyleUnderline"/>
        </w:rPr>
        <w:t>less committed to global leadership with a less dominant military posture would have far less capacity to control the diffusion of military power</w:t>
      </w:r>
      <w:r>
        <w:t xml:space="preserve">. </w:t>
      </w:r>
    </w:p>
    <w:p w:rsidR="00ED0854" w:rsidRDefault="00ED0854" w:rsidP="00ED0854">
      <w:r>
        <w:t xml:space="preserve">Concerning balance of threat theory, its author, Stephen Walt, concludes that because of the numerous systemic factors that mitigate other powers’ perceptions of U.S. threats to their security, the United States would have to “have the same expansionist ambitions [as] Napoleonic France, Wilhelmine and Nazi Germany, or the Soviet Union” to spark a hard balancing coalition.35 Expanding the theoretical lens to encompass domestic and international institutions only strengthens the case. Deep engagement allows the United States to institutionalize its alliances and wrap its hegemonic rule in a rules-based order. The result is to make the U.S. alliance system—especially among its core liberal members—far more robust and harder to challenge than if the United States were to disengage.36 </w:t>
      </w:r>
    </w:p>
    <w:p w:rsidR="00ED0854" w:rsidRDefault="00ED0854" w:rsidP="00ED0854">
      <w:r>
        <w:t xml:space="preserve">Needless to say, the evidence is perfectly consistent with this near consensus regarding the nature of balancing in today’s system. The United States has pursued a grand strategy of deep engagement in a unipolar setting for twenty years. For at least a portion of his eight-year administration, George W. Bush followed a more “unilateral” foreign policy that many scholars (critics and defenders of deep engagement alike) saw as being far more threatening to other states.37 Yet multiple, comprehensive analyses find no evidence of external or internal balancing by major powers.38 </w:t>
      </w:r>
    </w:p>
    <w:p w:rsidR="00ED0854" w:rsidRDefault="00ED0854" w:rsidP="00ED0854">
      <w:r>
        <w:t xml:space="preserve">Because it is a slippery concept that is difficult to distinguish from standard diplomatic bargaining and competition, soft balancing is harder to evaluate.39 Case studies of headline episodes widely seen as soft balancing fail to find much evidence that balancing dynamics were really in play.40 Michael Beckley’s efforts to evaluate quantitative indicators (voting patterns at the United Nations, arms sales to U.S. adversaries, and foreign public opinion) also show no consistent trend other than evidence of political resistance to the U.S. invasion of Iraq in 2003.41 For the purposes of assessing U.S. grand strategy, however, the most important point about soft balancing is that it is defined in a way guaranteed to miss the real question: Does the current grand strategy give the United States or its potential adversaries more soft balancing–style leverage? Almost all definitions of soft balancing are about actions below the significance of hard balancing that other states can take to constrain the United States. They focus on the use of international institutions and coordinated action to restrain the United States, in part by denying it legitimacy.42 Yet, precisely the same tools are available to the United States: it too can use international institutions and undertake coordinated actions to constrain other powers. In this sense, the United States is “soft balancing” other states all the time.43 </w:t>
      </w:r>
    </w:p>
    <w:p w:rsidR="00ED0854" w:rsidRDefault="00ED0854" w:rsidP="00ED0854">
      <w:r>
        <w:t xml:space="preserve">For example, in 2011 </w:t>
      </w:r>
      <w:r w:rsidRPr="000D03CF">
        <w:rPr>
          <w:rStyle w:val="StyleUnderline"/>
        </w:rPr>
        <w:t>Washington coordinated action with a number of Southeast Asian states to oppose Beijing’s claims</w:t>
      </w:r>
      <w:r>
        <w:t xml:space="preserve"> in the South China Sea by highlighting established international law and norms to deny China’s claim legitimacy. This fits all definitions of soft balancing—except that it is directed against China. It takes only a moment’s thought to see that </w:t>
      </w:r>
      <w:r w:rsidRPr="000D03CF">
        <w:rPr>
          <w:rStyle w:val="StyleUnderline"/>
        </w:rPr>
        <w:t>this sort of action goes on constantly</w:t>
      </w:r>
      <w:r>
        <w:t xml:space="preserve">—sometimes explicitly, often implicitly. </w:t>
      </w:r>
      <w:r w:rsidRPr="000D03CF">
        <w:rPr>
          <w:rStyle w:val="StyleUnderline"/>
        </w:rPr>
        <w:t>The U</w:t>
      </w:r>
      <w:r>
        <w:t xml:space="preserve">nited </w:t>
      </w:r>
      <w:r w:rsidRPr="000D03CF">
        <w:rPr>
          <w:rStyle w:val="StyleUnderline"/>
        </w:rPr>
        <w:t>S</w:t>
      </w:r>
      <w:r>
        <w:t xml:space="preserve">tates </w:t>
      </w:r>
      <w:r w:rsidRPr="000D03CF">
        <w:rPr>
          <w:rStyle w:val="StyleUnderline"/>
        </w:rPr>
        <w:t>is clearly the world’s number one “soft balancer.”</w:t>
      </w:r>
      <w:r>
        <w:t xml:space="preserve"> Moreover, the institutions, norms, rules, and standards of legitimacy that it uses to constrain others are largely of its own creation.44 As noted above, a core proposition of the deep engagement strategy is that </w:t>
      </w:r>
      <w:r w:rsidRPr="000D03CF">
        <w:rPr>
          <w:rStyle w:val="StyleUnderline"/>
        </w:rPr>
        <w:t>sustaining a global presence enables systematic use of soft balancing–style tools to restrain and shape others’ behavior.</w:t>
      </w:r>
      <w:r>
        <w:t xml:space="preserve"> To be sure, other powers sometimes use the same tools, but to define soft balancing as action that can be taken only against the United States misses the forest for a few trees. </w:t>
      </w:r>
    </w:p>
    <w:p w:rsidR="00ED0854" w:rsidRDefault="00ED0854" w:rsidP="00ED0854">
      <w:r>
        <w:t>Hegemonic Decline and Imperial Overstretch. Some retrenchment advocates argue that, as a strategy of systemic leadership, deep engagement implicates the works of scholars such as Robert Gilpin, Paul Kennedy, and David Calleo concerning the connection between hegemony and U.S. decline.45 If we follow Gilpin and define hegemony as “the leadership of one state (the hegemon) over other states in the system,” then the contemporary United States qualifies, and it is fair to describe deep engagement as a hegemonic grand strategy.46 The argument is that monetary and human resources devoted to deep engagement are unavailable for other, possibly more productive purposes— infrastructure, education, civilian research and development, innovation, and so on—that would enhance U.S. competitiveness. The forward-leaning grand strategy, meanwhile, creates incentives for allies to free ride. With lower military expenditures, the argument goes, they are able to grow faster than they otherwise would, and do so at the United States’ expense. As a result, deep engagement will fall prey to the same fate as past hegemonic grand strategies: it will tend to be self-defeating over time, ultimately causing other states to increase capabilities faster—and the hegemon to decline faster relative to those other states—than would be the case if the hegemon retrenched.</w:t>
      </w:r>
    </w:p>
    <w:p w:rsidR="00ED0854" w:rsidRDefault="00ED0854" w:rsidP="00ED0854">
      <w:r>
        <w:t xml:space="preserve">In this vein, Layne argues that “the United States now is facing the dilemmas that Gilpin and the other declinists warned about.”47 Layne’s observation may be true, but it does not mean that the United States’ deep engagement grand strategy is the problem or that major retrenchment is the solution. Newer scholarship has transformed 1980s vintage conventional wisdom about hegemonic decline and imperial overstretch. The key is that the </w:t>
      </w:r>
      <w:r w:rsidRPr="000D03CF">
        <w:rPr>
          <w:rStyle w:val="StyleUnderline"/>
        </w:rPr>
        <w:t>canonical works</w:t>
      </w:r>
      <w:r>
        <w:t xml:space="preserve"> (and many </w:t>
      </w:r>
      <w:r w:rsidRPr="000D03CF">
        <w:rPr>
          <w:rStyle w:val="StyleUnderline"/>
        </w:rPr>
        <w:t>of</w:t>
      </w:r>
      <w:r>
        <w:t xml:space="preserve"> today’s </w:t>
      </w:r>
      <w:r w:rsidRPr="000D03CF">
        <w:rPr>
          <w:rStyle w:val="StyleUnderline"/>
        </w:rPr>
        <w:t>retrenchment advocates</w:t>
      </w:r>
      <w:r>
        <w:t xml:space="preserve">) </w:t>
      </w:r>
      <w:r w:rsidRPr="000D03CF">
        <w:rPr>
          <w:rStyle w:val="StyleUnderline"/>
        </w:rPr>
        <w:t xml:space="preserve">fail to distinguish between causes of decline that are exogenous to hegemony and the international system and those that are causally connected to being the hegemon or pursuing leadership. Mechanisms of decline that directly stem from being the hegemon or pursuing leadership have </w:t>
      </w:r>
      <w:r w:rsidRPr="000D03CF">
        <w:t>rarely been identified</w:t>
      </w:r>
      <w:r w:rsidRPr="000D03CF">
        <w:rPr>
          <w:rStyle w:val="StyleUnderline"/>
        </w:rPr>
        <w:t>,</w:t>
      </w:r>
      <w:r>
        <w:t xml:space="preserve"> and those that have are </w:t>
      </w:r>
      <w:r w:rsidRPr="000D03CF">
        <w:rPr>
          <w:rStyle w:val="StyleUnderline"/>
        </w:rPr>
        <w:t>weak</w:t>
      </w:r>
      <w:r>
        <w:t xml:space="preserve">ly grounded in </w:t>
      </w:r>
      <w:r w:rsidRPr="000D03CF">
        <w:rPr>
          <w:rStyle w:val="StyleUnderline"/>
        </w:rPr>
        <w:t>logic and poor</w:t>
      </w:r>
      <w:r>
        <w:t xml:space="preserve">ly supported by </w:t>
      </w:r>
      <w:r w:rsidRPr="000D03CF">
        <w:rPr>
          <w:rStyle w:val="StyleUnderline"/>
        </w:rPr>
        <w:t>evidence</w:t>
      </w:r>
      <w:r>
        <w:t xml:space="preserve">. A new wave of scholarship has emerged over the last two decades showing that, if anything, </w:t>
      </w:r>
      <w:r w:rsidRPr="000D03CF">
        <w:rPr>
          <w:rStyle w:val="StyleUnderline"/>
        </w:rPr>
        <w:t>leading states can use their position to slow decline and mitigate its effects.</w:t>
      </w:r>
    </w:p>
    <w:p w:rsidR="00ED0854" w:rsidRDefault="00ED0854" w:rsidP="00ED0854">
      <w:r>
        <w:t xml:space="preserve">Most of the causes of decline featured in the 1980s texts have nothing to do with the United States’ current situation. Kennedy’s Rise and Fall of the Great Powers, for example, did indeed document repeated overextension of great powers—but in every case the key mechanism causing overstretch was counterbalancing by other major powers. Given that the </w:t>
      </w:r>
      <w:r w:rsidRPr="000D03CF">
        <w:rPr>
          <w:rStyle w:val="StyleUnderline"/>
        </w:rPr>
        <w:t>counterbalancing constraint does not apply to the United States under unipolarity</w:t>
      </w:r>
      <w:r>
        <w:t xml:space="preserve">, Kennedy’s evidence is not probative for the current debate. Gilpin’s War and Change in World Politics presented a theory of decline that has implications for hegemony, but did not establish a causal connection between the pursuit of hegemony and decline. Gilpin identifies a tendency “for the economic costs of maintaining the status quo to rise faster than the economic capacity to support the status quo.”48 He explains this by reference to a set of processes, most of which are entirely exogenous to the international system: declining rates of economic growth (essentially, the neoclassical growth model developed by Robert Solow); </w:t>
      </w:r>
      <w:r w:rsidRPr="00B83A2A">
        <w:t>the rising costs of military power; the tendency of private and public consumption to grow; the tendency for economic activity to shift to services; and the corrupting influence of affluence.</w:t>
      </w:r>
      <w:r>
        <w:t xml:space="preserve"> These </w:t>
      </w:r>
      <w:r w:rsidRPr="00B83A2A">
        <w:t>can be expected to bedevil any rich state</w:t>
      </w:r>
      <w:r>
        <w:t xml:space="preserve"> regardless of its position in the international system. They all affect a state’s ability to sustain hegemony, but none is caused by being a hegemon or pursuing policies of leadership. Indeed, they would presumably all conspire to hinder any state on the same growth path as the hegemonic leader from mounting a challenge.</w:t>
      </w:r>
    </w:p>
    <w:p w:rsidR="00ED0854" w:rsidRDefault="00ED0854" w:rsidP="00ED0854">
      <w:r w:rsidRPr="00B83A2A">
        <w:rPr>
          <w:rStyle w:val="StyleUnderline"/>
        </w:rPr>
        <w:t>The main link between hegemonic grand strategy and decline</w:t>
      </w:r>
      <w:r>
        <w:t xml:space="preserve"> that figures in Gilpin, as well as in the works of Calleo and Kennedy, </w:t>
      </w:r>
      <w:r w:rsidRPr="00B83A2A">
        <w:rPr>
          <w:rStyle w:val="StyleUnderline"/>
        </w:rPr>
        <w:t xml:space="preserve">is diversion of resources </w:t>
      </w:r>
      <w:r w:rsidRPr="00B83A2A">
        <w:t>a</w:t>
      </w:r>
      <w:r>
        <w:t xml:space="preserve">way from productive investment toward system maintenance and protection.49 </w:t>
      </w:r>
      <w:r w:rsidRPr="00B83A2A">
        <w:rPr>
          <w:rStyle w:val="StyleUnderline"/>
        </w:rPr>
        <w:t>Simply paying the costs of protecting clients and maintaining the system—military expenditures, subsidies to allies, and so on—exacerbates the larger, growth-sapping trend toward consumption</w:t>
      </w:r>
      <w:r>
        <w:t xml:space="preserve"> and away from investment. This amounts to a claim that the opportunity cost of its grand strategy will cause a hegemon’s rate of growth to slow more markedly than a nonhegemonic state as it proceeds along Solow’s path from poor and rapidly growing to rich and slowly growing. Conversely, other </w:t>
      </w:r>
      <w:r w:rsidRPr="00B83A2A">
        <w:rPr>
          <w:rStyle w:val="StyleUnderline"/>
        </w:rPr>
        <w:t>states whose security and prosperity are underwritten by the hegemon will be spared these opportunity costs and will perform relatively better</w:t>
      </w:r>
      <w:r>
        <w:t>. Always present in realist arguments for strategic retrenchment, this proposition began to figure even more prominently as U.S. defense expenditures began to climb after 2001.50</w:t>
      </w:r>
    </w:p>
    <w:p w:rsidR="00ED0854" w:rsidRDefault="00ED0854" w:rsidP="00ED0854">
      <w:r w:rsidRPr="00B83A2A">
        <w:rPr>
          <w:rStyle w:val="StyleUnderline"/>
        </w:rPr>
        <w:t>The problem with the claim</w:t>
      </w:r>
      <w:r>
        <w:t xml:space="preserve"> that pursuing leadership imposes growth-sapping opportunity costs </w:t>
      </w:r>
      <w:r w:rsidRPr="00B83A2A">
        <w:rPr>
          <w:rStyle w:val="StyleUnderline"/>
        </w:rPr>
        <w:t>is that subsequent research has found virtually no evidence for it.</w:t>
      </w:r>
      <w:r>
        <w:t xml:space="preserve"> </w:t>
      </w:r>
      <w:r w:rsidRPr="00B83A2A">
        <w:rPr>
          <w:rStyle w:val="StyleUnderline"/>
        </w:rPr>
        <w:t>Research in economics has yielded no consensus theory or accepted empirical finding</w:t>
      </w:r>
      <w:r>
        <w:t xml:space="preserve"> to support the assumption that reduced U.S. military spending would improve the country’s economic growth. As one review summed it up, </w:t>
      </w:r>
      <w:r w:rsidRPr="00B83A2A">
        <w:rPr>
          <w:rStyle w:val="StyleUnderline"/>
        </w:rPr>
        <w:t>the “literature in economics has not found military expenditure to be a significant determinant of growth.”</w:t>
      </w:r>
      <w:r>
        <w:t xml:space="preserve">51 This finding is robust to all three major growth models in economics, a huge array of identification strategies, various country groupings (e.g., developed vs. developing), and concerning the United States itself. Indeed, </w:t>
      </w:r>
      <w:r w:rsidRPr="00B83A2A">
        <w:rPr>
          <w:rStyle w:val="StyleUnderline"/>
        </w:rPr>
        <w:t>when considered in the aggregate, the most common finding is a positive relationship between military spending and growth</w:t>
      </w:r>
      <w:r>
        <w:t xml:space="preserve">.52 In a departure from the broader research in economics, political scientists Karen Rasler and William Thompson conducted a study tailored to the specific claims about the costs of hegemonic grand strategies. Their findings “do not support the argument that consumption-driven investment tradeoffs are critical to an understanding of the relative decline of system leaders.”53 Obviously, there are some limits to this overall claim: if the United States were a dramatic outlier among the advanced economies, spending Soviet Union–type levels on defense (20 to 25 percent) over decades, this would surely complicate its growth trajectory and relative competitiveness. But </w:t>
      </w:r>
      <w:r w:rsidRPr="00B83A2A">
        <w:rPr>
          <w:rStyle w:val="StyleUnderline"/>
        </w:rPr>
        <w:t>even when fully engaged in the Afghan war and with many of the expensive militarized responses to the September 11 attacks still in place, the U</w:t>
      </w:r>
      <w:r>
        <w:t xml:space="preserve">nited </w:t>
      </w:r>
      <w:r w:rsidRPr="00B83A2A">
        <w:rPr>
          <w:rStyle w:val="StyleUnderline"/>
        </w:rPr>
        <w:t>S</w:t>
      </w:r>
      <w:r>
        <w:t xml:space="preserve">tates </w:t>
      </w:r>
      <w:r w:rsidRPr="00B83A2A">
        <w:rPr>
          <w:rStyle w:val="StyleUnderline"/>
        </w:rPr>
        <w:t>is not spending a historically high proportion of its GDP on the military</w:t>
      </w:r>
      <w:r>
        <w:t xml:space="preserve"> (4.5 percent in 2012) either in absolute terms or in relation to its primary economic competitors. </w:t>
      </w:r>
    </w:p>
    <w:p w:rsidR="00ED0854" w:rsidRDefault="00ED0854" w:rsidP="00ED0854">
      <w:r>
        <w:t xml:space="preserve">The flip side of this finding is that the </w:t>
      </w:r>
      <w:r w:rsidRPr="00B83A2A">
        <w:rPr>
          <w:rStyle w:val="StyleUnderline"/>
        </w:rPr>
        <w:t>economic performance</w:t>
      </w:r>
      <w:r>
        <w:t xml:space="preserve"> of U.S. allies </w:t>
      </w:r>
      <w:r w:rsidRPr="00B83A2A">
        <w:rPr>
          <w:rStyle w:val="StyleUnderline"/>
        </w:rPr>
        <w:t>is unrelated to any security subsidy</w:t>
      </w:r>
      <w:r>
        <w:t xml:space="preserve"> they receive from Washington. The contention that lower military expenditures facilitated the economic rise of Japan, West Germany, and other U.S. allies seemed plausible when Gilpin, Calleo, and Kennedy were publishing their signature books in the 1980s. Their relative position vis-à-vis the United States essentially stopped improving subsequently, however, as their per capita wealth approached U.S. levels—just as standard growth models would expect. Over the past twenty years, the United States’ total and per capita GDP relative to key European allies and Japan has either held steady or improved despite a growing gap in respective military efforts. </w:t>
      </w:r>
    </w:p>
    <w:p w:rsidR="00ED0854" w:rsidRDefault="00ED0854" w:rsidP="00ED0854">
      <w:r>
        <w:t xml:space="preserve">In sum, </w:t>
      </w:r>
      <w:r w:rsidRPr="00B83A2A">
        <w:rPr>
          <w:rStyle w:val="StyleUnderline"/>
        </w:rPr>
        <w:t>there is scant theoretical or empirical reason to link rates of growth to</w:t>
      </w:r>
      <w:r>
        <w:t xml:space="preserve"> either the distribution of power or the specific policies the </w:t>
      </w:r>
      <w:r w:rsidRPr="00B83A2A">
        <w:rPr>
          <w:rStyle w:val="StyleUnderline"/>
        </w:rPr>
        <w:t>U</w:t>
      </w:r>
      <w:r>
        <w:t xml:space="preserve">nited </w:t>
      </w:r>
      <w:r w:rsidRPr="00B83A2A">
        <w:rPr>
          <w:rStyle w:val="StyleUnderline"/>
        </w:rPr>
        <w:t>S</w:t>
      </w:r>
      <w:r>
        <w:t xml:space="preserve">tates pursues to sustain its </w:t>
      </w:r>
      <w:r w:rsidRPr="00B83A2A">
        <w:rPr>
          <w:rStyle w:val="StyleUnderline"/>
        </w:rPr>
        <w:t>leadership</w:t>
      </w:r>
      <w:r>
        <w:t xml:space="preserve">. As Thompson notes, </w:t>
      </w:r>
      <w:r w:rsidRPr="00B83A2A">
        <w:rPr>
          <w:rStyle w:val="StyleUnderline"/>
        </w:rPr>
        <w:t>it is unclear “why uneven growth should be viewed as a function of unbalanced power.”</w:t>
      </w:r>
      <w:r>
        <w:t>54 No scholarly theory or empirical findings clearly link the 2007–09 financial collapse, great recession, and consequent ballooning of the U.S. budget deficit to the international system (at least, as scholars of international security construe it). Nor does any established research finding show a connection between any U.S. security commitment and the causes of the economic downturn. Nor is there reason to expect that resources freed up from global commitments would necessarily be diverted to uses more advantageous for long-term U.S. growth. The downturn might affect the United States’ willingness to sustain defense spending at 3 to 4 percent of GDP and may even prompt Washington to reevaluate some of its security commitments, but that does not mean that defense spending or security commitments or any other policy associated with U.S. hegemony caused the downturn in the first place.</w:t>
      </w:r>
    </w:p>
    <w:p w:rsidR="00ED0854" w:rsidRPr="00A27AA4" w:rsidRDefault="00ED0854" w:rsidP="00ED0854">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A2: Aff = Soft Power</w:t>
      </w:r>
    </w:p>
    <w:p w:rsidR="00ED0854" w:rsidRPr="00A27AA4" w:rsidRDefault="00ED0854" w:rsidP="00ED0854">
      <w:pPr>
        <w:keepNext/>
        <w:keepLines/>
        <w:spacing w:before="40" w:after="0"/>
        <w:outlineLvl w:val="3"/>
        <w:rPr>
          <w:rFonts w:eastAsia="Times New Roman" w:cs="Times New Roman"/>
          <w:b/>
          <w:iCs/>
          <w:sz w:val="26"/>
        </w:rPr>
      </w:pPr>
      <w:r>
        <w:rPr>
          <w:rFonts w:eastAsia="Times New Roman" w:cs="Times New Roman"/>
          <w:b/>
          <w:iCs/>
          <w:sz w:val="26"/>
        </w:rPr>
        <w:t xml:space="preserve">It’s the same thing as and still serves to prop up those kinds of hegemony you criticize </w:t>
      </w:r>
    </w:p>
    <w:p w:rsidR="00ED0854" w:rsidRPr="00A27AA4" w:rsidRDefault="00ED0854" w:rsidP="00ED0854">
      <w:pPr>
        <w:rPr>
          <w:rFonts w:eastAsia="Calibri" w:cs="Times New Roman"/>
          <w:b/>
          <w:bCs/>
          <w:sz w:val="26"/>
        </w:rPr>
      </w:pPr>
      <w:r w:rsidRPr="00A27AA4">
        <w:rPr>
          <w:rFonts w:eastAsia="Calibri" w:cs="Times New Roman"/>
          <w:b/>
          <w:bCs/>
          <w:sz w:val="26"/>
        </w:rPr>
        <w:t>Chomsky, Massachusetts Institute of T</w:t>
      </w:r>
      <w:r>
        <w:rPr>
          <w:rFonts w:eastAsia="Calibri" w:cs="Times New Roman"/>
          <w:b/>
          <w:bCs/>
          <w:sz w:val="26"/>
        </w:rPr>
        <w:t>echnology Linguistics Professor,</w:t>
      </w:r>
      <w:r w:rsidRPr="00A27AA4">
        <w:rPr>
          <w:rFonts w:eastAsia="Calibri" w:cs="Times New Roman"/>
          <w:b/>
          <w:bCs/>
          <w:sz w:val="26"/>
        </w:rPr>
        <w:t xml:space="preserve"> 8 </w:t>
      </w:r>
    </w:p>
    <w:p w:rsidR="00ED0854" w:rsidRPr="00982A47" w:rsidRDefault="00ED0854" w:rsidP="00ED0854">
      <w:pPr>
        <w:rPr>
          <w:rFonts w:eastAsia="Calibri" w:cs="Times New Roman"/>
          <w:u w:val="single"/>
        </w:rPr>
      </w:pPr>
      <w:r>
        <w:rPr>
          <w:rFonts w:eastAsia="Calibri" w:cs="Times New Roman"/>
          <w:bCs/>
        </w:rPr>
        <w:t xml:space="preserve">(Noam, </w:t>
      </w:r>
      <w:r w:rsidRPr="00A27AA4">
        <w:rPr>
          <w:rFonts w:eastAsia="Calibri" w:cs="Times New Roman"/>
        </w:rPr>
        <w:t>September, Monthly Review, Volume 60, Issue 04, “</w:t>
      </w:r>
      <w:r w:rsidRPr="00A27AA4">
        <w:rPr>
          <w:rFonts w:eastAsia="Calibri" w:cs="Times New Roman"/>
          <w:i/>
          <w:iCs/>
        </w:rPr>
        <w:t xml:space="preserve">Humanitarian Imperialism: The New Doctrine of Imperial Right”, </w:t>
      </w:r>
      <w:r w:rsidRPr="00A27AA4">
        <w:rPr>
          <w:rFonts w:eastAsia="Calibri" w:cs="Times New Roman"/>
        </w:rPr>
        <w:t>http://monthlyreview.org/2008/09/01/humanitarian-imperialism-the-new-doctrine-of-imperial-right/</w:t>
      </w:r>
      <w:r>
        <w:rPr>
          <w:rFonts w:eastAsia="Calibri" w:cs="Times New Roman"/>
        </w:rPr>
        <w:t>,</w:t>
      </w:r>
      <w:r w:rsidRPr="00A27AA4">
        <w:rPr>
          <w:rFonts w:eastAsia="Calibri" w:cs="Times New Roman"/>
        </w:rPr>
        <w:t xml:space="preserve"> Accessed: July 13, 2014, KS)</w:t>
      </w:r>
    </w:p>
    <w:p w:rsidR="00ED0854" w:rsidRPr="00A27AA4" w:rsidRDefault="00ED0854" w:rsidP="00ED0854">
      <w:pPr>
        <w:rPr>
          <w:rFonts w:eastAsia="Calibri" w:cs="Times New Roman"/>
          <w:u w:val="single"/>
        </w:rPr>
      </w:pPr>
      <w:r w:rsidRPr="00A27AA4">
        <w:rPr>
          <w:rFonts w:eastAsia="Calibri" w:cs="Times New Roman"/>
        </w:rPr>
        <w:t xml:space="preserve">Jean Bricmont’s concept </w:t>
      </w:r>
      <w:r w:rsidRPr="00A27AA4">
        <w:rPr>
          <w:rFonts w:eastAsia="Calibri" w:cs="Times New Roman"/>
          <w:u w:val="single"/>
        </w:rPr>
        <w:t>“humanitarian imperialism</w:t>
      </w:r>
      <w:r w:rsidRPr="00A27AA4">
        <w:rPr>
          <w:rFonts w:eastAsia="Calibri" w:cs="Times New Roman"/>
        </w:rPr>
        <w:t xml:space="preserve">” succinctly </w:t>
      </w:r>
      <w:r w:rsidRPr="00A27AA4">
        <w:rPr>
          <w:rFonts w:eastAsia="Calibri" w:cs="Times New Roman"/>
          <w:u w:val="single"/>
        </w:rPr>
        <w:t>captures a dilemma that has faced Western leaders and the Western intellectual community since the collapse of the Soviet Union.</w:t>
      </w:r>
      <w:r w:rsidRPr="00A27AA4">
        <w:rPr>
          <w:rFonts w:eastAsia="Calibri" w:cs="Times New Roman"/>
        </w:rPr>
        <w:t xml:space="preserve"> From the origins of the Cold War, </w:t>
      </w:r>
      <w:r w:rsidRPr="00A27AA4">
        <w:rPr>
          <w:rFonts w:eastAsia="Calibri" w:cs="Times New Roman"/>
          <w:u w:val="single"/>
        </w:rPr>
        <w:t>there was a reflexive justification for every resort to force and terror, subversion and economic strangulation: the acts were undertaken in defense against what John F. Kennedy called “the monolithic and ruthless conspiracy” based in the Kremlin</w:t>
      </w:r>
      <w:r w:rsidRPr="00A27AA4">
        <w:rPr>
          <w:rFonts w:eastAsia="Calibri" w:cs="Times New Roman"/>
        </w:rPr>
        <w:t xml:space="preserve"> (or sometimes in Beijing), </w:t>
      </w:r>
      <w:r w:rsidRPr="00A27AA4">
        <w:rPr>
          <w:rFonts w:eastAsia="Calibri" w:cs="Times New Roman"/>
          <w:u w:val="single"/>
        </w:rPr>
        <w:t>a force of unmitigated evil dedicated to extending its brutal sway over the entire world.</w:t>
      </w:r>
      <w:r w:rsidRPr="00A27AA4">
        <w:rPr>
          <w:rFonts w:eastAsia="Calibri" w:cs="Times New Roman"/>
        </w:rPr>
        <w:t xml:space="preserve"> </w:t>
      </w:r>
      <w:r w:rsidRPr="00A27AA4">
        <w:rPr>
          <w:rFonts w:eastAsia="Calibri" w:cs="Times New Roman"/>
          <w:u w:val="single"/>
        </w:rPr>
        <w:t>The formula covered just about every imaginable case of interventio</w:t>
      </w:r>
      <w:r w:rsidRPr="00A27AA4">
        <w:rPr>
          <w:rFonts w:eastAsia="Calibri" w:cs="Times New Roman"/>
        </w:rPr>
        <w:t xml:space="preserve">n, no matter what the facts might be. </w:t>
      </w:r>
      <w:r w:rsidRPr="00A27AA4">
        <w:rPr>
          <w:rFonts w:eastAsia="Calibri" w:cs="Times New Roman"/>
          <w:u w:val="single"/>
        </w:rPr>
        <w:t>But with the Soviet Union gone, either the policies would have to change, or new justifications would have to be devised. It became clear very quickly which course would be followed, casting new light on what had come before, and on the institutional basis of policy.</w:t>
      </w:r>
    </w:p>
    <w:p w:rsidR="00ED0854" w:rsidRPr="00A27AA4" w:rsidRDefault="00ED0854" w:rsidP="00ED0854">
      <w:pPr>
        <w:rPr>
          <w:rFonts w:eastAsia="Calibri" w:cs="Times New Roman"/>
          <w:u w:val="single"/>
        </w:rPr>
      </w:pPr>
      <w:r w:rsidRPr="00A27AA4">
        <w:rPr>
          <w:rFonts w:eastAsia="Calibri" w:cs="Times New Roman"/>
        </w:rPr>
        <w:t xml:space="preserve">The end of the Cold War unleashed an impressive flow of rhetoric assuring the world that the West would now be free to pursue its traditional dedication to freedom, democracy, justice, and human rights unhampered by superpower rivalry, though there were some—called “realists” in international relations theory—who warned that in “granting idealism a near exclusive hold on our foreign policy,” we may be going too far and might harm our interests.1 </w:t>
      </w:r>
      <w:r w:rsidRPr="00A27AA4">
        <w:rPr>
          <w:rFonts w:eastAsia="Calibri" w:cs="Times New Roman"/>
          <w:u w:val="single"/>
        </w:rPr>
        <w:t>Such notions as “humanitarian intervention” and “the responsibility to protect” soon came to be salient features of Western discourse on policy, commonly described as establishing a “new norm” in international affairs.</w:t>
      </w:r>
    </w:p>
    <w:p w:rsidR="00ED0854" w:rsidRPr="00A27AA4" w:rsidRDefault="00ED0854" w:rsidP="00ED0854">
      <w:pPr>
        <w:rPr>
          <w:rFonts w:eastAsia="Calibri" w:cs="Times New Roman"/>
        </w:rPr>
      </w:pPr>
      <w:r w:rsidRPr="00A27AA4">
        <w:rPr>
          <w:rFonts w:eastAsia="Calibri" w:cs="Times New Roman"/>
        </w:rPr>
        <w:t xml:space="preserve">The millennium ended with an extraordinary display of self-congratulation on the part of Western intellectuals, </w:t>
      </w:r>
      <w:r w:rsidRPr="00A27AA4">
        <w:rPr>
          <w:rFonts w:eastAsia="Calibri" w:cs="Times New Roman"/>
          <w:u w:val="single"/>
        </w:rPr>
        <w:t>awe-struck at the sight of the “idealistic new world bent on ending inhumanity,” which had entered a “noble phase” in its foreign policy with a “saintly glow” as for the first time in history a state is dedicated to “principles and values,” acting from “altruism” and “moral fervor” alone as the leader of the “enlightened states,”</w:t>
      </w:r>
      <w:r w:rsidRPr="00A27AA4">
        <w:rPr>
          <w:rFonts w:eastAsia="Calibri" w:cs="Times New Roman"/>
        </w:rPr>
        <w:t xml:space="preserve"> hence free to use force where its leaders “believe it to be just”—only a small sample of a deluge from respected liberal voices.2</w:t>
      </w:r>
    </w:p>
    <w:p w:rsidR="00ED0854" w:rsidRPr="00A27AA4" w:rsidRDefault="00ED0854" w:rsidP="00ED0854">
      <w:pPr>
        <w:rPr>
          <w:rFonts w:eastAsia="Calibri" w:cs="Times New Roman"/>
        </w:rPr>
      </w:pPr>
      <w:r w:rsidRPr="00A27AA4">
        <w:rPr>
          <w:rFonts w:eastAsia="Calibri" w:cs="Times New Roman"/>
        </w:rPr>
        <w:t>Several questions immediately come to mind. First, how does the self-image conform to the historical record prior to the end of the Cold War? If it does not, then what reason would there be to expect a sudden dedication to “granting idealism a near exclusive hold on our foreign policy,” or any hold at all? And how in fact did policies change with the superpower enemy gone? A prior question is whether such considerations should even arise.</w:t>
      </w:r>
    </w:p>
    <w:p w:rsidR="00ED0854" w:rsidRPr="00A27AA4" w:rsidRDefault="00ED0854" w:rsidP="00ED0854">
      <w:pPr>
        <w:rPr>
          <w:rFonts w:eastAsia="Calibri" w:cs="Times New Roman"/>
        </w:rPr>
      </w:pPr>
      <w:r w:rsidRPr="00A27AA4">
        <w:rPr>
          <w:rFonts w:eastAsia="Calibri" w:cs="Times New Roman"/>
        </w:rPr>
        <w:t>There are two views about the significance of the historical record. The attitude of those who celebrate the “emerging norms” is expressed clearly by one of their most distinguished scholar/advocates, international relations professor Thomas Weiss: critical examination of the record, he writes, is nothing more than “sound-bites and invectives about Washington’s historically evil foreign policy,” hence “easy to ignore.”3</w:t>
      </w:r>
    </w:p>
    <w:p w:rsidR="00ED0854" w:rsidRPr="00A27AA4" w:rsidRDefault="00ED0854" w:rsidP="00ED0854">
      <w:pPr>
        <w:rPr>
          <w:rFonts w:eastAsia="Calibri" w:cs="Times New Roman"/>
        </w:rPr>
      </w:pPr>
      <w:r w:rsidRPr="00A27AA4">
        <w:rPr>
          <w:rFonts w:eastAsia="Calibri" w:cs="Times New Roman"/>
        </w:rPr>
        <w:t>A conflicting stance is that policy decisions substantially flow from institutional structures, and since these remain stable, examination of the record provides valuable insight into the “emerging norms” and the contemporary world. That is the stance that Bricmont adopts in his study of “the ideology of human rights,” and that I will adopt here.</w:t>
      </w:r>
      <w:r w:rsidRPr="00A27AA4">
        <w:rPr>
          <w:rFonts w:eastAsia="Calibri" w:cs="Times New Roman"/>
        </w:rPr>
        <w:br/>
        <w:t xml:space="preserve">There is no space for a review of the record, but just to illustrate, let us keep to </w:t>
      </w:r>
      <w:r w:rsidRPr="00A27AA4">
        <w:rPr>
          <w:rFonts w:eastAsia="Calibri" w:cs="Times New Roman"/>
          <w:u w:val="single"/>
        </w:rPr>
        <w:t>the Kennedy administration,</w:t>
      </w:r>
      <w:r w:rsidRPr="00A27AA4">
        <w:rPr>
          <w:rFonts w:eastAsia="Calibri" w:cs="Times New Roman"/>
        </w:rPr>
        <w:t xml:space="preserve"> the left-liberal extreme of the political spectrum, with an unusually large component of liberal intellectuals in policy-making positions. </w:t>
      </w:r>
      <w:r w:rsidRPr="00A27AA4">
        <w:rPr>
          <w:rFonts w:eastAsia="Calibri" w:cs="Times New Roman"/>
          <w:u w:val="single"/>
        </w:rPr>
        <w:t xml:space="preserve">During these years, the standard formula was invoked to justify the invasion of South Vietnam in 1962, </w:t>
      </w:r>
      <w:r w:rsidRPr="00A27AA4">
        <w:rPr>
          <w:rFonts w:eastAsia="Calibri" w:cs="Times New Roman"/>
        </w:rPr>
        <w:t>laying the basis for one of the great crimes of the twentieth century.</w:t>
      </w:r>
    </w:p>
    <w:p w:rsidR="00ED0854" w:rsidRPr="00A27AA4" w:rsidRDefault="00ED0854" w:rsidP="00ED0854">
      <w:pPr>
        <w:rPr>
          <w:rFonts w:eastAsia="Calibri" w:cs="Times New Roman"/>
        </w:rPr>
      </w:pPr>
      <w:r w:rsidRPr="00A27AA4">
        <w:rPr>
          <w:rFonts w:eastAsia="Calibri" w:cs="Times New Roman"/>
          <w:u w:val="single"/>
        </w:rPr>
        <w:t>By then the U.S.-imposed client regime could no longer control the indigenous resistance evoked by massive state terror, which had killed tens of thousands of people.</w:t>
      </w:r>
      <w:r w:rsidRPr="00A27AA4">
        <w:rPr>
          <w:rFonts w:eastAsia="Calibri" w:cs="Times New Roman"/>
        </w:rPr>
        <w:t xml:space="preserve"> Kennedy therefore sent the U.S. Air Force to begin regular bombing of South Vietnam, authorized napalm and chemical warfare to destroy crops and ground cover, and initiated the programs that drove millions of South Vietnamese peasants to urban slums or to camps where they were surrounded by barbed wire to “protect” them from the South Vietnamese resistance forces that they were supporting, as Washington knew. All in defense against the two Great Satans, Russia and China, or the “Sino-Soviet axis.”4</w:t>
      </w:r>
    </w:p>
    <w:p w:rsidR="00ED0854" w:rsidRPr="00A27AA4" w:rsidRDefault="00ED0854" w:rsidP="00ED0854">
      <w:pPr>
        <w:rPr>
          <w:rFonts w:eastAsia="Calibri" w:cs="Times New Roman"/>
        </w:rPr>
      </w:pPr>
      <w:r w:rsidRPr="00A27AA4">
        <w:rPr>
          <w:rFonts w:eastAsia="Calibri" w:cs="Times New Roman"/>
        </w:rPr>
        <w:t>In the traditional domains of U.S. power, the same formula led to Kennedy’s shift of the mission of the Latin American military from “hemispheric defense”—a holdover from the Second World War—to “internal security.” The consequences were immediate. In the words of Charles Maechling—who led U.S. counterinsurgency and internal defense planning through the Kennedy and early Johnson years—U.S. policy shifted from toleration “of the rapacity and cruelty of the Latin American military” to “direct complicity” in their crimes, to U.S. support for “the methods of Heinrich Himmler’s extermination squads.”</w:t>
      </w:r>
    </w:p>
    <w:p w:rsidR="00ED0854" w:rsidRPr="00A27AA4" w:rsidRDefault="00ED0854" w:rsidP="00ED0854">
      <w:pPr>
        <w:rPr>
          <w:rFonts w:eastAsia="Calibri" w:cs="Times New Roman"/>
        </w:rPr>
      </w:pPr>
      <w:r w:rsidRPr="00A27AA4">
        <w:rPr>
          <w:rFonts w:eastAsia="Calibri" w:cs="Times New Roman"/>
        </w:rPr>
        <w:t>One critical case was the Kennedy administration’s preparation of the military coup in Brazil to overthrow the mildly social democratic Goulart government. The planned coup took place shortly after Kennedy’s assassination, establishing the first of a series of vicious National Security States and setting off a plague of repression throughout the continent that lasted through Reagan’s terrorist wars that devastated Central America in the 1980s. With the same justification, Kennedy’s 1962 military mission to Colombia advised the government to resort to “paramilitary, sabotage and/or terrorist activities against known communist proponents,” actions that “should be backed by the United States.” In the Latin American context, the phrase “known communist proponents” referred to labor leaders, priests organizing peasants, human rights activists, in fact anyone committed to social change in violent and repressive societies.</w:t>
      </w:r>
    </w:p>
    <w:p w:rsidR="00ED0854" w:rsidRPr="00A27AA4" w:rsidRDefault="00ED0854" w:rsidP="00ED0854">
      <w:pPr>
        <w:rPr>
          <w:rFonts w:eastAsia="Calibri" w:cs="Times New Roman"/>
        </w:rPr>
      </w:pPr>
      <w:r w:rsidRPr="00A27AA4">
        <w:rPr>
          <w:rFonts w:eastAsia="Calibri" w:cs="Times New Roman"/>
        </w:rPr>
        <w:t>These principles were quickly incorporated into the training and practices of the military. The respected president of the Colombian Permanent Committee for Human Rights, former Minister of Foreign Affairs Alfredo Vásquez Carrizosa, wrote that the Kennedy administration “took great pains to transform our regular armies into counterinsurgency brigades, accepting the new strategy of the death squads,” ushering in what is known in Latin America as the National Security Doctrine,…not defense against an external enemy, but a way to make the military establishment the masters of the game [with] the right to combat the internal enemy, as set forth in the Brazilian doctrine, the Argentine doctrine, the Uruguayan doctrine, and the Colombian doctrine: it is the right to fight and to exterminate social workers, trade unionists, men and women who are not supportive of the establishment, and who are assumed to be communist extremists. And this could mean anyone, including human rights activists such as myself.</w:t>
      </w:r>
    </w:p>
    <w:p w:rsidR="00ED0854" w:rsidRPr="00A27AA4" w:rsidRDefault="00ED0854" w:rsidP="00ED0854">
      <w:pPr>
        <w:rPr>
          <w:rFonts w:eastAsia="Calibri" w:cs="Times New Roman"/>
        </w:rPr>
      </w:pPr>
      <w:r w:rsidRPr="00A27AA4">
        <w:rPr>
          <w:rFonts w:eastAsia="Calibri" w:cs="Times New Roman"/>
          <w:u w:val="single"/>
        </w:rPr>
        <w:t xml:space="preserve">In 2002, an Amnesty International mission to protect human rights defenders worldwide began with a visit to Colombia, chosen because of its extreme record of state-backed violence against these courageous activists, as well as labor leaders, more of whom were killed in Colombia than in the rest of the world combined, </w:t>
      </w:r>
      <w:r w:rsidRPr="00A27AA4">
        <w:rPr>
          <w:rFonts w:eastAsia="Calibri" w:cs="Times New Roman"/>
        </w:rPr>
        <w:t>not to speak of campesinos, indigenous people, and Afro-Colombians, the most tragic victims. As a member of the delegation, I was able to meet with a group of human rights activists in Vásquez Carrizosa’s heavily guarded home in Bogotá, hearing their painful reports and later taking testimonials in the field, a shattering experience.</w:t>
      </w:r>
    </w:p>
    <w:p w:rsidR="00ED0854" w:rsidRPr="00A27AA4" w:rsidRDefault="00ED0854" w:rsidP="00ED0854">
      <w:pPr>
        <w:rPr>
          <w:rFonts w:eastAsia="Calibri" w:cs="Times New Roman"/>
        </w:rPr>
      </w:pPr>
      <w:r w:rsidRPr="00A27AA4">
        <w:rPr>
          <w:rFonts w:eastAsia="Calibri" w:cs="Times New Roman"/>
          <w:u w:val="single"/>
        </w:rPr>
        <w:t>The same formula sufficed for the campaign of subversion and violence that placed newly independent Guyana under the rule of the cruel dictator Forbes Burnham.</w:t>
      </w:r>
      <w:r w:rsidRPr="00A27AA4">
        <w:rPr>
          <w:rFonts w:eastAsia="Calibri" w:cs="Times New Roman"/>
        </w:rPr>
        <w:t xml:space="preserve"> It was also invoked to justify Kennedy’s campaigns against Cuba after the failed Bay of Pigs invasion. In his biography of Robert Kennedy, the eminent liberal historian and Kennedy advisor Arthur Schlesinger writes that the task of bringing “the terrors of the earth” to Cuba was assigned by the president to his brother, Robert Kennedy, who took it as his highest priority. The terrorist campaign continued at least through the 1990s, though in later years the U.S. government did not carry out the terrorist operations itself but only provided support for them and a haven for terrorists and their commanders, among them the notorious Orlando Bosch and joining him recently, Luis Posada Carilles. Commentators have been polite enough not to remind us of the Bush Doctrine: “those who harbor terrorists are as guilty as the terrorists themselves” and must be treated accordingly, by bombing and invasion; a doctrine that has “unilaterally revoked the sovereignty of states that provide sanctuary to terrorists,” Harvard international affairs specialist Graham Allison observes, and has “already become a de facto rule of international relations”—with the usual exceptions.</w:t>
      </w:r>
    </w:p>
    <w:p w:rsidR="00ED0854" w:rsidRPr="00A27AA4" w:rsidRDefault="00ED0854" w:rsidP="00ED0854">
      <w:pPr>
        <w:rPr>
          <w:rFonts w:eastAsia="Calibri" w:cs="Times New Roman"/>
        </w:rPr>
      </w:pPr>
      <w:r w:rsidRPr="00A27AA4">
        <w:rPr>
          <w:rFonts w:eastAsia="Calibri" w:cs="Times New Roman"/>
        </w:rPr>
        <w:t>Internal documents of the Kennedy-Johnson years reveal that a leading concern in the case of Cuba was its “successful defiance” of U.S. policies tracing back to the Monroe Doctrine of 1823, which declared (but could not yet implement) U.S. control over the hemisphere. It was feared that Cuba’s “successful defiance,” particularly if accompanied by successful independent development, might encourage others suffering from comparable conditions to pursue a similar path, the rational version of the domino theory that is a persistent feature of policy formation. For that reason, the documentary record reveals, it was necessary to punish the civilian population severely until they overthrew the offending government.</w:t>
      </w:r>
    </w:p>
    <w:p w:rsidR="00ED0854" w:rsidRPr="00A27AA4" w:rsidRDefault="00ED0854" w:rsidP="00ED0854">
      <w:pPr>
        <w:rPr>
          <w:rFonts w:eastAsia="Calibri" w:cs="Times New Roman"/>
        </w:rPr>
      </w:pPr>
      <w:r w:rsidRPr="00A27AA4">
        <w:rPr>
          <w:rFonts w:eastAsia="Calibri" w:cs="Times New Roman"/>
        </w:rPr>
        <w:t>This is a bare sample of a few years of intervention under the most liberal U.S. administration, justified to the public in defensive terms. The broader record is much the same. With similar pretexts, the Russian dictatorship justified its harsh control of its Eastern European dungeon.</w:t>
      </w:r>
    </w:p>
    <w:p w:rsidR="00ED0854" w:rsidRPr="00A27AA4" w:rsidRDefault="00ED0854" w:rsidP="00ED0854">
      <w:pPr>
        <w:rPr>
          <w:rFonts w:eastAsia="Calibri" w:cs="Times New Roman"/>
        </w:rPr>
      </w:pPr>
      <w:r w:rsidRPr="00A27AA4">
        <w:rPr>
          <w:rFonts w:eastAsia="Calibri" w:cs="Times New Roman"/>
        </w:rPr>
        <w:t>The reasons for intervention, subversion, terror, and repression are not obscure. They are summarized accurately by Patrice McSherry in the most careful scholarly study of Operation Condor, the international terrorist operation established with U.S. backing in Pinochet’s Chile: “the Latin American militaries, normally acting with the support of the U.S. government, overthrew civilian governments and destroyed other centers of democratic power in their societies (parties, unions, universities, and constitutionalist sectors of the armed forces) precisely when the class orientation of the state was about to change or was in the process of change, shifting state power to non-elite social sectors…Preventing such transformations of the state was a key objective of Latin American elites, and U.S. officials considered it a vital national security interest as well.”5</w:t>
      </w:r>
    </w:p>
    <w:p w:rsidR="00ED0854" w:rsidRPr="00A27AA4" w:rsidRDefault="00ED0854" w:rsidP="00ED0854">
      <w:pPr>
        <w:rPr>
          <w:rFonts w:eastAsia="Calibri" w:cs="Times New Roman"/>
          <w:u w:val="single"/>
        </w:rPr>
      </w:pPr>
      <w:r w:rsidRPr="00A27AA4">
        <w:rPr>
          <w:rFonts w:eastAsia="Calibri" w:cs="Times New Roman"/>
          <w:u w:val="single"/>
        </w:rPr>
        <w:t>It is easy to demonstrate that what are termed “national security interests” have only an incidental relation to the security of the nation, though they have a very close relation to the interests of dominant sectors within the imperial state, and to the general state interest of ensuring obedience.</w:t>
      </w:r>
    </w:p>
    <w:p w:rsidR="00ED0854" w:rsidRPr="00A27AA4" w:rsidRDefault="00ED0854" w:rsidP="00ED0854">
      <w:pPr>
        <w:rPr>
          <w:rFonts w:eastAsia="Calibri" w:cs="Times New Roman"/>
        </w:rPr>
      </w:pPr>
      <w:r w:rsidRPr="00A27AA4">
        <w:rPr>
          <w:rFonts w:eastAsia="Calibri" w:cs="Times New Roman"/>
          <w:u w:val="single"/>
        </w:rPr>
        <w:t xml:space="preserve">The United States is an unusually open society. </w:t>
      </w:r>
      <w:r w:rsidRPr="00A27AA4">
        <w:rPr>
          <w:rFonts w:eastAsia="Calibri" w:cs="Times New Roman"/>
        </w:rPr>
        <w:t xml:space="preserve">Hence there is no difficulty documenting the leading principles of global strategy since the Second World War. Even before the United States entered the war, high-level planners and analysts concluded that in the </w:t>
      </w:r>
      <w:r w:rsidRPr="00A27AA4">
        <w:rPr>
          <w:rFonts w:eastAsia="Calibri" w:cs="Times New Roman"/>
          <w:u w:val="single"/>
        </w:rPr>
        <w:t>postwar world the United States should seek “to hold unquestioned power,” acting to ensure the “limitation of any exercise of sovereignty” by states</w:t>
      </w:r>
      <w:r w:rsidRPr="00A27AA4">
        <w:rPr>
          <w:rFonts w:eastAsia="Calibri" w:cs="Times New Roman"/>
        </w:rPr>
        <w:t xml:space="preserve"> that might interfere with its global designs. </w:t>
      </w:r>
      <w:r w:rsidRPr="00A27AA4">
        <w:rPr>
          <w:rFonts w:eastAsia="Calibri" w:cs="Times New Roman"/>
          <w:u w:val="single"/>
        </w:rPr>
        <w:t>They recognized further that “the foremost requirement” to secure these ends was “the rapid fulfillment of a program of complete rearmament,” then as now a central component of “an integrated policy to achieve military and economic supremacy for the United States.”</w:t>
      </w:r>
      <w:r w:rsidRPr="00A27AA4">
        <w:rPr>
          <w:rFonts w:eastAsia="Calibri" w:cs="Times New Roman"/>
        </w:rPr>
        <w:t xml:space="preserve"> At the time, these ambitions were limited to “the non-German world,” which was to be organized under the U.S. aegis as a “Grand Area,” including the Western hemisphere, the former British Empire, and the Far East. As Russia beat back the Nazi armies after Stalingrad, and it became increasingly clear that Germany would be defeated, the plans were extended to include as much of Eurasia as possible.</w:t>
      </w:r>
    </w:p>
    <w:p w:rsidR="00ED0854" w:rsidRPr="00A27AA4" w:rsidRDefault="00ED0854" w:rsidP="00ED0854">
      <w:pPr>
        <w:rPr>
          <w:rFonts w:eastAsia="Calibri" w:cs="Times New Roman"/>
        </w:rPr>
      </w:pPr>
      <w:r w:rsidRPr="00A27AA4">
        <w:rPr>
          <w:rFonts w:eastAsia="Calibri" w:cs="Times New Roman"/>
        </w:rPr>
        <w:t>A more extreme version of the largely invariant grand strategy is that no challenge can be tolerated to the “power, position, and prestige of the United States,” so the American Society of International Law was instructed by the prominent liberal statesman Dean Acheson, one of the main architects of the postwar world. He was speaking in 1963, shortly after the missile crisis brought the world to the brink of nuclear war. There are few basic changes in the guiding conceptions as we proceed to the Bush II doctrine, which elicited unusual mainstream protest, not because of its basic content, but because of its brazen style and arrogance, as was pointed out by Clinton’s secretary of state Madeleine Albright, who was well aware of Clinton’s similar doctrine.</w:t>
      </w:r>
    </w:p>
    <w:p w:rsidR="00ED0854" w:rsidRDefault="00ED0854" w:rsidP="00ED0854">
      <w:pPr>
        <w:rPr>
          <w:rFonts w:eastAsia="Calibri" w:cs="Times New Roman"/>
        </w:rPr>
      </w:pPr>
      <w:r w:rsidRPr="00A27AA4">
        <w:rPr>
          <w:rFonts w:eastAsia="Calibri" w:cs="Times New Roman"/>
          <w:u w:val="single"/>
        </w:rPr>
        <w:t xml:space="preserve">The collapse of the “monolithic and ruthless conspiracy” led to a change of tactics, but not fundamental policy. </w:t>
      </w:r>
      <w:r w:rsidRPr="00A27AA4">
        <w:rPr>
          <w:rFonts w:eastAsia="Calibri" w:cs="Times New Roman"/>
        </w:rPr>
        <w:t xml:space="preserve">That was clearly understood by policy analysts. Dimitri Simes, senior associate at the Carnegie Endowment for International Peace, observed that Gorbachev’s initiatives </w:t>
      </w:r>
      <w:r w:rsidRPr="00A27AA4">
        <w:rPr>
          <w:rFonts w:eastAsia="Calibri" w:cs="Times New Roman"/>
          <w:u w:val="single"/>
        </w:rPr>
        <w:t>would “liberate American foreign policy from the straightjacket imposed by superpower hostility.”</w:t>
      </w:r>
      <w:r w:rsidRPr="00A27AA4">
        <w:rPr>
          <w:rFonts w:eastAsia="Calibri" w:cs="Times New Roman"/>
        </w:rPr>
        <w:t>6 He identified three major components of “liberation.” First, the United States would be able to shift NATO costs to its European competitors, one way to avert the traditional concern that Europe might seek an independent path. Second, the United States can end “the manipulation of America by third world nations.” The manipulation of the rich by the undeserving poor has always been a serious problem, particularly acute with regard to Latin America, which in the preceding five years had transferred some $150 billion to the industrial West in addition to $100 billion of capital flight, amounting to twenty-five times the total value of the Alliance for Progress and fifteen times the Marshall Plan.</w:t>
      </w:r>
    </w:p>
    <w:p w:rsidR="00ED0854" w:rsidRDefault="00ED0854" w:rsidP="00ED0854">
      <w:pPr>
        <w:pStyle w:val="Heading3"/>
      </w:pPr>
      <w:r>
        <w:t>A2: Realism False</w:t>
      </w:r>
    </w:p>
    <w:p w:rsidR="00ED0854" w:rsidRPr="00357F64" w:rsidRDefault="00ED0854" w:rsidP="00ED0854">
      <w:pPr>
        <w:pStyle w:val="Heading4"/>
        <w:rPr>
          <w:rFonts w:cs="Times New Roman"/>
          <w:szCs w:val="20"/>
        </w:rPr>
      </w:pPr>
      <w:r w:rsidRPr="00357F64">
        <w:rPr>
          <w:rFonts w:cs="Times New Roman"/>
          <w:szCs w:val="20"/>
        </w:rPr>
        <w:t>State behavior is driven by security competition according to the dictates of offensive realism.  Critical theory does not have the ability to unseat realism as the dominant discourse of IR</w:t>
      </w:r>
    </w:p>
    <w:p w:rsidR="00ED0854" w:rsidRPr="00357F64" w:rsidRDefault="00ED0854" w:rsidP="00ED0854">
      <w:pPr>
        <w:rPr>
          <w:rStyle w:val="Style13ptBold"/>
        </w:rPr>
      </w:pPr>
      <w:r w:rsidRPr="00357F64">
        <w:rPr>
          <w:rStyle w:val="Style13ptBold"/>
        </w:rPr>
        <w:t xml:space="preserve">John J. Mearsheimer, Professor of Political Science at the University of Chicago,, 1995 </w:t>
      </w:r>
    </w:p>
    <w:p w:rsidR="00ED0854" w:rsidRPr="00357F64" w:rsidRDefault="00ED0854" w:rsidP="00ED0854">
      <w:pPr>
        <w:rPr>
          <w:szCs w:val="20"/>
        </w:rPr>
      </w:pPr>
      <w:r w:rsidRPr="00357F64">
        <w:rPr>
          <w:szCs w:val="20"/>
        </w:rPr>
        <w:t>[John J., “The Tragedy of Great Power Politics”, International Security, Vol. 20, No.1, Summer 1995, pp. 82-93, 7-18-14, JY]</w:t>
      </w:r>
    </w:p>
    <w:p w:rsidR="00ED0854" w:rsidRPr="00357F64" w:rsidRDefault="00ED0854" w:rsidP="00ED0854">
      <w:pPr>
        <w:rPr>
          <w:szCs w:val="20"/>
        </w:rPr>
      </w:pPr>
      <w:r w:rsidRPr="00357F64">
        <w:rPr>
          <w:szCs w:val="20"/>
        </w:rPr>
        <w:t xml:space="preserve">Realists believe that </w:t>
      </w:r>
      <w:r w:rsidRPr="00357F64">
        <w:rPr>
          <w:rStyle w:val="StyleUnderline"/>
          <w:szCs w:val="20"/>
        </w:rPr>
        <w:t>state behavior is largely shaped by the material structure of the international system</w:t>
      </w:r>
      <w:r w:rsidRPr="00357F64">
        <w:rPr>
          <w:szCs w:val="20"/>
        </w:rPr>
        <w:t xml:space="preserve">. The distribution of material capabilities among states is the key factor for understanding world politics. For realists, some level of </w:t>
      </w:r>
      <w:r w:rsidRPr="00357F64">
        <w:rPr>
          <w:rStyle w:val="StyleUnderline"/>
          <w:szCs w:val="20"/>
        </w:rPr>
        <w:t>security competition among great powers is inevitable because of the material structure of the international system. Individuals are free to adopt non-realist discourses, but</w:t>
      </w:r>
      <w:r w:rsidRPr="00357F64">
        <w:rPr>
          <w:szCs w:val="20"/>
        </w:rPr>
        <w:t xml:space="preserve"> in the final analysis, </w:t>
      </w:r>
      <w:r w:rsidRPr="00357F64">
        <w:rPr>
          <w:rStyle w:val="StyleUnderline"/>
          <w:szCs w:val="20"/>
        </w:rPr>
        <w:t>the system forces states to behave according to the dictates of realism, or risk destruction. Critical theorists</w:t>
      </w:r>
      <w:r w:rsidRPr="00357F64">
        <w:rPr>
          <w:szCs w:val="20"/>
        </w:rPr>
        <w:t xml:space="preserve">, on the other hand, focus on the social structure of the international system. They believe </w:t>
      </w:r>
      <w:r w:rsidRPr="00357F64">
        <w:rPr>
          <w:rStyle w:val="StyleUnderline"/>
          <w:szCs w:val="20"/>
        </w:rPr>
        <w:t xml:space="preserve">that "world politics is socially constructed," </w:t>
      </w:r>
      <w:r w:rsidRPr="00357F64">
        <w:rPr>
          <w:szCs w:val="20"/>
        </w:rPr>
        <w:t xml:space="preserve">which is another way of saying that shared discourse, or how communities of individuals think and talk about the world, largely shapes the world. Wendt recognizes that "material resources like gold and tanks exist," but he argues that "such capabilities . . . only acquire meaning for human action through the structure of shared knowledge in which they are embedded." Significantly </w:t>
      </w:r>
      <w:r w:rsidRPr="00357F64">
        <w:rPr>
          <w:rStyle w:val="StyleUnderline"/>
          <w:szCs w:val="20"/>
        </w:rPr>
        <w:t>for critical theorists, discourse can change, which means that realism is not forever, and that therefore it might be possible to move beyond realism</w:t>
      </w:r>
      <w:r w:rsidRPr="00357F64">
        <w:rPr>
          <w:szCs w:val="20"/>
        </w:rPr>
        <w:t xml:space="preserve"> to a world where institutionalized norms cause states to behave in more communitarian and peaceful ways. The most revealing aspect of Wendt's discussion is that he did not respond to the two main charges leveled against critical theory in "False Promise</w:t>
      </w:r>
      <w:r w:rsidRPr="00357F64">
        <w:rPr>
          <w:rStyle w:val="StyleUnderline"/>
          <w:szCs w:val="20"/>
        </w:rPr>
        <w:t>." The first problem with critical theory is that although the theory is deeply concerned with radically changing state behavior, it says little about how change comes about. The theory does not tell us why particular discourses become dominant, and others fall by the wayside</w:t>
      </w:r>
      <w:r w:rsidRPr="00357F64">
        <w:rPr>
          <w:szCs w:val="20"/>
        </w:rPr>
        <w:t xml:space="preserve">. Specifically, </w:t>
      </w:r>
      <w:r w:rsidRPr="00357F64">
        <w:rPr>
          <w:rStyle w:val="StyleUnderline"/>
          <w:szCs w:val="20"/>
        </w:rPr>
        <w:t>Wendt does not explain why realism has been the dominant discourse in world politics for well over a thousand years</w:t>
      </w:r>
      <w:r w:rsidRPr="00357F64">
        <w:rPr>
          <w:szCs w:val="20"/>
        </w:rPr>
        <w:t xml:space="preserve">, although I explicitly raised this question in "False Promise" (p. 42). </w:t>
      </w:r>
      <w:r w:rsidRPr="00357F64">
        <w:rPr>
          <w:rStyle w:val="StyleUnderline"/>
          <w:szCs w:val="20"/>
        </w:rPr>
        <w:t>Moreover</w:t>
      </w:r>
      <w:r w:rsidRPr="00357F64">
        <w:rPr>
          <w:szCs w:val="20"/>
        </w:rPr>
        <w:t xml:space="preserve">, he </w:t>
      </w:r>
      <w:r w:rsidRPr="00357F64">
        <w:rPr>
          <w:rStyle w:val="StyleUnderline"/>
          <w:szCs w:val="20"/>
        </w:rPr>
        <w:t>sheds no light on why the time is ripe for unseating realism, nor on why realism is likely to be replaced by a more peaceful, communitarian discourse</w:t>
      </w:r>
      <w:r w:rsidRPr="00357F64">
        <w:rPr>
          <w:szCs w:val="20"/>
        </w:rPr>
        <w:t xml:space="preserve">, although I explicitly raised both questions. Wendt's failure to answer these questions has important ramifications for his own arguments. For example, he maintains that if it is possible to change international political discourse and alter state behavior, "then it is irresponsible to pursue policies that perpetuate destructive old orders [i.e., realism], especially if we care about the well-being of future generations." The clear implication here is that realists like me are irresponsible and do not care much about the welfare of future generations. However, </w:t>
      </w:r>
      <w:r w:rsidRPr="00357F64">
        <w:rPr>
          <w:rStyle w:val="StyleUnderline"/>
          <w:szCs w:val="20"/>
        </w:rPr>
        <w:t>even if we change discourses and move beyond realism, a fundamental problem</w:t>
      </w:r>
      <w:r w:rsidRPr="00357F64">
        <w:rPr>
          <w:szCs w:val="20"/>
        </w:rPr>
        <w:t xml:space="preserve"> with Wendt's argument </w:t>
      </w:r>
      <w:r w:rsidRPr="00357F64">
        <w:rPr>
          <w:rStyle w:val="StyleUnderline"/>
          <w:szCs w:val="20"/>
        </w:rPr>
        <w:t>remains: because his theory cannot predict the future, he cannot know whether the discourse that ultimately replaces realism will be more benign than realism. He has no way of knowing whether a fascistic discourse more violent than realism will emerge as the hegemonic discourse.</w:t>
      </w:r>
      <w:r w:rsidRPr="00357F64">
        <w:rPr>
          <w:szCs w:val="20"/>
        </w:rPr>
        <w:t xml:space="preserve"> For example, he obviously would like another Gorbachev to come to power in Russia, but he cannot be sure we will not get a Zhirinovsky instead. So even from a critical theory perspective, defending realism might very well be the more responsible policy choice. The second major problem with critical theory is that its proponents have offered little empirical support for their theory. For example, I noted in "False Promise" that critical theorists concede that realism has been the dominant discourse in international politics from about 1300 to 1989, a remarkably long period of time. Wendt does not challenge this description of the historical record by pointing to alternative discourses that influenced state behavior during this period. In fact, Wendt's discussion of history is obscure. I also noted in "False Promise" that although critical theorists largely concede the past to realism, many believe that the end of the Cold War presents an excellent opportunity to replace realism as the hegemonic discourse, and thus fundamentally change state behavior. I directly challenged this assertion in my article, but Wendt responds with only a few vague words about this issue. Wendt writes in his response that "if critical theories fail, this will be because they do not explain how the world works, not because of their values." I agree completely, but </w:t>
      </w:r>
      <w:r w:rsidRPr="00357F64">
        <w:rPr>
          <w:rStyle w:val="StyleUnderline"/>
          <w:szCs w:val="20"/>
        </w:rPr>
        <w:t>critical theorists have yet to provide evidence that their theory can explain very much</w:t>
      </w:r>
      <w:r w:rsidRPr="00357F64">
        <w:rPr>
          <w:szCs w:val="20"/>
        </w:rPr>
        <w:t xml:space="preserve">. In fact, the distinguishing feature of the critical theory literature, Wendt's work included, is its lack of empirical content. Possibly that situation will change over time, but until it does, </w:t>
      </w:r>
      <w:r w:rsidRPr="00357F64">
        <w:rPr>
          <w:rStyle w:val="StyleUnderline"/>
          <w:szCs w:val="20"/>
        </w:rPr>
        <w:t>critical theory will not topple realism from its commanding position in</w:t>
      </w:r>
      <w:r w:rsidRPr="00357F64">
        <w:rPr>
          <w:szCs w:val="20"/>
        </w:rPr>
        <w:t xml:space="preserve"> the </w:t>
      </w:r>
      <w:r w:rsidRPr="00357F64">
        <w:rPr>
          <w:rStyle w:val="StyleUnderline"/>
          <w:szCs w:val="20"/>
        </w:rPr>
        <w:t>international relations</w:t>
      </w:r>
      <w:r w:rsidRPr="00357F64">
        <w:rPr>
          <w:szCs w:val="20"/>
        </w:rPr>
        <w:t xml:space="preserve"> literature.  </w:t>
      </w:r>
    </w:p>
    <w:p w:rsidR="00ED0854" w:rsidRPr="00357F64" w:rsidRDefault="00ED0854" w:rsidP="00ED0854">
      <w:pPr>
        <w:rPr>
          <w:szCs w:val="20"/>
        </w:rPr>
      </w:pPr>
    </w:p>
    <w:p w:rsidR="00ED0854" w:rsidRDefault="00ED0854" w:rsidP="00ED0854">
      <w:pPr>
        <w:rPr>
          <w:rStyle w:val="Style13ptBold"/>
        </w:rPr>
      </w:pPr>
      <w:r w:rsidRPr="00357F64">
        <w:rPr>
          <w:rStyle w:val="Style13ptBold"/>
        </w:rPr>
        <w:t xml:space="preserve">Thayer, Head of the Department of Political Science at. Utah State University, 2004 </w:t>
      </w:r>
    </w:p>
    <w:p w:rsidR="00ED0854" w:rsidRPr="00357F64" w:rsidRDefault="00ED0854" w:rsidP="00ED0854">
      <w:pPr>
        <w:rPr>
          <w:rStyle w:val="Style13ptBold"/>
        </w:rPr>
      </w:pPr>
      <w:r>
        <w:rPr>
          <w:rStyle w:val="Style13ptBold"/>
        </w:rPr>
        <w:t>[</w:t>
      </w:r>
      <w:r w:rsidRPr="00357F64">
        <w:rPr>
          <w:rStyle w:val="Style13ptBold"/>
        </w:rPr>
        <w:t xml:space="preserve">Bradley A., </w:t>
      </w:r>
      <w:r>
        <w:rPr>
          <w:rStyle w:val="Style13ptBold"/>
        </w:rPr>
        <w:t>“</w:t>
      </w:r>
      <w:r w:rsidRPr="00357F64">
        <w:rPr>
          <w:rStyle w:val="Style13ptBold"/>
        </w:rPr>
        <w:t>Darwin and International Relations: On the Evolutionary Origins of War an</w:t>
      </w:r>
      <w:r>
        <w:rPr>
          <w:rStyle w:val="Style13ptBold"/>
        </w:rPr>
        <w:t>d Ethnic Conflict”, pages 10-12, 7-18-14, JY]</w:t>
      </w:r>
    </w:p>
    <w:p w:rsidR="00ED0854" w:rsidRPr="00357F64" w:rsidRDefault="00ED0854" w:rsidP="00ED0854">
      <w:pPr>
        <w:rPr>
          <w:szCs w:val="20"/>
        </w:rPr>
      </w:pPr>
      <w:r w:rsidRPr="00357F64">
        <w:rPr>
          <w:szCs w:val="20"/>
        </w:rPr>
        <w:t xml:space="preserve">Bringing Darwin into the study of international relations means examining its major questions and issues through the lens of evolutionary biology Of course, scholars of international relations have imported ideas from other disciplines before. They have used both psychological theories and formal modeling largely borrowed from economics to advance our understanding of important issues in the discipline. The application of evolutionary biology may generate equally important insights." The central question of this book is to show how </w:t>
      </w:r>
      <w:r w:rsidRPr="00323C5B">
        <w:rPr>
          <w:rStyle w:val="StyleUnderline"/>
        </w:rPr>
        <w:t xml:space="preserve">evolutionary biology and, particularly evolutionary theory can contribute to some of the major theories and issues of international relations. </w:t>
      </w:r>
      <w:r w:rsidRPr="00357F64">
        <w:rPr>
          <w:szCs w:val="20"/>
        </w:rPr>
        <w:t xml:space="preserve">While the discipline of international relations has existed for many years without evolutionary biology, the latter should be incorporated into the discipline because </w:t>
      </w:r>
      <w:r w:rsidRPr="00323C5B">
        <w:rPr>
          <w:rStyle w:val="StyleUnderline"/>
        </w:rPr>
        <w:t>it improves the understanding of warfare, ethnic conflict, decision making, and other issues. Evolution explains how humans evolved</w:t>
      </w:r>
      <w:r w:rsidRPr="00357F64">
        <w:rPr>
          <w:szCs w:val="20"/>
        </w:rPr>
        <w:t xml:space="preserve"> during the late-Pliocene, Pleistocene, and Holocene epochs, </w:t>
      </w:r>
      <w:r w:rsidRPr="00323C5B">
        <w:rPr>
          <w:rStyle w:val="StyleUnderline"/>
        </w:rPr>
        <w:t>and how human evolution affects human behavior today</w:t>
      </w:r>
      <w:r w:rsidRPr="00357F64">
        <w:rPr>
          <w:szCs w:val="20"/>
        </w:rPr>
        <w:t xml:space="preserve"> All students of human behavior mustac knowledge that our species has spent over 99 percent of its evolutionary history largely as hunter-gatherers in those epochs. Darwin's natural selection argument (and its modifications) coupled with those conditions means that humans evolved behaviors well adapted to radically different evolutionary conditions than many humans for example, those living in industrial democracies face today. We must keep in mind that the period most social scientists think of as human history or civilization, perhaps the last three thousand years, represents only the blink of an eye in human evolution. As evolutionary biologist Paul Ehrlich argues, evolution should be measured in terms of "generation time," rather than "clock time."" Looking at human history in this way hunting and gathering was the basic hominid way of life for about 250,000 generations, agriculture has been in practice for about 400 generations, and modern industrial societies have only existed for about 8 generations. Thus Ehrlich Ends it reasonable to assume "that to whatever degree humanity has been shaped by genetic evolution, it has largely been to adapt to hunting and gathering-to the lifestyles of our pre-agricultural ancestors. Thus, to understand completely much of human behavior we must first comprehend how evolution affected humans in the past and continues to affect them in the present. The conditions of 250,000 generations do have an impact on the last. Unfortunately; social scientists, rarely recognizing this relationship, have explained human behavior with a limited repertoire of arguments. ln this book I seek to expand the repertoire. My central argument is that </w:t>
      </w:r>
      <w:r w:rsidRPr="00323C5B">
        <w:rPr>
          <w:rStyle w:val="StyleUnderline"/>
        </w:rPr>
        <w:t>evolutionary biology contributes significantly to theories used in international relations and to the causes of war and ethnic conflict."</w:t>
      </w:r>
      <w:r w:rsidRPr="00323C5B">
        <w:rPr>
          <w:rStyle w:val="StyleUnderline"/>
          <w:rFonts w:cs="Calibri"/>
        </w:rPr>
        <w:t></w:t>
      </w:r>
      <w:r w:rsidRPr="00357F64">
        <w:rPr>
          <w:szCs w:val="20"/>
        </w:rPr>
        <w:t xml:space="preserve">The benefits of such interdisciplinary scholarship are great, but to gain them requires a precise and ordered discussion of evolutionary theory an explanation of when it is appropriate to apply evolutionary theory to issues and events studied by social scientists, as well as an analysis of the major-and misplaced-critiques of evolutionary theory I discuss these issues in chapter.  In chapter 2,1 explain how evolutionary theory contributes to the realist theory of international relations and to rational choice analysis. First, realism, like the Darwinian view of the natural world, submits that </w:t>
      </w:r>
      <w:r w:rsidRPr="00323C5B">
        <w:rPr>
          <w:rStyle w:val="StyleUnderline"/>
        </w:rPr>
        <w:t>international relations is a competitive and dangerous realm</w:t>
      </w:r>
      <w:r w:rsidRPr="00357F64">
        <w:rPr>
          <w:szCs w:val="20"/>
        </w:rPr>
        <w:t>, where statesmen must strive to protect the interests of their state through an almost constant appraisal of their state's power relative to others</w:t>
      </w:r>
      <w:r w:rsidRPr="00323C5B">
        <w:rPr>
          <w:rStyle w:val="StyleUnderline"/>
        </w:rPr>
        <w:t>. In sum, they must behave egoistically, putting the interests of their state before the interests of others or international society</w:t>
      </w:r>
      <w:r w:rsidRPr="00357F64">
        <w:rPr>
          <w:szCs w:val="20"/>
        </w:rPr>
        <w:t xml:space="preserve">. Traditional realist arguments rest principally on one of two discrete ultimate causes, or intellectual foundations of the theory." The first is Reinhold Niebuhr's argument that humans are evil. The second, anchored in the thought of Thomas Hobbes and Hans Morgenthau, is that humans possess an innate animus dominant-a drive to dominate. From these foundations, Niebuhr and Morgenthau argue that </w:t>
      </w:r>
      <w:r w:rsidRPr="00323C5B">
        <w:rPr>
          <w:rStyle w:val="StyleUnderline"/>
        </w:rPr>
        <w:t xml:space="preserve">what is true for the individual is also true of the state: because individuals are evil or possess a drive to dominate, so too do states </w:t>
      </w:r>
      <w:r w:rsidRPr="00357F64">
        <w:rPr>
          <w:szCs w:val="20"/>
        </w:rPr>
        <w:t xml:space="preserve">because their leaders are individuals who have these motivations. I argue that realists have a much stronger foundation for the realist argument than that used by either Morgenthau or Niebuhr. My intent is to present an alternative ultimate cause of classical realism: evolutionary theory </w:t>
      </w:r>
      <w:r w:rsidRPr="00323C5B">
        <w:rPr>
          <w:rStyle w:val="StyleUnderline"/>
        </w:rPr>
        <w:t>The use of evolutionary theory allows realism to be scientifically grounded for the first time, because evolution explains egoism</w:t>
      </w:r>
      <w:r w:rsidRPr="00357F64">
        <w:rPr>
          <w:szCs w:val="20"/>
        </w:rPr>
        <w:t>. Thus a scientific explanation provides a better foundation for their arguments than either theology or meta-physics. Moreover, evolutionary theory can anchor the branch of realism termed offensive realism and advanced most forcefully by John Mearshcimer. He argues that the anarchy of the international system, the fact that there is no world government, forces leaders of states to strive to maximize their relative power in order to be secure."</w:t>
      </w:r>
      <w:r w:rsidRPr="00357F64">
        <w:rPr>
          <w:rFonts w:cs="Calibri"/>
          <w:szCs w:val="20"/>
        </w:rPr>
        <w:t></w:t>
      </w:r>
      <w:r w:rsidRPr="00357F64">
        <w:rPr>
          <w:szCs w:val="20"/>
        </w:rPr>
        <w:t xml:space="preserve"> I argue that theorists of international relations must recognize that </w:t>
      </w:r>
      <w:r w:rsidRPr="00323C5B">
        <w:rPr>
          <w:rStyle w:val="StyleUnderline"/>
        </w:rPr>
        <w:t>human evolution occurred in an anarchic environment and that this explains why leaders act as offensive realism predicts</w:t>
      </w:r>
      <w:r w:rsidRPr="00357F64">
        <w:rPr>
          <w:szCs w:val="20"/>
        </w:rPr>
        <w:t>. Humans evolved in anarchic conditions, and the implications of this are profound for theories of human behavior. It is also important to note at this point that my argument does not depend upon "anarchy"</w:t>
      </w:r>
      <w:r w:rsidRPr="00357F64">
        <w:rPr>
          <w:rFonts w:cs="Calibri"/>
          <w:szCs w:val="20"/>
        </w:rPr>
        <w:t></w:t>
      </w:r>
      <w:r w:rsidRPr="00357F64">
        <w:rPr>
          <w:szCs w:val="20"/>
        </w:rPr>
        <w:t xml:space="preserve"> as it is traditionally used in the discipline-as the ordering principle of the post-1648 Westphalian state system. When human evolution is used to ground offensive realism, it immediately becomes a more powerful theory than is currently recognized. lt explains more than just state behavior; it begins to explain human behavior. lt applies equally to non-state actors, be they individuals, tribes, or organizations. More over, it explains this behavior before the creation of the modern state system. Offensive realists do not need an anarchic state system to advance their argument. They only need humans. Thus, their argument applies equally well before or after 1648, whenever humans form groups, be they tribes in Papua New Guinea, conflicting city-states in ancient Greece, organizations like the Catholic Church, or contemporary states in international relations.</w:t>
      </w:r>
    </w:p>
    <w:bookmarkEnd w:id="0"/>
    <w:p w:rsidR="00120C77" w:rsidRDefault="00120C77" w:rsidP="00120C77">
      <w:pPr>
        <w:pStyle w:val="Heading1"/>
      </w:pPr>
      <w:r>
        <w:t>CounterPlans</w:t>
      </w:r>
    </w:p>
    <w:p w:rsidR="00120C77" w:rsidRDefault="00120C77" w:rsidP="00120C77">
      <w:pPr>
        <w:pStyle w:val="Heading2"/>
      </w:pPr>
      <w:r>
        <w:t>CP – State/Local Schools</w:t>
      </w:r>
    </w:p>
    <w:p w:rsidR="00120C77" w:rsidRDefault="00120C77" w:rsidP="00120C77">
      <w:pPr>
        <w:pStyle w:val="Heading3"/>
      </w:pPr>
      <w:r>
        <w:t>Equal Access – Stops propagandizing (CP)</w:t>
      </w:r>
    </w:p>
    <w:p w:rsidR="00120C77" w:rsidRDefault="00120C77" w:rsidP="00120C77">
      <w:pPr>
        <w:pStyle w:val="Heading4"/>
        <w:tabs>
          <w:tab w:val="left" w:pos="2353"/>
        </w:tabs>
      </w:pPr>
      <w:r>
        <w:t>School districts mandating equal access to presence in schools limits JROTC propagandizing – stops endless visits and events</w:t>
      </w:r>
    </w:p>
    <w:p w:rsidR="00120C77" w:rsidRDefault="00120C77" w:rsidP="00120C77">
      <w:pPr>
        <w:rPr>
          <w:b/>
        </w:rPr>
      </w:pPr>
      <w:r>
        <w:rPr>
          <w:b/>
        </w:rPr>
        <w:t>Lagotte, Center for Global &amp; International Studies, Anthropology, professor, 16</w:t>
      </w:r>
    </w:p>
    <w:p w:rsidR="00120C77" w:rsidRPr="00FF46F0" w:rsidRDefault="00120C77" w:rsidP="00120C77">
      <w:r>
        <w:t xml:space="preserve">[Brian W., December 12, 2016, B-OK, “Military Recruiting in High Schools: From School Space to Marketplace,” </w:t>
      </w:r>
      <w:hyperlink r:id="rId38" w:history="1">
        <w:r w:rsidRPr="008B0BD9">
          <w:rPr>
            <w:rStyle w:val="Hyperlink"/>
          </w:rPr>
          <w:t>http://b-ok.org/book/2742997/e6061c</w:t>
        </w:r>
      </w:hyperlink>
      <w:r>
        <w:t>, Accessed 6/28/17, GDI-GFerrer-Falto]</w:t>
      </w:r>
    </w:p>
    <w:p w:rsidR="00120C77" w:rsidRDefault="00120C77" w:rsidP="00120C77">
      <w:pPr>
        <w:tabs>
          <w:tab w:val="left" w:pos="7415"/>
        </w:tabs>
      </w:pPr>
      <w:r w:rsidRPr="00694E90">
        <w:rPr>
          <w:rStyle w:val="StyleUnderline"/>
        </w:rPr>
        <w:t>The equal access recommendation does not really have any budgetary or logistics complications and aligns with federal law.</w:t>
      </w:r>
      <w:r>
        <w:t xml:space="preserve"> </w:t>
      </w:r>
      <w:r w:rsidRPr="00694E90">
        <w:rPr>
          <w:rStyle w:val="StyleUnderline"/>
        </w:rPr>
        <w:t>Schools ought to simply recognize that the equal access provision means an equal amount of visits rather than equally unlimited access</w:t>
      </w:r>
      <w:r>
        <w:t xml:space="preserve">. For example, in Chelsea High, </w:t>
      </w:r>
      <w:r w:rsidRPr="00694E90">
        <w:rPr>
          <w:rStyle w:val="StyleUnderline"/>
        </w:rPr>
        <w:t>recruiters could come once in the fall and once in the spring because universities and employers could come the same amount of times. Furthermore, these visits had staff oversight and were conducted in the evenings, after the school day.</w:t>
      </w:r>
      <w:r>
        <w:t xml:space="preserve"> In the other schools, however, any third party could come as many times for which they had the resources. And, while the universities and employers were still able to visit once or twice a year, the military had the means to: come once or twice a month; set up tables in the foyer; bring climbing walls to the cafeteria; transport a Humvee, Blackhawk helicopter, NASCAR, and entertainment semi-truck to campus; visit band classes; and, have a color guard perform at football games (to mention a few examples). The point being that </w:t>
      </w:r>
      <w:r w:rsidRPr="00694E90">
        <w:rPr>
          <w:rStyle w:val="StyleUnderline"/>
        </w:rPr>
        <w:t>relative to universities and employers, the extraordinary budget that military recruiters have completely distorts the word “equal” when the clause is defined as equally free access</w:t>
      </w:r>
      <w:r>
        <w:t>.</w:t>
      </w:r>
    </w:p>
    <w:p w:rsidR="00120C77" w:rsidRDefault="00120C77" w:rsidP="00120C77">
      <w:pPr>
        <w:tabs>
          <w:tab w:val="left" w:pos="7415"/>
        </w:tabs>
      </w:pPr>
      <w:r w:rsidRPr="00694E90">
        <w:rPr>
          <w:rStyle w:val="StyleUnderline"/>
        </w:rPr>
        <w:t>There are several specific recommendations by the ACLU and Rutgers reports that can all be reduced to different interpretations of “equal access” when comparing military, university, and industry recruiters</w:t>
      </w:r>
      <w:r>
        <w:t xml:space="preserve">. For example, the Rutgers team suggests that </w:t>
      </w:r>
      <w:r w:rsidRPr="00694E90">
        <w:rPr>
          <w:rStyle w:val="StyleUnderline"/>
        </w:rPr>
        <w:t>school boards should “limit” military recruiting to the same level of college recruiting, “limit” soldiers from the halls and classrooms, and “limit” recruiters to the same location where university recruiters meet</w:t>
      </w:r>
      <w:r>
        <w:t xml:space="preserve"> (Venetis, 2008, p. 68); the ACLU uses the same language of limiting recruiters’ visits (American Civil Liberties Union, 2008, p. 6). But, the frame of limitation immediately brings cries of unfairness, a lack of patriotism, and an anti-military bias. </w:t>
      </w:r>
      <w:r w:rsidRPr="00694E90">
        <w:rPr>
          <w:rStyle w:val="StyleUnderline"/>
        </w:rPr>
        <w:t>At this point, a large swath of concerns could be dealt with by merely executing the law as written, granting military recruiters the same amount of access as university and career recruiters.</w:t>
      </w:r>
      <w:r>
        <w:t xml:space="preserve"> Therefore, I argue that instead of speaking about “limiting” recruiting access—which both feeds into the arguments of those opposed to oversight and perversely distracts from issues of equality—</w:t>
      </w:r>
      <w:r w:rsidRPr="00694E90">
        <w:rPr>
          <w:rStyle w:val="StyleUnderline"/>
        </w:rPr>
        <w:t>more accountability of recruiting practices can target a host of everyday concerns by respecting the language as written.</w:t>
      </w:r>
    </w:p>
    <w:p w:rsidR="00120C77" w:rsidRDefault="00120C77" w:rsidP="00120C77">
      <w:pPr>
        <w:pStyle w:val="Heading3"/>
      </w:pPr>
      <w:r>
        <w:t>Opt-out form – increases parent awareness (CP)</w:t>
      </w:r>
    </w:p>
    <w:p w:rsidR="00120C77" w:rsidRDefault="00120C77" w:rsidP="00120C77">
      <w:pPr>
        <w:pStyle w:val="Heading4"/>
      </w:pPr>
      <w:r>
        <w:t>Distributing opt out forms refines parent awareness of military access to information – helps parents know their options</w:t>
      </w:r>
    </w:p>
    <w:p w:rsidR="00120C77" w:rsidRDefault="00120C77" w:rsidP="00120C77">
      <w:pPr>
        <w:rPr>
          <w:b/>
        </w:rPr>
      </w:pPr>
      <w:r>
        <w:rPr>
          <w:b/>
        </w:rPr>
        <w:t>Lagotte, Center for Global &amp; International Studies, Anthropology, professor, 16</w:t>
      </w:r>
    </w:p>
    <w:p w:rsidR="00120C77" w:rsidRPr="00FF46F0" w:rsidRDefault="00120C77" w:rsidP="00120C77">
      <w:r>
        <w:t xml:space="preserve">[Brian W., December 12, 2016, B-OK, “Military Recruiting in High Schools: From School Space to Marketplace,” </w:t>
      </w:r>
      <w:hyperlink r:id="rId39" w:history="1">
        <w:r w:rsidRPr="008B0BD9">
          <w:rPr>
            <w:rStyle w:val="Hyperlink"/>
          </w:rPr>
          <w:t>http://b-ok.org/book/2742997/e6061c</w:t>
        </w:r>
      </w:hyperlink>
      <w:r>
        <w:t>, Accessed 6/28/17, GDI-GFerrer-Falto]</w:t>
      </w:r>
    </w:p>
    <w:p w:rsidR="00120C77" w:rsidRDefault="00120C77" w:rsidP="00120C77">
      <w:pPr>
        <w:tabs>
          <w:tab w:val="left" w:pos="7415"/>
        </w:tabs>
      </w:pPr>
      <w:r w:rsidRPr="00E34DC4">
        <w:rPr>
          <w:rStyle w:val="StyleUnderline"/>
        </w:rPr>
        <w:t>Schools and districts can design their own opt-out form to distribute to parents and still align with the federal regulations. To target the confusion about the form and provide information about student data distribution, I would suggest a simple one page document that gets mailed directly to the home—not just posted on the school or district website</w:t>
      </w:r>
      <w:r>
        <w:t xml:space="preserve">. </w:t>
      </w:r>
      <w:r w:rsidRPr="00E34DC4">
        <w:rPr>
          <w:rStyle w:val="StyleUnderline"/>
        </w:rPr>
        <w:t>The form might have four simple questions with a “circle yes or no” format</w:t>
      </w:r>
      <w:r>
        <w:t xml:space="preserve">: Do you want your child’s directory information to go to colleges and universities?; Do you want your child’s directory information to go to local media (e.g. athletic or honor roll achievements)?; Do you want your child’s directory information to go to school-related private corporations (e.g. class ring or yearbook companies)?; and, Do you want your child’s directory information to go to military recruiters? Districts can adjust the number and type of questions to suit their needs, but </w:t>
      </w:r>
      <w:r w:rsidRPr="00E34DC4">
        <w:rPr>
          <w:rStyle w:val="StyleUnderline"/>
        </w:rPr>
        <w:t>the main point is to educate parents on what specific third-parties are collecting student data and allow them to make more fine-tune decisions on who may receive the child’s data</w:t>
      </w:r>
      <w:r>
        <w:t xml:space="preserve">. Thus, </w:t>
      </w:r>
      <w:r w:rsidRPr="00E34DC4">
        <w:rPr>
          <w:rStyle w:val="StyleUnderline"/>
        </w:rPr>
        <w:t>a brief single-page form</w:t>
      </w:r>
      <w:r>
        <w:t xml:space="preserve">, where parents can simply circle a yes or no and mail in back to the school/district, </w:t>
      </w:r>
      <w:r w:rsidRPr="003E5F43">
        <w:rPr>
          <w:rStyle w:val="StyleUnderline"/>
        </w:rPr>
        <w:t>can do a significant amount of educative work</w:t>
      </w:r>
      <w:r>
        <w:t>. Keep in mind, the cost of mailers in a time of austerity must be overcome, and parents who do not return the forms must understand the data is distributed anyway.</w:t>
      </w:r>
    </w:p>
    <w:p w:rsidR="00120C77" w:rsidRDefault="00120C77" w:rsidP="00120C77">
      <w:pPr>
        <w:pStyle w:val="Heading3"/>
      </w:pPr>
      <w:r>
        <w:t>CP - restrict recruiting solves</w:t>
      </w:r>
    </w:p>
    <w:p w:rsidR="00120C77" w:rsidRDefault="00120C77" w:rsidP="00120C77">
      <w:pPr>
        <w:pStyle w:val="Heading4"/>
      </w:pPr>
      <w:r w:rsidRPr="00780DD6">
        <w:t>Restricting recruitment can solve</w:t>
      </w:r>
    </w:p>
    <w:p w:rsidR="00120C77" w:rsidRPr="00BF4589" w:rsidRDefault="00120C77" w:rsidP="00120C77">
      <w:r w:rsidRPr="002716CC">
        <w:rPr>
          <w:rStyle w:val="Style13ptBold"/>
        </w:rPr>
        <w:t xml:space="preserve">Kershner, </w:t>
      </w:r>
      <w:r>
        <w:rPr>
          <w:rStyle w:val="Style13ptBold"/>
        </w:rPr>
        <w:t>writer and researcher whose work has appeared in outlets such as Rethinking Schools, Sojourners, and Boulder Weekly, 16</w:t>
      </w:r>
    </w:p>
    <w:p w:rsidR="00120C77" w:rsidRDefault="00120C77" w:rsidP="00120C77">
      <w:r>
        <w:t>[</w:t>
      </w:r>
      <w:r w:rsidRPr="00BF4589">
        <w:t>Seth, 5/2/16</w:t>
      </w:r>
      <w:r>
        <w:t xml:space="preserve">, Rethinking Schools, "Ed Action: Reining in Military Recruiting • One outraged parent makes a difference", </w:t>
      </w:r>
      <w:hyperlink r:id="rId40" w:history="1">
        <w:r w:rsidRPr="0001187B">
          <w:rPr>
            <w:rStyle w:val="Hyperlink"/>
          </w:rPr>
          <w:t>http://www.rethinkingschools.org/archive/30_03/30-3_kershner.shtml</w:t>
        </w:r>
      </w:hyperlink>
      <w:r>
        <w:t>], accessed 6-30-17, DTG]</w:t>
      </w:r>
    </w:p>
    <w:p w:rsidR="00120C77" w:rsidRDefault="00120C77" w:rsidP="00120C77">
      <w:r w:rsidRPr="00BF4589">
        <w:t xml:space="preserve">Connell believes that the </w:t>
      </w:r>
      <w:r w:rsidRPr="00BF4589">
        <w:rPr>
          <w:rStyle w:val="StyleUnderline"/>
        </w:rPr>
        <w:t>military should not be in schools at all</w:t>
      </w:r>
      <w:r w:rsidRPr="00BF4589">
        <w:t xml:space="preserve">. However, she concedes that, for the time being at least, </w:t>
      </w:r>
      <w:r w:rsidRPr="00BF4589">
        <w:rPr>
          <w:rStyle w:val="StyleUnderline"/>
        </w:rPr>
        <w:t>activists must adjust to the legislative reality. “If they are going to be in schools, they shouldn’t have easy access.</w:t>
      </w:r>
      <w:r w:rsidRPr="00BF4589">
        <w:t xml:space="preserve"> </w:t>
      </w:r>
      <w:r w:rsidRPr="00BF4589">
        <w:rPr>
          <w:rStyle w:val="StyleUnderline"/>
        </w:rPr>
        <w:t>They should be regulated and the number of their visits limited</w:t>
      </w:r>
      <w:r w:rsidRPr="00BF4589">
        <w:t xml:space="preserve">.” </w:t>
      </w:r>
    </w:p>
    <w:p w:rsidR="00120C77" w:rsidRDefault="00120C77" w:rsidP="00120C77">
      <w:r w:rsidRPr="00BF4589">
        <w:t xml:space="preserve">Organizing for Restraints </w:t>
      </w:r>
    </w:p>
    <w:p w:rsidR="00120C77" w:rsidRDefault="00120C77" w:rsidP="00120C77">
      <w:r w:rsidRPr="00BF4589">
        <w:t xml:space="preserve">“Most people without students in middle or high school aren’t even aware of this,” Connell says. “Counter-recruiters are engaged in a lonely kind of activism.” </w:t>
      </w:r>
    </w:p>
    <w:p w:rsidR="00120C77" w:rsidRDefault="00120C77" w:rsidP="00120C77">
      <w:r w:rsidRPr="00BF4589">
        <w:t xml:space="preserve">So, when Connell decided to push for a more stringent recruiter access policy, she drew on her relationships in the community. As a parent, she was active in her PTA. Past coalition work against gun violence had helped cement a relationship with several school board members. As a member of the Santa Barbara Friends Meeting, she got to know members of the national organization Veterans for Peace. </w:t>
      </w:r>
    </w:p>
    <w:p w:rsidR="00120C77" w:rsidRDefault="00120C77" w:rsidP="00120C77">
      <w:r w:rsidRPr="00BF4589">
        <w:t xml:space="preserve">Connell met with an assistant superintendent during the summer of 2012 to discuss the district’s recruiter access policy. In response to her outreach efforts, </w:t>
      </w:r>
      <w:r w:rsidRPr="00BF4589">
        <w:rPr>
          <w:rStyle w:val="StyleUnderline"/>
        </w:rPr>
        <w:t>Santa Barbara school board members decided to implement a protocol for the upcoming school year that set limits on the maximum number of visits by recruiters</w:t>
      </w:r>
      <w:r w:rsidRPr="00BF4589">
        <w:t xml:space="preserve"> </w:t>
      </w:r>
      <w:r w:rsidRPr="00BF4589">
        <w:rPr>
          <w:rStyle w:val="StyleUnderline"/>
        </w:rPr>
        <w:t>and curtailed their ability to actively solicit student information</w:t>
      </w:r>
      <w:r w:rsidRPr="00BF4589">
        <w:t xml:space="preserve">. However, since there was no enforcement mechanism, Connell knew the struggle could not stop there. </w:t>
      </w:r>
    </w:p>
    <w:p w:rsidR="00120C77" w:rsidRDefault="00120C77" w:rsidP="00120C77">
      <w:pPr>
        <w:rPr>
          <w:rStyle w:val="StyleUnderline"/>
        </w:rPr>
      </w:pPr>
      <w:r w:rsidRPr="00BF4589">
        <w:t xml:space="preserve">To better educate her community, she helped organize a public forum on military recruiting—attended by parents, military veterans, school board members, and even a local Marine recruiter. One outcome of the forum was a draft of a more detailed recruiter access policy. Together with Michael Cervantes, a counter-recruitment activist and member of Veterans for Peace, Connell continued pushing for the more detailed policy throughout the year. Then, last October, it passed by a unanimous vote of the board. </w:t>
      </w:r>
      <w:r w:rsidRPr="00BF4589">
        <w:rPr>
          <w:rStyle w:val="StyleUnderline"/>
        </w:rPr>
        <w:t xml:space="preserve">The new access policy: </w:t>
      </w:r>
    </w:p>
    <w:p w:rsidR="00120C77" w:rsidRDefault="00120C77" w:rsidP="00120C77">
      <w:pPr>
        <w:pStyle w:val="ListParagraph"/>
        <w:numPr>
          <w:ilvl w:val="0"/>
          <w:numId w:val="15"/>
        </w:numPr>
      </w:pPr>
      <w:r w:rsidRPr="00BF4589">
        <w:rPr>
          <w:rStyle w:val="StyleUnderline"/>
        </w:rPr>
        <w:t>Limits the number of times recruiters can visit a particular school</w:t>
      </w:r>
      <w:r w:rsidRPr="00BF4589">
        <w:t xml:space="preserve"> (twice a year from each agency/organization). </w:t>
      </w:r>
      <w:r w:rsidRPr="00BF4589">
        <w:rPr>
          <w:rStyle w:val="StyleUnderline"/>
        </w:rPr>
        <w:t>Before the policy, it was a free-for-all, and Marine recruiters visited every month</w:t>
      </w:r>
      <w:r w:rsidRPr="00BF4589">
        <w:t xml:space="preserve">. </w:t>
      </w:r>
    </w:p>
    <w:p w:rsidR="00120C77" w:rsidRDefault="00120C77" w:rsidP="00120C77">
      <w:pPr>
        <w:pStyle w:val="ListParagraph"/>
        <w:numPr>
          <w:ilvl w:val="0"/>
          <w:numId w:val="15"/>
        </w:numPr>
      </w:pPr>
      <w:r w:rsidRPr="00BF4589">
        <w:t>Prohibits recruiters from actively soliciting student information: “Recruiters visiting schools shall not at any time collect contact information directly from students or require it as a condition to participate in an activity or receive an award or gift.”</w:t>
      </w:r>
    </w:p>
    <w:p w:rsidR="00120C77" w:rsidRPr="00E638A2" w:rsidRDefault="00120C77" w:rsidP="00120C77"/>
    <w:p w:rsidR="00120C77" w:rsidRDefault="00120C77" w:rsidP="00120C77">
      <w:pPr>
        <w:pStyle w:val="Heading2"/>
      </w:pPr>
      <w:r>
        <w:t>CP – Reform but don’t decrease recruiting</w:t>
      </w:r>
    </w:p>
    <w:p w:rsidR="00120C77" w:rsidRPr="001B4DCA" w:rsidRDefault="00120C77" w:rsidP="00120C77"/>
    <w:p w:rsidR="00120C77" w:rsidRDefault="00120C77" w:rsidP="00120C77">
      <w:pPr>
        <w:pStyle w:val="Heading3"/>
      </w:pPr>
      <w:r>
        <w:t>DoE Oversight – Ensures Recruiter Accountability</w:t>
      </w:r>
    </w:p>
    <w:p w:rsidR="00120C77" w:rsidRDefault="00120C77" w:rsidP="00120C77">
      <w:pPr>
        <w:pStyle w:val="Heading4"/>
      </w:pPr>
      <w:r>
        <w:t xml:space="preserve">DoE oversight ensures accountability in recruiting – increased data collection and state cooperation ensure effective education over the military </w:t>
      </w:r>
    </w:p>
    <w:p w:rsidR="00120C77" w:rsidRDefault="00120C77" w:rsidP="00120C77">
      <w:pPr>
        <w:rPr>
          <w:b/>
        </w:rPr>
      </w:pPr>
      <w:r>
        <w:rPr>
          <w:b/>
        </w:rPr>
        <w:t>Lagotte, Center for Global &amp; International Studies, Anthropology, professor, 16</w:t>
      </w:r>
    </w:p>
    <w:p w:rsidR="00120C77" w:rsidRPr="00FF46F0" w:rsidRDefault="00120C77" w:rsidP="00120C77">
      <w:r>
        <w:t xml:space="preserve">[Brian W., December 12, 2016, B-OK, “Military Recruiting in High Schools: From School Space to Marketplace,” </w:t>
      </w:r>
      <w:hyperlink r:id="rId41" w:history="1">
        <w:r w:rsidRPr="008B0BD9">
          <w:rPr>
            <w:rStyle w:val="Hyperlink"/>
          </w:rPr>
          <w:t>http://b-ok.org/book/2742997/e6061c</w:t>
        </w:r>
      </w:hyperlink>
      <w:r>
        <w:t>, Accessed 6/28/17, GDI-GFerrer-Falto]</w:t>
      </w:r>
    </w:p>
    <w:p w:rsidR="00120C77" w:rsidRDefault="00120C77" w:rsidP="00120C77">
      <w:r w:rsidRPr="009161F0">
        <w:rPr>
          <w:rStyle w:val="StyleUnderline"/>
        </w:rPr>
        <w:t>Any</w:t>
      </w:r>
      <w:r w:rsidRPr="003E5F43">
        <w:rPr>
          <w:rStyle w:val="StyleUnderline"/>
        </w:rPr>
        <w:t xml:space="preserve"> school district is allowed to create a system of tracking and reporting military recruiting activities.</w:t>
      </w:r>
      <w:r>
        <w:t xml:space="preserve"> </w:t>
      </w:r>
      <w:r w:rsidRPr="003E5F43">
        <w:rPr>
          <w:rStyle w:val="StyleUnderline"/>
        </w:rPr>
        <w:t xml:space="preserve">The Government Accountability Office suggests handling this through the Pentagon, but considering the lack of concern for this issue at the federal level, I am suggesting work be done at the state or district level. </w:t>
      </w:r>
      <w:r w:rsidRPr="003E5F43">
        <w:t>The</w:t>
      </w:r>
      <w:r>
        <w:t xml:space="preserve"> 2006 </w:t>
      </w:r>
      <w:r w:rsidRPr="003E5F43">
        <w:rPr>
          <w:rStyle w:val="StyleUnderline"/>
        </w:rPr>
        <w:t>GAO</w:t>
      </w:r>
      <w:r>
        <w:t xml:space="preserve"> report </w:t>
      </w:r>
      <w:r w:rsidRPr="003E5F43">
        <w:rPr>
          <w:rStyle w:val="StyleUnderline"/>
        </w:rPr>
        <w:t>reinforced</w:t>
      </w:r>
      <w:r>
        <w:t xml:space="preserve"> earlier </w:t>
      </w:r>
      <w:r w:rsidRPr="003E5F43">
        <w:rPr>
          <w:rStyle w:val="StyleUnderline"/>
        </w:rPr>
        <w:t>suggestions</w:t>
      </w:r>
      <w:r>
        <w:t xml:space="preserve"> to the office of the Under Secretary of Defense for Personal Readiness </w:t>
      </w:r>
      <w:r w:rsidRPr="003E5F43">
        <w:rPr>
          <w:rStyle w:val="StyleUnderline"/>
        </w:rPr>
        <w:t>to “track and report allegations and service-identified incidents of recruiter irregularities,” specifically targeting the differences between services and “the time during the monthly recruiting cycle when the irregularities occur</w:t>
      </w:r>
      <w:r>
        <w:t xml:space="preserve">” (Government Accountability Office, 2006, p. 36). For example, </w:t>
      </w:r>
      <w:r w:rsidRPr="003E5F43">
        <w:rPr>
          <w:rStyle w:val="StyleUnderline"/>
        </w:rPr>
        <w:t>the GAO recommends that the Pentagon “establish criteria and common definitions” for maintaining clearer data on irregularities</w:t>
      </w:r>
      <w:r>
        <w:t xml:space="preserve"> (Government Accountability Office, 2006, p. 35). Although the GAO suggests establishing a reporting system that is consistent between services, and an accountability system for irregularities, </w:t>
      </w:r>
      <w:r w:rsidRPr="003E5F43">
        <w:rPr>
          <w:rStyle w:val="StyleUnderline"/>
        </w:rPr>
        <w:t xml:space="preserve">they keep it in-house by speaking only of the Pentagon policy change. I understand that the neoliberal era of deregulation often supports institutions “monitoring themselves since they know best,” but because the recruiting provisions also appear in an education law, on a larger scale </w:t>
      </w:r>
      <w:r w:rsidRPr="003E5F43">
        <w:rPr>
          <w:rStyle w:val="Emphasis"/>
        </w:rPr>
        <w:t>I recommend the DoE take responsibility to oversee recruiters in schools.</w:t>
      </w:r>
      <w:r>
        <w:t xml:space="preserve"> In other words, since recruiting requirements appear in Defense Acts and Education Law, </w:t>
      </w:r>
      <w:r w:rsidRPr="003E5F43">
        <w:rPr>
          <w:rStyle w:val="Emphasis"/>
        </w:rPr>
        <w:t>the DoE should replicate the concern for accountability as the Pentagon.</w:t>
      </w:r>
      <w:r>
        <w:t xml:space="preserve"> Using the GAO language, for example, for the overall form of accountability, </w:t>
      </w:r>
      <w:r w:rsidRPr="003E5F43">
        <w:rPr>
          <w:rStyle w:val="Emphasis"/>
        </w:rPr>
        <w:t>new legislation could direct state Secretaries of Education to “track and report” recruiting practices during school visits, especially the variability of activities</w:t>
      </w:r>
      <w:r>
        <w:t xml:space="preserve">. </w:t>
      </w:r>
      <w:r w:rsidRPr="003E5F43">
        <w:rPr>
          <w:rStyle w:val="StyleUnderline"/>
        </w:rPr>
        <w:t>Tracking similar and unique practices around the state would require a common criteria for definitions of activities and acceptability</w:t>
      </w:r>
      <w:r>
        <w:t>.</w:t>
      </w:r>
    </w:p>
    <w:p w:rsidR="00120C77" w:rsidRPr="003E5F43" w:rsidRDefault="00120C77" w:rsidP="00120C77">
      <w:pPr>
        <w:rPr>
          <w:rStyle w:val="StyleUnderline"/>
        </w:rPr>
      </w:pPr>
      <w:r>
        <w:t xml:space="preserve">As discussed above, although the term “accountability” is buzzword with much contemporary currency, the normal use revolving around education policy refers to “counting” data to drive reform. </w:t>
      </w:r>
      <w:r w:rsidRPr="003E5F43">
        <w:rPr>
          <w:rStyle w:val="StyleUnderline"/>
        </w:rPr>
        <w:t>Accountability in this sense indicates quantitative data that school administrators can use to manage curriculum, teachers, and school funding</w:t>
      </w:r>
      <w:r>
        <w:t xml:space="preserve">. Therefore, the </w:t>
      </w:r>
      <w:r w:rsidRPr="003E5F43">
        <w:rPr>
          <w:rStyle w:val="StyleUnderline"/>
        </w:rPr>
        <w:t>requirements of constant standardized testing provides easily crunched numbers from multiple choice exams</w:t>
      </w:r>
      <w:r>
        <w:t xml:space="preserve">, which can be superimposed on demographic data. </w:t>
      </w:r>
      <w:r w:rsidRPr="003E5F43">
        <w:rPr>
          <w:rStyle w:val="StyleUnderline"/>
        </w:rPr>
        <w:t>When I refer to accountability or oversight of military recruiting practices, I not only refer to managing quantitative data by counting how many times recruiters visit</w:t>
      </w:r>
      <w:r>
        <w:t xml:space="preserve">, or how many times a Blackhawk helicopter appears over the football field. </w:t>
      </w:r>
      <w:r w:rsidRPr="003E5F43">
        <w:rPr>
          <w:rStyle w:val="Emphasis"/>
        </w:rPr>
        <w:t>I am also arguing for a greater and greater collection of accounts around military recruiting</w:t>
      </w:r>
      <w:r>
        <w:t xml:space="preserve">. Much of the problem, as the data illustrates, is that </w:t>
      </w:r>
      <w:r w:rsidRPr="003E5F43">
        <w:rPr>
          <w:rStyle w:val="StyleUnderline"/>
        </w:rPr>
        <w:t>few people know what is happening in and around schools regarding the recruiting provisions. When they understand about the privacy issues of collecting student directory information, the aggressiveness of in-school recruiting, and the problematic evasion of parents by recruiters, more find the practices undesirable than acceptable. Therefore, providing the public with more information about the different activities will more than likely help curb the less desired practices.</w:t>
      </w:r>
    </w:p>
    <w:p w:rsidR="00120C77" w:rsidRPr="003E5F43" w:rsidRDefault="00120C77" w:rsidP="00120C77">
      <w:pPr>
        <w:rPr>
          <w:rStyle w:val="StyleUnderline"/>
        </w:rPr>
      </w:pPr>
      <w:r>
        <w:t>Finally, both the ACLU and Rutgers team include recommendations for a formal grievance procedure between schools and the military. As it stands, if there are recruiting irregularities, it is completely up to the individuals themselves—parents, principals, teachers, counselors—to investigate channels for oversight. Normally, this means just trying to track down a recruiter’s superior officer and complaining directly, with variable results. For example</w:t>
      </w:r>
      <w:r w:rsidRPr="003E5F43">
        <w:rPr>
          <w:rStyle w:val="StyleUnderline"/>
        </w:rPr>
        <w:t>, to design a full accountability mechanism for tracking recruiting activities in high schools, and not add a channel for questions or complaints, seems a bit unrealistic. Similarly, the Rutgers report connects the grievance procedure with a recommendation that “schools collect and make publicly available recruiter data”</w:t>
      </w:r>
      <w:r>
        <w:t xml:space="preserve"> (Venetis, 2008). </w:t>
      </w:r>
      <w:r w:rsidRPr="003E5F43">
        <w:rPr>
          <w:rStyle w:val="StyleUnderline"/>
        </w:rPr>
        <w:t>Thus, I consider my conclusions to support recommendations for increasing transparency and/or accountability.</w:t>
      </w:r>
    </w:p>
    <w:p w:rsidR="00120C77" w:rsidRDefault="00120C77" w:rsidP="00120C77">
      <w:pPr>
        <w:pStyle w:val="Heading3"/>
      </w:pPr>
      <w:r>
        <w:t>DoE Oversight – Ensures Recruiter Accountability</w:t>
      </w:r>
    </w:p>
    <w:p w:rsidR="00120C77" w:rsidRDefault="00120C77" w:rsidP="00120C77">
      <w:pPr>
        <w:pStyle w:val="Heading4"/>
      </w:pPr>
      <w:r>
        <w:t>Oversight protects students against military recruiters aggressiveness – accountability needed to at least understand the problem</w:t>
      </w:r>
    </w:p>
    <w:p w:rsidR="00120C77" w:rsidRDefault="00120C77" w:rsidP="00120C77">
      <w:pPr>
        <w:rPr>
          <w:b/>
        </w:rPr>
      </w:pPr>
      <w:r>
        <w:rPr>
          <w:b/>
        </w:rPr>
        <w:t>Lagotte, Center for Global &amp; International Studies, Anthropology, professor, 16</w:t>
      </w:r>
    </w:p>
    <w:p w:rsidR="00120C77" w:rsidRPr="00B46DFD" w:rsidRDefault="00120C77" w:rsidP="00120C77">
      <w:pPr>
        <w:rPr>
          <w:rStyle w:val="StyleUnderline"/>
          <w:u w:val="none"/>
        </w:rPr>
      </w:pPr>
      <w:r>
        <w:t xml:space="preserve">[Brian W., December 12, 2016, B-OK, “Military Recruiting in High Schools: From School Space to Marketplace,” </w:t>
      </w:r>
      <w:hyperlink r:id="rId42" w:history="1">
        <w:r w:rsidRPr="008B0BD9">
          <w:rPr>
            <w:rStyle w:val="Hyperlink"/>
          </w:rPr>
          <w:t>http://b-ok.org/book/2742997/e6061c</w:t>
        </w:r>
      </w:hyperlink>
      <w:r>
        <w:t xml:space="preserve">, pg. 68, Accessed 6/28/17, GDI-GFerrer-Falto] </w:t>
      </w:r>
    </w:p>
    <w:p w:rsidR="00120C77" w:rsidRPr="00B46DFD" w:rsidRDefault="00120C77" w:rsidP="00120C77">
      <w:pPr>
        <w:rPr>
          <w:rStyle w:val="StyleUnderline"/>
        </w:rPr>
      </w:pPr>
      <w:r w:rsidRPr="00B46DFD">
        <w:rPr>
          <w:color w:val="000000"/>
          <w:szCs w:val="20"/>
        </w:rPr>
        <w:t xml:space="preserve">As an example, in one high school a Marine accosted a student peace activist in school, then left a threatening message on his home phone, causing the principal to intervene and the superintendent to confirm the “aggressiveness of the Marines and other military recruiters” (Dobbs, 2005). Therefore, </w:t>
      </w:r>
      <w:r w:rsidRPr="00B46DFD">
        <w:rPr>
          <w:rStyle w:val="StyleUnderline"/>
        </w:rPr>
        <w:t xml:space="preserve">throughout the early years of NCLB, military recruiters became increasingly </w:t>
      </w:r>
      <w:r w:rsidRPr="00B46DFD">
        <w:rPr>
          <w:rStyle w:val="Emphasis"/>
        </w:rPr>
        <w:t>aggressive, manipulative, and coercive—according to the government</w:t>
      </w:r>
      <w:r w:rsidRPr="00B46DFD">
        <w:rPr>
          <w:color w:val="000000"/>
          <w:szCs w:val="20"/>
        </w:rPr>
        <w:t xml:space="preserve">. To state this correlation is not the same to argue causality, but </w:t>
      </w:r>
      <w:r w:rsidRPr="00B46DFD">
        <w:rPr>
          <w:rStyle w:val="StyleUnderline"/>
        </w:rPr>
        <w:t>it does at least raise the possibility that some form of monitoring is required to see if this is a troubling trend or single anomaly. Without accountability, the GAO itself is unsure of how accurate its own assessment is, citing “poor tracking and reporting” to say that the data above is likely an underestimation. “Poor tracking and reporting” is exactly what I am talking about reforming</w:t>
      </w:r>
      <w:r>
        <w:rPr>
          <w:rStyle w:val="StyleUnderline"/>
        </w:rPr>
        <w:t xml:space="preserve">. </w:t>
      </w:r>
    </w:p>
    <w:p w:rsidR="00120C77" w:rsidRPr="00E638A2" w:rsidRDefault="00120C77" w:rsidP="00120C77"/>
    <w:p w:rsidR="00120C77" w:rsidRDefault="00120C77" w:rsidP="00120C77">
      <w:pPr>
        <w:pStyle w:val="Heading3"/>
      </w:pPr>
      <w:r>
        <w:t>Civic Education Counterplan</w:t>
      </w:r>
    </w:p>
    <w:p w:rsidR="00120C77" w:rsidRDefault="00120C77" w:rsidP="00120C77">
      <w:pPr>
        <w:pStyle w:val="Heading4"/>
      </w:pPr>
      <w:r>
        <w:t>Democracy is the only check on the endless militarism the aff describes – situating JROTC within a wider Social Studies curriculum to promote civic engagement solves the aff.</w:t>
      </w:r>
    </w:p>
    <w:p w:rsidR="00120C77" w:rsidRDefault="00120C77" w:rsidP="00120C77">
      <w:pPr>
        <w:rPr>
          <w:rStyle w:val="Style13ptBold"/>
        </w:rPr>
      </w:pPr>
      <w:r>
        <w:rPr>
          <w:rStyle w:val="Style13ptBold"/>
        </w:rPr>
        <w:t xml:space="preserve">Anderson, New York University, </w:t>
      </w:r>
      <w:r w:rsidRPr="00FE1DCC">
        <w:rPr>
          <w:rStyle w:val="Style13ptBold"/>
        </w:rPr>
        <w:t>Steinhardt School of Culture, Education, and Human Development</w:t>
      </w:r>
      <w:r>
        <w:rPr>
          <w:rStyle w:val="Style13ptBold"/>
        </w:rPr>
        <w:t>, Professor of Educational Leadership, 2011</w:t>
      </w:r>
    </w:p>
    <w:p w:rsidR="00120C77" w:rsidRPr="00E557F3" w:rsidRDefault="00120C77" w:rsidP="00120C77">
      <w:r w:rsidRPr="00FE1DCC">
        <w:t>[</w:t>
      </w:r>
      <w:r>
        <w:t>Gary, 2011, “The Military “Pipeline” from our Public Schools to Returning Veterans: What should be the Role of Public Schools?”,</w:t>
      </w:r>
      <w:r w:rsidRPr="00441A79">
        <w:t xml:space="preserve"> </w:t>
      </w:r>
      <w:r>
        <w:t>PowerPlay, Volume: 3, Number: 2, pages 25-27,</w:t>
      </w:r>
      <w:r w:rsidRPr="002F7A5E">
        <w:t xml:space="preserve"> </w:t>
      </w:r>
      <w:hyperlink r:id="rId43" w:history="1">
        <w:r w:rsidRPr="008044DE">
          <w:rPr>
            <w:rStyle w:val="Hyperlink"/>
          </w:rPr>
          <w:t>https://www.academia.edu/5062189/The_military_pipeline_from_our_public_schools_to_returning_veterans_What_should_be_the_role_of_public_schools</w:t>
        </w:r>
      </w:hyperlink>
      <w:r>
        <w:t>, Accessed 6-30-17, AZG]</w:t>
      </w:r>
    </w:p>
    <w:p w:rsidR="00120C77" w:rsidRDefault="00120C77" w:rsidP="00120C77">
      <w:r w:rsidRPr="00E557F3">
        <w:rPr>
          <w:rStyle w:val="Emphasis"/>
        </w:rPr>
        <w:t>It is hard to rethink the role of schools with regard to the military without discussing citizenship education in a democracy.</w:t>
      </w:r>
      <w:r>
        <w:t xml:space="preserve"> The role of the military in democratic societies is a topic that dates at least back to the civic republican tradition of ancient Greece. According to Snyder (1999), </w:t>
      </w:r>
      <w:r w:rsidRPr="00E557F3">
        <w:rPr>
          <w:rStyle w:val="StyleUnderline"/>
        </w:rPr>
        <w:t>“Citizen soldiers serve in the military in order to protect their ability to govern themselves for the common good, and they participate in the process of deciding when to engage in war”</w:t>
      </w:r>
      <w:r>
        <w:t xml:space="preserve"> (p. 1). This suggests that participation in the military goes hand in hand with participation in self-governance. In the absence of participatory democracy, neither compulsory nor volunteer military service adheres to these requirements ix.</w:t>
      </w:r>
    </w:p>
    <w:p w:rsidR="00120C77" w:rsidRPr="00E557F3" w:rsidRDefault="00120C77" w:rsidP="00120C77">
      <w:pPr>
        <w:rPr>
          <w:rStyle w:val="StyleUnderline"/>
        </w:rPr>
      </w:pPr>
      <w:r>
        <w:t xml:space="preserve">This dilemma of balancing the civic and military aspects of a democratic society has been central to debates about the military, and more specific to this article, its relationship to public schooling throughout U.S. history. While an in depth discussion of these debates is beyond the scope of this article (See Barber 1984; Moskos, 1988; Moskos, Williams, and Segal, 1999; Snyder, 1999), these civic-military tensions form a background to most of the debates around what role, if any, the military should have in public schools and how public schools should educate students about the military. </w:t>
      </w:r>
      <w:r w:rsidRPr="00E557F3">
        <w:rPr>
          <w:rStyle w:val="StyleUnderline"/>
        </w:rPr>
        <w:t>Given our current</w:t>
      </w:r>
      <w:r>
        <w:t xml:space="preserve"> volunteer and </w:t>
      </w:r>
      <w:r w:rsidRPr="00E557F3">
        <w:rPr>
          <w:rStyle w:val="StyleUnderline"/>
        </w:rPr>
        <w:t>partly privatized</w:t>
      </w:r>
      <w:r>
        <w:t xml:space="preserve"> (Springer, 2007) </w:t>
      </w:r>
      <w:r w:rsidRPr="00E557F3">
        <w:rPr>
          <w:rStyle w:val="StyleUnderline"/>
        </w:rPr>
        <w:t>army fighting ill-defined and often unpopular foreign wars, U.S. policies regarding the relationship of</w:t>
      </w:r>
      <w:r>
        <w:t xml:space="preserve"> public </w:t>
      </w:r>
      <w:r w:rsidRPr="00E557F3">
        <w:rPr>
          <w:rStyle w:val="StyleUnderline"/>
        </w:rPr>
        <w:t>schooling to the military has become increasingly import</w:t>
      </w:r>
      <w:r>
        <w:rPr>
          <w:rStyle w:val="StyleUnderline"/>
        </w:rPr>
        <w:t>ant.</w:t>
      </w:r>
    </w:p>
    <w:p w:rsidR="00120C77" w:rsidRPr="00E557F3" w:rsidRDefault="00120C77" w:rsidP="00120C77">
      <w:r>
        <w:t xml:space="preserve">In the documentary The War Tapes, in which three soldiers in Iraq filmed the war for a year, </w:t>
      </w:r>
      <w:r w:rsidRPr="00E557F3">
        <w:rPr>
          <w:rStyle w:val="StyleUnderline"/>
        </w:rPr>
        <w:t>a</w:t>
      </w:r>
      <w:r>
        <w:t xml:space="preserve"> young Lebanese-American </w:t>
      </w:r>
      <w:r w:rsidRPr="00E557F3">
        <w:rPr>
          <w:rStyle w:val="StyleUnderline"/>
        </w:rPr>
        <w:t>soldier asserts that he loves being a soldier, but laments that he cannot choose the wars he fights in.</w:t>
      </w:r>
      <w:r>
        <w:t xml:space="preserve"> His love of soldiering is related to his desire to be of service to a democratic community in which personal sacrifice is related to the protection and preservation of the community. </w:t>
      </w:r>
      <w:r w:rsidRPr="00E557F3">
        <w:rPr>
          <w:rStyle w:val="StyleUnderline"/>
        </w:rPr>
        <w:t>He</w:t>
      </w:r>
      <w:r>
        <w:t xml:space="preserve"> strongly </w:t>
      </w:r>
      <w:r w:rsidRPr="00E557F3">
        <w:rPr>
          <w:rStyle w:val="StyleUnderline"/>
        </w:rPr>
        <w:t>opposes the Iraq war</w:t>
      </w:r>
      <w:r>
        <w:t xml:space="preserve">, which he feels was not entered into democratically, and is left feeling cheated of being able to be of genuine service to his community x. </w:t>
      </w:r>
    </w:p>
    <w:p w:rsidR="00120C77" w:rsidRPr="00E557F3" w:rsidRDefault="00120C77" w:rsidP="00120C77">
      <w:pPr>
        <w:rPr>
          <w:rStyle w:val="StyleUnderline"/>
        </w:rPr>
      </w:pPr>
      <w:r w:rsidRPr="00E557F3">
        <w:rPr>
          <w:rStyle w:val="StyleUnderline"/>
        </w:rPr>
        <w:t>Snyder (1999) addresses this dilemma by calling for reconstituting the citizen-soldier tradition through emphasizing civic participation for youth:</w:t>
      </w:r>
    </w:p>
    <w:p w:rsidR="00120C77" w:rsidRDefault="00120C77" w:rsidP="00120C77">
      <w:pPr>
        <w:ind w:left="720"/>
      </w:pPr>
      <w:r>
        <w:t xml:space="preserve">Situating military service within a broad array of civic practices, should remind us that a democratic society has a military not only in order to defend its borders, but also to defend its democratic principles, including equality and participatory citizenship (p. 159). </w:t>
      </w:r>
    </w:p>
    <w:p w:rsidR="00120C77" w:rsidRDefault="00120C77" w:rsidP="00120C77">
      <w:r>
        <w:t xml:space="preserve">There have been many proposals for national civic service, but few have done so with the intent of democratizing military service. Such democratization does not involve a return to conscription, which fails to re-imagine the civic public. </w:t>
      </w:r>
      <w:r w:rsidRPr="00E557F3">
        <w:rPr>
          <w:rStyle w:val="StyleUnderline"/>
        </w:rPr>
        <w:t>Reconstituting the citizen soldier tradition “requires instituting a program of civic education in all military training. Instead of military service being the primary form of civic education, civic education should become a primary part of military service”</w:t>
      </w:r>
      <w:r>
        <w:t xml:space="preserve"> (Snyder, 1999, p. 159). This would mean that a program like </w:t>
      </w:r>
      <w:r w:rsidRPr="005000DF">
        <w:rPr>
          <w:rStyle w:val="StyleUnderline"/>
        </w:rPr>
        <w:t>JROTC would at very least have a combination of civilian and military instructors</w:t>
      </w:r>
      <w:r>
        <w:t xml:space="preserve">, and preferably </w:t>
      </w:r>
      <w:r w:rsidRPr="005000DF">
        <w:rPr>
          <w:rStyle w:val="StyleUnderline"/>
        </w:rPr>
        <w:t>all instructors would be prepared</w:t>
      </w:r>
      <w:r>
        <w:t xml:space="preserve">, not just in military training, but also </w:t>
      </w:r>
      <w:r w:rsidRPr="005000DF">
        <w:rPr>
          <w:rStyle w:val="StyleUnderline"/>
        </w:rPr>
        <w:t>in political philosophy. It would be</w:t>
      </w:r>
      <w:r>
        <w:t xml:space="preserve"> either </w:t>
      </w:r>
      <w:r w:rsidRPr="005000DF">
        <w:rPr>
          <w:rStyle w:val="StyleUnderline"/>
        </w:rPr>
        <w:t>integrated into the social studies curriculum or provided as an elective</w:t>
      </w:r>
      <w:r>
        <w:t xml:space="preserve">, and ideally it would be part of a civic service program that would integrate those providing military service with those providing other forms of community or national service xi. </w:t>
      </w:r>
    </w:p>
    <w:p w:rsidR="00120C77" w:rsidRPr="005000DF" w:rsidRDefault="00120C77" w:rsidP="00120C77">
      <w:pPr>
        <w:rPr>
          <w:rStyle w:val="Emphasis"/>
        </w:rPr>
      </w:pPr>
      <w:r>
        <w:t xml:space="preserve">The citizen-soldier concept has its limitations. Much like the current U.S. militia movement, such a proposal could be captured by nationalism and the hyper-patriotism that Westheimer (2007) and others warn about. Also, given the cozy partnership the military enjoys with public schools, it is unlikely it would be motivated to go along with such a program. But </w:t>
      </w:r>
      <w:r w:rsidRPr="005000DF">
        <w:rPr>
          <w:rStyle w:val="StyleUnderline"/>
        </w:rPr>
        <w:t>given the</w:t>
      </w:r>
      <w:r>
        <w:t xml:space="preserve"> relative </w:t>
      </w:r>
      <w:r w:rsidRPr="005000DF">
        <w:rPr>
          <w:rStyle w:val="StyleUnderline"/>
        </w:rPr>
        <w:t>success of the</w:t>
      </w:r>
      <w:r>
        <w:t xml:space="preserve"> Works Progress Administration during the depression and the more recent </w:t>
      </w:r>
      <w:r w:rsidRPr="005000DF">
        <w:rPr>
          <w:rStyle w:val="StyleUnderline"/>
        </w:rPr>
        <w:t>AmeriCorps, bringing military service into this</w:t>
      </w:r>
      <w:r>
        <w:t xml:space="preserve"> larger </w:t>
      </w:r>
      <w:r w:rsidRPr="005000DF">
        <w:rPr>
          <w:rStyle w:val="StyleUnderline"/>
        </w:rPr>
        <w:t>conversation about civic engagement might be a strategy worth exploring</w:t>
      </w:r>
      <w:r w:rsidRPr="005000DF">
        <w:rPr>
          <w:rStyle w:val="Emphasis"/>
        </w:rPr>
        <w:t>. Such a civic service program in schools</w:t>
      </w:r>
      <w:r>
        <w:t xml:space="preserve">, that would include the military as a form of service, but also many other options, </w:t>
      </w:r>
      <w:r w:rsidRPr="005000DF">
        <w:rPr>
          <w:rStyle w:val="StyleUnderline"/>
        </w:rPr>
        <w:t>might</w:t>
      </w:r>
      <w:r>
        <w:t xml:space="preserve"> be effective in </w:t>
      </w:r>
      <w:r w:rsidRPr="005000DF">
        <w:rPr>
          <w:rStyle w:val="StyleUnderline"/>
        </w:rPr>
        <w:t>help</w:t>
      </w:r>
      <w:r>
        <w:t xml:space="preserve">ing to </w:t>
      </w:r>
      <w:r w:rsidRPr="005000DF">
        <w:rPr>
          <w:rStyle w:val="Emphasis"/>
        </w:rPr>
        <w:t xml:space="preserve">resuscitate the notion of American citizenship to include more substantive engagement with government. Such democratic engagement also might lead to fewer wars that </w:t>
      </w:r>
      <w:r>
        <w:rPr>
          <w:rStyle w:val="Emphasis"/>
        </w:rPr>
        <w:t>fail to enjoy broad support.</w:t>
      </w:r>
    </w:p>
    <w:p w:rsidR="00120C77" w:rsidRPr="00A743CE" w:rsidRDefault="00120C77" w:rsidP="00120C77"/>
    <w:p w:rsidR="00120C77" w:rsidRDefault="00120C77" w:rsidP="00120C77">
      <w:pPr>
        <w:pStyle w:val="Heading1"/>
      </w:pPr>
      <w:r>
        <w:t>Disadvantages</w:t>
      </w:r>
    </w:p>
    <w:p w:rsidR="00120C77" w:rsidRDefault="00120C77" w:rsidP="00120C77">
      <w:pPr>
        <w:pStyle w:val="Heading2"/>
      </w:pPr>
      <w:r>
        <w:t>politics</w:t>
      </w:r>
    </w:p>
    <w:p w:rsidR="00120C77" w:rsidRDefault="00120C77" w:rsidP="00120C77">
      <w:pPr>
        <w:pStyle w:val="Heading3"/>
      </w:pPr>
      <w:r>
        <w:t>link – mil recruitment</w:t>
      </w:r>
    </w:p>
    <w:p w:rsidR="00120C77" w:rsidRPr="00D20DD9" w:rsidRDefault="00120C77" w:rsidP="00120C77">
      <w:pPr>
        <w:pStyle w:val="Heading4"/>
      </w:pPr>
      <w:r>
        <w:t>trump’s popularity is on the brink but focusing on the current agenda maintains base support</w:t>
      </w:r>
    </w:p>
    <w:p w:rsidR="00120C77" w:rsidRPr="0042426A" w:rsidRDefault="00120C77" w:rsidP="00120C77">
      <w:r w:rsidRPr="0042426A">
        <w:rPr>
          <w:rStyle w:val="Style13ptBold"/>
        </w:rPr>
        <w:t>Antle and Drucker</w:t>
      </w:r>
      <w:r>
        <w:rPr>
          <w:rStyle w:val="Style13ptBold"/>
        </w:rPr>
        <w:t>, editor and senior political correspondent for the Washington Examiner</w:t>
      </w:r>
      <w:r w:rsidRPr="0042426A">
        <w:rPr>
          <w:rStyle w:val="Style13ptBold"/>
        </w:rPr>
        <w:t xml:space="preserve"> 6-5</w:t>
      </w:r>
      <w:r>
        <w:t xml:space="preserve"> (W. James Antle Iii, David M. Drucker, 6-5-2017, "Republican lawmakers wonder when it's time to ditch Trump," Washington Examiner, Date Accessed: 7/2/17, </w:t>
      </w:r>
      <w:hyperlink r:id="rId44" w:history="1">
        <w:r w:rsidRPr="001C3831">
          <w:rPr>
            <w:rStyle w:val="Hyperlink"/>
          </w:rPr>
          <w:t>http://www.washingtonexaminer.com/republican-lawmakers-wonder-when-its-time-to-ditch-trump/article/2624785</w:t>
        </w:r>
      </w:hyperlink>
      <w:r>
        <w:t>) lr</w:t>
      </w:r>
    </w:p>
    <w:p w:rsidR="00120C77" w:rsidRDefault="00120C77" w:rsidP="00120C77">
      <w:r>
        <w:t>Republican lawmakers face a big decision: Should they continue to ride with President Trump in hope that his poll numbers improve or abandon him to save themselves in the 2018 elections?</w:t>
      </w:r>
    </w:p>
    <w:p w:rsidR="00120C77" w:rsidRPr="00923FEF" w:rsidRDefault="00120C77" w:rsidP="00120C77">
      <w:pPr>
        <w:rPr>
          <w:u w:val="single"/>
        </w:rPr>
      </w:pPr>
      <w:r w:rsidRPr="00D20DD9">
        <w:rPr>
          <w:rStyle w:val="StyleUnderline"/>
        </w:rPr>
        <w:t xml:space="preserve">Trump's presidency is off to a rocky start. His job approval rating is flailing below 40 percent </w:t>
      </w:r>
      <w:r>
        <w:t xml:space="preserve">in the latest RealClearPolitics national polling average. </w:t>
      </w:r>
      <w:r w:rsidRPr="00D20DD9">
        <w:rPr>
          <w:rStyle w:val="StyleUnderline"/>
        </w:rPr>
        <w:t>The White House looks chaotic. The Republican legislative agenda is mired in Congress. The Russia investigation has started heating up with the appointment of a special counsel and ominous headlines every day.</w:t>
      </w:r>
    </w:p>
    <w:p w:rsidR="00120C77" w:rsidRDefault="00120C77" w:rsidP="00120C77">
      <w:r w:rsidRPr="00D20DD9">
        <w:rPr>
          <w:rStyle w:val="StyleUnderline"/>
        </w:rPr>
        <w:t>Congressional Republicans publicly criticized Trump's handling of the firing of</w:t>
      </w:r>
      <w:r>
        <w:t xml:space="preserve"> FBI Director James </w:t>
      </w:r>
      <w:r w:rsidRPr="00D20DD9">
        <w:rPr>
          <w:rStyle w:val="StyleUnderline"/>
        </w:rPr>
        <w:t>Comey</w:t>
      </w:r>
      <w:r>
        <w:t xml:space="preserve"> and are growing impatient with the outrage du jour, though </w:t>
      </w:r>
      <w:r w:rsidRPr="00D20DD9">
        <w:rPr>
          <w:rStyle w:val="StyleUnderline"/>
        </w:rPr>
        <w:t>most GOP politicos still request anonymity</w:t>
      </w:r>
      <w:r>
        <w:t xml:space="preserve"> to discuss the president candidly. "[Y]ou have this White House that is lurching from crisis to crisis, image of disarray," said a Republican pollster. "They can't get their hands around the basic day-to-day agenda."</w:t>
      </w:r>
    </w:p>
    <w:p w:rsidR="00120C77" w:rsidRDefault="00120C77" w:rsidP="00120C77">
      <w:r>
        <w:t>Next year, all 435 House members and a third of senators are up for re-election. The Senate map favors the Republicans, but the GOP controls just 52 of 100 seats. Its position in the House could be more precarious. Republicans have a 24-seat majority, which includes 23 members representing districts Hillary Clinton won in 2016. Some of them are already starting to panic.</w:t>
      </w:r>
    </w:p>
    <w:p w:rsidR="00120C77" w:rsidRDefault="00120C77" w:rsidP="00120C77">
      <w:r>
        <w:t>"Members' actions will depend on their states or districts," said Tim Miller, former spokesman for Jeb Bush's presidential campaign and an anti-Trump super PAC. "While Trump's approval rating is declining nationally, it is still very strong in most of the states where the Senate will be contested (West Virginia, Indiana, North Dakota, Missouri, etc.). In certain urban/suburban House districts — Miami, Denver, Northern Virginia-type places — candidates didn't pay a price for opposing him in 2016, and I expect they will [successfully oppose him] again."</w:t>
      </w:r>
    </w:p>
    <w:p w:rsidR="00120C77" w:rsidRDefault="00120C77" w:rsidP="00120C77">
      <w:r>
        <w:t>"I think we are a long way away from a more expansive distancing given Trump's strength with Republicans, seniors, rural/exurban voters," Miller added.</w:t>
      </w:r>
    </w:p>
    <w:p w:rsidR="00120C77" w:rsidRPr="00923FEF" w:rsidRDefault="00120C77" w:rsidP="00120C77">
      <w:pPr>
        <w:rPr>
          <w:u w:val="single"/>
        </w:rPr>
      </w:pPr>
      <w:r>
        <w:t xml:space="preserve">Another Republican with Capitol Hill ties said, "If you're talking about the scandal of the week, it's a fend-for-yourself situation. But </w:t>
      </w:r>
      <w:r w:rsidRPr="00923FEF">
        <w:rPr>
          <w:rStyle w:val="StyleUnderline"/>
        </w:rPr>
        <w:t>as long as you're focused on the agenda, people want to stick together at this point."</w:t>
      </w:r>
    </w:p>
    <w:p w:rsidR="00120C77" w:rsidRDefault="00120C77" w:rsidP="00120C77">
      <w:r>
        <w:t>Republican political organizations, such as the National Republican Congressional Committee, are nowhere close to ditching Trump to save the congressional majorities. "First off, the Trump administration has been very helpful to the NRCC," a committee insider told the Washington Examiner. "President Trump keynoted the annual March Dinner and helped raise $30 million for the committee. Vice President Pence has been all over the country for Republican candidates."</w:t>
      </w:r>
    </w:p>
    <w:p w:rsidR="00120C77" w:rsidRDefault="00120C77" w:rsidP="00120C77">
      <w:r>
        <w:t>"We tell our candidates to make sure they listen to their constituents and fit their districts, but we're stressing that they need to cut out whatever cable news is obsessing over that hour and focus on what the American people truly care about, which is jobs and the economy," the insider said.</w:t>
      </w:r>
    </w:p>
    <w:p w:rsidR="00120C77" w:rsidRDefault="00120C77" w:rsidP="00120C77">
      <w:r>
        <w:t>House Speaker Paul Ryan, R-Wis., has also been active in raising money and spending it in special elections. The NRCC has raised at least $10 million for four straight months as of May, and Ryan's super PAC, the Congressional Leadership Fund, has worked in recent competitive races.</w:t>
      </w:r>
    </w:p>
    <w:p w:rsidR="00120C77" w:rsidRDefault="00120C77" w:rsidP="00120C77">
      <w:r>
        <w:t>"[I]t's far too early to make predictions about 2018," said a second national Republican operative. "The stage is just not set yet. Of course, we all acknowledge there are clear challenges staring straight at us right now."</w:t>
      </w:r>
    </w:p>
    <w:p w:rsidR="00120C77" w:rsidRDefault="00120C77" w:rsidP="00120C77">
      <w:r>
        <w:t xml:space="preserve">Two things bolster the Republican optimists' case. First, </w:t>
      </w:r>
      <w:r w:rsidRPr="00923FEF">
        <w:rPr>
          <w:rStyle w:val="StyleUnderline"/>
        </w:rPr>
        <w:t>Trump was pronounced dead many times during the campaign, not infrequently by the Republican Party's governing class and political consultants, yet his predicted demise never materialized</w:t>
      </w:r>
      <w:r>
        <w:t xml:space="preserve">. Second, </w:t>
      </w:r>
      <w:r w:rsidRPr="00923FEF">
        <w:rPr>
          <w:rStyle w:val="StyleUnderline"/>
        </w:rPr>
        <w:t>Democrats have yet to win any of the special congressional elections that have taken place under Trump,</w:t>
      </w:r>
      <w:r>
        <w:t xml:space="preserve"> with Republicans winning one in Montana with a candidate who had lost the gubernatorial race last year and was cited for misdemeanor assault against a reporter the night before voters went to the polls.</w:t>
      </w:r>
    </w:p>
    <w:p w:rsidR="00120C77" w:rsidRDefault="00120C77" w:rsidP="00120C77">
      <w:r>
        <w:t>"You can watch how closely you hug him, but I wouldn't run away from him," said Ford O'Connell, a Republican strategist. "Trump may not be everyone's cup of tea, but he is the cup of tea."</w:t>
      </w:r>
    </w:p>
    <w:p w:rsidR="00120C77" w:rsidRDefault="00120C77" w:rsidP="00120C77">
      <w:r>
        <w:t xml:space="preserve">Both House races that have already been decided came in places Trump won handily last year, and </w:t>
      </w:r>
      <w:r w:rsidRPr="00923FEF">
        <w:rPr>
          <w:rStyle w:val="StyleUnderline"/>
        </w:rPr>
        <w:t xml:space="preserve">the Republicans' margins of victory were narrower than normal. </w:t>
      </w:r>
      <w:r w:rsidRPr="00923FEF">
        <w:t>The</w:t>
      </w:r>
      <w:r>
        <w:t xml:space="preserve"> biggest test lies ahead in the June 20 runoff in Georgia's 6th Congressional District, where Democrat Jon Ossoff is squaring off against Republican Karen Handel.</w:t>
      </w:r>
    </w:p>
    <w:p w:rsidR="00120C77" w:rsidRDefault="00120C77" w:rsidP="00120C77">
      <w:r>
        <w:t>Ossoff ran nearly 30 points ahead of Handel in the first round of voting in April, coming within 2 points of avoiding a runoff entirely. More importantly, Trump carried the district by only 1.5 points last year, while former Republican Rep. Tom Price, now secretary of Health and Human Services, was winning by 23 — the same margin as Mitt Romney over former President Barack Obama there in 2012.</w:t>
      </w:r>
    </w:p>
    <w:p w:rsidR="00120C77" w:rsidRDefault="00120C77" w:rsidP="00120C77">
      <w:r>
        <w:t>A Democratic pickup in Georgia could illustrate the fraying of the coalition of rural voters and affluent, suburban voters that delivers victory to Republicans, with Trump perhaps alienating the latter. "The Mitt Romney Republicans are getting weak-kneed," O'Connell said. It would certainly help the Democrats' fundraising and 2018 candidate recruitment.</w:t>
      </w:r>
    </w:p>
    <w:p w:rsidR="00120C77" w:rsidRDefault="00120C77" w:rsidP="00120C77">
      <w:r>
        <w:t>Another national Republican operative, however, said, "These Montana and Georgia races are meaningless because it's a unique set of circumstances. In Virginia, we have a good candidate who is well funded." The operative noted that this candidate, Ed Gillespie, is trailing both Democratic candidates by double digits.</w:t>
      </w:r>
    </w:p>
    <w:p w:rsidR="00120C77" w:rsidRDefault="00120C77" w:rsidP="00120C77">
      <w:r w:rsidRPr="00923FEF">
        <w:rPr>
          <w:rStyle w:val="StyleUnderline"/>
        </w:rPr>
        <w:t>A divide is emerging between Republicans from safe seats and those from competitive districts.</w:t>
      </w:r>
      <w:r>
        <w:t xml:space="preserve"> Red state conservatives generally support Trump because their constituents do. "GOP primary voters are very much in Trump's corner even to the point of wondering why Hill GOPers are not backing him up already," said a Republican consultant.</w:t>
      </w:r>
    </w:p>
    <w:p w:rsidR="00120C77" w:rsidRDefault="00120C77" w:rsidP="00120C77">
      <w:r w:rsidRPr="00923FEF">
        <w:rPr>
          <w:rStyle w:val="StyleUnderline"/>
        </w:rPr>
        <w:t>Republicans from swing states or blue districts are readiest to bolt</w:t>
      </w:r>
      <w:r>
        <w:t>. "Several already broke on healthcare, and I imagine many would over his budget, which isn't really real anyhow," said a consultant advising centrist Republican campaigns. "The big issue will be as the Russia stuff unfolds and what that looks like and how they react.</w:t>
      </w:r>
    </w:p>
    <w:p w:rsidR="00120C77" w:rsidRDefault="00120C77" w:rsidP="00120C77">
      <w:r>
        <w:t>"</w:t>
      </w:r>
      <w:r w:rsidRPr="00923FEF">
        <w:rPr>
          <w:rStyle w:val="StyleUnderline"/>
        </w:rPr>
        <w:t>Members that could determine the majority have no use for Trump. He's sitting in the 30s in their districts</w:t>
      </w:r>
      <w:r>
        <w:t>. They've been trying to manage him, but they're fed up. He didn't win their districts, lost them badly. ... Coming off this, doing a crisis a minute with Trump, they have no reason to stick with Trump, and they won't."</w:t>
      </w:r>
    </w:p>
    <w:p w:rsidR="00120C77" w:rsidRDefault="00120C77" w:rsidP="00120C77">
      <w:r>
        <w:t>The Republican pollster noted, "When it's about Trump, whatever that day-to-day is, and not about issues Americans are concerned about, that's not a good day for the White House, and it's not a good day for the party — and it's not a good day for the country."</w:t>
      </w:r>
    </w:p>
    <w:p w:rsidR="00120C77" w:rsidRDefault="00120C77" w:rsidP="00120C77">
      <w:r>
        <w:t>Republican donors are split. "There are two types," said a GOP bundler, "a group that thinks rightly or wrongly that there is still something to be had from this administration — a job, ambassadorship, something in it for them — and those that fear the end of the modern Republican Party. Not a middle ground."</w:t>
      </w:r>
    </w:p>
    <w:p w:rsidR="00120C77" w:rsidRPr="00923FEF" w:rsidRDefault="00120C77" w:rsidP="00120C77">
      <w:pPr>
        <w:rPr>
          <w:u w:val="single"/>
        </w:rPr>
      </w:pPr>
      <w:r>
        <w:t>Yet there are those who doubt whether Republicans can meaningfully distance themselves from Trump even if they want to. "</w:t>
      </w:r>
      <w:r w:rsidRPr="00923FEF">
        <w:rPr>
          <w:rStyle w:val="StyleUnderline"/>
        </w:rPr>
        <w:t>There's no way in this instance to gain your distance and say you've been against him every step of way on policy,</w:t>
      </w:r>
      <w:r>
        <w:t xml:space="preserve">" </w:t>
      </w:r>
      <w:r w:rsidRPr="00923FEF">
        <w:rPr>
          <w:rStyle w:val="StyleUnderline"/>
        </w:rPr>
        <w:t>said the consultant, who noted Trump's continued popularity in many heavily Republican districts.</w:t>
      </w:r>
    </w:p>
    <w:p w:rsidR="00120C77" w:rsidRDefault="00120C77" w:rsidP="00120C77">
      <w:r>
        <w:t>Trump upstages nearly every other Republican in the country, and it is difficult for any politician to differentiate themselves from a president of their own party. Many of the centrist and even slightly conservative Democrats who voted against former President Bill Clinton on taxes or gun control lost their 1994 re-election bids anyway. The same is true of similar Democratic lawmakers who voted against Obamacare, only to lose their seats in 2010 and 2014 after the law passed.</w:t>
      </w:r>
    </w:p>
    <w:p w:rsidR="00120C77" w:rsidRDefault="00120C77" w:rsidP="00120C77">
      <w:r>
        <w:t>If there is a wave election in favor of Democrats, centrist Republicans who need significant Democratic crossover votes will probably be washed out of their seats. Connecticut Rep. Chris Shays was the only New England Republican to survive the 2006 midterm elections; the longtime centrist finally fell just two years later with Obama on top of the Democrats' ticket.</w:t>
      </w:r>
    </w:p>
    <w:p w:rsidR="00120C77" w:rsidRPr="00923FEF" w:rsidRDefault="00120C77" w:rsidP="00120C77">
      <w:pPr>
        <w:rPr>
          <w:u w:val="single"/>
        </w:rPr>
      </w:pPr>
      <w:r w:rsidRPr="00923FEF">
        <w:rPr>
          <w:rStyle w:val="StyleUnderline"/>
        </w:rPr>
        <w:t>The only way to survive</w:t>
      </w:r>
      <w:r>
        <w:t xml:space="preserve">, some Republicans say, </w:t>
      </w:r>
      <w:r w:rsidRPr="00923FEF">
        <w:rPr>
          <w:rStyle w:val="StyleUnderline"/>
        </w:rPr>
        <w:t>is to band together and</w:t>
      </w:r>
      <w:r>
        <w:t>, in the words of one GOP strategist, "</w:t>
      </w:r>
      <w:r w:rsidRPr="00923FEF">
        <w:rPr>
          <w:rStyle w:val="StyleUnderline"/>
        </w:rPr>
        <w:t>start getting shit done." Regardless of how they feel about the president, many in this camp maintain that the party must show it can govern.</w:t>
      </w:r>
      <w:r>
        <w:t xml:space="preserve"> And </w:t>
      </w:r>
      <w:r w:rsidRPr="00923FEF">
        <w:rPr>
          <w:rStyle w:val="StyleUnderline"/>
        </w:rPr>
        <w:t>most Republicans on Capitol Hill are willing to stick with the president as long as the focus is their common agenda.</w:t>
      </w:r>
    </w:p>
    <w:p w:rsidR="00120C77" w:rsidRDefault="00120C77" w:rsidP="00120C77">
      <w:r>
        <w:t>"These aren't lifetime appointments," O'Connell said. "If you can't get it done now, with a Republican House, Senate and White House, when are you ever going to be able to get it done?" He says Republicans suffer from "paralysis by analysis" but will pay a bigger price if they do nothing.</w:t>
      </w:r>
    </w:p>
    <w:p w:rsidR="00120C77" w:rsidRDefault="00120C77" w:rsidP="00120C77">
      <w:r>
        <w:t>"The single greatest thing any member can do to get re-elected is produce results to run on," said a Republican operative. "All of the separation in world is not going to make a difference if you accomplish nothing."</w:t>
      </w:r>
    </w:p>
    <w:p w:rsidR="00120C77" w:rsidRDefault="00120C77" w:rsidP="00120C77">
      <w:r>
        <w:t>"</w:t>
      </w:r>
      <w:r w:rsidRPr="00923FEF">
        <w:rPr>
          <w:rStyle w:val="StyleUnderline"/>
        </w:rPr>
        <w:t>We clearly need some wins — to put points on the board,"</w:t>
      </w:r>
      <w:r>
        <w:t xml:space="preserve"> said a GOP insider, a sports metaphor that came up in many conversations with Republicans. "</w:t>
      </w:r>
      <w:r w:rsidRPr="00923FEF">
        <w:rPr>
          <w:rStyle w:val="StyleUnderline"/>
        </w:rPr>
        <w:t>The key to fixing Trump's image with independents is points have to be on scoreboard,"</w:t>
      </w:r>
      <w:r>
        <w:t xml:space="preserve"> said a Republican consultant. "</w:t>
      </w:r>
      <w:r w:rsidRPr="00923FEF">
        <w:rPr>
          <w:rStyle w:val="StyleUnderline"/>
        </w:rPr>
        <w:t>A tax cut and Obamacare repeal, a perceived strong economy, a better relationship with the world, more muscular with China and ISIS — that's how you fix independents</w:t>
      </w:r>
      <w:r>
        <w:t>."</w:t>
      </w:r>
    </w:p>
    <w:p w:rsidR="00120C77" w:rsidRDefault="00120C77" w:rsidP="00120C77">
      <w:r>
        <w:t>"Think through what happened in 2010. Barack Obama decided the economy was fine because he did the stimulus and went off and did healthcare," said the pollster. "And voters said, you're on the wrong topic. That's the real challenge here for Republicans. How do we make this on a daily consistent basis about wages, jobs, the economy?"</w:t>
      </w:r>
    </w:p>
    <w:p w:rsidR="00120C77" w:rsidRDefault="00120C77" w:rsidP="00120C77">
      <w:r>
        <w:t>Where this consensus breaks down is on whether the leadership needs to come primarily from Congress or the White House. Many Republicans envisioned GOP majorities putting conservative bills on Trump's desk to be signed. Yet from healthcare to tax reform to the debt ceiling, congressional Republicans haven't been able to come together to send legislation Trump's way.</w:t>
      </w:r>
    </w:p>
    <w:p w:rsidR="00120C77" w:rsidRDefault="00120C77" w:rsidP="00120C77">
      <w:r>
        <w:t>Not everyone thinks it is so simple. "[Senate Majority Leader] Mitch McConnell can through force of will get [Supreme Court Justice Neil] Gorsuch done," said a Republican source. "It is going to require the administration to do healthcare or taxes."</w:t>
      </w:r>
    </w:p>
    <w:p w:rsidR="00120C77" w:rsidRDefault="00120C77" w:rsidP="00120C77">
      <w:r>
        <w:t>"No way Dems would have gotten Obamacare had Obama not been on a stadium tour," the source continued. Trump had a rally planned in Cedar Rapids, Iowa, at the beginning of June, but the event was postponed.</w:t>
      </w:r>
    </w:p>
    <w:p w:rsidR="00120C77" w:rsidRPr="00923FEF" w:rsidRDefault="00120C77" w:rsidP="00120C77">
      <w:pPr>
        <w:rPr>
          <w:u w:val="single"/>
        </w:rPr>
      </w:pPr>
      <w:r>
        <w:t xml:space="preserve">Bad as the headlines often look, </w:t>
      </w:r>
      <w:r w:rsidRPr="00923FEF">
        <w:rPr>
          <w:rStyle w:val="StyleUnderline"/>
        </w:rPr>
        <w:t>many Republicans still have high hopes for what they can accomplish</w:t>
      </w:r>
      <w:r>
        <w:t xml:space="preserve"> with unified control of the federal government. </w:t>
      </w:r>
      <w:r w:rsidRPr="00923FEF">
        <w:rPr>
          <w:rStyle w:val="StyleUnderline"/>
        </w:rPr>
        <w:t>They are aware this is a once-in-a-lifetime opportunity, and they still want to seize it by partially repealing and replacing Obamacare, overhauling a tax code that hasn't been reformed in over 30 years and rebuilding the military.</w:t>
      </w:r>
    </w:p>
    <w:p w:rsidR="00120C77" w:rsidRPr="00923FEF" w:rsidRDefault="00120C77" w:rsidP="00120C77">
      <w:pPr>
        <w:rPr>
          <w:rStyle w:val="StyleUnderline"/>
        </w:rPr>
      </w:pPr>
      <w:r>
        <w:t xml:space="preserve">Republicans also know that </w:t>
      </w:r>
      <w:r w:rsidRPr="00923FEF">
        <w:rPr>
          <w:rStyle w:val="StyleUnderline"/>
        </w:rPr>
        <w:t>while the midterm elections are still far away, the time available to implement this ambitious legislative agenda is dwindling</w:t>
      </w:r>
      <w:r>
        <w:t xml:space="preserve">. Much will have to be done inside the reconciliation window, a budgetary procedure that will allow them to avoid Democratic filibusters in the Senate. </w:t>
      </w:r>
      <w:r w:rsidRPr="00923FEF">
        <w:rPr>
          <w:rStyle w:val="StyleUnderline"/>
        </w:rPr>
        <w:t>The closer it gets to 2018, the harder it will be to make even their own members take hard votes.</w:t>
      </w:r>
    </w:p>
    <w:p w:rsidR="00120C77" w:rsidRDefault="00120C77" w:rsidP="00120C77"/>
    <w:p w:rsidR="00120C77" w:rsidRPr="000009F4" w:rsidRDefault="00120C77" w:rsidP="00120C77">
      <w:pPr>
        <w:pStyle w:val="Heading4"/>
      </w:pPr>
      <w:r>
        <w:t xml:space="preserve">gop </w:t>
      </w:r>
      <w:r w:rsidRPr="000009F4">
        <w:rPr>
          <w:i/>
          <w:u w:val="single"/>
        </w:rPr>
        <w:t>loves</w:t>
      </w:r>
      <w:r>
        <w:t xml:space="preserve"> military size boosts</w:t>
      </w:r>
    </w:p>
    <w:p w:rsidR="00120C77" w:rsidRPr="003B3B67" w:rsidRDefault="00120C77" w:rsidP="00120C77">
      <w:r w:rsidRPr="003B3B67">
        <w:rPr>
          <w:rStyle w:val="Style13ptBold"/>
        </w:rPr>
        <w:t>Shane, Capitol Hill Bureau Chief for Military Times</w:t>
      </w:r>
      <w:r>
        <w:rPr>
          <w:rStyle w:val="Style13ptBold"/>
        </w:rPr>
        <w:t xml:space="preserve"> </w:t>
      </w:r>
      <w:r w:rsidRPr="003B3B67">
        <w:rPr>
          <w:rStyle w:val="Style13ptBold"/>
        </w:rPr>
        <w:t>7-1</w:t>
      </w:r>
      <w:r>
        <w:t xml:space="preserve"> (Leo Shane III, 7-1-2017, "Congress' defense budget plans point to an uncertain military build-up," Date Accessed: 7/2/17 </w:t>
      </w:r>
      <w:hyperlink r:id="rId45" w:history="1">
        <w:r w:rsidRPr="001C3831">
          <w:rPr>
            <w:rStyle w:val="Hyperlink"/>
          </w:rPr>
          <w:t>http://www.militarytimes.com/articles/ndaa-hasc-sasc-trump-approps-defense-budget-uncertainty</w:t>
        </w:r>
      </w:hyperlink>
      <w:r>
        <w:t>) lr</w:t>
      </w:r>
    </w:p>
    <w:p w:rsidR="00120C77" w:rsidRDefault="00120C77" w:rsidP="00120C77">
      <w:r>
        <w:t xml:space="preserve">Chamber leaders will spend the rest of the summer searching for a solution. </w:t>
      </w:r>
      <w:r w:rsidRPr="003B3B67">
        <w:rPr>
          <w:rStyle w:val="StyleUnderline"/>
        </w:rPr>
        <w:t xml:space="preserve">Republicans have long bemoaned the military’s deteriorating readiness because of the caps, while Democrats have blocked any efforts to boost defense spending </w:t>
      </w:r>
      <w:r>
        <w:t xml:space="preserve">without comparable increases to other domestic priorities. </w:t>
      </w:r>
    </w:p>
    <w:p w:rsidR="00120C77" w:rsidRDefault="00120C77" w:rsidP="00120C77">
      <w:r>
        <w:t>Asked this week about the potential for a deal on those issues, Senate Appropriations Committee member James Lankford, R-Okla., predicted “</w:t>
      </w:r>
      <w:r w:rsidRPr="003B3B67">
        <w:rPr>
          <w:rStyle w:val="StyleUnderline"/>
        </w:rPr>
        <w:t>this will be a nice noisy process</w:t>
      </w:r>
      <w:r>
        <w:t xml:space="preserve"> as we work through it.” </w:t>
      </w:r>
    </w:p>
    <w:p w:rsidR="00120C77" w:rsidRPr="000009F4" w:rsidRDefault="00120C77" w:rsidP="00120C77">
      <w:pPr>
        <w:rPr>
          <w:u w:val="single"/>
        </w:rPr>
      </w:pPr>
      <w:r>
        <w:t xml:space="preserve">And on Friday, House Armed Services Committee ranking member Adam Smith, D-Wash., said </w:t>
      </w:r>
      <w:r w:rsidRPr="003B3B67">
        <w:rPr>
          <w:rStyle w:val="StyleUnderline"/>
        </w:rPr>
        <w:t>much of the work done</w:t>
      </w:r>
      <w:r>
        <w:t xml:space="preserve"> this </w:t>
      </w:r>
      <w:r w:rsidRPr="003B3B67">
        <w:rPr>
          <w:rStyle w:val="StyleUnderline"/>
        </w:rPr>
        <w:t xml:space="preserve">week ignores the underlying problem. </w:t>
      </w:r>
    </w:p>
    <w:p w:rsidR="00120C77" w:rsidRDefault="00120C77" w:rsidP="00120C77">
      <w:r>
        <w:t xml:space="preserve">“We have not adopted a budget resolution, we do not have a clear plan to lift or modify the caps imposed by the Budget Control Act, and it is unclear whether the amounts authorized in this bill will ultimately correspond with reality,” he said. </w:t>
      </w:r>
    </w:p>
    <w:p w:rsidR="00120C77" w:rsidRDefault="00120C77" w:rsidP="00120C77">
      <w:r>
        <w:t xml:space="preserve">Until that fundamental fight is resolved, much of the defense funding plans for fiscal 2018 will remain unsettled. But the work completed this week does offer some insights into congressional priorities for services and looming fights to come this fall.  </w:t>
      </w:r>
    </w:p>
    <w:p w:rsidR="00120C77" w:rsidRDefault="00120C77" w:rsidP="00120C77">
      <w:r>
        <w:t xml:space="preserve">The military pay raise </w:t>
      </w:r>
    </w:p>
    <w:p w:rsidR="00120C77" w:rsidRDefault="00120C77" w:rsidP="00120C77">
      <w:r w:rsidRPr="003B3B67">
        <w:rPr>
          <w:rStyle w:val="StyleUnderline"/>
        </w:rPr>
        <w:t>Both Trump and the Senate Armed Services Committee have voiced support for a 2.1 percent pay raise for troops next January, which would match the rate service members received earlier this year.</w:t>
      </w:r>
      <w:r>
        <w:t xml:space="preserve"> If passed, it would become only the second raise of more than 2 percent for the military since 2010. </w:t>
      </w:r>
    </w:p>
    <w:p w:rsidR="00120C77" w:rsidRDefault="00120C77" w:rsidP="00120C77">
      <w:r>
        <w:t xml:space="preserve">But outside advocates have noted that mark is less than the 2.4 percent expected raise in private-sector wages next year, the statutory standard for military pay raises. House lawmakers are crafting plans for the higher pay increase, calling it critical to long-term recruiting and retention needs. </w:t>
      </w:r>
    </w:p>
    <w:p w:rsidR="00120C77" w:rsidRDefault="00120C77" w:rsidP="00120C77">
      <w:r>
        <w:t xml:space="preserve">The 0.3 percentage point difference translates into big budget figures. The lower mark would save Pentagon planners $200 million next year and $1.4 billion over the next five years, money officials say could be reinvested in training and modernization efforts. </w:t>
      </w:r>
    </w:p>
    <w:p w:rsidR="00120C77" w:rsidRDefault="00120C77" w:rsidP="00120C77">
      <w:r>
        <w:t xml:space="preserve">For troops, the difference means about $85 less a year for junior enlisted personnel, $130 for senior enlisted and junior officers, and $240 for mid-career officers. </w:t>
      </w:r>
    </w:p>
    <w:p w:rsidR="00120C77" w:rsidRDefault="00120C77" w:rsidP="00120C77">
      <w:r>
        <w:t xml:space="preserve">Complicating the issue further is a potential plan from a group of House Democrats to push for an even higher, 2.9 percent pay raise, to make up for a pay gap with civilian wages that has developed in recent years. </w:t>
      </w:r>
    </w:p>
    <w:p w:rsidR="00120C77" w:rsidRDefault="00120C77" w:rsidP="00120C77">
      <w:r w:rsidRPr="000009F4">
        <w:rPr>
          <w:rStyle w:val="StyleUnderline"/>
        </w:rPr>
        <w:t>The issue is likely one of the last to be resolved by congressional negotiators,</w:t>
      </w:r>
      <w:r>
        <w:t xml:space="preserve"> because of the potential savings for other priorities. But regardless the outcome, </w:t>
      </w:r>
      <w:r w:rsidRPr="000009F4">
        <w:rPr>
          <w:rStyle w:val="StyleUnderline"/>
        </w:rPr>
        <w:t>troops appear poised to a bigger raise in 2018</w:t>
      </w:r>
      <w:r>
        <w:t xml:space="preserve"> than they have in recent years. </w:t>
      </w:r>
    </w:p>
    <w:p w:rsidR="00120C77" w:rsidRDefault="00120C77" w:rsidP="00120C77">
      <w:r>
        <w:t xml:space="preserve">Force size </w:t>
      </w:r>
    </w:p>
    <w:p w:rsidR="00120C77" w:rsidRDefault="00120C77" w:rsidP="00120C77">
      <w:r>
        <w:t xml:space="preserve">Lawmakers approved an increase of 16,000 soldiers in Army end strength last year. Now they’re poised to go even further. </w:t>
      </w:r>
    </w:p>
    <w:p w:rsidR="00120C77" w:rsidRDefault="00120C77" w:rsidP="00120C77">
      <w:r w:rsidRPr="000009F4">
        <w:rPr>
          <w:rStyle w:val="StyleUnderline"/>
        </w:rPr>
        <w:t xml:space="preserve">Trump’s budget request laments that military personnel numbers dropped too far </w:t>
      </w:r>
      <w:r>
        <w:t xml:space="preserve">during President Barack Obama’s time in office, and calls for a boost of about 4,000 sailors for the Navy and another 4,100 airmen for the Air Force. </w:t>
      </w:r>
    </w:p>
    <w:p w:rsidR="00120C77" w:rsidRPr="000009F4" w:rsidRDefault="00120C77" w:rsidP="00120C77">
      <w:pPr>
        <w:rPr>
          <w:u w:val="single"/>
        </w:rPr>
      </w:pPr>
      <w:r w:rsidRPr="000009F4">
        <w:rPr>
          <w:rStyle w:val="StyleUnderline"/>
        </w:rPr>
        <w:t xml:space="preserve">House and Senate planners want to go even further. The Senate’s plan calls for those increases, plus 5,000 more active-duty soldiers, 1,000 more Marines, and 1,000 more Army reservists and Guardsmen. </w:t>
      </w:r>
    </w:p>
    <w:p w:rsidR="00120C77" w:rsidRDefault="00120C77" w:rsidP="00120C77">
      <w:r>
        <w:t xml:space="preserve">The House Armed Services Committee’s draft authorization bill goes much further. In addition to the Navy and Air Force plus-ups outlined by Trump, it calls for adding 1,700 more members to the Air Force Reserves and Air National Guard, 1,000 to the Naval Reserve, 10,000 active-duty soldiers, 4,000 Army guardsmen and 3,000 Army Reservists. </w:t>
      </w:r>
    </w:p>
    <w:p w:rsidR="00120C77" w:rsidRDefault="00120C77" w:rsidP="00120C77">
      <w:r>
        <w:t xml:space="preserve">That’s nearly 19,000 more troops than the president requested, and a gap of almost 12,000 service members with the Senate plan. </w:t>
      </w:r>
    </w:p>
    <w:p w:rsidR="00120C77" w:rsidRPr="003B3B67" w:rsidRDefault="00120C77" w:rsidP="00120C77">
      <w:r w:rsidRPr="000009F4">
        <w:rPr>
          <w:rStyle w:val="StyleUnderline"/>
        </w:rPr>
        <w:t>The House plan adds about $1.1 billion in personnel costs next year alone, a concern given three more years of congressionally mandated spending caps. Senate officials have already cast doubt on whether Army leaders could reach the House recruiting and retention marks needed for that end strength,</w:t>
      </w:r>
      <w:r>
        <w:t xml:space="preserve"> regardless of the cost. </w:t>
      </w:r>
    </w:p>
    <w:p w:rsidR="00120C77" w:rsidRDefault="00120C77" w:rsidP="00120C77">
      <w:pPr>
        <w:pStyle w:val="Heading3"/>
      </w:pPr>
      <w:r>
        <w:t>Congress = Pro-Military</w:t>
      </w:r>
    </w:p>
    <w:p w:rsidR="00120C77" w:rsidRDefault="00120C77" w:rsidP="00120C77">
      <w:pPr>
        <w:pStyle w:val="Heading4"/>
      </w:pPr>
      <w:r>
        <w:t>The plan is unpopular with congress and Trump since they want a bigger military – defense budget proves</w:t>
      </w:r>
    </w:p>
    <w:p w:rsidR="00120C77" w:rsidRDefault="00120C77" w:rsidP="00120C77">
      <w:r>
        <w:rPr>
          <w:rStyle w:val="Style13ptBold"/>
        </w:rPr>
        <w:t>Shane, MilitaryTimes, Congress Reporter</w:t>
      </w:r>
      <w:r w:rsidRPr="00312E32">
        <w:rPr>
          <w:rStyle w:val="Heading4Char"/>
        </w:rPr>
        <w:t>, 7/1/17</w:t>
      </w:r>
    </w:p>
    <w:p w:rsidR="00120C77" w:rsidRPr="00F53CFF" w:rsidRDefault="00120C77" w:rsidP="00120C77">
      <w:pPr>
        <w:rPr>
          <w:rStyle w:val="Style13ptBold"/>
          <w:b w:val="0"/>
          <w:bCs w:val="0"/>
          <w:sz w:val="22"/>
        </w:rPr>
      </w:pPr>
      <w:r>
        <w:t xml:space="preserve">[Leo, 7-1-17, MilitaryTimes, “Congress' defense budget plans point to an uncertain military build up”, </w:t>
      </w:r>
      <w:r w:rsidRPr="00F53CFF">
        <w:t>http://www.militarytimes.com/articles/ndaa-hasc-sasc-trump-approps-defense-budget-uncertainty</w:t>
      </w:r>
      <w:r>
        <w:t>, Accessed 7-2-17, AZG]</w:t>
      </w:r>
    </w:p>
    <w:p w:rsidR="00120C77" w:rsidRDefault="00120C77" w:rsidP="00120C77">
      <w:r>
        <w:t>Force size</w:t>
      </w:r>
    </w:p>
    <w:p w:rsidR="00120C77" w:rsidRPr="00242D48" w:rsidRDefault="00120C77" w:rsidP="00120C77">
      <w:pPr>
        <w:rPr>
          <w:rStyle w:val="StyleUnderline"/>
        </w:rPr>
      </w:pPr>
      <w:r w:rsidRPr="00242D48">
        <w:rPr>
          <w:rStyle w:val="StyleUnderline"/>
        </w:rPr>
        <w:t>Lawmakers approved an increase of 16,000 soldiers</w:t>
      </w:r>
      <w:r>
        <w:t xml:space="preserve"> in Army end strength </w:t>
      </w:r>
      <w:r w:rsidRPr="00242D48">
        <w:rPr>
          <w:rStyle w:val="StyleUnderline"/>
        </w:rPr>
        <w:t>last year. Now they</w:t>
      </w:r>
      <w:r>
        <w:rPr>
          <w:rStyle w:val="StyleUnderline"/>
        </w:rPr>
        <w:t>’re poised to go even further.</w:t>
      </w:r>
    </w:p>
    <w:p w:rsidR="00120C77" w:rsidRDefault="00120C77" w:rsidP="00120C77">
      <w:r w:rsidRPr="00242D48">
        <w:rPr>
          <w:rStyle w:val="StyleUnderline"/>
        </w:rPr>
        <w:t>Trump’s budget</w:t>
      </w:r>
      <w:r>
        <w:t xml:space="preserve"> request laments that military personnel numbers dropped too far during President Barack Obama’s time in office, and </w:t>
      </w:r>
      <w:r w:rsidRPr="00242D48">
        <w:rPr>
          <w:rStyle w:val="StyleUnderline"/>
        </w:rPr>
        <w:t>calls for a boost of about 4,000 sailors for the Navy and another 4,100 airmen for the Air Force.</w:t>
      </w:r>
    </w:p>
    <w:p w:rsidR="00120C77" w:rsidRDefault="00120C77" w:rsidP="00120C77">
      <w:r w:rsidRPr="00242D48">
        <w:rPr>
          <w:rStyle w:val="Emphasis"/>
        </w:rPr>
        <w:t>House and Senate planners want to go even further.</w:t>
      </w:r>
      <w:r w:rsidRPr="00242D48">
        <w:rPr>
          <w:rStyle w:val="StyleUnderline"/>
        </w:rPr>
        <w:t xml:space="preserve"> The Senate’s plan calls for those increases, plus 5,000 more active-duty soldiers, 1,000 more Marines, and 1,000 more Army reservists</w:t>
      </w:r>
      <w:r>
        <w:t xml:space="preserve"> and Guardsmen. </w:t>
      </w:r>
    </w:p>
    <w:p w:rsidR="00120C77" w:rsidRDefault="00120C77" w:rsidP="00120C77">
      <w:r w:rsidRPr="00242D48">
        <w:rPr>
          <w:rStyle w:val="StyleUnderline"/>
        </w:rPr>
        <w:t>The House Armed Services Committee’s</w:t>
      </w:r>
      <w:r>
        <w:t xml:space="preserve"> draft authorization </w:t>
      </w:r>
      <w:r w:rsidRPr="00242D48">
        <w:rPr>
          <w:rStyle w:val="StyleUnderline"/>
        </w:rPr>
        <w:t>bill goes much further.</w:t>
      </w:r>
      <w:r>
        <w:t xml:space="preserve"> In addition to the Navy and Air Force plus-ups outlined by Trump, it calls for adding 1,700 more members to the Air Force Reserves and Air National Guard, 1,000 to the Naval Reserve, 10,000 active-duty soldiers, 4,000 Army guardsmen and 3,000 Army Reservists. </w:t>
      </w:r>
    </w:p>
    <w:p w:rsidR="00120C77" w:rsidRDefault="00120C77" w:rsidP="00120C77">
      <w:r w:rsidRPr="00242D48">
        <w:rPr>
          <w:rStyle w:val="Emphasis"/>
        </w:rPr>
        <w:t>That’s</w:t>
      </w:r>
      <w:r>
        <w:t xml:space="preserve"> nearly </w:t>
      </w:r>
      <w:r w:rsidRPr="00242D48">
        <w:rPr>
          <w:rStyle w:val="Emphasis"/>
        </w:rPr>
        <w:t>19,000 more troops than the president requested</w:t>
      </w:r>
      <w:r>
        <w:t>, and a gap of almost 12,000 service members with the Senate plan.</w:t>
      </w:r>
    </w:p>
    <w:p w:rsidR="00120C77" w:rsidRDefault="00120C77" w:rsidP="00120C77">
      <w:r>
        <w:t>The House plan adds about $1.1 billion in personnel costs next year alone, a concern given three more years of congressionally mandated spending caps. Senate officials have already cast doubt on whether Army leaders could reach the House recruiting and retention marks needed for that end strength, regardless of the cost.</w:t>
      </w:r>
    </w:p>
    <w:p w:rsidR="00120C77" w:rsidRDefault="00120C77" w:rsidP="00120C77">
      <w:r w:rsidRPr="00F53CFF">
        <w:rPr>
          <w:rStyle w:val="Emphasis"/>
        </w:rPr>
        <w:t>Still, all the plans call for an end strength increase</w:t>
      </w:r>
      <w:r>
        <w:t xml:space="preserve"> of at least 8,000 troops, </w:t>
      </w:r>
      <w:r w:rsidRPr="00F53CFF">
        <w:rPr>
          <w:rStyle w:val="StyleUnderline"/>
        </w:rPr>
        <w:t>a change from</w:t>
      </w:r>
      <w:r>
        <w:t xml:space="preserve"> Pentagon </w:t>
      </w:r>
      <w:r w:rsidRPr="00F53CFF">
        <w:rPr>
          <w:rStyle w:val="StyleUnderline"/>
        </w:rPr>
        <w:t>plans to shrink the overall personnel total in favor of a leaner fighting force.</w:t>
      </w:r>
    </w:p>
    <w:p w:rsidR="00120C77" w:rsidRDefault="00120C77" w:rsidP="00120C77">
      <w:pPr>
        <w:pStyle w:val="Heading4"/>
      </w:pPr>
      <w:r>
        <w:t>Congress is even more pro-military than Trump – cutting troops would be insanely unpopular</w:t>
      </w:r>
    </w:p>
    <w:p w:rsidR="00120C77" w:rsidRPr="00312E32" w:rsidRDefault="00120C77" w:rsidP="00120C77">
      <w:pPr>
        <w:rPr>
          <w:rStyle w:val="Style13ptBold"/>
        </w:rPr>
      </w:pPr>
      <w:r w:rsidRPr="00312E32">
        <w:rPr>
          <w:rStyle w:val="Style13ptBold"/>
        </w:rPr>
        <w:t>Lardner, Associated Press, Reporter, 6/29/17</w:t>
      </w:r>
    </w:p>
    <w:p w:rsidR="00120C77" w:rsidRDefault="00120C77" w:rsidP="00120C77">
      <w:r>
        <w:t xml:space="preserve">[Richard, 6-29-17, ABC News, “Panels demand billions more for defense than Trump requested”, </w:t>
      </w:r>
      <w:hyperlink r:id="rId46" w:history="1">
        <w:r w:rsidRPr="008044DE">
          <w:rPr>
            <w:rStyle w:val="Hyperlink"/>
          </w:rPr>
          <w:t>http://abcnews.go.com/Politics/wireStory/congress-seizes-lead-trumps-promise-rebuild-military-48344409</w:t>
        </w:r>
      </w:hyperlink>
      <w:r>
        <w:t>, Accessed 7-2-17, AZG]</w:t>
      </w:r>
    </w:p>
    <w:p w:rsidR="00120C77" w:rsidRDefault="00120C77" w:rsidP="00120C77">
      <w:r w:rsidRPr="00B4564C">
        <w:rPr>
          <w:rStyle w:val="StyleUnderline"/>
        </w:rPr>
        <w:t>The GOP-controlled Congress has taken the lead on one of</w:t>
      </w:r>
      <w:r>
        <w:t xml:space="preserve"> President Donald </w:t>
      </w:r>
      <w:r w:rsidRPr="00B4564C">
        <w:rPr>
          <w:rStyle w:val="StyleUnderline"/>
        </w:rPr>
        <w:t>Trump's key campaign promises, pressing for tens of billions of dollars more for</w:t>
      </w:r>
      <w:r>
        <w:t xml:space="preserve"> active-duty </w:t>
      </w:r>
      <w:r w:rsidRPr="00B4564C">
        <w:rPr>
          <w:rStyle w:val="StyleUnderline"/>
        </w:rPr>
        <w:t>troops</w:t>
      </w:r>
      <w:r>
        <w:t xml:space="preserve">, combat aircraft, and ships </w:t>
      </w:r>
      <w:r w:rsidRPr="00B4564C">
        <w:rPr>
          <w:rStyle w:val="StyleUnderline"/>
        </w:rPr>
        <w:t>that he didn't request.</w:t>
      </w:r>
    </w:p>
    <w:p w:rsidR="00120C77" w:rsidRDefault="00120C77" w:rsidP="00120C77">
      <w:r>
        <w:t>The House and Senate will begin to consider defense budget blueprints crafted by their respective Armed Services committees after the July 4 recess. Both panels approved plans late Wednesday for the fiscal year that begins Oct. 1 The House committee calls for $696 billion in defense spending for 2018 while its Senate counterpart demands $700 billion.</w:t>
      </w:r>
    </w:p>
    <w:p w:rsidR="00120C77" w:rsidRDefault="00120C77" w:rsidP="00120C77">
      <w:r w:rsidRPr="00B4564C">
        <w:rPr>
          <w:rStyle w:val="StyleUnderline"/>
        </w:rPr>
        <w:t>Both committees described Trump's budget request,</w:t>
      </w:r>
      <w:r>
        <w:t xml:space="preserve"> submitted to Congress last month, </w:t>
      </w:r>
      <w:r w:rsidRPr="00B4564C">
        <w:rPr>
          <w:rStyle w:val="Emphasis"/>
        </w:rPr>
        <w:t>as insufficient</w:t>
      </w:r>
      <w:r>
        <w:t xml:space="preserve"> to undo the damage caused by spending too little on a fighting force that's been at continuous combat for almost a decade and a half.</w:t>
      </w:r>
    </w:p>
    <w:p w:rsidR="00120C77" w:rsidRDefault="00120C77" w:rsidP="00120C77">
      <w:r>
        <w:t>"For six years, we have been just getting by — cutting resources as the world becomes more dangerous, asking more and more of those who serve, and putting off the tough choices," said Rep. Mac Thornberry, R-Texas, the House committee's chairman.</w:t>
      </w:r>
    </w:p>
    <w:p w:rsidR="00120C77" w:rsidRDefault="00120C77" w:rsidP="00120C77">
      <w:r>
        <w:t>But a frequently polarized Congress may be its own worst enemy when it comes to getting proposals for the extra money across the finish line. Lawmakers will have to agree to roll back a 2011 law that set strict limits on military spending. That's a tall order, said Rep. Adam Smith of Washington, who noted that lifting the so-called budget caps would take 60 votes in the Senate.</w:t>
      </w:r>
    </w:p>
    <w:p w:rsidR="00120C77" w:rsidRDefault="00120C77" w:rsidP="00120C77">
      <w:r>
        <w:t>"Right now, we're just hoping," said Smith, the top Democrat on the House panel. "We're doing the $696 billion and we're hoping that between now and Oct. 1 some path that at the moment is completely blocked and completely unforeseen is going to emerge."</w:t>
      </w:r>
    </w:p>
    <w:p w:rsidR="00120C77" w:rsidRDefault="00120C77" w:rsidP="00120C77">
      <w:r>
        <w:t xml:space="preserve">While the House plan was publicly released earlier this week, </w:t>
      </w:r>
      <w:r w:rsidRPr="00883D02">
        <w:rPr>
          <w:rStyle w:val="StyleUnderline"/>
        </w:rPr>
        <w:t>the Senate committee's version</w:t>
      </w:r>
      <w:r>
        <w:t xml:space="preserve"> was released Wednesday evening, </w:t>
      </w:r>
      <w:r w:rsidRPr="00883D02">
        <w:rPr>
          <w:rStyle w:val="StyleUnderline"/>
        </w:rPr>
        <w:t xml:space="preserve">upping the House version by $4 billion. </w:t>
      </w:r>
      <w:r w:rsidRPr="00883D02">
        <w:rPr>
          <w:rStyle w:val="Emphasis"/>
        </w:rPr>
        <w:t>Approved by the committee 27-0</w:t>
      </w:r>
      <w:r w:rsidRPr="00883D02">
        <w:rPr>
          <w:rStyle w:val="StyleUnderline"/>
        </w:rPr>
        <w:t>, the</w:t>
      </w:r>
      <w:r>
        <w:t xml:space="preserve"> Senate bill </w:t>
      </w:r>
      <w:r w:rsidRPr="00883D02">
        <w:rPr>
          <w:rStyle w:val="StyleUnderline"/>
        </w:rPr>
        <w:t>would provide $640 billion for core Pentagon operations</w:t>
      </w:r>
      <w:r>
        <w:t>, such as buying weapons and paying the troops, and another $60 billion for wartime missions in Afghanistan, Iraq, Syria and elsewhere. Trump's budget request sought $603 billion for basic functions and $65 billion for overseas missions.</w:t>
      </w:r>
    </w:p>
    <w:p w:rsidR="00120C77" w:rsidRDefault="00120C77" w:rsidP="00120C77">
      <w:r>
        <w:t>The Senate panel authorized $10.6 billion for 94 Joint Strike Fighter aircraft, which is two dozen more than Trump requested. The bill provides $25 billion to pay for 13 ships, which is $5 billion and five ships more than the Trump sought. That includes money for acquiring Arleigh Burke-class destroyers and Virginia-class nuclear submarines.</w:t>
      </w:r>
    </w:p>
    <w:p w:rsidR="00120C77" w:rsidRDefault="00120C77" w:rsidP="00120C77">
      <w:r>
        <w:t xml:space="preserve">Troops would get a 2.1 percent pay raise under the Senate plan, which is less than what the House Armed Services Committee approved. </w:t>
      </w:r>
      <w:r w:rsidRPr="00883D02">
        <w:rPr>
          <w:rStyle w:val="StyleUnderline"/>
        </w:rPr>
        <w:t>The Senate bill would add 5,000 active-duty troops to the Army, while the House seeks an increase of 10,000 soldiers.</w:t>
      </w:r>
      <w:r>
        <w:t xml:space="preserve"> Those and other differences will have to be resolved as the legislation moves forward.</w:t>
      </w:r>
    </w:p>
    <w:p w:rsidR="00120C77" w:rsidRDefault="00120C77" w:rsidP="00120C77">
      <w:r>
        <w:t>During the House committee's hours long work on the bill, lawmakers narrowly rejected a bid by Democrats to compel the Air Force to detail how much has been spent on trips that Trump has made to his Florida estate and other properties he owns.</w:t>
      </w:r>
    </w:p>
    <w:p w:rsidR="00120C77" w:rsidRDefault="00120C77" w:rsidP="00120C77">
      <w:r>
        <w:t>Republicans denounced the amendment as "gotcha politics" and an attempt to litigate the 2016 election. But Democrats fired back, saying Trump has invited the scrutiny by refusing to divest himself from his business empire or release his taxes.</w:t>
      </w:r>
    </w:p>
    <w:p w:rsidR="00120C77" w:rsidRDefault="00120C77" w:rsidP="00120C77">
      <w:r>
        <w:t>"This is different," said Rep. Adam Smith, D-Wash., "This is unprecedented."</w:t>
      </w:r>
    </w:p>
    <w:p w:rsidR="00120C77" w:rsidRDefault="00120C77" w:rsidP="00120C77">
      <w:r>
        <w:t>The measure authored by Rep. Tom O'Halleran, D-Ariz., lost 31-31. Ties count as defeats. The amendment would have required the Air Force to regularly submit presidential travel expense reports to Congress. Each report would have included "costs incurred" for travel to a property owned or operated by Trump or his immediate family, according to the amendment.</w:t>
      </w:r>
    </w:p>
    <w:p w:rsidR="00120C77" w:rsidRDefault="00120C77" w:rsidP="00120C77">
      <w:r>
        <w:t>Rep. Mike Conaway, R-Texas, said the committee had no business asking for the travel costs. Conaway is leading the House Intelligence Committee's probe of Russia's meddling in the 2016 election.</w:t>
      </w:r>
    </w:p>
    <w:p w:rsidR="00120C77" w:rsidRDefault="00120C77" w:rsidP="00120C77">
      <w:r>
        <w:t>"This is the House Armed Services Committee," he said. "We don't oversee the federal bureau of ethics."</w:t>
      </w:r>
    </w:p>
    <w:p w:rsidR="00120C77" w:rsidRDefault="00120C77" w:rsidP="00120C77">
      <w:r>
        <w:t>Conaway said the Defense Department can't audit its books and records as it is. Adding another requirement for detailed cost information would make the problem even worse.</w:t>
      </w:r>
    </w:p>
    <w:p w:rsidR="00120C77" w:rsidRDefault="00120C77" w:rsidP="00120C77">
      <w:r>
        <w:t>"This will add one more straw to that camel," Conaway said.</w:t>
      </w:r>
    </w:p>
    <w:p w:rsidR="00120C77" w:rsidRDefault="00120C77" w:rsidP="00120C77">
      <w:r>
        <w:t>As president, Trump flies on Air Force One. He is accompanied by staff members and military aides. Going to his properties incurs additional security expenses and support equipment, unlike a trip to Camp David, a government-owned retreat in Maryland that is protected year-round as a military installation.</w:t>
      </w:r>
    </w:p>
    <w:p w:rsidR="00120C77" w:rsidRDefault="00120C77" w:rsidP="00120C77">
      <w:pPr>
        <w:pStyle w:val="Heading3"/>
      </w:pPr>
      <w:r>
        <w:t>Public = Pro-Military</w:t>
      </w:r>
    </w:p>
    <w:p w:rsidR="00120C77" w:rsidRPr="00883D02" w:rsidRDefault="00120C77" w:rsidP="00120C77">
      <w:pPr>
        <w:pStyle w:val="Heading4"/>
      </w:pPr>
      <w:r>
        <w:t>People are more pro-Military now than at any time since 9/11 – best polls prove. Republicans specifically love it.</w:t>
      </w:r>
    </w:p>
    <w:p w:rsidR="00120C77" w:rsidRPr="00883D02" w:rsidRDefault="00120C77" w:rsidP="00120C77">
      <w:pPr>
        <w:rPr>
          <w:rStyle w:val="Style13ptBold"/>
        </w:rPr>
      </w:pPr>
      <w:r>
        <w:rPr>
          <w:rStyle w:val="Style13ptBold"/>
        </w:rPr>
        <w:t>The American Interest, Editorial Board, 2017</w:t>
      </w:r>
    </w:p>
    <w:p w:rsidR="00120C77" w:rsidRPr="00883D02" w:rsidRDefault="00120C77" w:rsidP="00120C77">
      <w:r w:rsidRPr="00883D02">
        <w:t>[</w:t>
      </w:r>
      <w:r>
        <w:t xml:space="preserve">3-3-17, The American Interest, “By Narrow Margin, Americans Want More Defense Spending”, </w:t>
      </w:r>
      <w:hyperlink r:id="rId47" w:history="1">
        <w:r w:rsidRPr="008044DE">
          <w:rPr>
            <w:rStyle w:val="Hyperlink"/>
          </w:rPr>
          <w:t>https://www.the-american-interest.com/2017/03/03/by-narrow-margin-americans-want-more-defense-spending/</w:t>
        </w:r>
      </w:hyperlink>
      <w:r>
        <w:t>, Accessed 7-2-17, AZG]</w:t>
      </w:r>
    </w:p>
    <w:p w:rsidR="00120C77" w:rsidRDefault="00120C77" w:rsidP="00120C77">
      <w:r w:rsidRPr="00883D02">
        <w:rPr>
          <w:rStyle w:val="StyleUnderline"/>
        </w:rPr>
        <w:t>Americans are now more supportive of increased defense spending than at any time since the aftermath of the September 11 attacks, according to a new</w:t>
      </w:r>
      <w:r>
        <w:t xml:space="preserve"> Gallup </w:t>
      </w:r>
      <w:r w:rsidRPr="00883D02">
        <w:rPr>
          <w:rStyle w:val="StyleUnderline"/>
        </w:rPr>
        <w:t>survey, with 37 percent answering that the government should spend more on the military</w:t>
      </w:r>
      <w:r>
        <w:t>, 31 percent answering that it should spend less, and the remainder answering that current spending levels are appropriate.</w:t>
      </w:r>
    </w:p>
    <w:p w:rsidR="00120C77" w:rsidRDefault="00120C77" w:rsidP="00120C77">
      <w:r w:rsidRPr="00883D02">
        <w:rPr>
          <w:rStyle w:val="StyleUnderline"/>
        </w:rPr>
        <w:t>In the majority of the years that the question has been asked, Americans have indicated that the defense budget is too large.</w:t>
      </w:r>
      <w:r>
        <w:t xml:space="preserve"> But as Gallup points out in its write-up, support for an expanded defense budget has tended to exceed support for defense cuts at the beginning of Republican administrations—first Ronald Reagan’s, then George W. Bush’s, and now Donald Trump’s. This could be because GOP presidents tend to mold public opinion or because the public reaches for Republican government when it feels spending levels are perceived as insufficient.</w:t>
      </w:r>
    </w:p>
    <w:p w:rsidR="00120C77" w:rsidRDefault="00120C77" w:rsidP="00120C77">
      <w:r>
        <w:t>President Trump’s recently-released spending plan calls for a roughly 10 percent increase to America’s $549 billion defense budget, which his administration has pitched as a major reinvestment, but which has drawn criticism from John McCain for being too modest and which actually is closely in line with President Obama’s requested military spending for 2018.</w:t>
      </w:r>
    </w:p>
    <w:p w:rsidR="00120C77" w:rsidRDefault="00120C77" w:rsidP="00120C77">
      <w:r>
        <w:t xml:space="preserve">Significantly, </w:t>
      </w:r>
      <w:r w:rsidRPr="00883D02">
        <w:rPr>
          <w:rStyle w:val="StyleUnderline"/>
        </w:rPr>
        <w:t>most of the demand for rising defense spending has come from Republicans</w:t>
      </w:r>
      <w:r>
        <w:t xml:space="preserve">, who briefly flirted with a kind of doctrinaire small-government libertarianism while Rand Paul seemed like a rising star in the party in 2012 and 2013. Since then, according to Gallup, </w:t>
      </w:r>
      <w:r w:rsidRPr="00883D02">
        <w:rPr>
          <w:rStyle w:val="Emphasis"/>
        </w:rPr>
        <w:t>support for a bigger military budget among Republicans has shot up from 42 to 62 percent (and from 22 to 34 percent among independents</w:t>
      </w:r>
      <w:r>
        <w:t xml:space="preserve">), while </w:t>
      </w:r>
      <w:r w:rsidRPr="00883D02">
        <w:rPr>
          <w:rStyle w:val="StyleUnderline"/>
        </w:rPr>
        <w:t>Democratic support</w:t>
      </w:r>
      <w:r>
        <w:t xml:space="preserve"> has remained mostly flat—</w:t>
      </w:r>
      <w:r w:rsidRPr="00883D02">
        <w:rPr>
          <w:rStyle w:val="StyleUnderline"/>
        </w:rPr>
        <w:t>ticking up modestly from 12 to 15 percent.</w:t>
      </w:r>
      <w:r>
        <w:t xml:space="preserve"> On the Republican side, at least, Thomas Jefferson is out, and Andrew Jackson is back in.</w:t>
      </w:r>
    </w:p>
    <w:p w:rsidR="00120C77" w:rsidRDefault="00120C77" w:rsidP="00120C77">
      <w:pPr>
        <w:pStyle w:val="Heading4"/>
      </w:pPr>
      <w:r>
        <w:t>People believe the military is too weak and that the government isn’t spending enough – further cuts are a bad idea</w:t>
      </w:r>
    </w:p>
    <w:p w:rsidR="00120C77" w:rsidRDefault="00120C77" w:rsidP="00120C77">
      <w:pPr>
        <w:rPr>
          <w:rStyle w:val="Style13ptBold"/>
        </w:rPr>
      </w:pPr>
      <w:r>
        <w:rPr>
          <w:rStyle w:val="Style13ptBold"/>
        </w:rPr>
        <w:t>Cooper, The Heritage Foundation, Davis Institute for National Security and Foreign Policy,</w:t>
      </w:r>
      <w:r w:rsidRPr="00CB0EF0">
        <w:rPr>
          <w:rStyle w:val="Style13ptBold"/>
        </w:rPr>
        <w:t xml:space="preserve"> </w:t>
      </w:r>
      <w:r>
        <w:rPr>
          <w:rStyle w:val="Style13ptBold"/>
        </w:rPr>
        <w:t>senior communications manager and former U.S. Air Force officer, 2017</w:t>
      </w:r>
    </w:p>
    <w:p w:rsidR="00120C77" w:rsidRPr="00CB0EF0" w:rsidRDefault="00120C77" w:rsidP="00120C77">
      <w:r w:rsidRPr="00CB0EF0">
        <w:t>[</w:t>
      </w:r>
      <w:r>
        <w:t xml:space="preserve">John, 3-3-17, The Daily Signal, “New Poll Shows Americans Think Defense Spending Too Low, Military Too Weak”, </w:t>
      </w:r>
      <w:hyperlink r:id="rId48" w:history="1">
        <w:r w:rsidRPr="008044DE">
          <w:rPr>
            <w:rStyle w:val="Hyperlink"/>
          </w:rPr>
          <w:t>http://dailysignal.com/2017/03/03/new-poll-shows-americans-think-defense-spending-too-low-military-too-weak/</w:t>
        </w:r>
      </w:hyperlink>
      <w:r>
        <w:t>, Accessed 7-2-17, AZG]</w:t>
      </w:r>
    </w:p>
    <w:p w:rsidR="00120C77" w:rsidRDefault="00120C77" w:rsidP="00120C77">
      <w:r>
        <w:t>In 1990, with the fall of the Soviet Union and following eight years of military buildup under President Ronald Reagan, the American people seemed to agree: The United States was spending enough on the military.</w:t>
      </w:r>
    </w:p>
    <w:p w:rsidR="00120C77" w:rsidRDefault="00120C77" w:rsidP="00120C77">
      <w:r>
        <w:t>Fast forward to 2017, and it’s obvious that sentiment has gone the way of the dinosaurs.</w:t>
      </w:r>
    </w:p>
    <w:p w:rsidR="00120C77" w:rsidRDefault="00120C77" w:rsidP="00120C77">
      <w:r w:rsidRPr="00CB0EF0">
        <w:rPr>
          <w:rStyle w:val="StyleUnderline"/>
        </w:rPr>
        <w:t>A Gallup poll</w:t>
      </w:r>
      <w:r>
        <w:t xml:space="preserve"> released Thursday </w:t>
      </w:r>
      <w:r w:rsidRPr="00CB0EF0">
        <w:rPr>
          <w:rStyle w:val="StyleUnderline"/>
        </w:rPr>
        <w:t>found that 37 percent of Americans believe the United States is not spending enough on the military</w:t>
      </w:r>
      <w:r>
        <w:t>, with 28 percent saying defense spending levels are “about right” and 31 percent saying spending is too high.</w:t>
      </w:r>
    </w:p>
    <w:p w:rsidR="00120C77" w:rsidRPr="00493AF4" w:rsidRDefault="00120C77" w:rsidP="00120C77">
      <w:pPr>
        <w:rPr>
          <w:rStyle w:val="StyleUnderline"/>
        </w:rPr>
      </w:pPr>
      <w:r>
        <w:t xml:space="preserve">Nearly </w:t>
      </w:r>
      <w:r w:rsidRPr="00CB0EF0">
        <w:rPr>
          <w:rStyle w:val="Emphasis"/>
        </w:rPr>
        <w:t>half of those polled</w:t>
      </w:r>
      <w:r>
        <w:t xml:space="preserve"> (45 percent) </w:t>
      </w:r>
      <w:r w:rsidRPr="00CB0EF0">
        <w:rPr>
          <w:rStyle w:val="StyleUnderline"/>
        </w:rPr>
        <w:t>also said they believed the U.S. military is “not strong enough,”</w:t>
      </w:r>
      <w:r>
        <w:t xml:space="preserve"> compared to 11 percent who said the military is “stronger than it needs to be.” This result tracks closely with a Gallup poll from February 2016 in which </w:t>
      </w:r>
      <w:r w:rsidRPr="00493AF4">
        <w:rPr>
          <w:rStyle w:val="StyleUnderline"/>
        </w:rPr>
        <w:t>only 49 percent of those surveyed thought the U.S. military was the most powerful worldwide.</w:t>
      </w:r>
    </w:p>
    <w:p w:rsidR="00120C77" w:rsidRDefault="00120C77" w:rsidP="00120C77">
      <w:r>
        <w:t>Gallup noted that the 49 percent figure was the lowest recorded number in the polling group’s 23 years of tracking.</w:t>
      </w:r>
    </w:p>
    <w:p w:rsidR="00120C77" w:rsidRDefault="00120C77" w:rsidP="00120C77">
      <w:r>
        <w:t>The February 2016 poll also showed almost identical numbers on Americans’ opinions of defense spending.</w:t>
      </w:r>
    </w:p>
    <w:p w:rsidR="00120C77" w:rsidRDefault="00120C77" w:rsidP="00120C77">
      <w:r>
        <w:t xml:space="preserve">What these polls demonstrate is that the </w:t>
      </w:r>
      <w:r w:rsidRPr="00493AF4">
        <w:rPr>
          <w:rStyle w:val="StyleUnderline"/>
        </w:rPr>
        <w:t>shortfalls facing the U.S. military are</w:t>
      </w:r>
      <w:r>
        <w:t xml:space="preserve"> not just </w:t>
      </w:r>
      <w:r w:rsidRPr="00493AF4">
        <w:rPr>
          <w:rStyle w:val="StyleUnderline"/>
        </w:rPr>
        <w:t>seen</w:t>
      </w:r>
      <w:r>
        <w:t xml:space="preserve"> and recognized by military leaders, but </w:t>
      </w:r>
      <w:r w:rsidRPr="00493AF4">
        <w:rPr>
          <w:rStyle w:val="StyleUnderline"/>
        </w:rPr>
        <w:t>by Americans across the nation.</w:t>
      </w:r>
      <w:r>
        <w:t xml:space="preserve"> Given the state of military readiness and lack of modernization after years of sequestration and budget cuts, it is little wonder that public opinion continues to trend this direction.</w:t>
      </w:r>
    </w:p>
    <w:p w:rsidR="00120C77" w:rsidRDefault="00120C77" w:rsidP="00120C77">
      <w:r>
        <w:t>In real constant dollars, the Department of Defense’s budget has declined 24 percent since 2011. Meanwhile, our enemies around the world have continued to enlarge their forces, modernize their equipment, and in some cases, engage in aggression against America’s allies.</w:t>
      </w:r>
    </w:p>
    <w:p w:rsidR="00120C77" w:rsidRDefault="00120C77" w:rsidP="00120C77">
      <w:r>
        <w:t>By any measure, America is not spending enough to sustain its military in these times of increasing global threats.</w:t>
      </w:r>
    </w:p>
    <w:p w:rsidR="00120C77" w:rsidRDefault="00120C77" w:rsidP="00120C77">
      <w:r>
        <w:t>As The Heritage Foundation reported in its 2017 Index of U.S. Military Strength, in the last five years as a result of diminishing budgets and operational overuse, the military has been sorely depleted.</w:t>
      </w:r>
    </w:p>
    <w:p w:rsidR="00120C77" w:rsidRDefault="00120C77" w:rsidP="00120C77">
      <w:r>
        <w:t>The Army is smaller than it has been since World War II, the Navy since World War I, and the Air Force since its inception in 1947. And it is not just smaller—it is less ready.</w:t>
      </w:r>
    </w:p>
    <w:p w:rsidR="00120C77" w:rsidRDefault="00120C77" w:rsidP="00120C77">
      <w:r>
        <w:t>Only three of the Army’s 58 brigade combat teams are ready to fight today. One-quarter of naval aircraft are flyable, and the Air Force is suffering from crippling pilot and maintenance personnel shortages.</w:t>
      </w:r>
    </w:p>
    <w:p w:rsidR="00120C77" w:rsidRDefault="00120C77" w:rsidP="00120C77">
      <w:r>
        <w:t>Major weapon systems are aging and not being replaced. The average age of Air Force aircraft is 27 years old, while the Army has not been able to replace its main battle tank, already 37 years old.</w:t>
      </w:r>
    </w:p>
    <w:p w:rsidR="00120C77" w:rsidRDefault="00120C77" w:rsidP="00120C77">
      <w:r>
        <w:t>President Donald Trump has proposed a defense budget of $603 billion for fiscal year 2018, which on paper would increase defense spending by $54 billion. However, the Obama administration had already planned to spend $584 billion in 2018, and the military services have already prepared detailed plans to spend that amount.</w:t>
      </w:r>
    </w:p>
    <w:p w:rsidR="00120C77" w:rsidRDefault="00120C77" w:rsidP="00120C77">
      <w:r>
        <w:t>A 2018 budget of $603 billion is about an $18 billion increase in the defense budget. While this is a welcome down payment on beginning the process of rebuilding the military in the coming years, it will not be enough to regrow the military, rebuild near-term readiness, and begin much-needed modernization programs.</w:t>
      </w:r>
    </w:p>
    <w:p w:rsidR="00120C77" w:rsidRDefault="00120C77" w:rsidP="00120C77">
      <w:r>
        <w:t>Senate Armed Services Committee Chairman John McCain, R-Ariz.—who recently released a white paper with his budget recommendations—and House Armed Services Committee Chairman Mac Thornberry, R-Texas, have criticized this increase as insufficient.</w:t>
      </w:r>
    </w:p>
    <w:p w:rsidR="00120C77" w:rsidRDefault="00120C77" w:rsidP="00120C77">
      <w:r>
        <w:t>Lawmakers would be wise to push for a defense budget of around $632 billion.</w:t>
      </w:r>
    </w:p>
    <w:p w:rsidR="00120C77" w:rsidRDefault="00120C77" w:rsidP="00120C77">
      <w:r>
        <w:t xml:space="preserve">The primary purpose of government is to care for and defend its citizens. What </w:t>
      </w:r>
      <w:r w:rsidRPr="00493AF4">
        <w:rPr>
          <w:rStyle w:val="Emphasis"/>
        </w:rPr>
        <w:t>Gallup has shown</w:t>
      </w:r>
      <w:r>
        <w:t xml:space="preserve"> is </w:t>
      </w:r>
      <w:r w:rsidRPr="00493AF4">
        <w:rPr>
          <w:rStyle w:val="Emphasis"/>
        </w:rPr>
        <w:t>that</w:t>
      </w:r>
      <w:r>
        <w:t xml:space="preserve"> those </w:t>
      </w:r>
      <w:r w:rsidRPr="00493AF4">
        <w:rPr>
          <w:rStyle w:val="Emphasis"/>
        </w:rPr>
        <w:t>citizens believe the government needs to do more.</w:t>
      </w:r>
    </w:p>
    <w:p w:rsidR="00120C77" w:rsidRPr="00883D02" w:rsidRDefault="00120C77" w:rsidP="00120C77">
      <w:r>
        <w:t>Hopefully, Congress and the administration can work together to provide the necessary funds in 2018 to begin rebuilding the military.</w:t>
      </w:r>
    </w:p>
    <w:p w:rsidR="00120C77" w:rsidRDefault="00120C77" w:rsidP="00120C77">
      <w:pPr>
        <w:pStyle w:val="Heading3"/>
      </w:pPr>
      <w:r>
        <w:t>Republicans in Congress = Pro-Military</w:t>
      </w:r>
    </w:p>
    <w:p w:rsidR="00120C77" w:rsidRPr="009343EF" w:rsidRDefault="00120C77" w:rsidP="00120C77">
      <w:pPr>
        <w:rPr>
          <w:b/>
        </w:rPr>
      </w:pPr>
      <w:r w:rsidRPr="009343EF">
        <w:rPr>
          <w:b/>
          <w:highlight w:val="green"/>
        </w:rPr>
        <w:t xml:space="preserve">Note: </w:t>
      </w:r>
      <w:r>
        <w:rPr>
          <w:b/>
          <w:highlight w:val="green"/>
        </w:rPr>
        <w:t>both cards concede</w:t>
      </w:r>
      <w:r w:rsidRPr="009343EF">
        <w:rPr>
          <w:b/>
          <w:highlight w:val="green"/>
        </w:rPr>
        <w:t xml:space="preserve"> internal controversy in the Republican part</w:t>
      </w:r>
      <w:r w:rsidRPr="002B73A4">
        <w:rPr>
          <w:b/>
          <w:highlight w:val="green"/>
        </w:rPr>
        <w:t>y, but the controversy is over how much they want to expand the military not over whether they’ll exp</w:t>
      </w:r>
      <w:r>
        <w:rPr>
          <w:b/>
          <w:highlight w:val="green"/>
        </w:rPr>
        <w:t>and</w:t>
      </w:r>
    </w:p>
    <w:p w:rsidR="00120C77" w:rsidRPr="009343EF" w:rsidRDefault="00120C77" w:rsidP="00120C77">
      <w:pPr>
        <w:pStyle w:val="Heading4"/>
      </w:pPr>
      <w:r>
        <w:t>Key Republicans want a bigger military budget – the cuts from the plan enrages them.</w:t>
      </w:r>
    </w:p>
    <w:p w:rsidR="00120C77" w:rsidRDefault="00120C77" w:rsidP="00120C77">
      <w:r>
        <w:rPr>
          <w:rStyle w:val="Style13ptBold"/>
        </w:rPr>
        <w:t>Taylor, Associated Press, Reporter, 6/21</w:t>
      </w:r>
      <w:r w:rsidRPr="009343EF">
        <w:t>/17</w:t>
      </w:r>
    </w:p>
    <w:p w:rsidR="00120C77" w:rsidRPr="009343EF" w:rsidRDefault="00120C77" w:rsidP="00120C77">
      <w:pPr>
        <w:rPr>
          <w:rStyle w:val="Style13ptBold"/>
        </w:rPr>
      </w:pPr>
      <w:r>
        <w:t xml:space="preserve">[Andrew, 6-21-17, US News, “House Budget Republicans Agree to Boost Military Funding”, </w:t>
      </w:r>
      <w:hyperlink r:id="rId49" w:history="1">
        <w:r w:rsidRPr="00013CE0">
          <w:rPr>
            <w:rStyle w:val="Hyperlink"/>
          </w:rPr>
          <w:t>https://www.usnews.com/news/politics/articles/2017-06-21/house-budget-republicans-agree-to-boost-military-funding</w:t>
        </w:r>
      </w:hyperlink>
      <w:r>
        <w:t>, Accessed 7-2-17, AZG]</w:t>
      </w:r>
    </w:p>
    <w:p w:rsidR="00120C77" w:rsidRDefault="00120C77" w:rsidP="00120C77">
      <w:r>
        <w:t xml:space="preserve">WASHINGTON (AP) — </w:t>
      </w:r>
      <w:r w:rsidRPr="009343EF">
        <w:rPr>
          <w:rStyle w:val="Emphasis"/>
        </w:rPr>
        <w:t>Republicans on a key House panel</w:t>
      </w:r>
      <w:r>
        <w:t xml:space="preserve"> Wednesday </w:t>
      </w:r>
      <w:r w:rsidRPr="009343EF">
        <w:rPr>
          <w:rStyle w:val="StyleUnderline"/>
        </w:rPr>
        <w:t>agreed on a budget outline that would give the military more money than</w:t>
      </w:r>
      <w:r>
        <w:t xml:space="preserve"> President Donald </w:t>
      </w:r>
      <w:r w:rsidRPr="009343EF">
        <w:rPr>
          <w:rStyle w:val="StyleUnderline"/>
        </w:rPr>
        <w:t>Trump requested</w:t>
      </w:r>
      <w:r>
        <w:t xml:space="preserve"> while paving the way for Congress to tackle an overhaul of the tax code this fall.</w:t>
      </w:r>
    </w:p>
    <w:p w:rsidR="00120C77" w:rsidRDefault="00120C77" w:rsidP="00120C77">
      <w:r w:rsidRPr="009343EF">
        <w:t xml:space="preserve">The plan, sealed among the conservatives who dominate the House Budget Committee, would largely </w:t>
      </w:r>
      <w:r>
        <w:t>reject cuts proposed by Trump and White House budget director Mick Mulvaney to annual domestic agency operating budgets. It would modestly trim benefit programs such as food stamps.</w:t>
      </w:r>
    </w:p>
    <w:p w:rsidR="00120C77" w:rsidRDefault="00120C77" w:rsidP="00120C77">
      <w:r>
        <w:t xml:space="preserve">Committee Chairman </w:t>
      </w:r>
      <w:r w:rsidRPr="009343EF">
        <w:rPr>
          <w:rStyle w:val="Emphasis"/>
        </w:rPr>
        <w:t>Diane Black hopes to hold a vote on the GOP measure soon</w:t>
      </w:r>
      <w:r>
        <w:t>, but it may run into resistance from conservatives seeking tougher restraint on spending and defense hawks demanding even more for the military.</w:t>
      </w:r>
    </w:p>
    <w:p w:rsidR="00120C77" w:rsidRDefault="00120C77" w:rsidP="00120C77">
      <w:r>
        <w:t>A spokesman for Speaker Paul Ryan said the Wisconsin Republican had yet to sign off on the plan. GOP leaders are worried that Black's proposal may not be able to win enough votes to pass on the floor.</w:t>
      </w:r>
    </w:p>
    <w:p w:rsidR="00120C77" w:rsidRDefault="00120C77" w:rsidP="00120C77">
      <w:r>
        <w:t>At issue is legislation known as a budget resolution, which is a non-binding document that sets up a broad outline for follow-up legislation such as the appropriations bills Congress passes each year.</w:t>
      </w:r>
    </w:p>
    <w:p w:rsidR="00120C77" w:rsidRDefault="00120C77" w:rsidP="00120C77">
      <w:r>
        <w:t>The budget plan would also pave the way for floor action on a tax reform bill that could advance through the Senate without the threat of a filibuster by Democrats. The GOP measure would require the upcoming tax bill to be "revenue neutral" — or not add to the deficit, which means it couldn't deliver the "massive" tax cut promised by Trump.</w:t>
      </w:r>
    </w:p>
    <w:p w:rsidR="00120C77" w:rsidRDefault="00120C77" w:rsidP="00120C77">
      <w:r>
        <w:t>While the budget outline would, in theory, promise to balance the federal ledger over 10 years, Republican leaders don't plan to follow through on several trillion in deep spending cuts that would be required to actually deliver a balanced budget. For starters, Trump has declared Medicare off limits and the budget blueprint will promise cuts to other domestic programs that GOP leaders have no intention of following up on in later legislation.</w:t>
      </w:r>
    </w:p>
    <w:p w:rsidR="00120C77" w:rsidRDefault="00120C77" w:rsidP="00120C77">
      <w:r>
        <w:t xml:space="preserve">Trump has requested $603 billion for core Pentagon operations next year, up from about $551 billion passed last month for the current fiscal year. </w:t>
      </w:r>
      <w:r w:rsidRPr="009343EF">
        <w:rPr>
          <w:rStyle w:val="StyleUnderline"/>
        </w:rPr>
        <w:t>The GOP plan promises $620 billion for the Pentagon</w:t>
      </w:r>
      <w:r>
        <w:t>, but members of the House Armed Services Committee are pressing for $640 billion.</w:t>
      </w:r>
    </w:p>
    <w:p w:rsidR="00120C77" w:rsidRDefault="00120C77" w:rsidP="00120C77">
      <w:r>
        <w:t>In the end, it will take a sign-off by Senate Democrats to pass the annual spending bills, but any deal appears far off.</w:t>
      </w:r>
    </w:p>
    <w:p w:rsidR="00120C77" w:rsidRDefault="00120C77" w:rsidP="00120C77">
      <w:pPr>
        <w:pStyle w:val="Heading4"/>
      </w:pPr>
      <w:r>
        <w:t>The plan goes against the interests of the most influential Republicans – they want to expand the military by billions of dollars and thousands of soldiers.</w:t>
      </w:r>
    </w:p>
    <w:p w:rsidR="00120C77" w:rsidRPr="00B4564C" w:rsidRDefault="00120C77" w:rsidP="00120C77">
      <w:pPr>
        <w:rPr>
          <w:rStyle w:val="Style13ptBold"/>
        </w:rPr>
      </w:pPr>
      <w:r>
        <w:rPr>
          <w:rStyle w:val="Style13ptBold"/>
        </w:rPr>
        <w:t>Lardner, Associated Press, Reporter, 6/27</w:t>
      </w:r>
      <w:r w:rsidRPr="00B4564C">
        <w:t>/17</w:t>
      </w:r>
    </w:p>
    <w:p w:rsidR="00120C77" w:rsidRDefault="00120C77" w:rsidP="00120C77">
      <w:r>
        <w:t>[Richard, 6-27-17, Boston Globe, “Top Republican presses for $705 billion defense budget”, https://www.bostonglobe.com/news/nation/2017/06/26/top-republican-presses-for-billion-defense-budget/wAbvWnD65L7pjyQwNrwmfK/story.html, Accessed 7-2-17, AZG]</w:t>
      </w:r>
    </w:p>
    <w:p w:rsidR="00120C77" w:rsidRDefault="00120C77" w:rsidP="00120C77">
      <w:r>
        <w:t xml:space="preserve">WASHINGTON — </w:t>
      </w:r>
      <w:r w:rsidRPr="009343EF">
        <w:rPr>
          <w:rStyle w:val="StyleUnderline"/>
        </w:rPr>
        <w:t>An influential House committee chairman pressed his case on</w:t>
      </w:r>
      <w:r>
        <w:t xml:space="preserve"> Monday </w:t>
      </w:r>
      <w:r w:rsidRPr="009343EF">
        <w:rPr>
          <w:rStyle w:val="StyleUnderline"/>
        </w:rPr>
        <w:t>for a $705 billion defense budget</w:t>
      </w:r>
      <w:r>
        <w:t xml:space="preserve"> in 2018, more military spending than at any point during the wars in Iraq and Afghanistan and a level even a number of his Republican colleagues don’t support.</w:t>
      </w:r>
    </w:p>
    <w:p w:rsidR="00120C77" w:rsidRDefault="00120C77" w:rsidP="00120C77">
      <w:r w:rsidRPr="009343EF">
        <w:rPr>
          <w:rStyle w:val="Emphasis"/>
        </w:rPr>
        <w:t>Representative Mac Thornberry of Texas</w:t>
      </w:r>
      <w:r>
        <w:t xml:space="preserve">, who </w:t>
      </w:r>
      <w:r w:rsidRPr="009343EF">
        <w:rPr>
          <w:rStyle w:val="Emphasis"/>
        </w:rPr>
        <w:t>heads the Armed Services Committee</w:t>
      </w:r>
      <w:r>
        <w:t>, said the sharp increase is badly needed to repair a military that’s been at almost continuous combat for a decade and a half.</w:t>
      </w:r>
    </w:p>
    <w:p w:rsidR="00120C77" w:rsidRDefault="00120C77" w:rsidP="00120C77">
      <w:r>
        <w:t>He unveiled a blueprint that proposes $37 billion above the $603 billion than President Trump requested for core Pentagon operations along with another $65 billion for war-fighting missions.</w:t>
      </w:r>
    </w:p>
    <w:p w:rsidR="00120C77" w:rsidRDefault="00120C77" w:rsidP="00120C77">
      <w:r>
        <w:t>But Thornberry is at odds with fellow Republicans over how much the Pentagon should get in the fiscal year beginning Oct. 1.</w:t>
      </w:r>
    </w:p>
    <w:p w:rsidR="00120C77" w:rsidRDefault="00120C77" w:rsidP="00120C77">
      <w:r w:rsidRPr="009343EF">
        <w:rPr>
          <w:rStyle w:val="StyleUnderline"/>
        </w:rPr>
        <w:t>Conservatives who dominate the Budget Committee agreed last week on a budget outline that promises $620 billion</w:t>
      </w:r>
      <w:r>
        <w:t xml:space="preserve"> for the core military budget that pays for weapons, training, and troop salaries. That’s $20 billion less than Thornberry wants.</w:t>
      </w:r>
    </w:p>
    <w:p w:rsidR="00120C77" w:rsidRPr="009343EF" w:rsidRDefault="00120C77" w:rsidP="00120C77">
      <w:pPr>
        <w:rPr>
          <w:rStyle w:val="StyleUnderline"/>
        </w:rPr>
      </w:pPr>
      <w:r w:rsidRPr="009343EF">
        <w:rPr>
          <w:rStyle w:val="StyleUnderline"/>
        </w:rPr>
        <w:t>The two committees, along with senior GOP members of the appropriations panel, have been meeting behind closed doors in hopes of breaking the impasse.</w:t>
      </w:r>
    </w:p>
    <w:p w:rsidR="00120C77" w:rsidRDefault="00120C77" w:rsidP="00120C77">
      <w:r w:rsidRPr="009343EF">
        <w:rPr>
          <w:rStyle w:val="Emphasis"/>
        </w:rPr>
        <w:t>Thornberry said he is willing to accept a lower number, but only if he’s assured the Pentagon will no longer be hamstrung</w:t>
      </w:r>
      <w:r>
        <w:t xml:space="preserve"> by a herky-jerky budgeting process that leaves the armed services unsure of how much they’ll get each year and when the money will arrive.</w:t>
      </w:r>
    </w:p>
    <w:p w:rsidR="00120C77" w:rsidRDefault="00120C77" w:rsidP="00120C77">
      <w:r>
        <w:t>Squarely in the sights of Thornberry and other defense hawks on Capitol Hill is a 2011 law that strictly limits defense spending. If the budget caps mandated by the Budget Control Act are breached, automatic spending reductions known as sequestration are triggered.</w:t>
      </w:r>
    </w:p>
    <w:p w:rsidR="00120C77" w:rsidRDefault="00120C77" w:rsidP="00120C77">
      <w:r>
        <w:t>They’ve been pushing for the law to be repealed, but that won’t happen without help from Democrats who want limits on domestic spending erased.</w:t>
      </w:r>
    </w:p>
    <w:p w:rsidR="00120C77" w:rsidRDefault="00120C77" w:rsidP="00120C77">
      <w:r>
        <w:t>‘‘If we can get to a point where we don’t have these draconian cuts hanging over our head there is value to that,’’ said Thornberry, whose committee will craft the sweeping defense authorization bill this week.</w:t>
      </w:r>
    </w:p>
    <w:p w:rsidR="00120C77" w:rsidRDefault="00120C77" w:rsidP="00120C77">
      <w:r>
        <w:t>Thornberry criticized Trump’s maiden Pentagon budget as inadequate, but he refused to blame the president for the shortcomings. The defense budget sent to Congress last month was essentially what former president Barack Obama would have proposed, he said.</w:t>
      </w:r>
    </w:p>
    <w:p w:rsidR="00120C77" w:rsidRDefault="00120C77" w:rsidP="00120C77">
      <w:r>
        <w:t>‘‘There wasn’t anybody at DOD to write a Trump budget request,’’ according to Thornberry. ‘‘I have no doubt that our president wants to repair and rebuild our military.’’</w:t>
      </w:r>
    </w:p>
    <w:p w:rsidR="00120C77" w:rsidRDefault="00120C77" w:rsidP="00120C77">
      <w:r>
        <w:t>Yet the Trump administration is almost entirely responsible for the skeleton crew at the Pentagon.</w:t>
      </w:r>
    </w:p>
    <w:p w:rsidR="00120C77" w:rsidRDefault="00120C77" w:rsidP="00120C77">
      <w:r>
        <w:t>There are dozens of top-level jobs that require Senate confirmation before they can be filled, but Trump, in office since late January, has nominated just 20 so far. Six have been confirmed, including Defense Secretary Jim Mattis, while a dozen or so others await approval, according to figures maintained by the Senate.</w:t>
      </w:r>
    </w:p>
    <w:p w:rsidR="00120C77" w:rsidRPr="009343EF" w:rsidRDefault="00120C77" w:rsidP="00120C77">
      <w:pPr>
        <w:rPr>
          <w:rStyle w:val="StyleUnderline"/>
        </w:rPr>
      </w:pPr>
      <w:r w:rsidRPr="009343EF">
        <w:rPr>
          <w:rStyle w:val="Emphasis"/>
        </w:rPr>
        <w:t>Thornberry’s blueprint recommends an increase of just over 18,000 active-duty troops for the Army, Air Force, and Navy.</w:t>
      </w:r>
      <w:r>
        <w:t xml:space="preserve"> The Army, with 10,000 new members, would be the largest beneficiary of the boost. </w:t>
      </w:r>
      <w:r w:rsidRPr="009343EF">
        <w:rPr>
          <w:rStyle w:val="StyleUnderline"/>
        </w:rPr>
        <w:t>The plan envisions a full-time fighting force of 1.3 million.</w:t>
      </w:r>
    </w:p>
    <w:p w:rsidR="00120C77" w:rsidRDefault="00120C77" w:rsidP="00120C77">
      <w:r>
        <w:t>The plan provides a 2.4 percent pay raise for the troops, which is slightly higher than the wage hike the Pentagon had proposed.</w:t>
      </w:r>
    </w:p>
    <w:p w:rsidR="00120C77" w:rsidRDefault="00120C77" w:rsidP="00120C77">
      <w:pPr>
        <w:pStyle w:val="Heading3"/>
      </w:pPr>
      <w:r>
        <w:t>Agendas through Trump = Controversial</w:t>
      </w:r>
    </w:p>
    <w:p w:rsidR="00120C77" w:rsidRPr="00CD55B8" w:rsidRDefault="00120C77" w:rsidP="00120C77">
      <w:pPr>
        <w:rPr>
          <w:b/>
        </w:rPr>
      </w:pPr>
      <w:r w:rsidRPr="00CD55B8">
        <w:rPr>
          <w:b/>
          <w:highlight w:val="green"/>
        </w:rPr>
        <w:t>Note: these cards are about school choice/charter schools/voucher programs but the logic can probably apply to other agendas</w:t>
      </w:r>
    </w:p>
    <w:p w:rsidR="00120C77" w:rsidRDefault="00120C77" w:rsidP="00120C77">
      <w:pPr>
        <w:pStyle w:val="Heading4"/>
      </w:pPr>
      <w:r>
        <w:t>Education agendas that get tied to Trump become unpopular – school choice proves</w:t>
      </w:r>
    </w:p>
    <w:p w:rsidR="00120C77" w:rsidRDefault="00120C77" w:rsidP="00120C77">
      <w:pPr>
        <w:rPr>
          <w:rStyle w:val="Style13ptBold"/>
        </w:rPr>
      </w:pPr>
      <w:r>
        <w:rPr>
          <w:rStyle w:val="Style13ptBold"/>
        </w:rPr>
        <w:t>Prothero, Education Week, staff writer, 2016</w:t>
      </w:r>
    </w:p>
    <w:p w:rsidR="00120C77" w:rsidRPr="00CD55B8" w:rsidRDefault="00120C77" w:rsidP="00120C77">
      <w:r w:rsidRPr="00CD55B8">
        <w:t>[</w:t>
      </w:r>
      <w:r>
        <w:t xml:space="preserve">Arianna, 12-1-16, Education Week, “School Choice: Will Trump Help or Hurt the Cause?”, </w:t>
      </w:r>
      <w:hyperlink r:id="rId50" w:history="1">
        <w:r w:rsidRPr="00013CE0">
          <w:rPr>
            <w:rStyle w:val="Hyperlink"/>
          </w:rPr>
          <w:t>http://www.edweek.org/ew/articles/2016/11/30/school-choice-will-trump-help-or-hurt.html</w:t>
        </w:r>
      </w:hyperlink>
      <w:r>
        <w:t>, Accessed 7-2-17, AZG]</w:t>
      </w:r>
    </w:p>
    <w:p w:rsidR="00120C77" w:rsidRDefault="00120C77" w:rsidP="00120C77">
      <w:r>
        <w:t>School choice advocates are waffling between excitement for potentially unprecedented new opportunities under a Donald Trump administration, and concern that the president-elect could also dramatically undermine the school choice movement.</w:t>
      </w:r>
    </w:p>
    <w:p w:rsidR="00120C77" w:rsidRDefault="00120C77" w:rsidP="00120C77">
      <w:r>
        <w:t>Trump's promise on the campaign trail to spend $20 billion on school vouchers for low-income students could herald a massive expansion of school choice—especially with his selection of an ardent school choice activist as his new education secretary. But the election's polarizing outcome and Trump's comments on race could also prove corrosive to the school choice movement's increasingly tenuous claim to bipartisan support—in particular for charter schools.</w:t>
      </w:r>
    </w:p>
    <w:p w:rsidR="00120C77" w:rsidRDefault="00120C77" w:rsidP="00120C77">
      <w:r>
        <w:t>More than half of the nearly 6 million students enrolled in the nation's charter schools are black and Latino.</w:t>
      </w:r>
    </w:p>
    <w:p w:rsidR="00120C77" w:rsidRDefault="00120C77" w:rsidP="00120C77">
      <w:r w:rsidRPr="00CD55B8">
        <w:rPr>
          <w:rStyle w:val="StyleUnderline"/>
        </w:rPr>
        <w:t>"It seems highly likely that there might be some increase for the federal [charter school] program. ... We would applaud that</w:t>
      </w:r>
      <w:r w:rsidRPr="00CD55B8">
        <w:rPr>
          <w:rStyle w:val="Emphasis"/>
        </w:rPr>
        <w:t>. The problem is almost everything else</w:t>
      </w:r>
      <w:r>
        <w:t>," said Shavar Jeffries, the president of Democrats for Education Reform, a political action committee that supports charter schools and teacher merit pay.</w:t>
      </w:r>
    </w:p>
    <w:p w:rsidR="00120C77" w:rsidRDefault="00120C77" w:rsidP="00120C77">
      <w:r>
        <w:t>Trump's selection of Betsy DeVos, a Republican mega-donor with a long record of championing vouchers, tax-credit scholarships, and charter schools, also brought mixed reaction from the school choice community.</w:t>
      </w:r>
    </w:p>
    <w:p w:rsidR="00120C77" w:rsidRDefault="00120C77" w:rsidP="00120C77">
      <w:r w:rsidRPr="00CD55B8">
        <w:rPr>
          <w:rStyle w:val="StyleUnderline"/>
        </w:rPr>
        <w:t>Jeffries expressed guarded optimism because of DeVos' record</w:t>
      </w:r>
      <w:r>
        <w:t xml:space="preserve"> of support </w:t>
      </w:r>
      <w:r w:rsidRPr="00CD55B8">
        <w:rPr>
          <w:rStyle w:val="StyleUnderline"/>
        </w:rPr>
        <w:t>on charter schools, but called on her to "push the President-elect to disavow" the bigoted and offensive rhetoric he used on the campaign trail toward racial, ethnic, and religious minorities.</w:t>
      </w:r>
    </w:p>
    <w:p w:rsidR="00120C77" w:rsidRDefault="00120C77" w:rsidP="00120C77">
      <w:r w:rsidRPr="00CD55B8">
        <w:rPr>
          <w:rStyle w:val="StyleUnderline"/>
        </w:rPr>
        <w:t>"If charter school policy becomes primarily identified with Trump and his agenda, that could undermine the political viability of charter school policy with progressives and people of color for a generation,"</w:t>
      </w:r>
      <w:r>
        <w:t xml:space="preserve"> Jeffries said.</w:t>
      </w:r>
    </w:p>
    <w:p w:rsidR="00120C77" w:rsidRDefault="00120C77" w:rsidP="00120C77">
      <w:pPr>
        <w:pStyle w:val="Heading4"/>
      </w:pPr>
      <w:r>
        <w:t>The political devastation of the Charter School program proves Trump demolishes Democratic support of an even uncontroversial agenda.</w:t>
      </w:r>
    </w:p>
    <w:p w:rsidR="00120C77" w:rsidRDefault="00120C77" w:rsidP="00120C77">
      <w:pPr>
        <w:rPr>
          <w:rStyle w:val="Style13ptBold"/>
        </w:rPr>
      </w:pPr>
      <w:r>
        <w:rPr>
          <w:rStyle w:val="Style13ptBold"/>
        </w:rPr>
        <w:t>Prothero, Education Week, staff writer, 2016</w:t>
      </w:r>
    </w:p>
    <w:p w:rsidR="00120C77" w:rsidRDefault="00120C77" w:rsidP="00120C77">
      <w:r w:rsidRPr="00CD55B8">
        <w:t>[</w:t>
      </w:r>
      <w:r>
        <w:t xml:space="preserve">Arianna, 12-1-16, Education Week, “School Choice: Will Trump Help or Hurt the Cause?”, </w:t>
      </w:r>
      <w:hyperlink r:id="rId51" w:history="1">
        <w:r w:rsidRPr="00013CE0">
          <w:rPr>
            <w:rStyle w:val="Hyperlink"/>
          </w:rPr>
          <w:t>http://www.edweek.org/ew/articles/2016/11/30/school-choice-will-trump-help-or-hurt.html</w:t>
        </w:r>
      </w:hyperlink>
      <w:r>
        <w:t>, Accessed 7-2-17, AZG]</w:t>
      </w:r>
    </w:p>
    <w:p w:rsidR="00120C77" w:rsidRDefault="00120C77" w:rsidP="00120C77">
      <w:r>
        <w:t xml:space="preserve">But </w:t>
      </w:r>
      <w:r w:rsidRPr="00CD55B8">
        <w:rPr>
          <w:rStyle w:val="StyleUnderline"/>
        </w:rPr>
        <w:t>while Trump's support may lead to</w:t>
      </w:r>
      <w:r>
        <w:t xml:space="preserve"> major </w:t>
      </w:r>
      <w:r w:rsidRPr="00CD55B8">
        <w:rPr>
          <w:rStyle w:val="StyleUnderline"/>
        </w:rPr>
        <w:t>investments</w:t>
      </w:r>
      <w:r w:rsidRPr="00CD55B8">
        <w:t xml:space="preserve"> in school choice, </w:t>
      </w:r>
      <w:r w:rsidRPr="00CD55B8">
        <w:rPr>
          <w:rStyle w:val="StyleUnderline"/>
        </w:rPr>
        <w:t>some of his other policies, such as a nationwide stop and frisk program, and his comments on</w:t>
      </w:r>
      <w:r>
        <w:t xml:space="preserve"> ethnic and religious </w:t>
      </w:r>
      <w:r w:rsidRPr="00CD55B8">
        <w:rPr>
          <w:rStyle w:val="StyleUnderline"/>
        </w:rPr>
        <w:t>minorities, could</w:t>
      </w:r>
      <w:r>
        <w:t xml:space="preserve"> also </w:t>
      </w:r>
      <w:r w:rsidRPr="00CD55B8">
        <w:rPr>
          <w:rStyle w:val="StyleUnderline"/>
        </w:rPr>
        <w:t>poison the idea among key groups of charter school supporters and some Democrats</w:t>
      </w:r>
      <w:r>
        <w:t>.</w:t>
      </w:r>
    </w:p>
    <w:p w:rsidR="00120C77" w:rsidRDefault="00120C77" w:rsidP="00120C77">
      <w:r>
        <w:t>This is an especially sensitive issue for charter school advocates, who carefully guard the movement's status as a bipartisan issue.</w:t>
      </w:r>
    </w:p>
    <w:p w:rsidR="00120C77" w:rsidRDefault="00120C77" w:rsidP="00120C77">
      <w:r>
        <w:t>"I think it feeds a narrative that choice is about privatization and conservative values," said Robin Lake, the director of the Center on Reinventing Public Education at the University of Washington.</w:t>
      </w:r>
    </w:p>
    <w:p w:rsidR="00120C77" w:rsidRPr="00CD55B8" w:rsidRDefault="00120C77" w:rsidP="00120C77">
      <w:pPr>
        <w:rPr>
          <w:rStyle w:val="StyleUnderline"/>
        </w:rPr>
      </w:pPr>
      <w:r>
        <w:t xml:space="preserve">She's concerned that while promoting his school choice plan, </w:t>
      </w:r>
      <w:r w:rsidRPr="00CD55B8">
        <w:rPr>
          <w:rStyle w:val="StyleUnderline"/>
        </w:rPr>
        <w:t>Trump was too harsh in describing traditional schools in urban districts.</w:t>
      </w:r>
    </w:p>
    <w:p w:rsidR="00120C77" w:rsidRDefault="00120C77" w:rsidP="00120C77">
      <w:r>
        <w:t>"The support for charter schools relies on bipartisan support especially in big cities where choice is probably most needed," Lake said "The people we work with are always treading a careful political and rhetorical line."</w:t>
      </w:r>
    </w:p>
    <w:p w:rsidR="00120C77" w:rsidRPr="00CD55B8" w:rsidRDefault="00120C77" w:rsidP="00120C77">
      <w:pPr>
        <w:rPr>
          <w:rStyle w:val="StyleUnderline"/>
        </w:rPr>
      </w:pPr>
      <w:r w:rsidRPr="00CD55B8">
        <w:rPr>
          <w:rStyle w:val="StyleUnderline"/>
        </w:rPr>
        <w:t>It's an issue charter advocates have had to wrestle with a lot lately, as the sector has taken some hard political hits.</w:t>
      </w:r>
    </w:p>
    <w:p w:rsidR="00120C77" w:rsidRPr="00CD55B8" w:rsidRDefault="00120C77" w:rsidP="00120C77">
      <w:pPr>
        <w:rPr>
          <w:rStyle w:val="StyleUnderline"/>
        </w:rPr>
      </w:pPr>
      <w:r>
        <w:t xml:space="preserve">In October, </w:t>
      </w:r>
      <w:r w:rsidRPr="00CD55B8">
        <w:rPr>
          <w:rStyle w:val="StyleUnderline"/>
        </w:rPr>
        <w:t>the National Association for the Advancement of Colored People</w:t>
      </w:r>
      <w:r>
        <w:t xml:space="preserve"> officially </w:t>
      </w:r>
      <w:r w:rsidRPr="00CD55B8">
        <w:rPr>
          <w:rStyle w:val="StyleUnderline"/>
        </w:rPr>
        <w:t>called for a ban on new charter schools</w:t>
      </w:r>
      <w:r>
        <w:t xml:space="preserve">, citing concerns over segregation and discipline policies. </w:t>
      </w:r>
      <w:r w:rsidRPr="00CD55B8">
        <w:rPr>
          <w:rStyle w:val="StyleUnderline"/>
        </w:rPr>
        <w:t>The Movement for Black Lives adopted a similar stance.</w:t>
      </w:r>
    </w:p>
    <w:p w:rsidR="00120C77" w:rsidRDefault="00120C77" w:rsidP="00120C77">
      <w:r w:rsidRPr="00CD55B8">
        <w:rPr>
          <w:rStyle w:val="StyleUnderline"/>
        </w:rPr>
        <w:t>In the Dem</w:t>
      </w:r>
      <w:r>
        <w:t>ocratic-</w:t>
      </w:r>
      <w:r w:rsidRPr="00CD55B8">
        <w:rPr>
          <w:rStyle w:val="StyleUnderline"/>
        </w:rPr>
        <w:t>heavy state of Massachusetts, voters</w:t>
      </w:r>
      <w:r>
        <w:t xml:space="preserve"> there </w:t>
      </w:r>
      <w:r w:rsidRPr="00CD55B8">
        <w:rPr>
          <w:rStyle w:val="StyleUnderline"/>
        </w:rPr>
        <w:t>soundly defeated a ballot measure that would have lifted the cap on the number of charter schools allowed to open</w:t>
      </w:r>
      <w:r>
        <w:t xml:space="preserve"> up in the state.</w:t>
      </w:r>
    </w:p>
    <w:p w:rsidR="00120C77" w:rsidRPr="009343EF" w:rsidRDefault="00120C77" w:rsidP="00120C77">
      <w:r>
        <w:t>It was considered a big win for the teachers' unions, which spent significantly less than charter school advocates on campaigning and fought the effort largely on the claims that charter schools take resources away from district schools and don't serve students with disabilities.</w:t>
      </w:r>
    </w:p>
    <w:p w:rsidR="00A95652" w:rsidRDefault="00BB67CC" w:rsidP="00BB67CC">
      <w:pPr>
        <w:pStyle w:val="Heading1"/>
      </w:pPr>
      <w:bookmarkStart w:id="2" w:name="_GoBack"/>
      <w:bookmarkEnd w:id="2"/>
      <w:r>
        <w:t>Kritiks</w:t>
      </w:r>
    </w:p>
    <w:p w:rsidR="00BB67CC" w:rsidRPr="00A27AA4" w:rsidRDefault="00BB67CC" w:rsidP="00BB67CC">
      <w:pPr>
        <w:pStyle w:val="Heading2"/>
        <w:rPr>
          <w:rFonts w:eastAsia="Times New Roman"/>
        </w:rPr>
      </w:pPr>
      <w:r>
        <w:rPr>
          <w:rFonts w:eastAsia="Times New Roman"/>
        </w:rPr>
        <w:t xml:space="preserve">Cap K </w:t>
      </w: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Militarism’s power is a direct and necessary result of capitalism</w:t>
      </w:r>
    </w:p>
    <w:p w:rsidR="00BB67CC" w:rsidRPr="00A27AA4" w:rsidRDefault="00BB67CC" w:rsidP="00BB67CC">
      <w:pPr>
        <w:rPr>
          <w:rFonts w:eastAsia="Calibri" w:cs="Times New Roman"/>
          <w:b/>
          <w:bCs/>
          <w:sz w:val="26"/>
        </w:rPr>
      </w:pPr>
      <w:r w:rsidRPr="00A27AA4">
        <w:rPr>
          <w:rFonts w:eastAsia="Calibri" w:cs="Times New Roman"/>
          <w:b/>
          <w:bCs/>
          <w:sz w:val="26"/>
        </w:rPr>
        <w:t>Shariati, KCKCC Economics Professor, 2007</w:t>
      </w:r>
    </w:p>
    <w:p w:rsidR="00BB67CC" w:rsidRPr="00A27AA4" w:rsidRDefault="00BB67CC" w:rsidP="00BB67CC">
      <w:pPr>
        <w:rPr>
          <w:rFonts w:eastAsia="Calibri" w:cs="Times New Roman"/>
        </w:rPr>
      </w:pPr>
      <w:r w:rsidRPr="00A27AA4">
        <w:rPr>
          <w:rFonts w:eastAsia="Calibri" w:cs="Times New Roman"/>
        </w:rPr>
        <w:t xml:space="preserve">[Mehdi S., 12/27/07, Payvand Iran News, “Research: Globalization, Imperialism, Militarism, Social Imperialism, and The U.S. National Debt,” http://www.payvand.com/news/07/dec/1262.html, 7/12/14, IC] </w:t>
      </w:r>
    </w:p>
    <w:p w:rsidR="00BB67CC" w:rsidRPr="00A27AA4" w:rsidRDefault="00BB67CC" w:rsidP="00BB67CC">
      <w:pPr>
        <w:rPr>
          <w:rFonts w:eastAsia="Calibri" w:cs="Times New Roman"/>
        </w:rPr>
      </w:pPr>
      <w:r w:rsidRPr="00A27AA4">
        <w:rPr>
          <w:rFonts w:eastAsia="Calibri" w:cs="Times New Roman"/>
        </w:rPr>
        <w:t xml:space="preserve">The intensity of the propaganda is generally determined by the degree to which the public in the imperial centers must participate in the implementation of the imperial projects. </w:t>
      </w:r>
      <w:r w:rsidRPr="00A27AA4">
        <w:rPr>
          <w:rFonts w:eastAsia="Calibri" w:cs="Times New Roman"/>
          <w:u w:val="single"/>
        </w:rPr>
        <w:t>It is</w:t>
      </w:r>
      <w:r w:rsidRPr="00A27AA4">
        <w:rPr>
          <w:rFonts w:eastAsia="Calibri" w:cs="Times New Roman"/>
        </w:rPr>
        <w:t xml:space="preserve"> in this context that </w:t>
      </w:r>
      <w:r w:rsidRPr="00A27AA4">
        <w:rPr>
          <w:rFonts w:eastAsia="Calibri" w:cs="Times New Roman"/>
          <w:u w:val="single"/>
        </w:rPr>
        <w:t>globalization</w:t>
      </w:r>
      <w:r w:rsidRPr="00A27AA4">
        <w:rPr>
          <w:rFonts w:eastAsia="Calibri" w:cs="Times New Roman"/>
        </w:rPr>
        <w:t xml:space="preserve"> as </w:t>
      </w:r>
      <w:r w:rsidRPr="00A27AA4">
        <w:rPr>
          <w:rFonts w:eastAsia="Calibri" w:cs="Times New Roman"/>
          <w:u w:val="single"/>
        </w:rPr>
        <w:t>implemented by the West and guided by</w:t>
      </w:r>
      <w:r w:rsidRPr="00A27AA4">
        <w:rPr>
          <w:rFonts w:eastAsia="Calibri" w:cs="Times New Roman"/>
        </w:rPr>
        <w:t xml:space="preserve"> </w:t>
      </w:r>
      <w:r w:rsidRPr="00A27AA4">
        <w:rPr>
          <w:rFonts w:eastAsia="Calibri" w:cs="Times New Roman"/>
          <w:u w:val="single"/>
        </w:rPr>
        <w:t>the neo-liberal economic policies and aided by</w:t>
      </w:r>
      <w:r w:rsidRPr="00A27AA4">
        <w:rPr>
          <w:rFonts w:eastAsia="Calibri" w:cs="Times New Roman"/>
        </w:rPr>
        <w:t xml:space="preserve"> greater </w:t>
      </w:r>
      <w:r w:rsidRPr="00A27AA4">
        <w:rPr>
          <w:rFonts w:eastAsia="Calibri" w:cs="Times New Roman"/>
          <w:u w:val="single"/>
        </w:rPr>
        <w:t>militarism</w:t>
      </w:r>
      <w:r w:rsidRPr="00A27AA4">
        <w:rPr>
          <w:rFonts w:eastAsia="Calibri" w:cs="Times New Roman"/>
        </w:rPr>
        <w:t xml:space="preserve"> and militarism as expenditure paid by from the general revenue and if the revenue is not sufficient, through borrowing for the purpose of capital accumulation on a global scale. And precisely for this reason, the general public is coached to believe that the empire is expanding "freedom" to non-Western world and encouraged to view this category of expenditures not only as a matter of national security, but it is expected to be a patriot by cheering the structure in its historical role in the process of accumulation. The institutional approach to the miseducation of the public include the aid of many institutions including but not limited to education, sports, arts, and religion particularly evangelical churches as institutional imperative.</w:t>
      </w:r>
    </w:p>
    <w:p w:rsidR="00BB67CC" w:rsidRPr="00A27AA4" w:rsidRDefault="00BB67CC" w:rsidP="00BB67CC">
      <w:pPr>
        <w:rPr>
          <w:rFonts w:eastAsia="Calibri" w:cs="Times New Roman"/>
        </w:rPr>
      </w:pPr>
      <w:r w:rsidRPr="00A27AA4">
        <w:rPr>
          <w:rFonts w:eastAsia="Calibri" w:cs="Times New Roman"/>
        </w:rPr>
        <w:t xml:space="preserve">Schumpeter (1951) argued that with the rise of the bourgeoisie, imperialism would disappear and that capitalism would not lend itself to imperialism. I argue to the contrary that the </w:t>
      </w:r>
      <w:r w:rsidRPr="00A27AA4">
        <w:rPr>
          <w:rFonts w:eastAsia="Calibri" w:cs="Times New Roman"/>
          <w:u w:val="single"/>
        </w:rPr>
        <w:t>contemporary global capitalism reinforces imperialism and imperialism requires militarism</w:t>
      </w:r>
      <w:r w:rsidRPr="00A27AA4">
        <w:rPr>
          <w:rFonts w:eastAsia="Calibri" w:cs="Times New Roman"/>
        </w:rPr>
        <w:t xml:space="preserve">, jingoism and capital's sponsored nationalism. It is possible that Schumpeter's observation was accurate regarding the capitalist mode of World War I era, but today's global </w:t>
      </w:r>
      <w:r w:rsidRPr="00A27AA4">
        <w:rPr>
          <w:rFonts w:eastAsia="Calibri" w:cs="Times New Roman"/>
          <w:u w:val="single"/>
        </w:rPr>
        <w:t>capitalism</w:t>
      </w:r>
      <w:r w:rsidRPr="00A27AA4">
        <w:rPr>
          <w:rFonts w:eastAsia="Calibri" w:cs="Times New Roman"/>
        </w:rPr>
        <w:t xml:space="preserve"> to use Schumpeter's insight </w:t>
      </w:r>
      <w:r w:rsidRPr="00A27AA4">
        <w:rPr>
          <w:rFonts w:eastAsia="Calibri" w:cs="Times New Roman"/>
          <w:u w:val="single"/>
        </w:rPr>
        <w:t>has the power of "creative destruction"</w:t>
      </w:r>
      <w:r w:rsidRPr="00A27AA4">
        <w:rPr>
          <w:rFonts w:eastAsia="Calibri" w:cs="Times New Roman"/>
        </w:rPr>
        <w:t xml:space="preserve"> and continuously reinvents itself. As Schumpeter (1951:96) observed "</w:t>
      </w:r>
      <w:r w:rsidRPr="00A27AA4">
        <w:rPr>
          <w:rFonts w:eastAsia="Calibri" w:cs="Times New Roman"/>
          <w:u w:val="single"/>
        </w:rPr>
        <w:t>nationalism and militarism</w:t>
      </w:r>
      <w:r w:rsidRPr="00A27AA4">
        <w:rPr>
          <w:rFonts w:eastAsia="Calibri" w:cs="Times New Roman"/>
        </w:rPr>
        <w:t xml:space="preserve">" while not creatures of capitalism, </w:t>
      </w:r>
      <w:r w:rsidRPr="00A27AA4">
        <w:rPr>
          <w:rFonts w:eastAsia="Calibri" w:cs="Times New Roman"/>
          <w:b/>
          <w:iCs/>
          <w:u w:val="single"/>
        </w:rPr>
        <w:t>become "capitalized</w:t>
      </w:r>
      <w:r w:rsidRPr="00A27AA4">
        <w:rPr>
          <w:rFonts w:eastAsia="Calibri" w:cs="Times New Roman"/>
          <w:u w:val="single"/>
        </w:rPr>
        <w:t>" and</w:t>
      </w:r>
      <w:r w:rsidRPr="00A27AA4">
        <w:rPr>
          <w:rFonts w:eastAsia="Calibri" w:cs="Times New Roman"/>
        </w:rPr>
        <w:t xml:space="preserve"> in the end </w:t>
      </w:r>
      <w:r w:rsidRPr="00A27AA4">
        <w:rPr>
          <w:rFonts w:eastAsia="Calibri" w:cs="Times New Roman"/>
          <w:b/>
          <w:iCs/>
          <w:u w:val="single"/>
        </w:rPr>
        <w:t>draws their best energies from capitalism. Capitalism "keeps them alive, politically as well as economically."</w:t>
      </w:r>
      <w:r w:rsidRPr="00A27AA4">
        <w:rPr>
          <w:rFonts w:eastAsia="Calibri" w:cs="Times New Roman"/>
        </w:rPr>
        <w:t xml:space="preserve">    </w:t>
      </w:r>
    </w:p>
    <w:p w:rsidR="00BB67CC" w:rsidRPr="00A27AA4" w:rsidRDefault="00BB67CC" w:rsidP="00BB67CC">
      <w:pPr>
        <w:rPr>
          <w:rFonts w:eastAsia="Calibri" w:cs="Times New Roman"/>
        </w:rPr>
      </w:pPr>
      <w:r w:rsidRPr="00A27AA4">
        <w:rPr>
          <w:rFonts w:eastAsia="Calibri" w:cs="Times New Roman"/>
        </w:rPr>
        <w:t xml:space="preserve">The contemporary global order has a hegemonic and advanced industrialized nation at the helm with the less developed world with its "de-nationalized" state subservient to it.  At least since WWII, the United States has historically been financially, politically, militarily and according to the proponents of the empire culturally the leader. This leadership has cost the United States taxpayers much on all fronts. Specifically, the financial burden of maintaining such a huge armada with sophisticated weapons systems has been enormous. As the leader of the advanced industrialized countries the United States taxpayers have been paying for the expansion of political and economic interests of the Western ruling elites. The trade off is in the area of the political support that the U.S. receive in dealing with international crises or challenges to global capitalism's expansion presented as "coalition" or "multilateral" efforts. The foundation of which was established in the period immediately after World war Two with its new Western dominated multilateral agencies such as the International Monetary Fund (IMF), the World Bank and agencies associated with United Nations.   </w:t>
      </w:r>
      <w:r w:rsidRPr="00A27AA4">
        <w:rPr>
          <w:rFonts w:eastAsia="Calibri" w:cs="Times New Roman"/>
          <w:u w:val="single"/>
        </w:rPr>
        <w:t>Globalization both as a new form of imperialism</w:t>
      </w:r>
      <w:r w:rsidRPr="00A27AA4">
        <w:rPr>
          <w:rFonts w:eastAsia="Calibri" w:cs="Times New Roman"/>
        </w:rPr>
        <w:t xml:space="preserve"> in the era of informal empire </w:t>
      </w:r>
      <w:r w:rsidRPr="00A27AA4">
        <w:rPr>
          <w:rFonts w:eastAsia="Calibri" w:cs="Times New Roman"/>
          <w:u w:val="single"/>
        </w:rPr>
        <w:t>and as a new phase in</w:t>
      </w:r>
      <w:r w:rsidRPr="00A27AA4">
        <w:rPr>
          <w:rFonts w:eastAsia="Calibri" w:cs="Times New Roman"/>
        </w:rPr>
        <w:t xml:space="preserve"> the intensification of the expansion and </w:t>
      </w:r>
      <w:r w:rsidRPr="00A27AA4">
        <w:rPr>
          <w:rFonts w:eastAsia="Calibri" w:cs="Times New Roman"/>
          <w:u w:val="single"/>
        </w:rPr>
        <w:t>the development of global capitalism demands militarism as a means of overcoming challenges to its rule</w:t>
      </w:r>
      <w:r w:rsidRPr="00A27AA4">
        <w:rPr>
          <w:rFonts w:eastAsia="Calibri" w:cs="Times New Roman"/>
        </w:rPr>
        <w:t>. Therein lies the fiscal crisis of the state as manifested by the United States national debt. The dominant classes whose pursuit of accumulation on a global scale has created the massive debt, ironically is the owner of a most of the national debt. In other words, the cost of accumulation as O'Connor (1971) observed is socialized.</w:t>
      </w:r>
    </w:p>
    <w:p w:rsidR="00BB67CC" w:rsidRPr="00A27AA4" w:rsidRDefault="00BB67CC" w:rsidP="00BB67CC">
      <w:pPr>
        <w:rPr>
          <w:rFonts w:eastAsia="Calibri" w:cs="Times New Roman"/>
        </w:rPr>
      </w:pP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Capitalism comes first—economic recessions cause militaristic lashout</w:t>
      </w:r>
    </w:p>
    <w:p w:rsidR="00BB67CC" w:rsidRPr="00A27AA4" w:rsidRDefault="00BB67CC" w:rsidP="00BB67CC">
      <w:pPr>
        <w:rPr>
          <w:rFonts w:eastAsia="Calibri" w:cs="Times New Roman"/>
          <w:b/>
          <w:bCs/>
          <w:sz w:val="26"/>
        </w:rPr>
      </w:pPr>
      <w:r w:rsidRPr="00A27AA4">
        <w:rPr>
          <w:rFonts w:eastAsia="Calibri" w:cs="Times New Roman"/>
          <w:b/>
          <w:bCs/>
          <w:sz w:val="26"/>
        </w:rPr>
        <w:t>Woods, Black Agenda Report Blogger, 2010</w:t>
      </w:r>
    </w:p>
    <w:p w:rsidR="00BB67CC" w:rsidRPr="00A27AA4" w:rsidRDefault="00BB67CC" w:rsidP="00BB67CC">
      <w:pPr>
        <w:rPr>
          <w:rFonts w:eastAsia="Calibri" w:cs="Times New Roman"/>
        </w:rPr>
      </w:pPr>
      <w:r w:rsidRPr="00A27AA4">
        <w:rPr>
          <w:rFonts w:eastAsia="Calibri" w:cs="Times New Roman"/>
        </w:rPr>
        <w:t>[Benjamin, Black Agenda Report, 7/6/10, “The Two Sides of the Same Coin: Global Capitalism and U.S. Militarism,” http://www.blackagendareport.com/content/two-sides-same-coin-global-capitalism-and-us-militarism, 7/12/14, IC]</w:t>
      </w:r>
    </w:p>
    <w:p w:rsidR="00BB67CC" w:rsidRPr="00A27AA4" w:rsidRDefault="00BB67CC" w:rsidP="00BB67CC">
      <w:pPr>
        <w:rPr>
          <w:rFonts w:eastAsia="Calibri" w:cs="Times New Roman"/>
        </w:rPr>
      </w:pPr>
      <w:r w:rsidRPr="00A27AA4">
        <w:rPr>
          <w:rFonts w:eastAsia="Calibri" w:cs="Times New Roman"/>
        </w:rPr>
        <w:t xml:space="preserve">The Washington Post published a provocative article on June 4th entitled “U.S. ‘secret war’ expands globally as Special Operations forces take larger role.” The article shows that the </w:t>
      </w:r>
      <w:r w:rsidRPr="00A27AA4">
        <w:rPr>
          <w:rFonts w:eastAsia="Calibri" w:cs="Times New Roman"/>
          <w:u w:val="single"/>
        </w:rPr>
        <w:t>Obama</w:t>
      </w:r>
      <w:r w:rsidRPr="00A27AA4">
        <w:rPr>
          <w:rFonts w:eastAsia="Calibri" w:cs="Times New Roman"/>
        </w:rPr>
        <w:t xml:space="preserve"> administration </w:t>
      </w:r>
      <w:r w:rsidRPr="00A27AA4">
        <w:rPr>
          <w:rFonts w:eastAsia="Calibri" w:cs="Times New Roman"/>
          <w:u w:val="single"/>
        </w:rPr>
        <w:t>has continued the militaristic policies of</w:t>
      </w:r>
      <w:r w:rsidRPr="00A27AA4">
        <w:rPr>
          <w:rFonts w:eastAsia="Calibri" w:cs="Times New Roman"/>
        </w:rPr>
        <w:t xml:space="preserve"> the </w:t>
      </w:r>
      <w:r w:rsidRPr="00A27AA4">
        <w:rPr>
          <w:rFonts w:eastAsia="Calibri" w:cs="Times New Roman"/>
          <w:u w:val="single"/>
        </w:rPr>
        <w:t>Bush</w:t>
      </w:r>
      <w:r w:rsidRPr="00A27AA4">
        <w:rPr>
          <w:rFonts w:eastAsia="Calibri" w:cs="Times New Roman"/>
        </w:rPr>
        <w:t xml:space="preserve"> administration by swelling the number of special operations troops in 75 countries compared to 60 at the beginning of last year. This illustrates that Black faces in high places (</w:t>
      </w:r>
      <w:r w:rsidRPr="00A27AA4">
        <w:rPr>
          <w:rFonts w:eastAsia="Calibri" w:cs="Times New Roman"/>
          <w:u w:val="single"/>
        </w:rPr>
        <w:t>neocolonialism) doesn’t necessarily mean a change in policy</w:t>
      </w:r>
      <w:r w:rsidRPr="00A27AA4">
        <w:rPr>
          <w:rFonts w:eastAsia="Calibri" w:cs="Times New Roman"/>
        </w:rPr>
        <w:t xml:space="preserve">. Therefore, </w:t>
      </w:r>
      <w:r w:rsidRPr="00A27AA4">
        <w:rPr>
          <w:rFonts w:eastAsia="Calibri" w:cs="Times New Roman"/>
          <w:u w:val="single"/>
        </w:rPr>
        <w:t xml:space="preserve">it’s important to remember that the primary problem is not US militarism but </w:t>
      </w:r>
      <w:r w:rsidRPr="00A27AA4">
        <w:rPr>
          <w:rFonts w:eastAsia="Calibri" w:cs="Times New Roman"/>
        </w:rPr>
        <w:t xml:space="preserve">imperialism and </w:t>
      </w:r>
      <w:r w:rsidRPr="00A27AA4">
        <w:rPr>
          <w:rFonts w:eastAsia="Calibri" w:cs="Times New Roman"/>
          <w:b/>
          <w:iCs/>
          <w:u w:val="single"/>
        </w:rPr>
        <w:t>capitalism</w:t>
      </w:r>
      <w:r w:rsidRPr="00A27AA4">
        <w:rPr>
          <w:rFonts w:eastAsia="Calibri" w:cs="Times New Roman"/>
        </w:rPr>
        <w:t>.</w:t>
      </w:r>
    </w:p>
    <w:p w:rsidR="00BB67CC" w:rsidRPr="00A27AA4" w:rsidRDefault="00BB67CC" w:rsidP="00BB67CC">
      <w:pPr>
        <w:rPr>
          <w:rFonts w:eastAsia="Calibri" w:cs="Times New Roman"/>
        </w:rPr>
      </w:pPr>
      <w:r w:rsidRPr="00A27AA4">
        <w:rPr>
          <w:rFonts w:eastAsia="Calibri" w:cs="Times New Roman"/>
          <w:u w:val="single"/>
        </w:rPr>
        <w:t>As the global economic situation worsens and the US is bogged down in wars, breaks in the system will occur</w:t>
      </w:r>
      <w:r w:rsidRPr="00A27AA4">
        <w:rPr>
          <w:rFonts w:eastAsia="Calibri" w:cs="Times New Roman"/>
        </w:rPr>
        <w:t xml:space="preserve"> which allow social movements to arise. </w:t>
      </w:r>
      <w:r w:rsidRPr="00A27AA4">
        <w:rPr>
          <w:rFonts w:eastAsia="Calibri" w:cs="Times New Roman"/>
          <w:u w:val="single"/>
        </w:rPr>
        <w:t>To counter</w:t>
      </w:r>
      <w:r w:rsidRPr="00A27AA4">
        <w:rPr>
          <w:rFonts w:eastAsia="Calibri" w:cs="Times New Roman"/>
        </w:rPr>
        <w:t xml:space="preserve"> this trend, </w:t>
      </w:r>
      <w:r w:rsidRPr="00A27AA4">
        <w:rPr>
          <w:rFonts w:eastAsia="Calibri" w:cs="Times New Roman"/>
          <w:u w:val="single"/>
        </w:rPr>
        <w:t>the United States</w:t>
      </w:r>
      <w:r w:rsidRPr="00A27AA4">
        <w:rPr>
          <w:rFonts w:eastAsia="Calibri" w:cs="Times New Roman"/>
        </w:rPr>
        <w:t xml:space="preserve">, the military arm of transnational capital, </w:t>
      </w:r>
      <w:r w:rsidRPr="00A27AA4">
        <w:rPr>
          <w:rFonts w:eastAsia="Calibri" w:cs="Times New Roman"/>
          <w:u w:val="single"/>
        </w:rPr>
        <w:t>will display more military aggression</w:t>
      </w:r>
      <w:r w:rsidRPr="00A27AA4">
        <w:rPr>
          <w:rFonts w:eastAsia="Calibri" w:cs="Times New Roman"/>
        </w:rPr>
        <w:t>. Of course, the president is simply continuing the expansionary and imperialistic policies of the white settler regime in North America that started with the theft of First Nation (Native American) lands and enslavement of African people.</w:t>
      </w:r>
    </w:p>
    <w:p w:rsidR="00BB67CC" w:rsidRPr="00A27AA4" w:rsidRDefault="00BB67CC" w:rsidP="00BB67CC">
      <w:pPr>
        <w:rPr>
          <w:rFonts w:eastAsia="Calibri" w:cs="Times New Roman"/>
        </w:rPr>
      </w:pP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Their criticism fails without first combating capitalism—militarism is inevitably linked to profit</w:t>
      </w:r>
    </w:p>
    <w:p w:rsidR="00BB67CC" w:rsidRPr="00A27AA4" w:rsidRDefault="00BB67CC" w:rsidP="00BB67CC">
      <w:pPr>
        <w:rPr>
          <w:rFonts w:eastAsia="Calibri" w:cs="Times New Roman"/>
          <w:b/>
          <w:bCs/>
          <w:sz w:val="26"/>
        </w:rPr>
      </w:pPr>
      <w:r w:rsidRPr="00A27AA4">
        <w:rPr>
          <w:rFonts w:eastAsia="Calibri" w:cs="Times New Roman"/>
          <w:b/>
          <w:bCs/>
          <w:sz w:val="26"/>
        </w:rPr>
        <w:t>Robinson, University of California at Santa Barbara Sociology, Global, and International Studies Professor, 2013</w:t>
      </w:r>
    </w:p>
    <w:p w:rsidR="00BB67CC" w:rsidRPr="00A27AA4" w:rsidRDefault="00BB67CC" w:rsidP="00BB67CC">
      <w:pPr>
        <w:rPr>
          <w:rFonts w:eastAsia="Calibri" w:cs="Times New Roman"/>
        </w:rPr>
      </w:pPr>
      <w:r w:rsidRPr="00A27AA4">
        <w:rPr>
          <w:rFonts w:eastAsia="Calibri" w:cs="Times New Roman"/>
        </w:rPr>
        <w:t>[William I, Truthout, 8/26/13, “Crisis of Humanity: Global Capitalism Breeds 21st Century Fascism,” http://www.truth-out.org/news/item/18280-global-capitalism-and-the-crisis-of-humanity, 7/12/14, IC]</w:t>
      </w:r>
    </w:p>
    <w:p w:rsidR="00BB67CC" w:rsidRPr="00A27AA4" w:rsidRDefault="00BB67CC" w:rsidP="00BB67CC">
      <w:pPr>
        <w:rPr>
          <w:rFonts w:eastAsia="Calibri" w:cs="Times New Roman"/>
        </w:rPr>
      </w:pPr>
      <w:r w:rsidRPr="00A27AA4">
        <w:rPr>
          <w:rFonts w:eastAsia="Calibri" w:cs="Times New Roman"/>
        </w:rPr>
        <w:t xml:space="preserve">Fourth, in his brilliant yet chilling study Cities under Siege: the New Military Urbanism, Stephen </w:t>
      </w:r>
      <w:r w:rsidRPr="00A27AA4">
        <w:rPr>
          <w:rFonts w:eastAsia="Calibri" w:cs="Times New Roman"/>
          <w:u w:val="single"/>
        </w:rPr>
        <w:t>Graham shows how structures and processes of permanent militarized</w:t>
      </w:r>
      <w:r w:rsidRPr="00A27AA4">
        <w:rPr>
          <w:rFonts w:eastAsia="Calibri" w:cs="Times New Roman"/>
        </w:rPr>
        <w:t xml:space="preserve"> social control </w:t>
      </w:r>
      <w:r w:rsidRPr="00A27AA4">
        <w:rPr>
          <w:rFonts w:eastAsia="Calibri" w:cs="Times New Roman"/>
          <w:u w:val="single"/>
        </w:rPr>
        <w:t>systems and warfare constitute a global project</w:t>
      </w:r>
      <w:r w:rsidRPr="00A27AA4">
        <w:rPr>
          <w:rFonts w:eastAsia="Calibri" w:cs="Times New Roman"/>
        </w:rPr>
        <w:t xml:space="preserve"> that by definition is transnational. It is important to note that </w:t>
      </w:r>
      <w:r w:rsidRPr="00A27AA4">
        <w:rPr>
          <w:rFonts w:eastAsia="Calibri" w:cs="Times New Roman"/>
          <w:u w:val="single"/>
        </w:rPr>
        <w:t>every country has become enmeshed in policing the global crisis as the global economy becomes ever-more invested in warfare, social violence and state-organized coercion and repression.</w:t>
      </w:r>
    </w:p>
    <w:p w:rsidR="00BB67CC" w:rsidRPr="00A27AA4" w:rsidRDefault="00BB67CC" w:rsidP="00BB67CC">
      <w:pPr>
        <w:rPr>
          <w:rFonts w:eastAsia="Calibri" w:cs="Times New Roman"/>
        </w:rPr>
      </w:pPr>
      <w:r w:rsidRPr="00A27AA4">
        <w:rPr>
          <w:rFonts w:eastAsia="Calibri" w:cs="Times New Roman"/>
        </w:rPr>
        <w:t xml:space="preserve">Fifth and finally, </w:t>
      </w:r>
      <w:r w:rsidRPr="00A27AA4">
        <w:rPr>
          <w:rFonts w:eastAsia="Calibri" w:cs="Times New Roman"/>
          <w:u w:val="single"/>
        </w:rPr>
        <w:t>militarization and organized violence become</w:t>
      </w:r>
      <w:r w:rsidRPr="00A27AA4">
        <w:rPr>
          <w:rFonts w:eastAsia="Calibri" w:cs="Times New Roman"/>
        </w:rPr>
        <w:t xml:space="preserve"> accumulation strategies </w:t>
      </w:r>
      <w:r w:rsidRPr="00A27AA4">
        <w:rPr>
          <w:rFonts w:eastAsia="Calibri" w:cs="Times New Roman"/>
          <w:u w:val="single"/>
        </w:rPr>
        <w:t>independent of</w:t>
      </w:r>
      <w:r w:rsidRPr="00A27AA4">
        <w:rPr>
          <w:rFonts w:eastAsia="Calibri" w:cs="Times New Roman"/>
        </w:rPr>
        <w:t xml:space="preserve"> any </w:t>
      </w:r>
      <w:r w:rsidRPr="00A27AA4">
        <w:rPr>
          <w:rFonts w:eastAsia="Calibri" w:cs="Times New Roman"/>
          <w:u w:val="single"/>
        </w:rPr>
        <w:t>political objectives and appear as structural features of</w:t>
      </w:r>
      <w:r w:rsidRPr="00A27AA4">
        <w:rPr>
          <w:rFonts w:eastAsia="Calibri" w:cs="Times New Roman"/>
        </w:rPr>
        <w:t xml:space="preserve"> the new </w:t>
      </w:r>
      <w:r w:rsidRPr="00A27AA4">
        <w:rPr>
          <w:rFonts w:eastAsia="Calibri" w:cs="Times New Roman"/>
          <w:u w:val="single"/>
        </w:rPr>
        <w:t>global capitalism</w:t>
      </w:r>
      <w:r w:rsidRPr="00A27AA4">
        <w:rPr>
          <w:rFonts w:eastAsia="Calibri" w:cs="Times New Roman"/>
        </w:rPr>
        <w:t xml:space="preserve">. </w:t>
      </w:r>
      <w:r w:rsidRPr="00A27AA4">
        <w:rPr>
          <w:rFonts w:eastAsia="Calibri" w:cs="Times New Roman"/>
          <w:u w:val="single"/>
        </w:rPr>
        <w:t>Wars, mass incarceration systems, militarizing borders, detaining immigrants, developing global surveillance systems</w:t>
      </w:r>
      <w:r w:rsidRPr="00A27AA4">
        <w:rPr>
          <w:rFonts w:eastAsia="Calibri" w:cs="Times New Roman"/>
        </w:rPr>
        <w:t xml:space="preserve"> - so forth, and so on </w:t>
      </w:r>
      <w:r w:rsidRPr="00A27AA4">
        <w:rPr>
          <w:rFonts w:eastAsia="Calibri" w:cs="Times New Roman"/>
          <w:u w:val="single"/>
        </w:rPr>
        <w:t xml:space="preserve">- are immensely profitable for </w:t>
      </w:r>
      <w:r w:rsidRPr="00A27AA4">
        <w:rPr>
          <w:rFonts w:eastAsia="Calibri" w:cs="Times New Roman"/>
        </w:rPr>
        <w:t xml:space="preserve">the global corporate economy, for the transnational </w:t>
      </w:r>
      <w:r w:rsidRPr="00A27AA4">
        <w:rPr>
          <w:rFonts w:eastAsia="Calibri" w:cs="Times New Roman"/>
          <w:u w:val="single"/>
        </w:rPr>
        <w:t>corporations</w:t>
      </w:r>
      <w:r w:rsidRPr="00A27AA4">
        <w:rPr>
          <w:rFonts w:eastAsia="Calibri" w:cs="Times New Roman"/>
        </w:rPr>
        <w:t xml:space="preserve">, the transnational bankers, investors and speculators. </w:t>
      </w:r>
      <w:r w:rsidRPr="00A27AA4">
        <w:rPr>
          <w:rFonts w:eastAsia="Calibri" w:cs="Times New Roman"/>
          <w:u w:val="single"/>
        </w:rPr>
        <w:t>They have a material stake in defending and expanding a global police state. Popular forces</w:t>
      </w:r>
      <w:r w:rsidRPr="00A27AA4">
        <w:rPr>
          <w:rFonts w:eastAsia="Calibri" w:cs="Times New Roman"/>
        </w:rPr>
        <w:t xml:space="preserve"> from below </w:t>
      </w:r>
      <w:r w:rsidRPr="00A27AA4">
        <w:rPr>
          <w:rFonts w:eastAsia="Calibri" w:cs="Times New Roman"/>
          <w:u w:val="single"/>
        </w:rPr>
        <w:t>must be aware of what they are up against, and of the need for fundamental change in the power and property relations of global capitalism, if peace and justice are to be achieved</w:t>
      </w:r>
      <w:r w:rsidRPr="00A27AA4">
        <w:rPr>
          <w:rFonts w:eastAsia="Calibri" w:cs="Times New Roman"/>
        </w:rPr>
        <w:t>.</w:t>
      </w:r>
    </w:p>
    <w:p w:rsidR="00BB67CC" w:rsidRPr="00A27AA4" w:rsidRDefault="00BB67CC" w:rsidP="00BB67CC">
      <w:pPr>
        <w:rPr>
          <w:rFonts w:eastAsia="Calibri" w:cs="Times New Roman"/>
        </w:rPr>
      </w:pP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Militarism is symptomatic of capitalism</w:t>
      </w:r>
    </w:p>
    <w:p w:rsidR="00BB67CC" w:rsidRPr="00A27AA4" w:rsidRDefault="00BB67CC" w:rsidP="00BB67CC">
      <w:pPr>
        <w:rPr>
          <w:rFonts w:eastAsia="Calibri" w:cs="Times New Roman"/>
          <w:b/>
          <w:bCs/>
          <w:sz w:val="26"/>
        </w:rPr>
      </w:pPr>
      <w:r w:rsidRPr="00A27AA4">
        <w:rPr>
          <w:rFonts w:eastAsia="Calibri" w:cs="Times New Roman"/>
          <w:b/>
          <w:bCs/>
          <w:sz w:val="26"/>
        </w:rPr>
        <w:t>Seymour, political activist and blogger, 2014</w:t>
      </w:r>
    </w:p>
    <w:p w:rsidR="00BB67CC" w:rsidRPr="00A27AA4" w:rsidRDefault="00BB67CC" w:rsidP="00BB67CC">
      <w:pPr>
        <w:rPr>
          <w:rFonts w:eastAsia="Calibri" w:cs="Times New Roman"/>
        </w:rPr>
      </w:pPr>
      <w:r w:rsidRPr="00A27AA4">
        <w:rPr>
          <w:rFonts w:eastAsia="Calibri" w:cs="Times New Roman"/>
        </w:rPr>
        <w:t>[Richard, 3/7/14, The Guardian, “Global military spending is now an integral part of capitalism,” http://www.theguardian.com/commentisfree/2014/mar/07/global-military-spending-integral-capitalism-peace-dividend, 7/12/14, IC]</w:t>
      </w:r>
    </w:p>
    <w:p w:rsidR="00BB67CC" w:rsidRPr="00A27AA4" w:rsidRDefault="00BB67CC" w:rsidP="00BB67CC">
      <w:pPr>
        <w:rPr>
          <w:rFonts w:eastAsia="Calibri" w:cs="Times New Roman"/>
        </w:rPr>
      </w:pPr>
      <w:r w:rsidRPr="00A27AA4">
        <w:rPr>
          <w:rFonts w:eastAsia="Calibri" w:cs="Times New Roman"/>
        </w:rPr>
        <w:t xml:space="preserve">There are few surprises about the distribution of military spending: for all the current focus on China's growing military outlays – and it is significant that they have embarked on a sequence of double-digit increases as a percentage of GDP – the United States still accounts for 40% of such expenditures. However, the distribution is not the only thing that matters; it's the sheer scale of such investment – $1.756tn in 2012. </w:t>
      </w:r>
      <w:r w:rsidRPr="00A27AA4">
        <w:rPr>
          <w:rFonts w:eastAsia="Calibri" w:cs="Times New Roman"/>
          <w:u w:val="single"/>
        </w:rPr>
        <w:t>The "peace dividend" from the end of the cold war has</w:t>
      </w:r>
      <w:r w:rsidRPr="00A27AA4">
        <w:rPr>
          <w:rFonts w:eastAsia="Calibri" w:cs="Times New Roman"/>
        </w:rPr>
        <w:t xml:space="preserve"> long since </w:t>
      </w:r>
      <w:r w:rsidRPr="00A27AA4">
        <w:rPr>
          <w:rFonts w:eastAsia="Calibri" w:cs="Times New Roman"/>
          <w:u w:val="single"/>
        </w:rPr>
        <w:t>bitten the dust</w:t>
      </w:r>
      <w:r w:rsidRPr="00A27AA4">
        <w:rPr>
          <w:rFonts w:eastAsia="Calibri" w:cs="Times New Roman"/>
        </w:rPr>
        <w:t xml:space="preserve">. Global military spending has returned to pre-1989 levels, undoubtedly a legacy of the war on terror and the returning salience of military competition in its context. </w:t>
      </w:r>
      <w:r w:rsidRPr="00A27AA4">
        <w:rPr>
          <w:rFonts w:eastAsia="Calibri" w:cs="Times New Roman"/>
          <w:u w:val="single"/>
        </w:rPr>
        <w:t>In</w:t>
      </w:r>
      <w:r w:rsidRPr="00A27AA4">
        <w:rPr>
          <w:rFonts w:eastAsia="Calibri" w:cs="Times New Roman"/>
        </w:rPr>
        <w:t xml:space="preserve"> fact, by </w:t>
      </w:r>
      <w:r w:rsidRPr="00A27AA4">
        <w:rPr>
          <w:rFonts w:eastAsia="Calibri" w:cs="Times New Roman"/>
          <w:u w:val="single"/>
        </w:rPr>
        <w:t>2011 global military spending was higher than at any year since the end of the second world war</w:t>
      </w:r>
      <w:r w:rsidRPr="00A27AA4">
        <w:rPr>
          <w:rFonts w:eastAsia="Calibri" w:cs="Times New Roman"/>
        </w:rPr>
        <w:t>.</w:t>
      </w:r>
    </w:p>
    <w:p w:rsidR="00BB67CC" w:rsidRPr="00A27AA4" w:rsidRDefault="00BB67CC" w:rsidP="00BB67CC">
      <w:pPr>
        <w:rPr>
          <w:rFonts w:eastAsia="Calibri" w:cs="Times New Roman"/>
        </w:rPr>
      </w:pPr>
      <w:r w:rsidRPr="00A27AA4">
        <w:rPr>
          <w:rFonts w:eastAsia="Calibri" w:cs="Times New Roman"/>
        </w:rPr>
        <w:t>So, what is the explanation for such huge investments? Is it simply the case that states are power-maximising entities, and that as soon as they have access to enough taxable income they start dreaming war?</w:t>
      </w:r>
    </w:p>
    <w:p w:rsidR="00BB67CC" w:rsidRPr="00A27AA4" w:rsidRDefault="00BB67CC" w:rsidP="00BB67CC">
      <w:pPr>
        <w:rPr>
          <w:rFonts w:eastAsia="Calibri" w:cs="Times New Roman"/>
        </w:rPr>
      </w:pPr>
      <w:r w:rsidRPr="00A27AA4">
        <w:rPr>
          <w:rFonts w:eastAsia="Calibri" w:cs="Times New Roman"/>
        </w:rPr>
        <w:t xml:space="preserve">In a very general sense, </w:t>
      </w:r>
      <w:r w:rsidRPr="00A27AA4">
        <w:rPr>
          <w:rFonts w:eastAsia="Calibri" w:cs="Times New Roman"/>
          <w:b/>
          <w:iCs/>
          <w:u w:val="single"/>
        </w:rPr>
        <w:t>militarisation could be seen as an integral aspect of capitalism</w:t>
      </w:r>
      <w:r w:rsidRPr="00A27AA4">
        <w:rPr>
          <w:rFonts w:eastAsia="Calibri" w:cs="Times New Roman"/>
        </w:rPr>
        <w:t xml:space="preserve">. One of the central ambiguities of </w:t>
      </w:r>
      <w:r w:rsidRPr="00A27AA4">
        <w:rPr>
          <w:rFonts w:eastAsia="Calibri" w:cs="Times New Roman"/>
          <w:u w:val="single"/>
        </w:rPr>
        <w:t>capitalism is</w:t>
      </w:r>
      <w:r w:rsidRPr="00A27AA4">
        <w:rPr>
          <w:rFonts w:eastAsia="Calibri" w:cs="Times New Roman"/>
        </w:rPr>
        <w:t xml:space="preserve"> that it is </w:t>
      </w:r>
      <w:r w:rsidRPr="00A27AA4">
        <w:rPr>
          <w:rFonts w:eastAsia="Calibri" w:cs="Times New Roman"/>
          <w:u w:val="single"/>
        </w:rPr>
        <w:t>necessarily a global system,</w:t>
      </w:r>
      <w:r w:rsidRPr="00A27AA4">
        <w:rPr>
          <w:rFonts w:eastAsia="Calibri" w:cs="Times New Roman"/>
        </w:rPr>
        <w:t xml:space="preserve"> with production and exchange extending beyond national boundaries; </w:t>
      </w:r>
      <w:r w:rsidRPr="00A27AA4">
        <w:rPr>
          <w:rFonts w:eastAsia="Calibri" w:cs="Times New Roman"/>
          <w:u w:val="single"/>
        </w:rPr>
        <w:t>yet</w:t>
      </w:r>
      <w:r w:rsidRPr="00A27AA4">
        <w:rPr>
          <w:rFonts w:eastAsia="Calibri" w:cs="Times New Roman"/>
        </w:rPr>
        <w:t xml:space="preserve"> at the same time, </w:t>
      </w:r>
      <w:r w:rsidRPr="00A27AA4">
        <w:rPr>
          <w:rFonts w:eastAsia="Calibri" w:cs="Times New Roman"/>
          <w:u w:val="single"/>
        </w:rPr>
        <w:t>units of capital</w:t>
      </w:r>
      <w:r w:rsidRPr="00A27AA4">
        <w:rPr>
          <w:rFonts w:eastAsia="Calibri" w:cs="Times New Roman"/>
        </w:rPr>
        <w:t xml:space="preserve"> (corporations etc) </w:t>
      </w:r>
      <w:r w:rsidRPr="00A27AA4">
        <w:rPr>
          <w:rFonts w:eastAsia="Calibri" w:cs="Times New Roman"/>
          <w:u w:val="single"/>
        </w:rPr>
        <w:t>tend to be concentrated within national states</w:t>
      </w:r>
      <w:r w:rsidRPr="00A27AA4">
        <w:rPr>
          <w:rFonts w:eastAsia="Calibri" w:cs="Times New Roman"/>
        </w:rPr>
        <w:t xml:space="preserve"> where they are afforded an infrastructure, a labour force, and a great deal of primary investments. Even the process of </w:t>
      </w:r>
      <w:r w:rsidRPr="00A27AA4">
        <w:rPr>
          <w:rFonts w:eastAsia="Calibri" w:cs="Times New Roman"/>
          <w:u w:val="single"/>
        </w:rPr>
        <w:t>globalisation presupposes the</w:t>
      </w:r>
      <w:r w:rsidRPr="00A27AA4">
        <w:rPr>
          <w:rFonts w:eastAsia="Calibri" w:cs="Times New Roman"/>
        </w:rPr>
        <w:t xml:space="preserve"> investment and </w:t>
      </w:r>
      <w:r w:rsidRPr="00A27AA4">
        <w:rPr>
          <w:rFonts w:eastAsia="Calibri" w:cs="Times New Roman"/>
          <w:u w:val="single"/>
        </w:rPr>
        <w:t>guidance of national states</w:t>
      </w:r>
      <w:r w:rsidRPr="00A27AA4">
        <w:rPr>
          <w:rFonts w:eastAsia="Calibri" w:cs="Times New Roman"/>
        </w:rPr>
        <w:t>.</w:t>
      </w:r>
      <w:r w:rsidRPr="00A27AA4">
        <w:rPr>
          <w:rFonts w:eastAsia="Calibri" w:cs="Times New Roman"/>
          <w:u w:val="single"/>
        </w:rPr>
        <w:t xml:space="preserve"> The more deeply companies are intertwined with national states, the more they rely on</w:t>
      </w:r>
      <w:r w:rsidRPr="00A27AA4">
        <w:rPr>
          <w:rFonts w:eastAsia="Calibri" w:cs="Times New Roman"/>
        </w:rPr>
        <w:t xml:space="preserve"> those </w:t>
      </w:r>
      <w:r w:rsidRPr="00A27AA4">
        <w:rPr>
          <w:rFonts w:eastAsia="Calibri" w:cs="Times New Roman"/>
          <w:u w:val="single"/>
        </w:rPr>
        <w:t>states to fight their competitive battles on a global stage. Maintaining a military advantage is arguably an intrinsic part of this</w:t>
      </w:r>
      <w:r w:rsidRPr="00A27AA4">
        <w:rPr>
          <w:rFonts w:eastAsia="Calibri" w:cs="Times New Roman"/>
        </w:rPr>
        <w:t>.</w:t>
      </w:r>
    </w:p>
    <w:p w:rsidR="00BB67CC" w:rsidRPr="00A27AA4" w:rsidRDefault="00BB67CC" w:rsidP="00BB67CC">
      <w:pPr>
        <w:rPr>
          <w:rFonts w:eastAsia="Calibri" w:cs="Times New Roman"/>
        </w:rPr>
      </w:pPr>
      <w:r w:rsidRPr="00A27AA4">
        <w:rPr>
          <w:rFonts w:eastAsia="Calibri" w:cs="Times New Roman"/>
        </w:rPr>
        <w:t>However, once this rather abstract principle is established, the question still remains unanswered. After all, there is no inherent reason why geo-economic competition should lead to defence spending consuming trillions of dollars of value each year. Part of the answer has to be located in the way that high levels of military spending became such an entrenched part of the global landscape in the aftermath of two world wars.</w:t>
      </w:r>
    </w:p>
    <w:p w:rsidR="00BB67CC" w:rsidRPr="00A27AA4" w:rsidRDefault="00BB67CC" w:rsidP="00BB67CC">
      <w:pPr>
        <w:rPr>
          <w:rFonts w:eastAsia="Calibri" w:cs="Times New Roman"/>
        </w:rPr>
      </w:pPr>
      <w:r w:rsidRPr="00A27AA4">
        <w:rPr>
          <w:rFonts w:eastAsia="Calibri" w:cs="Times New Roman"/>
        </w:rPr>
        <w:t xml:space="preserve">In the context of the second world war, and then in the subsequent cold war, one thing about </w:t>
      </w:r>
      <w:r w:rsidRPr="00A27AA4">
        <w:rPr>
          <w:rFonts w:eastAsia="Calibri" w:cs="Times New Roman"/>
          <w:u w:val="single"/>
        </w:rPr>
        <w:t>military spending</w:t>
      </w:r>
      <w:r w:rsidRPr="00A27AA4">
        <w:rPr>
          <w:rFonts w:eastAsia="Calibri" w:cs="Times New Roman"/>
        </w:rPr>
        <w:t xml:space="preserve"> that became abundantly clear is that it </w:t>
      </w:r>
      <w:r w:rsidRPr="00A27AA4">
        <w:rPr>
          <w:rFonts w:eastAsia="Calibri" w:cs="Times New Roman"/>
          <w:u w:val="single"/>
        </w:rPr>
        <w:t>is never just about conflict.</w:t>
      </w:r>
      <w:r w:rsidRPr="00A27AA4">
        <w:rPr>
          <w:rFonts w:eastAsia="Calibri" w:cs="Times New Roman"/>
        </w:rPr>
        <w:t xml:space="preserve"> As in the conduct of wars themselves, </w:t>
      </w:r>
      <w:r w:rsidRPr="00A27AA4">
        <w:rPr>
          <w:rFonts w:eastAsia="Calibri" w:cs="Times New Roman"/>
          <w:u w:val="single"/>
        </w:rPr>
        <w:t>the institutionalisation of military spending</w:t>
      </w:r>
      <w:r w:rsidRPr="00A27AA4">
        <w:rPr>
          <w:rFonts w:eastAsia="Calibri" w:cs="Times New Roman"/>
        </w:rPr>
        <w:t xml:space="preserve"> quickly </w:t>
      </w:r>
      <w:r w:rsidRPr="00A27AA4">
        <w:rPr>
          <w:rFonts w:eastAsia="Calibri" w:cs="Times New Roman"/>
          <w:u w:val="single"/>
        </w:rPr>
        <w:t>becomes entangled in a series of incentives that are entirely tangential</w:t>
      </w:r>
      <w:r w:rsidRPr="00A27AA4">
        <w:rPr>
          <w:rFonts w:eastAsia="Calibri" w:cs="Times New Roman"/>
        </w:rPr>
        <w:t xml:space="preserve"> to the ostensive motive.</w:t>
      </w:r>
    </w:p>
    <w:p w:rsidR="00BB67CC" w:rsidRPr="00A27AA4" w:rsidRDefault="00BB67CC" w:rsidP="00BB67CC">
      <w:pPr>
        <w:rPr>
          <w:rFonts w:eastAsia="Calibri" w:cs="Times New Roman"/>
        </w:rPr>
      </w:pPr>
      <w:r w:rsidRPr="00A27AA4">
        <w:rPr>
          <w:rFonts w:eastAsia="Calibri" w:cs="Times New Roman"/>
        </w:rPr>
        <w:t xml:space="preserve">First of all, </w:t>
      </w:r>
      <w:r w:rsidRPr="00A27AA4">
        <w:rPr>
          <w:rFonts w:eastAsia="Calibri" w:cs="Times New Roman"/>
          <w:u w:val="single"/>
        </w:rPr>
        <w:t>states that do embark on large scale military investment quickly assume strategic command of core sectors of the economy</w:t>
      </w:r>
      <w:r w:rsidRPr="00A27AA4">
        <w:rPr>
          <w:rFonts w:eastAsia="Calibri" w:cs="Times New Roman"/>
        </w:rPr>
        <w:t>, allowing for a degree of planning and co-ordination, a level of state capacity that might otherwise be deplored by business as "socialism". Quite a lot of the major US technological advances made under the rubric of "free enterprise", including particularly </w:t>
      </w:r>
      <w:r w:rsidRPr="00A27AA4">
        <w:rPr>
          <w:rFonts w:eastAsia="Calibri" w:cs="Times New Roman"/>
          <w:u w:val="single"/>
        </w:rPr>
        <w:t>Apple's innovations, owe themselves originally to state investments organised under</w:t>
      </w:r>
      <w:r w:rsidRPr="00A27AA4">
        <w:rPr>
          <w:rFonts w:eastAsia="Calibri" w:cs="Times New Roman"/>
        </w:rPr>
        <w:t xml:space="preserve"> the banner of </w:t>
      </w:r>
      <w:r w:rsidRPr="00A27AA4">
        <w:rPr>
          <w:rFonts w:eastAsia="Calibri" w:cs="Times New Roman"/>
          <w:u w:val="single"/>
        </w:rPr>
        <w:t>"defence</w:t>
      </w:r>
      <w:r w:rsidRPr="00A27AA4">
        <w:rPr>
          <w:rFonts w:eastAsia="Calibri" w:cs="Times New Roman"/>
        </w:rPr>
        <w:t>".</w:t>
      </w:r>
    </w:p>
    <w:p w:rsidR="00BB67CC" w:rsidRPr="00A27AA4" w:rsidRDefault="00BB67CC" w:rsidP="00BB67CC">
      <w:pPr>
        <w:rPr>
          <w:rFonts w:eastAsia="Calibri" w:cs="Times New Roman"/>
        </w:rPr>
      </w:pPr>
      <w:r w:rsidRPr="00A27AA4">
        <w:rPr>
          <w:rFonts w:eastAsia="Calibri" w:cs="Times New Roman"/>
        </w:rPr>
        <w:t xml:space="preserve">Second, </w:t>
      </w:r>
      <w:r w:rsidRPr="00A27AA4">
        <w:rPr>
          <w:rFonts w:eastAsia="Calibri" w:cs="Times New Roman"/>
          <w:u w:val="single"/>
        </w:rPr>
        <w:t>military investment is not just an effect of economic growth, but often a lever in enhancing it</w:t>
      </w:r>
      <w:r w:rsidRPr="00A27AA4">
        <w:rPr>
          <w:rFonts w:eastAsia="Calibri" w:cs="Times New Roman"/>
        </w:rPr>
        <w:t>. This is a complicated story in itself. Post-war US growth was probably enhanced by arms spending, but the levels of spending required during the Vietnam war sapped too much capital away from other profitable investments. By the same token, it is not clear whether Japan's rise to becoming a major global economic power would have been possible had its military commitments not been constitutionally limited.</w:t>
      </w:r>
    </w:p>
    <w:p w:rsidR="00BB67CC" w:rsidRPr="00A27AA4" w:rsidRDefault="00BB67CC" w:rsidP="00BB67CC">
      <w:pPr>
        <w:rPr>
          <w:rFonts w:eastAsia="Calibri" w:cs="Times New Roman"/>
        </w:rPr>
      </w:pPr>
      <w:r w:rsidRPr="00A27AA4">
        <w:rPr>
          <w:rFonts w:eastAsia="Calibri" w:cs="Times New Roman"/>
        </w:rPr>
        <w:t xml:space="preserve">Nonetheless, </w:t>
      </w:r>
      <w:r w:rsidRPr="00A27AA4">
        <w:rPr>
          <w:rFonts w:eastAsia="Calibri" w:cs="Times New Roman"/>
          <w:u w:val="single"/>
        </w:rPr>
        <w:t>there is</w:t>
      </w:r>
      <w:r w:rsidRPr="00A27AA4">
        <w:rPr>
          <w:rFonts w:eastAsia="Calibri" w:cs="Times New Roman"/>
        </w:rPr>
        <w:t xml:space="preserve"> some complex </w:t>
      </w:r>
      <w:r w:rsidRPr="00A27AA4">
        <w:rPr>
          <w:rFonts w:eastAsia="Calibri" w:cs="Times New Roman"/>
          <w:u w:val="single"/>
        </w:rPr>
        <w:t>evidence of arms spending increasing growth</w:t>
      </w:r>
      <w:r w:rsidRPr="00A27AA4">
        <w:rPr>
          <w:rFonts w:eastAsia="Calibri" w:cs="Times New Roman"/>
        </w:rPr>
        <w:t xml:space="preserve">. Barry Rundquist and Thomas Carsey's study of military procurement in the United States demonstrates that this has a distributive aspect. </w:t>
      </w:r>
      <w:r w:rsidRPr="00A27AA4">
        <w:rPr>
          <w:rFonts w:eastAsia="Calibri" w:cs="Times New Roman"/>
          <w:u w:val="single"/>
        </w:rPr>
        <w:t>Such spending in the US helps already wealthy, booming locales become even wealthier, but it does not tend to make poor areas wealthier</w:t>
      </w:r>
      <w:r w:rsidRPr="00A27AA4">
        <w:rPr>
          <w:rFonts w:eastAsia="Calibri" w:cs="Times New Roman"/>
        </w:rPr>
        <w:t xml:space="preserve"> and nor does it reduce unemployment. This is quite significant, because one of the major arguments governments offer for protecting military spending is that it protects jobs – the one situation in which governments almost always feign an interest in employment. There is actually little evidence for this claim.</w:t>
      </w:r>
    </w:p>
    <w:p w:rsidR="00BB67CC" w:rsidRPr="00A27AA4" w:rsidRDefault="00BB67CC" w:rsidP="00BB67CC">
      <w:pPr>
        <w:rPr>
          <w:rFonts w:eastAsia="Calibri" w:cs="Times New Roman"/>
        </w:rPr>
      </w:pPr>
      <w:r w:rsidRPr="00A27AA4">
        <w:rPr>
          <w:rFonts w:eastAsia="Calibri" w:cs="Times New Roman"/>
        </w:rPr>
        <w:t xml:space="preserve">That brings us to a final point. </w:t>
      </w:r>
      <w:r w:rsidRPr="00A27AA4">
        <w:rPr>
          <w:rFonts w:eastAsia="Calibri" w:cs="Times New Roman"/>
          <w:u w:val="single"/>
        </w:rPr>
        <w:t>There is no way to discuss the real dimensions of military competition without looking at</w:t>
      </w:r>
      <w:r w:rsidRPr="00A27AA4">
        <w:rPr>
          <w:rFonts w:eastAsia="Calibri" w:cs="Times New Roman"/>
        </w:rPr>
        <w:t xml:space="preserve"> how this is represented for </w:t>
      </w:r>
      <w:r w:rsidRPr="00A27AA4">
        <w:rPr>
          <w:rFonts w:eastAsia="Calibri" w:cs="Times New Roman"/>
          <w:u w:val="single"/>
        </w:rPr>
        <w:t>particular audiences</w:t>
      </w:r>
      <w:r w:rsidRPr="00A27AA4">
        <w:rPr>
          <w:rFonts w:eastAsia="Calibri" w:cs="Times New Roman"/>
        </w:rPr>
        <w:t xml:space="preserve">. One thinks of the way in which </w:t>
      </w:r>
      <w:r w:rsidRPr="00A27AA4">
        <w:rPr>
          <w:rFonts w:eastAsia="Calibri" w:cs="Times New Roman"/>
          <w:u w:val="single"/>
        </w:rPr>
        <w:t>struggles over arms spending in the US become inflected with evocations of external threats, which help consolidate domestic power blocs</w:t>
      </w:r>
      <w:r w:rsidRPr="00A27AA4">
        <w:rPr>
          <w:rFonts w:eastAsia="Calibri" w:cs="Times New Roman"/>
        </w:rPr>
        <w:t xml:space="preserve">. The Reaganite-era neo-conservative bloc was impossible without an elevated Russian "threat". So, particularly </w:t>
      </w:r>
      <w:r w:rsidRPr="00A27AA4">
        <w:rPr>
          <w:rFonts w:eastAsia="Calibri" w:cs="Times New Roman"/>
          <w:u w:val="single"/>
        </w:rPr>
        <w:t>in states with an imperialist role, military spending can become</w:t>
      </w:r>
      <w:r w:rsidRPr="00A27AA4">
        <w:rPr>
          <w:rFonts w:eastAsia="Calibri" w:cs="Times New Roman"/>
        </w:rPr>
        <w:t xml:space="preserve"> complexly </w:t>
      </w:r>
      <w:r w:rsidRPr="00A27AA4">
        <w:rPr>
          <w:rFonts w:eastAsia="Calibri" w:cs="Times New Roman"/>
          <w:u w:val="single"/>
        </w:rPr>
        <w:t>bound up not only with</w:t>
      </w:r>
      <w:r w:rsidRPr="00A27AA4">
        <w:rPr>
          <w:rFonts w:eastAsia="Calibri" w:cs="Times New Roman"/>
        </w:rPr>
        <w:t xml:space="preserve"> state-building strategies and agendas for regional </w:t>
      </w:r>
      <w:r w:rsidRPr="00A27AA4">
        <w:rPr>
          <w:rFonts w:eastAsia="Calibri" w:cs="Times New Roman"/>
          <w:u w:val="single"/>
        </w:rPr>
        <w:t>economic growth, but also with domestic hegemonic strategies in which the legitimacy of governments hinges upon their ability to project violence.</w:t>
      </w:r>
    </w:p>
    <w:p w:rsidR="00BB67CC" w:rsidRPr="00BB67CC" w:rsidRDefault="00BB67CC" w:rsidP="00BB67CC"/>
    <w:p w:rsidR="00BB67CC" w:rsidRDefault="00BB67CC" w:rsidP="00BB67CC">
      <w:pPr>
        <w:pStyle w:val="Heading2"/>
        <w:rPr>
          <w:rFonts w:eastAsia="Times New Roman"/>
        </w:rPr>
      </w:pPr>
      <w:r>
        <w:rPr>
          <w:rFonts w:eastAsia="Times New Roman"/>
        </w:rPr>
        <w:t>Antiblackness K</w:t>
      </w:r>
    </w:p>
    <w:p w:rsidR="00BB67CC" w:rsidRPr="00A27AA4" w:rsidRDefault="00BB67CC" w:rsidP="00BB67CC">
      <w:pPr>
        <w:pStyle w:val="Heading3"/>
        <w:rPr>
          <w:rFonts w:eastAsia="Times New Roman"/>
        </w:rPr>
      </w:pPr>
      <w:r>
        <w:rPr>
          <w:rFonts w:eastAsia="Times New Roman"/>
        </w:rPr>
        <w:t>Links</w:t>
      </w: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Violence against black people in America happens at a structural level more fundamental to civil society than that due to foreign militarism—the 1AC can’t solve without first answering questions of anti-blackness</w:t>
      </w:r>
    </w:p>
    <w:p w:rsidR="00BB67CC" w:rsidRPr="00A27AA4" w:rsidRDefault="00BB67CC" w:rsidP="00BB67CC">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B67CC" w:rsidRPr="00A27AA4" w:rsidRDefault="00BB67CC" w:rsidP="00BB67CC">
      <w:pPr>
        <w:rPr>
          <w:rFonts w:eastAsia="Calibri" w:cs="Times New Roman"/>
        </w:rPr>
      </w:pPr>
      <w:r w:rsidRPr="00A27AA4">
        <w:rPr>
          <w:rFonts w:eastAsia="Calibri" w:cs="Times New Roman"/>
        </w:rPr>
        <w:t>[Jared &amp; Elizabeth, 11/14/06, “Figuring the Prison: Prerequisites of Torture at Abu-Ghraib,” Antipode, 38:5, p.1014-1015, 7/12/14, IC]</w:t>
      </w:r>
    </w:p>
    <w:p w:rsidR="00BB67CC" w:rsidRPr="00A27AA4" w:rsidRDefault="00BB67CC" w:rsidP="00BB67CC">
      <w:pPr>
        <w:rPr>
          <w:rFonts w:eastAsia="Calibri" w:cs="Times New Roman"/>
        </w:rPr>
      </w:pPr>
      <w:r w:rsidRPr="00A27AA4">
        <w:rPr>
          <w:rFonts w:eastAsia="Calibri" w:cs="Times New Roman"/>
          <w:u w:val="single"/>
        </w:rPr>
        <w:t>In the US</w:t>
      </w:r>
      <w:r w:rsidRPr="00A27AA4">
        <w:rPr>
          <w:rFonts w:eastAsia="Calibri" w:cs="Times New Roman"/>
        </w:rPr>
        <w:t xml:space="preserve">, there is among both state officials and the general public a long historical preoccupation with weapons of mass destruction in regard to blacks. </w:t>
      </w:r>
      <w:r w:rsidRPr="00A27AA4">
        <w:rPr>
          <w:rFonts w:eastAsia="Calibri" w:cs="Times New Roman"/>
          <w:u w:val="single"/>
        </w:rPr>
        <w:t>Black people have been deemed</w:t>
      </w:r>
      <w:r w:rsidRPr="00A27AA4">
        <w:rPr>
          <w:rFonts w:eastAsia="Calibri" w:cs="Times New Roman"/>
        </w:rPr>
        <w:t xml:space="preserve">, since well before the inception of the United States, perennial </w:t>
      </w:r>
      <w:r w:rsidRPr="00A27AA4">
        <w:rPr>
          <w:rFonts w:eastAsia="Calibri" w:cs="Times New Roman"/>
          <w:u w:val="single"/>
        </w:rPr>
        <w:t>threats to national security</w:t>
      </w:r>
      <w:r w:rsidRPr="00A27AA4">
        <w:rPr>
          <w:rFonts w:eastAsia="Calibri" w:cs="Times New Roman"/>
        </w:rPr>
        <w:t xml:space="preserve">—not for having such weapons (which might actually lend collective bargaining power—witness Iran or North Korea at present), but </w:t>
      </w:r>
      <w:r w:rsidRPr="00A27AA4">
        <w:rPr>
          <w:rFonts w:eastAsia="Calibri" w:cs="Times New Roman"/>
          <w:u w:val="single"/>
        </w:rPr>
        <w:t>for being</w:t>
      </w:r>
      <w:r w:rsidRPr="00A27AA4">
        <w:rPr>
          <w:rFonts w:eastAsia="Calibri" w:cs="Times New Roman"/>
        </w:rPr>
        <w:t xml:space="preserve"> such </w:t>
      </w:r>
      <w:r w:rsidRPr="00A27AA4">
        <w:rPr>
          <w:rFonts w:eastAsia="Calibri" w:cs="Times New Roman"/>
          <w:u w:val="single"/>
        </w:rPr>
        <w:t>weapons and thus always in need of containment, surveillance, sanction, deportation, elimination</w:t>
      </w:r>
      <w:r w:rsidRPr="00A27AA4">
        <w:rPr>
          <w:rFonts w:eastAsia="Calibri" w:cs="Times New Roman"/>
        </w:rPr>
        <w:t xml:space="preserve">; a point that underscores the accuracy of Lewis Gordon’s formulation of “racism as a desire for black people to disappear” (Gordon 1997:63). What concerns us in this respect is the problematic rendering by many </w:t>
      </w:r>
      <w:r w:rsidRPr="00A27AA4">
        <w:rPr>
          <w:rFonts w:eastAsia="Calibri" w:cs="Times New Roman"/>
          <w:u w:val="single"/>
        </w:rPr>
        <w:t>commentators of the torture at Abu Ghraib as</w:t>
      </w:r>
      <w:r w:rsidRPr="00A27AA4">
        <w:rPr>
          <w:rFonts w:eastAsia="Calibri" w:cs="Times New Roman"/>
        </w:rPr>
        <w:t xml:space="preserve">, for instance, “eerily” or </w:t>
      </w:r>
      <w:r w:rsidRPr="00A27AA4">
        <w:rPr>
          <w:rFonts w:eastAsia="Calibri" w:cs="Times New Roman"/>
          <w:u w:val="single"/>
        </w:rPr>
        <w:t>“hauntingly” “reminiscent of black lynchings”, while those same commentators display</w:t>
      </w:r>
      <w:r w:rsidRPr="00A27AA4">
        <w:rPr>
          <w:rFonts w:eastAsia="Calibri" w:cs="Times New Roman"/>
        </w:rPr>
        <w:t xml:space="preserve"> considerably </w:t>
      </w:r>
      <w:r w:rsidRPr="00A27AA4">
        <w:rPr>
          <w:rFonts w:eastAsia="Calibri" w:cs="Times New Roman"/>
          <w:u w:val="single"/>
        </w:rPr>
        <w:t>less vigilance and indignation about the similar, and</w:t>
      </w:r>
      <w:r w:rsidRPr="00A27AA4">
        <w:rPr>
          <w:rFonts w:eastAsia="Calibri" w:cs="Times New Roman"/>
        </w:rPr>
        <w:t xml:space="preserve"> entirely </w:t>
      </w:r>
      <w:r w:rsidRPr="00A27AA4">
        <w:rPr>
          <w:rFonts w:eastAsia="Calibri" w:cs="Times New Roman"/>
          <w:u w:val="single"/>
        </w:rPr>
        <w:t>contemporary, treatment of a prototypically black prison population</w:t>
      </w:r>
      <w:r w:rsidRPr="00A27AA4">
        <w:rPr>
          <w:rFonts w:eastAsia="Calibri" w:cs="Times New Roman"/>
        </w:rPr>
        <w:t xml:space="preserve"> here </w:t>
      </w:r>
      <w:r w:rsidRPr="00A27AA4">
        <w:rPr>
          <w:rFonts w:eastAsia="Calibri" w:cs="Times New Roman"/>
          <w:u w:val="single"/>
        </w:rPr>
        <w:t>in the United States</w:t>
      </w:r>
      <w:r w:rsidRPr="00A27AA4">
        <w:rPr>
          <w:rFonts w:eastAsia="Calibri" w:cs="Times New Roman"/>
        </w:rPr>
        <w:t xml:space="preserve">. Nearly </w:t>
      </w:r>
      <w:r w:rsidRPr="00A27AA4">
        <w:rPr>
          <w:rFonts w:eastAsia="Calibri" w:cs="Times New Roman"/>
          <w:u w:val="single"/>
        </w:rPr>
        <w:t>all will acknowledge</w:t>
      </w:r>
      <w:r w:rsidRPr="00A27AA4">
        <w:rPr>
          <w:rFonts w:eastAsia="Calibri" w:cs="Times New Roman"/>
        </w:rPr>
        <w:t xml:space="preserve">, perfunctorily, </w:t>
      </w:r>
      <w:r w:rsidRPr="00A27AA4">
        <w:rPr>
          <w:rFonts w:eastAsia="Calibri" w:cs="Times New Roman"/>
          <w:u w:val="single"/>
        </w:rPr>
        <w:t>the violations of human rights in “Lockdown America”</w:t>
      </w:r>
      <w:r w:rsidRPr="00A27AA4">
        <w:rPr>
          <w:rFonts w:eastAsia="Calibri" w:cs="Times New Roman"/>
        </w:rPr>
        <w:t xml:space="preserve"> (Parenti 2000) carefully documented by international monitoring groups, </w:t>
      </w:r>
      <w:r w:rsidRPr="00A27AA4">
        <w:rPr>
          <w:rFonts w:eastAsia="Calibri" w:cs="Times New Roman"/>
          <w:u w:val="single"/>
        </w:rPr>
        <w:t>yet few have moved beyond concerns for reform of current practices of incarceration</w:t>
      </w:r>
      <w:r w:rsidRPr="00A27AA4">
        <w:rPr>
          <w:rFonts w:eastAsia="Calibri" w:cs="Times New Roman"/>
        </w:rPr>
        <w:t xml:space="preserve">, loosening their most repressive aspects, or rescinding the most egregious of drug laws. More to the point, the analogy between </w:t>
      </w:r>
      <w:r w:rsidRPr="00A27AA4">
        <w:rPr>
          <w:rFonts w:eastAsia="Calibri" w:cs="Times New Roman"/>
          <w:u w:val="single"/>
        </w:rPr>
        <w:t>the foreign military prison</w:t>
      </w:r>
      <w:r w:rsidRPr="00A27AA4">
        <w:rPr>
          <w:rFonts w:eastAsia="Calibri" w:cs="Times New Roman"/>
        </w:rPr>
        <w:t xml:space="preserve"> and the domestic prison tends to obfuscate as much as it seeks to illuminate, since it </w:t>
      </w:r>
      <w:r w:rsidRPr="00A27AA4">
        <w:rPr>
          <w:rFonts w:eastAsia="Calibri" w:cs="Times New Roman"/>
          <w:u w:val="single"/>
        </w:rPr>
        <w:t>is unable to remark the critical difference</w:t>
      </w:r>
      <w:r w:rsidRPr="00A27AA4">
        <w:rPr>
          <w:rFonts w:eastAsia="Calibri" w:cs="Times New Roman"/>
        </w:rPr>
        <w:t xml:space="preserve"> between what is happening in the respective carceral formations and why. Differences not at the empirical level—many practices were exported wholesale or transposed with little variation (Peirce 2004)—but </w:t>
      </w:r>
      <w:r w:rsidRPr="00A27AA4">
        <w:rPr>
          <w:rFonts w:eastAsia="Calibri" w:cs="Times New Roman"/>
          <w:u w:val="single"/>
        </w:rPr>
        <w:t>at the structural level</w:t>
      </w:r>
      <w:r w:rsidRPr="00A27AA4">
        <w:rPr>
          <w:rFonts w:eastAsia="Calibri" w:cs="Times New Roman"/>
        </w:rPr>
        <w:t>, the level at which Wilderson (2004) elaborates what he terms “the political ontology of race”.14</w:t>
      </w:r>
    </w:p>
    <w:p w:rsidR="00BB67CC" w:rsidRPr="00A27AA4" w:rsidRDefault="00BB67CC" w:rsidP="00BB67CC">
      <w:pPr>
        <w:rPr>
          <w:rFonts w:eastAsia="Calibri" w:cs="Times New Roman"/>
        </w:rPr>
      </w:pPr>
      <w:r w:rsidRPr="00A27AA4">
        <w:rPr>
          <w:rFonts w:eastAsia="Calibri" w:cs="Times New Roman"/>
        </w:rPr>
        <w:t xml:space="preserve">Now, there are compelling reasons for this general failure of discernment, but this fact makes it no more defensible. While departments of the same repressive state apparatus are called to question in each case, even the most preliminary examination makes clear that divergent aspects of its functioning are at stake at either end of the comparison; divergence between the “hard site” at Abu Ghraib and, say, Louisiana’s Angola Prison, or, more broadly, between the War on Terror and the War on Drugs. This is why, at one level, </w:t>
      </w:r>
      <w:r w:rsidRPr="00A27AA4">
        <w:rPr>
          <w:rFonts w:eastAsia="Calibri" w:cs="Times New Roman"/>
          <w:u w:val="single"/>
        </w:rPr>
        <w:t>domestic political opposition to</w:t>
      </w:r>
      <w:r w:rsidRPr="00A27AA4">
        <w:rPr>
          <w:rFonts w:eastAsia="Calibri" w:cs="Times New Roman"/>
        </w:rPr>
        <w:t xml:space="preserve"> the US invasion of Iraq, or the vaster post-Cold War </w:t>
      </w:r>
      <w:r w:rsidRPr="00A27AA4">
        <w:rPr>
          <w:rFonts w:eastAsia="Calibri" w:cs="Times New Roman"/>
          <w:u w:val="single"/>
        </w:rPr>
        <w:t>US militarism,</w:t>
      </w:r>
      <w:r w:rsidRPr="00A27AA4">
        <w:rPr>
          <w:rFonts w:eastAsia="Calibri" w:cs="Times New Roman"/>
        </w:rPr>
        <w:t xml:space="preserve"> </w:t>
      </w:r>
      <w:r w:rsidRPr="00A27AA4">
        <w:rPr>
          <w:rFonts w:eastAsia="Calibri" w:cs="Times New Roman"/>
          <w:b/>
          <w:iCs/>
          <w:u w:val="single"/>
        </w:rPr>
        <w:t>cannot hope to mount viable criticism,</w:t>
      </w:r>
      <w:r w:rsidRPr="00A27AA4">
        <w:rPr>
          <w:rFonts w:eastAsia="Calibri" w:cs="Times New Roman"/>
        </w:rPr>
        <w:t xml:space="preserve"> </w:t>
      </w:r>
      <w:r w:rsidRPr="00A27AA4">
        <w:rPr>
          <w:rFonts w:eastAsia="Calibri" w:cs="Times New Roman"/>
          <w:u w:val="single"/>
        </w:rPr>
        <w:t>much less effective political intervention,</w:t>
      </w:r>
      <w:r w:rsidRPr="00A27AA4">
        <w:rPr>
          <w:rFonts w:eastAsia="Calibri" w:cs="Times New Roman"/>
        </w:rPr>
        <w:t xml:space="preserve"> </w:t>
      </w:r>
      <w:r w:rsidRPr="00A27AA4">
        <w:rPr>
          <w:rFonts w:eastAsia="Calibri" w:cs="Times New Roman"/>
          <w:u w:val="single"/>
        </w:rPr>
        <w:t>if it cannot subject to radical critique the local police forces and the ancillary juridical institutions with which they interact daily. So much goes for the welfare of POWs as well. The disinclination of left intellectuals</w:t>
      </w:r>
      <w:r w:rsidRPr="00A27AA4">
        <w:rPr>
          <w:rFonts w:eastAsia="Calibri" w:cs="Times New Roman"/>
        </w:rPr>
        <w:t xml:space="preserve"> to date—whether activist, academic, or both—</w:t>
      </w:r>
      <w:r w:rsidRPr="00A27AA4">
        <w:rPr>
          <w:rFonts w:eastAsia="Calibri" w:cs="Times New Roman"/>
          <w:u w:val="single"/>
        </w:rPr>
        <w:t>to engage the question of prison abolition on the domestic front finds its counterpart in the hedging of their “responsible” commentary on</w:t>
      </w:r>
      <w:r w:rsidRPr="00A27AA4">
        <w:rPr>
          <w:rFonts w:eastAsia="Calibri" w:cs="Times New Roman"/>
        </w:rPr>
        <w:t xml:space="preserve"> the military occupation (in Afghanistan, in Iraq) and the accumulation of “</w:t>
      </w:r>
      <w:r w:rsidRPr="00A27AA4">
        <w:rPr>
          <w:rFonts w:eastAsia="Calibri" w:cs="Times New Roman"/>
          <w:u w:val="single"/>
        </w:rPr>
        <w:t>unlawful enemy combatants”.</w:t>
      </w:r>
      <w:r w:rsidRPr="00A27AA4">
        <w:rPr>
          <w:rFonts w:eastAsia="Calibri" w:cs="Times New Roman"/>
        </w:rPr>
        <w:t>15 There is a significant difference, after all, between calling for the immediate enforcement of Geneva Conventions in the global network of US military prisons (unlikely in any event) and calling for the dismantling of the network itself, the closure and demolition or conversion of its physical plant, and the release of the prisoners held captive within its walls (no more likely, of course, but no more fanciful either). For those who pause in lieu of subsequent reconstructive efforts, those animated by questions like, “What is to be done with former prisoners and the myriad social problems faced by them and their communities?” or “What will happen to Iraq now that it has been devastated by the war, how will it be rebuilt, and who will oversee its renewal?” we could—but will not here—entertain any number of policy packages and spending conversion schemes, none of which seem incredibly difficult to imagine (though most register as alien to the current political landscape) and all of which would certainly be better than present proposals for maintaining the relevant custodial relationship (Ali 2003; Davis 2003).16</w:t>
      </w: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American imperialism and accompanying violence is symptomatic of anti-blackness—the inherent violence between person and property is foundational and constitutive to civil society</w:t>
      </w:r>
    </w:p>
    <w:p w:rsidR="00BB67CC" w:rsidRPr="00A27AA4" w:rsidRDefault="00BB67CC" w:rsidP="00BB67CC">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B67CC" w:rsidRPr="00A27AA4" w:rsidRDefault="00BB67CC" w:rsidP="00BB67CC">
      <w:pPr>
        <w:rPr>
          <w:rFonts w:eastAsia="Calibri" w:cs="Times New Roman"/>
        </w:rPr>
      </w:pPr>
      <w:r w:rsidRPr="00A27AA4">
        <w:rPr>
          <w:rFonts w:eastAsia="Calibri" w:cs="Times New Roman"/>
        </w:rPr>
        <w:t>[Jared &amp; Elizabeth, 11/14/06, “Figuring the Prison: Prerequisites of Torture at Abu-Ghraib,” Antipode, 38:5, p.1013-1014, 7/12/14, IC]</w:t>
      </w:r>
    </w:p>
    <w:p w:rsidR="00BB67CC" w:rsidRDefault="00BB67CC" w:rsidP="00BB67CC">
      <w:pPr>
        <w:rPr>
          <w:rFonts w:eastAsia="Calibri" w:cs="Times New Roman"/>
        </w:rPr>
      </w:pPr>
      <w:r w:rsidRPr="00A27AA4">
        <w:rPr>
          <w:rFonts w:eastAsia="Calibri" w:cs="Times New Roman"/>
        </w:rPr>
        <w:t xml:space="preserve">The rituals of </w:t>
      </w:r>
      <w:r w:rsidRPr="00A27AA4">
        <w:rPr>
          <w:rFonts w:eastAsia="Calibri" w:cs="Times New Roman"/>
          <w:u w:val="single"/>
        </w:rPr>
        <w:t>torture exposed at Abu Ghraib</w:t>
      </w:r>
      <w:r w:rsidRPr="00A27AA4">
        <w:rPr>
          <w:rFonts w:eastAsia="Calibri" w:cs="Times New Roman"/>
        </w:rPr>
        <w:t>—staged events both reckless and deliberate, a whole theatrics of humiliation, terror, sexual degradation—</w:t>
      </w:r>
      <w:r w:rsidRPr="00A27AA4">
        <w:rPr>
          <w:rFonts w:eastAsia="Calibri" w:cs="Times New Roman"/>
          <w:u w:val="single"/>
        </w:rPr>
        <w:t>provide</w:t>
      </w:r>
      <w:r w:rsidRPr="00A27AA4">
        <w:rPr>
          <w:rFonts w:eastAsia="Calibri" w:cs="Times New Roman"/>
        </w:rPr>
        <w:t xml:space="preserve">, not contradiction or hypocrisy, but the </w:t>
      </w:r>
      <w:r w:rsidRPr="00A27AA4">
        <w:rPr>
          <w:rFonts w:eastAsia="Calibri" w:cs="Times New Roman"/>
          <w:u w:val="single"/>
        </w:rPr>
        <w:t>necessary counterpart to the “American” principles of democracy, dignity, and freedom</w:t>
      </w:r>
      <w:r w:rsidRPr="00A27AA4">
        <w:rPr>
          <w:rFonts w:eastAsia="Calibri" w:cs="Times New Roman"/>
        </w:rPr>
        <w:t xml:space="preserve">; what Zizek calls “the obscene underside of U.S. popular culture ... </w:t>
      </w:r>
      <w:r w:rsidRPr="00A27AA4">
        <w:rPr>
          <w:rFonts w:eastAsia="Calibri" w:cs="Times New Roman"/>
          <w:u w:val="single"/>
        </w:rPr>
        <w:t>the disavowed</w:t>
      </w:r>
      <w:r w:rsidRPr="00A27AA4">
        <w:rPr>
          <w:rFonts w:eastAsia="Calibri" w:cs="Times New Roman"/>
        </w:rPr>
        <w:t xml:space="preserve"> beliefs, suppositions </w:t>
      </w:r>
      <w:r w:rsidRPr="00A27AA4">
        <w:rPr>
          <w:rFonts w:eastAsia="Calibri" w:cs="Times New Roman"/>
          <w:u w:val="single"/>
        </w:rPr>
        <w:t>and obscene practices we pretend not to know about</w:t>
      </w:r>
      <w:r w:rsidRPr="00A27AA4">
        <w:rPr>
          <w:rFonts w:eastAsia="Calibri" w:cs="Times New Roman"/>
        </w:rPr>
        <w:t xml:space="preserve">, even though they </w:t>
      </w:r>
      <w:r w:rsidRPr="00A27AA4">
        <w:rPr>
          <w:rFonts w:eastAsia="Calibri" w:cs="Times New Roman"/>
          <w:u w:val="single"/>
        </w:rPr>
        <w:t>form the background of our public values</w:t>
      </w:r>
      <w:r w:rsidRPr="00A27AA4">
        <w:rPr>
          <w:rFonts w:eastAsia="Calibri" w:cs="Times New Roman"/>
        </w:rPr>
        <w:t xml:space="preserve">” (Zizek 2004).11 In this sense, what </w:t>
      </w:r>
      <w:r w:rsidRPr="00A27AA4">
        <w:rPr>
          <w:rFonts w:eastAsia="Calibri" w:cs="Times New Roman"/>
          <w:u w:val="single"/>
        </w:rPr>
        <w:t>the notorious images of frivolous brutality</w:t>
      </w:r>
      <w:r w:rsidRPr="00A27AA4">
        <w:rPr>
          <w:rFonts w:eastAsia="Calibri" w:cs="Times New Roman"/>
        </w:rPr>
        <w:t xml:space="preserve"> circulating throughout the global media environment evoke, however obliquely, </w:t>
      </w:r>
      <w:r w:rsidRPr="00A27AA4">
        <w:rPr>
          <w:rFonts w:eastAsia="Calibri" w:cs="Times New Roman"/>
          <w:u w:val="single"/>
        </w:rPr>
        <w:t>is</w:t>
      </w:r>
      <w:r w:rsidRPr="00A27AA4">
        <w:rPr>
          <w:rFonts w:eastAsia="Calibri" w:cs="Times New Roman"/>
        </w:rPr>
        <w:t xml:space="preserve"> the ambient combat, and </w:t>
      </w:r>
      <w:r w:rsidRPr="00A27AA4">
        <w:rPr>
          <w:rFonts w:eastAsia="Calibri" w:cs="Times New Roman"/>
          <w:u w:val="single"/>
        </w:rPr>
        <w:t xml:space="preserve">the attendant culture of authoritarianism, that operates without direct announcement </w:t>
      </w:r>
      <w:r w:rsidRPr="00A27AA4">
        <w:rPr>
          <w:rFonts w:eastAsia="Calibri" w:cs="Times New Roman"/>
        </w:rPr>
        <w:t xml:space="preserve">and acknowledgment </w:t>
      </w:r>
      <w:r w:rsidRPr="00A27AA4">
        <w:rPr>
          <w:rFonts w:eastAsia="Calibri" w:cs="Times New Roman"/>
          <w:u w:val="single"/>
        </w:rPr>
        <w:t>within the United States as an affirmation of its birthright in and as a slave society</w:t>
      </w:r>
      <w:r w:rsidRPr="00A27AA4">
        <w:rPr>
          <w:rFonts w:eastAsia="Calibri" w:cs="Times New Roman"/>
        </w:rPr>
        <w:t xml:space="preserve">.12 </w:t>
      </w:r>
      <w:r w:rsidRPr="00A27AA4">
        <w:rPr>
          <w:rFonts w:eastAsia="Calibri" w:cs="Times New Roman"/>
          <w:b/>
          <w:iCs/>
          <w:u w:val="single"/>
        </w:rPr>
        <w:t>This ancient internal warfare is foundational and constitutive</w:t>
      </w:r>
      <w:r w:rsidRPr="00A27AA4">
        <w:rPr>
          <w:rFonts w:eastAsia="Calibri" w:cs="Times New Roman"/>
          <w:u w:val="single"/>
        </w:rPr>
        <w:t>; the primary division of humanity</w:t>
      </w:r>
      <w:r w:rsidRPr="00A27AA4">
        <w:rPr>
          <w:rFonts w:eastAsia="Calibri" w:cs="Times New Roman"/>
        </w:rPr>
        <w:t xml:space="preserve"> </w:t>
      </w:r>
      <w:r w:rsidRPr="00A27AA4">
        <w:rPr>
          <w:rFonts w:eastAsia="Calibri" w:cs="Times New Roman"/>
          <w:u w:val="single"/>
        </w:rPr>
        <w:t>it enables launches</w:t>
      </w:r>
      <w:r w:rsidRPr="00A27AA4">
        <w:rPr>
          <w:rFonts w:eastAsia="Calibri" w:cs="Times New Roman"/>
        </w:rPr>
        <w:t xml:space="preserve"> the syntax of western modernity, the state(s) of democratic citizenship, </w:t>
      </w:r>
      <w:r w:rsidRPr="00A27AA4">
        <w:rPr>
          <w:rFonts w:eastAsia="Calibri" w:cs="Times New Roman"/>
          <w:u w:val="single"/>
        </w:rPr>
        <w:t>the promise and compromise of civil society</w:t>
      </w:r>
      <w:r w:rsidRPr="00A27AA4">
        <w:rPr>
          <w:rFonts w:eastAsia="Calibri" w:cs="Times New Roman"/>
        </w:rPr>
        <w:t xml:space="preserve">—not </w:t>
      </w:r>
      <w:r w:rsidRPr="00A27AA4">
        <w:rPr>
          <w:rFonts w:eastAsia="Calibri" w:cs="Times New Roman"/>
          <w:u w:val="single"/>
        </w:rPr>
        <w:t>the division between</w:t>
      </w:r>
      <w:r w:rsidRPr="00A27AA4">
        <w:rPr>
          <w:rFonts w:eastAsia="Calibri" w:cs="Times New Roman"/>
        </w:rPr>
        <w:t xml:space="preserve"> the exploiters and the exploited or the rich and the poor, but rather </w:t>
      </w:r>
      <w:r w:rsidRPr="00A27AA4">
        <w:rPr>
          <w:rFonts w:eastAsia="Calibri" w:cs="Times New Roman"/>
          <w:b/>
          <w:iCs/>
          <w:u w:val="single"/>
        </w:rPr>
        <w:t>the free and the enslaved</w:t>
      </w:r>
      <w:r w:rsidRPr="00A27AA4">
        <w:rPr>
          <w:rFonts w:eastAsia="Calibri" w:cs="Times New Roman"/>
          <w:u w:val="single"/>
        </w:rPr>
        <w:t>, subject and object, person and property</w:t>
      </w:r>
      <w:r w:rsidRPr="00A27AA4">
        <w:rPr>
          <w:rFonts w:eastAsia="Calibri" w:cs="Times New Roman"/>
        </w:rPr>
        <w:t xml:space="preserve"> (Barrett 2006). The obscene underside of the popular culture, </w:t>
      </w:r>
      <w:r w:rsidRPr="00A27AA4">
        <w:rPr>
          <w:rFonts w:eastAsia="Calibri" w:cs="Times New Roman"/>
          <w:u w:val="single"/>
        </w:rPr>
        <w:t>the “repression, torture, and sexual coercion that constitute the underbelly of</w:t>
      </w:r>
      <w:r w:rsidRPr="00A27AA4">
        <w:rPr>
          <w:rFonts w:eastAsia="Calibri" w:cs="Times New Roman"/>
        </w:rPr>
        <w:t xml:space="preserve"> a particular version of </w:t>
      </w:r>
      <w:r w:rsidRPr="00A27AA4">
        <w:rPr>
          <w:rFonts w:eastAsia="Calibri" w:cs="Times New Roman"/>
          <w:u w:val="single"/>
        </w:rPr>
        <w:t>democracy</w:t>
      </w:r>
      <w:r w:rsidRPr="00A27AA4">
        <w:rPr>
          <w:rFonts w:eastAsia="Calibri" w:cs="Times New Roman"/>
        </w:rPr>
        <w:t xml:space="preserve">, which has achieved dominance in the world” (Davis 2004:45), and the myriad peculiar institutions of social incarceration it has engendered, </w:t>
      </w:r>
      <w:r w:rsidRPr="00A27AA4">
        <w:rPr>
          <w:rFonts w:eastAsia="Calibri" w:cs="Times New Roman"/>
          <w:b/>
          <w:iCs/>
          <w:u w:val="single"/>
        </w:rPr>
        <w:t>is the most intimate possession of black existence in the US</w:t>
      </w:r>
      <w:r w:rsidRPr="00A27AA4">
        <w:rPr>
          <w:rFonts w:eastAsia="Calibri" w:cs="Times New Roman"/>
          <w:u w:val="single"/>
        </w:rPr>
        <w:t>—from the political and libidinal economies of chattel slavery</w:t>
      </w:r>
      <w:r w:rsidRPr="00A27AA4">
        <w:rPr>
          <w:rFonts w:eastAsia="Calibri" w:cs="Times New Roman"/>
        </w:rPr>
        <w:t xml:space="preserve"> (still determinate in current affairs despite wishful thinking from all quarters) </w:t>
      </w:r>
      <w:r w:rsidRPr="00A27AA4">
        <w:rPr>
          <w:rFonts w:eastAsia="Calibri" w:cs="Times New Roman"/>
          <w:u w:val="single"/>
        </w:rPr>
        <w:t>to the official endorsements of institutionalized lynching</w:t>
      </w:r>
      <w:r w:rsidRPr="00A27AA4">
        <w:rPr>
          <w:rFonts w:eastAsia="Calibri" w:cs="Times New Roman"/>
        </w:rPr>
        <w:t xml:space="preserve"> (practices commandeered in recent generations by the proper authorities) </w:t>
      </w:r>
      <w:r w:rsidRPr="00A27AA4">
        <w:rPr>
          <w:rFonts w:eastAsia="Calibri" w:cs="Times New Roman"/>
          <w:u w:val="single"/>
        </w:rPr>
        <w:t>and the codification of Jim Crow segregatio</w:t>
      </w:r>
      <w:r w:rsidRPr="00A27AA4">
        <w:rPr>
          <w:rFonts w:eastAsia="Calibri" w:cs="Times New Roman"/>
        </w:rPr>
        <w:t xml:space="preserve">n (whose revival cancels apace the detours thrown up by the modern Civil Rights Movement) </w:t>
      </w:r>
      <w:r w:rsidRPr="00A27AA4">
        <w:rPr>
          <w:rFonts w:eastAsia="Calibri" w:cs="Times New Roman"/>
          <w:u w:val="single"/>
        </w:rPr>
        <w:t>to the formation of the urban ghetto</w:t>
      </w:r>
      <w:r w:rsidRPr="00A27AA4">
        <w:rPr>
          <w:rFonts w:eastAsia="Calibri" w:cs="Times New Roman"/>
        </w:rPr>
        <w:t xml:space="preserve"> (which retains its powers of quarantine even in the aftermath of the “long hot summers” and the short flight of a fragile black lumpen bourgeoisie) </w:t>
      </w:r>
      <w:r w:rsidRPr="00A27AA4">
        <w:rPr>
          <w:rFonts w:eastAsia="Calibri" w:cs="Times New Roman"/>
          <w:u w:val="single"/>
        </w:rPr>
        <w:t>to the rise of the modern day prison</w:t>
      </w:r>
      <w:r w:rsidRPr="00A27AA4">
        <w:rPr>
          <w:rFonts w:eastAsia="Calibri" w:cs="Times New Roman"/>
        </w:rPr>
        <w:t xml:space="preserve"> (whose ghastly presence supplies the hallmark of the so-called post-civil rights era) (Nast 2000).13</w:t>
      </w:r>
    </w:p>
    <w:p w:rsidR="00BB67CC" w:rsidRPr="00A27AA4" w:rsidRDefault="00BB67CC" w:rsidP="00BB67CC">
      <w:pPr>
        <w:pStyle w:val="Heading3"/>
        <w:rPr>
          <w:rFonts w:eastAsia="Calibri"/>
        </w:rPr>
      </w:pPr>
      <w:r>
        <w:rPr>
          <w:rFonts w:eastAsia="Calibri"/>
        </w:rPr>
        <w:t>AT: Perm</w:t>
      </w:r>
    </w:p>
    <w:p w:rsidR="00BB67CC" w:rsidRPr="00A27AA4" w:rsidRDefault="00BB67CC" w:rsidP="00BB67CC">
      <w:pPr>
        <w:keepNext/>
        <w:keepLines/>
        <w:spacing w:before="40" w:after="0"/>
        <w:outlineLvl w:val="3"/>
        <w:rPr>
          <w:rFonts w:eastAsia="Times New Roman" w:cs="Times New Roman"/>
          <w:b/>
          <w:iCs/>
          <w:sz w:val="26"/>
        </w:rPr>
      </w:pPr>
      <w:r w:rsidRPr="00A27AA4">
        <w:rPr>
          <w:rFonts w:eastAsia="Times New Roman" w:cs="Times New Roman"/>
          <w:b/>
          <w:iCs/>
          <w:sz w:val="26"/>
        </w:rPr>
        <w:t xml:space="preserve">Their starting point regarding foreign militarism is a direct refusal to question the ongoing anti-black violence done by the American government to its own constituents </w:t>
      </w:r>
    </w:p>
    <w:p w:rsidR="00BB67CC" w:rsidRPr="00A27AA4" w:rsidRDefault="00BB67CC" w:rsidP="00BB67CC">
      <w:pPr>
        <w:rPr>
          <w:rFonts w:eastAsia="Calibri" w:cs="Times New Roman"/>
          <w:b/>
          <w:bCs/>
          <w:sz w:val="26"/>
        </w:rPr>
      </w:pPr>
      <w:r w:rsidRPr="00A27AA4">
        <w:rPr>
          <w:rFonts w:eastAsia="Calibri" w:cs="Times New Roman"/>
          <w:b/>
          <w:bCs/>
          <w:sz w:val="26"/>
        </w:rPr>
        <w:t>Sexton, University of California Irvine African American Studies Program Director, and Lee, University of British Columbia Department of Geography Post-doctoral Fellow, 2006</w:t>
      </w:r>
    </w:p>
    <w:p w:rsidR="00BB67CC" w:rsidRPr="00A27AA4" w:rsidRDefault="00BB67CC" w:rsidP="00BB67CC">
      <w:pPr>
        <w:rPr>
          <w:rFonts w:eastAsia="Calibri" w:cs="Times New Roman"/>
        </w:rPr>
      </w:pPr>
      <w:r w:rsidRPr="00A27AA4">
        <w:rPr>
          <w:rFonts w:eastAsia="Calibri" w:cs="Times New Roman"/>
        </w:rPr>
        <w:t>[Jared &amp; Elizabeth, 11/14/06, “Figuring the Prison: Prerequisites of Torture at Abu-Ghraib,” Antipode, 38:5, p.1010-1011, 7/12/14, IC]</w:t>
      </w:r>
    </w:p>
    <w:p w:rsidR="00BB67CC" w:rsidRPr="00A27AA4" w:rsidRDefault="00BB67CC" w:rsidP="00BB67CC">
      <w:pPr>
        <w:rPr>
          <w:rFonts w:eastAsia="Calibri" w:cs="Times New Roman"/>
        </w:rPr>
      </w:pPr>
      <w:r w:rsidRPr="00A27AA4">
        <w:rPr>
          <w:rFonts w:eastAsia="Calibri" w:cs="Times New Roman"/>
          <w:u w:val="single"/>
        </w:rPr>
        <w:t>Rather than join the clamor</w:t>
      </w:r>
      <w:r w:rsidRPr="00A27AA4">
        <w:rPr>
          <w:rFonts w:eastAsia="Calibri" w:cs="Times New Roman"/>
        </w:rPr>
        <w:t xml:space="preserve"> that has arisen </w:t>
      </w:r>
      <w:r w:rsidRPr="00A27AA4">
        <w:rPr>
          <w:rFonts w:eastAsia="Calibri" w:cs="Times New Roman"/>
          <w:u w:val="single"/>
        </w:rPr>
        <w:t>on</w:t>
      </w:r>
      <w:r w:rsidRPr="00A27AA4">
        <w:rPr>
          <w:rFonts w:eastAsia="Calibri" w:cs="Times New Roman"/>
        </w:rPr>
        <w:t xml:space="preserve"> the subject of </w:t>
      </w:r>
      <w:r w:rsidRPr="00A27AA4">
        <w:rPr>
          <w:rFonts w:eastAsia="Calibri" w:cs="Times New Roman"/>
          <w:u w:val="single"/>
        </w:rPr>
        <w:t>Abu Ghraib</w:t>
      </w:r>
      <w:r w:rsidRPr="00A27AA4">
        <w:rPr>
          <w:rFonts w:eastAsia="Calibri" w:cs="Times New Roman"/>
        </w:rPr>
        <w:t xml:space="preserve">, weighing in on precisely what it tells us about the folly of Operation Iraqi Freedom or the ferocity of the neoconservative program or the miserable character of contemporary US society, </w:t>
      </w:r>
      <w:r w:rsidRPr="00A27AA4">
        <w:rPr>
          <w:rFonts w:eastAsia="Calibri" w:cs="Times New Roman"/>
          <w:u w:val="single"/>
        </w:rPr>
        <w:t>we may do better to consider why so many observers</w:t>
      </w:r>
      <w:r w:rsidRPr="00A27AA4">
        <w:rPr>
          <w:rFonts w:eastAsia="Calibri" w:cs="Times New Roman"/>
        </w:rPr>
        <w:t xml:space="preserve">, observers who quite frankly know better, </w:t>
      </w:r>
      <w:r w:rsidRPr="00A27AA4">
        <w:rPr>
          <w:rFonts w:eastAsia="Calibri" w:cs="Times New Roman"/>
          <w:u w:val="single"/>
        </w:rPr>
        <w:t>have seen fit to speak of it in such</w:t>
      </w:r>
      <w:r w:rsidRPr="00A27AA4">
        <w:rPr>
          <w:rFonts w:eastAsia="Calibri" w:cs="Times New Roman"/>
        </w:rPr>
        <w:t xml:space="preserve"> </w:t>
      </w:r>
      <w:r w:rsidRPr="00A27AA4">
        <w:rPr>
          <w:rFonts w:eastAsia="Calibri" w:cs="Times New Roman"/>
          <w:u w:val="single"/>
        </w:rPr>
        <w:t>evocative</w:t>
      </w:r>
      <w:r w:rsidRPr="00A27AA4">
        <w:rPr>
          <w:rFonts w:eastAsia="Calibri" w:cs="Times New Roman"/>
        </w:rPr>
        <w:t xml:space="preserve">, often melodramatic and bewildered, </w:t>
      </w:r>
      <w:r w:rsidRPr="00A27AA4">
        <w:rPr>
          <w:rFonts w:eastAsia="Calibri" w:cs="Times New Roman"/>
          <w:u w:val="single"/>
        </w:rPr>
        <w:t>language</w:t>
      </w:r>
      <w:r w:rsidRPr="00A27AA4">
        <w:rPr>
          <w:rFonts w:eastAsia="Calibri" w:cs="Times New Roman"/>
        </w:rPr>
        <w:t xml:space="preserve">? In the scramble to provide explanation for the litany of violence—presuming that such images of violence shock and confuse and disorient viewing audiences, rather than corroborating our existing knowledge and outrage and dissent—our critical </w:t>
      </w:r>
      <w:r w:rsidRPr="00A27AA4">
        <w:rPr>
          <w:rFonts w:eastAsia="Calibri" w:cs="Times New Roman"/>
          <w:u w:val="single"/>
        </w:rPr>
        <w:t>commentators have</w:t>
      </w:r>
      <w:r w:rsidRPr="00A27AA4">
        <w:rPr>
          <w:rFonts w:eastAsia="Calibri" w:cs="Times New Roman"/>
        </w:rPr>
        <w:t xml:space="preserve">, each in their own ways, </w:t>
      </w:r>
      <w:r w:rsidRPr="00A27AA4">
        <w:rPr>
          <w:rFonts w:eastAsia="Calibri" w:cs="Times New Roman"/>
          <w:u w:val="single"/>
        </w:rPr>
        <w:t>attempted to reduce an elusive and disturbing political, economic, social, and cultural complex to a fixed aspect</w:t>
      </w:r>
      <w:r w:rsidRPr="00A27AA4">
        <w:rPr>
          <w:rFonts w:eastAsia="Calibri" w:cs="Times New Roman"/>
        </w:rPr>
        <w:t xml:space="preserve"> or moment or source </w:t>
      </w:r>
      <w:r w:rsidRPr="00A27AA4">
        <w:rPr>
          <w:rFonts w:eastAsia="Calibri" w:cs="Times New Roman"/>
          <w:u w:val="single"/>
        </w:rPr>
        <w:t>in US society, to fashion an identifiable and stable object of criticism</w:t>
      </w:r>
      <w:r w:rsidRPr="00A27AA4">
        <w:rPr>
          <w:rFonts w:eastAsia="Calibri" w:cs="Times New Roman"/>
        </w:rPr>
        <w:t xml:space="preserve"> and opposition. Though the tropes vary somewhat, it is the Janus head that has surfaced, if inexactly, as the leitmotif of this drive (Carby 2004), a restorative figure upholding the possibility that the ideal, to say nothing of the infrastructure, of “</w:t>
      </w:r>
      <w:r w:rsidRPr="00A27AA4">
        <w:rPr>
          <w:rFonts w:eastAsia="Calibri" w:cs="Times New Roman"/>
          <w:u w:val="single"/>
        </w:rPr>
        <w:t>American democracy” is</w:t>
      </w:r>
      <w:r w:rsidRPr="00A27AA4">
        <w:rPr>
          <w:rFonts w:eastAsia="Calibri" w:cs="Times New Roman"/>
        </w:rPr>
        <w:t xml:space="preserve">, in fact, the other face of the gruesome visage revealed behind the prison wall, </w:t>
      </w:r>
      <w:r w:rsidRPr="00A27AA4">
        <w:rPr>
          <w:rFonts w:eastAsia="Calibri" w:cs="Times New Roman"/>
          <w:u w:val="single"/>
        </w:rPr>
        <w:t>the promise on the periphery of</w:t>
      </w:r>
      <w:r w:rsidRPr="00A27AA4">
        <w:rPr>
          <w:rFonts w:eastAsia="Calibri" w:cs="Times New Roman"/>
        </w:rPr>
        <w:t xml:space="preserve"> the current and </w:t>
      </w:r>
      <w:r w:rsidRPr="00A27AA4">
        <w:rPr>
          <w:rFonts w:eastAsia="Calibri" w:cs="Times New Roman"/>
          <w:u w:val="single"/>
        </w:rPr>
        <w:t>continuous mortification</w:t>
      </w:r>
      <w:r w:rsidRPr="00A27AA4">
        <w:rPr>
          <w:rFonts w:eastAsia="Calibri" w:cs="Times New Roman"/>
        </w:rPr>
        <w:t>: the better angels of the indomitable democratic experiment, the old Spirit of ’76: infinitely redeemable and fundamentally decent (Whitney 2004). We submit, in contrast, that this overarching metaphorical initiative is as inapt as those that serve as its supports. Without the buttressing of its figurative keystone, the initiative may give way altogether.</w:t>
      </w:r>
    </w:p>
    <w:p w:rsidR="00BB67CC" w:rsidRDefault="00BB67CC" w:rsidP="00BB67CC">
      <w:pPr>
        <w:rPr>
          <w:rFonts w:eastAsia="Calibri" w:cs="Times New Roman"/>
        </w:rPr>
      </w:pPr>
      <w:r w:rsidRPr="00A27AA4">
        <w:rPr>
          <w:rFonts w:eastAsia="Calibri" w:cs="Times New Roman"/>
        </w:rPr>
        <w:t xml:space="preserve">Social critics across a range of publication venues have asserted, time and again, that </w:t>
      </w:r>
      <w:r w:rsidRPr="00A27AA4">
        <w:rPr>
          <w:rFonts w:eastAsia="Calibri" w:cs="Times New Roman"/>
          <w:u w:val="single"/>
        </w:rPr>
        <w:t>there is a linkage between the atrocities at Abu Ghraib and the legacies of racism</w:t>
      </w:r>
      <w:r w:rsidRPr="00A27AA4">
        <w:rPr>
          <w:rFonts w:eastAsia="Calibri" w:cs="Times New Roman"/>
        </w:rPr>
        <w:t xml:space="preserve"> and other forms of oppression </w:t>
      </w:r>
      <w:r w:rsidRPr="00A27AA4">
        <w:rPr>
          <w:rFonts w:eastAsia="Calibri" w:cs="Times New Roman"/>
          <w:u w:val="single"/>
        </w:rPr>
        <w:t>in the United States, particularly the</w:t>
      </w:r>
      <w:r w:rsidRPr="00A27AA4">
        <w:rPr>
          <w:rFonts w:eastAsia="Calibri" w:cs="Times New Roman"/>
        </w:rPr>
        <w:t xml:space="preserve"> history and </w:t>
      </w:r>
      <w:r w:rsidRPr="00A27AA4">
        <w:rPr>
          <w:rFonts w:eastAsia="Calibri" w:cs="Times New Roman"/>
          <w:u w:val="single"/>
        </w:rPr>
        <w:t>present of anti-blackness</w:t>
      </w:r>
      <w:r w:rsidRPr="00A27AA4">
        <w:rPr>
          <w:rFonts w:eastAsia="Calibri" w:cs="Times New Roman"/>
        </w:rPr>
        <w:t xml:space="preserve">—whether that link is one marked by scattered recollection or one that discloses “a direct, but hidden, line” (Carby 2004). But for all this imaginative trafficking, none has felt obliged to explicate the linkages, to justify the association, or to carry it to its logical conclusion. The latter would require, at the very least, speculation on the ramifications for the domestic front of opposition to the Iraq war, well beyond the rollback of the Patriot Acts and the enhancements of Homeland Security, which is to say, a return to the US of the Clinton administration. </w:t>
      </w:r>
      <w:r w:rsidRPr="00A27AA4">
        <w:rPr>
          <w:rFonts w:eastAsia="Calibri" w:cs="Times New Roman"/>
          <w:u w:val="single"/>
        </w:rPr>
        <w:t>In asking whether the Left is</w:t>
      </w:r>
      <w:r w:rsidRPr="00A27AA4">
        <w:rPr>
          <w:rFonts w:eastAsia="Calibri" w:cs="Times New Roman"/>
        </w:rPr>
        <w:t xml:space="preserve">, at bottom, </w:t>
      </w:r>
      <w:r w:rsidRPr="00A27AA4">
        <w:rPr>
          <w:rFonts w:eastAsia="Calibri" w:cs="Times New Roman"/>
          <w:u w:val="single"/>
        </w:rPr>
        <w:t>willing to bring its critique of US imperialism back home</w:t>
      </w:r>
      <w:r w:rsidRPr="00A27AA4">
        <w:rPr>
          <w:rFonts w:eastAsia="Calibri" w:cs="Times New Roman"/>
        </w:rPr>
        <w:t xml:space="preserve">, to say that occupation is corrupt abroad as well as at home, </w:t>
      </w:r>
      <w:r w:rsidRPr="00A27AA4">
        <w:rPr>
          <w:rFonts w:eastAsia="Calibri" w:cs="Times New Roman"/>
          <w:u w:val="single"/>
        </w:rPr>
        <w:t>we find that the mobilization of hazy and indistinct metaphors of black experience is neither incidental nor optional</w:t>
      </w:r>
      <w:r w:rsidRPr="00A27AA4">
        <w:rPr>
          <w:rFonts w:eastAsia="Calibri" w:cs="Times New Roman"/>
        </w:rPr>
        <w:t xml:space="preserve">. Rather, the imprecision of terms is mandatory to the discourse and such comparative comments are passing by definition. As we will see, to dwell at any length within the analogy, to meditate on the production of its conceptual space, only diminishes the rhetorical purchase of the endeavor. Why, then, forge the analogy in the first place? Why recall it, repeat it, cite it? In order to establish what point? Simply that </w:t>
      </w:r>
      <w:r w:rsidRPr="00A27AA4">
        <w:rPr>
          <w:rFonts w:eastAsia="Calibri" w:cs="Times New Roman"/>
          <w:u w:val="single"/>
        </w:rPr>
        <w:t>the US is plagued by problems more long-standing and deep-rooted than is admitted by the tendency to represent Abu Ghraib as an aberration</w:t>
      </w:r>
      <w:r w:rsidRPr="00A27AA4">
        <w:rPr>
          <w:rFonts w:eastAsia="Calibri" w:cs="Times New Roman"/>
        </w:rPr>
        <w:t xml:space="preserve"> or anomaly? Even so, why make an argument en route that has to do with the enduring history of anti black racism? What conceptualization of anti-blackness—its placement in time and space—is enabled by and embedded within this gesture?</w:t>
      </w:r>
    </w:p>
    <w:p w:rsidR="00BB67CC" w:rsidRDefault="00BB67CC" w:rsidP="00BB67CC"/>
    <w:sectPr w:rsidR="00BB6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9055C9"/>
    <w:multiLevelType w:val="hybridMultilevel"/>
    <w:tmpl w:val="AFB4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130C0"/>
    <w:multiLevelType w:val="hybridMultilevel"/>
    <w:tmpl w:val="6BEA7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67D61"/>
    <w:multiLevelType w:val="hybridMultilevel"/>
    <w:tmpl w:val="5A721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FA3CB2"/>
    <w:multiLevelType w:val="hybridMultilevel"/>
    <w:tmpl w:val="A0E05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0E5771"/>
    <w:multiLevelType w:val="hybridMultilevel"/>
    <w:tmpl w:val="302686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E071AD"/>
    <w:multiLevelType w:val="hybridMultilevel"/>
    <w:tmpl w:val="BC7A072A"/>
    <w:lvl w:ilvl="0" w:tplc="B198BCE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20C77"/>
    <w:rsid w:val="000139A3"/>
    <w:rsid w:val="00092DDC"/>
    <w:rsid w:val="00100833"/>
    <w:rsid w:val="00104529"/>
    <w:rsid w:val="00105942"/>
    <w:rsid w:val="00107396"/>
    <w:rsid w:val="00115133"/>
    <w:rsid w:val="00120C77"/>
    <w:rsid w:val="00144A4C"/>
    <w:rsid w:val="00176AB0"/>
    <w:rsid w:val="00177B7D"/>
    <w:rsid w:val="0018322D"/>
    <w:rsid w:val="001B5776"/>
    <w:rsid w:val="001E527A"/>
    <w:rsid w:val="001F78CE"/>
    <w:rsid w:val="00251FC7"/>
    <w:rsid w:val="00264122"/>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243F3"/>
    <w:rsid w:val="00537BD5"/>
    <w:rsid w:val="0057268A"/>
    <w:rsid w:val="005D2912"/>
    <w:rsid w:val="006065BD"/>
    <w:rsid w:val="006239D3"/>
    <w:rsid w:val="00645FA9"/>
    <w:rsid w:val="00647866"/>
    <w:rsid w:val="00665003"/>
    <w:rsid w:val="006A2AD0"/>
    <w:rsid w:val="006A2E5C"/>
    <w:rsid w:val="006C2375"/>
    <w:rsid w:val="006D4ECC"/>
    <w:rsid w:val="00722258"/>
    <w:rsid w:val="007243E5"/>
    <w:rsid w:val="00766EA0"/>
    <w:rsid w:val="00776763"/>
    <w:rsid w:val="007A2226"/>
    <w:rsid w:val="007F5B66"/>
    <w:rsid w:val="00823A1C"/>
    <w:rsid w:val="00845B9D"/>
    <w:rsid w:val="00860984"/>
    <w:rsid w:val="008B3ECB"/>
    <w:rsid w:val="008B4E85"/>
    <w:rsid w:val="008C1B2E"/>
    <w:rsid w:val="008D6436"/>
    <w:rsid w:val="0091627E"/>
    <w:rsid w:val="00942E0C"/>
    <w:rsid w:val="0097032B"/>
    <w:rsid w:val="009D2EAD"/>
    <w:rsid w:val="009D54B2"/>
    <w:rsid w:val="009E1922"/>
    <w:rsid w:val="009F7ED2"/>
    <w:rsid w:val="00A93661"/>
    <w:rsid w:val="00A95652"/>
    <w:rsid w:val="00AC0AB8"/>
    <w:rsid w:val="00B33C6D"/>
    <w:rsid w:val="00B4508F"/>
    <w:rsid w:val="00B55AD5"/>
    <w:rsid w:val="00B8057C"/>
    <w:rsid w:val="00BB67C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54BF"/>
    <w:rsid w:val="00E5262C"/>
    <w:rsid w:val="00E908E8"/>
    <w:rsid w:val="00EC7DC4"/>
    <w:rsid w:val="00ED085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7217"/>
  <w15:chartTrackingRefBased/>
  <w15:docId w15:val="{FA9F3F7E-50B3-4BA6-A44E-7DB4D6D7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D0854"/>
    <w:rPr>
      <w:rFonts w:ascii="Calibri" w:hAnsi="Calibri"/>
    </w:rPr>
  </w:style>
  <w:style w:type="paragraph" w:styleId="Heading1">
    <w:name w:val="heading 1"/>
    <w:aliases w:val="Pocket"/>
    <w:basedOn w:val="Normal"/>
    <w:next w:val="Normal"/>
    <w:link w:val="Heading1Char"/>
    <w:qFormat/>
    <w:rsid w:val="00ED08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08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08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 Ch,Heading 2 Char2 Char,Heading 2 Char1 Char Char,no read,No Spacing12,No Spacing211,No Spacing2111,Ch,No Spacing11111,Tags,TAG,No Spacing4,No Spacing5,No Spacing21,Card,tags,T,ta"/>
    <w:basedOn w:val="Normal"/>
    <w:next w:val="Normal"/>
    <w:link w:val="Heading4Char"/>
    <w:uiPriority w:val="3"/>
    <w:unhideWhenUsed/>
    <w:qFormat/>
    <w:rsid w:val="00ED085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08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0854"/>
  </w:style>
  <w:style w:type="character" w:customStyle="1" w:styleId="Heading1Char">
    <w:name w:val="Heading 1 Char"/>
    <w:aliases w:val="Pocket Char"/>
    <w:basedOn w:val="DefaultParagraphFont"/>
    <w:link w:val="Heading1"/>
    <w:rsid w:val="00ED08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08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085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 Ch Char,Heading 2 Char2 Char Char,Heading 2 Char1 Char Char Char,no read Char,No Spacing12 Char,No Spacing211 Char,No Spacing2111 Char"/>
    <w:basedOn w:val="DefaultParagraphFont"/>
    <w:link w:val="Heading4"/>
    <w:uiPriority w:val="3"/>
    <w:rsid w:val="00ED0854"/>
    <w:rPr>
      <w:rFonts w:ascii="Calibri" w:eastAsiaTheme="majorEastAsia" w:hAnsi="Calibri" w:cstheme="majorBidi"/>
      <w:b/>
      <w:iCs/>
      <w:sz w:val="26"/>
    </w:rPr>
  </w:style>
  <w:style w:type="character" w:styleId="Emphasis">
    <w:name w:val="Emphasis"/>
    <w:basedOn w:val="DefaultParagraphFont"/>
    <w:uiPriority w:val="7"/>
    <w:qFormat/>
    <w:rsid w:val="00ED085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D085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ED0854"/>
    <w:rPr>
      <w:b w:val="0"/>
      <w:sz w:val="22"/>
      <w:u w:val="singl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
    <w:basedOn w:val="DefaultParagraphFont"/>
    <w:uiPriority w:val="99"/>
    <w:unhideWhenUsed/>
    <w:rsid w:val="00ED0854"/>
    <w:rPr>
      <w:color w:val="auto"/>
      <w:u w:val="none"/>
    </w:rPr>
  </w:style>
  <w:style w:type="character" w:styleId="FollowedHyperlink">
    <w:name w:val="FollowedHyperlink"/>
    <w:basedOn w:val="DefaultParagraphFont"/>
    <w:uiPriority w:val="99"/>
    <w:semiHidden/>
    <w:unhideWhenUsed/>
    <w:rsid w:val="00ED0854"/>
    <w:rPr>
      <w:color w:val="auto"/>
      <w:u w:val="none"/>
    </w:rPr>
  </w:style>
  <w:style w:type="character" w:styleId="CommentReference">
    <w:name w:val="annotation reference"/>
    <w:basedOn w:val="DefaultParagraphFont"/>
    <w:uiPriority w:val="99"/>
    <w:semiHidden/>
    <w:unhideWhenUsed/>
    <w:rsid w:val="00120C77"/>
    <w:rPr>
      <w:sz w:val="16"/>
      <w:szCs w:val="16"/>
    </w:rPr>
  </w:style>
  <w:style w:type="paragraph" w:styleId="CommentText">
    <w:name w:val="annotation text"/>
    <w:basedOn w:val="Normal"/>
    <w:link w:val="CommentTextChar"/>
    <w:uiPriority w:val="99"/>
    <w:semiHidden/>
    <w:unhideWhenUsed/>
    <w:rsid w:val="00120C77"/>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20C77"/>
    <w:rPr>
      <w:rFonts w:ascii="Calibri" w:eastAsiaTheme="minorEastAsia" w:hAnsi="Calibri"/>
      <w:sz w:val="20"/>
      <w:szCs w:val="20"/>
    </w:rPr>
  </w:style>
  <w:style w:type="paragraph" w:styleId="BalloonText">
    <w:name w:val="Balloon Text"/>
    <w:basedOn w:val="Normal"/>
    <w:link w:val="BalloonTextChar"/>
    <w:uiPriority w:val="99"/>
    <w:semiHidden/>
    <w:unhideWhenUsed/>
    <w:rsid w:val="00120C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0C77"/>
    <w:rPr>
      <w:rFonts w:ascii="Segoe UI" w:hAnsi="Segoe UI" w:cs="Segoe UI"/>
      <w:sz w:val="18"/>
      <w:szCs w:val="18"/>
    </w:rPr>
  </w:style>
  <w:style w:type="paragraph" w:styleId="ListParagraph">
    <w:name w:val="List Paragraph"/>
    <w:basedOn w:val="Normal"/>
    <w:uiPriority w:val="99"/>
    <w:unhideWhenUsed/>
    <w:qFormat/>
    <w:rsid w:val="00120C77"/>
    <w:pPr>
      <w:ind w:left="720"/>
      <w:contextualSpacing/>
    </w:pPr>
  </w:style>
  <w:style w:type="character" w:customStyle="1" w:styleId="underline">
    <w:name w:val="underline"/>
    <w:link w:val="textbold"/>
    <w:qFormat/>
    <w:rsid w:val="00ED0854"/>
    <w:rPr>
      <w:b/>
      <w:u w:val="single"/>
    </w:rPr>
  </w:style>
  <w:style w:type="paragraph" w:customStyle="1" w:styleId="card">
    <w:name w:val="card"/>
    <w:basedOn w:val="Normal"/>
    <w:link w:val="cardChar"/>
    <w:qFormat/>
    <w:rsid w:val="00ED0854"/>
    <w:pPr>
      <w:ind w:left="288" w:right="288"/>
    </w:pPr>
  </w:style>
  <w:style w:type="character" w:customStyle="1" w:styleId="cardChar">
    <w:name w:val="card Char"/>
    <w:basedOn w:val="DefaultParagraphFont"/>
    <w:link w:val="card"/>
    <w:rsid w:val="00ED0854"/>
    <w:rPr>
      <w:rFonts w:ascii="Calibri" w:hAnsi="Calibri"/>
    </w:rPr>
  </w:style>
  <w:style w:type="paragraph" w:customStyle="1" w:styleId="textbold">
    <w:name w:val="text bold"/>
    <w:basedOn w:val="Normal"/>
    <w:link w:val="underline"/>
    <w:rsid w:val="00ED0854"/>
    <w:pPr>
      <w:ind w:left="720"/>
      <w:jc w:val="both"/>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nomy.org/index.php/materials-training-26367/557-nnomy-reader-2015/file" TargetMode="External"/><Relationship Id="rId18" Type="http://schemas.openxmlformats.org/officeDocument/2006/relationships/hyperlink" Target="http://journal.jctonline.org/index.php/jct/article/view/484/pdf" TargetMode="External"/><Relationship Id="rId26" Type="http://schemas.openxmlformats.org/officeDocument/2006/relationships/hyperlink" Target="https://www.theatlantic.com/politics/archive/2014/07/future-us-military-readiness-depends-on-immigration-reform/431136/" TargetMode="External"/><Relationship Id="rId39" Type="http://schemas.openxmlformats.org/officeDocument/2006/relationships/hyperlink" Target="http://b-ok.org/book/2742997/e6061c" TargetMode="External"/><Relationship Id="rId21" Type="http://schemas.openxmlformats.org/officeDocument/2006/relationships/hyperlink" Target="http://b-ok.org/book/2742997/e6061c" TargetMode="External"/><Relationship Id="rId34" Type="http://schemas.openxmlformats.org/officeDocument/2006/relationships/hyperlink" Target="https://www.academia.edu/6531428/Military_natures_Militarism_and_the_environment" TargetMode="External"/><Relationship Id="rId42" Type="http://schemas.openxmlformats.org/officeDocument/2006/relationships/hyperlink" Target="http://b-ok.org/book/2742997/e6061c" TargetMode="External"/><Relationship Id="rId47" Type="http://schemas.openxmlformats.org/officeDocument/2006/relationships/hyperlink" Target="https://www.the-american-interest.com/2017/03/03/by-narrow-margin-americans-want-more-defense-spending/" TargetMode="External"/><Relationship Id="rId50" Type="http://schemas.openxmlformats.org/officeDocument/2006/relationships/hyperlink" Target="http://www.edweek.org/ew/articles/2016/11/30/school-choice-will-trump-help-or-hurt.html" TargetMode="External"/><Relationship Id="rId7" Type="http://schemas.openxmlformats.org/officeDocument/2006/relationships/hyperlink" Target="http://www.truth-out.org/news/item/34693-why-is-my-kindergartner-being-groomed-for-the-military-at-school" TargetMode="External"/><Relationship Id="rId2" Type="http://schemas.openxmlformats.org/officeDocument/2006/relationships/numbering" Target="numbering.xml"/><Relationship Id="rId16" Type="http://schemas.openxmlformats.org/officeDocument/2006/relationships/hyperlink" Target="http://journal.jctonline.org/index.php/jct/article/view/484/pdf" TargetMode="External"/><Relationship Id="rId29" Type="http://schemas.openxmlformats.org/officeDocument/2006/relationships/hyperlink" Target="http://nationalinterest.org/blog/the-buzz/war-between-the-us-china-would-be-world-war-iii-might-be-19287" TargetMode="External"/><Relationship Id="rId11" Type="http://schemas.openxmlformats.org/officeDocument/2006/relationships/hyperlink" Target="http://www.counterpunch.org/2017/03/24/militarization-of-american-fascism-trump-the-usurper/" TargetMode="External"/><Relationship Id="rId24" Type="http://schemas.openxmlformats.org/officeDocument/2006/relationships/hyperlink" Target="http://www.mitpressjournals.org/doi/pdf/10.1162/ISEC_a_00107" TargetMode="External"/><Relationship Id="rId32" Type="http://schemas.openxmlformats.org/officeDocument/2006/relationships/hyperlink" Target="http://mearsheimer.uchicago.edu/pdfs/StructuralRealism.pdf" TargetMode="External"/><Relationship Id="rId37" Type="http://schemas.openxmlformats.org/officeDocument/2006/relationships/hyperlink" Target="http://www.mitpressjournals.org/doi/pdf/10.1162/ISEC_a_00107" TargetMode="External"/><Relationship Id="rId40" Type="http://schemas.openxmlformats.org/officeDocument/2006/relationships/hyperlink" Target="http://www.rethinkingschools.org/archive/30_03/30-3_kershner.shtml" TargetMode="External"/><Relationship Id="rId45" Type="http://schemas.openxmlformats.org/officeDocument/2006/relationships/hyperlink" Target="http://www.militarytimes.com/articles/ndaa-hasc-sasc-trump-approps-defense-budget-uncertainty"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academia.edu/5062189/The_military_pipeline_from_our_public_schools_to_returning_veterans_What_should_be_the_role_of_public_schools" TargetMode="External"/><Relationship Id="rId19" Type="http://schemas.openxmlformats.org/officeDocument/2006/relationships/hyperlink" Target="http://journal.jctonline.org/index.php/jct/article/view/484/pdf" TargetMode="External"/><Relationship Id="rId31" Type="http://schemas.openxmlformats.org/officeDocument/2006/relationships/hyperlink" Target="http://ssi.armywarcollege.edu/index.cfm/articles/Preserving-US-National-Security-Interests-Liberal-World-Construct/2012/1/11" TargetMode="External"/><Relationship Id="rId44" Type="http://schemas.openxmlformats.org/officeDocument/2006/relationships/hyperlink" Target="http://www.washingtonexaminer.com/republican-lawmakers-wonder-when-its-time-to-ditch-trump/article/2624785"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atoday.com/story/news/politics/2017/02/12/army-spend-300-million-bonuses-and-ads-get-6000-more-recruits/97757094/" TargetMode="External"/><Relationship Id="rId14" Type="http://schemas.openxmlformats.org/officeDocument/2006/relationships/hyperlink" Target="https://www.academia.edu/5062189/The_military_pipeline_from_our_public_schools_to_returning_veterans_What_should_be_the_role_of_public_schools" TargetMode="External"/><Relationship Id="rId22" Type="http://schemas.openxmlformats.org/officeDocument/2006/relationships/hyperlink" Target="https://www.army.mil/article/185970/power_projection_readiness_a_historical_perspective" TargetMode="External"/><Relationship Id="rId27" Type="http://schemas.openxmlformats.org/officeDocument/2006/relationships/hyperlink" Target="https://www.army.mil/article/185970/power_projection_readiness_a_historical_perspective" TargetMode="External"/><Relationship Id="rId30" Type="http://schemas.openxmlformats.org/officeDocument/2006/relationships/hyperlink" Target="http://thediplomat.com/2014/08/only-us-can-prevent-great-power-war/" TargetMode="External"/><Relationship Id="rId35" Type="http://schemas.openxmlformats.org/officeDocument/2006/relationships/hyperlink" Target="http://www.huffingtonpost.com/thomas-white/why-us-hegemony-is-here-t_b_4258264.html" TargetMode="External"/><Relationship Id="rId43" Type="http://schemas.openxmlformats.org/officeDocument/2006/relationships/hyperlink" Target="https://www.academia.edu/5062189/The_military_pipeline_from_our_public_schools_to_returning_veterans_What_should_be_the_role_of_public_schools" TargetMode="External"/><Relationship Id="rId48" Type="http://schemas.openxmlformats.org/officeDocument/2006/relationships/hyperlink" Target="http://dailysignal.com/2017/03/03/new-poll-shows-americans-think-defense-spending-too-low-military-too-weak/" TargetMode="External"/><Relationship Id="rId8" Type="http://schemas.openxmlformats.org/officeDocument/2006/relationships/hyperlink" Target="http://nationalinterest.org/blog/the-skeptics/the-creeping-miltiarization-american-culture-16207" TargetMode="External"/><Relationship Id="rId51" Type="http://schemas.openxmlformats.org/officeDocument/2006/relationships/hyperlink" Target="http://www.edweek.org/ew/articles/2016/11/30/school-choice-will-trump-help-or-hurt.html" TargetMode="External"/><Relationship Id="rId3" Type="http://schemas.openxmlformats.org/officeDocument/2006/relationships/styles" Target="styles.xml"/><Relationship Id="rId12" Type="http://schemas.openxmlformats.org/officeDocument/2006/relationships/hyperlink" Target="http://billmoyers.com/2015/02/20/tomgram-engelhardt-walking-back-american-twenty-first-century/" TargetMode="External"/><Relationship Id="rId17" Type="http://schemas.openxmlformats.org/officeDocument/2006/relationships/hyperlink" Target="http://journal.jctonline.org/index.php/jct/article/view/484/pdf" TargetMode="External"/><Relationship Id="rId25" Type="http://schemas.openxmlformats.org/officeDocument/2006/relationships/hyperlink" Target="https://journals.sub.uni-hamburg.de/giga/jpla/article/view/961/968" TargetMode="External"/><Relationship Id="rId33" Type="http://schemas.openxmlformats.org/officeDocument/2006/relationships/hyperlink" Target="https://journals.sub.uni-hamburg.de/giga/jpla/article/view/961/968" TargetMode="External"/><Relationship Id="rId38" Type="http://schemas.openxmlformats.org/officeDocument/2006/relationships/hyperlink" Target="http://b-ok.org/book/2742997/e6061c" TargetMode="External"/><Relationship Id="rId46" Type="http://schemas.openxmlformats.org/officeDocument/2006/relationships/hyperlink" Target="http://abcnews.go.com/Politics/wireStory/congress-seizes-lead-trumps-promise-rebuild-military-48344409" TargetMode="External"/><Relationship Id="rId20" Type="http://schemas.openxmlformats.org/officeDocument/2006/relationships/hyperlink" Target="http://journal.jctonline.org/index.php/jct/article/view/484/pdf" TargetMode="External"/><Relationship Id="rId41" Type="http://schemas.openxmlformats.org/officeDocument/2006/relationships/hyperlink" Target="http://b-ok.org/book/2742997/e6061c" TargetMode="External"/><Relationship Id="rId1" Type="http://schemas.openxmlformats.org/officeDocument/2006/relationships/customXml" Target="../customXml/item1.xml"/><Relationship Id="rId6" Type="http://schemas.openxmlformats.org/officeDocument/2006/relationships/hyperlink" Target="https://www.academia.edu/5062189/The_military_pipeline_from_our_public_schools_to_returning_veterans_What_should_be_the_role_of_public_schools" TargetMode="External"/><Relationship Id="rId15" Type="http://schemas.openxmlformats.org/officeDocument/2006/relationships/hyperlink" Target="https://nnomy.org/index.php/materials-training-26367/557-nnomy-reader-2015/file" TargetMode="External"/><Relationship Id="rId23" Type="http://schemas.openxmlformats.org/officeDocument/2006/relationships/hyperlink" Target="http://ssi.armywarcollege.edu/index.cfm/articles/Preserving-US-National-Security-Interests-Liberal-World-Construct/2012/1/11" TargetMode="External"/><Relationship Id="rId28" Type="http://schemas.openxmlformats.org/officeDocument/2006/relationships/hyperlink" Target="http://www.israeldefense.co.il/en/node/28836" TargetMode="External"/><Relationship Id="rId36" Type="http://schemas.openxmlformats.org/officeDocument/2006/relationships/hyperlink" Target="http://nationalinterest.org/feature/american-hegemony-here-stay-13089" TargetMode="External"/><Relationship Id="rId49" Type="http://schemas.openxmlformats.org/officeDocument/2006/relationships/hyperlink" Target="https://www.usnews.com/news/politics/articles/2017-06-21/house-budget-republicans-agree-to-boost-military-fund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F8AC02-DF83-4E60-9D76-771C28088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58672</Words>
  <Characters>334434</Characters>
  <Application>Microsoft Office Word</Application>
  <DocSecurity>0</DocSecurity>
  <Lines>2786</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8</cp:revision>
  <dcterms:created xsi:type="dcterms:W3CDTF">2017-07-03T16:54:00Z</dcterms:created>
  <dcterms:modified xsi:type="dcterms:W3CDTF">2017-07-04T03:03:00Z</dcterms:modified>
</cp:coreProperties>
</file>