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FE9" w:rsidRPr="00E407ED" w:rsidRDefault="00296445" w:rsidP="005F6DCF">
      <w:pPr>
        <w:pStyle w:val="Heading1"/>
        <w:rPr>
          <w:rFonts w:cs="Arial"/>
        </w:rPr>
      </w:pPr>
      <w:r>
        <w:rPr>
          <w:rFonts w:cs="Arial"/>
        </w:rPr>
        <w:t>CNDI 2017 Neoliberalism K</w:t>
      </w:r>
      <w:bookmarkStart w:id="0" w:name="_GoBack"/>
      <w:bookmarkEnd w:id="0"/>
    </w:p>
    <w:p w:rsidR="005F6DCF" w:rsidRPr="00E407ED" w:rsidRDefault="005F6DCF" w:rsidP="005F6DCF">
      <w:pPr>
        <w:pStyle w:val="Heading2"/>
        <w:rPr>
          <w:rFonts w:cs="Arial"/>
        </w:rPr>
      </w:pPr>
      <w:r w:rsidRPr="00E407ED">
        <w:rPr>
          <w:rFonts w:cs="Arial"/>
        </w:rPr>
        <w:t>1NC</w:t>
      </w:r>
    </w:p>
    <w:p w:rsidR="00C9726E" w:rsidRPr="00E407ED" w:rsidRDefault="00C9726E" w:rsidP="00C9726E">
      <w:pPr>
        <w:pStyle w:val="Heading4"/>
        <w:rPr>
          <w:rFonts w:cs="Arial"/>
        </w:rPr>
      </w:pPr>
      <w:r w:rsidRPr="00E407ED">
        <w:rPr>
          <w:rFonts w:cs="Arial"/>
        </w:rPr>
        <w:t xml:space="preserve">The </w:t>
      </w:r>
      <w:r w:rsidR="0055318C" w:rsidRPr="00E407ED">
        <w:rPr>
          <w:rFonts w:cs="Arial"/>
        </w:rPr>
        <w:t>aff’s</w:t>
      </w:r>
      <w:r w:rsidRPr="00E407ED">
        <w:rPr>
          <w:rFonts w:cs="Arial"/>
        </w:rPr>
        <w:t xml:space="preserve"> focus on education as an engine of </w:t>
      </w:r>
      <w:r w:rsidR="0055318C" w:rsidRPr="00E407ED">
        <w:rPr>
          <w:rFonts w:cs="Arial"/>
        </w:rPr>
        <w:t xml:space="preserve">productivity and </w:t>
      </w:r>
      <w:r w:rsidRPr="00E407ED">
        <w:rPr>
          <w:rFonts w:cs="Arial"/>
        </w:rPr>
        <w:t>growth directs attention away from the necessity of social programs which results in austerity measures.  Instead, we should use education as an embryo for socialism</w:t>
      </w:r>
    </w:p>
    <w:p w:rsidR="00C9726E" w:rsidRPr="00E407ED" w:rsidRDefault="00C9726E" w:rsidP="0083518C">
      <w:pPr>
        <w:rPr>
          <w:rStyle w:val="StyleStyleBold12pt"/>
        </w:rPr>
      </w:pPr>
      <w:r w:rsidRPr="00E407ED">
        <w:rPr>
          <w:rStyle w:val="StyleStyleBold12pt"/>
        </w:rPr>
        <w:t>Backer 16</w:t>
      </w:r>
    </w:p>
    <w:p w:rsidR="0055318C" w:rsidRPr="00E407ED" w:rsidRDefault="0083518C" w:rsidP="0083518C">
      <w:pPr>
        <w:rPr>
          <w:color w:val="000000"/>
          <w:sz w:val="10"/>
          <w:szCs w:val="10"/>
        </w:rPr>
      </w:pPr>
      <w:r w:rsidRPr="00E407ED">
        <w:rPr>
          <w:color w:val="000000"/>
          <w:sz w:val="10"/>
          <w:szCs w:val="10"/>
        </w:rPr>
        <w:t>(te</w:t>
      </w:r>
      <w:r w:rsidR="00C9726E" w:rsidRPr="00E407ED">
        <w:rPr>
          <w:color w:val="000000"/>
          <w:sz w:val="10"/>
          <w:szCs w:val="10"/>
        </w:rPr>
        <w:t>acher educator at West Chester University in Pennsylvania. He researches cooperative ownership and education, The False Promise of Education, 11—15—16,</w:t>
      </w:r>
      <w:r w:rsidR="00C9726E" w:rsidRPr="00E407ED">
        <w:rPr>
          <w:rStyle w:val="apple-converted-space"/>
          <w:color w:val="000000"/>
          <w:sz w:val="10"/>
          <w:szCs w:val="10"/>
        </w:rPr>
        <w:t> </w:t>
      </w:r>
      <w:r w:rsidR="00C9726E" w:rsidRPr="00E407ED">
        <w:rPr>
          <w:color w:val="000000"/>
          <w:sz w:val="10"/>
          <w:szCs w:val="10"/>
        </w:rPr>
        <w:t>https://www.jacobinmag.com/2016/11/education-reform-inequality-jobs-economy/)</w:t>
      </w:r>
    </w:p>
    <w:p w:rsidR="00C9726E" w:rsidRPr="00E407ED" w:rsidRDefault="00C9726E" w:rsidP="0083518C">
      <w:pPr>
        <w:rPr>
          <w:rStyle w:val="StyleBoldUnderline"/>
        </w:rPr>
      </w:pPr>
      <w:r w:rsidRPr="00E407ED">
        <w:rPr>
          <w:sz w:val="16"/>
        </w:rPr>
        <w:t xml:space="preserve">This is particularly urgent in the present moment, when the school reform movement holds increasing sway. In their report, Downey and Condron argue that </w:t>
      </w:r>
      <w:r w:rsidRPr="00E407ED">
        <w:rPr>
          <w:rStyle w:val="StyleBoldUnderline"/>
        </w:rPr>
        <w:t>focusing on the compensatory qualities of schooling distracts the public from understanding</w:t>
      </w:r>
      <w:r w:rsidRPr="00E407ED">
        <w:rPr>
          <w:sz w:val="16"/>
        </w:rPr>
        <w:t xml:space="preserve"> </w:t>
      </w:r>
      <w:r w:rsidRPr="00E407ED">
        <w:rPr>
          <w:rStyle w:val="StyleBoldUnderline"/>
        </w:rPr>
        <w:t>the need for a functioning welfare state</w:t>
      </w:r>
      <w:r w:rsidRPr="00E407ED">
        <w:rPr>
          <w:sz w:val="16"/>
        </w:rPr>
        <w:t xml:space="preserve"> in the United States.</w:t>
      </w:r>
      <w:r w:rsidR="0055318C" w:rsidRPr="00E407ED">
        <w:rPr>
          <w:sz w:val="12"/>
        </w:rPr>
        <w:t>¶</w:t>
      </w:r>
      <w:r w:rsidRPr="00E407ED">
        <w:rPr>
          <w:sz w:val="16"/>
        </w:rPr>
        <w:t xml:space="preserve"> </w:t>
      </w:r>
      <w:r w:rsidRPr="00E407ED">
        <w:rPr>
          <w:rStyle w:val="StyleBoldUnderline"/>
        </w:rPr>
        <w:t>People in the U</w:t>
      </w:r>
      <w:r w:rsidRPr="00E407ED">
        <w:rPr>
          <w:sz w:val="16"/>
        </w:rPr>
        <w:t xml:space="preserve">nited </w:t>
      </w:r>
      <w:r w:rsidRPr="00E407ED">
        <w:rPr>
          <w:rStyle w:val="StyleBoldUnderline"/>
        </w:rPr>
        <w:t>S</w:t>
      </w:r>
      <w:r w:rsidRPr="00E407ED">
        <w:rPr>
          <w:sz w:val="16"/>
        </w:rPr>
        <w:t xml:space="preserve">tates </w:t>
      </w:r>
      <w:r w:rsidRPr="00E407ED">
        <w:rPr>
          <w:rStyle w:val="StyleBoldUnderline"/>
        </w:rPr>
        <w:t>are</w:t>
      </w:r>
      <w:r w:rsidRPr="00E407ED">
        <w:rPr>
          <w:sz w:val="16"/>
        </w:rPr>
        <w:t xml:space="preserve"> more </w:t>
      </w:r>
      <w:r w:rsidRPr="00E407ED">
        <w:rPr>
          <w:rStyle w:val="StyleBoldUnderline"/>
        </w:rPr>
        <w:t>reluctant</w:t>
      </w:r>
      <w:r w:rsidRPr="00E407ED">
        <w:rPr>
          <w:sz w:val="16"/>
        </w:rPr>
        <w:t xml:space="preserve"> than Canadians or Europeans </w:t>
      </w:r>
      <w:r w:rsidRPr="00E407ED">
        <w:rPr>
          <w:rStyle w:val="StyleBoldUnderline"/>
        </w:rPr>
        <w:t>to help families</w:t>
      </w:r>
      <w:r w:rsidRPr="00E407ED">
        <w:rPr>
          <w:sz w:val="16"/>
        </w:rPr>
        <w:t xml:space="preserve"> </w:t>
      </w:r>
      <w:r w:rsidRPr="00E407ED">
        <w:rPr>
          <w:rStyle w:val="StyleBoldUnderline"/>
        </w:rPr>
        <w:t>via non-school policies</w:t>
      </w:r>
      <w:r w:rsidRPr="00E407ED">
        <w:rPr>
          <w:sz w:val="16"/>
        </w:rPr>
        <w:t xml:space="preserve"> (e.g., </w:t>
      </w:r>
      <w:r w:rsidRPr="00E407ED">
        <w:rPr>
          <w:rStyle w:val="StyleBoldUnderline"/>
        </w:rPr>
        <w:t>increasing</w:t>
      </w:r>
      <w:r w:rsidRPr="00E407ED">
        <w:rPr>
          <w:sz w:val="16"/>
        </w:rPr>
        <w:t xml:space="preserve"> the </w:t>
      </w:r>
      <w:r w:rsidRPr="00E407ED">
        <w:rPr>
          <w:rStyle w:val="StyleBoldUnderline"/>
        </w:rPr>
        <w:t>minimum wage</w:t>
      </w:r>
      <w:r w:rsidRPr="00E407ED">
        <w:rPr>
          <w:sz w:val="16"/>
        </w:rPr>
        <w:t xml:space="preserve">, </w:t>
      </w:r>
      <w:r w:rsidRPr="00E407ED">
        <w:rPr>
          <w:rStyle w:val="StyleBoldUnderline"/>
        </w:rPr>
        <w:t>greater</w:t>
      </w:r>
      <w:r w:rsidRPr="00E407ED">
        <w:rPr>
          <w:sz w:val="16"/>
        </w:rPr>
        <w:t xml:space="preserve"> </w:t>
      </w:r>
      <w:r w:rsidRPr="00E407ED">
        <w:rPr>
          <w:rStyle w:val="StyleBoldUnderline"/>
        </w:rPr>
        <w:t>public transportation</w:t>
      </w:r>
      <w:r w:rsidRPr="00E407ED">
        <w:rPr>
          <w:sz w:val="16"/>
        </w:rPr>
        <w:t xml:space="preserve">, more </w:t>
      </w:r>
      <w:r w:rsidRPr="00E407ED">
        <w:rPr>
          <w:rStyle w:val="StyleBoldUnderline"/>
        </w:rPr>
        <w:t>generous family leave</w:t>
      </w:r>
      <w:r w:rsidRPr="00E407ED">
        <w:rPr>
          <w:sz w:val="16"/>
        </w:rPr>
        <w:t xml:space="preserve"> policies, broader </w:t>
      </w:r>
      <w:r w:rsidRPr="00E407ED">
        <w:rPr>
          <w:rStyle w:val="StyleBoldUnderline"/>
        </w:rPr>
        <w:t>access to health care, pro-worker legislation</w:t>
      </w:r>
      <w:r w:rsidRPr="00E407ED">
        <w:rPr>
          <w:sz w:val="16"/>
        </w:rPr>
        <w:t xml:space="preserve">, and </w:t>
      </w:r>
      <w:r w:rsidRPr="00E407ED">
        <w:rPr>
          <w:rStyle w:val="StyleBoldUnderline"/>
        </w:rPr>
        <w:t>reducing mass incarceration)</w:t>
      </w:r>
      <w:r w:rsidRPr="00E407ED">
        <w:rPr>
          <w:sz w:val="16"/>
        </w:rPr>
        <w:t xml:space="preserve"> . . . </w:t>
      </w:r>
      <w:r w:rsidRPr="00E407ED">
        <w:rPr>
          <w:rStyle w:val="StyleBoldUnderline"/>
        </w:rPr>
        <w:t>This cultural position has consequences and</w:t>
      </w:r>
      <w:r w:rsidRPr="00E407ED">
        <w:rPr>
          <w:sz w:val="16"/>
        </w:rPr>
        <w:t xml:space="preserve"> too often </w:t>
      </w:r>
      <w:r w:rsidRPr="00E407ED">
        <w:rPr>
          <w:rStyle w:val="StyleBoldUnderline"/>
        </w:rPr>
        <w:t>directs policy efforts towards schools when the source of the problem is elsewhere</w:t>
      </w:r>
      <w:r w:rsidRPr="00E407ED">
        <w:rPr>
          <w:sz w:val="16"/>
        </w:rPr>
        <w:t>.</w:t>
      </w:r>
      <w:r w:rsidR="0055318C" w:rsidRPr="00E407ED">
        <w:rPr>
          <w:sz w:val="12"/>
        </w:rPr>
        <w:t>¶</w:t>
      </w:r>
      <w:r w:rsidRPr="00E407ED">
        <w:rPr>
          <w:sz w:val="16"/>
        </w:rPr>
        <w:t xml:space="preserve"> </w:t>
      </w:r>
      <w:r w:rsidRPr="00E407ED">
        <w:rPr>
          <w:rStyle w:val="StyleBoldUnderline"/>
        </w:rPr>
        <w:t>Schools don’t</w:t>
      </w:r>
      <w:r w:rsidRPr="00E407ED">
        <w:rPr>
          <w:sz w:val="16"/>
        </w:rPr>
        <w:t xml:space="preserve"> necessarily </w:t>
      </w:r>
      <w:r w:rsidRPr="00E407ED">
        <w:rPr>
          <w:rStyle w:val="StyleBoldUnderline"/>
        </w:rPr>
        <w:t>make a better society; they</w:t>
      </w:r>
      <w:r w:rsidRPr="00E407ED">
        <w:rPr>
          <w:sz w:val="16"/>
        </w:rPr>
        <w:t xml:space="preserve"> simply </w:t>
      </w:r>
      <w:r w:rsidRPr="00E407ED">
        <w:rPr>
          <w:rStyle w:val="StyleBoldUnderline"/>
        </w:rPr>
        <w:t>get people ready for the society that exists</w:t>
      </w:r>
      <w:r w:rsidRPr="00E407ED">
        <w:rPr>
          <w:sz w:val="16"/>
        </w:rPr>
        <w:t>. Recognizing this doesn’t mean giving up on the radical potential of education or descending into a vulgar or mechanistic view of education. As Bowles and Gintis wrote in 1976:</w:t>
      </w:r>
      <w:r w:rsidR="0055318C" w:rsidRPr="00E407ED">
        <w:rPr>
          <w:sz w:val="12"/>
        </w:rPr>
        <w:t>¶</w:t>
      </w:r>
      <w:r w:rsidRPr="00E407ED">
        <w:rPr>
          <w:sz w:val="16"/>
        </w:rPr>
        <w:t xml:space="preserve"> </w:t>
      </w:r>
      <w:r w:rsidRPr="00E407ED">
        <w:rPr>
          <w:rStyle w:val="StyleBoldUnderline"/>
        </w:rPr>
        <w:t>In the context of US capitalism, a socialist education is a revolutionary education</w:t>
      </w:r>
      <w:r w:rsidRPr="00E407ED">
        <w:rPr>
          <w:sz w:val="16"/>
        </w:rPr>
        <w:t xml:space="preserve">. </w:t>
      </w:r>
      <w:r w:rsidRPr="00E407ED">
        <w:rPr>
          <w:rStyle w:val="StyleBoldUnderline"/>
        </w:rPr>
        <w:t>Our objective for US schools</w:t>
      </w:r>
      <w:r w:rsidRPr="00E407ED">
        <w:rPr>
          <w:sz w:val="16"/>
        </w:rPr>
        <w:t xml:space="preserve"> and colleges here and now </w:t>
      </w:r>
      <w:r w:rsidRPr="00E407ED">
        <w:rPr>
          <w:rStyle w:val="StyleBoldUnderline"/>
        </w:rPr>
        <w:t>is</w:t>
      </w:r>
      <w:r w:rsidRPr="00E407ED">
        <w:rPr>
          <w:sz w:val="16"/>
        </w:rPr>
        <w:t xml:space="preserve"> not they should become the embryo of the good society but </w:t>
      </w:r>
      <w:r w:rsidRPr="00E407ED">
        <w:rPr>
          <w:rStyle w:val="StyleBoldUnderline"/>
        </w:rPr>
        <w:t>that struggles around these institutions, and the educational process itself, should contribute to the development of a</w:t>
      </w:r>
      <w:r w:rsidRPr="00E407ED">
        <w:rPr>
          <w:sz w:val="16"/>
        </w:rPr>
        <w:t xml:space="preserve"> revolutionary, </w:t>
      </w:r>
      <w:r w:rsidRPr="00E407ED">
        <w:rPr>
          <w:rStyle w:val="StyleBoldUnderline"/>
        </w:rPr>
        <w:t>democratic socialist movement</w:t>
      </w:r>
      <w:r w:rsidRPr="00E407ED">
        <w:rPr>
          <w:sz w:val="16"/>
        </w:rPr>
        <w:t xml:space="preserve"> . . . The struggle to liberate education and the struggle to democratize economic life are inextricably related.</w:t>
      </w:r>
      <w:r w:rsidR="0055318C" w:rsidRPr="00E407ED">
        <w:rPr>
          <w:sz w:val="12"/>
        </w:rPr>
        <w:t>¶</w:t>
      </w:r>
      <w:r w:rsidRPr="00E407ED">
        <w:rPr>
          <w:sz w:val="16"/>
        </w:rPr>
        <w:t xml:space="preserve"> </w:t>
      </w:r>
      <w:r w:rsidRPr="00E407ED">
        <w:rPr>
          <w:rStyle w:val="StyleBoldUnderline"/>
        </w:rPr>
        <w:t>Education</w:t>
      </w:r>
      <w:r w:rsidRPr="00E407ED">
        <w:rPr>
          <w:sz w:val="16"/>
        </w:rPr>
        <w:t xml:space="preserve">’s real promise is that it </w:t>
      </w:r>
      <w:r w:rsidRPr="00E407ED">
        <w:rPr>
          <w:rStyle w:val="StyleBoldUnderline"/>
        </w:rPr>
        <w:t>is one site among many others</w:t>
      </w:r>
      <w:r w:rsidRPr="00E407ED">
        <w:rPr>
          <w:sz w:val="16"/>
        </w:rPr>
        <w:t xml:space="preserve"> in the struggle </w:t>
      </w:r>
      <w:r w:rsidRPr="00E407ED">
        <w:rPr>
          <w:rStyle w:val="StyleBoldUnderline"/>
        </w:rPr>
        <w:t>to transform</w:t>
      </w:r>
      <w:r w:rsidRPr="00E407ED">
        <w:rPr>
          <w:sz w:val="16"/>
        </w:rPr>
        <w:t xml:space="preserve"> the </w:t>
      </w:r>
      <w:r w:rsidRPr="00E407ED">
        <w:rPr>
          <w:rStyle w:val="StyleBoldUnderline"/>
        </w:rPr>
        <w:t>social structures that create inequality</w:t>
      </w:r>
      <w:r w:rsidRPr="00E407ED">
        <w:rPr>
          <w:sz w:val="16"/>
        </w:rPr>
        <w:t xml:space="preserve">. Rather than a path to opportunity, it is an opportunity to continue on the path towards a more equal economy and society. In this sense, </w:t>
      </w:r>
      <w:r w:rsidRPr="00E407ED">
        <w:rPr>
          <w:rStyle w:val="StyleBoldUnderline"/>
        </w:rPr>
        <w:t>we should think of education as a site for contributions to the larger project of fighting capitalism, not a compensatory panacea for capitalism’s shortcomings.</w:t>
      </w:r>
    </w:p>
    <w:p w:rsidR="00C9726E" w:rsidRPr="00E407ED" w:rsidRDefault="0055318C" w:rsidP="0055318C">
      <w:pPr>
        <w:pStyle w:val="Heading4"/>
        <w:rPr>
          <w:rFonts w:cs="Arial"/>
        </w:rPr>
      </w:pPr>
      <w:r w:rsidRPr="00E407ED">
        <w:rPr>
          <w:rFonts w:cs="Arial"/>
        </w:rPr>
        <w:t>The alternative is to reject neoliberal education reform in favor of a socialist society and progressive politics/policies</w:t>
      </w:r>
    </w:p>
    <w:p w:rsidR="0055318C" w:rsidRPr="00E407ED" w:rsidRDefault="00C9726E" w:rsidP="0083518C">
      <w:pPr>
        <w:rPr>
          <w:rStyle w:val="StyleStyleBold12pt"/>
        </w:rPr>
      </w:pPr>
      <w:r w:rsidRPr="00E407ED">
        <w:rPr>
          <w:rStyle w:val="StyleStyleBold12pt"/>
        </w:rPr>
        <w:t>Crean 10</w:t>
      </w:r>
    </w:p>
    <w:p w:rsidR="00C9726E" w:rsidRPr="00E407ED" w:rsidRDefault="00C9726E" w:rsidP="0083518C">
      <w:pPr>
        <w:rPr>
          <w:color w:val="000000"/>
          <w:sz w:val="10"/>
          <w:szCs w:val="10"/>
        </w:rPr>
      </w:pPr>
      <w:r w:rsidRPr="00E407ED">
        <w:rPr>
          <w:sz w:val="10"/>
          <w:szCs w:val="10"/>
        </w:rPr>
        <w:t>(The Socialist Alternative</w:t>
      </w:r>
      <w:r w:rsidRPr="00E407ED">
        <w:rPr>
          <w:color w:val="000000"/>
          <w:sz w:val="10"/>
          <w:szCs w:val="10"/>
        </w:rPr>
        <w:t>, Save Our Schools The Fight to Defeat the Corporate Attack on Public Education,</w:t>
      </w:r>
      <w:r w:rsidRPr="00E407ED">
        <w:rPr>
          <w:rStyle w:val="apple-converted-space"/>
          <w:color w:val="000000"/>
          <w:sz w:val="10"/>
          <w:szCs w:val="10"/>
        </w:rPr>
        <w:t> </w:t>
      </w:r>
      <w:r w:rsidRPr="00E407ED">
        <w:rPr>
          <w:color w:val="000000"/>
          <w:sz w:val="10"/>
          <w:szCs w:val="10"/>
        </w:rPr>
        <w:t>https://www.socialistalternative.org/save-our-schools/socialist-program-education/)</w:t>
      </w:r>
    </w:p>
    <w:p w:rsidR="00C9726E" w:rsidRPr="00E407ED" w:rsidRDefault="00C9726E" w:rsidP="0055318C">
      <w:pPr>
        <w:rPr>
          <w:sz w:val="16"/>
        </w:rPr>
      </w:pPr>
      <w:r w:rsidRPr="00E407ED">
        <w:rPr>
          <w:sz w:val="16"/>
        </w:rPr>
        <w:t>There are millions of working class people who agree that public education, despite all its problems, is an historic gain that must be defended. But</w:t>
      </w:r>
      <w:r w:rsidR="00004B87" w:rsidRPr="00E407ED">
        <w:rPr>
          <w:sz w:val="16"/>
        </w:rPr>
        <w:t xml:space="preserve"> </w:t>
      </w:r>
      <w:r w:rsidRPr="00E407ED">
        <w:rPr>
          <w:rStyle w:val="StyleBoldUnderline"/>
        </w:rPr>
        <w:t>the fight to stop</w:t>
      </w:r>
      <w:r w:rsidR="00004B87" w:rsidRPr="00E407ED">
        <w:rPr>
          <w:sz w:val="16"/>
        </w:rPr>
        <w:t xml:space="preserve"> </w:t>
      </w:r>
      <w:r w:rsidRPr="00E407ED">
        <w:rPr>
          <w:sz w:val="16"/>
        </w:rPr>
        <w:t>the</w:t>
      </w:r>
      <w:r w:rsidR="00004B87" w:rsidRPr="00E407ED">
        <w:rPr>
          <w:sz w:val="16"/>
        </w:rPr>
        <w:t xml:space="preserve"> </w:t>
      </w:r>
      <w:r w:rsidRPr="00E407ED">
        <w:rPr>
          <w:sz w:val="16"/>
        </w:rPr>
        <w:t>“</w:t>
      </w:r>
      <w:r w:rsidRPr="00E407ED">
        <w:rPr>
          <w:rStyle w:val="StyleBoldUnderline"/>
        </w:rPr>
        <w:t>reform</w:t>
      </w:r>
      <w:r w:rsidRPr="00E407ED">
        <w:rPr>
          <w:sz w:val="16"/>
        </w:rPr>
        <w:t>”</w:t>
      </w:r>
      <w:r w:rsidR="00004B87" w:rsidRPr="00E407ED">
        <w:rPr>
          <w:sz w:val="16"/>
        </w:rPr>
        <w:t xml:space="preserve"> </w:t>
      </w:r>
      <w:r w:rsidRPr="00E407ED">
        <w:rPr>
          <w:sz w:val="16"/>
        </w:rPr>
        <w:t>agenda</w:t>
      </w:r>
      <w:r w:rsidR="00004B87" w:rsidRPr="00E407ED">
        <w:rPr>
          <w:sz w:val="16"/>
        </w:rPr>
        <w:t xml:space="preserve"> </w:t>
      </w:r>
      <w:r w:rsidRPr="00E407ED">
        <w:rPr>
          <w:rStyle w:val="StyleBoldUnderline"/>
        </w:rPr>
        <w:t>which could</w:t>
      </w:r>
      <w:r w:rsidR="00004B87" w:rsidRPr="00E407ED">
        <w:rPr>
          <w:rStyle w:val="StyleBoldUnderline"/>
        </w:rPr>
        <w:t xml:space="preserve"> </w:t>
      </w:r>
      <w:r w:rsidRPr="00E407ED">
        <w:rPr>
          <w:rStyle w:val="StyleBoldUnderline"/>
        </w:rPr>
        <w:t>spell the end of public education</w:t>
      </w:r>
      <w:r w:rsidR="00004B87" w:rsidRPr="00E407ED">
        <w:rPr>
          <w:rStyle w:val="StyleBoldUnderline"/>
        </w:rPr>
        <w:t xml:space="preserve"> </w:t>
      </w:r>
      <w:r w:rsidRPr="00E407ED">
        <w:rPr>
          <w:sz w:val="16"/>
        </w:rPr>
        <w:t>as it has existed</w:t>
      </w:r>
      <w:r w:rsidR="00004B87" w:rsidRPr="00E407ED">
        <w:rPr>
          <w:sz w:val="16"/>
        </w:rPr>
        <w:t xml:space="preserve"> </w:t>
      </w:r>
      <w:r w:rsidRPr="00E407ED">
        <w:rPr>
          <w:sz w:val="16"/>
        </w:rPr>
        <w:t>in the US</w:t>
      </w:r>
      <w:r w:rsidR="00004B87" w:rsidRPr="00E407ED">
        <w:rPr>
          <w:sz w:val="16"/>
        </w:rPr>
        <w:t xml:space="preserve"> </w:t>
      </w:r>
      <w:r w:rsidRPr="00E407ED">
        <w:rPr>
          <w:sz w:val="16"/>
        </w:rPr>
        <w:t>inevitably</w:t>
      </w:r>
      <w:r w:rsidR="00004B87" w:rsidRPr="00E407ED">
        <w:rPr>
          <w:sz w:val="16"/>
        </w:rPr>
        <w:t xml:space="preserve"> </w:t>
      </w:r>
      <w:r w:rsidRPr="00E407ED">
        <w:rPr>
          <w:rStyle w:val="StyleBoldUnderline"/>
        </w:rPr>
        <w:t>raises</w:t>
      </w:r>
      <w:r w:rsidR="00004B87" w:rsidRPr="00E407ED">
        <w:rPr>
          <w:rStyle w:val="StyleBoldUnderline"/>
        </w:rPr>
        <w:t xml:space="preserve"> </w:t>
      </w:r>
      <w:r w:rsidRPr="00E407ED">
        <w:rPr>
          <w:rStyle w:val="StyleBoldUnderline"/>
        </w:rPr>
        <w:t>the</w:t>
      </w:r>
      <w:r w:rsidR="00004B87" w:rsidRPr="00E407ED">
        <w:rPr>
          <w:rStyle w:val="StyleBoldUnderline"/>
        </w:rPr>
        <w:t xml:space="preserve"> </w:t>
      </w:r>
      <w:r w:rsidRPr="00E407ED">
        <w:rPr>
          <w:rStyle w:val="StyleBoldUnderline"/>
        </w:rPr>
        <w:t>question of what</w:t>
      </w:r>
      <w:r w:rsidR="0055318C" w:rsidRPr="00E407ED">
        <w:rPr>
          <w:rStyle w:val="StyleBoldUnderline"/>
        </w:rPr>
        <w:t xml:space="preserve"> </w:t>
      </w:r>
      <w:r w:rsidRPr="00E407ED">
        <w:rPr>
          <w:sz w:val="16"/>
        </w:rPr>
        <w:t>kind of education</w:t>
      </w:r>
      <w:r w:rsidR="00004B87" w:rsidRPr="00E407ED">
        <w:rPr>
          <w:sz w:val="16"/>
        </w:rPr>
        <w:t xml:space="preserve"> </w:t>
      </w:r>
      <w:r w:rsidRPr="00E407ED">
        <w:rPr>
          <w:rStyle w:val="StyleBoldUnderline"/>
        </w:rPr>
        <w:t>system is</w:t>
      </w:r>
      <w:r w:rsidR="00004B87" w:rsidRPr="00E407ED">
        <w:rPr>
          <w:rStyle w:val="StyleBoldUnderline"/>
        </w:rPr>
        <w:t xml:space="preserve"> </w:t>
      </w:r>
      <w:r w:rsidRPr="00E407ED">
        <w:rPr>
          <w:sz w:val="16"/>
        </w:rPr>
        <w:t>actually</w:t>
      </w:r>
      <w:r w:rsidR="00004B87" w:rsidRPr="00E407ED">
        <w:rPr>
          <w:sz w:val="16"/>
        </w:rPr>
        <w:t xml:space="preserve"> </w:t>
      </w:r>
      <w:r w:rsidRPr="00E407ED">
        <w:rPr>
          <w:rStyle w:val="StyleBoldUnderline"/>
        </w:rPr>
        <w:t>needed</w:t>
      </w:r>
      <w:r w:rsidRPr="00E407ED">
        <w:rPr>
          <w:sz w:val="16"/>
        </w:rPr>
        <w:t>.</w:t>
      </w:r>
      <w:r w:rsidR="00004B87" w:rsidRPr="00E407ED">
        <w:rPr>
          <w:sz w:val="16"/>
        </w:rPr>
        <w:t xml:space="preserve"> </w:t>
      </w:r>
      <w:r w:rsidRPr="00E407ED">
        <w:rPr>
          <w:sz w:val="16"/>
        </w:rPr>
        <w:t>So</w:t>
      </w:r>
      <w:r w:rsidR="00004B87" w:rsidRPr="00E407ED">
        <w:rPr>
          <w:sz w:val="16"/>
        </w:rPr>
        <w:t xml:space="preserve"> </w:t>
      </w:r>
      <w:r w:rsidRPr="00E407ED">
        <w:rPr>
          <w:rStyle w:val="StyleBoldUnderline"/>
        </w:rPr>
        <w:t>while</w:t>
      </w:r>
      <w:r w:rsidR="00004B87" w:rsidRPr="00E407ED">
        <w:rPr>
          <w:rStyle w:val="StyleBoldUnderline"/>
        </w:rPr>
        <w:t xml:space="preserve"> </w:t>
      </w:r>
      <w:r w:rsidRPr="00E407ED">
        <w:rPr>
          <w:rStyle w:val="StyleBoldUnderline"/>
        </w:rPr>
        <w:t xml:space="preserve">stating </w:t>
      </w:r>
      <w:r w:rsidRPr="00E407ED">
        <w:rPr>
          <w:sz w:val="16"/>
        </w:rPr>
        <w:t xml:space="preserve">clearly </w:t>
      </w:r>
      <w:r w:rsidRPr="00E407ED">
        <w:rPr>
          <w:rStyle w:val="StyleBoldUnderline"/>
        </w:rPr>
        <w:t>what we are against</w:t>
      </w:r>
      <w:r w:rsidRPr="00E407ED">
        <w:rPr>
          <w:sz w:val="16"/>
        </w:rPr>
        <w:t xml:space="preserve">, </w:t>
      </w:r>
      <w:r w:rsidRPr="00E407ED">
        <w:rPr>
          <w:rStyle w:val="StyleBoldUnderline"/>
        </w:rPr>
        <w:t>we</w:t>
      </w:r>
      <w:r w:rsidR="0055318C" w:rsidRPr="00E407ED">
        <w:rPr>
          <w:rStyle w:val="StyleBoldUnderline"/>
        </w:rPr>
        <w:t xml:space="preserve"> </w:t>
      </w:r>
      <w:r w:rsidRPr="00E407ED">
        <w:rPr>
          <w:sz w:val="16"/>
        </w:rPr>
        <w:t>also</w:t>
      </w:r>
      <w:r w:rsidR="00004B87" w:rsidRPr="00E407ED">
        <w:rPr>
          <w:sz w:val="16"/>
        </w:rPr>
        <w:t xml:space="preserve"> </w:t>
      </w:r>
      <w:r w:rsidRPr="00E407ED">
        <w:rPr>
          <w:rStyle w:val="StyleBoldUnderline"/>
        </w:rPr>
        <w:t>need to</w:t>
      </w:r>
      <w:r w:rsidR="00004B87" w:rsidRPr="00E407ED">
        <w:rPr>
          <w:rStyle w:val="StyleBoldUnderline"/>
        </w:rPr>
        <w:t xml:space="preserve"> </w:t>
      </w:r>
      <w:r w:rsidRPr="00E407ED">
        <w:rPr>
          <w:rStyle w:val="StyleBoldUnderline"/>
        </w:rPr>
        <w:t>define what we are for.</w:t>
      </w:r>
      <w:r w:rsidR="00004B87" w:rsidRPr="00E407ED">
        <w:rPr>
          <w:sz w:val="12"/>
        </w:rPr>
        <w:t>¶</w:t>
      </w:r>
      <w:r w:rsidR="00004B87" w:rsidRPr="00E407ED">
        <w:rPr>
          <w:sz w:val="16"/>
        </w:rPr>
        <w:t xml:space="preserve"> </w:t>
      </w:r>
      <w:r w:rsidRPr="00E407ED">
        <w:rPr>
          <w:sz w:val="16"/>
        </w:rPr>
        <w:t>In our opinion,</w:t>
      </w:r>
      <w:r w:rsidR="00004B87" w:rsidRPr="00E407ED">
        <w:rPr>
          <w:sz w:val="16"/>
        </w:rPr>
        <w:t xml:space="preserve"> </w:t>
      </w:r>
      <w:r w:rsidRPr="00E407ED">
        <w:rPr>
          <w:rStyle w:val="StyleBoldUnderline"/>
        </w:rPr>
        <w:t>providing a truly rounded education</w:t>
      </w:r>
      <w:r w:rsidR="00004B87" w:rsidRPr="00E407ED">
        <w:rPr>
          <w:rStyle w:val="StyleBoldUnderline"/>
        </w:rPr>
        <w:t xml:space="preserve"> </w:t>
      </w:r>
      <w:r w:rsidRPr="00E407ED">
        <w:rPr>
          <w:sz w:val="16"/>
        </w:rPr>
        <w:t>for working class youth, in fact for anybody,</w:t>
      </w:r>
      <w:r w:rsidR="00004B87" w:rsidRPr="00E407ED">
        <w:rPr>
          <w:sz w:val="16"/>
        </w:rPr>
        <w:t xml:space="preserve"> </w:t>
      </w:r>
      <w:r w:rsidRPr="00E407ED">
        <w:rPr>
          <w:rStyle w:val="StyleBoldUnderline"/>
        </w:rPr>
        <w:t>is not possible under capitalism</w:t>
      </w:r>
      <w:r w:rsidRPr="00E407ED">
        <w:rPr>
          <w:sz w:val="16"/>
        </w:rPr>
        <w:t>.</w:t>
      </w:r>
      <w:r w:rsidR="00004B87" w:rsidRPr="00E407ED">
        <w:rPr>
          <w:sz w:val="16"/>
        </w:rPr>
        <w:t xml:space="preserve"> </w:t>
      </w:r>
      <w:r w:rsidRPr="00E407ED">
        <w:rPr>
          <w:sz w:val="16"/>
        </w:rPr>
        <w:t>Of course, this is not to deny the enormously beneficial impact on young people of the hard work done by the hundreds of thousands of dedicated educators in this country. But at the same time</w:t>
      </w:r>
      <w:r w:rsidR="00004B87" w:rsidRPr="00E407ED">
        <w:rPr>
          <w:sz w:val="16"/>
        </w:rPr>
        <w:t xml:space="preserve"> </w:t>
      </w:r>
      <w:r w:rsidRPr="00E407ED">
        <w:rPr>
          <w:sz w:val="16"/>
        </w:rPr>
        <w:t>the</w:t>
      </w:r>
      <w:r w:rsidR="00004B87" w:rsidRPr="00E407ED">
        <w:rPr>
          <w:sz w:val="16"/>
        </w:rPr>
        <w:t xml:space="preserve"> </w:t>
      </w:r>
      <w:r w:rsidRPr="00E407ED">
        <w:rPr>
          <w:rStyle w:val="StyleBoldUnderline"/>
        </w:rPr>
        <w:t>education</w:t>
      </w:r>
      <w:r w:rsidR="00004B87" w:rsidRPr="00E407ED">
        <w:rPr>
          <w:rStyle w:val="StyleBoldUnderline"/>
        </w:rPr>
        <w:t xml:space="preserve"> </w:t>
      </w:r>
      <w:r w:rsidRPr="00E407ED">
        <w:rPr>
          <w:sz w:val="16"/>
        </w:rPr>
        <w:t>system</w:t>
      </w:r>
      <w:r w:rsidR="00004B87" w:rsidRPr="00E407ED">
        <w:rPr>
          <w:sz w:val="16"/>
        </w:rPr>
        <w:t xml:space="preserve"> </w:t>
      </w:r>
      <w:r w:rsidRPr="00E407ED">
        <w:rPr>
          <w:rStyle w:val="StyleBoldUnderline"/>
        </w:rPr>
        <w:t xml:space="preserve">is </w:t>
      </w:r>
      <w:r w:rsidRPr="00E407ED">
        <w:rPr>
          <w:sz w:val="16"/>
        </w:rPr>
        <w:t xml:space="preserve">inevitably deeply </w:t>
      </w:r>
      <w:r w:rsidRPr="00E407ED">
        <w:rPr>
          <w:rStyle w:val="StyleBoldUnderline"/>
        </w:rPr>
        <w:t>marked by</w:t>
      </w:r>
      <w:r w:rsidR="00004B87" w:rsidRPr="00E407ED">
        <w:rPr>
          <w:sz w:val="16"/>
        </w:rPr>
        <w:t xml:space="preserve"> </w:t>
      </w:r>
      <w:r w:rsidRPr="00E407ED">
        <w:rPr>
          <w:sz w:val="16"/>
        </w:rPr>
        <w:t>the</w:t>
      </w:r>
      <w:r w:rsidR="00004B87" w:rsidRPr="00E407ED">
        <w:rPr>
          <w:sz w:val="16"/>
        </w:rPr>
        <w:t xml:space="preserve"> </w:t>
      </w:r>
      <w:r w:rsidRPr="00E407ED">
        <w:rPr>
          <w:rStyle w:val="StyleBoldUnderline"/>
        </w:rPr>
        <w:t>class and racial divisions of capitalist society</w:t>
      </w:r>
      <w:r w:rsidRPr="00E407ED">
        <w:rPr>
          <w:sz w:val="16"/>
        </w:rPr>
        <w:t>. The</w:t>
      </w:r>
      <w:r w:rsidR="00004B87" w:rsidRPr="00E407ED">
        <w:rPr>
          <w:sz w:val="16"/>
        </w:rPr>
        <w:t xml:space="preserve"> </w:t>
      </w:r>
      <w:r w:rsidRPr="00E407ED">
        <w:rPr>
          <w:rStyle w:val="StyleBoldUnderline"/>
        </w:rPr>
        <w:t>needs of the market will</w:t>
      </w:r>
      <w:r w:rsidR="00004B87" w:rsidRPr="00E407ED">
        <w:rPr>
          <w:sz w:val="16"/>
        </w:rPr>
        <w:t xml:space="preserve"> </w:t>
      </w:r>
      <w:r w:rsidRPr="00E407ED">
        <w:rPr>
          <w:sz w:val="16"/>
        </w:rPr>
        <w:t>always</w:t>
      </w:r>
      <w:r w:rsidR="00004B87" w:rsidRPr="00E407ED">
        <w:rPr>
          <w:sz w:val="16"/>
        </w:rPr>
        <w:t xml:space="preserve"> </w:t>
      </w:r>
      <w:r w:rsidRPr="00E407ED">
        <w:rPr>
          <w:rStyle w:val="StyleBoldUnderline"/>
        </w:rPr>
        <w:t>deform education</w:t>
      </w:r>
      <w:r w:rsidR="0055318C" w:rsidRPr="00E407ED">
        <w:rPr>
          <w:rStyle w:val="StyleBoldUnderline"/>
        </w:rPr>
        <w:t xml:space="preserve"> </w:t>
      </w:r>
      <w:r w:rsidRPr="00E407ED">
        <w:rPr>
          <w:sz w:val="16"/>
        </w:rPr>
        <w:t>despite resistance.</w:t>
      </w:r>
      <w:r w:rsidR="00004B87" w:rsidRPr="00E407ED">
        <w:rPr>
          <w:sz w:val="12"/>
        </w:rPr>
        <w:t>¶</w:t>
      </w:r>
      <w:r w:rsidR="00004B87" w:rsidRPr="00E407ED">
        <w:rPr>
          <w:sz w:val="16"/>
        </w:rPr>
        <w:t xml:space="preserve"> </w:t>
      </w:r>
      <w:r w:rsidRPr="00E407ED">
        <w:rPr>
          <w:rStyle w:val="StyleBoldUnderline"/>
        </w:rPr>
        <w:t>A socialist society would begin by rejecting</w:t>
      </w:r>
      <w:r w:rsidR="00004B87" w:rsidRPr="00E407ED">
        <w:rPr>
          <w:rStyle w:val="StyleBoldUnderline"/>
        </w:rPr>
        <w:t xml:space="preserve"> </w:t>
      </w:r>
      <w:r w:rsidRPr="00E407ED">
        <w:rPr>
          <w:sz w:val="16"/>
        </w:rPr>
        <w:t>the</w:t>
      </w:r>
      <w:r w:rsidR="00004B87" w:rsidRPr="00E407ED">
        <w:rPr>
          <w:sz w:val="16"/>
        </w:rPr>
        <w:t xml:space="preserve"> </w:t>
      </w:r>
      <w:r w:rsidRPr="00E407ED">
        <w:rPr>
          <w:rStyle w:val="StyleBoldUnderline"/>
        </w:rPr>
        <w:t>education through regimentation</w:t>
      </w:r>
      <w:r w:rsidR="00004B87" w:rsidRPr="00E407ED">
        <w:rPr>
          <w:rStyle w:val="StyleBoldUnderline"/>
        </w:rPr>
        <w:t xml:space="preserve"> </w:t>
      </w:r>
      <w:r w:rsidRPr="00E407ED">
        <w:rPr>
          <w:sz w:val="16"/>
        </w:rPr>
        <w:t>model that increasingly dominates US education</w:t>
      </w:r>
      <w:r w:rsidR="00004B87" w:rsidRPr="00E407ED">
        <w:rPr>
          <w:sz w:val="16"/>
        </w:rPr>
        <w:t xml:space="preserve"> </w:t>
      </w:r>
      <w:r w:rsidRPr="00E407ED">
        <w:rPr>
          <w:rStyle w:val="StyleBoldUnderline"/>
        </w:rPr>
        <w:t>and</w:t>
      </w:r>
      <w:r w:rsidR="00004B87" w:rsidRPr="00E407ED">
        <w:rPr>
          <w:sz w:val="16"/>
        </w:rPr>
        <w:t xml:space="preserve"> </w:t>
      </w:r>
      <w:r w:rsidRPr="00E407ED">
        <w:rPr>
          <w:sz w:val="16"/>
        </w:rPr>
        <w:t>seek to</w:t>
      </w:r>
      <w:r w:rsidR="00004B87" w:rsidRPr="00E407ED">
        <w:rPr>
          <w:sz w:val="16"/>
        </w:rPr>
        <w:t xml:space="preserve"> </w:t>
      </w:r>
      <w:r w:rsidRPr="00E407ED">
        <w:rPr>
          <w:rStyle w:val="StyleBoldUnderline"/>
        </w:rPr>
        <w:t>develop</w:t>
      </w:r>
      <w:r w:rsidR="00004B87" w:rsidRPr="00E407ED">
        <w:rPr>
          <w:rStyle w:val="StyleBoldUnderline"/>
        </w:rPr>
        <w:t xml:space="preserve"> </w:t>
      </w:r>
      <w:r w:rsidRPr="00E407ED">
        <w:rPr>
          <w:sz w:val="16"/>
        </w:rPr>
        <w:t>the</w:t>
      </w:r>
      <w:r w:rsidR="00004B87" w:rsidRPr="00E407ED">
        <w:rPr>
          <w:sz w:val="16"/>
        </w:rPr>
        <w:t xml:space="preserve"> </w:t>
      </w:r>
      <w:r w:rsidRPr="00E407ED">
        <w:rPr>
          <w:rStyle w:val="StyleBoldUnderline"/>
        </w:rPr>
        <w:t>knowledge</w:t>
      </w:r>
      <w:r w:rsidRPr="00E407ED">
        <w:rPr>
          <w:sz w:val="16"/>
        </w:rPr>
        <w:t xml:space="preserve">, </w:t>
      </w:r>
      <w:r w:rsidRPr="00E407ED">
        <w:rPr>
          <w:rStyle w:val="StyleBoldUnderline"/>
        </w:rPr>
        <w:t>talents</w:t>
      </w:r>
      <w:r w:rsidRPr="00E407ED">
        <w:rPr>
          <w:sz w:val="16"/>
        </w:rPr>
        <w:t xml:space="preserve"> </w:t>
      </w:r>
      <w:r w:rsidRPr="00E407ED">
        <w:rPr>
          <w:rStyle w:val="StyleBoldUnderline"/>
        </w:rPr>
        <w:t>and independence</w:t>
      </w:r>
      <w:r w:rsidR="00004B87" w:rsidRPr="00E407ED">
        <w:rPr>
          <w:rStyle w:val="StyleBoldUnderline"/>
        </w:rPr>
        <w:t xml:space="preserve"> </w:t>
      </w:r>
      <w:r w:rsidRPr="00E407ED">
        <w:rPr>
          <w:rStyle w:val="StyleBoldUnderline"/>
        </w:rPr>
        <w:t>of young people through hands on exploration of the world. Critical thinking, debate and the scientific method would be valued</w:t>
      </w:r>
      <w:r w:rsidR="00004B87" w:rsidRPr="00E407ED">
        <w:rPr>
          <w:rStyle w:val="StyleBoldUnderline"/>
        </w:rPr>
        <w:t xml:space="preserve"> </w:t>
      </w:r>
      <w:r w:rsidRPr="00E407ED">
        <w:rPr>
          <w:sz w:val="16"/>
        </w:rPr>
        <w:t>above all.</w:t>
      </w:r>
      <w:r w:rsidR="00004B87" w:rsidRPr="00E407ED">
        <w:rPr>
          <w:sz w:val="16"/>
        </w:rPr>
        <w:t xml:space="preserve"> </w:t>
      </w:r>
      <w:r w:rsidRPr="00E407ED">
        <w:rPr>
          <w:rStyle w:val="StyleBoldUnderline"/>
        </w:rPr>
        <w:t>Students</w:t>
      </w:r>
      <w:r w:rsidR="00004B87" w:rsidRPr="00E407ED">
        <w:rPr>
          <w:rStyle w:val="StyleBoldUnderline"/>
        </w:rPr>
        <w:t xml:space="preserve"> </w:t>
      </w:r>
      <w:r w:rsidRPr="00E407ED">
        <w:rPr>
          <w:rStyle w:val="StyleBoldUnderline"/>
        </w:rPr>
        <w:t>would spend far more time outside the classroom</w:t>
      </w:r>
      <w:r w:rsidR="00004B87" w:rsidRPr="00E407ED">
        <w:rPr>
          <w:sz w:val="16"/>
        </w:rPr>
        <w:t xml:space="preserve"> </w:t>
      </w:r>
      <w:r w:rsidRPr="00E407ED">
        <w:rPr>
          <w:sz w:val="16"/>
        </w:rPr>
        <w:t>than</w:t>
      </w:r>
      <w:r w:rsidR="00004B87" w:rsidRPr="00E407ED">
        <w:rPr>
          <w:sz w:val="16"/>
        </w:rPr>
        <w:t xml:space="preserve"> </w:t>
      </w:r>
      <w:r w:rsidRPr="00E407ED">
        <w:rPr>
          <w:sz w:val="16"/>
        </w:rPr>
        <w:t>they do</w:t>
      </w:r>
      <w:r w:rsidR="00004B87" w:rsidRPr="00E407ED">
        <w:rPr>
          <w:sz w:val="16"/>
        </w:rPr>
        <w:t xml:space="preserve"> </w:t>
      </w:r>
      <w:r w:rsidRPr="00E407ED">
        <w:rPr>
          <w:sz w:val="16"/>
        </w:rPr>
        <w:t>today</w:t>
      </w:r>
      <w:r w:rsidR="00004B87" w:rsidRPr="00E407ED">
        <w:rPr>
          <w:sz w:val="16"/>
        </w:rPr>
        <w:t xml:space="preserve"> </w:t>
      </w:r>
      <w:r w:rsidRPr="00E407ED">
        <w:rPr>
          <w:rStyle w:val="StyleBoldUnderline"/>
        </w:rPr>
        <w:t>and</w:t>
      </w:r>
      <w:r w:rsidR="00004B87" w:rsidRPr="00E407ED">
        <w:rPr>
          <w:rStyle w:val="StyleBoldUnderline"/>
        </w:rPr>
        <w:t xml:space="preserve"> </w:t>
      </w:r>
      <w:r w:rsidRPr="00E407ED">
        <w:rPr>
          <w:rStyle w:val="StyleBoldUnderline"/>
        </w:rPr>
        <w:t>school buildings would become centers for</w:t>
      </w:r>
      <w:r w:rsidR="00004B87" w:rsidRPr="00E407ED">
        <w:rPr>
          <w:sz w:val="16"/>
        </w:rPr>
        <w:t xml:space="preserve"> </w:t>
      </w:r>
      <w:r w:rsidRPr="00E407ED">
        <w:rPr>
          <w:sz w:val="16"/>
        </w:rPr>
        <w:t>the</w:t>
      </w:r>
      <w:r w:rsidR="00004B87" w:rsidRPr="00E407ED">
        <w:rPr>
          <w:sz w:val="16"/>
        </w:rPr>
        <w:t xml:space="preserve"> </w:t>
      </w:r>
      <w:r w:rsidRPr="00E407ED">
        <w:rPr>
          <w:sz w:val="16"/>
        </w:rPr>
        <w:t xml:space="preserve">ongoing </w:t>
      </w:r>
      <w:r w:rsidRPr="00E407ED">
        <w:rPr>
          <w:rStyle w:val="StyleBoldUnderline"/>
        </w:rPr>
        <w:t>education and cultural development</w:t>
      </w:r>
      <w:r w:rsidRPr="00E407ED">
        <w:rPr>
          <w:sz w:val="16"/>
        </w:rPr>
        <w:t xml:space="preserve"> of the whole community.</w:t>
      </w:r>
      <w:r w:rsidR="00004B87" w:rsidRPr="00E407ED">
        <w:rPr>
          <w:sz w:val="12"/>
        </w:rPr>
        <w:t>¶</w:t>
      </w:r>
      <w:r w:rsidR="00004B87" w:rsidRPr="00E407ED">
        <w:rPr>
          <w:sz w:val="16"/>
        </w:rPr>
        <w:t xml:space="preserve"> </w:t>
      </w:r>
      <w:r w:rsidRPr="00E407ED">
        <w:rPr>
          <w:sz w:val="16"/>
        </w:rPr>
        <w:t>In the 19th century, Karl</w:t>
      </w:r>
      <w:r w:rsidR="00004B87" w:rsidRPr="00E407ED">
        <w:rPr>
          <w:sz w:val="16"/>
        </w:rPr>
        <w:t xml:space="preserve"> </w:t>
      </w:r>
      <w:r w:rsidRPr="00E407ED">
        <w:rPr>
          <w:rStyle w:val="StyleBoldUnderline"/>
        </w:rPr>
        <w:t>Marx argued for “polytechnical education”,</w:t>
      </w:r>
      <w:r w:rsidR="00004B87" w:rsidRPr="00E407ED">
        <w:rPr>
          <w:rStyle w:val="StyleBoldUnderline"/>
        </w:rPr>
        <w:t xml:space="preserve"> </w:t>
      </w:r>
      <w:r w:rsidRPr="00E407ED">
        <w:rPr>
          <w:rStyle w:val="StyleBoldUnderline"/>
        </w:rPr>
        <w:t>linking schooling with</w:t>
      </w:r>
      <w:r w:rsidR="00004B87" w:rsidRPr="00E407ED">
        <w:rPr>
          <w:sz w:val="16"/>
        </w:rPr>
        <w:t xml:space="preserve"> </w:t>
      </w:r>
      <w:r w:rsidRPr="00E407ED">
        <w:rPr>
          <w:sz w:val="16"/>
        </w:rPr>
        <w:t>the</w:t>
      </w:r>
      <w:r w:rsidR="00004B87" w:rsidRPr="00E407ED">
        <w:rPr>
          <w:sz w:val="16"/>
        </w:rPr>
        <w:t xml:space="preserve"> </w:t>
      </w:r>
      <w:r w:rsidRPr="00E407ED">
        <w:rPr>
          <w:sz w:val="16"/>
        </w:rPr>
        <w:t>real</w:t>
      </w:r>
      <w:r w:rsidR="00004B87" w:rsidRPr="00E407ED">
        <w:rPr>
          <w:sz w:val="16"/>
        </w:rPr>
        <w:t xml:space="preserve"> </w:t>
      </w:r>
      <w:r w:rsidRPr="00E407ED">
        <w:rPr>
          <w:sz w:val="16"/>
        </w:rPr>
        <w:t>world of</w:t>
      </w:r>
      <w:r w:rsidR="00004B87" w:rsidRPr="00E407ED">
        <w:rPr>
          <w:sz w:val="16"/>
        </w:rPr>
        <w:t xml:space="preserve"> </w:t>
      </w:r>
      <w:r w:rsidRPr="00E407ED">
        <w:rPr>
          <w:rStyle w:val="StyleBoldUnderline"/>
        </w:rPr>
        <w:t>production</w:t>
      </w:r>
      <w:r w:rsidRPr="00E407ED">
        <w:rPr>
          <w:sz w:val="16"/>
        </w:rPr>
        <w:t>.</w:t>
      </w:r>
      <w:r w:rsidR="00004B87" w:rsidRPr="00E407ED">
        <w:rPr>
          <w:sz w:val="16"/>
        </w:rPr>
        <w:t xml:space="preserve"> </w:t>
      </w:r>
      <w:r w:rsidRPr="00E407ED">
        <w:rPr>
          <w:sz w:val="16"/>
        </w:rPr>
        <w:t>He believed</w:t>
      </w:r>
      <w:r w:rsidR="00004B87" w:rsidRPr="00E407ED">
        <w:rPr>
          <w:sz w:val="16"/>
        </w:rPr>
        <w:t xml:space="preserve"> </w:t>
      </w:r>
      <w:r w:rsidRPr="00E407ED">
        <w:rPr>
          <w:rStyle w:val="StyleBoldUnderline"/>
        </w:rPr>
        <w:t>this could give</w:t>
      </w:r>
      <w:r w:rsidR="00004B87" w:rsidRPr="00E407ED">
        <w:rPr>
          <w:sz w:val="16"/>
        </w:rPr>
        <w:t xml:space="preserve"> </w:t>
      </w:r>
      <w:r w:rsidRPr="00E407ED">
        <w:rPr>
          <w:sz w:val="16"/>
        </w:rPr>
        <w:t>real</w:t>
      </w:r>
      <w:r w:rsidR="00004B87" w:rsidRPr="00E407ED">
        <w:rPr>
          <w:sz w:val="16"/>
        </w:rPr>
        <w:t xml:space="preserve"> </w:t>
      </w:r>
      <w:r w:rsidRPr="00E407ED">
        <w:rPr>
          <w:rStyle w:val="StyleBoldUnderline"/>
        </w:rPr>
        <w:t>relevance</w:t>
      </w:r>
      <w:r w:rsidR="00004B87" w:rsidRPr="00E407ED">
        <w:rPr>
          <w:rStyle w:val="StyleBoldUnderline"/>
        </w:rPr>
        <w:t xml:space="preserve"> </w:t>
      </w:r>
      <w:r w:rsidRPr="00E407ED">
        <w:rPr>
          <w:rStyle w:val="StyleBoldUnderline"/>
        </w:rPr>
        <w:t>to education and</w:t>
      </w:r>
      <w:r w:rsidR="00004B87" w:rsidRPr="00E407ED">
        <w:rPr>
          <w:rStyle w:val="StyleBoldUnderline"/>
        </w:rPr>
        <w:t xml:space="preserve"> </w:t>
      </w:r>
      <w:r w:rsidRPr="00E407ED">
        <w:rPr>
          <w:sz w:val="16"/>
        </w:rPr>
        <w:t>help</w:t>
      </w:r>
      <w:r w:rsidR="00004B87" w:rsidRPr="00E407ED">
        <w:rPr>
          <w:sz w:val="16"/>
        </w:rPr>
        <w:t xml:space="preserve"> </w:t>
      </w:r>
      <w:r w:rsidRPr="00E407ED">
        <w:rPr>
          <w:rStyle w:val="StyleBoldUnderline"/>
        </w:rPr>
        <w:t>overcome the division between those who “labored” and</w:t>
      </w:r>
      <w:r w:rsidR="00004B87" w:rsidRPr="00E407ED">
        <w:rPr>
          <w:rStyle w:val="StyleBoldUnderline"/>
        </w:rPr>
        <w:t xml:space="preserve"> </w:t>
      </w:r>
      <w:r w:rsidRPr="00E407ED">
        <w:rPr>
          <w:rStyle w:val="StyleBoldUnderline"/>
        </w:rPr>
        <w:t>those who</w:t>
      </w:r>
      <w:r w:rsidR="00004B87" w:rsidRPr="00E407ED">
        <w:rPr>
          <w:rStyle w:val="StyleBoldUnderline"/>
        </w:rPr>
        <w:t xml:space="preserve"> </w:t>
      </w:r>
      <w:r w:rsidRPr="00E407ED">
        <w:rPr>
          <w:rStyle w:val="StyleBoldUnderline"/>
        </w:rPr>
        <w:t>“thought</w:t>
      </w:r>
      <w:r w:rsidRPr="00E407ED">
        <w:rPr>
          <w:sz w:val="16"/>
        </w:rPr>
        <w:t>”.</w:t>
      </w:r>
      <w:r w:rsidR="00004B87" w:rsidRPr="00E407ED">
        <w:rPr>
          <w:sz w:val="16"/>
        </w:rPr>
        <w:t xml:space="preserve"> </w:t>
      </w:r>
      <w:r w:rsidRPr="00E407ED">
        <w:rPr>
          <w:sz w:val="16"/>
        </w:rPr>
        <w:t>This</w:t>
      </w:r>
      <w:r w:rsidR="00004B87" w:rsidRPr="00E407ED">
        <w:rPr>
          <w:sz w:val="16"/>
        </w:rPr>
        <w:t xml:space="preserve"> </w:t>
      </w:r>
      <w:r w:rsidRPr="00E407ED">
        <w:rPr>
          <w:sz w:val="16"/>
        </w:rPr>
        <w:t>idea</w:t>
      </w:r>
      <w:r w:rsidR="00004B87" w:rsidRPr="00E407ED">
        <w:rPr>
          <w:sz w:val="16"/>
        </w:rPr>
        <w:t xml:space="preserve"> </w:t>
      </w:r>
      <w:r w:rsidRPr="00E407ED">
        <w:rPr>
          <w:sz w:val="16"/>
        </w:rPr>
        <w:t>has nothing in common with</w:t>
      </w:r>
      <w:r w:rsidR="00004B87" w:rsidRPr="00E407ED">
        <w:rPr>
          <w:sz w:val="16"/>
        </w:rPr>
        <w:t xml:space="preserve"> </w:t>
      </w:r>
      <w:r w:rsidRPr="00E407ED">
        <w:rPr>
          <w:sz w:val="16"/>
        </w:rPr>
        <w:t>the abomination of</w:t>
      </w:r>
      <w:r w:rsidR="00004B87" w:rsidRPr="00E407ED">
        <w:rPr>
          <w:sz w:val="16"/>
        </w:rPr>
        <w:t xml:space="preserve"> </w:t>
      </w:r>
      <w:r w:rsidRPr="00E407ED">
        <w:rPr>
          <w:sz w:val="16"/>
        </w:rPr>
        <w:t>child labor. Rather, the purpose of education as Marx saw it was</w:t>
      </w:r>
      <w:r w:rsidR="00004B87" w:rsidRPr="00E407ED">
        <w:rPr>
          <w:sz w:val="16"/>
        </w:rPr>
        <w:t xml:space="preserve"> </w:t>
      </w:r>
      <w:r w:rsidRPr="00E407ED">
        <w:rPr>
          <w:sz w:val="16"/>
        </w:rPr>
        <w:t>that</w:t>
      </w:r>
      <w:r w:rsidR="00004B87" w:rsidRPr="00E407ED">
        <w:rPr>
          <w:sz w:val="16"/>
        </w:rPr>
        <w:t xml:space="preserve"> </w:t>
      </w:r>
      <w:r w:rsidRPr="00E407ED">
        <w:rPr>
          <w:sz w:val="16"/>
        </w:rPr>
        <w:t>“the partially developed individual, who is merely the bearer of one specialized social function, must be replaced by the totally developed individual.” We agree.</w:t>
      </w:r>
      <w:r w:rsidR="00004B87" w:rsidRPr="00E407ED">
        <w:rPr>
          <w:sz w:val="12"/>
        </w:rPr>
        <w:t>¶</w:t>
      </w:r>
      <w:r w:rsidR="00004B87" w:rsidRPr="00E407ED">
        <w:rPr>
          <w:sz w:val="16"/>
        </w:rPr>
        <w:t xml:space="preserve"> </w:t>
      </w:r>
      <w:r w:rsidRPr="00E407ED">
        <w:rPr>
          <w:sz w:val="16"/>
        </w:rPr>
        <w:t>But</w:t>
      </w:r>
      <w:r w:rsidR="00004B87" w:rsidRPr="00E407ED">
        <w:rPr>
          <w:sz w:val="16"/>
        </w:rPr>
        <w:t xml:space="preserve"> </w:t>
      </w:r>
      <w:r w:rsidRPr="00E407ED">
        <w:rPr>
          <w:sz w:val="16"/>
        </w:rPr>
        <w:t>despite</w:t>
      </w:r>
      <w:r w:rsidR="00004B87" w:rsidRPr="00E407ED">
        <w:rPr>
          <w:sz w:val="16"/>
        </w:rPr>
        <w:t xml:space="preserve"> </w:t>
      </w:r>
      <w:r w:rsidRPr="00E407ED">
        <w:rPr>
          <w:sz w:val="16"/>
        </w:rPr>
        <w:t>the</w:t>
      </w:r>
      <w:r w:rsidR="00004B87" w:rsidRPr="00E407ED">
        <w:rPr>
          <w:sz w:val="16"/>
        </w:rPr>
        <w:t xml:space="preserve"> </w:t>
      </w:r>
      <w:r w:rsidRPr="00E407ED">
        <w:rPr>
          <w:sz w:val="16"/>
        </w:rPr>
        <w:t>severe limitations to genuine progressive education reform under capitalism, this does not in any way mean that we should be passive.</w:t>
      </w:r>
      <w:r w:rsidR="00004B87" w:rsidRPr="00E407ED">
        <w:rPr>
          <w:sz w:val="16"/>
        </w:rPr>
        <w:t xml:space="preserve"> </w:t>
      </w:r>
      <w:r w:rsidRPr="00E407ED">
        <w:rPr>
          <w:rStyle w:val="StyleBoldUnderline"/>
        </w:rPr>
        <w:t>Defeating</w:t>
      </w:r>
      <w:r w:rsidR="00004B87" w:rsidRPr="00E407ED">
        <w:rPr>
          <w:sz w:val="16"/>
        </w:rPr>
        <w:t xml:space="preserve"> </w:t>
      </w:r>
      <w:r w:rsidRPr="00E407ED">
        <w:rPr>
          <w:sz w:val="16"/>
        </w:rPr>
        <w:t>the</w:t>
      </w:r>
      <w:r w:rsidR="00004B87" w:rsidRPr="00E407ED">
        <w:rPr>
          <w:sz w:val="16"/>
        </w:rPr>
        <w:t xml:space="preserve"> </w:t>
      </w:r>
      <w:r w:rsidRPr="00E407ED">
        <w:rPr>
          <w:rStyle w:val="StyleBoldUnderline"/>
        </w:rPr>
        <w:t>education reform</w:t>
      </w:r>
      <w:r w:rsidR="00004B87" w:rsidRPr="00E407ED">
        <w:rPr>
          <w:rStyle w:val="StyleBoldUnderline"/>
        </w:rPr>
        <w:t xml:space="preserve"> </w:t>
      </w:r>
      <w:r w:rsidRPr="00E407ED">
        <w:rPr>
          <w:sz w:val="16"/>
        </w:rPr>
        <w:t>agenda</w:t>
      </w:r>
      <w:r w:rsidR="00004B87" w:rsidRPr="00E407ED">
        <w:rPr>
          <w:sz w:val="16"/>
        </w:rPr>
        <w:t xml:space="preserve"> </w:t>
      </w:r>
      <w:r w:rsidRPr="00E407ED">
        <w:rPr>
          <w:rStyle w:val="StyleBoldUnderline"/>
        </w:rPr>
        <w:t>is possible</w:t>
      </w:r>
      <w:r w:rsidR="00004B87" w:rsidRPr="00E407ED">
        <w:rPr>
          <w:rStyle w:val="StyleBoldUnderline"/>
        </w:rPr>
        <w:t xml:space="preserve"> </w:t>
      </w:r>
      <w:r w:rsidRPr="00E407ED">
        <w:rPr>
          <w:rStyle w:val="StyleBoldUnderline"/>
        </w:rPr>
        <w:t>despite</w:t>
      </w:r>
      <w:r w:rsidR="00004B87" w:rsidRPr="00E407ED">
        <w:rPr>
          <w:rStyle w:val="StyleBoldUnderline"/>
        </w:rPr>
        <w:t xml:space="preserve"> </w:t>
      </w:r>
      <w:r w:rsidRPr="00E407ED">
        <w:rPr>
          <w:sz w:val="16"/>
        </w:rPr>
        <w:t>the</w:t>
      </w:r>
      <w:r w:rsidR="00004B87" w:rsidRPr="00E407ED">
        <w:rPr>
          <w:sz w:val="16"/>
        </w:rPr>
        <w:t xml:space="preserve"> </w:t>
      </w:r>
      <w:r w:rsidRPr="00E407ED">
        <w:rPr>
          <w:rStyle w:val="StyleBoldUnderline"/>
        </w:rPr>
        <w:t>powerful force</w:t>
      </w:r>
      <w:r w:rsidRPr="00E407ED">
        <w:rPr>
          <w:sz w:val="16"/>
        </w:rPr>
        <w:t>s</w:t>
      </w:r>
      <w:r w:rsidR="00004B87" w:rsidRPr="00E407ED">
        <w:rPr>
          <w:sz w:val="16"/>
        </w:rPr>
        <w:t xml:space="preserve"> </w:t>
      </w:r>
      <w:r w:rsidRPr="00E407ED">
        <w:rPr>
          <w:sz w:val="16"/>
        </w:rPr>
        <w:t>we are up against</w:t>
      </w:r>
      <w:r w:rsidR="00004B87" w:rsidRPr="00E407ED">
        <w:rPr>
          <w:sz w:val="16"/>
        </w:rPr>
        <w:t xml:space="preserve"> </w:t>
      </w:r>
      <w:r w:rsidRPr="00E407ED">
        <w:rPr>
          <w:rStyle w:val="StyleBoldUnderline"/>
        </w:rPr>
        <w:t>and would be a victory of enormous significance</w:t>
      </w:r>
      <w:r w:rsidR="00004B87" w:rsidRPr="00E407ED">
        <w:rPr>
          <w:rStyle w:val="StyleBoldUnderline"/>
        </w:rPr>
        <w:t xml:space="preserve"> </w:t>
      </w:r>
      <w:r w:rsidRPr="00E407ED">
        <w:rPr>
          <w:rStyle w:val="StyleBoldUnderline"/>
        </w:rPr>
        <w:t>in</w:t>
      </w:r>
      <w:r w:rsidR="00004B87" w:rsidRPr="00E407ED">
        <w:rPr>
          <w:rStyle w:val="StyleBoldUnderline"/>
        </w:rPr>
        <w:t xml:space="preserve"> </w:t>
      </w:r>
      <w:r w:rsidRPr="00E407ED">
        <w:rPr>
          <w:rStyle w:val="StyleBoldUnderline"/>
        </w:rPr>
        <w:t>rallying working class people to defend what they have and fight for a better future. It would raise people’s sights</w:t>
      </w:r>
      <w:r w:rsidR="00004B87" w:rsidRPr="00E407ED">
        <w:rPr>
          <w:sz w:val="16"/>
        </w:rPr>
        <w:t xml:space="preserve"> </w:t>
      </w:r>
      <w:r w:rsidRPr="00E407ED">
        <w:rPr>
          <w:sz w:val="16"/>
        </w:rPr>
        <w:t>and for that reason alone we are passionately committed to winning this struggle.</w:t>
      </w:r>
      <w:r w:rsidR="00004B87" w:rsidRPr="00E407ED">
        <w:rPr>
          <w:sz w:val="16"/>
        </w:rPr>
        <w:t xml:space="preserve"> </w:t>
      </w:r>
      <w:r w:rsidRPr="00E407ED">
        <w:rPr>
          <w:rStyle w:val="StyleBoldUnderline"/>
        </w:rPr>
        <w:t>We</w:t>
      </w:r>
      <w:r w:rsidR="00004B87" w:rsidRPr="00E407ED">
        <w:rPr>
          <w:rStyle w:val="StyleBoldUnderline"/>
        </w:rPr>
        <w:t xml:space="preserve"> </w:t>
      </w:r>
      <w:r w:rsidRPr="00E407ED">
        <w:rPr>
          <w:sz w:val="16"/>
        </w:rPr>
        <w:t>therefore</w:t>
      </w:r>
      <w:r w:rsidR="00004B87" w:rsidRPr="00E407ED">
        <w:rPr>
          <w:sz w:val="16"/>
        </w:rPr>
        <w:t xml:space="preserve"> </w:t>
      </w:r>
      <w:r w:rsidRPr="00E407ED">
        <w:rPr>
          <w:rStyle w:val="StyleBoldUnderline"/>
        </w:rPr>
        <w:t>fight for</w:t>
      </w:r>
      <w:r w:rsidR="00004B87" w:rsidRPr="00E407ED">
        <w:rPr>
          <w:rStyle w:val="StyleBoldUnderline"/>
        </w:rPr>
        <w:t xml:space="preserve"> </w:t>
      </w:r>
      <w:r w:rsidRPr="00E407ED">
        <w:rPr>
          <w:sz w:val="16"/>
        </w:rPr>
        <w:t xml:space="preserve">every real </w:t>
      </w:r>
      <w:r w:rsidRPr="00E407ED">
        <w:rPr>
          <w:rStyle w:val="StyleBoldUnderline"/>
        </w:rPr>
        <w:t>progressive</w:t>
      </w:r>
      <w:r w:rsidR="00004B87" w:rsidRPr="00E407ED">
        <w:rPr>
          <w:rStyle w:val="StyleBoldUnderline"/>
        </w:rPr>
        <w:t xml:space="preserve"> </w:t>
      </w:r>
      <w:r w:rsidRPr="00E407ED">
        <w:rPr>
          <w:rStyle w:val="StyleBoldUnderline"/>
        </w:rPr>
        <w:t>reform</w:t>
      </w:r>
      <w:r w:rsidRPr="00E407ED">
        <w:rPr>
          <w:sz w:val="16"/>
        </w:rPr>
        <w:t>, no matter how limited,</w:t>
      </w:r>
      <w:r w:rsidR="00004B87" w:rsidRPr="00E407ED">
        <w:rPr>
          <w:sz w:val="16"/>
        </w:rPr>
        <w:t xml:space="preserve"> </w:t>
      </w:r>
      <w:r w:rsidRPr="00E407ED">
        <w:rPr>
          <w:rStyle w:val="StyleBoldUnderline"/>
        </w:rPr>
        <w:t>which could make</w:t>
      </w:r>
      <w:r w:rsidR="00004B87" w:rsidRPr="00E407ED">
        <w:rPr>
          <w:rStyle w:val="StyleBoldUnderline"/>
        </w:rPr>
        <w:t xml:space="preserve"> </w:t>
      </w:r>
      <w:r w:rsidRPr="00E407ED">
        <w:rPr>
          <w:rStyle w:val="StyleBoldUnderline"/>
        </w:rPr>
        <w:t>our</w:t>
      </w:r>
      <w:r w:rsidR="00004B87" w:rsidRPr="00E407ED">
        <w:rPr>
          <w:rStyle w:val="StyleBoldUnderline"/>
        </w:rPr>
        <w:t xml:space="preserve"> </w:t>
      </w:r>
      <w:r w:rsidRPr="00E407ED">
        <w:rPr>
          <w:rStyle w:val="StyleBoldUnderline"/>
        </w:rPr>
        <w:t>schools better while articulating the need for a socialist alternative to capitalism,</w:t>
      </w:r>
      <w:r w:rsidR="00004B87" w:rsidRPr="00E407ED">
        <w:rPr>
          <w:sz w:val="16"/>
        </w:rPr>
        <w:t xml:space="preserve"> </w:t>
      </w:r>
      <w:r w:rsidRPr="00E407ED">
        <w:rPr>
          <w:sz w:val="16"/>
        </w:rPr>
        <w:t>for an economic system based on the needs of society rather than the profits of a few.</w:t>
      </w:r>
      <w:r w:rsidR="00004B87" w:rsidRPr="00E407ED">
        <w:rPr>
          <w:sz w:val="12"/>
        </w:rPr>
        <w:t>¶</w:t>
      </w:r>
      <w:r w:rsidR="00004B87" w:rsidRPr="00E407ED">
        <w:rPr>
          <w:sz w:val="16"/>
        </w:rPr>
        <w:t xml:space="preserve"> </w:t>
      </w:r>
      <w:r w:rsidRPr="00E407ED">
        <w:rPr>
          <w:rStyle w:val="StyleBoldUnderline"/>
        </w:rPr>
        <w:t>Here</w:t>
      </w:r>
      <w:r w:rsidR="00004B87" w:rsidRPr="00E407ED">
        <w:rPr>
          <w:rStyle w:val="StyleBoldUnderline"/>
        </w:rPr>
        <w:t xml:space="preserve"> </w:t>
      </w:r>
      <w:r w:rsidRPr="00E407ED">
        <w:rPr>
          <w:sz w:val="16"/>
        </w:rPr>
        <w:t>then</w:t>
      </w:r>
      <w:r w:rsidR="00004B87" w:rsidRPr="00E407ED">
        <w:rPr>
          <w:sz w:val="16"/>
        </w:rPr>
        <w:t xml:space="preserve"> </w:t>
      </w:r>
      <w:r w:rsidRPr="00E407ED">
        <w:rPr>
          <w:rStyle w:val="StyleBoldUnderline"/>
        </w:rPr>
        <w:t>are</w:t>
      </w:r>
      <w:r w:rsidR="00004B87" w:rsidRPr="00E407ED">
        <w:rPr>
          <w:rStyle w:val="StyleBoldUnderline"/>
        </w:rPr>
        <w:t xml:space="preserve"> </w:t>
      </w:r>
      <w:r w:rsidRPr="00E407ED">
        <w:rPr>
          <w:sz w:val="16"/>
        </w:rPr>
        <w:t>the</w:t>
      </w:r>
      <w:r w:rsidR="00004B87" w:rsidRPr="00E407ED">
        <w:rPr>
          <w:sz w:val="16"/>
        </w:rPr>
        <w:t xml:space="preserve"> </w:t>
      </w:r>
      <w:r w:rsidRPr="00E407ED">
        <w:rPr>
          <w:rStyle w:val="StyleBoldUnderline"/>
        </w:rPr>
        <w:t>key points</w:t>
      </w:r>
      <w:r w:rsidR="00004B87" w:rsidRPr="00E407ED">
        <w:rPr>
          <w:rStyle w:val="StyleBoldUnderline"/>
        </w:rPr>
        <w:t xml:space="preserve"> </w:t>
      </w:r>
      <w:r w:rsidRPr="00E407ED">
        <w:rPr>
          <w:sz w:val="16"/>
        </w:rPr>
        <w:t>of our education program:</w:t>
      </w:r>
      <w:r w:rsidR="00004B87" w:rsidRPr="00E407ED">
        <w:rPr>
          <w:sz w:val="12"/>
        </w:rPr>
        <w:t>¶</w:t>
      </w:r>
      <w:r w:rsidR="00004B87" w:rsidRPr="00E407ED">
        <w:rPr>
          <w:sz w:val="16"/>
        </w:rPr>
        <w:t xml:space="preserve"> </w:t>
      </w:r>
      <w:r w:rsidRPr="00E407ED">
        <w:rPr>
          <w:rStyle w:val="StyleBoldUnderline"/>
        </w:rPr>
        <w:t>No</w:t>
      </w:r>
      <w:r w:rsidR="00004B87" w:rsidRPr="00E407ED">
        <w:rPr>
          <w:rStyle w:val="StyleBoldUnderline"/>
        </w:rPr>
        <w:t xml:space="preserve"> </w:t>
      </w:r>
      <w:r w:rsidRPr="00E407ED">
        <w:rPr>
          <w:sz w:val="16"/>
        </w:rPr>
        <w:t>to</w:t>
      </w:r>
      <w:r w:rsidR="00004B87" w:rsidRPr="00E407ED">
        <w:rPr>
          <w:sz w:val="16"/>
        </w:rPr>
        <w:t xml:space="preserve"> </w:t>
      </w:r>
      <w:r w:rsidRPr="00E407ED">
        <w:rPr>
          <w:rStyle w:val="StyleBoldUnderline"/>
        </w:rPr>
        <w:t>budget cuts; no layoffs</w:t>
      </w:r>
      <w:r w:rsidRPr="00E407ED">
        <w:rPr>
          <w:sz w:val="16"/>
        </w:rPr>
        <w:t>. Working people didn’t create this crisis; we shouldn’t pay for it. We need to build a mass movement not only to stop further cuts but to restore all the cuts already made to education and social services. The resources to accomplish this would be found by ending the incredibly wasteful wars and taxing the rich and Wall Street. To those who say that in hard times we must all sacrifice and learn to do “more with less” or that the money just isn’t there, we say that if the rich and corporate America were taxed even at the level they were 30 years ago, i.e. under Richard Nixon, most states would not be facing cutbacks.</w:t>
      </w:r>
      <w:r w:rsidR="00004B87" w:rsidRPr="00E407ED">
        <w:rPr>
          <w:sz w:val="12"/>
        </w:rPr>
        <w:t>¶</w:t>
      </w:r>
      <w:r w:rsidR="00004B87" w:rsidRPr="00E407ED">
        <w:rPr>
          <w:sz w:val="16"/>
        </w:rPr>
        <w:t xml:space="preserve"> </w:t>
      </w:r>
      <w:r w:rsidRPr="00E407ED">
        <w:rPr>
          <w:rStyle w:val="StyleBoldUnderline"/>
        </w:rPr>
        <w:t>Free, high quality education</w:t>
      </w:r>
      <w:r w:rsidR="00004B87" w:rsidRPr="00E407ED">
        <w:rPr>
          <w:rStyle w:val="StyleBoldUnderline"/>
        </w:rPr>
        <w:t xml:space="preserve"> </w:t>
      </w:r>
      <w:r w:rsidRPr="00E407ED">
        <w:rPr>
          <w:rStyle w:val="StyleBoldUnderline"/>
        </w:rPr>
        <w:t>for all</w:t>
      </w:r>
      <w:r w:rsidR="00004B87" w:rsidRPr="00E407ED">
        <w:rPr>
          <w:rStyle w:val="StyleBoldUnderline"/>
        </w:rPr>
        <w:t xml:space="preserve"> </w:t>
      </w:r>
      <w:r w:rsidRPr="00E407ED">
        <w:rPr>
          <w:rStyle w:val="StyleBoldUnderline"/>
        </w:rPr>
        <w:t>from pre-school through college. We need a significant expansion of the education workforce</w:t>
      </w:r>
      <w:r w:rsidR="00004B87" w:rsidRPr="00E407ED">
        <w:rPr>
          <w:sz w:val="16"/>
        </w:rPr>
        <w:t xml:space="preserve"> </w:t>
      </w:r>
      <w:r w:rsidRPr="00E407ED">
        <w:rPr>
          <w:sz w:val="16"/>
        </w:rPr>
        <w:t>to dramatically reduce class size and create truly universal access to pre-kindergarten. All k-12 schools should have high quality art and music programs for all students every year.</w:t>
      </w:r>
      <w:r w:rsidR="00004B87" w:rsidRPr="00E407ED">
        <w:rPr>
          <w:sz w:val="16"/>
        </w:rPr>
        <w:t xml:space="preserve"> </w:t>
      </w:r>
      <w:r w:rsidRPr="00E407ED">
        <w:rPr>
          <w:rStyle w:val="StyleBoldUnderline"/>
        </w:rPr>
        <w:t>These</w:t>
      </w:r>
      <w:r w:rsidR="00004B87" w:rsidRPr="00E407ED">
        <w:rPr>
          <w:rStyle w:val="StyleBoldUnderline"/>
        </w:rPr>
        <w:t xml:space="preserve"> </w:t>
      </w:r>
      <w:r w:rsidRPr="00E407ED">
        <w:rPr>
          <w:sz w:val="16"/>
        </w:rPr>
        <w:t>steps would</w:t>
      </w:r>
      <w:r w:rsidR="00004B87" w:rsidRPr="00E407ED">
        <w:rPr>
          <w:sz w:val="16"/>
        </w:rPr>
        <w:t xml:space="preserve"> </w:t>
      </w:r>
      <w:r w:rsidRPr="00E407ED">
        <w:rPr>
          <w:rStyle w:val="StyleBoldUnderline"/>
        </w:rPr>
        <w:t>do</w:t>
      </w:r>
      <w:r w:rsidR="00004B87" w:rsidRPr="00E407ED">
        <w:rPr>
          <w:rStyle w:val="StyleBoldUnderline"/>
        </w:rPr>
        <w:t xml:space="preserve"> </w:t>
      </w:r>
      <w:r w:rsidRPr="00E407ED">
        <w:rPr>
          <w:rStyle w:val="StyleBoldUnderline"/>
        </w:rPr>
        <w:t>infinitely more to improve</w:t>
      </w:r>
      <w:r w:rsidR="00004B87" w:rsidRPr="00E407ED">
        <w:rPr>
          <w:rStyle w:val="StyleBoldUnderline"/>
        </w:rPr>
        <w:t xml:space="preserve"> </w:t>
      </w:r>
      <w:r w:rsidRPr="00E407ED">
        <w:rPr>
          <w:rStyle w:val="StyleBoldUnderline"/>
        </w:rPr>
        <w:t>the</w:t>
      </w:r>
      <w:r w:rsidR="00004B87" w:rsidRPr="00E407ED">
        <w:rPr>
          <w:rStyle w:val="StyleBoldUnderline"/>
        </w:rPr>
        <w:t xml:space="preserve"> </w:t>
      </w:r>
      <w:r w:rsidRPr="00E407ED">
        <w:rPr>
          <w:rStyle w:val="StyleBoldUnderline"/>
        </w:rPr>
        <w:t>quality of education</w:t>
      </w:r>
      <w:r w:rsidR="00004B87" w:rsidRPr="00E407ED">
        <w:rPr>
          <w:rStyle w:val="StyleBoldUnderline"/>
        </w:rPr>
        <w:t xml:space="preserve"> </w:t>
      </w:r>
      <w:r w:rsidRPr="00E407ED">
        <w:rPr>
          <w:rStyle w:val="StyleBoldUnderline"/>
        </w:rPr>
        <w:t>than</w:t>
      </w:r>
      <w:r w:rsidR="00004B87" w:rsidRPr="00E407ED">
        <w:rPr>
          <w:rStyle w:val="StyleBoldUnderline"/>
        </w:rPr>
        <w:t xml:space="preserve"> </w:t>
      </w:r>
      <w:r w:rsidRPr="00E407ED">
        <w:rPr>
          <w:sz w:val="16"/>
        </w:rPr>
        <w:t>all the</w:t>
      </w:r>
      <w:r w:rsidR="00004B87" w:rsidRPr="00E407ED">
        <w:rPr>
          <w:sz w:val="16"/>
        </w:rPr>
        <w:t xml:space="preserve"> </w:t>
      </w:r>
      <w:r w:rsidRPr="00E407ED">
        <w:rPr>
          <w:sz w:val="16"/>
        </w:rPr>
        <w:t>“</w:t>
      </w:r>
      <w:r w:rsidRPr="00E407ED">
        <w:rPr>
          <w:rStyle w:val="StyleBoldUnderline"/>
        </w:rPr>
        <w:t>data-driven” nonsense</w:t>
      </w:r>
      <w:r w:rsidR="00004B87" w:rsidRPr="00E407ED">
        <w:rPr>
          <w:rStyle w:val="StyleBoldUnderline"/>
        </w:rPr>
        <w:t xml:space="preserve"> </w:t>
      </w:r>
      <w:r w:rsidRPr="00E407ED">
        <w:rPr>
          <w:rStyle w:val="StyleBoldUnderline"/>
        </w:rPr>
        <w:t>peddled by</w:t>
      </w:r>
      <w:r w:rsidR="00004B87" w:rsidRPr="00E407ED">
        <w:rPr>
          <w:sz w:val="16"/>
        </w:rPr>
        <w:t xml:space="preserve"> </w:t>
      </w:r>
      <w:r w:rsidRPr="00E407ED">
        <w:rPr>
          <w:sz w:val="16"/>
        </w:rPr>
        <w:t>the</w:t>
      </w:r>
      <w:r w:rsidR="00004B87" w:rsidRPr="00E407ED">
        <w:rPr>
          <w:sz w:val="16"/>
        </w:rPr>
        <w:t xml:space="preserve"> </w:t>
      </w:r>
      <w:r w:rsidRPr="00E407ED">
        <w:rPr>
          <w:rStyle w:val="StyleBoldUnderline"/>
        </w:rPr>
        <w:t>corporate “reformers</w:t>
      </w:r>
      <w:r w:rsidRPr="00E407ED">
        <w:rPr>
          <w:sz w:val="16"/>
        </w:rPr>
        <w:t>”.</w:t>
      </w:r>
      <w:r w:rsidR="00004B87" w:rsidRPr="00E407ED">
        <w:rPr>
          <w:sz w:val="12"/>
        </w:rPr>
        <w:t>¶</w:t>
      </w:r>
      <w:r w:rsidR="00004B87" w:rsidRPr="00E407ED">
        <w:rPr>
          <w:sz w:val="16"/>
        </w:rPr>
        <w:t xml:space="preserve"> </w:t>
      </w:r>
      <w:r w:rsidRPr="00E407ED">
        <w:rPr>
          <w:rStyle w:val="StyleBoldUnderline"/>
        </w:rPr>
        <w:t>Fund education</w:t>
      </w:r>
      <w:r w:rsidR="00004B87" w:rsidRPr="00E407ED">
        <w:rPr>
          <w:rStyle w:val="StyleBoldUnderline"/>
        </w:rPr>
        <w:t xml:space="preserve"> </w:t>
      </w:r>
      <w:r w:rsidRPr="00E407ED">
        <w:rPr>
          <w:rStyle w:val="StyleBoldUnderline"/>
        </w:rPr>
        <w:t>on a</w:t>
      </w:r>
      <w:r w:rsidRPr="00E407ED">
        <w:rPr>
          <w:sz w:val="16"/>
        </w:rPr>
        <w:t>n equal</w:t>
      </w:r>
      <w:r w:rsidR="00004B87" w:rsidRPr="00E407ED">
        <w:rPr>
          <w:sz w:val="16"/>
        </w:rPr>
        <w:t xml:space="preserve"> </w:t>
      </w:r>
      <w:r w:rsidRPr="00E407ED">
        <w:rPr>
          <w:rStyle w:val="StyleBoldUnderline"/>
        </w:rPr>
        <w:t>per capita</w:t>
      </w:r>
      <w:r w:rsidR="00004B87" w:rsidRPr="00E407ED">
        <w:rPr>
          <w:rStyle w:val="StyleBoldUnderline"/>
        </w:rPr>
        <w:t xml:space="preserve"> </w:t>
      </w:r>
      <w:r w:rsidRPr="00E407ED">
        <w:rPr>
          <w:rStyle w:val="StyleBoldUnderline"/>
        </w:rPr>
        <w:t>basis</w:t>
      </w:r>
      <w:r w:rsidRPr="00E407ED">
        <w:rPr>
          <w:sz w:val="16"/>
        </w:rPr>
        <w:t>, regardless of</w:t>
      </w:r>
      <w:r w:rsidR="00004B87" w:rsidRPr="00E407ED">
        <w:rPr>
          <w:sz w:val="16"/>
        </w:rPr>
        <w:t xml:space="preserve"> </w:t>
      </w:r>
      <w:r w:rsidRPr="00E407ED">
        <w:rPr>
          <w:sz w:val="16"/>
        </w:rPr>
        <w:t>the</w:t>
      </w:r>
      <w:r w:rsidR="00004B87" w:rsidRPr="00E407ED">
        <w:rPr>
          <w:sz w:val="16"/>
        </w:rPr>
        <w:t xml:space="preserve"> </w:t>
      </w:r>
      <w:r w:rsidRPr="00E407ED">
        <w:rPr>
          <w:sz w:val="16"/>
        </w:rPr>
        <w:t>community. End the funding of k-12 education through local property taxes.</w:t>
      </w:r>
      <w:r w:rsidR="00004B87" w:rsidRPr="00E407ED">
        <w:rPr>
          <w:sz w:val="16"/>
        </w:rPr>
        <w:t xml:space="preserve"> </w:t>
      </w:r>
      <w:r w:rsidRPr="00E407ED">
        <w:rPr>
          <w:rStyle w:val="StyleBoldUnderline"/>
        </w:rPr>
        <w:t>Contrary to the corporate education reform crowd, what ails education is first and foremost the vastly unequal resources</w:t>
      </w:r>
      <w:r w:rsidR="00004B87" w:rsidRPr="00E407ED">
        <w:rPr>
          <w:sz w:val="16"/>
        </w:rPr>
        <w:t xml:space="preserve"> </w:t>
      </w:r>
      <w:r w:rsidRPr="00E407ED">
        <w:rPr>
          <w:sz w:val="16"/>
        </w:rPr>
        <w:t>that are</w:t>
      </w:r>
      <w:r w:rsidR="00004B87" w:rsidRPr="00E407ED">
        <w:rPr>
          <w:sz w:val="16"/>
        </w:rPr>
        <w:t xml:space="preserve"> </w:t>
      </w:r>
      <w:r w:rsidRPr="00E407ED">
        <w:rPr>
          <w:sz w:val="16"/>
        </w:rPr>
        <w:t>invested</w:t>
      </w:r>
      <w:r w:rsidR="00004B87" w:rsidRPr="00E407ED">
        <w:rPr>
          <w:sz w:val="16"/>
        </w:rPr>
        <w:t xml:space="preserve"> </w:t>
      </w:r>
      <w:r w:rsidRPr="00E407ED">
        <w:rPr>
          <w:rStyle w:val="StyleBoldUnderline"/>
        </w:rPr>
        <w:t>in public schools in working</w:t>
      </w:r>
      <w:r w:rsidR="00004B87" w:rsidRPr="00E407ED">
        <w:rPr>
          <w:rStyle w:val="StyleBoldUnderline"/>
        </w:rPr>
        <w:t xml:space="preserve"> </w:t>
      </w:r>
      <w:r w:rsidRPr="00E407ED">
        <w:rPr>
          <w:sz w:val="16"/>
        </w:rPr>
        <w:t>class</w:t>
      </w:r>
      <w:r w:rsidR="00004B87" w:rsidRPr="00E407ED">
        <w:rPr>
          <w:sz w:val="16"/>
        </w:rPr>
        <w:t xml:space="preserve"> </w:t>
      </w:r>
      <w:r w:rsidRPr="00E407ED">
        <w:rPr>
          <w:rStyle w:val="StyleBoldUnderline"/>
        </w:rPr>
        <w:t>and</w:t>
      </w:r>
      <w:r w:rsidR="00004B87" w:rsidRPr="00E407ED">
        <w:rPr>
          <w:rStyle w:val="StyleBoldUnderline"/>
        </w:rPr>
        <w:t xml:space="preserve"> </w:t>
      </w:r>
      <w:r w:rsidRPr="00E407ED">
        <w:rPr>
          <w:sz w:val="16"/>
        </w:rPr>
        <w:t>especially</w:t>
      </w:r>
      <w:r w:rsidR="00004B87" w:rsidRPr="00E407ED">
        <w:rPr>
          <w:sz w:val="16"/>
        </w:rPr>
        <w:t xml:space="preserve"> </w:t>
      </w:r>
      <w:r w:rsidRPr="00E407ED">
        <w:rPr>
          <w:rStyle w:val="StyleBoldUnderline"/>
        </w:rPr>
        <w:t>poor communities as opposed to</w:t>
      </w:r>
      <w:r w:rsidR="00004B87" w:rsidRPr="00E407ED">
        <w:rPr>
          <w:rStyle w:val="StyleBoldUnderline"/>
        </w:rPr>
        <w:t xml:space="preserve"> </w:t>
      </w:r>
      <w:r w:rsidRPr="00E407ED">
        <w:rPr>
          <w:sz w:val="16"/>
        </w:rPr>
        <w:t>the</w:t>
      </w:r>
      <w:r w:rsidR="00004B87" w:rsidRPr="00E407ED">
        <w:rPr>
          <w:sz w:val="16"/>
        </w:rPr>
        <w:t xml:space="preserve"> </w:t>
      </w:r>
      <w:r w:rsidRPr="00E407ED">
        <w:rPr>
          <w:rStyle w:val="StyleBoldUnderline"/>
        </w:rPr>
        <w:t>public schools which serve</w:t>
      </w:r>
      <w:r w:rsidR="00004B87" w:rsidRPr="00E407ED">
        <w:rPr>
          <w:rStyle w:val="StyleBoldUnderline"/>
        </w:rPr>
        <w:t xml:space="preserve"> </w:t>
      </w:r>
      <w:r w:rsidRPr="00E407ED">
        <w:rPr>
          <w:rStyle w:val="StyleBoldUnderline"/>
        </w:rPr>
        <w:t>the</w:t>
      </w:r>
      <w:r w:rsidR="00004B87" w:rsidRPr="00E407ED">
        <w:rPr>
          <w:rStyle w:val="StyleBoldUnderline"/>
        </w:rPr>
        <w:t xml:space="preserve"> </w:t>
      </w:r>
      <w:r w:rsidRPr="00E407ED">
        <w:rPr>
          <w:rStyle w:val="StyleBoldUnderline"/>
        </w:rPr>
        <w:t>upper middle class</w:t>
      </w:r>
      <w:r w:rsidR="00004B87" w:rsidRPr="00E407ED">
        <w:rPr>
          <w:rStyle w:val="StyleBoldUnderline"/>
        </w:rPr>
        <w:t xml:space="preserve"> </w:t>
      </w:r>
      <w:r w:rsidRPr="00E407ED">
        <w:rPr>
          <w:sz w:val="16"/>
        </w:rPr>
        <w:t>(the truly rich generally don’t send their children to public schools).</w:t>
      </w:r>
      <w:r w:rsidR="00004B87" w:rsidRPr="00E407ED">
        <w:rPr>
          <w:sz w:val="12"/>
        </w:rPr>
        <w:t>¶</w:t>
      </w:r>
      <w:r w:rsidR="00004B87" w:rsidRPr="00E407ED">
        <w:rPr>
          <w:sz w:val="16"/>
        </w:rPr>
        <w:t xml:space="preserve"> </w:t>
      </w:r>
      <w:r w:rsidRPr="00E407ED">
        <w:rPr>
          <w:rStyle w:val="StyleBoldUnderline"/>
        </w:rPr>
        <w:t>End high stakes testing</w:t>
      </w:r>
      <w:r w:rsidRPr="00E407ED">
        <w:rPr>
          <w:sz w:val="16"/>
        </w:rPr>
        <w:t>.</w:t>
      </w:r>
      <w:r w:rsidR="00004B87" w:rsidRPr="00E407ED">
        <w:rPr>
          <w:sz w:val="16"/>
        </w:rPr>
        <w:t xml:space="preserve"> </w:t>
      </w:r>
      <w:r w:rsidRPr="00E407ED">
        <w:rPr>
          <w:sz w:val="16"/>
        </w:rPr>
        <w:t>We are not opposed to all forms of testing although in general there is far too much “standards based” testing going on in our schools. But what</w:t>
      </w:r>
      <w:r w:rsidR="00004B87" w:rsidRPr="00E407ED">
        <w:rPr>
          <w:sz w:val="16"/>
        </w:rPr>
        <w:t xml:space="preserve"> </w:t>
      </w:r>
      <w:r w:rsidRPr="00E407ED">
        <w:rPr>
          <w:rStyle w:val="StyleBoldUnderline"/>
        </w:rPr>
        <w:t>we completely oppose</w:t>
      </w:r>
      <w:r w:rsidR="00004B87" w:rsidRPr="00E407ED">
        <w:rPr>
          <w:sz w:val="16"/>
        </w:rPr>
        <w:t xml:space="preserve"> </w:t>
      </w:r>
      <w:r w:rsidRPr="00E407ED">
        <w:rPr>
          <w:sz w:val="16"/>
        </w:rPr>
        <w:t xml:space="preserve">is </w:t>
      </w:r>
      <w:r w:rsidRPr="00E407ED">
        <w:rPr>
          <w:rStyle w:val="StyleBoldUnderline"/>
        </w:rPr>
        <w:t>the</w:t>
      </w:r>
      <w:r w:rsidR="00004B87" w:rsidRPr="00E407ED">
        <w:rPr>
          <w:rStyle w:val="StyleBoldUnderline"/>
        </w:rPr>
        <w:t xml:space="preserve"> </w:t>
      </w:r>
      <w:r w:rsidRPr="00E407ED">
        <w:rPr>
          <w:rStyle w:val="StyleBoldUnderline"/>
        </w:rPr>
        <w:t>reduction of the whole school year to a couple</w:t>
      </w:r>
      <w:r w:rsidR="00004B87" w:rsidRPr="00E407ED">
        <w:rPr>
          <w:rStyle w:val="StyleBoldUnderline"/>
        </w:rPr>
        <w:t xml:space="preserve"> </w:t>
      </w:r>
      <w:r w:rsidRPr="00E407ED">
        <w:rPr>
          <w:rStyle w:val="StyleBoldUnderline"/>
        </w:rPr>
        <w:t>of</w:t>
      </w:r>
      <w:r w:rsidR="00004B87" w:rsidRPr="00E407ED">
        <w:rPr>
          <w:rStyle w:val="StyleBoldUnderline"/>
        </w:rPr>
        <w:t xml:space="preserve"> </w:t>
      </w:r>
      <w:r w:rsidRPr="00E407ED">
        <w:rPr>
          <w:rStyle w:val="StyleBoldUnderline"/>
        </w:rPr>
        <w:t>tests</w:t>
      </w:r>
      <w:r w:rsidR="00004B87" w:rsidRPr="00E407ED">
        <w:rPr>
          <w:rStyle w:val="StyleBoldUnderline"/>
        </w:rPr>
        <w:t xml:space="preserve"> </w:t>
      </w:r>
      <w:r w:rsidRPr="00E407ED">
        <w:rPr>
          <w:rStyle w:val="StyleBoldUnderline"/>
        </w:rPr>
        <w:t>which</w:t>
      </w:r>
      <w:r w:rsidR="00004B87" w:rsidRPr="00E407ED">
        <w:rPr>
          <w:rStyle w:val="StyleBoldUnderline"/>
        </w:rPr>
        <w:t xml:space="preserve"> </w:t>
      </w:r>
      <w:r w:rsidRPr="00E407ED">
        <w:rPr>
          <w:sz w:val="16"/>
        </w:rPr>
        <w:t>are then used to</w:t>
      </w:r>
      <w:r w:rsidR="00004B87" w:rsidRPr="00E407ED">
        <w:rPr>
          <w:sz w:val="16"/>
        </w:rPr>
        <w:t xml:space="preserve"> </w:t>
      </w:r>
      <w:r w:rsidRPr="00E407ED">
        <w:rPr>
          <w:rStyle w:val="StyleBoldUnderline"/>
        </w:rPr>
        <w:t>decide</w:t>
      </w:r>
      <w:r w:rsidRPr="00E407ED">
        <w:rPr>
          <w:sz w:val="16"/>
        </w:rPr>
        <w:t>whether teachers gets tenure; how much they get paid</w:t>
      </w:r>
      <w:r w:rsidR="00004B87" w:rsidRPr="00E407ED">
        <w:rPr>
          <w:sz w:val="16"/>
        </w:rPr>
        <w:t xml:space="preserve"> </w:t>
      </w:r>
      <w:r w:rsidRPr="00E407ED">
        <w:rPr>
          <w:sz w:val="16"/>
        </w:rPr>
        <w:t>(merit pay);</w:t>
      </w:r>
      <w:r w:rsidR="00004B87" w:rsidRPr="00E407ED">
        <w:rPr>
          <w:sz w:val="16"/>
        </w:rPr>
        <w:t xml:space="preserve"> </w:t>
      </w:r>
      <w:r w:rsidRPr="00E407ED">
        <w:rPr>
          <w:sz w:val="16"/>
        </w:rPr>
        <w:t>who gets fired as well as</w:t>
      </w:r>
      <w:r w:rsidR="00004B87" w:rsidRPr="00E407ED">
        <w:rPr>
          <w:sz w:val="16"/>
        </w:rPr>
        <w:t xml:space="preserve"> </w:t>
      </w:r>
      <w:r w:rsidRPr="00E407ED">
        <w:rPr>
          <w:rStyle w:val="StyleBoldUnderline"/>
        </w:rPr>
        <w:t>a school’s “performance” and whether the school is closed if</w:t>
      </w:r>
      <w:r w:rsidR="00004B87" w:rsidRPr="00E407ED">
        <w:rPr>
          <w:rStyle w:val="StyleBoldUnderline"/>
        </w:rPr>
        <w:t xml:space="preserve"> </w:t>
      </w:r>
      <w:r w:rsidRPr="00E407ED">
        <w:rPr>
          <w:rStyle w:val="StyleBoldUnderline"/>
        </w:rPr>
        <w:t>the test</w:t>
      </w:r>
      <w:r w:rsidR="00004B87" w:rsidRPr="00E407ED">
        <w:rPr>
          <w:rStyle w:val="StyleBoldUnderline"/>
        </w:rPr>
        <w:t xml:space="preserve"> </w:t>
      </w:r>
      <w:r w:rsidRPr="00E407ED">
        <w:rPr>
          <w:rStyle w:val="StyleBoldUnderline"/>
        </w:rPr>
        <w:t>scores show it to be “failing”.</w:t>
      </w:r>
      <w:r w:rsidR="00004B87" w:rsidRPr="00E407ED">
        <w:rPr>
          <w:rStyle w:val="StyleBoldUnderline"/>
          <w:sz w:val="12"/>
          <w:u w:val="none"/>
        </w:rPr>
        <w:t>¶</w:t>
      </w:r>
      <w:r w:rsidR="00004B87" w:rsidRPr="00E407ED">
        <w:rPr>
          <w:rStyle w:val="StyleBoldUnderline"/>
          <w:sz w:val="12"/>
        </w:rPr>
        <w:t xml:space="preserve"> </w:t>
      </w:r>
      <w:r w:rsidRPr="00E407ED">
        <w:rPr>
          <w:rStyle w:val="StyleBoldUnderline"/>
        </w:rPr>
        <w:t>End</w:t>
      </w:r>
      <w:r w:rsidR="00004B87" w:rsidRPr="00E407ED">
        <w:rPr>
          <w:rStyle w:val="StyleBoldUnderline"/>
        </w:rPr>
        <w:t xml:space="preserve"> </w:t>
      </w:r>
      <w:r w:rsidRPr="00E407ED">
        <w:rPr>
          <w:rStyle w:val="StyleBoldUnderline"/>
        </w:rPr>
        <w:t>the</w:t>
      </w:r>
      <w:r w:rsidR="00004B87" w:rsidRPr="00E407ED">
        <w:rPr>
          <w:rStyle w:val="StyleBoldUnderline"/>
        </w:rPr>
        <w:t xml:space="preserve"> </w:t>
      </w:r>
      <w:r w:rsidRPr="00E407ED">
        <w:rPr>
          <w:rStyle w:val="StyleBoldUnderline"/>
        </w:rPr>
        <w:t>attacks on</w:t>
      </w:r>
      <w:r w:rsidR="00004B87" w:rsidRPr="00E407ED">
        <w:rPr>
          <w:rStyle w:val="StyleBoldUnderline"/>
        </w:rPr>
        <w:t xml:space="preserve"> </w:t>
      </w:r>
      <w:r w:rsidRPr="00E407ED">
        <w:rPr>
          <w:rStyle w:val="StyleBoldUnderline"/>
        </w:rPr>
        <w:t>teacher</w:t>
      </w:r>
      <w:r w:rsidR="00004B87" w:rsidRPr="00E407ED">
        <w:rPr>
          <w:rStyle w:val="StyleBoldUnderline"/>
        </w:rPr>
        <w:t xml:space="preserve"> </w:t>
      </w:r>
      <w:r w:rsidRPr="00E407ED">
        <w:rPr>
          <w:rStyle w:val="StyleBoldUnderline"/>
        </w:rPr>
        <w:t>unions.</w:t>
      </w:r>
      <w:r w:rsidR="00004B87" w:rsidRPr="00E407ED">
        <w:rPr>
          <w:rStyle w:val="StyleBoldUnderline"/>
        </w:rPr>
        <w:t xml:space="preserve"> </w:t>
      </w:r>
      <w:r w:rsidRPr="00E407ED">
        <w:rPr>
          <w:rStyle w:val="StyleBoldUnderline"/>
        </w:rPr>
        <w:t>Teachers and other public sector workers should have the right to strike.</w:t>
      </w:r>
      <w:r w:rsidRPr="00E407ED">
        <w:rPr>
          <w:sz w:val="16"/>
        </w:rPr>
        <w:t xml:space="preserve"> At the moment, public sector workers’ pensions and health benefits are being threatened. The argument is made that most private sector workers don’t have these “privileges”. We believe that all workers should have defined benefit pensions and we call for national publicly-funded single payer healthcare. Seniority is also under attack. Without seniority rights in layoffs and staff reductions, principals will fire educators they don’t like, including union activists.</w:t>
      </w:r>
      <w:r w:rsidR="00004B87" w:rsidRPr="00E407ED">
        <w:rPr>
          <w:sz w:val="16"/>
        </w:rPr>
        <w:t xml:space="preserve"> </w:t>
      </w:r>
      <w:r w:rsidRPr="00E407ED">
        <w:rPr>
          <w:sz w:val="16"/>
        </w:rPr>
        <w:t>Without seniority, educators will not be able to defend</w:t>
      </w:r>
      <w:r w:rsidR="00004B87" w:rsidRPr="00E407ED">
        <w:rPr>
          <w:sz w:val="16"/>
        </w:rPr>
        <w:t xml:space="preserve"> </w:t>
      </w:r>
      <w:r w:rsidRPr="00E407ED">
        <w:rPr>
          <w:sz w:val="16"/>
        </w:rPr>
        <w:t>their</w:t>
      </w:r>
      <w:r w:rsidR="00004B87" w:rsidRPr="00E407ED">
        <w:rPr>
          <w:sz w:val="16"/>
        </w:rPr>
        <w:t xml:space="preserve"> </w:t>
      </w:r>
      <w:r w:rsidRPr="00E407ED">
        <w:rPr>
          <w:sz w:val="16"/>
        </w:rPr>
        <w:t>working conditions or advocate for their students’ rights.</w:t>
      </w:r>
      <w:r w:rsidR="00004B87" w:rsidRPr="00E407ED">
        <w:rPr>
          <w:sz w:val="12"/>
        </w:rPr>
        <w:t>¶</w:t>
      </w:r>
      <w:r w:rsidR="00004B87" w:rsidRPr="00E407ED">
        <w:rPr>
          <w:sz w:val="16"/>
        </w:rPr>
        <w:t xml:space="preserve"> </w:t>
      </w:r>
      <w:r w:rsidRPr="00E407ED">
        <w:rPr>
          <w:rStyle w:val="StyleBoldUnderline"/>
        </w:rPr>
        <w:t xml:space="preserve">Stop privatizing education; a moratorium on further charter schools. </w:t>
      </w:r>
      <w:r w:rsidRPr="00E407ED">
        <w:rPr>
          <w:sz w:val="16"/>
        </w:rPr>
        <w:t>Open the charter school books to public scrutiny. This is public money. Bring the worst charter schools back under direct public control. Full union rights for all workers in charter schools.</w:t>
      </w:r>
      <w:r w:rsidR="00004B87" w:rsidRPr="00E407ED">
        <w:rPr>
          <w:sz w:val="12"/>
        </w:rPr>
        <w:t>¶</w:t>
      </w:r>
      <w:r w:rsidR="00004B87" w:rsidRPr="00E407ED">
        <w:rPr>
          <w:sz w:val="16"/>
        </w:rPr>
        <w:t xml:space="preserve"> </w:t>
      </w:r>
      <w:r w:rsidRPr="00E407ED">
        <w:rPr>
          <w:sz w:val="16"/>
        </w:rPr>
        <w:t>For democratic control of schools by teachers, parents and students</w:t>
      </w:r>
      <w:r w:rsidRPr="00E407ED">
        <w:rPr>
          <w:rStyle w:val="StyleBoldUnderline"/>
        </w:rPr>
        <w:t>.</w:t>
      </w:r>
      <w:r w:rsidR="00004B87" w:rsidRPr="00E407ED">
        <w:rPr>
          <w:rStyle w:val="StyleBoldUnderline"/>
        </w:rPr>
        <w:t xml:space="preserve"> </w:t>
      </w:r>
      <w:r w:rsidRPr="00E407ED">
        <w:rPr>
          <w:rStyle w:val="StyleBoldUnderline"/>
        </w:rPr>
        <w:t>No to “mayoral control” schemes. For principals</w:t>
      </w:r>
      <w:r w:rsidR="00004B87" w:rsidRPr="00E407ED">
        <w:rPr>
          <w:rStyle w:val="StyleBoldUnderline"/>
        </w:rPr>
        <w:t xml:space="preserve"> </w:t>
      </w:r>
      <w:r w:rsidRPr="00E407ED">
        <w:rPr>
          <w:rStyle w:val="StyleBoldUnderline"/>
        </w:rPr>
        <w:t>elected by parents and staff.</w:t>
      </w:r>
      <w:r w:rsidR="00004B87" w:rsidRPr="00E407ED">
        <w:rPr>
          <w:rStyle w:val="StyleBoldUnderline"/>
          <w:sz w:val="12"/>
          <w:u w:val="none"/>
        </w:rPr>
        <w:t>¶</w:t>
      </w:r>
      <w:r w:rsidR="00004B87" w:rsidRPr="00E407ED">
        <w:rPr>
          <w:rStyle w:val="StyleBoldUnderline"/>
          <w:sz w:val="12"/>
        </w:rPr>
        <w:t xml:space="preserve"> </w:t>
      </w:r>
      <w:r w:rsidRPr="00E407ED">
        <w:rPr>
          <w:sz w:val="16"/>
        </w:rPr>
        <w:t>For</w:t>
      </w:r>
      <w:r w:rsidR="00004B87" w:rsidRPr="00E407ED">
        <w:rPr>
          <w:sz w:val="16"/>
        </w:rPr>
        <w:t xml:space="preserve"> </w:t>
      </w:r>
      <w:r w:rsidRPr="00E407ED">
        <w:rPr>
          <w:rStyle w:val="StyleBoldUnderline"/>
        </w:rPr>
        <w:t>an</w:t>
      </w:r>
      <w:r w:rsidR="00004B87" w:rsidRPr="00E407ED">
        <w:rPr>
          <w:rStyle w:val="StyleBoldUnderline"/>
        </w:rPr>
        <w:t xml:space="preserve"> </w:t>
      </w:r>
      <w:r w:rsidRPr="00E407ED">
        <w:rPr>
          <w:rStyle w:val="StyleBoldUnderline"/>
        </w:rPr>
        <w:t>authentic, progressive national curriculum with meaningful input from educators, parents and students that promotes critical thinking</w:t>
      </w:r>
      <w:r w:rsidR="00004B87" w:rsidRPr="00E407ED">
        <w:rPr>
          <w:rStyle w:val="StyleBoldUnderline"/>
        </w:rPr>
        <w:t xml:space="preserve"> </w:t>
      </w:r>
      <w:r w:rsidRPr="00E407ED">
        <w:rPr>
          <w:rStyle w:val="StyleBoldUnderline"/>
        </w:rPr>
        <w:t>and</w:t>
      </w:r>
      <w:r w:rsidR="00004B87" w:rsidRPr="00E407ED">
        <w:rPr>
          <w:rStyle w:val="StyleBoldUnderline"/>
        </w:rPr>
        <w:t xml:space="preserve"> </w:t>
      </w:r>
      <w:r w:rsidRPr="00E407ED">
        <w:rPr>
          <w:rStyle w:val="StyleBoldUnderline"/>
        </w:rPr>
        <w:t>debate</w:t>
      </w:r>
      <w:r w:rsidR="00004B87" w:rsidRPr="00E407ED">
        <w:rPr>
          <w:sz w:val="16"/>
        </w:rPr>
        <w:t xml:space="preserve"> </w:t>
      </w:r>
      <w:r w:rsidRPr="00E407ED">
        <w:rPr>
          <w:sz w:val="16"/>
        </w:rPr>
        <w:t>and the application of</w:t>
      </w:r>
      <w:r w:rsidR="00004B87" w:rsidRPr="00E407ED">
        <w:rPr>
          <w:sz w:val="16"/>
        </w:rPr>
        <w:t xml:space="preserve"> </w:t>
      </w:r>
      <w:r w:rsidRPr="00E407ED">
        <w:rPr>
          <w:rStyle w:val="StyleBoldUnderline"/>
        </w:rPr>
        <w:t>the scientific method and</w:t>
      </w:r>
      <w:r w:rsidR="00004B87" w:rsidRPr="00E407ED">
        <w:rPr>
          <w:rStyle w:val="StyleBoldUnderline"/>
        </w:rPr>
        <w:t xml:space="preserve"> </w:t>
      </w:r>
      <w:r w:rsidRPr="00E407ED">
        <w:rPr>
          <w:rStyle w:val="StyleBoldUnderline"/>
        </w:rPr>
        <w:t>a</w:t>
      </w:r>
      <w:r w:rsidR="00004B87" w:rsidRPr="00E407ED">
        <w:rPr>
          <w:rStyle w:val="StyleBoldUnderline"/>
        </w:rPr>
        <w:t xml:space="preserve"> </w:t>
      </w:r>
      <w:r w:rsidRPr="00E407ED">
        <w:rPr>
          <w:rStyle w:val="StyleBoldUnderline"/>
        </w:rPr>
        <w:t>much wider interaction with the world outside school buildings.</w:t>
      </w:r>
      <w:r w:rsidR="00004B87" w:rsidRPr="00E407ED">
        <w:rPr>
          <w:rStyle w:val="StyleBoldUnderline"/>
          <w:sz w:val="12"/>
          <w:u w:val="none"/>
        </w:rPr>
        <w:t>¶</w:t>
      </w:r>
      <w:r w:rsidR="00004B87" w:rsidRPr="00E407ED">
        <w:rPr>
          <w:rStyle w:val="StyleBoldUnderline"/>
          <w:sz w:val="12"/>
        </w:rPr>
        <w:t xml:space="preserve"> </w:t>
      </w:r>
      <w:r w:rsidRPr="00E407ED">
        <w:rPr>
          <w:rStyle w:val="StyleBoldUnderline"/>
        </w:rPr>
        <w:t>Reverse</w:t>
      </w:r>
      <w:r w:rsidR="00004B87" w:rsidRPr="00E407ED">
        <w:rPr>
          <w:sz w:val="16"/>
        </w:rPr>
        <w:t xml:space="preserve"> </w:t>
      </w:r>
      <w:r w:rsidRPr="00E407ED">
        <w:rPr>
          <w:sz w:val="16"/>
        </w:rPr>
        <w:t>the trend toward</w:t>
      </w:r>
      <w:r w:rsidR="00004B87" w:rsidRPr="00E407ED">
        <w:rPr>
          <w:sz w:val="16"/>
        </w:rPr>
        <w:t xml:space="preserve"> </w:t>
      </w:r>
      <w:r w:rsidRPr="00E407ED">
        <w:rPr>
          <w:rStyle w:val="StyleBoldUnderline"/>
        </w:rPr>
        <w:t>re-segregation of schools</w:t>
      </w:r>
      <w:r w:rsidRPr="00E407ED">
        <w:rPr>
          <w:sz w:val="16"/>
        </w:rPr>
        <w:t>.</w:t>
      </w:r>
      <w:r w:rsidR="00004B87" w:rsidRPr="00E407ED">
        <w:rPr>
          <w:sz w:val="16"/>
        </w:rPr>
        <w:t xml:space="preserve"> </w:t>
      </w:r>
      <w:r w:rsidRPr="00E407ED">
        <w:rPr>
          <w:sz w:val="16"/>
        </w:rPr>
        <w:t>The federal government and the states should support voluntary school desegregation plans.</w:t>
      </w:r>
      <w:r w:rsidR="00004B87" w:rsidRPr="00E407ED">
        <w:rPr>
          <w:sz w:val="16"/>
        </w:rPr>
        <w:t xml:space="preserve"> </w:t>
      </w:r>
      <w:r w:rsidRPr="00E407ED">
        <w:rPr>
          <w:sz w:val="16"/>
        </w:rPr>
        <w:t>There should</w:t>
      </w:r>
      <w:r w:rsidR="00004B87" w:rsidRPr="00E407ED">
        <w:rPr>
          <w:sz w:val="16"/>
        </w:rPr>
        <w:t xml:space="preserve"> </w:t>
      </w:r>
      <w:r w:rsidRPr="00E407ED">
        <w:rPr>
          <w:sz w:val="16"/>
        </w:rPr>
        <w:t>also</w:t>
      </w:r>
      <w:r w:rsidR="00004B87" w:rsidRPr="00E407ED">
        <w:rPr>
          <w:sz w:val="16"/>
        </w:rPr>
        <w:t xml:space="preserve"> </w:t>
      </w:r>
      <w:r w:rsidRPr="00E407ED">
        <w:rPr>
          <w:sz w:val="16"/>
        </w:rPr>
        <w:t>be</w:t>
      </w:r>
      <w:r w:rsidR="00004B87" w:rsidRPr="00E407ED">
        <w:rPr>
          <w:sz w:val="16"/>
        </w:rPr>
        <w:t xml:space="preserve"> </w:t>
      </w:r>
      <w:r w:rsidRPr="00E407ED">
        <w:rPr>
          <w:sz w:val="16"/>
        </w:rPr>
        <w:t xml:space="preserve">aggressive </w:t>
      </w:r>
      <w:r w:rsidRPr="00E407ED">
        <w:rPr>
          <w:rStyle w:val="StyleBoldUnderline"/>
        </w:rPr>
        <w:t>recruitment of minority educators</w:t>
      </w:r>
      <w:r w:rsidR="00004B87" w:rsidRPr="00E407ED">
        <w:rPr>
          <w:rStyle w:val="StyleBoldUnderline"/>
        </w:rPr>
        <w:t xml:space="preserve"> </w:t>
      </w:r>
      <w:r w:rsidRPr="00E407ED">
        <w:rPr>
          <w:rStyle w:val="StyleBoldUnderline"/>
        </w:rPr>
        <w:t>so</w:t>
      </w:r>
      <w:r w:rsidR="00004B87" w:rsidRPr="00E407ED">
        <w:rPr>
          <w:rStyle w:val="StyleBoldUnderline"/>
        </w:rPr>
        <w:t xml:space="preserve"> </w:t>
      </w:r>
      <w:r w:rsidRPr="00E407ED">
        <w:rPr>
          <w:rStyle w:val="StyleBoldUnderline"/>
        </w:rPr>
        <w:t>that</w:t>
      </w:r>
      <w:r w:rsidR="00004B87" w:rsidRPr="00E407ED">
        <w:rPr>
          <w:rStyle w:val="StyleBoldUnderline"/>
        </w:rPr>
        <w:t xml:space="preserve"> </w:t>
      </w:r>
      <w:r w:rsidRPr="00E407ED">
        <w:rPr>
          <w:rStyle w:val="StyleBoldUnderline"/>
        </w:rPr>
        <w:t>students in all schools are taught by a truly diverse group of people.</w:t>
      </w:r>
      <w:r w:rsidR="00004B87" w:rsidRPr="00E407ED">
        <w:rPr>
          <w:sz w:val="12"/>
        </w:rPr>
        <w:t>¶</w:t>
      </w:r>
      <w:r w:rsidR="00004B87" w:rsidRPr="00E407ED">
        <w:rPr>
          <w:sz w:val="16"/>
        </w:rPr>
        <w:t xml:space="preserve"> </w:t>
      </w:r>
      <w:r w:rsidRPr="00E407ED">
        <w:rPr>
          <w:rStyle w:val="StyleBoldUnderline"/>
        </w:rPr>
        <w:t>Military recruiters out of</w:t>
      </w:r>
      <w:r w:rsidR="00004B87" w:rsidRPr="00E407ED">
        <w:rPr>
          <w:rStyle w:val="StyleBoldUnderline"/>
        </w:rPr>
        <w:t xml:space="preserve"> </w:t>
      </w:r>
      <w:r w:rsidRPr="00E407ED">
        <w:rPr>
          <w:rStyle w:val="StyleBoldUnderline"/>
        </w:rPr>
        <w:t>the</w:t>
      </w:r>
      <w:r w:rsidR="00004B87" w:rsidRPr="00E407ED">
        <w:rPr>
          <w:rStyle w:val="StyleBoldUnderline"/>
        </w:rPr>
        <w:t xml:space="preserve"> </w:t>
      </w:r>
      <w:r w:rsidRPr="00E407ED">
        <w:rPr>
          <w:rStyle w:val="StyleBoldUnderline"/>
        </w:rPr>
        <w:t>schools.</w:t>
      </w:r>
      <w:r w:rsidRPr="00E407ED">
        <w:rPr>
          <w:sz w:val="16"/>
        </w:rPr>
        <w:t xml:space="preserve"> In Chicago, the drive to militarize education went a step further under Arne Duncan with the creation of numerous “military academies” masquerading as public schools. Chicago now has more of these than any other city in the country. What an awful testimony to the vision of the future offered by capitalism for working class youth unless parents, teachers and students unite and fight back.</w:t>
      </w:r>
    </w:p>
    <w:p w:rsidR="00C9726E" w:rsidRPr="00E407ED" w:rsidRDefault="00C9726E" w:rsidP="00C9726E">
      <w:pPr>
        <w:pStyle w:val="Heading4"/>
        <w:rPr>
          <w:rFonts w:cs="Arial"/>
        </w:rPr>
      </w:pPr>
      <w:r w:rsidRPr="00E407ED">
        <w:rPr>
          <w:rFonts w:cs="Arial"/>
        </w:rPr>
        <w:t xml:space="preserve">Neoliberalism is the root cause of every impact - left unaddressed, it’ll cause extinction &amp; destruction of VTL - only the alternative can solve </w:t>
      </w:r>
    </w:p>
    <w:p w:rsidR="00C9726E" w:rsidRPr="00E407ED" w:rsidRDefault="00C9726E" w:rsidP="00C9726E">
      <w:pPr>
        <w:rPr>
          <w:rStyle w:val="StyleStyleBold12pt"/>
        </w:rPr>
      </w:pPr>
      <w:r w:rsidRPr="00E407ED">
        <w:rPr>
          <w:rStyle w:val="StyleStyleBold12pt"/>
        </w:rPr>
        <w:t>Robinson 16</w:t>
      </w:r>
    </w:p>
    <w:p w:rsidR="00C9726E" w:rsidRPr="00E407ED" w:rsidRDefault="00C9726E" w:rsidP="00C9726E">
      <w:pPr>
        <w:rPr>
          <w:sz w:val="10"/>
          <w:szCs w:val="10"/>
        </w:rPr>
      </w:pPr>
      <w:r w:rsidRPr="00E407ED">
        <w:rPr>
          <w:sz w:val="10"/>
          <w:szCs w:val="10"/>
        </w:rPr>
        <w:t>(William I, professor of sociology, global studies and Latin American studies at the University of California at Santa Barbara http://www.truth-out.org/opinion/item/35596-sadistic-capitalism-six-urgent-matters-for-humanity-in-global-crisis</w:t>
      </w:r>
      <w:r w:rsidRPr="00E407ED">
        <w:rPr>
          <w:rStyle w:val="Hyperlink"/>
          <w:sz w:val="10"/>
          <w:szCs w:val="10"/>
        </w:rPr>
        <w:t>)</w:t>
      </w:r>
    </w:p>
    <w:p w:rsidR="00C9726E" w:rsidRPr="00E407ED" w:rsidRDefault="00C9726E" w:rsidP="00C9726E">
      <w:pPr>
        <w:rPr>
          <w:sz w:val="14"/>
        </w:rPr>
      </w:pPr>
      <w:r w:rsidRPr="00E407ED">
        <w:rPr>
          <w:rStyle w:val="StyleBoldUnderline"/>
        </w:rPr>
        <w:t>In</w:t>
      </w:r>
      <w:r w:rsidRPr="00E407ED">
        <w:rPr>
          <w:sz w:val="16"/>
        </w:rPr>
        <w:t xml:space="preserve"> these mean streets of </w:t>
      </w:r>
      <w:r w:rsidRPr="00E407ED">
        <w:rPr>
          <w:rStyle w:val="StyleBoldUnderline"/>
        </w:rPr>
        <w:t>globalized capitalism in crisis, it has become profitable to turn poverty and inequality into a tourist attraction</w:t>
      </w:r>
      <w:r w:rsidRPr="00E407ED">
        <w:rPr>
          <w:sz w:val="16"/>
        </w:rPr>
        <w:t xml:space="preserve">.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E407ED">
        <w:rPr>
          <w:rStyle w:val="StyleBoldUnderline"/>
        </w:rPr>
        <w:t>The "luxury shanty town" in South Africa is a fitting metaphor for global capitalism as a whole</w:t>
      </w:r>
      <w:r w:rsidRPr="00E407ED">
        <w:rPr>
          <w:sz w:val="16"/>
        </w:rPr>
        <w:t xml:space="preserve">. </w:t>
      </w:r>
      <w:r w:rsidRPr="00E407ED">
        <w:rPr>
          <w:rStyle w:val="Emphasis"/>
        </w:rPr>
        <w:t>Faced with a stagnant global economy, elites have managed to turn war, structural violence and inequality into opportunities for capital, pleasure and entertainment</w:t>
      </w:r>
      <w:r w:rsidRPr="00E407ED">
        <w:rPr>
          <w:sz w:val="16"/>
        </w:rPr>
        <w:t xml:space="preserve">. </w:t>
      </w:r>
      <w:r w:rsidRPr="00E407ED">
        <w:rPr>
          <w:rStyle w:val="StyleBoldUnderline"/>
        </w:rPr>
        <w:t>It is hard not to conclude that unchecked capitalism has become what I term "sadistic capitalism," in which the suffering and deprivation</w:t>
      </w:r>
      <w:r w:rsidRPr="00E407ED">
        <w:rPr>
          <w:sz w:val="16"/>
        </w:rPr>
        <w:t xml:space="preserve"> generated by capitalism </w:t>
      </w:r>
      <w:r w:rsidRPr="00E407ED">
        <w:rPr>
          <w:rStyle w:val="StyleBoldUnderline"/>
        </w:rPr>
        <w:t>become a source of aesthetic pleasure</w:t>
      </w:r>
      <w:r w:rsidRPr="00E407ED">
        <w:rPr>
          <w:sz w:val="16"/>
        </w:rPr>
        <w:t xml:space="preserve">, leisure and entertainment </w:t>
      </w:r>
      <w:r w:rsidRPr="00E407ED">
        <w:rPr>
          <w:rStyle w:val="StyleBoldUnderline"/>
        </w:rPr>
        <w:t>for others</w:t>
      </w:r>
      <w:r w:rsidRPr="00E407ED">
        <w:rPr>
          <w:sz w:val="16"/>
        </w:rPr>
        <w:t xml:space="preserve">. </w:t>
      </w:r>
      <w:r w:rsidRPr="00E407ED">
        <w:rPr>
          <w:rStyle w:val="StyleBoldUnderline"/>
        </w:rPr>
        <w:t>I recently had the opportunity to travel through several countries</w:t>
      </w:r>
      <w:r w:rsidRPr="00E407ED">
        <w:rPr>
          <w:sz w:val="16"/>
        </w:rPr>
        <w:t xml:space="preserve"> in Latin America, the Middle East, North Africa, East Asia and throughout North America. I was on sabbatical to research what the global crisis looks like on the ground around the world. </w:t>
      </w:r>
      <w:r w:rsidRPr="00E407ED">
        <w:rPr>
          <w:rStyle w:val="StyleBoldUnderline"/>
        </w:rPr>
        <w:t xml:space="preserve">Everywhere I went, social polarization and political tensions have reached </w:t>
      </w:r>
      <w:r w:rsidRPr="00E407ED">
        <w:rPr>
          <w:rStyle w:val="Emphasis"/>
        </w:rPr>
        <w:t xml:space="preserve">explosive dimensions. </w:t>
      </w:r>
      <w:r w:rsidRPr="00E407ED">
        <w:rPr>
          <w:sz w:val="16"/>
        </w:rPr>
        <w:t xml:space="preserve">Where is the crisis headed, what are the possible outcomes and what does it tell us about global capitalism and resistance? </w:t>
      </w:r>
      <w:r w:rsidRPr="00E407ED">
        <w:rPr>
          <w:rStyle w:val="StyleBoldUnderline"/>
        </w:rPr>
        <w:t>This crisis is not like earlier structural crises</w:t>
      </w:r>
      <w:r w:rsidRPr="00E407ED">
        <w:rPr>
          <w:sz w:val="16"/>
        </w:rPr>
        <w:t xml:space="preserve"> of world capitalism, such as in the 1930s or 1970s. </w:t>
      </w:r>
      <w:r w:rsidRPr="00E407ED">
        <w:rPr>
          <w:rStyle w:val="StyleBoldUnderline"/>
        </w:rPr>
        <w:t>This one is fast becoming systemic.</w:t>
      </w:r>
      <w:r w:rsidRPr="00E407ED">
        <w:rPr>
          <w:sz w:val="16"/>
        </w:rPr>
        <w:t xml:space="preserve"> The crisis of humanity shares aspects of earlier structural crises of world capitalism, but </w:t>
      </w:r>
      <w:r w:rsidRPr="00E407ED">
        <w:rPr>
          <w:rStyle w:val="StyleBoldUnderline"/>
        </w:rPr>
        <w:t>there are six novel</w:t>
      </w:r>
      <w:r w:rsidRPr="00E407ED">
        <w:rPr>
          <w:sz w:val="16"/>
        </w:rPr>
        <w:t xml:space="preserve">, interrelated </w:t>
      </w:r>
      <w:r w:rsidRPr="00E407ED">
        <w:rPr>
          <w:rStyle w:val="StyleBoldUnderline"/>
        </w:rPr>
        <w:t xml:space="preserve">dimensions </w:t>
      </w:r>
      <w:r w:rsidRPr="00E407ED">
        <w:rPr>
          <w:sz w:val="16"/>
        </w:rPr>
        <w:t xml:space="preserve">to the current moment that I highlight here, in broad strokes, as the "big picture" context in which countries and peoples around the world are experiencing a descent into chaos and uncertainty. 1) </w:t>
      </w:r>
      <w:r w:rsidRPr="00E407ED">
        <w:rPr>
          <w:rStyle w:val="StyleBoldUnderline"/>
        </w:rPr>
        <w:t>The level of global social polarization and inequality is unprecedented</w:t>
      </w:r>
      <w:r w:rsidRPr="00E407ED">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E407ED">
        <w:rPr>
          <w:rStyle w:val="StyleBoldUnderline"/>
        </w:rPr>
        <w:t>62 billionaires</w:t>
      </w:r>
      <w:r w:rsidRPr="00E407ED">
        <w:rPr>
          <w:sz w:val="16"/>
        </w:rPr>
        <w:t xml:space="preserve"> -- down from 80 identified by the agency in its January 2015 report -- </w:t>
      </w:r>
      <w:r w:rsidRPr="00E407ED">
        <w:rPr>
          <w:rStyle w:val="StyleBoldUnderline"/>
        </w:rPr>
        <w:t>control as much wealth as one half of the world's population, and the top 1% owns more wealth than the other 99% combined</w:t>
      </w:r>
      <w:r w:rsidRPr="00E407ED">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E407ED">
        <w:rPr>
          <w:rStyle w:val="StyleBoldUnderline"/>
        </w:rPr>
        <w:t>This 20-80 divide of global society into haves and the have-nots is the new global social apartheid</w:t>
      </w:r>
      <w:r w:rsidRPr="00E407ED">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E407ED">
        <w:rPr>
          <w:rStyle w:val="StyleBoldUnderline"/>
        </w:rPr>
        <w:t>Escalating inequalities fuel capitalism's chronic problem of over-accumulation</w:t>
      </w:r>
      <w:r w:rsidRPr="00E407ED">
        <w:rPr>
          <w:sz w:val="16"/>
        </w:rPr>
        <w:t>: The transnational capitalist class cannot find productive outlets to unload the enormous amounts of surplus it has accumulated</w:t>
      </w:r>
      <w:r w:rsidRPr="00E407ED">
        <w:rPr>
          <w:rStyle w:val="StyleBoldUnderline"/>
        </w:rPr>
        <w:t>, leading to stagnation in the world economy</w:t>
      </w:r>
      <w:r w:rsidRPr="00E407ED">
        <w:rPr>
          <w:sz w:val="16"/>
        </w:rPr>
        <w:t xml:space="preserve">. </w:t>
      </w:r>
      <w:r w:rsidRPr="00E407ED">
        <w:rPr>
          <w:rStyle w:val="StyleBoldUnderline"/>
        </w:rPr>
        <w:t>The signs of an impending depression are everywhere.</w:t>
      </w:r>
      <w:r w:rsidRPr="00E407ED">
        <w:rPr>
          <w:sz w:val="16"/>
        </w:rPr>
        <w:t xml:space="preserve"> The front page of the February 20 issue of The Economist read, "The World Economy: Out of Ammo?" </w:t>
      </w:r>
      <w:r w:rsidRPr="00E407ED">
        <w:rPr>
          <w:rStyle w:val="StyleBoldUnderline"/>
        </w:rPr>
        <w:t>Extreme levels of social polarization present a challenge to dominant groups</w:t>
      </w:r>
      <w:r w:rsidRPr="00E407ED">
        <w:rPr>
          <w:sz w:val="16"/>
        </w:rPr>
        <w:t xml:space="preserve">. </w:t>
      </w:r>
      <w:r w:rsidRPr="00E407ED">
        <w:rPr>
          <w:rStyle w:val="StyleBoldUnderline"/>
        </w:rPr>
        <w:t>They strive to purchase the loyalty of that 20 percent, while at the same time dividing the 80 percent, co-opting some into a hegemonic bloc and repressing the rest.</w:t>
      </w:r>
      <w:r w:rsidRPr="00E407ED">
        <w:rPr>
          <w:sz w:val="16"/>
        </w:rPr>
        <w:t xml:space="preserve"> </w:t>
      </w:r>
      <w:r w:rsidRPr="00E407ED">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E407ED">
        <w:rPr>
          <w:sz w:val="16"/>
        </w:rPr>
        <w:t xml:space="preserve">. </w:t>
      </w:r>
      <w:r w:rsidRPr="00E407ED">
        <w:rPr>
          <w:rStyle w:val="StyleBoldUnderline"/>
        </w:rPr>
        <w:t>As "Trumpism</w:t>
      </w:r>
      <w:r w:rsidRPr="00E407ED">
        <w:rPr>
          <w:sz w:val="16"/>
        </w:rPr>
        <w:t xml:space="preserve">" in the United States so well </w:t>
      </w:r>
      <w:r w:rsidRPr="00E407ED">
        <w:rPr>
          <w:rStyle w:val="StyleBoldUnderline"/>
        </w:rPr>
        <w:t>illustrates</w:t>
      </w:r>
      <w:r w:rsidRPr="00E407ED">
        <w:rPr>
          <w:sz w:val="16"/>
        </w:rPr>
        <w:t xml:space="preserve">, </w:t>
      </w:r>
      <w:r w:rsidRPr="00E407ED">
        <w:rPr>
          <w:rStyle w:val="StyleBoldUnderline"/>
        </w:rPr>
        <w:t>another strategy of co-optation is the manipulation of fear and insecurity</w:t>
      </w:r>
      <w:r w:rsidRPr="00E407ED">
        <w:rPr>
          <w:sz w:val="16"/>
        </w:rPr>
        <w:t xml:space="preserve"> among the downwardly mobile </w:t>
      </w:r>
      <w:r w:rsidRPr="00E407ED">
        <w:rPr>
          <w:rStyle w:val="StyleBoldUnderline"/>
        </w:rPr>
        <w:t>so that social anxiety is channeled toward scapegoated communities.</w:t>
      </w:r>
      <w:r w:rsidRPr="00E407ED">
        <w:rPr>
          <w:sz w:val="16"/>
        </w:rPr>
        <w:t xml:space="preserve"> </w:t>
      </w:r>
      <w:r w:rsidRPr="00E407ED">
        <w:rPr>
          <w:rStyle w:val="StyleBoldUnderline"/>
        </w:rPr>
        <w:t xml:space="preserve">This psychosocial mechanism of displacing mass anxieties is not new, but it appears to be </w:t>
      </w:r>
      <w:r w:rsidRPr="00E407ED">
        <w:rPr>
          <w:rStyle w:val="Emphasis"/>
        </w:rPr>
        <w:t>increasing around the world in the face of the structural destabilization of capitalist globalization.</w:t>
      </w:r>
      <w:r w:rsidRPr="00E407ED">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E407ED">
        <w:rPr>
          <w:rStyle w:val="StyleBoldUnderline"/>
        </w:rPr>
        <w:t xml:space="preserve">21st century fascism hinges on such manipulation of social anxiety at a time of acute capitalist crisis. </w:t>
      </w:r>
      <w:r w:rsidRPr="00E407ED">
        <w:rPr>
          <w:rStyle w:val="Emphasis"/>
        </w:rPr>
        <w:t>Extreme inequality requires extreme violence</w:t>
      </w:r>
      <w:r w:rsidRPr="00E407ED">
        <w:rPr>
          <w:rStyle w:val="StyleBoldUnderline"/>
        </w:rPr>
        <w:t xml:space="preserve"> and repression that lend to projects of 21st century fascism. </w:t>
      </w:r>
      <w:r w:rsidRPr="00E407ED">
        <w:rPr>
          <w:sz w:val="16"/>
        </w:rPr>
        <w:t xml:space="preserve">2) </w:t>
      </w:r>
      <w:r w:rsidRPr="00E407ED">
        <w:rPr>
          <w:rStyle w:val="StyleBoldUnderline"/>
        </w:rPr>
        <w:t>The system is fast reaching the ecological limits to its reproduction</w:t>
      </w:r>
      <w:r w:rsidRPr="00E407ED">
        <w:rPr>
          <w:sz w:val="16"/>
        </w:rPr>
        <w:t xml:space="preserve">. </w:t>
      </w:r>
      <w:r w:rsidRPr="00E407ED">
        <w:rPr>
          <w:rStyle w:val="StyleBoldUnderline"/>
        </w:rPr>
        <w:t>We have reached several tipping points in what environmental scientists refer to as nine crucial "planetary boundaries.</w:t>
      </w:r>
      <w:r w:rsidRPr="00E407ED">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E407ED">
        <w:rPr>
          <w:rStyle w:val="StyleBoldUnderline"/>
        </w:rPr>
        <w:t xml:space="preserve">for the first time ever, human conduct is intersecting with and fundamentally altering the earth system. </w:t>
      </w:r>
      <w:r w:rsidRPr="00E407ED">
        <w:rPr>
          <w:sz w:val="16"/>
        </w:rPr>
        <w:t xml:space="preserve">We have entered what Paul Crutzen, the Dutch environmental scientist and Nobel Prize winner, termed the Anthropocene -- a new age in which humans have transformed up to half of the world's surface. </w:t>
      </w:r>
      <w:r w:rsidRPr="00E407ED">
        <w:rPr>
          <w:rStyle w:val="StyleBoldUnderline"/>
        </w:rPr>
        <w:t xml:space="preserve">We are altering the composition of the atmosphere and acidifying the oceans at a rate that undermines the conditions for life. The ecological dimensions of global crisis cannot be understated. </w:t>
      </w:r>
      <w:r w:rsidRPr="00E407ED">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E407ED">
        <w:rPr>
          <w:rStyle w:val="Emphasis"/>
        </w:rPr>
        <w:t>given capital's implacable impulse to accumulate profit and its accelerated commodification of nature, it is difficult to imagine that the environmental catastrophe can be resolved within the capitalist system</w:t>
      </w:r>
      <w:r w:rsidRPr="00E407ED">
        <w:rPr>
          <w:sz w:val="16"/>
        </w:rPr>
        <w:t>. "</w:t>
      </w:r>
      <w:r w:rsidRPr="00E407ED">
        <w:rPr>
          <w:rStyle w:val="StyleBoldUnderline"/>
        </w:rPr>
        <w:t xml:space="preserve">Green capitalism" appears as an oxymoron, as sadistic capitalism's attempt to turn the ecological crisis </w:t>
      </w:r>
      <w:r w:rsidRPr="00E407ED">
        <w:rPr>
          <w:rStyle w:val="Emphasis"/>
        </w:rPr>
        <w:t>into a profit-making opportunity</w:t>
      </w:r>
      <w:r w:rsidRPr="00E407ED">
        <w:rPr>
          <w:rStyle w:val="StyleBoldUnderline"/>
        </w:rPr>
        <w:t xml:space="preserve">, along with the conversion of poverty into a tourist attraction. </w:t>
      </w:r>
      <w:r w:rsidRPr="00E407ED">
        <w:rPr>
          <w:sz w:val="16"/>
        </w:rPr>
        <w:t xml:space="preserve">3) </w:t>
      </w:r>
      <w:r w:rsidRPr="00E407ED">
        <w:rPr>
          <w:rStyle w:val="Emphasis"/>
        </w:rPr>
        <w:t>The sheer magnitude of the means of violence is unprecedented</w:t>
      </w:r>
      <w:r w:rsidRPr="00E407ED">
        <w:rPr>
          <w:sz w:val="16"/>
        </w:rPr>
        <w:t xml:space="preserve">, </w:t>
      </w:r>
      <w:r w:rsidRPr="00E407ED">
        <w:rPr>
          <w:rStyle w:val="StyleBoldUnderline"/>
        </w:rPr>
        <w:t>as is the concentrated control over the means of global communications and the production and circulation of knowledge, symbols and images.</w:t>
      </w:r>
      <w:r w:rsidRPr="00E407ED">
        <w:rPr>
          <w:sz w:val="16"/>
        </w:rPr>
        <w:t xml:space="preserve"> </w:t>
      </w:r>
      <w:r w:rsidRPr="00E407ED">
        <w:rPr>
          <w:rStyle w:val="StyleBoldUnderline"/>
        </w:rPr>
        <w:t>We have seen the spread of frightening new systems of social control and repression that have brought us into the panoptical surveillance society and the age of thought contro</w:t>
      </w:r>
      <w:r w:rsidRPr="00E407ED">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E407ED">
        <w:rPr>
          <w:rStyle w:val="StyleBoldUnderline"/>
        </w:rPr>
        <w:t>warfare and police containment have become normalized and sanitized for those not directly at the receiving end of armed aggression</w:t>
      </w:r>
      <w:r w:rsidRPr="00E407ED">
        <w:rPr>
          <w:sz w:val="16"/>
        </w:rPr>
        <w:t xml:space="preserve">. </w:t>
      </w:r>
      <w:r w:rsidRPr="00E407ED">
        <w:rPr>
          <w:rStyle w:val="StyleBoldUnderline"/>
        </w:rPr>
        <w:t>"Militainment" -- portraying and even glamorizing war and violence as entertaining spectacles</w:t>
      </w:r>
      <w:r w:rsidRPr="00E407ED">
        <w:rPr>
          <w:sz w:val="16"/>
        </w:rPr>
        <w:t xml:space="preserve"> through Hollywood films and television police shows, computer games and corporate "news" channels -- </w:t>
      </w:r>
      <w:r w:rsidRPr="00E407ED">
        <w:rPr>
          <w:rStyle w:val="StyleBold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E407ED">
        <w:rPr>
          <w:sz w:val="16"/>
        </w:rPr>
        <w:t xml:space="preserve">. </w:t>
      </w:r>
      <w:r w:rsidRPr="00E407ED">
        <w:rPr>
          <w:rStyle w:val="StyleBoldUnderline"/>
        </w:rPr>
        <w:t>The omnipresent media and cultural apparatuses of the corporate economy</w:t>
      </w:r>
      <w:r w:rsidRPr="00E407ED">
        <w:rPr>
          <w:sz w:val="16"/>
        </w:rPr>
        <w:t xml:space="preserve">, in particular, </w:t>
      </w:r>
      <w:r w:rsidRPr="00E407ED">
        <w:rPr>
          <w:rStyle w:val="Emphasis"/>
        </w:rPr>
        <w:t>aim to colonize the mind -- to undermine the ability to think critically and outside the dominant worldview</w:t>
      </w:r>
      <w:r w:rsidRPr="00E407ED">
        <w:rPr>
          <w:sz w:val="16"/>
        </w:rPr>
        <w:t xml:space="preserve">. </w:t>
      </w:r>
      <w:r w:rsidRPr="00E407ED">
        <w:rPr>
          <w:rStyle w:val="StyleBoldUnderline"/>
        </w:rPr>
        <w:t xml:space="preserve">A neofascist culture emerges through militarism, extreme masculinization, racism and racist mobilizations against scapegoats. </w:t>
      </w:r>
      <w:r w:rsidRPr="00E407ED">
        <w:rPr>
          <w:sz w:val="16"/>
        </w:rPr>
        <w:t xml:space="preserve">4) </w:t>
      </w:r>
      <w:r w:rsidRPr="00E407ED">
        <w:rPr>
          <w:rStyle w:val="StyleBoldUnderline"/>
        </w:rPr>
        <w:t>We are reaching limits to the extensive expansion of capitalism</w:t>
      </w:r>
      <w:r w:rsidRPr="00E407ED">
        <w:rPr>
          <w:sz w:val="16"/>
        </w:rPr>
        <w:t xml:space="preserve">. </w:t>
      </w:r>
      <w:r w:rsidRPr="00E407ED">
        <w:rPr>
          <w:rStyle w:val="StyleBoldUnderline"/>
        </w:rPr>
        <w:t>Capitalism is like riding a bicycle: When you stop pedaling the bicycle, you fall over</w:t>
      </w:r>
      <w:r w:rsidRPr="00E407ED">
        <w:rPr>
          <w:sz w:val="16"/>
        </w:rPr>
        <w:t xml:space="preserve">. </w:t>
      </w:r>
      <w:r w:rsidRPr="00E407ED">
        <w:rPr>
          <w:rStyle w:val="Emphasis"/>
        </w:rPr>
        <w:t>If the capitalist system stops expanding outward, it enters crisis and faces collapse.</w:t>
      </w:r>
      <w:r w:rsidRPr="00E407ED">
        <w:rPr>
          <w:sz w:val="16"/>
        </w:rPr>
        <w:t xml:space="preserve"> </w:t>
      </w:r>
      <w:r w:rsidRPr="00E407ED">
        <w:rPr>
          <w:rStyle w:val="StyleBoldUnderline"/>
        </w:rPr>
        <w:t>In each earlier structural crisis, the system went through a new round of extensive expansion</w:t>
      </w:r>
      <w:r w:rsidRPr="00E407ED">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E407ED">
        <w:rPr>
          <w:rStyle w:val="Emphasis"/>
        </w:rPr>
        <w:t xml:space="preserve">There are no longer any new territories to integrate into world capitalism. </w:t>
      </w:r>
      <w:r w:rsidRPr="00E407ED">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E407ED">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E407ED">
        <w:rPr>
          <w:sz w:val="16"/>
        </w:rPr>
        <w:t xml:space="preserve">5) </w:t>
      </w:r>
      <w:r w:rsidRPr="00E407ED">
        <w:rPr>
          <w:rStyle w:val="StyleBoldUnderline"/>
        </w:rPr>
        <w:t xml:space="preserve">There is the rise of a vast surplus population inhabiting a "planet of slums," alienated from the productive economy, thrown into the margins and subject to these sophisticated systems of </w:t>
      </w:r>
      <w:r w:rsidRPr="00E407ED">
        <w:rPr>
          <w:rStyle w:val="Emphasis"/>
        </w:rPr>
        <w:t>social control and destruction</w:t>
      </w:r>
      <w:r w:rsidRPr="00E407ED">
        <w:rPr>
          <w:sz w:val="16"/>
        </w:rPr>
        <w:t xml:space="preserve">. Global capitalism has no direct use for surplus humanity. But indirectly, </w:t>
      </w:r>
      <w:r w:rsidRPr="00E407ED">
        <w:rPr>
          <w:rStyle w:val="StyleBoldUnderline"/>
        </w:rPr>
        <w:t>it holds wages down everywhere and makes new systems of 21st century slavery possible</w:t>
      </w:r>
      <w:r w:rsidRPr="00E407ED">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E407ED">
        <w:rPr>
          <w:rStyle w:val="StyleBoldUnderline"/>
        </w:rPr>
        <w:t>21st century megacities become the battlegrounds between mass resistance movements and the new systems of mass repression. Some populations</w:t>
      </w:r>
      <w:r w:rsidRPr="00E407ED">
        <w:rPr>
          <w:sz w:val="16"/>
        </w:rPr>
        <w:t xml:space="preserve"> in these cities (and also in abandoned countryside</w:t>
      </w:r>
      <w:r w:rsidRPr="00E407ED">
        <w:rPr>
          <w:rStyle w:val="Emphasis"/>
        </w:rPr>
        <w:t>) are at risk of genocide</w:t>
      </w:r>
      <w:r w:rsidRPr="00E407ED">
        <w:rPr>
          <w:sz w:val="16"/>
        </w:rPr>
        <w:t xml:space="preserve">, such as those in Gaza, zones in Somalia and Congo, and swaths of Iraq and Syria. 6) </w:t>
      </w:r>
      <w:r w:rsidRPr="00E407ED">
        <w:rPr>
          <w:rStyle w:val="StyleBoldUnderline"/>
        </w:rPr>
        <w:t>There is a disjuncture between a globalizing economy and a nation-state-based system of political authority</w:t>
      </w:r>
      <w:r w:rsidRPr="00E407ED">
        <w:rPr>
          <w:sz w:val="16"/>
        </w:rPr>
        <w:t xml:space="preserve">. </w:t>
      </w:r>
      <w:r w:rsidRPr="00E407ED">
        <w:rPr>
          <w:rStyle w:val="StyleBoldUnderline"/>
        </w:rPr>
        <w:t>Transnational state apparatuses are incipient and do not wield enough power and authority to organize and stabilize the system, much less to impose regulations on runaway transnational capital</w:t>
      </w:r>
      <w:r w:rsidRPr="00E407ED">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E407ED">
        <w:rPr>
          <w:rStyle w:val="StyleBold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E407ED">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E407ED">
        <w:rPr>
          <w:rStyle w:val="Emphasis"/>
        </w:rPr>
        <w:t xml:space="preserve">A growing number of transnational elites themselves now recognize that any resolution to the global crisis must involve redistribution downward of income. </w:t>
      </w:r>
      <w:r w:rsidRPr="00E407ED">
        <w:rPr>
          <w:sz w:val="16"/>
        </w:rPr>
        <w:t xml:space="preserve">However, </w:t>
      </w:r>
      <w:r w:rsidRPr="00E407ED">
        <w:rPr>
          <w:rStyle w:val="StyleBold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E407ED">
        <w:rPr>
          <w:rStyle w:val="Emphasis"/>
        </w:rPr>
        <w:t>A global rebellion against the transnational capitalist class has spread since the financial collapse of 2008</w:t>
      </w:r>
      <w:r w:rsidRPr="00E407ED">
        <w:rPr>
          <w:sz w:val="16"/>
        </w:rPr>
        <w:t xml:space="preserve">. </w:t>
      </w:r>
      <w:r w:rsidRPr="00E407ED">
        <w:rPr>
          <w:rStyle w:val="StyleBoldUnderline"/>
        </w:rPr>
        <w:t>Wherever one looks, there is popular, grassroots and leftist struggle, and the rise of new cultures of resistance</w:t>
      </w:r>
      <w:r w:rsidRPr="00E407ED">
        <w:rPr>
          <w:rStyle w:val="Emphasis"/>
        </w:rPr>
        <w:t>: the Arab Spring</w:t>
      </w:r>
      <w:r w:rsidRPr="00E407ED">
        <w:rPr>
          <w:sz w:val="16"/>
        </w:rPr>
        <w:t xml:space="preserve">; the resurgence of leftist </w:t>
      </w:r>
      <w:r w:rsidRPr="00E407ED">
        <w:rPr>
          <w:rStyle w:val="Emphasis"/>
        </w:rPr>
        <w:t>politics in Greece, Spain and elsewhere in Europe; the tenacious resistance of Mexican social movements following the Ayotzinapa massacre of 2014; the favela uprising in Brazil against the government's World Cup</w:t>
      </w:r>
      <w:r w:rsidRPr="00E407ED">
        <w:rPr>
          <w:sz w:val="16"/>
        </w:rPr>
        <w:t xml:space="preserve"> and Olympic expulsion policies; the student strikes in Chile; the remarkable surge in the Chinese workers' movement; the shack dwellers and other poor people's campaigns in South Africa; </w:t>
      </w:r>
      <w:r w:rsidRPr="00E407ED">
        <w:rPr>
          <w:rStyle w:val="Emphasis"/>
        </w:rPr>
        <w:t>Occupy Wall Street, the immigrant rights movement, Black Lives Matter,</w:t>
      </w:r>
      <w:r w:rsidRPr="00E407ED">
        <w:rPr>
          <w:sz w:val="16"/>
        </w:rPr>
        <w:t xml:space="preserve"> fast food workers' struggle and the mobilization around the Bernie Sanders presidential campaign in the United States. </w:t>
      </w:r>
      <w:r w:rsidRPr="00E407ED">
        <w:rPr>
          <w:rStyle w:val="StyleBoldUnderline"/>
        </w:rPr>
        <w:t xml:space="preserve">This global revolt is spread unevenly and faces many challenges. </w:t>
      </w:r>
      <w:r w:rsidRPr="00E407ED">
        <w:rPr>
          <w:sz w:val="16"/>
        </w:rPr>
        <w:t>A number of these struggles, moreover, have suffered setbacks, such as the Greek working-class movement and, tragically, the Arab Spring. What type of a transformation is viable, and how do we achieve it</w:t>
      </w:r>
      <w:r w:rsidRPr="00E407ED">
        <w:rPr>
          <w:rStyle w:val="Emphasis"/>
        </w:rPr>
        <w:t>? How we interpret the global crisis is itself a matter of vital importance</w:t>
      </w:r>
      <w:r w:rsidRPr="00E407ED">
        <w:rPr>
          <w:sz w:val="16"/>
        </w:rPr>
        <w:t xml:space="preserve"> </w:t>
      </w:r>
      <w:r w:rsidRPr="00E407ED">
        <w:rPr>
          <w:rStyle w:val="StyleBoldUnderline"/>
        </w:rPr>
        <w:t xml:space="preserve">as politics polarize worldwide between a neofascist and a popular response. The systemic critique of global capitalism must strive to influence, from this vantage point, </w:t>
      </w:r>
      <w:r w:rsidRPr="00E407ED">
        <w:rPr>
          <w:rStyle w:val="Emphasis"/>
        </w:rPr>
        <w:t>the discourse and practice of movements for a more just distribution of wealth and power. Our survival may depend on it.</w:t>
      </w:r>
      <w:r w:rsidRPr="00E407ED">
        <w:t xml:space="preserve"> </w:t>
      </w:r>
    </w:p>
    <w:p w:rsidR="005F6DCF" w:rsidRPr="00E407ED" w:rsidRDefault="005F6DCF" w:rsidP="005F6DCF">
      <w:pPr>
        <w:pStyle w:val="Heading2"/>
        <w:rPr>
          <w:rFonts w:cs="Arial"/>
        </w:rPr>
      </w:pPr>
      <w:r w:rsidRPr="00E407ED">
        <w:rPr>
          <w:rFonts w:cs="Arial"/>
        </w:rPr>
        <w:t>Links</w:t>
      </w:r>
    </w:p>
    <w:p w:rsidR="005F6DCF" w:rsidRPr="00E407ED" w:rsidRDefault="005F6DCF" w:rsidP="005F6DCF">
      <w:pPr>
        <w:pStyle w:val="Heading3"/>
        <w:rPr>
          <w:rFonts w:cs="Arial"/>
        </w:rPr>
      </w:pPr>
      <w:r w:rsidRPr="00E407ED">
        <w:rPr>
          <w:rFonts w:cs="Arial"/>
        </w:rPr>
        <w:t>Generic</w:t>
      </w:r>
    </w:p>
    <w:p w:rsidR="005F6DCF" w:rsidRPr="00E407ED" w:rsidRDefault="005F6DCF" w:rsidP="005F6DCF">
      <w:pPr>
        <w:pStyle w:val="Heading4"/>
        <w:rPr>
          <w:rFonts w:cs="Arial"/>
        </w:rPr>
      </w:pPr>
      <w:r w:rsidRPr="00E407ED">
        <w:rPr>
          <w:rFonts w:cs="Arial"/>
        </w:rPr>
        <w:t xml:space="preserve">Education reform is dominated by neoliberal thinktanks, which spills into non-educational spheres and leads to the spread of neoliberalism </w:t>
      </w:r>
    </w:p>
    <w:p w:rsidR="005F6DCF" w:rsidRPr="00E407ED" w:rsidRDefault="005F6DCF" w:rsidP="005F6DCF">
      <w:r w:rsidRPr="00E407ED">
        <w:rPr>
          <w:b/>
          <w:sz w:val="26"/>
          <w:szCs w:val="26"/>
        </w:rPr>
        <w:t>Elteren 9</w:t>
      </w:r>
      <w:r w:rsidRPr="00E407ED">
        <w:t xml:space="preserve"> </w:t>
      </w:r>
    </w:p>
    <w:p w:rsidR="005F6DCF" w:rsidRPr="00E407ED" w:rsidRDefault="005F6DCF" w:rsidP="005F6DCF">
      <w:pPr>
        <w:rPr>
          <w:sz w:val="10"/>
          <w:szCs w:val="10"/>
        </w:rPr>
      </w:pPr>
      <w:r w:rsidRPr="00E407ED">
        <w:rPr>
          <w:sz w:val="10"/>
          <w:szCs w:val="10"/>
        </w:rPr>
        <w:t>(Mel Van, “Neoliberalism and Transnational Capitalism in the American Mold”, Journal of American Studies, 2009)</w:t>
      </w:r>
    </w:p>
    <w:p w:rsidR="005F6DCF" w:rsidRPr="00E407ED" w:rsidRDefault="005F6DCF" w:rsidP="005F6DCF">
      <w:pPr>
        <w:rPr>
          <w:b/>
          <w:u w:val="single"/>
        </w:rPr>
      </w:pPr>
      <w:r w:rsidRPr="00E407ED">
        <w:rPr>
          <w:rStyle w:val="StyleBoldUnderline"/>
        </w:rPr>
        <w:t>US neoliberal think tanks (such as the Heritage Foundation, the Hoover Institute, the Center for the Study of American Business and the American Enterprise Institute),</w:t>
      </w:r>
      <w:r w:rsidRPr="00E407ED">
        <w:rPr>
          <w:sz w:val="16"/>
        </w:rPr>
        <w:t xml:space="preserve"> experts, and mentors </w:t>
      </w:r>
      <w:r w:rsidRPr="00E407ED">
        <w:rPr>
          <w:rStyle w:val="StyleBoldUnderline"/>
        </w:rPr>
        <w:t>had gained significant influence in</w:t>
      </w:r>
      <w:r w:rsidRPr="00E407ED">
        <w:rPr>
          <w:sz w:val="16"/>
        </w:rPr>
        <w:t xml:space="preserve"> the media, in </w:t>
      </w:r>
      <w:r w:rsidRPr="00E407ED">
        <w:rPr>
          <w:rStyle w:val="StyleBoldUnderline"/>
        </w:rPr>
        <w:t>education</w:t>
      </w:r>
      <w:r w:rsidRPr="00E407ED">
        <w:rPr>
          <w:sz w:val="16"/>
        </w:rPr>
        <w:t xml:space="preserve">, in professional organizations, and in politics. </w:t>
      </w:r>
      <w:r w:rsidRPr="00E407ED">
        <w:rPr>
          <w:rStyle w:val="StyleBoldUnderline"/>
        </w:rPr>
        <w:t>They had also been influential</w:t>
      </w:r>
      <w:r w:rsidRPr="00E407ED">
        <w:rPr>
          <w:sz w:val="16"/>
        </w:rPr>
        <w:t xml:space="preserve"> to economists, globalizing politicians, and businessmen </w:t>
      </w:r>
      <w:r w:rsidRPr="00E407ED">
        <w:rPr>
          <w:rStyle w:val="StyleBoldUnderline"/>
        </w:rPr>
        <w:t>abroad</w:t>
      </w:r>
      <w:r w:rsidRPr="00E407ED">
        <w:rPr>
          <w:sz w:val="16"/>
        </w:rPr>
        <w:t xml:space="preserve">, for example, in various countries in Latin America.28 </w:t>
      </w:r>
      <w:r w:rsidRPr="00E407ED">
        <w:rPr>
          <w:rStyle w:val="StyleBoldUnderline"/>
        </w:rPr>
        <w:t>Since about 1990 neoliberalism</w:t>
      </w:r>
      <w:r w:rsidRPr="00E407ED">
        <w:rPr>
          <w:sz w:val="16"/>
        </w:rPr>
        <w:t xml:space="preserve"> had </w:t>
      </w:r>
      <w:r w:rsidRPr="00E407ED">
        <w:rPr>
          <w:rStyle w:val="StyleBoldUnderline"/>
        </w:rPr>
        <w:t>dominated</w:t>
      </w:r>
      <w:r w:rsidRPr="00E407ED">
        <w:rPr>
          <w:sz w:val="16"/>
        </w:rPr>
        <w:t xml:space="preserve"> </w:t>
      </w:r>
      <w:r w:rsidRPr="00E407ED">
        <w:rPr>
          <w:rStyle w:val="StyleBoldUnderline"/>
        </w:rPr>
        <w:t>most</w:t>
      </w:r>
      <w:r w:rsidRPr="00E407ED">
        <w:rPr>
          <w:sz w:val="16"/>
        </w:rPr>
        <w:t xml:space="preserve"> economics </w:t>
      </w:r>
      <w:r w:rsidRPr="00E407ED">
        <w:rPr>
          <w:rStyle w:val="StyleBoldUnderline"/>
        </w:rPr>
        <w:t>departments in</w:t>
      </w:r>
      <w:r w:rsidRPr="00E407ED">
        <w:rPr>
          <w:sz w:val="16"/>
        </w:rPr>
        <w:t xml:space="preserve"> the </w:t>
      </w:r>
      <w:r w:rsidRPr="00E407ED">
        <w:rPr>
          <w:rStyle w:val="StyleBoldUnderline"/>
        </w:rPr>
        <w:t>major</w:t>
      </w:r>
      <w:r w:rsidRPr="00E407ED">
        <w:rPr>
          <w:sz w:val="16"/>
        </w:rPr>
        <w:t xml:space="preserve"> </w:t>
      </w:r>
      <w:r w:rsidRPr="00E407ED">
        <w:rPr>
          <w:rStyle w:val="StyleBoldUnderline"/>
        </w:rPr>
        <w:t>US</w:t>
      </w:r>
      <w:r w:rsidRPr="00E407ED">
        <w:rPr>
          <w:sz w:val="16"/>
        </w:rPr>
        <w:t xml:space="preserve"> research </w:t>
      </w:r>
      <w:r w:rsidRPr="00E407ED">
        <w:rPr>
          <w:rStyle w:val="StyleBoldUnderline"/>
        </w:rPr>
        <w:t>universities</w:t>
      </w:r>
      <w:r w:rsidRPr="00E407ED">
        <w:rPr>
          <w:sz w:val="16"/>
        </w:rPr>
        <w:t xml:space="preserve"> as well as the business schools (including those of prestigious universities such as Stanford and Harvard). </w:t>
      </w:r>
      <w:r w:rsidRPr="00E407ED">
        <w:rPr>
          <w:rStyle w:val="StyleBoldUnderline"/>
        </w:rPr>
        <w:t>The US research universities were also training grounds</w:t>
      </w:r>
      <w:r w:rsidRPr="00E407ED">
        <w:rPr>
          <w:sz w:val="16"/>
        </w:rPr>
        <w:t xml:space="preserve"> for many foreigners </w:t>
      </w:r>
      <w:r w:rsidRPr="00E407ED">
        <w:rPr>
          <w:rStyle w:val="StyleBoldUnderline"/>
        </w:rPr>
        <w:t>who took what they learn back to their</w:t>
      </w:r>
      <w:r w:rsidRPr="00E407ED">
        <w:rPr>
          <w:sz w:val="16"/>
        </w:rPr>
        <w:t xml:space="preserve"> countries of </w:t>
      </w:r>
      <w:r w:rsidRPr="00E407ED">
        <w:rPr>
          <w:rStyle w:val="StyleBoldUnderline"/>
        </w:rPr>
        <w:t>origin</w:t>
      </w:r>
      <w:r w:rsidRPr="00E407ED">
        <w:rPr>
          <w:sz w:val="16"/>
        </w:rPr>
        <w:t xml:space="preserve"> (in education, research, the media, and policymaking), </w:t>
      </w:r>
      <w:r w:rsidRPr="00E407ED">
        <w:rPr>
          <w:rStyle w:val="StyleBoldUnderline"/>
        </w:rPr>
        <w:t>as well as into international institutions such as the IMF, the World Bank, and the UN.</w:t>
      </w:r>
      <w:r w:rsidRPr="00E407ED">
        <w:rPr>
          <w:sz w:val="16"/>
        </w:rPr>
        <w:t xml:space="preserve"> </w:t>
      </w:r>
      <w:r w:rsidRPr="00E407ED">
        <w:rPr>
          <w:rStyle w:val="StyleBoldUnderline"/>
        </w:rPr>
        <w:t>Thus a transnational discourse of neoliberalism had been created that had a global reach</w:t>
      </w:r>
      <w:r w:rsidRPr="00E407ED">
        <w:rPr>
          <w:sz w:val="16"/>
        </w:rPr>
        <w:t xml:space="preserve">.29 Other sources of inspiration were the frequent speaking tours of American management gurus abroad and a widespread focus on American companies and management practices in media and business magazines. A significant influence in the diffusion of the American way of management30 in many Western and Westernized parts of the world was also the large number of popular books on management originating in the United States, either in their original version, in translation, or as summarized in books written by local management thinkers. Particularly in Europe, there were some counter strains in management thinking that recognized gaps between management theory as derived from North American business schools and local practices. They advocated a management style more based on local characteristics, such as the political and cultural pluralism of Western Europe.31 During the previous few decades Japan had often been mentioned in this connection as a country especially apt in borrowing US management practices and adapting them to the local environment. The question arises to what extent existing practices differ from the American-style corporate model. The keiretsu system of tight relationships with suppliers and financial institutions had been a distinctive feature of Japanese businesses’ institutional framework, one which constrained the ‘‘Americanization’’ of Japanese corporate policies. The system’s group ties with permanent suppliers hindered free competition to set price levels of their products. But since the stagnation of the 1990s there had been much pressure on Japan to give up the close relationships and cross-subsidies concerned, and to adopt the US competitive model. </w:t>
      </w:r>
      <w:r w:rsidRPr="00E407ED">
        <w:rPr>
          <w:rStyle w:val="StyleBoldUnderline"/>
        </w:rPr>
        <w:t>We must also remember that US corporate capitalism both at home and abroad did not always live up to its self-professed free-market doctrine either. While ‘‘embedded liberalism’’ as it developed during the postwar boom was in decay,32 American ‘‘ free enterprise capitalism’’ was still subjected to various government interventions, albeit hardly of a New Deal type any longer</w:t>
      </w:r>
      <w:r w:rsidRPr="00E407ED">
        <w:rPr>
          <w:sz w:val="16"/>
        </w:rPr>
        <w:t xml:space="preserve"> Recently, within European business circles occasional </w:t>
      </w:r>
      <w:r w:rsidRPr="00E407ED">
        <w:rPr>
          <w:rStyle w:val="StyleBoldUnderline"/>
        </w:rPr>
        <w:t>calls had been made for completely abandoning the US corporate model, referring to its overemphasis on narrow-minded shareholder interests and short-term thinking by mighty, self-interested CEOs obsessed by stock market results, and its associated highly competitive, individualistic culture within the firm.</w:t>
      </w:r>
      <w:r w:rsidRPr="00E407ED">
        <w:rPr>
          <w:sz w:val="16"/>
        </w:rPr>
        <w:t xml:space="preserve"> The Dutch entrepreneur Donald Kalff, for example, suggested that instead of continuing or adopting this ‘‘ sharks model’’ one should build on the various valuable business models that could still be found in Continental Europe and which were closer to European norms and values – models which aimed first of all for economic value addition rather than mere financial profit. This would entail more pluriformity in managerial thinking and a more teamoriented corporate culture based on trust and cooperation. In this conception, the primary focus was on social innovation, since technology and financial investments were abundantly available in Europe.33 Dissenting voices such as these are notable exceptions to the general rule, however. </w:t>
      </w:r>
      <w:r w:rsidRPr="00E407ED">
        <w:rPr>
          <w:rStyle w:val="StyleBoldUnderline"/>
        </w:rPr>
        <w:t>The overall trend towards US-style managerial thinking remained a fact.</w:t>
      </w:r>
    </w:p>
    <w:p w:rsidR="005F6DCF" w:rsidRPr="00E407ED" w:rsidRDefault="005F6DCF" w:rsidP="005F6DCF">
      <w:pPr>
        <w:pStyle w:val="Heading4"/>
        <w:rPr>
          <w:rFonts w:cs="Arial"/>
        </w:rPr>
      </w:pPr>
      <w:r w:rsidRPr="00E407ED">
        <w:rPr>
          <w:rFonts w:cs="Arial"/>
        </w:rPr>
        <w:t>Intervention on behalf of the federal government to increase school productivity relies on a logic of compensation in which students are turned into commodities to be molded by education into the ideal worker for the market economy.</w:t>
      </w:r>
    </w:p>
    <w:p w:rsidR="005F6DCF" w:rsidRPr="00E407ED" w:rsidRDefault="005F6DCF" w:rsidP="005F6DCF">
      <w:pPr>
        <w:rPr>
          <w:rStyle w:val="StyleStyleBold12pt"/>
        </w:rPr>
      </w:pPr>
      <w:r w:rsidRPr="00E407ED">
        <w:rPr>
          <w:rStyle w:val="StyleStyleBold12pt"/>
        </w:rPr>
        <w:t>De Lissovoy and McLaren 3</w:t>
      </w:r>
    </w:p>
    <w:p w:rsidR="005F6DCF" w:rsidRPr="00E407ED" w:rsidRDefault="005F6DCF" w:rsidP="005F6DCF">
      <w:pPr>
        <w:rPr>
          <w:sz w:val="10"/>
          <w:szCs w:val="10"/>
        </w:rPr>
      </w:pPr>
      <w:r w:rsidRPr="00E407ED">
        <w:rPr>
          <w:sz w:val="10"/>
          <w:szCs w:val="10"/>
        </w:rPr>
        <w:t>(Noah De Lissovoy and Peter McLaren, “Educational ‘accountability’ and the violence of capital: a Marxian reading”, Taylor and Francis Publishing, 2003)</w:t>
      </w:r>
    </w:p>
    <w:p w:rsidR="005F6DCF" w:rsidRPr="00E407ED" w:rsidRDefault="005F6DCF" w:rsidP="005F6DCF">
      <w:pPr>
        <w:rPr>
          <w:sz w:val="16"/>
        </w:rPr>
      </w:pPr>
      <w:r w:rsidRPr="00E407ED">
        <w:rPr>
          <w:rStyle w:val="StyleBoldUnderline"/>
        </w:rPr>
        <w:t>A useful lens through which to</w:t>
      </w:r>
      <w:r w:rsidRPr="00E407ED">
        <w:rPr>
          <w:sz w:val="16"/>
        </w:rPr>
        <w:t xml:space="preserve"> attempt to </w:t>
      </w:r>
      <w:r w:rsidRPr="00E407ED">
        <w:rPr>
          <w:rStyle w:val="StyleBoldUnderline"/>
        </w:rPr>
        <w:t>understand</w:t>
      </w:r>
      <w:r w:rsidRPr="00E407ED">
        <w:rPr>
          <w:sz w:val="16"/>
        </w:rPr>
        <w:t xml:space="preserve"> this coincidence of disci- pline and violence in </w:t>
      </w:r>
      <w:r w:rsidRPr="00E407ED">
        <w:rPr>
          <w:rStyle w:val="StyleBoldUnderline"/>
        </w:rPr>
        <w:t>educational policy is the Nietzschean analysis of justice</w:t>
      </w:r>
      <w:r w:rsidRPr="00E407ED">
        <w:rPr>
          <w:sz w:val="16"/>
        </w:rPr>
        <w:t xml:space="preserve"> as arising first of all from the relations between creditor and debtor. According to Nietzsche, </w:t>
      </w:r>
      <w:r w:rsidRPr="00E407ED">
        <w:rPr>
          <w:rStyle w:val="StyleBoldUnderline"/>
        </w:rPr>
        <w:t>the concepts of right and duty arose from</w:t>
      </w:r>
      <w:r w:rsidRPr="00E407ED">
        <w:rPr>
          <w:sz w:val="16"/>
        </w:rPr>
        <w:t xml:space="preserve"> the blood-stained species-memory of the brutal </w:t>
      </w:r>
      <w:r w:rsidRPr="00E407ED">
        <w:rPr>
          <w:rStyle w:val="StyleBoldUnderline"/>
        </w:rPr>
        <w:t>punishments</w:t>
      </w:r>
      <w:r w:rsidRPr="00E407ED">
        <w:rPr>
          <w:sz w:val="16"/>
        </w:rPr>
        <w:t xml:space="preserve">, </w:t>
      </w:r>
      <w:r w:rsidRPr="00E407ED">
        <w:rPr>
          <w:rStyle w:val="StyleBoldUnderline"/>
        </w:rPr>
        <w:t>codified by law, exacted by</w:t>
      </w:r>
      <w:r w:rsidRPr="00E407ED">
        <w:rPr>
          <w:sz w:val="16"/>
        </w:rPr>
        <w:t xml:space="preserve"> </w:t>
      </w:r>
      <w:r w:rsidRPr="00E407ED">
        <w:rPr>
          <w:rStyle w:val="StyleBoldUnderline"/>
        </w:rPr>
        <w:t>creditors</w:t>
      </w:r>
      <w:r w:rsidRPr="00E407ED">
        <w:rPr>
          <w:sz w:val="16"/>
        </w:rPr>
        <w:t xml:space="preserve"> from debtors. Not only the physical suffering of the latter, but </w:t>
      </w:r>
      <w:r w:rsidRPr="00E407ED">
        <w:rPr>
          <w:rStyle w:val="StyleBoldUnderline"/>
        </w:rPr>
        <w:t>the pleasure of the former were involved in</w:t>
      </w:r>
      <w:r w:rsidRPr="00E407ED">
        <w:rPr>
          <w:sz w:val="16"/>
        </w:rPr>
        <w:t xml:space="preserve"> this </w:t>
      </w:r>
      <w:r w:rsidRPr="00E407ED">
        <w:rPr>
          <w:rStyle w:val="StyleBoldUnderline"/>
        </w:rPr>
        <w:t>settling of accounts</w:t>
      </w:r>
      <w:r w:rsidRPr="00E407ED">
        <w:rPr>
          <w:sz w:val="16"/>
        </w:rPr>
        <w:t xml:space="preserve"> that was the ground of all later concepts of duty:</w:t>
      </w:r>
      <w:r w:rsidRPr="00E407ED">
        <w:rPr>
          <w:sz w:val="12"/>
        </w:rPr>
        <w:t>¶</w:t>
      </w:r>
      <w:r w:rsidRPr="00E407ED">
        <w:rPr>
          <w:sz w:val="16"/>
        </w:rPr>
        <w:t xml:space="preserve"> </w:t>
      </w:r>
      <w:r w:rsidRPr="00E407ED">
        <w:rPr>
          <w:rStyle w:val="StyleBoldUnderline"/>
        </w:rPr>
        <w:t>Let us be clear as to</w:t>
      </w:r>
      <w:r w:rsidRPr="00E407ED">
        <w:rPr>
          <w:sz w:val="16"/>
        </w:rPr>
        <w:t xml:space="preserve"> the logic of </w:t>
      </w:r>
      <w:r w:rsidRPr="00E407ED">
        <w:rPr>
          <w:rStyle w:val="StyleBoldUnderline"/>
        </w:rPr>
        <w:t>this form of compensation: it is strange</w:t>
      </w:r>
      <w:r w:rsidRPr="00E407ED">
        <w:rPr>
          <w:sz w:val="16"/>
        </w:rPr>
        <w:t xml:space="preserve"> enough. </w:t>
      </w:r>
      <w:r w:rsidRPr="00E407ED">
        <w:rPr>
          <w:rStyle w:val="StyleBoldUnderline"/>
        </w:rPr>
        <w:t>An equivalence is provided by the creditor’s receiving, in place of a literal compensation</w:t>
      </w:r>
      <w:r w:rsidRPr="00E407ED">
        <w:rPr>
          <w:sz w:val="16"/>
        </w:rPr>
        <w:t xml:space="preserve"> for an injury (thus in place of money, land, pos- sessions of any kind), </w:t>
      </w:r>
      <w:r w:rsidRPr="00E407ED">
        <w:rPr>
          <w:rStyle w:val="StyleBoldUnderline"/>
        </w:rPr>
        <w:t>a recompense in the form of a kind of pleasure</w:t>
      </w:r>
      <w:r w:rsidRPr="00E407ED">
        <w:rPr>
          <w:sz w:val="16"/>
        </w:rPr>
        <w:t xml:space="preserve"> ^ the pleasure </w:t>
      </w:r>
      <w:r w:rsidRPr="00E407ED">
        <w:rPr>
          <w:rStyle w:val="StyleBoldUnderline"/>
        </w:rPr>
        <w:t>of being allowed to vent his power freely upon one who is powerless,</w:t>
      </w:r>
      <w:r w:rsidRPr="00E407ED">
        <w:rPr>
          <w:sz w:val="16"/>
        </w:rPr>
        <w:t xml:space="preserve"> the voluptuous pleasure ‘de faire le mal pour le plaisir de le faire’, the enjoyment of violation (Nietzsche 1969: 65).</w:t>
      </w:r>
      <w:r w:rsidRPr="00E407ED">
        <w:rPr>
          <w:sz w:val="12"/>
        </w:rPr>
        <w:t>¶</w:t>
      </w:r>
      <w:r w:rsidRPr="00E407ED">
        <w:rPr>
          <w:sz w:val="16"/>
        </w:rPr>
        <w:t xml:space="preserve"> </w:t>
      </w:r>
      <w:r w:rsidRPr="00E407ED">
        <w:rPr>
          <w:rStyle w:val="StyleBoldUnderline"/>
        </w:rPr>
        <w:t>What is interesting here is</w:t>
      </w:r>
      <w:r w:rsidRPr="00E407ED">
        <w:rPr>
          <w:sz w:val="16"/>
        </w:rPr>
        <w:t xml:space="preserve"> not so much </w:t>
      </w:r>
      <w:r w:rsidRPr="00E407ED">
        <w:rPr>
          <w:rStyle w:val="StyleBoldUnderline"/>
        </w:rPr>
        <w:t>the idea that violence is deeply embedded in the Western genealogy of morals</w:t>
      </w:r>
      <w:r w:rsidRPr="00E407ED">
        <w:rPr>
          <w:sz w:val="16"/>
        </w:rPr>
        <w:t xml:space="preserve"> as a whole, but rather the idea that </w:t>
      </w:r>
      <w:r w:rsidRPr="00E407ED">
        <w:rPr>
          <w:rStyle w:val="StyleBoldUnderline"/>
        </w:rPr>
        <w:t>juridicial approaches to debt are historically premised on a logic of violence, suffering and plea- sure.</w:t>
      </w:r>
      <w:r w:rsidRPr="00E407ED">
        <w:rPr>
          <w:sz w:val="16"/>
        </w:rPr>
        <w:t xml:space="preserve"> After all, </w:t>
      </w:r>
      <w:r w:rsidRPr="00E407ED">
        <w:rPr>
          <w:rStyle w:val="StyleBoldUnderline"/>
        </w:rPr>
        <w:t>the presumption that underlies prevalent educational accountability initiatives is that the state</w:t>
      </w:r>
      <w:r w:rsidRPr="00E407ED">
        <w:rPr>
          <w:sz w:val="16"/>
        </w:rPr>
        <w:t xml:space="preserve"> (as the representative of taxpayers) </w:t>
      </w:r>
      <w:r w:rsidRPr="00E407ED">
        <w:rPr>
          <w:rStyle w:val="StyleBoldUnderline"/>
        </w:rPr>
        <w:t>stands in the relation of a creditor to the public school system (including</w:t>
      </w:r>
      <w:r w:rsidRPr="00E407ED">
        <w:rPr>
          <w:sz w:val="16"/>
        </w:rPr>
        <w:t xml:space="preserve"> administrators, teachers and even </w:t>
      </w:r>
      <w:r w:rsidRPr="00E407ED">
        <w:rPr>
          <w:rStyle w:val="StyleBoldUnderline"/>
        </w:rPr>
        <w:t>students</w:t>
      </w:r>
      <w:r w:rsidRPr="00E407ED">
        <w:rPr>
          <w:sz w:val="16"/>
        </w:rPr>
        <w:t xml:space="preserve">) which must be able to produce some return on investment or face being con- structed popularly and politically as debtor and delinquent. Once having violated this contract with the state, the persistently low-performing school must face losing its pound of flesh (in California, these schools are subject to state intervention and sanc- tion: see California Department of Education 2000). More perniciously, </w:t>
      </w:r>
      <w:r w:rsidRPr="00E407ED">
        <w:rPr>
          <w:rStyle w:val="StyleBoldUnderline"/>
        </w:rPr>
        <w:t>students in general, having failed to live up to ‘standards’</w:t>
      </w:r>
      <w:r w:rsidRPr="00E407ED">
        <w:rPr>
          <w:sz w:val="16"/>
        </w:rPr>
        <w:t xml:space="preserve"> set arbitrarily and after the fact, </w:t>
      </w:r>
      <w:r w:rsidRPr="00E407ED">
        <w:rPr>
          <w:rStyle w:val="StyleBoldUnderline"/>
        </w:rPr>
        <w:t>are felt to have committed a</w:t>
      </w:r>
      <w:r w:rsidRPr="00E407ED">
        <w:rPr>
          <w:sz w:val="16"/>
        </w:rPr>
        <w:t xml:space="preserve"> kind of </w:t>
      </w:r>
      <w:r w:rsidRPr="00E407ED">
        <w:rPr>
          <w:rStyle w:val="StyleBoldUnderline"/>
        </w:rPr>
        <w:t>violation</w:t>
      </w:r>
      <w:r w:rsidRPr="00E407ED">
        <w:rPr>
          <w:sz w:val="16"/>
        </w:rPr>
        <w:t xml:space="preserve"> of the public trust </w:t>
      </w:r>
      <w:r w:rsidRPr="00E407ED">
        <w:rPr>
          <w:rStyle w:val="StyleBoldUnderline"/>
        </w:rPr>
        <w:t>and</w:t>
      </w:r>
      <w:r w:rsidRPr="00E407ED">
        <w:rPr>
          <w:sz w:val="16"/>
        </w:rPr>
        <w:t xml:space="preserve"> </w:t>
      </w:r>
      <w:r w:rsidRPr="00E407ED">
        <w:rPr>
          <w:rStyle w:val="StyleBoldUnderline"/>
        </w:rPr>
        <w:t>are</w:t>
      </w:r>
      <w:r w:rsidRPr="00E407ED">
        <w:rPr>
          <w:sz w:val="16"/>
        </w:rPr>
        <w:t xml:space="preserve">, therefore, </w:t>
      </w:r>
      <w:r w:rsidRPr="00E407ED">
        <w:rPr>
          <w:rStyle w:val="StyleBoldUnderline"/>
        </w:rPr>
        <w:t>subject to the host of penalties</w:t>
      </w:r>
      <w:r w:rsidRPr="00E407ED">
        <w:rPr>
          <w:sz w:val="16"/>
        </w:rPr>
        <w:t xml:space="preserve"> discussed above </w:t>
      </w:r>
      <w:r w:rsidRPr="00E407ED">
        <w:rPr>
          <w:rStyle w:val="StyleBoldUnderline"/>
        </w:rPr>
        <w:t>in connection with</w:t>
      </w:r>
      <w:r w:rsidRPr="00E407ED">
        <w:rPr>
          <w:sz w:val="16"/>
        </w:rPr>
        <w:t xml:space="preserve"> testing and </w:t>
      </w:r>
      <w:r w:rsidRPr="00E407ED">
        <w:rPr>
          <w:rStyle w:val="StyleBoldUnderline"/>
        </w:rPr>
        <w:t>school regula- tions.</w:t>
      </w:r>
      <w:r w:rsidRPr="00E407ED">
        <w:rPr>
          <w:sz w:val="16"/>
        </w:rPr>
        <w:t xml:space="preserve"> The point is that </w:t>
      </w:r>
      <w:r w:rsidRPr="00E407ED">
        <w:rPr>
          <w:rStyle w:val="StyleBoldUnderline"/>
        </w:rPr>
        <w:t>current</w:t>
      </w:r>
      <w:r w:rsidRPr="00E407ED">
        <w:rPr>
          <w:sz w:val="16"/>
        </w:rPr>
        <w:t xml:space="preserve"> accountability </w:t>
      </w:r>
      <w:r w:rsidRPr="00E407ED">
        <w:rPr>
          <w:rStyle w:val="StyleBoldUnderline"/>
        </w:rPr>
        <w:t>schemes</w:t>
      </w:r>
      <w:r w:rsidRPr="00E407ED">
        <w:rPr>
          <w:sz w:val="16"/>
        </w:rPr>
        <w:t xml:space="preserve"> </w:t>
      </w:r>
      <w:r w:rsidRPr="00E407ED">
        <w:rPr>
          <w:rStyle w:val="StyleBoldUnderline"/>
        </w:rPr>
        <w:t>represent</w:t>
      </w:r>
      <w:r w:rsidRPr="00E407ED">
        <w:rPr>
          <w:sz w:val="16"/>
        </w:rPr>
        <w:t xml:space="preserve"> less a diagnosis than </w:t>
      </w:r>
      <w:r w:rsidRPr="00E407ED">
        <w:rPr>
          <w:rStyle w:val="StyleBoldUnderline"/>
        </w:rPr>
        <w:t>a punishment</w:t>
      </w:r>
      <w:r w:rsidRPr="00E407ED">
        <w:rPr>
          <w:sz w:val="16"/>
        </w:rPr>
        <w:t xml:space="preserve">, and that </w:t>
      </w:r>
      <w:r w:rsidRPr="00E407ED">
        <w:rPr>
          <w:rStyle w:val="StyleBoldUnderline"/>
        </w:rPr>
        <w:t>they operate on the basis of an unconscious equation according to which students’ ‘failure’ will be compensated for by their pain</w:t>
      </w:r>
      <w:r w:rsidRPr="00E407ED">
        <w:rPr>
          <w:sz w:val="16"/>
        </w:rPr>
        <w:t xml:space="preserve"> and alienation under a new ‘reformist’ regime.</w:t>
      </w:r>
      <w:r w:rsidRPr="00E407ED">
        <w:rPr>
          <w:sz w:val="12"/>
        </w:rPr>
        <w:t>¶</w:t>
      </w:r>
      <w:r w:rsidRPr="00E407ED">
        <w:rPr>
          <w:sz w:val="16"/>
        </w:rPr>
        <w:t xml:space="preserve"> </w:t>
      </w:r>
      <w:r w:rsidRPr="00E407ED">
        <w:rPr>
          <w:rStyle w:val="StyleBoldUnderline"/>
        </w:rPr>
        <w:t>This</w:t>
      </w:r>
      <w:r w:rsidRPr="00E407ED">
        <w:rPr>
          <w:sz w:val="16"/>
        </w:rPr>
        <w:t xml:space="preserve"> Nietzschean </w:t>
      </w:r>
      <w:r w:rsidRPr="00E407ED">
        <w:rPr>
          <w:rStyle w:val="StyleBoldUnderline"/>
        </w:rPr>
        <w:t>insight</w:t>
      </w:r>
      <w:r w:rsidRPr="00E407ED">
        <w:rPr>
          <w:sz w:val="16"/>
        </w:rPr>
        <w:t xml:space="preserve">, thus, also </w:t>
      </w:r>
      <w:r w:rsidRPr="00E407ED">
        <w:rPr>
          <w:rStyle w:val="StyleBoldUnderline"/>
        </w:rPr>
        <w:t>points to an expanded notion of the profit that capital seeks to derive in the educational arena</w:t>
      </w:r>
      <w:r w:rsidRPr="00E407ED">
        <w:rPr>
          <w:sz w:val="16"/>
        </w:rPr>
        <w:t xml:space="preserve"> and elsewhere. His insistence on the ‘festive’ nature of spectacles of violence should emphasize the pleasure that infuses the capillaries of power </w:t>
      </w:r>
      <w:r w:rsidRPr="00E407ED">
        <w:rPr>
          <w:rStyle w:val="StyleBoldUnderline"/>
        </w:rPr>
        <w:t>with each new contest</w:t>
      </w:r>
      <w:r w:rsidRPr="00E407ED">
        <w:rPr>
          <w:sz w:val="16"/>
        </w:rPr>
        <w:t xml:space="preserve"> for rewards and punishments, </w:t>
      </w:r>
      <w:r w:rsidRPr="00E407ED">
        <w:rPr>
          <w:rStyle w:val="StyleBoldUnderline"/>
        </w:rPr>
        <w:t>each new game of scores and charts</w:t>
      </w:r>
      <w:r w:rsidRPr="00E407ED">
        <w:rPr>
          <w:sz w:val="16"/>
        </w:rPr>
        <w:t xml:space="preserve">, promotion and retention, that </w:t>
      </w:r>
      <w:r w:rsidRPr="00E407ED">
        <w:rPr>
          <w:rStyle w:val="StyleBoldUnderline"/>
        </w:rPr>
        <w:t>the majority are bound to fail</w:t>
      </w:r>
      <w:r w:rsidRPr="00E407ED">
        <w:rPr>
          <w:sz w:val="16"/>
        </w:rPr>
        <w:t xml:space="preserve"> at and </w:t>
      </w:r>
      <w:r w:rsidRPr="00E407ED">
        <w:rPr>
          <w:rStyle w:val="StyleBoldUnderline"/>
        </w:rPr>
        <w:t>to suffer</w:t>
      </w:r>
      <w:r w:rsidRPr="00E407ED">
        <w:rPr>
          <w:sz w:val="16"/>
        </w:rPr>
        <w:t xml:space="preserve"> by. </w:t>
      </w:r>
      <w:r w:rsidRPr="00E407ED">
        <w:rPr>
          <w:rStyle w:val="StyleBoldUnderline"/>
        </w:rPr>
        <w:t>This pleasure</w:t>
      </w:r>
      <w:r w:rsidRPr="00E407ED">
        <w:rPr>
          <w:sz w:val="16"/>
        </w:rPr>
        <w:t xml:space="preserve"> is not personal per se, but </w:t>
      </w:r>
      <w:r w:rsidRPr="00E407ED">
        <w:rPr>
          <w:rStyle w:val="StyleBoldUnderline"/>
        </w:rPr>
        <w:t>surges through networks of</w:t>
      </w:r>
      <w:r w:rsidRPr="00E407ED">
        <w:rPr>
          <w:sz w:val="16"/>
        </w:rPr>
        <w:t xml:space="preserve"> hegemonic discourse and </w:t>
      </w:r>
      <w:r w:rsidRPr="00E407ED">
        <w:rPr>
          <w:rStyle w:val="StyleBoldUnderline"/>
        </w:rPr>
        <w:t>policy</w:t>
      </w:r>
      <w:r w:rsidRPr="00E407ED">
        <w:rPr>
          <w:sz w:val="16"/>
        </w:rPr>
        <w:t xml:space="preserve">; recognizing it means questioning views of capitalist exploitation as simply economistic and instrumentalist. However, the recasting of the Nietzschean analysis of justice in terms of the relation between creditor and debtor within a Marxist framework is essential, since Nietzsche’s formula- tion by itself is inadequate. After all, </w:t>
      </w:r>
      <w:r w:rsidRPr="00E407ED">
        <w:rPr>
          <w:rStyle w:val="StyleBoldUnderline"/>
        </w:rPr>
        <w:t>under capital, debt and credit never do really can- cel each other in violence or punishment</w:t>
      </w:r>
      <w:r w:rsidRPr="00E407ED">
        <w:rPr>
          <w:sz w:val="16"/>
        </w:rPr>
        <w:t xml:space="preserve"> as Nietzsche imagines they do. Furthermore, whereas he considers the body to be the ultimate scene and guarantee of justice, it is rather the social relationship between capital and labour that mediates, and ultimately refuses, a final settling of accounts.</w:t>
      </w:r>
      <w:r w:rsidRPr="00E407ED">
        <w:rPr>
          <w:sz w:val="12"/>
        </w:rPr>
        <w:t>¶</w:t>
      </w:r>
      <w:r w:rsidRPr="00E407ED">
        <w:rPr>
          <w:sz w:val="16"/>
        </w:rPr>
        <w:t xml:space="preserve"> If individuals are invited by the elite to identify with the subject position ‘tax- payer’ and, thus, to share in a collective outrage at the inefficiency of public schooling, capital itself feels defrauded at a deeper level, and in a sense more legitimately. Where exactly does this conviction that teachers and students are freeloaders come from? And what exactly provokes the degree of indignant fury that accompanies this idea? While much of the hand-wringing about the schools is clearly a cynical per- formance, it nevertheless reflects an underlying rage that is real. </w:t>
      </w:r>
      <w:r w:rsidRPr="00E407ED">
        <w:rPr>
          <w:rStyle w:val="StyleBoldUnderline"/>
        </w:rPr>
        <w:t>If the state is a creditor and the student a debtor, in the sense discussed above, this is not only because the pub- lic has made an investment in the student’s improvement</w:t>
      </w:r>
      <w:r w:rsidRPr="00E407ED">
        <w:rPr>
          <w:sz w:val="16"/>
        </w:rPr>
        <w:t xml:space="preserve"> that the latter has an pre- sumed moral obligation to make good on. </w:t>
      </w:r>
      <w:r w:rsidRPr="00E407ED">
        <w:rPr>
          <w:rStyle w:val="StyleBoldUnderline"/>
        </w:rPr>
        <w:t>It is also because in capitalist society education represents the production of a commodity</w:t>
      </w:r>
      <w:r w:rsidRPr="00E407ED">
        <w:rPr>
          <w:sz w:val="16"/>
        </w:rPr>
        <w:t xml:space="preserve">, namely labour power, </w:t>
      </w:r>
      <w:r w:rsidRPr="00E407ED">
        <w:rPr>
          <w:rStyle w:val="StyleBoldUnderline"/>
        </w:rPr>
        <w:t>and so the outlay of resources in this enterprise implies a future return. Until the time comes for the consumption of the commodity, i.e. when the student becomes a worker and his or her labour power is put to use by the employer, the student is indebted</w:t>
      </w:r>
      <w:r w:rsidRPr="00E407ED">
        <w:rPr>
          <w:sz w:val="16"/>
        </w:rPr>
        <w:t xml:space="preserve"> (as far as the system is concerned) to those who have invested in the produc- tion of his or her abilities.</w:t>
      </w:r>
      <w:r w:rsidRPr="00E407ED">
        <w:rPr>
          <w:sz w:val="12"/>
        </w:rPr>
        <w:t>¶</w:t>
      </w:r>
      <w:r w:rsidRPr="00E407ED">
        <w:rPr>
          <w:sz w:val="16"/>
        </w:rPr>
        <w:t xml:space="preserve"> </w:t>
      </w:r>
      <w:r w:rsidRPr="00E407ED">
        <w:rPr>
          <w:rStyle w:val="StyleBoldUnderline"/>
        </w:rPr>
        <w:t>The problem is that, in schooling, the production of the commodity</w:t>
      </w:r>
      <w:r w:rsidRPr="00E407ED">
        <w:rPr>
          <w:sz w:val="16"/>
        </w:rPr>
        <w:t xml:space="preserve">, human labour power, </w:t>
      </w:r>
      <w:r w:rsidRPr="00E407ED">
        <w:rPr>
          <w:rStyle w:val="StyleBoldUnderline"/>
        </w:rPr>
        <w:t>is impossible to separate out from</w:t>
      </w:r>
      <w:r w:rsidRPr="00E407ED">
        <w:rPr>
          <w:sz w:val="16"/>
        </w:rPr>
        <w:t xml:space="preserve"> the </w:t>
      </w:r>
      <w:r w:rsidRPr="00E407ED">
        <w:rPr>
          <w:rStyle w:val="StyleBoldUnderline"/>
        </w:rPr>
        <w:t>education</w:t>
      </w:r>
      <w:r w:rsidRPr="00E407ED">
        <w:rPr>
          <w:sz w:val="16"/>
        </w:rPr>
        <w:t xml:space="preserve"> of the human being. This represents a paradox for capital. On the one hand, </w:t>
      </w:r>
      <w:r w:rsidRPr="00E407ED">
        <w:rPr>
          <w:rStyle w:val="StyleBoldUnderline"/>
        </w:rPr>
        <w:t>any aspect of the education process that is not</w:t>
      </w:r>
      <w:r w:rsidRPr="00E407ED">
        <w:rPr>
          <w:sz w:val="16"/>
        </w:rPr>
        <w:t xml:space="preserve"> strictly </w:t>
      </w:r>
      <w:r w:rsidRPr="00E407ED">
        <w:rPr>
          <w:rStyle w:val="StyleBoldUnderline"/>
        </w:rPr>
        <w:t>commensurable with the logic of commodity production</w:t>
      </w:r>
      <w:r w:rsidRPr="00E407ED">
        <w:rPr>
          <w:sz w:val="16"/>
        </w:rPr>
        <w:t xml:space="preserve"> (‘human capital’ development) </w:t>
      </w:r>
      <w:r w:rsidRPr="00E407ED">
        <w:rPr>
          <w:rStyle w:val="StyleBoldUnderline"/>
        </w:rPr>
        <w:t>is more than a loss; it is</w:t>
      </w:r>
      <w:r w:rsidRPr="00E407ED">
        <w:rPr>
          <w:sz w:val="16"/>
        </w:rPr>
        <w:t xml:space="preserve"> actually </w:t>
      </w:r>
      <w:r w:rsidRPr="00E407ED">
        <w:rPr>
          <w:rStyle w:val="StyleBoldUnderline"/>
        </w:rPr>
        <w:t>a</w:t>
      </w:r>
      <w:r w:rsidRPr="00E407ED">
        <w:rPr>
          <w:sz w:val="16"/>
        </w:rPr>
        <w:t xml:space="preserve"> criminal </w:t>
      </w:r>
      <w:r w:rsidRPr="00E407ED">
        <w:rPr>
          <w:rStyle w:val="StyleBoldUnderline"/>
        </w:rPr>
        <w:t>wastage of investment</w:t>
      </w:r>
      <w:r w:rsidRPr="00E407ED">
        <w:rPr>
          <w:sz w:val="16"/>
        </w:rPr>
        <w:t xml:space="preserve">. However, the very substance of the objectified commodity labour power is the specifically human capacity to create value, i.e. the creativity, imagination and energy that makes us human. This creativity, in its humanness and its potentiality, inherently contradicts the logic of objectification to which it is subordinated. In other words, </w:t>
      </w:r>
      <w:r w:rsidRPr="00E407ED">
        <w:rPr>
          <w:rStyle w:val="StyleBoldUnderline"/>
        </w:rPr>
        <w:t>in schooling, the very training of the student toward the production of abilities that will come to have a use in the market involves a mobilization of human creativities</w:t>
      </w:r>
      <w:r w:rsidRPr="00E407ED">
        <w:rPr>
          <w:sz w:val="16"/>
        </w:rPr>
        <w:t xml:space="preserve"> that contradict and resist their reduction to objects. </w:t>
      </w:r>
      <w:r w:rsidRPr="00E407ED">
        <w:rPr>
          <w:rStyle w:val="StyleBoldUnderline"/>
        </w:rPr>
        <w:t>In this regard, the worker always owes the capitalist, and the student always owes the system</w:t>
      </w:r>
      <w:r w:rsidRPr="00E407ED">
        <w:rPr>
          <w:sz w:val="16"/>
        </w:rPr>
        <w:t>, since neither can ever be wholly absorbed and refigured within the logic of commodity production without the ground of that logic’s own possibility being destroyed. Accountability schemes represent the futile attempt to deny or attack those recalci- trant potentialities, to enforce an unceasing transcription of human development into the dehumanizing logics of commodification, and to guarantee that no instant of schooling is available to its alternative conceptualization as a ‘practice of freedom’ (Freire 1996).</w:t>
      </w:r>
    </w:p>
    <w:p w:rsidR="005F6DCF" w:rsidRPr="00E407ED" w:rsidRDefault="005F6DCF" w:rsidP="005F6DCF">
      <w:pPr>
        <w:pStyle w:val="Heading3"/>
        <w:rPr>
          <w:rFonts w:cs="Arial"/>
        </w:rPr>
      </w:pPr>
      <w:r w:rsidRPr="00E407ED">
        <w:rPr>
          <w:rFonts w:cs="Arial"/>
        </w:rPr>
        <w:t>Accountability Measures</w:t>
      </w:r>
    </w:p>
    <w:p w:rsidR="005F6DCF" w:rsidRPr="00E407ED" w:rsidRDefault="005F6DCF" w:rsidP="005F6DCF">
      <w:pPr>
        <w:pStyle w:val="Heading4"/>
        <w:rPr>
          <w:rFonts w:cs="Arial"/>
        </w:rPr>
      </w:pPr>
      <w:r w:rsidRPr="00E407ED">
        <w:rPr>
          <w:rFonts w:cs="Arial"/>
        </w:rPr>
        <w:t>The notion of accountability measures and performance standards hinges on the market concept of hierarchal chains of command – this leads to educational erosion and market control of schools</w:t>
      </w:r>
    </w:p>
    <w:p w:rsidR="005F6DCF" w:rsidRPr="00E407ED" w:rsidRDefault="005F6DCF" w:rsidP="005F6DCF">
      <w:pPr>
        <w:rPr>
          <w:rStyle w:val="StyleStyleBold12pt"/>
        </w:rPr>
      </w:pPr>
      <w:r w:rsidRPr="00E407ED">
        <w:rPr>
          <w:rStyle w:val="StyleStyleBold12pt"/>
        </w:rPr>
        <w:t>Olssen and Peters 5</w:t>
      </w:r>
    </w:p>
    <w:p w:rsidR="005F6DCF" w:rsidRPr="00E407ED" w:rsidRDefault="005F6DCF" w:rsidP="005F6DCF">
      <w:pPr>
        <w:rPr>
          <w:sz w:val="10"/>
          <w:szCs w:val="10"/>
        </w:rPr>
      </w:pPr>
      <w:r w:rsidRPr="00E407ED">
        <w:rPr>
          <w:sz w:val="10"/>
          <w:szCs w:val="10"/>
        </w:rPr>
        <w:t>(Mark Olssen and Michael Peters, “Neoliberalism, higher education and the knowledge economy: from the free market to knowledge capitalism”, Olssen is a prof at University of Surrey, Peters is a prof at University of Glasgow)</w:t>
      </w:r>
    </w:p>
    <w:p w:rsidR="005F6DCF" w:rsidRPr="00E407ED" w:rsidRDefault="005F6DCF" w:rsidP="005F6DCF">
      <w:pPr>
        <w:rPr>
          <w:rStyle w:val="StyleBoldUnderline"/>
        </w:rPr>
      </w:pPr>
      <w:r w:rsidRPr="00E407ED">
        <w:rPr>
          <w:sz w:val="16"/>
        </w:rPr>
        <w:t xml:space="preserve">On this model, </w:t>
      </w:r>
      <w:r w:rsidRPr="00E407ED">
        <w:rPr>
          <w:rStyle w:val="StyleBoldUnderline"/>
        </w:rPr>
        <w:t xml:space="preserve">education is represented as an input–output system </w:t>
      </w:r>
      <w:r w:rsidRPr="00E407ED">
        <w:rPr>
          <w:sz w:val="16"/>
        </w:rPr>
        <w:t xml:space="preserve">which can be </w:t>
      </w:r>
      <w:r w:rsidRPr="00E407ED">
        <w:rPr>
          <w:rStyle w:val="StyleBoldUnderline"/>
        </w:rPr>
        <w:t xml:space="preserve">reduced to an economic </w:t>
      </w:r>
      <w:r w:rsidRPr="00E407ED">
        <w:rPr>
          <w:sz w:val="16"/>
        </w:rPr>
        <w:t xml:space="preserve">production </w:t>
      </w:r>
      <w:r w:rsidRPr="00E407ED">
        <w:rPr>
          <w:rStyle w:val="StyleBoldUnderline"/>
        </w:rPr>
        <w:t xml:space="preserve">function. The core dimensions </w:t>
      </w:r>
      <w:r w:rsidRPr="00E407ED">
        <w:rPr>
          <w:sz w:val="16"/>
        </w:rPr>
        <w:t xml:space="preserve">of new public management, </w:t>
      </w:r>
      <w:r w:rsidRPr="00E407ED">
        <w:rPr>
          <w:rStyle w:val="StyleBoldUnderline"/>
        </w:rPr>
        <w:t xml:space="preserve">are: flexibility </w:t>
      </w:r>
      <w:r w:rsidRPr="00E407ED">
        <w:rPr>
          <w:sz w:val="16"/>
        </w:rPr>
        <w:t xml:space="preserve">(in relation to organizations through the use of contracts); </w:t>
      </w:r>
      <w:r w:rsidRPr="00E407ED">
        <w:rPr>
          <w:rStyle w:val="StyleBoldUnderline"/>
        </w:rPr>
        <w:t xml:space="preserve">clearly defined objectives </w:t>
      </w:r>
      <w:r w:rsidRPr="00E407ED">
        <w:rPr>
          <w:sz w:val="16"/>
        </w:rPr>
        <w:t xml:space="preserve">(both organizational and personal), and a results orientation (measurement of and managerial responsibility for achievement of). In addition, new public management in </w:t>
      </w:r>
      <w:r w:rsidRPr="00E407ED">
        <w:rPr>
          <w:rStyle w:val="StyleBoldUnderline"/>
        </w:rPr>
        <w:t>applying</w:t>
      </w:r>
      <w:r w:rsidRPr="00E407ED">
        <w:rPr>
          <w:sz w:val="16"/>
        </w:rPr>
        <w:t xml:space="preserve"> quasi </w:t>
      </w:r>
      <w:r w:rsidRPr="00E407ED">
        <w:rPr>
          <w:rStyle w:val="StyleBoldUnderline"/>
        </w:rPr>
        <w:t xml:space="preserve">market </w:t>
      </w:r>
      <w:r w:rsidRPr="00E407ED">
        <w:rPr>
          <w:sz w:val="16"/>
        </w:rPr>
        <w:t xml:space="preserve">or private sector micro- </w:t>
      </w:r>
      <w:r w:rsidRPr="00E407ED">
        <w:rPr>
          <w:rStyle w:val="StyleBoldUnderline"/>
        </w:rPr>
        <w:t xml:space="preserve">techniques </w:t>
      </w:r>
      <w:r w:rsidRPr="00E407ED">
        <w:rPr>
          <w:sz w:val="16"/>
        </w:rPr>
        <w:t xml:space="preserve">to the management of public sector organizations </w:t>
      </w:r>
      <w:r w:rsidRPr="00E407ED">
        <w:rPr>
          <w:rStyle w:val="StyleBoldUnderline"/>
        </w:rPr>
        <w:t>has replaced the ‘public service ethic’ whereby organizations were governed according to norms and values derived from assumptions about the ‘common good’ or ‘public interest’ with a new set of contractualist norms and rules.</w:t>
      </w:r>
      <w:r w:rsidRPr="00E407ED">
        <w:rPr>
          <w:sz w:val="16"/>
        </w:rPr>
        <w:t xml:space="preserve"> Hence notions of ‘professional’, ‘trustee’ or ‘fiduciary’ are conceived as ‘principal/agent relationships’. </w:t>
      </w:r>
      <w:r w:rsidRPr="00E407ED">
        <w:rPr>
          <w:rStyle w:val="StyleBoldUnderline"/>
        </w:rPr>
        <w:t xml:space="preserve">When organizations are ruled </w:t>
      </w:r>
      <w:r w:rsidRPr="00E407ED">
        <w:rPr>
          <w:sz w:val="16"/>
        </w:rPr>
        <w:t xml:space="preserve">by new governance arrangements and models, </w:t>
      </w:r>
      <w:r w:rsidRPr="00E407ED">
        <w:rPr>
          <w:rStyle w:val="StyleBoldUnderline"/>
        </w:rPr>
        <w:t>under relations of managerial- ized accountability, what happens to the presumption of trust that public servants will act in the public good?</w:t>
      </w:r>
      <w:r w:rsidRPr="00E407ED">
        <w:rPr>
          <w:rStyle w:val="StyleBoldUnderline"/>
          <w:sz w:val="12"/>
          <w:u w:val="none"/>
        </w:rPr>
        <w:t>¶</w:t>
      </w:r>
      <w:r w:rsidRPr="00E407ED">
        <w:rPr>
          <w:rStyle w:val="StyleBoldUnderline"/>
          <w:sz w:val="12"/>
        </w:rPr>
        <w:t xml:space="preserve"> </w:t>
      </w:r>
      <w:r w:rsidRPr="00E407ED">
        <w:rPr>
          <w:sz w:val="16"/>
        </w:rPr>
        <w:t xml:space="preserve">There is also a complex and subtle shift in relation to political philosophy. Under liberal governmentality, the ‘professions’ constituted a mode of institutional organiza- tion characterized by a principle of autonomy which characterized a form of power based on ‘delegation’ (i.e., delegated authority) and underpinned by relations of trust. </w:t>
      </w:r>
      <w:r w:rsidRPr="00E407ED">
        <w:rPr>
          <w:rStyle w:val="StyleBoldUnderline"/>
        </w:rPr>
        <w:t>Under neoliberal governmentality, principal-agent line management chains replace dele- gated power with hierarchical forms of authoratively structured relation</w:t>
      </w:r>
      <w:r w:rsidRPr="00E407ED">
        <w:rPr>
          <w:sz w:val="16"/>
        </w:rPr>
        <w:t xml:space="preserve">, which erode, and seek to prohibit, an autonomous space from emerging. </w:t>
      </w:r>
      <w:r w:rsidRPr="00E407ED">
        <w:rPr>
          <w:rStyle w:val="StyleBoldUnderline"/>
        </w:rPr>
        <w:t xml:space="preserve">This shift </w:t>
      </w:r>
      <w:r w:rsidRPr="00E407ED">
        <w:rPr>
          <w:sz w:val="16"/>
        </w:rPr>
        <w:t xml:space="preserve">in regulative modality constitutes a structural shift which </w:t>
      </w:r>
      <w:r w:rsidRPr="00E407ED">
        <w:rPr>
          <w:rStyle w:val="StyleBoldUnderline"/>
        </w:rPr>
        <w:t xml:space="preserve">is likely to transform </w:t>
      </w:r>
      <w:r w:rsidRPr="00E407ED">
        <w:rPr>
          <w:sz w:val="16"/>
        </w:rPr>
        <w:t xml:space="preserve">the </w:t>
      </w:r>
      <w:r w:rsidRPr="00E407ED">
        <w:rPr>
          <w:rStyle w:val="StyleBoldUnderline"/>
        </w:rPr>
        <w:t>academics</w:t>
      </w:r>
      <w:r w:rsidRPr="00E407ED">
        <w:rPr>
          <w:sz w:val="16"/>
        </w:rPr>
        <w:t xml:space="preserve">. Neoliberalism cuts across the spaces of classical liberalism in other ways as well. The institutionalization of models of principal-agent chains of line management inserts a hierarchical mode of authority by which the market and state pressures are instituted. </w:t>
      </w:r>
      <w:r w:rsidRPr="00E407ED">
        <w:rPr>
          <w:rStyle w:val="StyleBoldUnderline"/>
        </w:rPr>
        <w:t>For academic staff this carries with it the effect of</w:t>
      </w:r>
      <w:r w:rsidRPr="00E407ED">
        <w:rPr>
          <w:sz w:val="16"/>
        </w:rPr>
        <w:t xml:space="preserve"> de-professionalization, involving:</w:t>
      </w:r>
      <w:r w:rsidRPr="00E407ED">
        <w:rPr>
          <w:sz w:val="12"/>
        </w:rPr>
        <w:t>¶</w:t>
      </w:r>
      <w:r w:rsidRPr="00E407ED">
        <w:rPr>
          <w:sz w:val="16"/>
        </w:rPr>
        <w:t xml:space="preserve"> ● </w:t>
      </w:r>
      <w:r w:rsidRPr="00E407ED">
        <w:rPr>
          <w:rStyle w:val="StyleBoldUnderline"/>
        </w:rPr>
        <w:t>A shift from</w:t>
      </w:r>
      <w:r w:rsidRPr="00E407ED">
        <w:rPr>
          <w:sz w:val="16"/>
        </w:rPr>
        <w:t xml:space="preserve"> collegial or </w:t>
      </w:r>
      <w:r w:rsidRPr="00E407ED">
        <w:rPr>
          <w:rStyle w:val="StyleBoldUnderline"/>
        </w:rPr>
        <w:t>democratic governance</w:t>
      </w:r>
      <w:r w:rsidRPr="00E407ED">
        <w:rPr>
          <w:sz w:val="16"/>
        </w:rPr>
        <w:t xml:space="preserve"> in flat structures, </w:t>
      </w:r>
      <w:r w:rsidRPr="00E407ED">
        <w:rPr>
          <w:rStyle w:val="StyleBoldUnderline"/>
        </w:rPr>
        <w:t>to hierarchical models based on dictated</w:t>
      </w:r>
      <w:r w:rsidRPr="00E407ED">
        <w:rPr>
          <w:sz w:val="16"/>
        </w:rPr>
        <w:t xml:space="preserve"> management </w:t>
      </w:r>
      <w:r w:rsidRPr="00E407ED">
        <w:rPr>
          <w:rStyle w:val="StyleBoldUnderline"/>
        </w:rPr>
        <w:t>specifications</w:t>
      </w:r>
      <w:r w:rsidRPr="00E407ED">
        <w:rPr>
          <w:sz w:val="16"/>
        </w:rPr>
        <w:t xml:space="preserve"> </w:t>
      </w:r>
      <w:r w:rsidRPr="00E407ED">
        <w:rPr>
          <w:rStyle w:val="StyleBoldUnderline"/>
        </w:rPr>
        <w:t>of</w:t>
      </w:r>
      <w:r w:rsidRPr="00E407ED">
        <w:rPr>
          <w:sz w:val="16"/>
        </w:rPr>
        <w:t xml:space="preserve"> job </w:t>
      </w:r>
      <w:r w:rsidRPr="00E407ED">
        <w:rPr>
          <w:rStyle w:val="StyleBoldUnderline"/>
        </w:rPr>
        <w:t>performance</w:t>
      </w:r>
      <w:r w:rsidRPr="00E407ED">
        <w:rPr>
          <w:sz w:val="16"/>
        </w:rPr>
        <w:t xml:space="preserve"> in princi- pal-agent chains of command.</w:t>
      </w:r>
      <w:r w:rsidRPr="00E407ED">
        <w:rPr>
          <w:sz w:val="12"/>
        </w:rPr>
        <w:t>¶</w:t>
      </w:r>
      <w:r w:rsidRPr="00E407ED">
        <w:rPr>
          <w:sz w:val="16"/>
        </w:rPr>
        <w:t xml:space="preserve"> ● </w:t>
      </w:r>
      <w:r w:rsidRPr="00E407ED">
        <w:rPr>
          <w:rStyle w:val="StyleBoldUnderline"/>
        </w:rPr>
        <w:t>The implementation of</w:t>
      </w:r>
      <w:r w:rsidRPr="00E407ED">
        <w:rPr>
          <w:sz w:val="16"/>
        </w:rPr>
        <w:t xml:space="preserve"> restructuring </w:t>
      </w:r>
      <w:r w:rsidRPr="00E407ED">
        <w:rPr>
          <w:rStyle w:val="StyleBoldUnderline"/>
        </w:rPr>
        <w:t>initiatives</w:t>
      </w:r>
      <w:r w:rsidRPr="00E407ED">
        <w:rPr>
          <w:sz w:val="16"/>
        </w:rPr>
        <w:t xml:space="preserve"> </w:t>
      </w:r>
      <w:r w:rsidRPr="00E407ED">
        <w:rPr>
          <w:rStyle w:val="StyleBoldUnderline"/>
        </w:rPr>
        <w:t>in</w:t>
      </w:r>
      <w:r w:rsidRPr="00E407ED">
        <w:rPr>
          <w:sz w:val="16"/>
        </w:rPr>
        <w:t xml:space="preserve"> </w:t>
      </w:r>
      <w:r w:rsidRPr="00E407ED">
        <w:rPr>
          <w:rStyle w:val="StyleBoldUnderline"/>
        </w:rPr>
        <w:t>response</w:t>
      </w:r>
      <w:r w:rsidRPr="00E407ED">
        <w:rPr>
          <w:sz w:val="16"/>
        </w:rPr>
        <w:t xml:space="preserve"> </w:t>
      </w:r>
      <w:r w:rsidRPr="00E407ED">
        <w:rPr>
          <w:rStyle w:val="StyleBoldUnderline"/>
        </w:rPr>
        <w:t>to</w:t>
      </w:r>
      <w:r w:rsidRPr="00E407ED">
        <w:rPr>
          <w:sz w:val="16"/>
        </w:rPr>
        <w:t xml:space="preserve"> </w:t>
      </w:r>
      <w:r w:rsidRPr="00E407ED">
        <w:rPr>
          <w:rStyle w:val="StyleBoldUnderline"/>
        </w:rPr>
        <w:t>market</w:t>
      </w:r>
      <w:r w:rsidRPr="00E407ED">
        <w:rPr>
          <w:sz w:val="16"/>
        </w:rPr>
        <w:t xml:space="preserve"> and state </w:t>
      </w:r>
      <w:r w:rsidRPr="00E407ED">
        <w:rPr>
          <w:rStyle w:val="StyleBoldUnderline"/>
        </w:rPr>
        <w:t>demands</w:t>
      </w:r>
      <w:r w:rsidRPr="00E407ED">
        <w:rPr>
          <w:sz w:val="16"/>
        </w:rPr>
        <w:t xml:space="preserve"> involves increasing specifications by management over workloads and course content by management. </w:t>
      </w:r>
      <w:r w:rsidRPr="00E407ED">
        <w:rPr>
          <w:rStyle w:val="StyleBoldUnderline"/>
        </w:rPr>
        <w:t>Such</w:t>
      </w:r>
      <w:r w:rsidRPr="00E407ED">
        <w:rPr>
          <w:sz w:val="16"/>
        </w:rPr>
        <w:t xml:space="preserve"> hierarchically imposed </w:t>
      </w:r>
      <w:r w:rsidRPr="00E407ED">
        <w:rPr>
          <w:rStyle w:val="StyleBoldUnderline"/>
        </w:rPr>
        <w:t>specifications erode traditional conceptions of professional autonomy</w:t>
      </w:r>
      <w:r w:rsidRPr="00E407ED">
        <w:rPr>
          <w:sz w:val="16"/>
        </w:rPr>
        <w:t xml:space="preserve"> over work </w:t>
      </w:r>
      <w:r w:rsidRPr="00E407ED">
        <w:rPr>
          <w:rStyle w:val="StyleBoldUnderline"/>
        </w:rPr>
        <w:t>in relation to</w:t>
      </w:r>
      <w:r w:rsidRPr="00E407ED">
        <w:rPr>
          <w:sz w:val="16"/>
        </w:rPr>
        <w:t xml:space="preserve"> both </w:t>
      </w:r>
      <w:r w:rsidRPr="00E407ED">
        <w:rPr>
          <w:rStyle w:val="StyleBoldUnderline"/>
        </w:rPr>
        <w:t>teach- ing</w:t>
      </w:r>
      <w:r w:rsidRPr="00E407ED">
        <w:rPr>
          <w:sz w:val="16"/>
        </w:rPr>
        <w:t xml:space="preserve"> and research. Neoliberalism systematically deconstructs the space in terms of which professional autonomy is exercised.</w:t>
      </w:r>
      <w:r w:rsidRPr="00E407ED">
        <w:rPr>
          <w:sz w:val="12"/>
        </w:rPr>
        <w:t>¶</w:t>
      </w:r>
      <w:r w:rsidRPr="00E407ED">
        <w:rPr>
          <w:sz w:val="16"/>
        </w:rPr>
        <w:t xml:space="preserve"> ● Traditional conceptions of professionalism involved an ascription of rights and powers over work in line with classical liberal notions of freedom of the individual. </w:t>
      </w:r>
      <w:r w:rsidRPr="00E407ED">
        <w:rPr>
          <w:rStyle w:val="StyleBoldUnderline"/>
        </w:rPr>
        <w:t>Market pressures increasingly encroach and redesign</w:t>
      </w:r>
      <w:r w:rsidRPr="00E407ED">
        <w:rPr>
          <w:sz w:val="16"/>
        </w:rPr>
        <w:t xml:space="preserve"> their </w:t>
      </w:r>
      <w:r w:rsidRPr="00E407ED">
        <w:rPr>
          <w:rStyle w:val="StyleBoldUnderline"/>
        </w:rPr>
        <w:t>traditional understand- ings of rights</w:t>
      </w:r>
      <w:r w:rsidRPr="00E407ED">
        <w:rPr>
          <w:sz w:val="16"/>
        </w:rPr>
        <w:t xml:space="preserve">, as TEIs must adapt to market trends (for example, </w:t>
      </w:r>
      <w:r w:rsidRPr="00E407ED">
        <w:rPr>
          <w:rStyle w:val="StyleBoldUnderline"/>
        </w:rPr>
        <w:t>just as individual departments and academics are being told of the necessity for acquiring external research grants, so they are also being told they must teach summer schools</w:t>
      </w:r>
      <w:r w:rsidRPr="00E407ED">
        <w:rPr>
          <w:sz w:val="16"/>
        </w:rPr>
        <w:t>).</w:t>
      </w:r>
      <w:r w:rsidRPr="00E407ED">
        <w:rPr>
          <w:sz w:val="12"/>
        </w:rPr>
        <w:t>¶</w:t>
      </w:r>
      <w:r w:rsidRPr="00E407ED">
        <w:rPr>
          <w:sz w:val="16"/>
        </w:rPr>
        <w:t xml:space="preserve"> </w:t>
      </w:r>
      <w:r w:rsidRPr="00E407ED">
        <w:rPr>
          <w:rStyle w:val="StyleBoldUnderline"/>
        </w:rPr>
        <w:t>The essence of contractual models involves a specification, which is fundamentally at odds with the notion of professionalism.</w:t>
      </w:r>
      <w:r w:rsidRPr="00E407ED">
        <w:rPr>
          <w:sz w:val="16"/>
        </w:rPr>
        <w:t xml:space="preserve"> Professionalism conveys the idea of a subject- directed power based upon the liberal conceptions of rights, freedom and autonomy. It conveys the idea of a power given to the subject, and of the subject’s ability to make decisions in the workplace. </w:t>
      </w:r>
      <w:r w:rsidRPr="00E407ED">
        <w:rPr>
          <w:rStyle w:val="StyleBoldUnderline"/>
        </w:rPr>
        <w:t>No professional, whether doctor, lawyer or teacher, has traditionally wanted to have the terms of their practice and conduct dictated by anyone else but their peers</w:t>
      </w:r>
      <w:r w:rsidRPr="00E407ED">
        <w:rPr>
          <w:sz w:val="16"/>
        </w:rPr>
        <w:t xml:space="preserve">, or determined by groups or structural levers that are outside of their control. As a particular patterning of power, then, professionalism is systematically at odds with </w:t>
      </w:r>
      <w:r w:rsidRPr="00E407ED">
        <w:rPr>
          <w:rStyle w:val="StyleBoldUnderline"/>
        </w:rPr>
        <w:t>neoliberalism,</w:t>
      </w:r>
      <w:r w:rsidRPr="00E407ED">
        <w:rPr>
          <w:sz w:val="16"/>
        </w:rPr>
        <w:t xml:space="preserve"> for neoliberals </w:t>
      </w:r>
      <w:r w:rsidRPr="00E407ED">
        <w:rPr>
          <w:rStyle w:val="StyleBoldUnderline"/>
        </w:rPr>
        <w:t>see the professions as self- interested groups who indulge in rent-seeking behaviour. In neoliberalism the patterning of power is established on contract, which in turn is premised upon a need for compliance, monitoring, and accountability organized in a management line</w:t>
      </w:r>
      <w:r w:rsidRPr="00E407ED">
        <w:rPr>
          <w:sz w:val="16"/>
        </w:rPr>
        <w:t xml:space="preserve"> and established through a purchase contract </w:t>
      </w:r>
      <w:r w:rsidRPr="00E407ED">
        <w:rPr>
          <w:rStyle w:val="StyleBoldUnderline"/>
        </w:rPr>
        <w:t>based upon measurable outputs.</w:t>
      </w:r>
    </w:p>
    <w:p w:rsidR="005F6DCF" w:rsidRPr="00E407ED" w:rsidRDefault="005F6DCF" w:rsidP="005F6DCF">
      <w:pPr>
        <w:pStyle w:val="Heading4"/>
        <w:rPr>
          <w:rFonts w:cs="Arial"/>
        </w:rPr>
      </w:pPr>
      <w:r w:rsidRPr="00E407ED">
        <w:rPr>
          <w:rFonts w:cs="Arial"/>
        </w:rPr>
        <w:t xml:space="preserve">Measuring effectiveness through reforms such as accountability standards lends itself to providing the government with legitimizing neoliberal policies while simultaneously allowing it to neglect public services and social welfare </w:t>
      </w:r>
    </w:p>
    <w:p w:rsidR="005F6DCF" w:rsidRPr="00E407ED" w:rsidRDefault="005F6DCF" w:rsidP="005F6DCF">
      <w:pPr>
        <w:rPr>
          <w:rStyle w:val="StyleStyleBold12pt"/>
        </w:rPr>
      </w:pPr>
      <w:r w:rsidRPr="00E407ED">
        <w:rPr>
          <w:rStyle w:val="StyleStyleBold12pt"/>
        </w:rPr>
        <w:t>Hursh 6</w:t>
      </w:r>
    </w:p>
    <w:p w:rsidR="005F6DCF" w:rsidRPr="00E407ED" w:rsidRDefault="005F6DCF" w:rsidP="005F6DCF">
      <w:pPr>
        <w:rPr>
          <w:sz w:val="10"/>
          <w:szCs w:val="10"/>
        </w:rPr>
      </w:pPr>
      <w:r w:rsidRPr="00E407ED">
        <w:rPr>
          <w:sz w:val="10"/>
          <w:szCs w:val="10"/>
        </w:rPr>
        <w:t>(David W, “Market Education: The Rise of Standardized Testing, Accountability, Competition, and Markets in Public Education”, published in “Neoliberalism and Education Reform”, edited by Ross and Gibson)</w:t>
      </w:r>
    </w:p>
    <w:p w:rsidR="005F6DCF" w:rsidRPr="00E407ED" w:rsidRDefault="005F6DCF" w:rsidP="005F6DCF">
      <w:pPr>
        <w:rPr>
          <w:sz w:val="16"/>
        </w:rPr>
      </w:pPr>
      <w:r w:rsidRPr="00E407ED">
        <w:rPr>
          <w:sz w:val="16"/>
        </w:rPr>
        <w:t xml:space="preserve">Moreover, Gillborn and Youdell (2000) noted </w:t>
      </w:r>
      <w:r w:rsidRPr="00E407ED">
        <w:rPr>
          <w:rStyle w:val="StyleBoldUnderline"/>
        </w:rPr>
        <w:t>that not only does the market system exacerbate</w:t>
      </w:r>
      <w:r w:rsidRPr="00E407ED">
        <w:rPr>
          <w:sz w:val="16"/>
        </w:rPr>
        <w:t xml:space="preserve"> the </w:t>
      </w:r>
      <w:r w:rsidRPr="00E407ED">
        <w:rPr>
          <w:rStyle w:val="StyleBoldUnderline"/>
        </w:rPr>
        <w:t>inequalities</w:t>
      </w:r>
      <w:r w:rsidRPr="00E407ED">
        <w:rPr>
          <w:sz w:val="16"/>
        </w:rPr>
        <w:t xml:space="preserve"> between schools, </w:t>
      </w:r>
      <w:r w:rsidRPr="00E407ED">
        <w:rPr>
          <w:rStyle w:val="StyleBoldUnderline"/>
        </w:rPr>
        <w:t>the competitive</w:t>
      </w:r>
      <w:r w:rsidRPr="00E407ED">
        <w:rPr>
          <w:sz w:val="16"/>
        </w:rPr>
        <w:t xml:space="preserve"> examination </w:t>
      </w:r>
      <w:r w:rsidRPr="00E407ED">
        <w:rPr>
          <w:rStyle w:val="StyleBoldUnderline"/>
        </w:rPr>
        <w:t>system</w:t>
      </w:r>
      <w:r w:rsidRPr="00E407ED">
        <w:rPr>
          <w:sz w:val="16"/>
        </w:rPr>
        <w:t xml:space="preserve"> </w:t>
      </w:r>
      <w:r w:rsidRPr="00E407ED">
        <w:rPr>
          <w:rStyle w:val="StyleBoldUnderline"/>
        </w:rPr>
        <w:t>exacerbates inequalities within schools.</w:t>
      </w:r>
      <w:r w:rsidRPr="00E407ED">
        <w:rPr>
          <w:sz w:val="16"/>
        </w:rPr>
        <w:t xml:space="preserve"> Because sec- ondary schools are judged based on what percentage of students attain on their exams five or more grades of A to C, </w:t>
      </w:r>
      <w:r w:rsidRPr="00E407ED">
        <w:rPr>
          <w:rStyle w:val="StyleBoldUnderline"/>
        </w:rPr>
        <w:t>schools focus on those students who are seen as likely to achieve a grade of C or better and pay less atten- tion to</w:t>
      </w:r>
      <w:r w:rsidRPr="00E407ED">
        <w:rPr>
          <w:sz w:val="16"/>
        </w:rPr>
        <w:t xml:space="preserve"> those who are likely to be failures, again typically </w:t>
      </w:r>
      <w:r w:rsidRPr="00E407ED">
        <w:rPr>
          <w:rStyle w:val="StyleBoldUnderline"/>
        </w:rPr>
        <w:t>students of color, students with disabilities, and students who are English-language learners. Students who are disadvantaged are neither sought after</w:t>
      </w:r>
      <w:r w:rsidRPr="00E407ED">
        <w:rPr>
          <w:sz w:val="16"/>
        </w:rPr>
        <w:t xml:space="preserve"> by schools, </w:t>
      </w:r>
      <w:r w:rsidRPr="00E407ED">
        <w:rPr>
          <w:rStyle w:val="StyleBoldUnderline"/>
        </w:rPr>
        <w:t>nor</w:t>
      </w:r>
      <w:r w:rsidRPr="00E407ED">
        <w:rPr>
          <w:sz w:val="16"/>
        </w:rPr>
        <w:t xml:space="preserve">, if admitted, </w:t>
      </w:r>
      <w:r w:rsidRPr="00E407ED">
        <w:rPr>
          <w:rStyle w:val="StyleBoldUnderline"/>
        </w:rPr>
        <w:t>likely to receive</w:t>
      </w:r>
      <w:r w:rsidRPr="00E407ED">
        <w:rPr>
          <w:sz w:val="16"/>
        </w:rPr>
        <w:t xml:space="preserve"> much </w:t>
      </w:r>
      <w:r w:rsidRPr="00E407ED">
        <w:rPr>
          <w:rStyle w:val="StyleBoldUnderline"/>
        </w:rPr>
        <w:t>attention</w:t>
      </w:r>
      <w:r w:rsidRPr="00E407ED">
        <w:rPr>
          <w:sz w:val="16"/>
        </w:rPr>
        <w:t>.</w:t>
      </w:r>
      <w:r w:rsidRPr="00E407ED">
        <w:rPr>
          <w:sz w:val="12"/>
        </w:rPr>
        <w:t>¶</w:t>
      </w:r>
      <w:r w:rsidRPr="00E407ED">
        <w:rPr>
          <w:sz w:val="16"/>
        </w:rPr>
        <w:t xml:space="preserve"> In summary, since 1980s, </w:t>
      </w:r>
      <w:r w:rsidRPr="00E407ED">
        <w:rPr>
          <w:rStyle w:val="StyleBoldUnderline"/>
        </w:rPr>
        <w:t>we have witnessed in the U</w:t>
      </w:r>
      <w:r w:rsidRPr="00E407ED">
        <w:rPr>
          <w:sz w:val="16"/>
        </w:rPr>
        <w:t xml:space="preserve">nited </w:t>
      </w:r>
      <w:r w:rsidRPr="00E407ED">
        <w:rPr>
          <w:rStyle w:val="StyleBoldUnderline"/>
        </w:rPr>
        <w:t>S</w:t>
      </w:r>
      <w:r w:rsidRPr="00E407ED">
        <w:rPr>
          <w:sz w:val="16"/>
        </w:rPr>
        <w:t xml:space="preserve">tates, England, and elsewhere (most notably New Zealand and Australia) </w:t>
      </w:r>
      <w:r w:rsidRPr="00E407ED">
        <w:rPr>
          <w:rStyle w:val="StyleBoldUnderline"/>
        </w:rPr>
        <w:t>the increasing transformation of schools into institutions governed by market principles of accountability, choice, and efficiency</w:t>
      </w:r>
      <w:r w:rsidRPr="00E407ED">
        <w:rPr>
          <w:sz w:val="16"/>
        </w:rPr>
        <w:t xml:space="preserve"> (Robertson, 2000; Whitty, Power &amp; Halpin, 1998). The questions then become: </w:t>
      </w:r>
      <w:r w:rsidRPr="00E407ED">
        <w:rPr>
          <w:rStyle w:val="StyleBoldUnderline"/>
        </w:rPr>
        <w:t>What has been the rationale for these policy changes</w:t>
      </w:r>
      <w:r w:rsidRPr="00E407ED">
        <w:rPr>
          <w:sz w:val="16"/>
        </w:rPr>
        <w:t xml:space="preserve">? Why have they met so little resistance? What have been their consequences? Therefore, I first </w:t>
      </w:r>
      <w:r w:rsidRPr="00E407ED">
        <w:rPr>
          <w:rStyle w:val="StyleBoldUnderline"/>
        </w:rPr>
        <w:t>turn to placing the educational changes within the context of the global rise of neoliberal eco- nomic policies</w:t>
      </w:r>
      <w:r w:rsidRPr="00E407ED">
        <w:rPr>
          <w:sz w:val="16"/>
        </w:rPr>
        <w:t xml:space="preserve">, policies </w:t>
      </w:r>
      <w:r w:rsidRPr="00E407ED">
        <w:rPr>
          <w:rStyle w:val="StyleBoldUnderline"/>
        </w:rPr>
        <w:t>that</w:t>
      </w:r>
      <w:r w:rsidRPr="00E407ED">
        <w:rPr>
          <w:sz w:val="16"/>
        </w:rPr>
        <w:t xml:space="preserve"> promote private interests over the public good. For example, neoliberal policies </w:t>
      </w:r>
      <w:r w:rsidRPr="00E407ED">
        <w:rPr>
          <w:rStyle w:val="StyleBoldUnderline"/>
        </w:rPr>
        <w:t>promote corporate growth</w:t>
      </w:r>
      <w:r w:rsidRPr="00E407ED">
        <w:rPr>
          <w:sz w:val="16"/>
        </w:rPr>
        <w:t xml:space="preserve"> through increased trade and decreased taxation and regulation, </w:t>
      </w:r>
      <w:r w:rsidRPr="00E407ED">
        <w:rPr>
          <w:rStyle w:val="StyleBoldUnderline"/>
        </w:rPr>
        <w:t>and decreased public support for</w:t>
      </w:r>
      <w:r w:rsidRPr="00E407ED">
        <w:rPr>
          <w:sz w:val="16"/>
        </w:rPr>
        <w:t xml:space="preserve"> or even the privatization of </w:t>
      </w:r>
      <w:r w:rsidRPr="00E407ED">
        <w:rPr>
          <w:rStyle w:val="StyleBoldUnderline"/>
        </w:rPr>
        <w:t>public services</w:t>
      </w:r>
      <w:r w:rsidRPr="00E407ED">
        <w:rPr>
          <w:sz w:val="16"/>
        </w:rPr>
        <w:t xml:space="preserve"> such as health, trans- portation, and education. Furthermore, </w:t>
      </w:r>
      <w:r w:rsidRPr="00E407ED">
        <w:rPr>
          <w:rStyle w:val="StyleBoldUnderline"/>
        </w:rPr>
        <w:t>the shift toward promoting corpo- rate over social welfare redefines the relationship between the individual and society</w:t>
      </w:r>
      <w:r w:rsidRPr="00E407ED">
        <w:rPr>
          <w:sz w:val="16"/>
        </w:rPr>
        <w:t xml:space="preserve">. Because governments are less responsible for the welfare of the indi- vidual, the individual becomes responsible for him or herself. As Peters (1994) described, </w:t>
      </w:r>
      <w:r w:rsidRPr="00E407ED">
        <w:rPr>
          <w:rStyle w:val="StyleBoldUnderline"/>
        </w:rPr>
        <w:t>within neoliberal societies the goal becomes creating the competitive, instrumentally rational individual who can compete in the mar- ketplace</w:t>
      </w:r>
      <w:r w:rsidRPr="00E407ED">
        <w:rPr>
          <w:sz w:val="16"/>
        </w:rPr>
        <w:t xml:space="preserve">. Not only does society become less responsible for individual wel- fare but also, as Marx observed, under market systems workers, which includes </w:t>
      </w:r>
      <w:r w:rsidRPr="00E407ED">
        <w:rPr>
          <w:rStyle w:val="StyleBoldUnderline"/>
        </w:rPr>
        <w:t>all those who must sell their labor to survive, are reduced to commodities</w:t>
      </w:r>
      <w:r w:rsidRPr="00E407ED">
        <w:rPr>
          <w:sz w:val="16"/>
        </w:rPr>
        <w:t>. Under market-oriented education systems, students and teachers also become commodities.</w:t>
      </w:r>
      <w:r w:rsidRPr="00E407ED">
        <w:rPr>
          <w:sz w:val="12"/>
        </w:rPr>
        <w:t>¶</w:t>
      </w:r>
      <w:r w:rsidRPr="00E407ED">
        <w:rPr>
          <w:sz w:val="16"/>
        </w:rPr>
        <w:t xml:space="preserve"> To understand why these reforms are occurring, we need to understand </w:t>
      </w:r>
      <w:r w:rsidRPr="00E407ED">
        <w:rPr>
          <w:rStyle w:val="StyleBoldUnderline"/>
        </w:rPr>
        <w:t>how recent educational reforms fulfill</w:t>
      </w:r>
      <w:r w:rsidRPr="00E407ED">
        <w:rPr>
          <w:sz w:val="16"/>
        </w:rPr>
        <w:t xml:space="preserve"> the state’s (national and provincial governments) </w:t>
      </w:r>
      <w:r w:rsidRPr="00E407ED">
        <w:rPr>
          <w:rStyle w:val="StyleBoldUnderline"/>
        </w:rPr>
        <w:t xml:space="preserve">legitimation </w:t>
      </w:r>
      <w:r w:rsidRPr="00E407ED">
        <w:rPr>
          <w:sz w:val="16"/>
        </w:rPr>
        <w:t xml:space="preserve">and accumulation </w:t>
      </w:r>
      <w:r w:rsidRPr="00E407ED">
        <w:rPr>
          <w:rStyle w:val="StyleBoldUnderline"/>
        </w:rPr>
        <w:t xml:space="preserve">functions </w:t>
      </w:r>
      <w:r w:rsidRPr="00E407ED">
        <w:rPr>
          <w:sz w:val="16"/>
        </w:rPr>
        <w:t xml:space="preserve">(Dale, 1989). </w:t>
      </w:r>
      <w:r w:rsidRPr="00E407ED">
        <w:rPr>
          <w:rStyle w:val="StyleBoldUnderline"/>
        </w:rPr>
        <w:t xml:space="preserve">The state seeks to retain </w:t>
      </w:r>
      <w:r w:rsidRPr="00E407ED">
        <w:rPr>
          <w:sz w:val="16"/>
        </w:rPr>
        <w:t xml:space="preserve">its </w:t>
      </w:r>
      <w:r w:rsidRPr="00E407ED">
        <w:rPr>
          <w:rStyle w:val="StyleBoldUnderline"/>
        </w:rPr>
        <w:t xml:space="preserve">legitimacy </w:t>
      </w:r>
      <w:r w:rsidRPr="00E407ED">
        <w:rPr>
          <w:sz w:val="16"/>
        </w:rPr>
        <w:t xml:space="preserve">in the public’s eyes </w:t>
      </w:r>
      <w:r w:rsidRPr="00E407ED">
        <w:rPr>
          <w:rStyle w:val="StyleBoldUnderline"/>
        </w:rPr>
        <w:t xml:space="preserve">by blaming schools for increasing </w:t>
      </w:r>
      <w:r w:rsidRPr="00E407ED">
        <w:rPr>
          <w:sz w:val="16"/>
        </w:rPr>
        <w:t xml:space="preserve">economic </w:t>
      </w:r>
      <w:r w:rsidRPr="00E407ED">
        <w:rPr>
          <w:rStyle w:val="StyleBoldUnderline"/>
        </w:rPr>
        <w:t>inequality and reforming schools in order to appear to be doing something about it</w:t>
      </w:r>
      <w:r w:rsidRPr="00E407ED">
        <w:rPr>
          <w:sz w:val="16"/>
        </w:rPr>
        <w:t>. In undertaking the reforms, the state can also fulfill its accumulation function of contributing to economic, particularly corporate, growth by cutting corporate taxes and preparing students to be more productive workers.</w:t>
      </w:r>
      <w:r w:rsidRPr="00E407ED">
        <w:rPr>
          <w:sz w:val="12"/>
        </w:rPr>
        <w:t>¶</w:t>
      </w:r>
      <w:r w:rsidRPr="00E407ED">
        <w:rPr>
          <w:sz w:val="16"/>
        </w:rPr>
        <w:t xml:space="preserve"> Hursh and Apple (1983) revealed how A Nation at Risk (National Commission, 1983) explicitly blamed schools for the Reagan-induced eco- nomic recession of the early 1980s (Parenti, 1999) and the perceived failure of the United States to compete internationally. A Nation at Risk and subse- quent policies reflect the effort by capital, through the state, to blame schools for the essential injustices and contradictions of capitalism. In this way, </w:t>
      </w:r>
      <w:r w:rsidRPr="00E407ED">
        <w:rPr>
          <w:rStyle w:val="StyleBoldUnderline"/>
        </w:rPr>
        <w:t>the state can appear to be legitimately concerned about the general welfare, even as social and economic inequalities increase. Educational reforms provide the appearance that the state has taken responsibility for improving society and, therefore, increase the state’s legitimacy</w:t>
      </w:r>
      <w:r w:rsidRPr="00E407ED">
        <w:rPr>
          <w:sz w:val="16"/>
        </w:rPr>
        <w:t>. Apple (1996) wrote, “governments must be seen to be doing something. . . . Reforming education is not only widely acceptable and relatively unthreatening, but just as crucially, its suc- cess or failure will not be obvious in the short term” (p. 88). However, as the United States regained its economic dominance, those who criticized public schools have not now praised them for creating economic growth.</w:t>
      </w:r>
      <w:r w:rsidRPr="00E407ED">
        <w:rPr>
          <w:sz w:val="12"/>
        </w:rPr>
        <w:t>¶</w:t>
      </w:r>
      <w:r w:rsidRPr="00E407ED">
        <w:rPr>
          <w:sz w:val="16"/>
        </w:rPr>
        <w:t xml:space="preserve"> Moreover, </w:t>
      </w:r>
      <w:r w:rsidRPr="00E407ED">
        <w:rPr>
          <w:rStyle w:val="StyleBoldUnderline"/>
        </w:rPr>
        <w:t>recent reform proposals provide several means for the state to fulfill its accumulation function</w:t>
      </w:r>
      <w:r w:rsidRPr="00E407ED">
        <w:rPr>
          <w:sz w:val="16"/>
        </w:rPr>
        <w:t>. First, proponents of market reforms assert that schools do not need more money but only need to become more efficient by competing with other public and private schools. By contending that schools do not need more funding and promoting privatization through voucher or charter school programs, the state can serve capital’s needs to reduce corporate taxes and make public schooling a potential source of cor- porate profits.</w:t>
      </w:r>
      <w:r w:rsidRPr="00E407ED">
        <w:rPr>
          <w:sz w:val="12"/>
        </w:rPr>
        <w:t>¶</w:t>
      </w:r>
      <w:r w:rsidRPr="00E407ED">
        <w:rPr>
          <w:sz w:val="16"/>
        </w:rPr>
        <w:t xml:space="preserve"> Furthermore, </w:t>
      </w:r>
      <w:r w:rsidRPr="00E407ED">
        <w:rPr>
          <w:rStyle w:val="StyleBoldUnderline"/>
        </w:rPr>
        <w:t>a competitive market requires indicators of each school’s effectiveness, therefore justifying states’ implementing systems of standard- ized testing and accountability</w:t>
      </w:r>
      <w:r w:rsidRPr="00E407ED">
        <w:rPr>
          <w:sz w:val="16"/>
        </w:rPr>
        <w:t xml:space="preserve">. Because the conservative governments implementing the reforms have historically claimed to be loathe to intervene in individual’s lives, </w:t>
      </w:r>
      <w:r w:rsidRPr="00E407ED">
        <w:rPr>
          <w:rStyle w:val="StyleBoldUnderline"/>
        </w:rPr>
        <w:t xml:space="preserve">the state and corporations have devised accountability systems in which they do not directly intervene into everyday school prac- tices but steer from a distance </w:t>
      </w:r>
      <w:r w:rsidRPr="00E407ED">
        <w:rPr>
          <w:sz w:val="16"/>
        </w:rPr>
        <w:t>(Ball, 1994). Schools and teachers are provid- ed with the goals they are to achieve but not explicitly directed in how they are to be achieved.</w:t>
      </w:r>
    </w:p>
    <w:p w:rsidR="005F6DCF" w:rsidRPr="00E407ED" w:rsidRDefault="005F6DCF" w:rsidP="005F6DCF">
      <w:pPr>
        <w:pStyle w:val="Heading4"/>
        <w:rPr>
          <w:rFonts w:cs="Arial"/>
        </w:rPr>
      </w:pPr>
      <w:r w:rsidRPr="00E407ED">
        <w:rPr>
          <w:rFonts w:cs="Arial"/>
        </w:rPr>
        <w:t>More testing only leads to the buying/selling of curriculum content, allowing for students to become pawns in a larger game of corporate chess.</w:t>
      </w:r>
    </w:p>
    <w:p w:rsidR="005F6DCF" w:rsidRPr="00E407ED" w:rsidRDefault="005F6DCF" w:rsidP="005F6DCF">
      <w:pPr>
        <w:rPr>
          <w:rStyle w:val="StyleStyleBold12pt"/>
        </w:rPr>
      </w:pPr>
      <w:r w:rsidRPr="00E407ED">
        <w:rPr>
          <w:rStyle w:val="StyleStyleBold12pt"/>
        </w:rPr>
        <w:t>De Lissovoy and McLaren 3</w:t>
      </w:r>
    </w:p>
    <w:p w:rsidR="005F6DCF" w:rsidRPr="00E407ED" w:rsidRDefault="005F6DCF" w:rsidP="005F6DCF">
      <w:pPr>
        <w:rPr>
          <w:sz w:val="10"/>
          <w:szCs w:val="10"/>
        </w:rPr>
      </w:pPr>
      <w:r w:rsidRPr="00E407ED">
        <w:rPr>
          <w:sz w:val="10"/>
          <w:szCs w:val="10"/>
        </w:rPr>
        <w:t>(Noah De Lissovoy and Peter McLaren, “Educational ‘accountability’ and the violence of capital: a Marxian reading”, Taylor and Francis Publishing, 2003)</w:t>
      </w:r>
    </w:p>
    <w:p w:rsidR="005F6DCF" w:rsidRPr="00E407ED" w:rsidRDefault="005F6DCF" w:rsidP="005F6DCF">
      <w:pPr>
        <w:rPr>
          <w:sz w:val="16"/>
        </w:rPr>
      </w:pPr>
      <w:r w:rsidRPr="00E407ED">
        <w:rPr>
          <w:rStyle w:val="StyleBoldUnderline"/>
        </w:rPr>
        <w:t xml:space="preserve">The </w:t>
      </w:r>
      <w:r w:rsidRPr="00E407ED">
        <w:rPr>
          <w:sz w:val="16"/>
        </w:rPr>
        <w:t xml:space="preserve">furious </w:t>
      </w:r>
      <w:r w:rsidRPr="00E407ED">
        <w:rPr>
          <w:rStyle w:val="StyleBoldUnderline"/>
        </w:rPr>
        <w:t xml:space="preserve">rhetoric around demands for accountability serves </w:t>
      </w:r>
      <w:r w:rsidRPr="00E407ED">
        <w:rPr>
          <w:sz w:val="16"/>
        </w:rPr>
        <w:t xml:space="preserve">partly </w:t>
      </w:r>
      <w:r w:rsidRPr="00E407ED">
        <w:rPr>
          <w:rStyle w:val="StyleBoldUnderline"/>
        </w:rPr>
        <w:t xml:space="preserve">to distract </w:t>
      </w:r>
      <w:r w:rsidRPr="00E407ED">
        <w:rPr>
          <w:sz w:val="16"/>
        </w:rPr>
        <w:t xml:space="preserve">atten- tion </w:t>
      </w:r>
      <w:r w:rsidRPr="00E407ED">
        <w:rPr>
          <w:rStyle w:val="StyleBoldUnderline"/>
        </w:rPr>
        <w:t xml:space="preserve">from the specific mechanisms </w:t>
      </w:r>
      <w:r w:rsidRPr="00E407ED">
        <w:rPr>
          <w:sz w:val="16"/>
        </w:rPr>
        <w:t xml:space="preserve">that proponents seek to introduce in its name. In other words, </w:t>
      </w:r>
      <w:r w:rsidRPr="00E407ED">
        <w:rPr>
          <w:rStyle w:val="StyleBoldUnderline"/>
        </w:rPr>
        <w:t xml:space="preserve">the rhetoric of accountability itself can </w:t>
      </w:r>
      <w:r w:rsidRPr="00E407ED">
        <w:rPr>
          <w:sz w:val="16"/>
        </w:rPr>
        <w:t xml:space="preserve">to some extent </w:t>
      </w:r>
      <w:r w:rsidRPr="00E407ED">
        <w:rPr>
          <w:rStyle w:val="StyleBoldUnderline"/>
        </w:rPr>
        <w:t xml:space="preserve">be analysed as cover for the implementation of large-scale changes in pedagogy </w:t>
      </w:r>
      <w:r w:rsidRPr="00E407ED">
        <w:rPr>
          <w:sz w:val="16"/>
        </w:rPr>
        <w:t xml:space="preserve">and curriculum. More concretely, the linchpin of accountability systems as they are currently consti- tuted is the standardized test, and </w:t>
      </w:r>
      <w:r w:rsidRPr="00E407ED">
        <w:rPr>
          <w:rStyle w:val="StyleBoldUnderline"/>
        </w:rPr>
        <w:t xml:space="preserve">appeals to accountability serve </w:t>
      </w:r>
      <w:r w:rsidRPr="00E407ED">
        <w:rPr>
          <w:sz w:val="16"/>
        </w:rPr>
        <w:t xml:space="preserve">in part </w:t>
      </w:r>
      <w:r w:rsidRPr="00E407ED">
        <w:rPr>
          <w:rStyle w:val="StyleBoldUnderline"/>
        </w:rPr>
        <w:t>to facilitate the introduction of</w:t>
      </w:r>
      <w:r w:rsidRPr="00E407ED">
        <w:rPr>
          <w:sz w:val="16"/>
        </w:rPr>
        <w:t xml:space="preserve"> these </w:t>
      </w:r>
      <w:r w:rsidRPr="00E407ED">
        <w:rPr>
          <w:rStyle w:val="StyleBoldUnderline"/>
        </w:rPr>
        <w:t xml:space="preserve">tests </w:t>
      </w:r>
      <w:r w:rsidRPr="00E407ED">
        <w:rPr>
          <w:sz w:val="16"/>
        </w:rPr>
        <w:t xml:space="preserve">into schools. As President Bush put it during a visit to a Washington DC elementary school, ‘Accountability is so important, and </w:t>
      </w:r>
      <w:r w:rsidRPr="00E407ED">
        <w:rPr>
          <w:rStyle w:val="StyleBoldUnderline"/>
        </w:rPr>
        <w:t>by ‘‘accountability’’ I mean testing children to determine whether or not children are learning</w:t>
      </w:r>
      <w:r w:rsidRPr="00E407ED">
        <w:rPr>
          <w:sz w:val="16"/>
        </w:rPr>
        <w:t xml:space="preserve">’ (Gerstenzang 2001). By positing a series of equations that are never interro- gated (leaning1⁄4absorption of testable material; standardized testing1⁄4authentic assessment; accountability 1⁄4 standardized testing) </w:t>
      </w:r>
      <w:r w:rsidRPr="00E407ED">
        <w:rPr>
          <w:rStyle w:val="StyleBoldUnderline"/>
        </w:rPr>
        <w:t>elites are able to justify wholesale reorganization of curriculum content</w:t>
      </w:r>
      <w:r w:rsidRPr="00E407ED">
        <w:rPr>
          <w:sz w:val="16"/>
        </w:rPr>
        <w:t xml:space="preserve">, teaching methods </w:t>
      </w:r>
      <w:r w:rsidRPr="00E407ED">
        <w:rPr>
          <w:rStyle w:val="StyleBoldUnderline"/>
        </w:rPr>
        <w:t xml:space="preserve">and experiences of students </w:t>
      </w:r>
      <w:r w:rsidRPr="00E407ED">
        <w:rPr>
          <w:sz w:val="16"/>
        </w:rPr>
        <w:t xml:space="preserve">in the classroom. </w:t>
      </w:r>
      <w:r w:rsidRPr="00E407ED">
        <w:rPr>
          <w:rStyle w:val="StyleBoldUnderline"/>
        </w:rPr>
        <w:t xml:space="preserve">What motivates this </w:t>
      </w:r>
      <w:r w:rsidRPr="00E407ED">
        <w:rPr>
          <w:sz w:val="16"/>
        </w:rPr>
        <w:t xml:space="preserve">tremendous eagerness on the part of elites to intervene on such a large scale to replace local practices with elaborate testing regimes? The key principle at work in the use of standardized tests, which is also what allows them to serve as the mechanism for accountability initiatives, is </w:t>
      </w:r>
      <w:r w:rsidRPr="00E407ED">
        <w:rPr>
          <w:rStyle w:val="StyleBoldUnderline"/>
        </w:rPr>
        <w:t>the reduction of learning and knowledge to a number,</w:t>
      </w:r>
      <w:r w:rsidRPr="00E407ED">
        <w:rPr>
          <w:sz w:val="16"/>
        </w:rPr>
        <w:t xml:space="preserve"> i.e. a score. Once this takes place, scores can be compared, statistically analysed and variously manipulated. Much of the debate takes place after this process has occurred ^ for example, in arguments over the fairness of comparisons between schools that have very different resources. </w:t>
      </w:r>
      <w:r w:rsidRPr="00E407ED">
        <w:rPr>
          <w:rStyle w:val="StyleBoldUnderline"/>
        </w:rPr>
        <w:t>Not enough attention</w:t>
      </w:r>
      <w:r w:rsidRPr="00E407ED">
        <w:rPr>
          <w:sz w:val="16"/>
        </w:rPr>
        <w:t xml:space="preserve">, however, </w:t>
      </w:r>
      <w:r w:rsidRPr="00E407ED">
        <w:rPr>
          <w:rStyle w:val="StyleBoldUnderline"/>
        </w:rPr>
        <w:t>is paid to this first step, in which the complexity of human consciousness is reduced to an abstract quantity</w:t>
      </w:r>
      <w:r w:rsidRPr="00E407ED">
        <w:rPr>
          <w:sz w:val="16"/>
        </w:rPr>
        <w:t xml:space="preserve">. Kohn (2000: 3) has noted that a ‘cultural penchant for </w:t>
      </w:r>
      <w:r w:rsidRPr="00E407ED">
        <w:rPr>
          <w:rStyle w:val="StyleBoldUnderline"/>
        </w:rPr>
        <w:t>attach- ing numbers to things’ valourizes information presented in numerical form</w:t>
      </w:r>
      <w:r w:rsidRPr="00E407ED">
        <w:rPr>
          <w:sz w:val="16"/>
        </w:rPr>
        <w:t xml:space="preserve"> as ‘reassuringly scientific’. It is in the very first step, the representation of the human mind and its development in the most reduced form possible, i.e. by a single figure, that the essential process takes place. </w:t>
      </w:r>
      <w:r w:rsidRPr="00E407ED">
        <w:rPr>
          <w:rStyle w:val="StyleBoldUnderline"/>
        </w:rPr>
        <w:t>The damaging consequences that result from ‘accountability’, as it is currently understood, stem from this initial operation.</w:t>
      </w:r>
      <w:r w:rsidRPr="00E407ED">
        <w:rPr>
          <w:rStyle w:val="StyleBoldUnderline"/>
          <w:sz w:val="12"/>
          <w:u w:val="none"/>
        </w:rPr>
        <w:t>¶</w:t>
      </w:r>
      <w:r w:rsidRPr="00E407ED">
        <w:rPr>
          <w:rStyle w:val="StyleBoldUnderline"/>
          <w:sz w:val="12"/>
        </w:rPr>
        <w:t xml:space="preserve"> </w:t>
      </w:r>
      <w:r w:rsidRPr="00E407ED">
        <w:rPr>
          <w:rStyle w:val="StyleBoldUnderline"/>
        </w:rPr>
        <w:t>In reducing learning to a test score, policy makers seek to make the knowledge of disparate individuals commensurable.</w:t>
      </w:r>
      <w:r w:rsidRPr="00E407ED">
        <w:rPr>
          <w:sz w:val="16"/>
        </w:rPr>
        <w:t xml:space="preserve"> Never mind that violence is done to the con- creteness of that individual’s humanness and particularity; once knowledge is reified in this way, it can be manipulated and described in the same fashion that one is accus- tomed to manipulating and describing products (commodities) of all kinds. </w:t>
      </w:r>
      <w:r w:rsidRPr="00E407ED">
        <w:rPr>
          <w:rStyle w:val="StyleBoldUnderline"/>
        </w:rPr>
        <w:t>The com- modity form, according to Marx, emerges when diverse products can be compared to each other by means of a universal equivalent</w:t>
      </w:r>
      <w:r w:rsidRPr="00E407ED">
        <w:rPr>
          <w:sz w:val="16"/>
        </w:rPr>
        <w:t xml:space="preserve"> ^ </w:t>
      </w:r>
      <w:r w:rsidRPr="00E407ED">
        <w:rPr>
          <w:rStyle w:val="StyleBoldUnderline"/>
        </w:rPr>
        <w:t>in the economy, this is money</w:t>
      </w:r>
      <w:r w:rsidRPr="00E407ED">
        <w:rPr>
          <w:sz w:val="16"/>
        </w:rPr>
        <w:t xml:space="preserve">. </w:t>
      </w:r>
      <w:r w:rsidRPr="00E407ED">
        <w:rPr>
          <w:rStyle w:val="StyleBoldUnderline"/>
        </w:rPr>
        <w:t xml:space="preserve">As far as standardized tests are concerned, the scoring units represent the universal equiva- lent (the money indeed) in terms of which students, schools and districts can be com- pared. This process </w:t>
      </w:r>
      <w:r w:rsidRPr="00E407ED">
        <w:rPr>
          <w:sz w:val="16"/>
        </w:rPr>
        <w:t xml:space="preserve">of reification </w:t>
      </w:r>
      <w:r w:rsidRPr="00E407ED">
        <w:rPr>
          <w:rStyle w:val="StyleBoldUnderline"/>
        </w:rPr>
        <w:t>is not new, but the subtlety of its hegemony is being stripped away, as</w:t>
      </w:r>
      <w:r w:rsidRPr="00E407ED">
        <w:rPr>
          <w:sz w:val="16"/>
        </w:rPr>
        <w:t xml:space="preserve"> complex </w:t>
      </w:r>
      <w:r w:rsidRPr="00E407ED">
        <w:rPr>
          <w:rStyle w:val="StyleBoldUnderline"/>
        </w:rPr>
        <w:t xml:space="preserve">human </w:t>
      </w:r>
      <w:r w:rsidRPr="00E407ED">
        <w:rPr>
          <w:sz w:val="16"/>
        </w:rPr>
        <w:t xml:space="preserve">and social </w:t>
      </w:r>
      <w:r w:rsidRPr="00E407ED">
        <w:rPr>
          <w:rStyle w:val="StyleBoldUnderline"/>
        </w:rPr>
        <w:t xml:space="preserve">processes are </w:t>
      </w:r>
      <w:r w:rsidRPr="00E407ED">
        <w:rPr>
          <w:sz w:val="16"/>
        </w:rPr>
        <w:t xml:space="preserve">more and more </w:t>
      </w:r>
      <w:r w:rsidRPr="00E407ED">
        <w:rPr>
          <w:rStyle w:val="StyleBoldUnderline"/>
        </w:rPr>
        <w:t>flat- tened into crude representations</w:t>
      </w:r>
      <w:r w:rsidRPr="00E407ED">
        <w:rPr>
          <w:sz w:val="16"/>
        </w:rPr>
        <w:t xml:space="preserve"> </w:t>
      </w:r>
      <w:r w:rsidRPr="00E407ED">
        <w:rPr>
          <w:rStyle w:val="StyleBoldUnderline"/>
        </w:rPr>
        <w:t xml:space="preserve">that </w:t>
      </w:r>
      <w:r w:rsidRPr="00E407ED">
        <w:rPr>
          <w:sz w:val="16"/>
        </w:rPr>
        <w:t xml:space="preserve">will </w:t>
      </w:r>
      <w:r w:rsidRPr="00E407ED">
        <w:rPr>
          <w:rStyle w:val="StyleBoldUnderline"/>
        </w:rPr>
        <w:t>conform to the logic of commodity produc- tion and exchange</w:t>
      </w:r>
      <w:r w:rsidRPr="00E407ED">
        <w:rPr>
          <w:sz w:val="16"/>
        </w:rPr>
        <w:t xml:space="preserve">. It is a similar tendency that results in ‘three strikes’ laws in the criminal justice system, which abstract absolutely from particular human acts in order to make all felonies count the same, and to make any three felonies count the same. Similarly, in California, </w:t>
      </w:r>
      <w:r w:rsidRPr="00E407ED">
        <w:rPr>
          <w:rStyle w:val="StyleBoldUnderline"/>
        </w:rPr>
        <w:t>a test score improvement can be exchanged for a state financial award</w:t>
      </w:r>
      <w:r w:rsidRPr="00E407ED">
        <w:rPr>
          <w:sz w:val="16"/>
        </w:rPr>
        <w:t xml:space="preserve"> (‘Schools Post Gains’, California Department of Education 2000), and two similarly scoring schools, as far as ‘accountability’ is concerned, are inter- changeable ^ differences in their locations, student populations, teachers or curricula mean nothing if their numerical representation is the same.</w:t>
      </w:r>
    </w:p>
    <w:p w:rsidR="005F6DCF" w:rsidRPr="00E407ED" w:rsidRDefault="005F6DCF" w:rsidP="005F6DCF">
      <w:pPr>
        <w:pStyle w:val="Heading3"/>
        <w:rPr>
          <w:rFonts w:cs="Arial"/>
        </w:rPr>
      </w:pPr>
      <w:r w:rsidRPr="00E407ED">
        <w:rPr>
          <w:rFonts w:cs="Arial"/>
        </w:rPr>
        <w:t>Climate Change Education</w:t>
      </w:r>
    </w:p>
    <w:p w:rsidR="005F6DCF" w:rsidRPr="00E407ED" w:rsidRDefault="005F6DCF" w:rsidP="005F6DCF">
      <w:pPr>
        <w:pStyle w:val="Heading4"/>
        <w:rPr>
          <w:rFonts w:cs="Arial"/>
        </w:rPr>
      </w:pPr>
      <w:r w:rsidRPr="00E407ED">
        <w:rPr>
          <w:rFonts w:cs="Arial"/>
        </w:rPr>
        <w:t>Education policies centered around combatting climate change are part of the “green economy” – an ideology composed of exchange ethics &amp; profiteering off of environmental programs</w:t>
      </w:r>
    </w:p>
    <w:p w:rsidR="005F6DCF" w:rsidRPr="00E407ED" w:rsidRDefault="005F6DCF" w:rsidP="005F6DCF">
      <w:pPr>
        <w:rPr>
          <w:rStyle w:val="StyleStyleBold12pt"/>
        </w:rPr>
      </w:pPr>
      <w:r w:rsidRPr="00E407ED">
        <w:rPr>
          <w:rStyle w:val="StyleStyleBold12pt"/>
        </w:rPr>
        <w:t>Araya 14</w:t>
      </w:r>
    </w:p>
    <w:p w:rsidR="005F6DCF" w:rsidRPr="00E407ED" w:rsidRDefault="005F6DCF" w:rsidP="005F6DCF">
      <w:pPr>
        <w:rPr>
          <w:sz w:val="10"/>
          <w:szCs w:val="10"/>
        </w:rPr>
      </w:pPr>
      <w:r w:rsidRPr="00E407ED">
        <w:rPr>
          <w:sz w:val="10"/>
          <w:szCs w:val="10"/>
        </w:rPr>
        <w:t>(Daniel Araya, “RETHINKING U.S. EDUCATION POLICY:</w:t>
      </w:r>
    </w:p>
    <w:p w:rsidR="005F6DCF" w:rsidRPr="00E407ED" w:rsidRDefault="005F6DCF" w:rsidP="005F6DCF">
      <w:pPr>
        <w:rPr>
          <w:rStyle w:val="StyleStyleBold12pt"/>
          <w:b w:val="0"/>
          <w:sz w:val="10"/>
          <w:szCs w:val="10"/>
        </w:rPr>
      </w:pPr>
      <w:r w:rsidRPr="00E407ED">
        <w:rPr>
          <w:sz w:val="10"/>
          <w:szCs w:val="10"/>
        </w:rPr>
        <w:t>FOUR PARADIGMS OF THE KNOWLEDGE ECONOMY”, doctor of philosophy in educational policy studies at the University of Illinois at Urbana-Champaign)</w:t>
      </w:r>
    </w:p>
    <w:p w:rsidR="005F6DCF" w:rsidRPr="00E407ED" w:rsidRDefault="005F6DCF" w:rsidP="005F6DCF">
      <w:pPr>
        <w:rPr>
          <w:b/>
          <w:u w:val="single"/>
        </w:rPr>
      </w:pPr>
      <w:r w:rsidRPr="00E407ED">
        <w:rPr>
          <w:rStyle w:val="StyleBoldUnderline"/>
        </w:rPr>
        <w:t>The fourth model of the knowledge economy</w:t>
      </w:r>
      <w:r w:rsidRPr="00E407ED">
        <w:rPr>
          <w:sz w:val="16"/>
        </w:rPr>
        <w:t xml:space="preserve"> that I examine in this study </w:t>
      </w:r>
      <w:r w:rsidRPr="00E407ED">
        <w:rPr>
          <w:rStyle w:val="StyleBoldUnderline"/>
        </w:rPr>
        <w:t>is the Green Economy</w:t>
      </w:r>
      <w:r w:rsidRPr="00E407ED">
        <w:rPr>
          <w:sz w:val="16"/>
        </w:rPr>
        <w:t xml:space="preserve"> (GE). Growing </w:t>
      </w:r>
      <w:r w:rsidRPr="00E407ED">
        <w:rPr>
          <w:rStyle w:val="StyleBoldUnderline"/>
        </w:rPr>
        <w:t>concern about climate change</w:t>
      </w:r>
      <w:r w:rsidRPr="00E407ED">
        <w:rPr>
          <w:sz w:val="16"/>
        </w:rPr>
        <w:t xml:space="preserve"> and the impact of carbon dioxide emissions </w:t>
      </w:r>
      <w:r w:rsidRPr="00E407ED">
        <w:rPr>
          <w:rStyle w:val="StyleBoldUnderline"/>
        </w:rPr>
        <w:t>has made</w:t>
      </w:r>
      <w:r w:rsidRPr="00E407ED">
        <w:rPr>
          <w:sz w:val="16"/>
        </w:rPr>
        <w:t xml:space="preserve"> green innovation and </w:t>
      </w:r>
      <w:r w:rsidRPr="00E407ED">
        <w:rPr>
          <w:rStyle w:val="StyleBoldUnderline"/>
        </w:rPr>
        <w:t>a green economy a central feature of</w:t>
      </w:r>
      <w:r w:rsidRPr="00E407ED">
        <w:rPr>
          <w:sz w:val="16"/>
        </w:rPr>
        <w:t xml:space="preserve"> international </w:t>
      </w:r>
      <w:r w:rsidRPr="00E407ED">
        <w:rPr>
          <w:rStyle w:val="StyleBoldUnderline"/>
        </w:rPr>
        <w:t>debate. This includes advances in technological innovation</w:t>
      </w:r>
      <w:r w:rsidRPr="00E407ED">
        <w:rPr>
          <w:sz w:val="16"/>
        </w:rPr>
        <w:t>, renewable energy generation (wind, solar, geothermal, and biomass) and energy conservation. At the policy level, the definition of a “green economy” remains in flux. According to the United Nations (UN), for example, the “green economy approach seeks, in principle, to unite under a single banner the entire suite of economic policies and modes of economic analyses of relevance to sustainable development ” (UN DESA, 2010, p.15). In theory, this translates as improved human wellbeing and social equity, while at the same time significantly reducing environmental risks and ecological scarcities (UNEP, 2014).</w:t>
      </w:r>
      <w:r w:rsidRPr="00E407ED">
        <w:rPr>
          <w:sz w:val="12"/>
        </w:rPr>
        <w:t>¶</w:t>
      </w:r>
      <w:r w:rsidRPr="00E407ED">
        <w:rPr>
          <w:sz w:val="16"/>
        </w:rPr>
        <w:t xml:space="preserve"> </w:t>
      </w:r>
      <w:r w:rsidRPr="00E407ED">
        <w:rPr>
          <w:rStyle w:val="StyleBoldUnderline"/>
        </w:rPr>
        <w:t>Linked to</w:t>
      </w:r>
      <w:r w:rsidRPr="00E407ED">
        <w:rPr>
          <w:sz w:val="16"/>
        </w:rPr>
        <w:t xml:space="preserve"> the elimination of fossil fuels and </w:t>
      </w:r>
      <w:r w:rsidRPr="00E407ED">
        <w:rPr>
          <w:rStyle w:val="StyleBoldUnderline"/>
        </w:rPr>
        <w:t>a</w:t>
      </w:r>
      <w:r w:rsidRPr="00E407ED">
        <w:rPr>
          <w:sz w:val="16"/>
        </w:rPr>
        <w:t xml:space="preserve"> long-term </w:t>
      </w:r>
      <w:r w:rsidRPr="00E407ED">
        <w:rPr>
          <w:rStyle w:val="StyleBoldUnderline"/>
        </w:rPr>
        <w:t>shift from</w:t>
      </w:r>
      <w:r w:rsidRPr="00E407ED">
        <w:rPr>
          <w:sz w:val="16"/>
        </w:rPr>
        <w:t xml:space="preserve"> highly polluting </w:t>
      </w:r>
      <w:r w:rsidRPr="00E407ED">
        <w:rPr>
          <w:rStyle w:val="StyleBoldUnderline"/>
        </w:rPr>
        <w:t>industrial industries to</w:t>
      </w:r>
      <w:r w:rsidRPr="00E407ED">
        <w:rPr>
          <w:sz w:val="16"/>
        </w:rPr>
        <w:t xml:space="preserve"> low-carbon, </w:t>
      </w:r>
      <w:r w:rsidRPr="00E407ED">
        <w:rPr>
          <w:rStyle w:val="StyleBoldUnderline"/>
        </w:rPr>
        <w:t>low-waste industries, the Green Economy is</w:t>
      </w:r>
      <w:r w:rsidRPr="00E407ED">
        <w:rPr>
          <w:sz w:val="16"/>
        </w:rPr>
        <w:t xml:space="preserve"> in fact </w:t>
      </w:r>
      <w:r w:rsidRPr="00E407ED">
        <w:rPr>
          <w:rStyle w:val="StyleBoldUnderline"/>
        </w:rPr>
        <w:t>viewed</w:t>
      </w:r>
      <w:r w:rsidRPr="00E407ED">
        <w:rPr>
          <w:sz w:val="16"/>
        </w:rPr>
        <w:t xml:space="preserve"> by many </w:t>
      </w:r>
      <w:r w:rsidRPr="00E407ED">
        <w:rPr>
          <w:rStyle w:val="StyleBoldUnderline"/>
        </w:rPr>
        <w:t>as an oxymoron</w:t>
      </w:r>
      <w:r w:rsidRPr="00E407ED">
        <w:rPr>
          <w:sz w:val="16"/>
        </w:rPr>
        <w:t xml:space="preserve"> (Brand, 2012; Lander, 2011). </w:t>
      </w:r>
      <w:r w:rsidRPr="00E407ED">
        <w:rPr>
          <w:rStyle w:val="StyleBoldUnderline"/>
        </w:rPr>
        <w:t>This is because the massive resource-driven exploitation inherent in capitalist production contradicts the basic principles of ecological sustainability</w:t>
      </w:r>
      <w:r w:rsidRPr="00E407ED">
        <w:rPr>
          <w:sz w:val="16"/>
        </w:rPr>
        <w:t xml:space="preserve"> (Daly and Farley, 2010). Indeed, McMurtry (1999) describes the current phase of global economic development as the “cancer phase” of capitalism. In his view, the globalization of laissez faire capitalism is not merely analogous to cancer but is in fact a real and growing disease that threatens the capacity of the planet’s social and cellular immune systems. For advocates of green policy</w:t>
      </w:r>
      <w:r w:rsidRPr="00E407ED">
        <w:rPr>
          <w:rStyle w:val="StyleBoldUnderline"/>
        </w:rPr>
        <w:t>, reducing global warming and enhancing resource management are clear reasons to take the idea of the Green Economy seriously</w:t>
      </w:r>
      <w:r w:rsidRPr="00E407ED">
        <w:rPr>
          <w:sz w:val="16"/>
        </w:rPr>
        <w:t xml:space="preserve">. The evidence from climate science, points to the need for a large-scale and coordinated response to climate change, including broad portfolios of active technologies and regulatory policies. </w:t>
      </w:r>
      <w:r w:rsidRPr="00E407ED">
        <w:rPr>
          <w:rStyle w:val="StyleBoldUnderline"/>
        </w:rPr>
        <w:t>In the U.S., the rising call for green innovation has stimulated interest in the potential of rejuvenating the economy through “green jobs”</w:t>
      </w:r>
      <w:r w:rsidRPr="00E407ED">
        <w:rPr>
          <w:sz w:val="16"/>
        </w:rPr>
        <w:t xml:space="preserve">. Van Jones (2008), for example, has proposed a Green New Deal that seeks to transform the country’s economy around low and medium-skill “green collar” jobs. The limitations of past U.S. energy policy, however, including an acute dependence on fossil fuels (petroleum, coal and natural gas) suggests that the U.S. has a long way to go. Most theorists point to the need for developing an electricity-driven smart grid as the backbone for a Green Economy. This is because the challenge underlying any strategy for renewable energy is the issue of storage and transmission. </w:t>
      </w:r>
      <w:r w:rsidRPr="00E407ED">
        <w:rPr>
          <w:rStyle w:val="StyleBoldUnderline"/>
        </w:rPr>
        <w:t>Changes to the U.S. electricity grid, for example, would mean</w:t>
      </w:r>
      <w:r w:rsidRPr="00E407ED">
        <w:rPr>
          <w:sz w:val="16"/>
        </w:rPr>
        <w:t xml:space="preserve"> introducing next generation digital technologies in the development of a national smart grid. Directly </w:t>
      </w:r>
      <w:r w:rsidRPr="00E407ED">
        <w:rPr>
          <w:rStyle w:val="StyleBoldUnderline"/>
        </w:rPr>
        <w:t>connecting suppliers</w:t>
      </w:r>
      <w:r w:rsidRPr="00E407ED">
        <w:rPr>
          <w:sz w:val="16"/>
        </w:rPr>
        <w:t xml:space="preserve"> (utilities) </w:t>
      </w:r>
      <w:r w:rsidRPr="00E407ED">
        <w:rPr>
          <w:rStyle w:val="StyleBoldUnderline"/>
        </w:rPr>
        <w:t>to customers,</w:t>
      </w:r>
      <w:r w:rsidRPr="00E407ED">
        <w:rPr>
          <w:sz w:val="16"/>
        </w:rPr>
        <w:t xml:space="preserve"> while at the same time transforming this into a bi-directional relationship, could completely transform the U.S. energy infrastructure. A two-way power flow from distributed renewables like solar and wind, for example, would mean that </w:t>
      </w:r>
      <w:r w:rsidRPr="00E407ED">
        <w:rPr>
          <w:rStyle w:val="StyleBoldUnderline"/>
        </w:rPr>
        <w:t>consumers could sell excess electricity back to the grid</w:t>
      </w:r>
      <w:r w:rsidRPr="00E407ED">
        <w:rPr>
          <w:sz w:val="16"/>
        </w:rPr>
        <w:t>. Using smart grids, U.S. energy production could become augmented by clusters of locally distributed energy resources (DER). While DER systems are small-scale power-generation technologies (typically in the range of 3–10,000 kW), they can be combined to form dense clusters of networked energy. Since most forms of renewables (ocean tide, wind, solar) are inherently variable or intermittent, smart grids offer the capacity to balance sudden drops in electrical generation by adjusting storage or consumption itself.</w:t>
      </w:r>
      <w:r w:rsidRPr="00E407ED">
        <w:rPr>
          <w:sz w:val="12"/>
        </w:rPr>
        <w:t>¶</w:t>
      </w:r>
      <w:r w:rsidRPr="00E407ED">
        <w:rPr>
          <w:sz w:val="16"/>
        </w:rPr>
        <w:t xml:space="preserve"> </w:t>
      </w:r>
      <w:r w:rsidRPr="00E407ED">
        <w:rPr>
          <w:rStyle w:val="StyleBoldUnderline"/>
        </w:rPr>
        <w:t>The rush of stimulus spending</w:t>
      </w:r>
      <w:r w:rsidRPr="00E407ED">
        <w:rPr>
          <w:sz w:val="16"/>
        </w:rPr>
        <w:t xml:space="preserve"> during the 2008 economic crisis </w:t>
      </w:r>
      <w:r w:rsidRPr="00E407ED">
        <w:rPr>
          <w:rStyle w:val="StyleBoldUnderline"/>
        </w:rPr>
        <w:t>included significant investments in the Green Economy.</w:t>
      </w:r>
      <w:r w:rsidRPr="00E407ED">
        <w:rPr>
          <w:sz w:val="16"/>
        </w:rPr>
        <w:t xml:space="preserve"> Under the leadership of President Obama, the Administration’s stimulus bill dedicated $71 billion to clean energy funding, with an additional $20 billion for loan guarantees and tax incentives to support clean energy projects. </w:t>
      </w:r>
      <w:r w:rsidRPr="00E407ED">
        <w:rPr>
          <w:rStyle w:val="StyleBoldUnderline"/>
        </w:rPr>
        <w:t>This included a proposed investing in high-capacity transmission that spans the country</w:t>
      </w:r>
      <w:r w:rsidRPr="00E407ED">
        <w:rPr>
          <w:sz w:val="16"/>
        </w:rPr>
        <w:t xml:space="preserve">, </w:t>
      </w:r>
      <w:r w:rsidRPr="00E407ED">
        <w:rPr>
          <w:rStyle w:val="StyleBoldUnderline"/>
        </w:rPr>
        <w:t>linking</w:t>
      </w:r>
      <w:r w:rsidRPr="00E407ED">
        <w:rPr>
          <w:sz w:val="16"/>
        </w:rPr>
        <w:t xml:space="preserve"> </w:t>
      </w:r>
      <w:r w:rsidRPr="00E407ED">
        <w:rPr>
          <w:rStyle w:val="StyleBoldUnderline"/>
        </w:rPr>
        <w:t>to</w:t>
      </w:r>
      <w:r w:rsidRPr="00E407ED">
        <w:rPr>
          <w:sz w:val="16"/>
        </w:rPr>
        <w:t xml:space="preserve"> local electric utilities and </w:t>
      </w:r>
      <w:r w:rsidRPr="00E407ED">
        <w:rPr>
          <w:rStyle w:val="StyleBoldUnderline"/>
        </w:rPr>
        <w:t>distantly located bulk power</w:t>
      </w:r>
      <w:r w:rsidRPr="00E407ED">
        <w:rPr>
          <w:sz w:val="16"/>
        </w:rPr>
        <w:t xml:space="preserve"> </w:t>
      </w:r>
      <w:r w:rsidRPr="00E407ED">
        <w:rPr>
          <w:rStyle w:val="StyleBoldUnderline"/>
        </w:rPr>
        <w:t>generation</w:t>
      </w:r>
      <w:r w:rsidRPr="00E407ED">
        <w:rPr>
          <w:sz w:val="16"/>
        </w:rPr>
        <w:t xml:space="preserve"> to a Unified National Smart Grid. Using advanced, high-voltage lines, the U.S. Unified Smart Grid is envisioned as efficiently moving electricity across vast geographic distances with minimal losses.</w:t>
      </w:r>
      <w:r w:rsidRPr="00E407ED">
        <w:rPr>
          <w:sz w:val="12"/>
        </w:rPr>
        <w:t>¶</w:t>
      </w:r>
      <w:r w:rsidRPr="00E407ED">
        <w:rPr>
          <w:sz w:val="16"/>
        </w:rPr>
        <w:t xml:space="preserve"> Rifkin (2011) is particularly critical of President Obama’s green policies, which he argues lack a vision for a networked energy era (2011, p. 34). While U.S. energy policy introduces broad investments in a number green energy projects, these pilot projects remain disconnected and isolated. </w:t>
      </w:r>
      <w:r w:rsidRPr="00E407ED">
        <w:rPr>
          <w:rStyle w:val="StyleBoldUnderline"/>
        </w:rPr>
        <w:t>Rather than taking advantage of distributed infrastructure, the philosophy shaping U.S. green policies remains fixed to centralized energy transmission.</w:t>
      </w:r>
    </w:p>
    <w:p w:rsidR="005F6DCF" w:rsidRPr="00E407ED" w:rsidRDefault="005F6DCF" w:rsidP="005F6DCF">
      <w:pPr>
        <w:pStyle w:val="Heading3"/>
        <w:rPr>
          <w:rFonts w:cs="Arial"/>
        </w:rPr>
      </w:pPr>
      <w:r w:rsidRPr="00E407ED">
        <w:rPr>
          <w:rFonts w:cs="Arial"/>
        </w:rPr>
        <w:t>Competition</w:t>
      </w:r>
    </w:p>
    <w:p w:rsidR="005F6DCF" w:rsidRPr="00E407ED" w:rsidRDefault="005F6DCF" w:rsidP="005F6DCF">
      <w:pPr>
        <w:pStyle w:val="Heading4"/>
        <w:rPr>
          <w:rFonts w:cs="Arial"/>
        </w:rPr>
      </w:pPr>
      <w:r w:rsidRPr="00E407ED">
        <w:rPr>
          <w:rFonts w:cs="Arial"/>
        </w:rPr>
        <w:t>Demarcating school effectiveness based on competition and levels of competitiveness creates a schooling system in which students are transformed into objects to be purchased and bought by future companies</w:t>
      </w:r>
    </w:p>
    <w:p w:rsidR="005F6DCF" w:rsidRPr="00E407ED" w:rsidRDefault="005F6DCF" w:rsidP="005F6DCF">
      <w:pPr>
        <w:rPr>
          <w:rStyle w:val="StyleStyleBold12pt"/>
        </w:rPr>
      </w:pPr>
      <w:r w:rsidRPr="00E407ED">
        <w:rPr>
          <w:rStyle w:val="StyleStyleBold12pt"/>
        </w:rPr>
        <w:t>Hursh 7</w:t>
      </w:r>
    </w:p>
    <w:p w:rsidR="005F6DCF" w:rsidRPr="00E407ED" w:rsidRDefault="005F6DCF" w:rsidP="005F6DCF">
      <w:r w:rsidRPr="00E407ED">
        <w:t>- could also be a voucher link</w:t>
      </w:r>
    </w:p>
    <w:p w:rsidR="005F6DCF" w:rsidRPr="00E407ED" w:rsidRDefault="005F6DCF" w:rsidP="005F6DCF">
      <w:pPr>
        <w:rPr>
          <w:sz w:val="10"/>
          <w:szCs w:val="10"/>
        </w:rPr>
      </w:pPr>
      <w:r w:rsidRPr="00E407ED">
        <w:rPr>
          <w:sz w:val="10"/>
          <w:szCs w:val="10"/>
        </w:rPr>
        <w:t>(David Hursh, “Assessing No Child Left Behind and the Rise of Neoliberal Education Policies”, http://citeseerx.ist.psu.edu/viewdoc/download?doi=10.1.1.469.3074&amp;rep=rep1&amp;type=pdf, professor at the University of Rochester)</w:t>
      </w:r>
    </w:p>
    <w:p w:rsidR="005F6DCF" w:rsidRPr="00E407ED" w:rsidRDefault="005F6DCF" w:rsidP="005F6DCF">
      <w:pPr>
        <w:rPr>
          <w:rStyle w:val="StyleBoldUnderline"/>
        </w:rPr>
      </w:pPr>
      <w:r w:rsidRPr="00E407ED">
        <w:rPr>
          <w:sz w:val="16"/>
        </w:rPr>
        <w:t xml:space="preserve">Some privatization advocates specifically anticipate that </w:t>
      </w:r>
      <w:r w:rsidRPr="00E407ED">
        <w:rPr>
          <w:rStyle w:val="StyleBoldUnderline"/>
        </w:rPr>
        <w:t>the high num- ber of schools designated as failing to make Adequate Yearly Progress</w:t>
      </w:r>
      <w:r w:rsidRPr="00E407ED">
        <w:rPr>
          <w:sz w:val="16"/>
        </w:rPr>
        <w:t xml:space="preserve"> (AYP) </w:t>
      </w:r>
      <w:r w:rsidRPr="00E407ED">
        <w:rPr>
          <w:rStyle w:val="StyleBoldUnderline"/>
        </w:rPr>
        <w:t>will lead to calls for privatizing schools</w:t>
      </w:r>
      <w:r w:rsidRPr="00E407ED">
        <w:rPr>
          <w:sz w:val="16"/>
        </w:rPr>
        <w:t>. Howard Fuller, founder of the pro- voucher organization Black Alliance for Educational Options, in a 2002 inter- view with the National Governors Association, said, “Hopefully, in years to come the [NCLB] law will be amended to allow families to choose private schools as well as public schools” (cited in Miner, 2004, p. 11).</w:t>
      </w:r>
      <w:r w:rsidRPr="00E407ED">
        <w:rPr>
          <w:sz w:val="12"/>
        </w:rPr>
        <w:t>¶</w:t>
      </w:r>
      <w:r w:rsidRPr="00E407ED">
        <w:rPr>
          <w:sz w:val="16"/>
        </w:rPr>
        <w:t xml:space="preserve"> </w:t>
      </w:r>
      <w:r w:rsidRPr="00E407ED">
        <w:rPr>
          <w:rStyle w:val="StyleBoldUnderline"/>
        </w:rPr>
        <w:t>The Bush administration</w:t>
      </w:r>
      <w:r w:rsidRPr="00E407ED">
        <w:rPr>
          <w:sz w:val="16"/>
        </w:rPr>
        <w:t xml:space="preserve"> has </w:t>
      </w:r>
      <w:r w:rsidRPr="00E407ED">
        <w:rPr>
          <w:rStyle w:val="StyleBoldUnderline"/>
        </w:rPr>
        <w:t>provided both policy and monetary support to privatization</w:t>
      </w:r>
      <w:r w:rsidRPr="00E407ED">
        <w:rPr>
          <w:sz w:val="16"/>
        </w:rPr>
        <w:t xml:space="preserve"> efforts. A voucher program was initially included in NCLB but removed when members of both political parties objected (DeBray, 2006). Failing to include vouchers in NLCB, the administration imposed a $50 mil- lion experimental voucher program on Washington, D.C., over objections from residents and the U.S. Congress and granted $77.6 million to groups ded- icated to privatization through voucher programs (Bracey, 2004). As we enter the early stages of reauthorizing NCLB, the Bush administration has again pro- posed that vouchers be part of the solution to improving public education, proposing $250 million for vouchers, called “Promise scholarships,” in the education budget for fiscal year 2008 (Klein, 2007).</w:t>
      </w:r>
      <w:r w:rsidRPr="00E407ED">
        <w:rPr>
          <w:sz w:val="12"/>
        </w:rPr>
        <w:t>¶</w:t>
      </w:r>
      <w:r w:rsidRPr="00E407ED">
        <w:rPr>
          <w:sz w:val="16"/>
        </w:rPr>
        <w:t xml:space="preserve"> Privatization also plays a role in other aspects of NLCB. </w:t>
      </w:r>
      <w:r w:rsidRPr="00E407ED">
        <w:rPr>
          <w:rStyle w:val="StyleBoldUnderline"/>
        </w:rPr>
        <w:t>Schools failing to achieve AYP lose federal funding for tutors. Instead, tutoring is provided by</w:t>
      </w:r>
      <w:r w:rsidRPr="00E407ED">
        <w:rPr>
          <w:sz w:val="16"/>
        </w:rPr>
        <w:t xml:space="preserve"> for-profit and nonprofit </w:t>
      </w:r>
      <w:r w:rsidRPr="00E407ED">
        <w:rPr>
          <w:rStyle w:val="StyleBoldUnderline"/>
        </w:rPr>
        <w:t>community organizations</w:t>
      </w:r>
      <w:r w:rsidRPr="00E407ED">
        <w:rPr>
          <w:sz w:val="16"/>
        </w:rPr>
        <w:t xml:space="preserve">, some of </w:t>
      </w:r>
      <w:r w:rsidRPr="00E407ED">
        <w:rPr>
          <w:rStyle w:val="StyleBoldUnderline"/>
        </w:rPr>
        <w:t>which have reli- gious affiliations</w:t>
      </w:r>
      <w:r w:rsidRPr="00E407ED">
        <w:rPr>
          <w:sz w:val="16"/>
        </w:rPr>
        <w:t xml:space="preserve">. The U.S. Department of Education earmarked $2.5 billion for private sector tutoring in 2005–06. But one analysis concludes that many cor- porations did not have a “viable business plan” and that there is great difficulty in providing private tutoring services (Borja, 2006). Furthermore, under NCLB, </w:t>
      </w:r>
      <w:r w:rsidRPr="00E407ED">
        <w:rPr>
          <w:rStyle w:val="StyleBoldUnderline"/>
        </w:rPr>
        <w:t>schools face the prospect of having their administrations taken over by out- side private for-profit organizations</w:t>
      </w:r>
      <w:r w:rsidRPr="00E407ED">
        <w:rPr>
          <w:sz w:val="16"/>
        </w:rPr>
        <w:t>, such as the Edison Corporation. Moreover, the administration has not been shy about supporting charter schools. The president and administrators in the Department of Education fre- quently use public appearances to promote charter schools as a solution to public school problems. In press conferences, when Paige defended NCLB, he also spoke out for largely unpopular charter schools (Shaw, 2004). At a con- ference I attended in spring 2004 on the relationship between the environment and human health, the Department of Education’s director of interagency affairs exclaimed that he “knew nothing about education or science” and then devoted his talk to the virtues of charter schools, citing as evidence an unnamed report that he had not yet read.</w:t>
      </w:r>
      <w:r w:rsidRPr="00E407ED">
        <w:rPr>
          <w:sz w:val="12"/>
        </w:rPr>
        <w:t>¶</w:t>
      </w:r>
      <w:r w:rsidRPr="00E407ED">
        <w:rPr>
          <w:sz w:val="16"/>
        </w:rPr>
        <w:t xml:space="preserve"> Most tellingly, after Hurricane Katrina, the Bush administration and the Louisiana Department of Education replaced most of the New Orleans pub- lic schools with charter schools. First, they put all of the Orleans Parish pub- lic school employees on forced leave without pay; then, they voted to fire all the employees (“Educational Land Grab,” 2006). As described in the pub- lication Dismantling a Community (Center for Community Change, 2006),</w:t>
      </w:r>
      <w:r w:rsidRPr="00E407ED">
        <w:rPr>
          <w:sz w:val="12"/>
        </w:rPr>
        <w:t>¶</w:t>
      </w:r>
      <w:r w:rsidRPr="00E407ED">
        <w:rPr>
          <w:sz w:val="16"/>
        </w:rPr>
        <w:t xml:space="preserve"> </w:t>
      </w:r>
      <w:r w:rsidRPr="00E407ED">
        <w:rPr>
          <w:rStyle w:val="StyleBoldUnderline"/>
        </w:rPr>
        <w:t>Over the past twelve months, buoyed by the support of the federal government, a network of conservative anti-government activists have moved with singular intensity to patch together a new vision for K-12 education</w:t>
      </w:r>
      <w:r w:rsidRPr="00E407ED">
        <w:rPr>
          <w:sz w:val="16"/>
        </w:rPr>
        <w:t xml:space="preserve"> that they hope will become a national model.</w:t>
      </w:r>
      <w:r w:rsidRPr="00E407ED">
        <w:rPr>
          <w:sz w:val="12"/>
        </w:rPr>
        <w:t>¶</w:t>
      </w:r>
      <w:r w:rsidRPr="00E407ED">
        <w:rPr>
          <w:sz w:val="16"/>
        </w:rPr>
        <w:t xml:space="preserve"> </w:t>
      </w:r>
      <w:r w:rsidRPr="00E407ED">
        <w:rPr>
          <w:rStyle w:val="StyleBoldUnderline"/>
        </w:rPr>
        <w:t>It is a vision that disdains the public sector and those who work within it. It is a vision based on competition</w:t>
      </w:r>
      <w:r w:rsidRPr="00E407ED">
        <w:rPr>
          <w:sz w:val="16"/>
        </w:rPr>
        <w:t xml:space="preserve"> and economic markets. It is a vision of private hands spending public funds.</w:t>
      </w:r>
      <w:r w:rsidRPr="00E407ED">
        <w:rPr>
          <w:sz w:val="12"/>
        </w:rPr>
        <w:t>¶</w:t>
      </w:r>
      <w:r w:rsidRPr="00E407ED">
        <w:rPr>
          <w:sz w:val="16"/>
        </w:rPr>
        <w:t xml:space="preserve"> Most disturbing, it is a vision </w:t>
      </w:r>
      <w:r w:rsidRPr="00E407ED">
        <w:rPr>
          <w:rStyle w:val="StyleBoldUnderline"/>
        </w:rPr>
        <w:t>that casts families and students as “customers,” who shop for schools in isolation from—and even in competition with—their neighbors</w:t>
      </w:r>
      <w:r w:rsidRPr="00E407ED">
        <w:rPr>
          <w:sz w:val="16"/>
        </w:rPr>
        <w:t>. It is a vision that, like the game of musical chairs, requires someone to be left without a seat. (p. 1)</w:t>
      </w:r>
      <w:r w:rsidRPr="00E407ED">
        <w:rPr>
          <w:sz w:val="12"/>
        </w:rPr>
        <w:t>¶</w:t>
      </w:r>
      <w:r w:rsidRPr="00E407ED">
        <w:rPr>
          <w:sz w:val="16"/>
        </w:rPr>
        <w:t xml:space="preserve"> Reed (2006) recently </w:t>
      </w:r>
      <w:r w:rsidRPr="00E407ED">
        <w:rPr>
          <w:rStyle w:val="StyleBoldUnderline"/>
        </w:rPr>
        <w:t>place</w:t>
      </w:r>
      <w:r w:rsidRPr="00E407ED">
        <w:rPr>
          <w:sz w:val="16"/>
        </w:rPr>
        <w:t xml:space="preserve">d </w:t>
      </w:r>
      <w:r w:rsidRPr="00E407ED">
        <w:rPr>
          <w:rStyle w:val="StyleBoldUnderline"/>
        </w:rPr>
        <w:t>the transformation of schools</w:t>
      </w:r>
      <w:r w:rsidRPr="00E407ED">
        <w:rPr>
          <w:sz w:val="16"/>
        </w:rPr>
        <w:t xml:space="preserve"> and other public services in New Orleans </w:t>
      </w:r>
      <w:r w:rsidRPr="00E407ED">
        <w:rPr>
          <w:rStyle w:val="StyleBoldUnderline"/>
        </w:rPr>
        <w:t>within the context of the neoliberal project:</w:t>
      </w:r>
      <w:r w:rsidRPr="00E407ED">
        <w:rPr>
          <w:rStyle w:val="StyleBoldUnderline"/>
          <w:sz w:val="12"/>
          <w:u w:val="none"/>
        </w:rPr>
        <w:t>¶</w:t>
      </w:r>
      <w:r w:rsidRPr="00E407ED">
        <w:rPr>
          <w:rStyle w:val="StyleBoldUnderline"/>
          <w:sz w:val="12"/>
        </w:rPr>
        <w:t xml:space="preserve"> </w:t>
      </w:r>
      <w:r w:rsidRPr="00E407ED">
        <w:rPr>
          <w:rStyle w:val="StyleBoldUnderline"/>
        </w:rPr>
        <w:t>The goal of this change is acceptance, as the</w:t>
      </w:r>
      <w:r w:rsidRPr="00E407ED">
        <w:rPr>
          <w:sz w:val="16"/>
        </w:rPr>
        <w:t xml:space="preserve"> unquestioned order of things, that private is always better than public, and that the </w:t>
      </w:r>
      <w:r w:rsidRPr="00E407ED">
        <w:rPr>
          <w:rStyle w:val="StyleBoldUnderline"/>
        </w:rPr>
        <w:t>main functions of government are to enhance opportunities for the investor class and suppress wages for everyone else</w:t>
      </w:r>
      <w:r w:rsidRPr="00E407ED">
        <w:rPr>
          <w:sz w:val="16"/>
        </w:rPr>
        <w:t>. (p. 26)</w:t>
      </w:r>
      <w:r w:rsidRPr="00E407ED">
        <w:rPr>
          <w:sz w:val="12"/>
        </w:rPr>
        <w:t>¶</w:t>
      </w:r>
      <w:r w:rsidRPr="00E407ED">
        <w:rPr>
          <w:sz w:val="16"/>
        </w:rPr>
        <w:t xml:space="preserve"> </w:t>
      </w:r>
      <w:r w:rsidRPr="00E407ED">
        <w:rPr>
          <w:rStyle w:val="StyleBoldUnderline"/>
        </w:rPr>
        <w:t>The push for</w:t>
      </w:r>
      <w:r w:rsidRPr="00E407ED">
        <w:rPr>
          <w:sz w:val="16"/>
        </w:rPr>
        <w:t xml:space="preserve"> markets, choice, and </w:t>
      </w:r>
      <w:r w:rsidRPr="00E407ED">
        <w:rPr>
          <w:rStyle w:val="StyleBoldUnderline"/>
        </w:rPr>
        <w:t>competition has become dominant in policy making.</w:t>
      </w:r>
      <w:r w:rsidRPr="00E407ED">
        <w:rPr>
          <w:sz w:val="16"/>
        </w:rPr>
        <w:t xml:space="preserve"> Robertson (2000) noted that proponents of choice and markets argue “efficiency and equity in education can only be addressed through ‘choice’ and where family or individuals are constructed as the cus- tomers of educational services” (p. 174). Thrupp and Willmott (2003) added that by “the mid-1990s . . . the market solution (to just about every- thing) currently holds politicians in thrall” (p. 13) in the United States and elsewhere. </w:t>
      </w:r>
      <w:r w:rsidRPr="00E407ED">
        <w:rPr>
          <w:rStyle w:val="StyleBoldUnderline"/>
        </w:rPr>
        <w:t>The aim of</w:t>
      </w:r>
      <w:r w:rsidRPr="00E407ED">
        <w:rPr>
          <w:sz w:val="16"/>
        </w:rPr>
        <w:t xml:space="preserve"> NCLB and other </w:t>
      </w:r>
      <w:r w:rsidRPr="00E407ED">
        <w:rPr>
          <w:rStyle w:val="StyleBoldUnderline"/>
        </w:rPr>
        <w:t>high-stakes</w:t>
      </w:r>
      <w:r w:rsidRPr="00E407ED">
        <w:rPr>
          <w:sz w:val="16"/>
        </w:rPr>
        <w:t xml:space="preserve"> testing </w:t>
      </w:r>
      <w:r w:rsidRPr="00E407ED">
        <w:rPr>
          <w:rStyle w:val="StyleBoldUnderline"/>
        </w:rPr>
        <w:t>reforms therefore may be less about improving student learning and closing the achievement gap than it is about undermining public education to introduce a market-based system.</w:t>
      </w:r>
      <w:r w:rsidRPr="00E407ED">
        <w:rPr>
          <w:sz w:val="16"/>
        </w:rPr>
        <w:t xml:space="preserve"> In the next section, I provide evidence from New York, Texas (McNeil, 2000; McNeil &amp; Valenzuela, 2001), and the National Assessment of Educational Progress that suggests </w:t>
      </w:r>
      <w:r w:rsidRPr="00E407ED">
        <w:rPr>
          <w:rStyle w:val="StyleBoldUnderline"/>
        </w:rPr>
        <w:t>the reforms are not achieving their stated goals of improving education for all and closing the achievement gap. Instead</w:t>
      </w:r>
      <w:r w:rsidRPr="00E407ED">
        <w:rPr>
          <w:sz w:val="16"/>
        </w:rPr>
        <w:t xml:space="preserve">, at least as the evidence from these states provides (and except for the NAEP, we only have specific and in-depth information at the state and district levels), </w:t>
      </w:r>
      <w:r w:rsidRPr="00E407ED">
        <w:rPr>
          <w:rStyle w:val="StyleBoldUnderline"/>
        </w:rPr>
        <w:t>edu- cational inequality is worsening.</w:t>
      </w:r>
    </w:p>
    <w:p w:rsidR="005F6DCF" w:rsidRPr="00E407ED" w:rsidRDefault="005F6DCF" w:rsidP="005F6DCF">
      <w:pPr>
        <w:pStyle w:val="Heading4"/>
        <w:rPr>
          <w:rFonts w:cs="Arial"/>
        </w:rPr>
      </w:pPr>
      <w:r w:rsidRPr="00E407ED">
        <w:rPr>
          <w:rFonts w:cs="Arial"/>
        </w:rPr>
        <w:t>Reforms centered around increasing rates of competition among schools and students alike simply serve to marginalize the value of the individual and create a buy-sell structure for education.</w:t>
      </w:r>
    </w:p>
    <w:p w:rsidR="005F6DCF" w:rsidRPr="00E407ED" w:rsidRDefault="005F6DCF" w:rsidP="005F6DCF">
      <w:pPr>
        <w:rPr>
          <w:rStyle w:val="StyleStyleBold12pt"/>
        </w:rPr>
      </w:pPr>
      <w:r w:rsidRPr="00E407ED">
        <w:rPr>
          <w:rStyle w:val="StyleStyleBold12pt"/>
        </w:rPr>
        <w:t>Olssen and Peters 5</w:t>
      </w:r>
    </w:p>
    <w:p w:rsidR="005F6DCF" w:rsidRPr="00E407ED" w:rsidRDefault="005F6DCF" w:rsidP="005F6DCF">
      <w:pPr>
        <w:rPr>
          <w:sz w:val="10"/>
          <w:szCs w:val="10"/>
        </w:rPr>
      </w:pPr>
      <w:r w:rsidRPr="00E407ED">
        <w:rPr>
          <w:sz w:val="10"/>
          <w:szCs w:val="10"/>
        </w:rPr>
        <w:t>(Mark Olssen and Michael Peters, “Neoliberalism, higher education and the knowledge economy: from the free market to knowledge capitalism”, Olssen is a prof at University of Surrey, Peters is a prof at University of Glasgow)</w:t>
      </w:r>
    </w:p>
    <w:p w:rsidR="005F6DCF" w:rsidRPr="00E407ED" w:rsidRDefault="005F6DCF" w:rsidP="005F6DCF">
      <w:pPr>
        <w:rPr>
          <w:sz w:val="16"/>
        </w:rPr>
      </w:pPr>
      <w:r w:rsidRPr="00E407ED">
        <w:rPr>
          <w:rStyle w:val="StyleBoldUnderline"/>
        </w:rPr>
        <w:t>One of the major objectives of</w:t>
      </w:r>
      <w:r w:rsidRPr="00E407ED">
        <w:rPr>
          <w:sz w:val="16"/>
        </w:rPr>
        <w:t xml:space="preserve"> the </w:t>
      </w:r>
      <w:r w:rsidRPr="00E407ED">
        <w:rPr>
          <w:rStyle w:val="StyleBoldUnderline"/>
        </w:rPr>
        <w:t xml:space="preserve">reforms in </w:t>
      </w:r>
      <w:r w:rsidRPr="00E407ED">
        <w:rPr>
          <w:sz w:val="16"/>
        </w:rPr>
        <w:t>higher edu</w:t>
      </w:r>
      <w:r w:rsidRPr="00E407ED">
        <w:rPr>
          <w:rStyle w:val="StyleBoldUnderline"/>
        </w:rPr>
        <w:t>cation has been to install relations of competition as a way of increasing productivity, accountability and control. Increased competition represents improved quality within neoliberalism</w:t>
      </w:r>
      <w:r w:rsidRPr="00E407ED">
        <w:rPr>
          <w:sz w:val="16"/>
        </w:rPr>
        <w:t>. As Marginson (1997, p. 5) points out:</w:t>
      </w:r>
      <w:r w:rsidRPr="00E407ED">
        <w:rPr>
          <w:sz w:val="12"/>
        </w:rPr>
        <w:t>¶</w:t>
      </w:r>
      <w:r w:rsidRPr="00E407ED">
        <w:rPr>
          <w:sz w:val="16"/>
        </w:rPr>
        <w:t xml:space="preserve"> </w:t>
      </w:r>
      <w:r w:rsidRPr="00E407ED">
        <w:rPr>
          <w:rStyle w:val="StyleBoldUnderline"/>
        </w:rPr>
        <w:t xml:space="preserve">Increased competition is meant to increase </w:t>
      </w:r>
      <w:r w:rsidRPr="00E407ED">
        <w:rPr>
          <w:sz w:val="16"/>
        </w:rPr>
        <w:t xml:space="preserve">responsiveness, flexibility and </w:t>
      </w:r>
      <w:r w:rsidRPr="00E407ED">
        <w:rPr>
          <w:rStyle w:val="StyleBoldUnderline"/>
        </w:rPr>
        <w:t>rates of innova- tion ... increase diversity of what is produced and can be chosen</w:t>
      </w:r>
      <w:r w:rsidRPr="00E407ED">
        <w:rPr>
          <w:sz w:val="16"/>
        </w:rPr>
        <w:t xml:space="preserve"> ... enhance productive and allocative efficiency ... </w:t>
      </w:r>
      <w:r w:rsidRPr="00E407ED">
        <w:rPr>
          <w:rStyle w:val="StyleBoldUnderline"/>
        </w:rPr>
        <w:t xml:space="preserve">improve the quality and volume of production </w:t>
      </w:r>
      <w:r w:rsidRPr="00E407ED">
        <w:rPr>
          <w:sz w:val="16"/>
        </w:rPr>
        <w:t>... as well as strengthen accountability to students, employers and government.</w:t>
      </w:r>
      <w:r w:rsidRPr="00E407ED">
        <w:rPr>
          <w:sz w:val="12"/>
        </w:rPr>
        <w:t>¶</w:t>
      </w:r>
      <w:r w:rsidRPr="00E407ED">
        <w:rPr>
          <w:sz w:val="16"/>
        </w:rPr>
        <w:t xml:space="preserve"> </w:t>
      </w:r>
      <w:r w:rsidRPr="00E407ED">
        <w:rPr>
          <w:rStyle w:val="StyleBoldUnderline"/>
        </w:rPr>
        <w:t xml:space="preserve">More </w:t>
      </w:r>
      <w:r w:rsidRPr="00E407ED">
        <w:rPr>
          <w:sz w:val="16"/>
        </w:rPr>
        <w:t xml:space="preserve">indirect </w:t>
      </w:r>
      <w:r w:rsidRPr="00E407ED">
        <w:rPr>
          <w:rStyle w:val="StyleBoldUnderline"/>
        </w:rPr>
        <w:t xml:space="preserve">advantages are </w:t>
      </w:r>
      <w:r w:rsidRPr="00E407ED">
        <w:rPr>
          <w:sz w:val="16"/>
        </w:rPr>
        <w:t>‘internationalisation ... fiscal reduction ... and univer- sity–</w:t>
      </w:r>
      <w:r w:rsidRPr="00E407ED">
        <w:rPr>
          <w:rStyle w:val="StyleBoldUnderline"/>
        </w:rPr>
        <w:t>business links’</w:t>
      </w:r>
      <w:r w:rsidRPr="00E407ED">
        <w:rPr>
          <w:sz w:val="16"/>
        </w:rPr>
        <w:t>. There is, he says ‘an imagined line of causation from competition to consumer sovereignty to better efficiency and quality that is the virtuous ideal glow- ing at the core of micro-economic reform in higher education’ (Marginson, 1997, p. 5).</w:t>
      </w:r>
      <w:r w:rsidRPr="00E407ED">
        <w:rPr>
          <w:sz w:val="12"/>
        </w:rPr>
        <w:t>¶</w:t>
      </w:r>
      <w:r w:rsidRPr="00E407ED">
        <w:rPr>
          <w:sz w:val="16"/>
        </w:rPr>
        <w:t xml:space="preserve"> </w:t>
      </w:r>
      <w:r w:rsidRPr="00E407ED">
        <w:rPr>
          <w:rStyle w:val="StyleBoldUnderline"/>
        </w:rPr>
        <w:t>What such a competitive ordering results in is a new type of approach to academia which</w:t>
      </w:r>
      <w:r w:rsidRPr="00E407ED">
        <w:rPr>
          <w:sz w:val="16"/>
        </w:rPr>
        <w:t xml:space="preserve">, with the addition of a particular funding model, </w:t>
      </w:r>
      <w:r w:rsidRPr="00E407ED">
        <w:rPr>
          <w:rStyle w:val="StyleBoldUnderline"/>
        </w:rPr>
        <w:t xml:space="preserve">conflicts with </w:t>
      </w:r>
      <w:r w:rsidRPr="00E407ED">
        <w:rPr>
          <w:sz w:val="16"/>
        </w:rPr>
        <w:t xml:space="preserve">and interferes with traditional notions of professional </w:t>
      </w:r>
      <w:r w:rsidRPr="00E407ED">
        <w:rPr>
          <w:rStyle w:val="StyleBoldUnderline"/>
        </w:rPr>
        <w:t>academic autonomy and freedom</w:t>
      </w:r>
      <w:r w:rsidRPr="00E407ED">
        <w:rPr>
          <w:sz w:val="16"/>
        </w:rPr>
        <w:t xml:space="preserve">. In this process </w:t>
      </w:r>
      <w:r w:rsidRPr="00E407ED">
        <w:rPr>
          <w:rStyle w:val="StyleBoldUnderline"/>
        </w:rPr>
        <w:t>the values</w:t>
      </w:r>
      <w:r w:rsidRPr="00E407ED">
        <w:rPr>
          <w:sz w:val="16"/>
        </w:rPr>
        <w:t xml:space="preserve"> of disinterested inquiry and </w:t>
      </w:r>
      <w:r w:rsidRPr="00E407ED">
        <w:rPr>
          <w:rStyle w:val="StyleBoldUnderline"/>
        </w:rPr>
        <w:t xml:space="preserve">respect for the integrity of the subject </w:t>
      </w:r>
      <w:r w:rsidRPr="00E407ED">
        <w:rPr>
          <w:sz w:val="16"/>
        </w:rPr>
        <w:t xml:space="preserve">matter </w:t>
      </w:r>
      <w:r w:rsidRPr="00E407ED">
        <w:rPr>
          <w:rStyle w:val="StyleBoldUnderline"/>
        </w:rPr>
        <w:t>compete with a new set of pressures to ‘dumb’ courses down</w:t>
      </w:r>
      <w:r w:rsidRPr="00E407ED">
        <w:rPr>
          <w:sz w:val="16"/>
        </w:rPr>
        <w:t xml:space="preserve">, as well as </w:t>
      </w:r>
      <w:r w:rsidRPr="00E407ED">
        <w:rPr>
          <w:rStyle w:val="StyleBoldUnderline"/>
        </w:rPr>
        <w:t>to demonstrate their relevance to labour market conditions</w:t>
      </w:r>
      <w:r w:rsidRPr="00E407ED">
        <w:rPr>
          <w:sz w:val="16"/>
        </w:rPr>
        <w:t xml:space="preserve"> and prospects.</w:t>
      </w:r>
      <w:r w:rsidRPr="00E407ED">
        <w:rPr>
          <w:sz w:val="12"/>
        </w:rPr>
        <w:t>¶</w:t>
      </w:r>
      <w:r w:rsidRPr="00E407ED">
        <w:rPr>
          <w:sz w:val="16"/>
        </w:rPr>
        <w:t xml:space="preserve"> In that </w:t>
      </w:r>
      <w:r w:rsidRPr="00E407ED">
        <w:rPr>
          <w:rStyle w:val="StyleBoldUnderline"/>
        </w:rPr>
        <w:t xml:space="preserve">competitive neutrality </w:t>
      </w:r>
      <w:r w:rsidRPr="00E407ED">
        <w:rPr>
          <w:sz w:val="16"/>
        </w:rPr>
        <w:t xml:space="preserve">is a state-engineered ‘market-driven’ programme, it </w:t>
      </w:r>
      <w:r w:rsidRPr="00E407ED">
        <w:rPr>
          <w:rStyle w:val="StyleBoldUnderline"/>
        </w:rPr>
        <w:t>must be considered as a series of supply-side levers introduced to increase responsive- ness of the universities to the market order and to market interests of their customers</w:t>
      </w:r>
      <w:r w:rsidRPr="00E407ED">
        <w:rPr>
          <w:sz w:val="16"/>
        </w:rPr>
        <w:t xml:space="preserve">. Yet, it must also be considered as an imperfect programme, for as Marginson (1997, p. 8) points out, the elite tertiary institutions can rely on their reputations ‘obtained ... in a long slow accumulation of social investment’, and in this sense, the top segment of the tertiary education market is not contestable: </w:t>
      </w:r>
      <w:r w:rsidRPr="00E407ED">
        <w:rPr>
          <w:rStyle w:val="StyleBoldUnderline"/>
        </w:rPr>
        <w:t>As competitiveness is ratcheted upwards, the seller’s market is enhanced. The leading schools and university faculties have long waiting lists. These institutions choose the student-consumer, more than the student choosing them</w:t>
      </w:r>
      <w:r w:rsidRPr="00E407ED">
        <w:rPr>
          <w:sz w:val="16"/>
        </w:rPr>
        <w:t>. They do not need to become cheaper, more efficient, or more responsive to gain support, and to expand would be to reduce their positional value. (Marginson, 1997, pp. 7–8)</w:t>
      </w:r>
    </w:p>
    <w:p w:rsidR="005F6DCF" w:rsidRPr="00E407ED" w:rsidRDefault="005F6DCF" w:rsidP="005F6DCF">
      <w:pPr>
        <w:pStyle w:val="Heading3"/>
        <w:rPr>
          <w:rFonts w:cs="Arial"/>
        </w:rPr>
      </w:pPr>
      <w:r w:rsidRPr="00E407ED">
        <w:rPr>
          <w:rFonts w:cs="Arial"/>
        </w:rPr>
        <w:t>Education Equality</w:t>
      </w:r>
    </w:p>
    <w:p w:rsidR="005F6DCF" w:rsidRPr="00E407ED" w:rsidRDefault="005F6DCF" w:rsidP="005F6DCF">
      <w:pPr>
        <w:pStyle w:val="Heading4"/>
        <w:rPr>
          <w:rFonts w:cs="Arial"/>
        </w:rPr>
      </w:pPr>
      <w:r w:rsidRPr="00E407ED">
        <w:rPr>
          <w:rFonts w:cs="Arial"/>
        </w:rPr>
        <w:t xml:space="preserve">The introduction of reforms such as high-stakes testing means that educational equality is unattainable under the current school-as-market system – competition only increases the inequalities within educational settings and often leads to the most marginalized populations being put at a significantly higher disadvantage.  </w:t>
      </w:r>
    </w:p>
    <w:p w:rsidR="005F6DCF" w:rsidRPr="00E407ED" w:rsidRDefault="005F6DCF" w:rsidP="005F6DCF">
      <w:pPr>
        <w:rPr>
          <w:rStyle w:val="StyleStyleBold12pt"/>
        </w:rPr>
      </w:pPr>
      <w:r w:rsidRPr="00E407ED">
        <w:rPr>
          <w:rStyle w:val="StyleStyleBold12pt"/>
        </w:rPr>
        <w:t>Hursh 6</w:t>
      </w:r>
    </w:p>
    <w:p w:rsidR="005F6DCF" w:rsidRPr="00E407ED" w:rsidRDefault="005F6DCF" w:rsidP="005F6DCF">
      <w:pPr>
        <w:rPr>
          <w:sz w:val="10"/>
          <w:szCs w:val="10"/>
        </w:rPr>
      </w:pPr>
      <w:r w:rsidRPr="00E407ED">
        <w:rPr>
          <w:sz w:val="10"/>
          <w:szCs w:val="10"/>
        </w:rPr>
        <w:t>(David W, “Market Education: The Rise of Standardized Testing, Accountability, Competition, and Markets in Public Education” published in “Neoliberalism and Education Reform”, edited by Ross and Gibson)</w:t>
      </w:r>
    </w:p>
    <w:p w:rsidR="005F6DCF" w:rsidRPr="00E407ED" w:rsidRDefault="005F6DCF" w:rsidP="005F6DCF">
      <w:pPr>
        <w:rPr>
          <w:sz w:val="16"/>
        </w:rPr>
      </w:pPr>
      <w:r w:rsidRPr="00E407ED">
        <w:rPr>
          <w:sz w:val="16"/>
        </w:rPr>
        <w:t xml:space="preserve">Over the last several years, </w:t>
      </w:r>
      <w:r w:rsidRPr="00E407ED">
        <w:rPr>
          <w:rStyle w:val="StyleBoldUnderline"/>
        </w:rPr>
        <w:t xml:space="preserve">my own political efforts have focused on com- bating, </w:t>
      </w:r>
      <w:r w:rsidRPr="00E407ED">
        <w:rPr>
          <w:sz w:val="16"/>
        </w:rPr>
        <w:t xml:space="preserve">primarily as a member of the Coalition for Common Sense in Education, </w:t>
      </w:r>
      <w:r w:rsidRPr="00E407ED">
        <w:rPr>
          <w:rStyle w:val="StyleBoldUnderline"/>
        </w:rPr>
        <w:t xml:space="preserve">the effects of high-stakes testing in New York. </w:t>
      </w:r>
      <w:r w:rsidRPr="00E407ED">
        <w:rPr>
          <w:sz w:val="16"/>
        </w:rPr>
        <w:t xml:space="preserve">In those efforts, </w:t>
      </w:r>
      <w:r w:rsidRPr="00E407ED">
        <w:rPr>
          <w:rStyle w:val="StyleBoldUnderline"/>
        </w:rPr>
        <w:t xml:space="preserve">we have compiled significant quantitative and qualitative data on the effects of testing on educational equality. Contrary to state and corporate claims </w:t>
      </w:r>
      <w:r w:rsidRPr="00E407ED">
        <w:rPr>
          <w:sz w:val="16"/>
        </w:rPr>
        <w:t xml:space="preserve">that high-stakes testing has improved educational opportunity, the data speak otherwise; </w:t>
      </w:r>
      <w:r w:rsidRPr="00E407ED">
        <w:rPr>
          <w:rStyle w:val="StyleBoldUnderline"/>
        </w:rPr>
        <w:t xml:space="preserve">high-stakes standardized testing </w:t>
      </w:r>
      <w:r w:rsidRPr="00E407ED">
        <w:rPr>
          <w:sz w:val="16"/>
        </w:rPr>
        <w:t xml:space="preserve">in New York </w:t>
      </w:r>
      <w:r w:rsidRPr="00E407ED">
        <w:rPr>
          <w:rStyle w:val="StyleBoldUnderline"/>
        </w:rPr>
        <w:t>has harmed educational achievement. The data include an increased dropout rate, espe- cially for students of color and students with disabilities</w:t>
      </w:r>
      <w:r w:rsidRPr="00E407ED">
        <w:rPr>
          <w:sz w:val="16"/>
        </w:rPr>
        <w:t xml:space="preserve">. For example, from 1998 to 2000, the number of students dropping out increased by 17%. In fact, a recent report from The Civil Rights Project at Harvard University concluded that </w:t>
      </w:r>
      <w:r w:rsidRPr="00E407ED">
        <w:rPr>
          <w:rStyle w:val="StyleBoldUnderline"/>
        </w:rPr>
        <w:t>New York has the lowest graduation rate of any state for African-American (35%) and Latino (31%) students</w:t>
      </w:r>
      <w:r w:rsidRPr="00E407ED">
        <w:rPr>
          <w:sz w:val="16"/>
        </w:rPr>
        <w:t xml:space="preserve"> (Orfield, Losen, Wald, &amp; Swanson, 2004</w:t>
      </w:r>
      <w:r w:rsidRPr="00E407ED">
        <w:rPr>
          <w:rStyle w:val="StyleBoldUnderline"/>
        </w:rPr>
        <w:t>). In New York City, only 38% of all students graduate on time,</w:t>
      </w:r>
      <w:r w:rsidRPr="00E407ED">
        <w:rPr>
          <w:sz w:val="16"/>
        </w:rPr>
        <w:t xml:space="preserve"> fifth worst of the 100 largest cities in the nation (Winter, 2004). Another recent study lists New York state’s graduation rate as 45th in the nation (Haney, 2003). </w:t>
      </w:r>
      <w:r w:rsidRPr="00E407ED">
        <w:rPr>
          <w:rStyle w:val="StyleBoldUnderline"/>
        </w:rPr>
        <w:t xml:space="preserve">The tests have also negatively affected English lan- guage learners, who have gone from the highest diploma-earning minority in 1996 to the highest dropout minority in 2002 </w:t>
      </w:r>
      <w:r w:rsidRPr="00E407ED">
        <w:rPr>
          <w:sz w:val="16"/>
        </w:rPr>
        <w:t xml:space="preserve">(Monk, Sipple, &amp; Killeen, 2001). </w:t>
      </w:r>
      <w:r w:rsidRPr="00E407ED">
        <w:rPr>
          <w:rStyle w:val="StyleBoldUnderline"/>
        </w:rPr>
        <w:t>Furthermore, dropouts among students with disabilities have increased from 7,200 in 1996 to 9,200 in 2001</w:t>
      </w:r>
      <w:r w:rsidRPr="00E407ED">
        <w:rPr>
          <w:sz w:val="16"/>
        </w:rPr>
        <w:t>. Many of those that do not drop out receive an individual education plan (IEP) diploma. An IEP diplo- ma is not a high school diploma but a certificate of completion of a special education student’s educational plan.</w:t>
      </w:r>
      <w:r w:rsidRPr="00E407ED">
        <w:rPr>
          <w:sz w:val="12"/>
        </w:rPr>
        <w:t>¶</w:t>
      </w:r>
      <w:r w:rsidRPr="00E407ED">
        <w:rPr>
          <w:sz w:val="16"/>
        </w:rPr>
        <w:t xml:space="preserve"> In our own study (Martina, Hursh, Markowitz, Hart, &amp; Debes, 2003) of the exams’ effects on teachers, </w:t>
      </w:r>
      <w:r w:rsidRPr="00E407ED">
        <w:rPr>
          <w:rStyle w:val="StyleBoldUnderline"/>
        </w:rPr>
        <w:t>teachers described how the tests restrict their autonomy and professional decision making</w:t>
      </w:r>
      <w:r w:rsidRPr="00E407ED">
        <w:rPr>
          <w:sz w:val="16"/>
        </w:rPr>
        <w:t xml:space="preserve">. We recently interviewed six Rochester area teachers who participated in a curriculum reform project that aimed to integrate curricula on the relationship between the environ- ment and health into various subject areas. The </w:t>
      </w:r>
      <w:r w:rsidRPr="00E407ED">
        <w:rPr>
          <w:rStyle w:val="StyleBoldUnderline"/>
        </w:rPr>
        <w:t>teachers expressed signifi- cant frustration with implementing innovative curricula within the context of high-stakes standardized exams</w:t>
      </w:r>
      <w:r w:rsidRPr="00E407ED">
        <w:rPr>
          <w:sz w:val="16"/>
        </w:rPr>
        <w:t xml:space="preserve">. Although our study size was small, </w:t>
      </w:r>
      <w:r w:rsidRPr="00E407ED">
        <w:rPr>
          <w:rStyle w:val="StyleBoldUnderline"/>
        </w:rPr>
        <w:t xml:space="preserve">all </w:t>
      </w:r>
      <w:r w:rsidRPr="00E407ED">
        <w:rPr>
          <w:sz w:val="16"/>
        </w:rPr>
        <w:t xml:space="preserve">the </w:t>
      </w:r>
      <w:r w:rsidRPr="00E407ED">
        <w:rPr>
          <w:rStyle w:val="StyleBoldUnderline"/>
        </w:rPr>
        <w:t>teachers described ways in which the standardized exams determined into which course and what extent the curricula would be implemented. All the teachers articulated how they felt pressure not to diverge from the cur- riculum content that was likely to be included on the final state exam</w:t>
      </w:r>
      <w:r w:rsidRPr="00E407ED">
        <w:rPr>
          <w:sz w:val="16"/>
        </w:rPr>
        <w:t xml:space="preserve"> (Martina et al., 2003). Although there is less quantitative data regarding the effects on teachers, the anecdotal information is compelling</w:t>
      </w:r>
      <w:r w:rsidRPr="00E407ED">
        <w:rPr>
          <w:rStyle w:val="StyleBoldUnderline"/>
        </w:rPr>
        <w:t>. Elementary teachers report that they are pressured to spend more time preparing students for the tests given at their own or subsequent grade levels and less time teaching those subject areas not tested</w:t>
      </w:r>
      <w:r w:rsidRPr="00E407ED">
        <w:rPr>
          <w:sz w:val="16"/>
        </w:rPr>
        <w:t>. For example</w:t>
      </w:r>
      <w:r w:rsidRPr="00E407ED">
        <w:rPr>
          <w:rStyle w:val="StyleBoldUnderline"/>
        </w:rPr>
        <w:t xml:space="preserve">, fourth-grade teachers are pressured to prepare students not only to do well on the English language arts exam, the first standardized exam given to elementary students, but also to prepare fourth- graders for the social studies exam given in the fall of fifth grade. The pres- sure </w:t>
      </w:r>
      <w:r w:rsidRPr="00E407ED">
        <w:rPr>
          <w:sz w:val="16"/>
        </w:rPr>
        <w:t xml:space="preserve">placed on fourth-grade teachers </w:t>
      </w:r>
      <w:r w:rsidRPr="00E407ED">
        <w:rPr>
          <w:rStyle w:val="StyleBoldUnderline"/>
        </w:rPr>
        <w:t xml:space="preserve">is causing many </w:t>
      </w:r>
      <w:r w:rsidRPr="00E407ED">
        <w:rPr>
          <w:sz w:val="16"/>
        </w:rPr>
        <w:t xml:space="preserve">of them to request transfers to other grades or </w:t>
      </w:r>
      <w:r w:rsidRPr="00E407ED">
        <w:rPr>
          <w:rStyle w:val="StyleBoldUnderline"/>
        </w:rPr>
        <w:t>to resign from teaching</w:t>
      </w:r>
      <w:r w:rsidRPr="00E407ED">
        <w:rPr>
          <w:sz w:val="16"/>
        </w:rPr>
        <w:t xml:space="preserve"> (Goodnough, 2000; Monk, et al., 2001). Secondary teachers report that they devote increased time to teaching toward the test.</w:t>
      </w:r>
      <w:r w:rsidRPr="00E407ED">
        <w:rPr>
          <w:sz w:val="12"/>
        </w:rPr>
        <w:t>¶</w:t>
      </w:r>
      <w:r w:rsidRPr="00E407ED">
        <w:rPr>
          <w:sz w:val="16"/>
        </w:rPr>
        <w:t xml:space="preserve"> </w:t>
      </w:r>
      <w:r w:rsidRPr="00E407ED">
        <w:rPr>
          <w:rStyle w:val="StyleBoldUnderline"/>
        </w:rPr>
        <w:t>In England, where not only high-stakes standardized tests have been implemented but also education choice, the data are just as compelling</w:t>
      </w:r>
      <w:r w:rsidRPr="00E407ED">
        <w:rPr>
          <w:sz w:val="16"/>
        </w:rPr>
        <w:t xml:space="preserve">. Gillborn and Youdell (2000) described how </w:t>
      </w:r>
      <w:r w:rsidRPr="00E407ED">
        <w:rPr>
          <w:rStyle w:val="StyleBoldUnderline"/>
        </w:rPr>
        <w:t>the market system works against students who are neither middle-class nor White or have learning disabilities or are English-language learners</w:t>
      </w:r>
      <w:r w:rsidRPr="00E407ED">
        <w:rPr>
          <w:sz w:val="16"/>
        </w:rPr>
        <w:t xml:space="preserve">. In England, schools’ aggregate test scores are published annually in the “league tables.” These tables list, among other things, the percentage of students scoring at least five grades of A through C on the culminating exams. Because students may apply for admission to other schools, the league table serves as a public ranking of the supposed (a school’s aggregate grades strongly correlate to their students’ class background) quality of each school. Those schools with a high percent- age of A through C grades are able to recruit to their school students who are likely high scorers, leaving behind likely low scorers. </w:t>
      </w:r>
      <w:r w:rsidRPr="00E407ED">
        <w:rPr>
          <w:rStyle w:val="StyleBoldUnderline"/>
        </w:rPr>
        <w:t>Advantaged schools cream off the better students from other schools</w:t>
      </w:r>
      <w:r w:rsidRPr="00E407ED">
        <w:rPr>
          <w:sz w:val="16"/>
        </w:rPr>
        <w:t xml:space="preserve">. Consequently, as Gillborn and Youdell described in great detail, the </w:t>
      </w:r>
      <w:r w:rsidRPr="00E407ED">
        <w:rPr>
          <w:rStyle w:val="StyleBoldUnderline"/>
        </w:rPr>
        <w:t>schools are becoming more unequal and those schools largely filled with students who are not middle class and white lose their stronger students to the already advantaged schools.</w:t>
      </w:r>
      <w:r w:rsidRPr="00E407ED">
        <w:rPr>
          <w:rStyle w:val="StyleBoldUnderline"/>
          <w:sz w:val="12"/>
          <w:u w:val="none"/>
        </w:rPr>
        <w:t>¶</w:t>
      </w:r>
      <w:r w:rsidRPr="00E407ED">
        <w:rPr>
          <w:rStyle w:val="StyleBoldUnderline"/>
          <w:sz w:val="12"/>
        </w:rPr>
        <w:t xml:space="preserve"> </w:t>
      </w:r>
      <w:r w:rsidRPr="00E407ED">
        <w:rPr>
          <w:sz w:val="16"/>
        </w:rPr>
        <w:t xml:space="preserve">Moreover, </w:t>
      </w:r>
      <w:r w:rsidRPr="00E407ED">
        <w:rPr>
          <w:rStyle w:val="StyleBoldUnderline"/>
        </w:rPr>
        <w:t>because a school’s reputation is so strongly tied to the per- centage of students achieving at least five grades of A–C on their tests</w:t>
      </w:r>
      <w:r w:rsidRPr="00E407ED">
        <w:rPr>
          <w:sz w:val="16"/>
        </w:rPr>
        <w:t xml:space="preserve">, the </w:t>
      </w:r>
      <w:r w:rsidRPr="00E407ED">
        <w:rPr>
          <w:rStyle w:val="StyleBoldUnderline"/>
        </w:rPr>
        <w:t>schools institute strategies that they feel will most effectively yield the high- est percentage of A–C passes</w:t>
      </w:r>
      <w:r w:rsidRPr="00E407ED">
        <w:rPr>
          <w:sz w:val="16"/>
        </w:rPr>
        <w:t xml:space="preserve">. Gillborn and Youdell described a process of triage in which the </w:t>
      </w:r>
      <w:r w:rsidRPr="00E407ED">
        <w:rPr>
          <w:rStyle w:val="StyleBoldUnderline"/>
        </w:rPr>
        <w:t>schools focus on the most “profitable” borderline stu- dents who with adequate attention are likely to pass</w:t>
      </w:r>
      <w:r w:rsidRPr="00E407ED">
        <w:rPr>
          <w:sz w:val="16"/>
        </w:rPr>
        <w:t xml:space="preserve"> to exams. </w:t>
      </w:r>
      <w:r w:rsidRPr="00E407ED">
        <w:rPr>
          <w:rStyle w:val="StyleBoldUnderline"/>
        </w:rPr>
        <w:t>The schools consciously decide to give less effort to those students who are most unlike- ly to pass the exams. The academically weakest students fall further behind, therefore, increasing the gap between the advantaged and disadvantaged stu- dents</w:t>
      </w:r>
      <w:r w:rsidRPr="00E407ED">
        <w:rPr>
          <w:sz w:val="16"/>
        </w:rPr>
        <w:t>. Gillborn and Youdell described what they called the “A–C economy” or the process in which not only do the already advantaged schools increase their advantages by recruiting and admitting only the better and least prob- lematic students but the process through which schools make decisions that result in not less but more inequality between students</w:t>
      </w:r>
      <w:r w:rsidRPr="00E407ED">
        <w:rPr>
          <w:rStyle w:val="StyleBoldUnderline"/>
        </w:rPr>
        <w:t xml:space="preserve">. Students are treated literally as commodities; the greater a student’s potential, the more likely schools are to recruit and focus on them. </w:t>
      </w:r>
      <w:r w:rsidRPr="00E407ED">
        <w:rPr>
          <w:sz w:val="16"/>
        </w:rPr>
        <w:t>Although I know of no similar study conducted in the United States, anecdotal data from teachers indicate that schools also are like to focus on those students who with help might achieve passing grade on the standardized exam and neglect those students unlikely to pass.</w:t>
      </w:r>
      <w:r w:rsidRPr="00E407ED">
        <w:rPr>
          <w:sz w:val="12"/>
        </w:rPr>
        <w:t>¶</w:t>
      </w:r>
      <w:r w:rsidRPr="00E407ED">
        <w:rPr>
          <w:sz w:val="16"/>
        </w:rPr>
        <w:t xml:space="preserve"> High-stakes standardized testing, school choice, and </w:t>
      </w:r>
      <w:r w:rsidRPr="00E407ED">
        <w:rPr>
          <w:rStyle w:val="StyleBoldUnderline"/>
        </w:rPr>
        <w:t>educational mar- kets, then, are not resulting in increased educational equality. Rather, schools are becoming more separate and unequal</w:t>
      </w:r>
      <w:r w:rsidRPr="00E407ED">
        <w:rPr>
          <w:sz w:val="16"/>
        </w:rPr>
        <w:t xml:space="preserve"> and even the student composition within a school is becoming more unequal.</w:t>
      </w:r>
    </w:p>
    <w:p w:rsidR="005F6DCF" w:rsidRPr="00E407ED" w:rsidRDefault="005F6DCF" w:rsidP="005F6DCF">
      <w:pPr>
        <w:pStyle w:val="Heading3"/>
        <w:rPr>
          <w:rFonts w:cs="Arial"/>
        </w:rPr>
      </w:pPr>
      <w:r w:rsidRPr="00E407ED">
        <w:rPr>
          <w:rFonts w:cs="Arial"/>
        </w:rPr>
        <w:t>Grants</w:t>
      </w:r>
    </w:p>
    <w:p w:rsidR="005F6DCF" w:rsidRPr="00E407ED" w:rsidRDefault="005F6DCF" w:rsidP="005F6DCF">
      <w:pPr>
        <w:pStyle w:val="Heading4"/>
        <w:rPr>
          <w:rFonts w:cs="Arial"/>
        </w:rPr>
      </w:pPr>
      <w:r w:rsidRPr="00E407ED">
        <w:rPr>
          <w:rFonts w:cs="Arial"/>
        </w:rPr>
        <w:t>Education reforms centered around providing grants based on meeting government goals serve to reinforce the idea of the school as a labor factory</w:t>
      </w:r>
    </w:p>
    <w:p w:rsidR="005F6DCF" w:rsidRPr="00E407ED" w:rsidRDefault="005F6DCF" w:rsidP="005F6DCF">
      <w:pPr>
        <w:rPr>
          <w:rStyle w:val="StyleStyleBold12pt"/>
        </w:rPr>
      </w:pPr>
      <w:r w:rsidRPr="00E407ED">
        <w:rPr>
          <w:rStyle w:val="StyleStyleBold12pt"/>
        </w:rPr>
        <w:t>Araya 14</w:t>
      </w:r>
    </w:p>
    <w:p w:rsidR="005F6DCF" w:rsidRPr="00E407ED" w:rsidRDefault="005F6DCF" w:rsidP="005F6DCF">
      <w:pPr>
        <w:rPr>
          <w:sz w:val="10"/>
          <w:szCs w:val="10"/>
        </w:rPr>
      </w:pPr>
      <w:r w:rsidRPr="00E407ED">
        <w:rPr>
          <w:sz w:val="10"/>
          <w:szCs w:val="10"/>
        </w:rPr>
        <w:t>(Daniel Araya, “RETHINKING U.S. EDUCATION POLICY:</w:t>
      </w:r>
    </w:p>
    <w:p w:rsidR="005F6DCF" w:rsidRPr="00E407ED" w:rsidRDefault="005F6DCF" w:rsidP="005F6DCF">
      <w:pPr>
        <w:rPr>
          <w:sz w:val="10"/>
          <w:szCs w:val="10"/>
        </w:rPr>
      </w:pPr>
      <w:r w:rsidRPr="00E407ED">
        <w:rPr>
          <w:sz w:val="10"/>
          <w:szCs w:val="10"/>
        </w:rPr>
        <w:t>FOUR PARADIGMS OF THE KNOWLEDGE ECONOMY”, doctor of philosophy in educational policy studies at the University of Illinois at Urbana-Champaign)</w:t>
      </w:r>
    </w:p>
    <w:p w:rsidR="005F6DCF" w:rsidRPr="00E407ED" w:rsidRDefault="005F6DCF" w:rsidP="005F6DCF">
      <w:pPr>
        <w:rPr>
          <w:sz w:val="16"/>
        </w:rPr>
      </w:pPr>
      <w:r w:rsidRPr="00E407ED">
        <w:rPr>
          <w:rStyle w:val="StyleBoldUnderline"/>
        </w:rPr>
        <w:t>Despite the fact the Obama Administration has signaled the need to</w:t>
      </w:r>
      <w:r w:rsidRPr="00E407ED">
        <w:rPr>
          <w:sz w:val="16"/>
        </w:rPr>
        <w:t xml:space="preserve"> introduce policies that </w:t>
      </w:r>
      <w:r w:rsidRPr="00E407ED">
        <w:rPr>
          <w:rStyle w:val="StyleBoldUnderline"/>
        </w:rPr>
        <w:t>move</w:t>
      </w:r>
      <w:r w:rsidRPr="00E407ED">
        <w:rPr>
          <w:sz w:val="16"/>
        </w:rPr>
        <w:t xml:space="preserve"> U.S. public policy </w:t>
      </w:r>
      <w:r w:rsidRPr="00E407ED">
        <w:rPr>
          <w:rStyle w:val="StyleBoldUnderline"/>
        </w:rPr>
        <w:t>beyond neoliberalism</w:t>
      </w:r>
      <w:r w:rsidRPr="00E407ED">
        <w:rPr>
          <w:sz w:val="16"/>
        </w:rPr>
        <w:t xml:space="preserve"> (Peters, 2012), </w:t>
      </w:r>
      <w:r w:rsidRPr="00E407ED">
        <w:rPr>
          <w:rStyle w:val="StyleBoldUnderline"/>
        </w:rPr>
        <w:t>this has not translated</w:t>
      </w:r>
      <w:r w:rsidRPr="00E407ED">
        <w:rPr>
          <w:sz w:val="16"/>
        </w:rPr>
        <w:t xml:space="preserve"> </w:t>
      </w:r>
      <w:r w:rsidRPr="00E407ED">
        <w:rPr>
          <w:rStyle w:val="StyleBoldUnderline"/>
        </w:rPr>
        <w:t>into changes in</w:t>
      </w:r>
      <w:r w:rsidRPr="00E407ED">
        <w:rPr>
          <w:sz w:val="16"/>
        </w:rPr>
        <w:t xml:space="preserve"> national </w:t>
      </w:r>
      <w:r w:rsidRPr="00E407ED">
        <w:rPr>
          <w:rStyle w:val="StyleBoldUnderline"/>
        </w:rPr>
        <w:t>education policy</w:t>
      </w:r>
      <w:r w:rsidRPr="00E407ED">
        <w:rPr>
          <w:sz w:val="16"/>
        </w:rPr>
        <w:t xml:space="preserve">. Indeed, social </w:t>
      </w:r>
      <w:r w:rsidRPr="00E407ED">
        <w:rPr>
          <w:rStyle w:val="StyleBoldUnderline"/>
        </w:rPr>
        <w:t>policies applied to</w:t>
      </w:r>
      <w:r w:rsidRPr="00E407ED">
        <w:rPr>
          <w:sz w:val="16"/>
        </w:rPr>
        <w:t xml:space="preserve"> U.S. </w:t>
      </w:r>
      <w:r w:rsidRPr="00E407ED">
        <w:rPr>
          <w:rStyle w:val="StyleBoldUnderline"/>
        </w:rPr>
        <w:t>education have simply reinforced neoliberal assumptions about schooling as a</w:t>
      </w:r>
      <w:r w:rsidRPr="00E407ED">
        <w:rPr>
          <w:sz w:val="16"/>
        </w:rPr>
        <w:t xml:space="preserve"> kind of </w:t>
      </w:r>
      <w:r w:rsidRPr="00E407ED">
        <w:rPr>
          <w:rStyle w:val="StyleBoldUnderline"/>
        </w:rPr>
        <w:t>factory for labor</w:t>
      </w:r>
      <w:r w:rsidRPr="00E407ED">
        <w:rPr>
          <w:sz w:val="16"/>
        </w:rPr>
        <w:t xml:space="preserve"> based around principles of conformity and compliance. Building on the policies of the Bush Administration, for example, President Obama’s education policies have focused on the expansion of charter schools and the use of performance-based compensation for teachers. At the center of the president’s K-12 education reform agenda is the “Race to the Top” (RTTT) grants competition. Indeed, </w:t>
      </w:r>
      <w:r w:rsidRPr="00E407ED">
        <w:rPr>
          <w:rStyle w:val="StyleBoldUnderline"/>
        </w:rPr>
        <w:t>using</w:t>
      </w:r>
      <w:r w:rsidRPr="00E407ED">
        <w:rPr>
          <w:sz w:val="16"/>
        </w:rPr>
        <w:t xml:space="preserve"> the </w:t>
      </w:r>
      <w:r w:rsidRPr="00E407ED">
        <w:rPr>
          <w:rStyle w:val="StyleBoldUnderline"/>
        </w:rPr>
        <w:t>stimulus funding as a lever for social reform, the Administration has implemented a substantial shift in social policy</w:t>
      </w:r>
      <w:r w:rsidRPr="00E407ED">
        <w:rPr>
          <w:sz w:val="16"/>
        </w:rPr>
        <w:t xml:space="preserve">. As McDonnell &amp; Weatherford (2011) elaborate, </w:t>
      </w:r>
      <w:r w:rsidRPr="00E407ED">
        <w:rPr>
          <w:rStyle w:val="StyleBoldUnderline"/>
        </w:rPr>
        <w:t>the criteria for</w:t>
      </w:r>
      <w:r w:rsidRPr="00E407ED">
        <w:rPr>
          <w:sz w:val="16"/>
        </w:rPr>
        <w:t xml:space="preserve"> RTTT </w:t>
      </w:r>
      <w:r w:rsidRPr="00E407ED">
        <w:rPr>
          <w:rStyle w:val="StyleBoldUnderline"/>
        </w:rPr>
        <w:t>grants</w:t>
      </w:r>
      <w:r w:rsidRPr="00E407ED">
        <w:rPr>
          <w:sz w:val="16"/>
        </w:rPr>
        <w:t xml:space="preserve"> have al</w:t>
      </w:r>
      <w:r w:rsidRPr="00E407ED">
        <w:rPr>
          <w:rStyle w:val="StyleBoldUnderline"/>
        </w:rPr>
        <w:t>lowed the Administration to target its reform goals while</w:t>
      </w:r>
      <w:r w:rsidRPr="00E407ED">
        <w:rPr>
          <w:sz w:val="16"/>
        </w:rPr>
        <w:t xml:space="preserve"> at the same time </w:t>
      </w:r>
      <w:r w:rsidRPr="00E407ED">
        <w:rPr>
          <w:rStyle w:val="StyleBoldUnderline"/>
        </w:rPr>
        <w:t>maintaining</w:t>
      </w:r>
      <w:r w:rsidRPr="00E407ED">
        <w:rPr>
          <w:sz w:val="16"/>
        </w:rPr>
        <w:t xml:space="preserve"> considerable </w:t>
      </w:r>
      <w:r w:rsidRPr="00E407ED">
        <w:rPr>
          <w:rStyle w:val="StyleBoldUnderline"/>
        </w:rPr>
        <w:t>leverage over states</w:t>
      </w:r>
      <w:r w:rsidRPr="00E407ED">
        <w:rPr>
          <w:sz w:val="16"/>
        </w:rPr>
        <w:t xml:space="preserve"> applying for the funds:</w:t>
      </w:r>
      <w:r w:rsidRPr="00E407ED">
        <w:rPr>
          <w:sz w:val="12"/>
        </w:rPr>
        <w:t>¶</w:t>
      </w:r>
      <w:r w:rsidRPr="00E407ED">
        <w:rPr>
          <w:sz w:val="16"/>
        </w:rPr>
        <w:t xml:space="preserve"> In July 2009, when the U.S. Department of Education (USDOE) published draft guidelines for awarding the $4.35 billion in Race to the Top funds, the full import of what the administration hoped to accomplish with its use of the education stimulus became clear. State applications were to be judged on 19 criteria that included the extent to which they have been able to maintain K-12 funding at prerecession levels and the lifting of any caps on the expansion of charter schools. One absolute requirement was that applicant states could not have any laws barring the use of student achievement data in evaluating teachers and principals. (p. 311)</w:t>
      </w:r>
      <w:r w:rsidRPr="00E407ED">
        <w:rPr>
          <w:sz w:val="12"/>
        </w:rPr>
        <w:t>¶</w:t>
      </w:r>
      <w:r w:rsidRPr="00E407ED">
        <w:rPr>
          <w:sz w:val="16"/>
        </w:rPr>
        <w:t xml:space="preserve"> </w:t>
      </w:r>
      <w:r w:rsidRPr="00E407ED">
        <w:rPr>
          <w:rStyle w:val="StyleBoldUnderline"/>
        </w:rPr>
        <w:t>Stimulus funding has enabled the Obama Administration to craft a political agenda designed to motivate</w:t>
      </w:r>
      <w:r w:rsidRPr="00E407ED">
        <w:rPr>
          <w:sz w:val="16"/>
        </w:rPr>
        <w:t xml:space="preserve"> needy </w:t>
      </w:r>
      <w:r w:rsidRPr="00E407ED">
        <w:rPr>
          <w:rStyle w:val="StyleBoldUnderline"/>
        </w:rPr>
        <w:t>states to follow federally mandated standards</w:t>
      </w:r>
      <w:r w:rsidRPr="00E407ED">
        <w:rPr>
          <w:sz w:val="16"/>
        </w:rPr>
        <w:t xml:space="preserve">. McDonnell &amp; Weatherford (2011: p. 315), point out that </w:t>
      </w:r>
      <w:r w:rsidRPr="00E407ED">
        <w:rPr>
          <w:rStyle w:val="StyleBoldUnderline"/>
        </w:rPr>
        <w:t>this approach to educational reform has had</w:t>
      </w:r>
      <w:r w:rsidRPr="00E407ED">
        <w:rPr>
          <w:sz w:val="16"/>
        </w:rPr>
        <w:t xml:space="preserve"> three distinct strengths but also one </w:t>
      </w:r>
      <w:r w:rsidRPr="00E407ED">
        <w:rPr>
          <w:rStyle w:val="StyleBoldUnderline"/>
        </w:rPr>
        <w:t>significant weakness</w:t>
      </w:r>
      <w:r w:rsidRPr="00E407ED">
        <w:rPr>
          <w:sz w:val="16"/>
        </w:rPr>
        <w:t>: • A large discretionary funding source with little Congressional scrutiny over how it intended to use the funds.</w:t>
      </w:r>
      <w:r w:rsidRPr="00E407ED">
        <w:rPr>
          <w:sz w:val="12"/>
        </w:rPr>
        <w:t>¶</w:t>
      </w:r>
      <w:r w:rsidRPr="00E407ED">
        <w:rPr>
          <w:sz w:val="16"/>
        </w:rPr>
        <w:t xml:space="preserve"> • Avoidance of the kind of “agenda jamming” that had derailed Bill Clinton’s first-year initiatives</w:t>
      </w:r>
      <w:r w:rsidRPr="00E407ED">
        <w:rPr>
          <w:sz w:val="12"/>
        </w:rPr>
        <w:t>¶</w:t>
      </w:r>
      <w:r w:rsidRPr="00E407ED">
        <w:rPr>
          <w:sz w:val="16"/>
        </w:rPr>
        <w:t xml:space="preserve"> • Ability to frame the national discussion around education reform without being constrained by negotiations over the details of specific legislation.</w:t>
      </w:r>
      <w:r w:rsidRPr="00E407ED">
        <w:rPr>
          <w:sz w:val="12"/>
        </w:rPr>
        <w:t>¶</w:t>
      </w:r>
      <w:r w:rsidRPr="00E407ED">
        <w:rPr>
          <w:sz w:val="16"/>
        </w:rPr>
        <w:t xml:space="preserve"> Weakness:</w:t>
      </w:r>
      <w:r w:rsidRPr="00E407ED">
        <w:rPr>
          <w:sz w:val="12"/>
        </w:rPr>
        <w:t>¶</w:t>
      </w:r>
      <w:r w:rsidRPr="00E407ED">
        <w:rPr>
          <w:sz w:val="16"/>
        </w:rPr>
        <w:t xml:space="preserve"> • </w:t>
      </w:r>
      <w:r w:rsidRPr="00E407ED">
        <w:rPr>
          <w:rStyle w:val="StyleBoldUnderline"/>
        </w:rPr>
        <w:t>A lack of support</w:t>
      </w:r>
      <w:r w:rsidRPr="00E407ED">
        <w:rPr>
          <w:sz w:val="16"/>
        </w:rPr>
        <w:t xml:space="preserve"> “on the ground”.</w:t>
      </w:r>
      <w:r w:rsidRPr="00E407ED">
        <w:rPr>
          <w:sz w:val="12"/>
        </w:rPr>
        <w:t>¶</w:t>
      </w:r>
      <w:r w:rsidRPr="00E407ED">
        <w:rPr>
          <w:sz w:val="16"/>
        </w:rPr>
        <w:t xml:space="preserve"> Perhaps the major weakness with RTTT has been its “top-down” application. Although the economic stimulus has provided a pretext for significant investments in educational reform, </w:t>
      </w:r>
      <w:r w:rsidRPr="00E407ED">
        <w:rPr>
          <w:rStyle w:val="StyleBoldUnderline"/>
        </w:rPr>
        <w:t>the pace at which these reforms have been implemented may have in fact set in motion a whole new set of problems</w:t>
      </w:r>
      <w:r w:rsidRPr="00E407ED">
        <w:rPr>
          <w:sz w:val="16"/>
        </w:rPr>
        <w:t xml:space="preserve">. </w:t>
      </w:r>
      <w:r w:rsidRPr="00E407ED">
        <w:rPr>
          <w:rStyle w:val="StyleBoldUnderline"/>
        </w:rPr>
        <w:t>By attaching conditions to receipt of stimulus funds, the Obama Administration has implemented significant national educational reform without mobilizing local support among the nation’s teachers</w:t>
      </w:r>
      <w:r w:rsidRPr="00E407ED">
        <w:rPr>
          <w:sz w:val="16"/>
        </w:rPr>
        <w:t xml:space="preserve">. Lacking the indigenous support of teachers and their broader support communities, it is hard to imagine that current educational reforms will bear fruit. As McDonnell &amp; Weatherford, (2011: 316) observe: As “with many past education reforms, the Obama Administration has emphasized the central role of teachers—how they are recruited, trained, evaluated, and compensated. </w:t>
      </w:r>
      <w:r w:rsidRPr="00E407ED">
        <w:rPr>
          <w:rStyle w:val="StyleBoldUnderline"/>
        </w:rPr>
        <w:t>In doing so, it faces a classic dilemma: the group</w:t>
      </w:r>
      <w:r w:rsidRPr="00E407ED">
        <w:rPr>
          <w:sz w:val="16"/>
        </w:rPr>
        <w:t xml:space="preserve"> the Administration has </w:t>
      </w:r>
      <w:r w:rsidRPr="00E407ED">
        <w:rPr>
          <w:rStyle w:val="StyleBoldUnderline"/>
        </w:rPr>
        <w:t>identified as a central part of the problem is the one on whom it must depend to solve that problem</w:t>
      </w:r>
      <w:r w:rsidRPr="00E407ED">
        <w:rPr>
          <w:sz w:val="16"/>
        </w:rPr>
        <w:t>”. It remains to be seen whether President Obama’s educational reforms can be sustained over the long term.</w:t>
      </w:r>
    </w:p>
    <w:p w:rsidR="005F6DCF" w:rsidRPr="00E407ED" w:rsidRDefault="005F6DCF" w:rsidP="005F6DCF">
      <w:pPr>
        <w:pStyle w:val="Heading3"/>
        <w:rPr>
          <w:rFonts w:cs="Arial"/>
        </w:rPr>
      </w:pPr>
      <w:r w:rsidRPr="00E407ED">
        <w:rPr>
          <w:rFonts w:cs="Arial"/>
        </w:rPr>
        <w:t>National Standards</w:t>
      </w:r>
    </w:p>
    <w:p w:rsidR="005F6DCF" w:rsidRPr="00E407ED" w:rsidRDefault="005F6DCF" w:rsidP="005F6DCF">
      <w:pPr>
        <w:pStyle w:val="Heading4"/>
        <w:rPr>
          <w:rFonts w:cs="Arial"/>
        </w:rPr>
      </w:pPr>
      <w:r w:rsidRPr="00E407ED">
        <w:rPr>
          <w:rFonts w:cs="Arial"/>
        </w:rPr>
        <w:t>Instituting national standards to measure performance and teacher quality has empirically been a way for major corporations (and neoconservatives) to exert neoliberalism’s grip on public education.</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rStyle w:val="StyleBoldUnderline"/>
        </w:rPr>
        <w:t>Educational policies under</w:t>
      </w:r>
      <w:r w:rsidRPr="00E407ED">
        <w:rPr>
          <w:sz w:val="16"/>
        </w:rPr>
        <w:t xml:space="preserve"> the influence of </w:t>
      </w:r>
      <w:r w:rsidRPr="00E407ED">
        <w:rPr>
          <w:rStyle w:val="StyleBoldUnderline"/>
        </w:rPr>
        <w:t>neoliberalism aim at control- ling school curricula through national standards</w:t>
      </w:r>
      <w:r w:rsidRPr="00E407ED">
        <w:rPr>
          <w:sz w:val="16"/>
        </w:rPr>
        <w:t xml:space="preserve"> (Spring, 1998). These </w:t>
      </w:r>
      <w:r w:rsidRPr="00E407ED">
        <w:rPr>
          <w:rStyle w:val="StyleBoldUnderline"/>
        </w:rPr>
        <w:t>stan- dards are geared toward increasing student knowledge by creating a “com- mon curriculum</w:t>
      </w:r>
      <w:r w:rsidRPr="00E407ED">
        <w:rPr>
          <w:sz w:val="16"/>
        </w:rPr>
        <w:t xml:space="preserve">.” In the new economic order, </w:t>
      </w:r>
      <w:r w:rsidRPr="00E407ED">
        <w:rPr>
          <w:rStyle w:val="StyleBoldUnderline"/>
        </w:rPr>
        <w:t>students are</w:t>
      </w:r>
      <w:r w:rsidRPr="00E407ED">
        <w:rPr>
          <w:sz w:val="16"/>
        </w:rPr>
        <w:t xml:space="preserve"> increasingly </w:t>
      </w:r>
      <w:r w:rsidRPr="00E407ED">
        <w:rPr>
          <w:rStyle w:val="StyleBoldUnderline"/>
        </w:rPr>
        <w:t>urged to acquire basic skills</w:t>
      </w:r>
      <w:r w:rsidRPr="00E407ED">
        <w:rPr>
          <w:sz w:val="16"/>
        </w:rPr>
        <w:t xml:space="preserve"> in their journey from school to work and as a part of their “lifelong learning.” Many educational </w:t>
      </w:r>
      <w:r w:rsidRPr="00E407ED">
        <w:rPr>
          <w:rStyle w:val="StyleBoldUnderline"/>
        </w:rPr>
        <w:t>policy makers who seek to employ education as a tool for advancing neoliberal economics</w:t>
      </w:r>
      <w:r w:rsidRPr="00E407ED">
        <w:rPr>
          <w:sz w:val="16"/>
        </w:rPr>
        <w:t xml:space="preserve"> </w:t>
      </w:r>
      <w:r w:rsidRPr="00E407ED">
        <w:rPr>
          <w:rStyle w:val="StyleBoldUnderline"/>
        </w:rPr>
        <w:t>believe</w:t>
      </w:r>
      <w:r w:rsidRPr="00E407ED">
        <w:rPr>
          <w:sz w:val="16"/>
        </w:rPr>
        <w:t xml:space="preserve"> that </w:t>
      </w:r>
      <w:r w:rsidRPr="00E407ED">
        <w:rPr>
          <w:rStyle w:val="StyleBoldUnderline"/>
        </w:rPr>
        <w:t>the barrier between education and work should be removed</w:t>
      </w:r>
      <w:r w:rsidRPr="00E407ED">
        <w:rPr>
          <w:sz w:val="16"/>
        </w:rPr>
        <w:t xml:space="preserve"> without a trace (Banfield, 2000). In their opinion, lifelong learning is synonymous with life- long accreditation.</w:t>
      </w:r>
      <w:r w:rsidRPr="00E407ED">
        <w:rPr>
          <w:sz w:val="12"/>
        </w:rPr>
        <w:t>¶</w:t>
      </w:r>
      <w:r w:rsidRPr="00E407ED">
        <w:rPr>
          <w:sz w:val="16"/>
        </w:rPr>
        <w:t xml:space="preserve"> In 1983, the report </w:t>
      </w:r>
      <w:r w:rsidRPr="00E407ED">
        <w:rPr>
          <w:rStyle w:val="StyleBoldUnderline"/>
        </w:rPr>
        <w:t>A Nation at Risk</w:t>
      </w:r>
      <w:r w:rsidRPr="00E407ED">
        <w:rPr>
          <w:sz w:val="16"/>
        </w:rPr>
        <w:t xml:space="preserve"> famously </w:t>
      </w:r>
      <w:r w:rsidRPr="00E407ED">
        <w:rPr>
          <w:rStyle w:val="StyleBoldUnderline"/>
        </w:rPr>
        <w:t>announced that public schools were to blame for the declining global competitiveness of the U</w:t>
      </w:r>
      <w:r w:rsidRPr="00E407ED">
        <w:rPr>
          <w:sz w:val="16"/>
        </w:rPr>
        <w:t xml:space="preserve">nited </w:t>
      </w:r>
      <w:r w:rsidRPr="00E407ED">
        <w:rPr>
          <w:rStyle w:val="StyleBoldUnderline"/>
        </w:rPr>
        <w:t>S</w:t>
      </w:r>
      <w:r w:rsidRPr="00E407ED">
        <w:rPr>
          <w:sz w:val="16"/>
        </w:rPr>
        <w:t xml:space="preserve">tates. Influenced by the report, socioeconomic </w:t>
      </w:r>
      <w:r w:rsidRPr="00E407ED">
        <w:rPr>
          <w:rStyle w:val="StyleBoldUnderline"/>
        </w:rPr>
        <w:t>policies</w:t>
      </w:r>
      <w:r w:rsidRPr="00E407ED">
        <w:rPr>
          <w:sz w:val="16"/>
        </w:rPr>
        <w:t xml:space="preserve"> </w:t>
      </w:r>
      <w:r w:rsidRPr="00E407ED">
        <w:rPr>
          <w:rStyle w:val="StyleBoldUnderline"/>
        </w:rPr>
        <w:t>under</w:t>
      </w:r>
      <w:r w:rsidRPr="00E407ED">
        <w:rPr>
          <w:sz w:val="16"/>
        </w:rPr>
        <w:t xml:space="preserve"> a burgeoning </w:t>
      </w:r>
      <w:r w:rsidRPr="00E407ED">
        <w:rPr>
          <w:rStyle w:val="StyleBoldUnderline"/>
        </w:rPr>
        <w:t>neoliberalism</w:t>
      </w:r>
      <w:r w:rsidRPr="00E407ED">
        <w:rPr>
          <w:sz w:val="16"/>
        </w:rPr>
        <w:t xml:space="preserve"> </w:t>
      </w:r>
      <w:r w:rsidRPr="00E407ED">
        <w:rPr>
          <w:rStyle w:val="StyleBoldUnderline"/>
        </w:rPr>
        <w:t>established control of school curricula by introducing national standards</w:t>
      </w:r>
      <w:r w:rsidRPr="00E407ED">
        <w:rPr>
          <w:sz w:val="16"/>
        </w:rPr>
        <w:t xml:space="preserve">. A common curriculum was believed to be the most effective way of raising overall educational standards (Spring, 1998) and linking educa- tional achievement to increasing the economic competitiveness of the United States (Berliner &amp; Biddle, 1995). Although traditional Republicans viewed economic performance as indissolubly connected to the quality of schools, </w:t>
      </w:r>
      <w:r w:rsidRPr="00E407ED">
        <w:rPr>
          <w:rStyle w:val="StyleBoldUnderline"/>
        </w:rPr>
        <w:t>neoconservatives</w:t>
      </w:r>
      <w:r w:rsidRPr="00E407ED">
        <w:rPr>
          <w:sz w:val="16"/>
        </w:rPr>
        <w:t xml:space="preserve"> and their procorporate allies </w:t>
      </w:r>
      <w:r w:rsidRPr="00E407ED">
        <w:rPr>
          <w:rStyle w:val="StyleBoldUnderline"/>
        </w:rPr>
        <w:t>asserted that low academic standards were unequivocally responsible for</w:t>
      </w:r>
      <w:r w:rsidRPr="00E407ED">
        <w:rPr>
          <w:sz w:val="16"/>
        </w:rPr>
        <w:t xml:space="preserve"> the </w:t>
      </w:r>
      <w:r w:rsidRPr="00E407ED">
        <w:rPr>
          <w:rStyle w:val="StyleBoldUnderline"/>
        </w:rPr>
        <w:t>poor academic perfor- mance</w:t>
      </w:r>
      <w:r w:rsidRPr="00E407ED">
        <w:rPr>
          <w:sz w:val="16"/>
        </w:rPr>
        <w:t xml:space="preserve"> of both students and teachers. By the 1980s, </w:t>
      </w:r>
      <w:r w:rsidRPr="00E407ED">
        <w:rPr>
          <w:rStyle w:val="StyleBoldUnderline"/>
        </w:rPr>
        <w:t>the goal of educational performance became synonymous with excellence</w:t>
      </w:r>
      <w:r w:rsidRPr="00E407ED">
        <w:rPr>
          <w:sz w:val="16"/>
        </w:rPr>
        <w:t xml:space="preserve">, and a strong emphasis was placed on increasing the number of school days, providing rigorous aca- demic courses along with back-to-basics teaching methods, and </w:t>
      </w:r>
      <w:r w:rsidRPr="00E407ED">
        <w:rPr>
          <w:rStyle w:val="StyleBoldUnderline"/>
        </w:rPr>
        <w:t>placing increased emphasis and importance on teacher evaluation and accountability</w:t>
      </w:r>
      <w:r w:rsidRPr="00E407ED">
        <w:rPr>
          <w:sz w:val="16"/>
        </w:rPr>
        <w:t xml:space="preserve"> and standardized tests (Tyack &amp; Cuban, 1995).</w:t>
      </w:r>
      <w:r w:rsidRPr="00E407ED">
        <w:rPr>
          <w:sz w:val="12"/>
        </w:rPr>
        <w:t>¶</w:t>
      </w:r>
      <w:r w:rsidRPr="00E407ED">
        <w:rPr>
          <w:sz w:val="16"/>
        </w:rPr>
        <w:t xml:space="preserve"> During the Reagan administration, educational policies plunged teachers and students headlong into the abyss of greed. </w:t>
      </w:r>
      <w:r w:rsidRPr="00E407ED">
        <w:rPr>
          <w:rStyle w:val="StyleBoldUnderline"/>
        </w:rPr>
        <w:t>Education’s relation to capital was far from an innocent dalliance</w:t>
      </w:r>
      <w:r w:rsidRPr="00E407ED">
        <w:rPr>
          <w:sz w:val="16"/>
        </w:rPr>
        <w:t xml:space="preserve">. Policies were underwritten by a conflu- ence of free-market ideology, conservative Christian ideology, and national- ist sentiments (Spring, 1997). In 1989, </w:t>
      </w:r>
      <w:r w:rsidRPr="00E407ED">
        <w:rPr>
          <w:rStyle w:val="StyleBoldUnderline"/>
        </w:rPr>
        <w:t>the Goals 2000 initiative</w:t>
      </w:r>
      <w:r w:rsidRPr="00E407ED">
        <w:rPr>
          <w:sz w:val="16"/>
        </w:rPr>
        <w:t xml:space="preserve"> proposed by President Bush </w:t>
      </w:r>
      <w:r w:rsidRPr="00E407ED">
        <w:rPr>
          <w:rStyle w:val="StyleBoldUnderline"/>
        </w:rPr>
        <w:t>targeted the development of national academic standards</w:t>
      </w:r>
      <w:r w:rsidRPr="00E407ED">
        <w:rPr>
          <w:sz w:val="16"/>
        </w:rPr>
        <w:t xml:space="preserve"> and national achievement tests. </w:t>
      </w:r>
      <w:r w:rsidRPr="00E407ED">
        <w:rPr>
          <w:rStyle w:val="StyleBoldUnderline"/>
        </w:rPr>
        <w:t>By 1995</w:t>
      </w:r>
      <w:r w:rsidRPr="00E407ED">
        <w:rPr>
          <w:sz w:val="16"/>
        </w:rPr>
        <w:t xml:space="preserve">, the call for </w:t>
      </w:r>
      <w:r w:rsidRPr="00E407ED">
        <w:rPr>
          <w:rStyle w:val="StyleBoldUnderline"/>
        </w:rPr>
        <w:t>national standards</w:t>
      </w:r>
      <w:r w:rsidRPr="00E407ED">
        <w:rPr>
          <w:sz w:val="16"/>
        </w:rPr>
        <w:t xml:space="preserve"> made by the Clinton administration </w:t>
      </w:r>
      <w:r w:rsidRPr="00E407ED">
        <w:rPr>
          <w:rStyle w:val="StyleBoldUnderline"/>
        </w:rPr>
        <w:t>proposed a history curriculum that aimed at con- cealing issues related to U.S. imperialism, exploitation, and political power</w:t>
      </w:r>
      <w:r w:rsidRPr="00E407ED">
        <w:rPr>
          <w:sz w:val="16"/>
        </w:rPr>
        <w:t xml:space="preserve"> (Spring, 1997). A cabal of </w:t>
      </w:r>
      <w:r w:rsidRPr="00E407ED">
        <w:rPr>
          <w:rStyle w:val="StyleBoldUnderline"/>
        </w:rPr>
        <w:t>conservatives</w:t>
      </w:r>
      <w:r w:rsidRPr="00E407ED">
        <w:rPr>
          <w:sz w:val="16"/>
        </w:rPr>
        <w:t xml:space="preserve"> (including Chester Finn, Diane Ravitch, and Dick Cheney) </w:t>
      </w:r>
      <w:r w:rsidRPr="00E407ED">
        <w:rPr>
          <w:rStyle w:val="StyleBoldUnderline"/>
        </w:rPr>
        <w:t>launched a</w:t>
      </w:r>
      <w:r w:rsidRPr="00E407ED">
        <w:rPr>
          <w:sz w:val="16"/>
        </w:rPr>
        <w:t xml:space="preserve"> national curriculum </w:t>
      </w:r>
      <w:r w:rsidRPr="00E407ED">
        <w:rPr>
          <w:rStyle w:val="StyleBoldUnderline"/>
        </w:rPr>
        <w:t>campaign that</w:t>
      </w:r>
      <w:r w:rsidRPr="00E407ED">
        <w:rPr>
          <w:sz w:val="16"/>
        </w:rPr>
        <w:t xml:space="preserve"> unreservedly supported U.S. foreign policy and unswervingly </w:t>
      </w:r>
      <w:r w:rsidRPr="00E407ED">
        <w:rPr>
          <w:rStyle w:val="StyleBoldUnderline"/>
        </w:rPr>
        <w:t>put education on the path of for-profit schooling</w:t>
      </w:r>
      <w:r w:rsidRPr="00E407ED">
        <w:rPr>
          <w:sz w:val="16"/>
        </w:rPr>
        <w:t xml:space="preserve">. The far Right, supported by organizations such as the Heritage Founda- tion, continues to be represented by powerful conservative political figures such as Jesse Helms, Edwin Meese, and Newt Gingrich, who blame the gov- ernment for the declining social and economic status of the United States in the global economy. </w:t>
      </w:r>
      <w:r w:rsidRPr="00E407ED">
        <w:rPr>
          <w:rStyle w:val="StyleBoldUnderline"/>
        </w:rPr>
        <w:t>The goal of</w:t>
      </w:r>
      <w:r w:rsidRPr="00E407ED">
        <w:rPr>
          <w:sz w:val="16"/>
        </w:rPr>
        <w:t xml:space="preserve"> these </w:t>
      </w:r>
      <w:r w:rsidRPr="00E407ED">
        <w:rPr>
          <w:rStyle w:val="StyleBoldUnderline"/>
        </w:rPr>
        <w:t>pundits and</w:t>
      </w:r>
      <w:r w:rsidRPr="00E407ED">
        <w:rPr>
          <w:sz w:val="16"/>
        </w:rPr>
        <w:t xml:space="preserve"> their </w:t>
      </w:r>
      <w:r w:rsidRPr="00E407ED">
        <w:rPr>
          <w:rStyle w:val="StyleBoldUnderline"/>
        </w:rPr>
        <w:t>corporate allies is to decentralize education and privatize</w:t>
      </w:r>
      <w:r w:rsidRPr="00E407ED">
        <w:rPr>
          <w:sz w:val="16"/>
        </w:rPr>
        <w:t xml:space="preserve"> public </w:t>
      </w:r>
      <w:r w:rsidRPr="00E407ED">
        <w:rPr>
          <w:rStyle w:val="StyleBoldUnderline"/>
        </w:rPr>
        <w:t>schools</w:t>
      </w:r>
      <w:r w:rsidRPr="00E407ED">
        <w:rPr>
          <w:sz w:val="16"/>
        </w:rPr>
        <w:t xml:space="preserve">. The Religious Right has accused the government of promoting homosexuality, secular humanism, and scientific creationism; banning school prayer; and downplaying the importance of family values. </w:t>
      </w:r>
      <w:r w:rsidRPr="00E407ED">
        <w:rPr>
          <w:rStyle w:val="StyleBoldUnderline"/>
        </w:rPr>
        <w:t>Neoconservatives</w:t>
      </w:r>
      <w:r w:rsidRPr="00E407ED">
        <w:rPr>
          <w:sz w:val="16"/>
        </w:rPr>
        <w:t xml:space="preserve"> supported by the American Enterprise Institute </w:t>
      </w:r>
      <w:r w:rsidRPr="00E407ED">
        <w:rPr>
          <w:rStyle w:val="StyleBoldUnderline"/>
        </w:rPr>
        <w:t>have largely positioned themselves as political centrists who in their</w:t>
      </w:r>
      <w:r w:rsidRPr="00E407ED">
        <w:rPr>
          <w:sz w:val="16"/>
        </w:rPr>
        <w:t xml:space="preserve"> frenetic </w:t>
      </w:r>
      <w:r w:rsidRPr="00E407ED">
        <w:rPr>
          <w:rStyle w:val="StyleBoldUnderline"/>
        </w:rPr>
        <w:t>drive for academic excellence advocate a strong role for the federal government</w:t>
      </w:r>
      <w:r w:rsidRPr="00E407ED">
        <w:rPr>
          <w:sz w:val="16"/>
        </w:rPr>
        <w:t xml:space="preserve"> and support for private schools. </w:t>
      </w:r>
      <w:r w:rsidRPr="00E407ED">
        <w:rPr>
          <w:rStyle w:val="StyleBoldUnderline"/>
        </w:rPr>
        <w:t>Many of these</w:t>
      </w:r>
      <w:r w:rsidRPr="00E407ED">
        <w:rPr>
          <w:sz w:val="16"/>
        </w:rPr>
        <w:t xml:space="preserve"> con- servative </w:t>
      </w:r>
      <w:r w:rsidRPr="00E407ED">
        <w:rPr>
          <w:rStyle w:val="StyleBoldUnderline"/>
        </w:rPr>
        <w:t>groups call for a return to</w:t>
      </w:r>
      <w:r w:rsidRPr="00E407ED">
        <w:rPr>
          <w:sz w:val="16"/>
        </w:rPr>
        <w:t xml:space="preserve"> the heterosexist patriarchy and still-born democracy of Leave it to Beaver and Lassie, </w:t>
      </w:r>
      <w:r w:rsidRPr="00E407ED">
        <w:rPr>
          <w:rStyle w:val="StyleBoldUnderline"/>
        </w:rPr>
        <w:t>pop culture’s Elysian fields as dreamt by Norman Rockwell on melatonin. We are living Nickelodeon re- runs of the American Dream, only in reverse.</w:t>
      </w:r>
      <w:r w:rsidRPr="00E407ED">
        <w:rPr>
          <w:sz w:val="12"/>
        </w:rPr>
        <w:t>¶</w:t>
      </w:r>
      <w:r w:rsidRPr="00E407ED">
        <w:rPr>
          <w:sz w:val="16"/>
        </w:rPr>
        <w:t xml:space="preserve"> A national curriculum and strong educational standards are manifestly viewed by mainstream policy pundits as part of </w:t>
      </w:r>
      <w:r w:rsidRPr="00E407ED">
        <w:rPr>
          <w:rStyle w:val="StyleBoldUnderline"/>
        </w:rPr>
        <w:t>the modernization of the cur- riculum</w:t>
      </w:r>
      <w:r w:rsidRPr="00E407ED">
        <w:rPr>
          <w:sz w:val="16"/>
        </w:rPr>
        <w:t xml:space="preserve">. However, an important latent function of such a curriculum </w:t>
      </w:r>
      <w:r w:rsidRPr="00E407ED">
        <w:rPr>
          <w:rStyle w:val="StyleBoldUnderline"/>
        </w:rPr>
        <w:t>is to impose efficient methods of production through the exploitation of labor- power. Efforts to build</w:t>
      </w:r>
      <w:r w:rsidRPr="00E407ED">
        <w:rPr>
          <w:sz w:val="16"/>
        </w:rPr>
        <w:t xml:space="preserve"> a national curriculum and </w:t>
      </w:r>
      <w:r w:rsidRPr="00E407ED">
        <w:rPr>
          <w:rStyle w:val="StyleBoldUnderline"/>
        </w:rPr>
        <w:t>national standards that emphasize accountability, performance, ranking</w:t>
      </w:r>
      <w:r w:rsidRPr="00E407ED">
        <w:rPr>
          <w:sz w:val="16"/>
        </w:rPr>
        <w:t xml:space="preserve">, and the differential place- ment of students into educational tracks (Oakes, 1985), </w:t>
      </w:r>
      <w:r w:rsidRPr="00E407ED">
        <w:rPr>
          <w:rStyle w:val="StyleBoldUnderline"/>
        </w:rPr>
        <w:t>is</w:t>
      </w:r>
      <w:r w:rsidRPr="00E407ED">
        <w:rPr>
          <w:sz w:val="16"/>
        </w:rPr>
        <w:t xml:space="preserve"> also </w:t>
      </w:r>
      <w:r w:rsidRPr="00E407ED">
        <w:rPr>
          <w:rStyle w:val="StyleBoldUnderline"/>
        </w:rPr>
        <w:t>part of a larger agenda</w:t>
      </w:r>
      <w:r w:rsidRPr="00E407ED">
        <w:rPr>
          <w:sz w:val="16"/>
        </w:rPr>
        <w:t xml:space="preserve"> of </w:t>
      </w:r>
      <w:r w:rsidRPr="00E407ED">
        <w:rPr>
          <w:rStyle w:val="StyleBoldUnderline"/>
        </w:rPr>
        <w:t>steering public schools toward a free-market model</w:t>
      </w:r>
      <w:r w:rsidRPr="00E407ED">
        <w:rPr>
          <w:sz w:val="16"/>
        </w:rPr>
        <w:t xml:space="preserve"> that advocates giving a wide range of “choices” to parents (choices that will ultimately deci- mate the public sphere, </w:t>
      </w:r>
      <w:r w:rsidRPr="00E407ED">
        <w:rPr>
          <w:rStyle w:val="StyleBoldUnderline"/>
        </w:rPr>
        <w:t>morphing education into the structural unconscious of the billionaire boys’ club</w:t>
      </w:r>
      <w:r w:rsidRPr="00E407ED">
        <w:rPr>
          <w:sz w:val="16"/>
        </w:rPr>
        <w:t xml:space="preserve"> of Bill Gates, Warren Edward Buffet, Paul Gardner, and Steve Ballmer).</w:t>
      </w:r>
    </w:p>
    <w:p w:rsidR="005F6DCF" w:rsidRPr="00E407ED" w:rsidRDefault="005F6DCF" w:rsidP="005F6DCF">
      <w:pPr>
        <w:pStyle w:val="Heading3"/>
        <w:rPr>
          <w:rFonts w:cs="Arial"/>
        </w:rPr>
      </w:pPr>
      <w:r w:rsidRPr="00E407ED">
        <w:rPr>
          <w:rFonts w:cs="Arial"/>
        </w:rPr>
        <w:t>Online Schooling</w:t>
      </w:r>
    </w:p>
    <w:p w:rsidR="005F6DCF" w:rsidRPr="00E407ED" w:rsidRDefault="005F6DCF" w:rsidP="005F6DCF">
      <w:pPr>
        <w:pStyle w:val="Heading4"/>
        <w:rPr>
          <w:rFonts w:cs="Arial"/>
        </w:rPr>
      </w:pPr>
      <w:r w:rsidRPr="00E407ED">
        <w:rPr>
          <w:rFonts w:cs="Arial"/>
        </w:rPr>
        <w:t>The increased commonality of online schooling and educational systems serve to create a space in which academic labor and students alike are commodified and regulated for the organization’s own profit.</w:t>
      </w:r>
    </w:p>
    <w:p w:rsidR="005F6DCF" w:rsidRPr="00E407ED" w:rsidRDefault="005F6DCF" w:rsidP="005F6DCF">
      <w:pPr>
        <w:rPr>
          <w:rStyle w:val="StyleStyleBold12pt"/>
        </w:rPr>
      </w:pPr>
      <w:r w:rsidRPr="00E407ED">
        <w:rPr>
          <w:rStyle w:val="StyleStyleBold12pt"/>
        </w:rPr>
        <w:t>Hall 13</w:t>
      </w:r>
    </w:p>
    <w:p w:rsidR="005F6DCF" w:rsidRPr="00E407ED" w:rsidRDefault="005F6DCF" w:rsidP="005F6DCF">
      <w:pPr>
        <w:rPr>
          <w:sz w:val="10"/>
          <w:szCs w:val="10"/>
        </w:rPr>
      </w:pPr>
      <w:r w:rsidRPr="00E407ED">
        <w:rPr>
          <w:sz w:val="10"/>
          <w:szCs w:val="10"/>
        </w:rPr>
        <w:t>(Richard Hall, “Educational technology and the enclosure of academic labour inside public higher education”, Hall is a professor at De Montfort University in England)</w:t>
      </w:r>
    </w:p>
    <w:p w:rsidR="005F6DCF" w:rsidRPr="00E407ED" w:rsidRDefault="005F6DCF" w:rsidP="005F6DCF">
      <w:pPr>
        <w:rPr>
          <w:sz w:val="16"/>
        </w:rPr>
      </w:pPr>
      <w:r w:rsidRPr="00E407ED">
        <w:rPr>
          <w:rStyle w:val="StyleBoldUnderline"/>
        </w:rPr>
        <w:t>The formation of Pearson College</w:t>
      </w:r>
      <w:r w:rsidRPr="00E407ED">
        <w:rPr>
          <w:sz w:val="16"/>
        </w:rPr>
        <w:t xml:space="preserve"> (2012) </w:t>
      </w:r>
      <w:r w:rsidRPr="00E407ED">
        <w:rPr>
          <w:rStyle w:val="StyleBoldUnderline"/>
        </w:rPr>
        <w:t>enables the education corporation Pearson Education Inc. to leverage: its</w:t>
      </w:r>
      <w:r w:rsidRPr="00E407ED">
        <w:rPr>
          <w:sz w:val="16"/>
        </w:rPr>
        <w:t xml:space="preserve"> learning management system and on-line </w:t>
      </w:r>
      <w:r w:rsidRPr="00E407ED">
        <w:rPr>
          <w:rStyle w:val="StyleBoldUnderline"/>
        </w:rPr>
        <w:t>content</w:t>
      </w:r>
      <w:r w:rsidRPr="00E407ED">
        <w:rPr>
          <w:sz w:val="16"/>
        </w:rPr>
        <w:t xml:space="preserve"> </w:t>
      </w:r>
      <w:r w:rsidRPr="00E407ED">
        <w:rPr>
          <w:rStyle w:val="StyleBoldUnderline"/>
        </w:rPr>
        <w:t>produced by academic labour</w:t>
      </w:r>
      <w:r w:rsidRPr="00E407ED">
        <w:rPr>
          <w:sz w:val="16"/>
        </w:rPr>
        <w:t xml:space="preserve">; the partnerships that it has with established academic institutions in the UK, like the University of Sunderland and Royal Holloway College (Gill, 2011); </w:t>
      </w:r>
      <w:r w:rsidRPr="00E407ED">
        <w:rPr>
          <w:rStyle w:val="StyleBoldUnderline"/>
        </w:rPr>
        <w:t>and, its connected educational think-tank</w:t>
      </w:r>
      <w:r w:rsidRPr="00E407ED">
        <w:rPr>
          <w:sz w:val="16"/>
        </w:rPr>
        <w:t xml:space="preserve"> (2012). For Pearson Education, the rationale is </w:t>
      </w:r>
      <w:r w:rsidRPr="00E407ED">
        <w:rPr>
          <w:rStyle w:val="StyleBoldUnderline"/>
        </w:rPr>
        <w:t>to gain fees</w:t>
      </w:r>
      <w:r w:rsidRPr="00E407ED">
        <w:rPr>
          <w:sz w:val="16"/>
        </w:rPr>
        <w:t xml:space="preserve"> from an HE market. The possibility that </w:t>
      </w:r>
      <w:r w:rsidRPr="00E407ED">
        <w:rPr>
          <w:rStyle w:val="StyleBoldUnderline"/>
        </w:rPr>
        <w:t>for-profit providers</w:t>
      </w:r>
      <w:r w:rsidRPr="00E407ED">
        <w:rPr>
          <w:sz w:val="16"/>
        </w:rPr>
        <w:t xml:space="preserve"> like Pearson College </w:t>
      </w:r>
      <w:r w:rsidRPr="00E407ED">
        <w:rPr>
          <w:rStyle w:val="StyleBoldUnderline"/>
        </w:rPr>
        <w:t>might gain</w:t>
      </w:r>
      <w:r w:rsidRPr="00E407ED">
        <w:rPr>
          <w:sz w:val="16"/>
        </w:rPr>
        <w:t xml:space="preserve"> UK </w:t>
      </w:r>
      <w:r w:rsidRPr="00E407ED">
        <w:rPr>
          <w:rStyle w:val="StyleBoldUnderline"/>
        </w:rPr>
        <w:t>degree-awarding powers</w:t>
      </w:r>
      <w:r w:rsidRPr="00E407ED">
        <w:rPr>
          <w:sz w:val="16"/>
        </w:rPr>
        <w:t xml:space="preserve"> was signalled in the UK Coalition Government’s response to its white paper consultation, which noted a desire to enable greater diversity and competition by widening access to University Title (McGettigan, 2012). </w:t>
      </w:r>
      <w:r w:rsidRPr="00E407ED">
        <w:rPr>
          <w:rStyle w:val="StyleBoldUnderline"/>
        </w:rPr>
        <w:t>This</w:t>
      </w:r>
      <w:r w:rsidRPr="00E407ED">
        <w:rPr>
          <w:sz w:val="16"/>
        </w:rPr>
        <w:t xml:space="preserve">, then, </w:t>
      </w:r>
      <w:r w:rsidRPr="00E407ED">
        <w:rPr>
          <w:rStyle w:val="StyleBoldUnderline"/>
        </w:rPr>
        <w:t>destabilises traditional descriptions of academic labour inside universities that is publically-funded, regulated and governed. The mapping of academic labour onto new terrains opened-up by Pearson College, is also tied to the possibility that the accreditation or examination process might be commodified.</w:t>
      </w:r>
      <w:r w:rsidRPr="00E407ED">
        <w:rPr>
          <w:sz w:val="16"/>
        </w:rPr>
        <w:t xml:space="preserve"> Pearson Education runs </w:t>
      </w:r>
      <w:r w:rsidRPr="00E407ED">
        <w:rPr>
          <w:rStyle w:val="StyleBoldUnderline"/>
        </w:rPr>
        <w:t>a for-profit examination board</w:t>
      </w:r>
      <w:r w:rsidRPr="00E407ED">
        <w:rPr>
          <w:sz w:val="16"/>
        </w:rPr>
        <w:t xml:space="preserve">, Edexcel and </w:t>
      </w:r>
      <w:r w:rsidRPr="00E407ED">
        <w:rPr>
          <w:rStyle w:val="StyleBoldUnderline"/>
        </w:rPr>
        <w:t>this underpins the idea of accreditation for-profit</w:t>
      </w:r>
      <w:r w:rsidRPr="00E407ED">
        <w:rPr>
          <w:sz w:val="16"/>
        </w:rPr>
        <w:t xml:space="preserve">, which is also developing elsewhere in terms of massive on-line open courses like Coursera (2012). Here </w:t>
      </w:r>
      <w:r w:rsidRPr="00E407ED">
        <w:rPr>
          <w:rStyle w:val="StyleBoldUnderline"/>
        </w:rPr>
        <w:t>there is a separation of the teaching process from that of examination or of assessment for learning, and the commodification and enclosure of each process</w:t>
      </w:r>
      <w:r w:rsidRPr="00E407ED">
        <w:rPr>
          <w:sz w:val="16"/>
        </w:rPr>
        <w:t>. Ravitch (2012) has written critically about the role of Pearson in the privatisation and monetisation of public education in the USA, stating that ‘tests are the linchpin of the attack on public education. The politicians throw about test scores as evidence that our entire public education system is a failed enterprise.’</w:t>
      </w:r>
      <w:r w:rsidRPr="00E407ED">
        <w:rPr>
          <w:sz w:val="12"/>
        </w:rPr>
        <w:t>¶</w:t>
      </w:r>
      <w:r w:rsidRPr="00E407ED">
        <w:rPr>
          <w:sz w:val="16"/>
        </w:rPr>
        <w:t xml:space="preserve"> This has ramifications for academic labour inside a more competitive UK HE market, as the government uses secondary legislation to lever open the sector for privatization. </w:t>
      </w:r>
      <w:r w:rsidRPr="00E407ED">
        <w:rPr>
          <w:rStyle w:val="StyleBoldUnderline"/>
        </w:rPr>
        <w:t>As for-profit providers are encouraged into the sector often using the promises of study at a distance using technology as a catalyst, an architecture is opened-up that threatens</w:t>
      </w:r>
      <w:r w:rsidRPr="00E407ED">
        <w:rPr>
          <w:sz w:val="16"/>
        </w:rPr>
        <w:t xml:space="preserve"> the </w:t>
      </w:r>
      <w:r w:rsidRPr="00E407ED">
        <w:rPr>
          <w:rStyle w:val="StyleBoldUnderline"/>
        </w:rPr>
        <w:t>public regulation and governance</w:t>
      </w:r>
      <w:r w:rsidRPr="00E407ED">
        <w:rPr>
          <w:sz w:val="16"/>
        </w:rPr>
        <w:t xml:space="preserve"> of HE. The profitability of HE partnerships for companies like </w:t>
      </w:r>
      <w:r w:rsidRPr="00E407ED">
        <w:rPr>
          <w:rStyle w:val="StyleBoldUnderline"/>
        </w:rPr>
        <w:t>Pearson Education highlights how educational technology is developed as a way-in</w:t>
      </w:r>
      <w:r w:rsidRPr="00E407ED">
        <w:rPr>
          <w:sz w:val="16"/>
        </w:rPr>
        <w:t xml:space="preserve"> both </w:t>
      </w:r>
      <w:r w:rsidRPr="00E407ED">
        <w:rPr>
          <w:rStyle w:val="StyleBoldUnderline"/>
        </w:rPr>
        <w:t>to</w:t>
      </w:r>
      <w:r w:rsidRPr="00E407ED">
        <w:rPr>
          <w:sz w:val="16"/>
        </w:rPr>
        <w:t xml:space="preserve"> the </w:t>
      </w:r>
      <w:r w:rsidRPr="00E407ED">
        <w:rPr>
          <w:rStyle w:val="StyleBoldUnderline"/>
        </w:rPr>
        <w:t>extract</w:t>
      </w:r>
      <w:r w:rsidRPr="00E407ED">
        <w:rPr>
          <w:sz w:val="16"/>
        </w:rPr>
        <w:t xml:space="preserve">ion of </w:t>
      </w:r>
      <w:r w:rsidRPr="00E407ED">
        <w:rPr>
          <w:rStyle w:val="StyleBoldUnderline"/>
        </w:rPr>
        <w:t>value</w:t>
      </w:r>
      <w:r w:rsidRPr="00E407ED">
        <w:rPr>
          <w:sz w:val="16"/>
        </w:rPr>
        <w:t xml:space="preserve"> from universities, and to the recalibration of the purpose of universities to catalyse such extraction further. Partnerships and leverage are enforced, in-part, because academic labour is shackled inside the demands of performativity revealed in the research evaluations or student satisfaction scores. Thus, engaging with external partners like Pearson for service-driven efficiencies make sense for universities that are being recalibrated as businesses.</w:t>
      </w:r>
      <w:r w:rsidRPr="00E407ED">
        <w:rPr>
          <w:sz w:val="12"/>
        </w:rPr>
        <w:t>¶</w:t>
      </w:r>
      <w:r w:rsidRPr="00E407ED">
        <w:rPr>
          <w:sz w:val="16"/>
        </w:rPr>
        <w:t xml:space="preserve"> Moreover, Pearson College signals the possibility that </w:t>
      </w:r>
      <w:r w:rsidRPr="00E407ED">
        <w:rPr>
          <w:rStyle w:val="StyleBoldUnderline"/>
        </w:rPr>
        <w:t>a surfeit of new, for-profit providers will cheapen the costs of academic labour</w:t>
      </w:r>
      <w:r w:rsidRPr="00E407ED">
        <w:rPr>
          <w:sz w:val="16"/>
        </w:rPr>
        <w:t xml:space="preserve"> that does not develop proprietary knowledge or skills (Newfield, 2010). This risks driving down labour costs and increasing precarious academic work based on post-graduate rather than tenured staff. Flexibility, redundancy, </w:t>
      </w:r>
      <w:r w:rsidRPr="00E407ED">
        <w:rPr>
          <w:rStyle w:val="StyleBoldUnderline"/>
        </w:rPr>
        <w:t>productivity</w:t>
      </w:r>
      <w:r w:rsidRPr="00E407ED">
        <w:rPr>
          <w:sz w:val="16"/>
        </w:rPr>
        <w:t xml:space="preserve">, privatisation, restructuring, </w:t>
      </w:r>
      <w:r w:rsidRPr="00E407ED">
        <w:rPr>
          <w:rStyle w:val="StyleBoldUnderline"/>
        </w:rPr>
        <w:t>value-for-money</w:t>
      </w:r>
      <w:r w:rsidRPr="00E407ED">
        <w:rPr>
          <w:sz w:val="16"/>
        </w:rPr>
        <w:t xml:space="preserve">, all underpinned by technology, </w:t>
      </w:r>
      <w:r w:rsidRPr="00E407ED">
        <w:rPr>
          <w:rStyle w:val="StyleBoldUnderline"/>
        </w:rPr>
        <w:t>risk becoming the new normal for academics</w:t>
      </w:r>
      <w:r w:rsidRPr="00E407ED">
        <w:rPr>
          <w:sz w:val="16"/>
        </w:rPr>
        <w:t xml:space="preserve"> involved in teaching and research. As the discipline of the market enters HE in the guise of for-profit, technologically-rich operations like Pearson College, the spaces that are available to develop critiques of the recalibration of the University are reduced.</w:t>
      </w:r>
    </w:p>
    <w:p w:rsidR="005F6DCF" w:rsidRPr="00E407ED" w:rsidRDefault="005F6DCF" w:rsidP="005F6DCF">
      <w:pPr>
        <w:pStyle w:val="Heading3"/>
        <w:rPr>
          <w:rFonts w:cs="Arial"/>
        </w:rPr>
      </w:pPr>
      <w:r w:rsidRPr="00E407ED">
        <w:rPr>
          <w:rFonts w:cs="Arial"/>
        </w:rPr>
        <w:t>Performance Incentives/Grants</w:t>
      </w:r>
    </w:p>
    <w:p w:rsidR="005F6DCF" w:rsidRPr="00E407ED" w:rsidRDefault="005F6DCF" w:rsidP="005F6DCF">
      <w:pPr>
        <w:pStyle w:val="Heading4"/>
        <w:rPr>
          <w:rStyle w:val="StyleStyleBold12pt"/>
          <w:rFonts w:cs="Arial"/>
          <w:b/>
        </w:rPr>
      </w:pPr>
      <w:r w:rsidRPr="00E407ED">
        <w:rPr>
          <w:rStyle w:val="StyleStyleBold12pt"/>
          <w:rFonts w:cs="Arial"/>
          <w:b/>
        </w:rPr>
        <w:t>The logic of performance-based incentives and grants relies on the marketization of “valuable” skills while simultaneously eliminating “non-valuable” knowledge and transforming educational spaces into market-based corporate practice.</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r w:rsidRPr="00E407ED">
        <w:t>- could also be used as a link turn -- performance incentives corporatize schools, which destroys education (see bottom of card for those warrants)</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rStyle w:val="StyleBoldUnderline"/>
        </w:rPr>
        <w:t>The “big lie”</w:t>
      </w:r>
      <w:r w:rsidRPr="00E407ED">
        <w:rPr>
          <w:sz w:val="16"/>
        </w:rPr>
        <w:t xml:space="preserve"> of our time, noted McMurtry (2000), </w:t>
      </w:r>
      <w:r w:rsidRPr="00E407ED">
        <w:rPr>
          <w:rStyle w:val="StyleBoldUnderline"/>
        </w:rPr>
        <w:t xml:space="preserve">is that blame for the lack of </w:t>
      </w:r>
      <w:r w:rsidRPr="00E407ED">
        <w:rPr>
          <w:sz w:val="16"/>
        </w:rPr>
        <w:t xml:space="preserve">government </w:t>
      </w:r>
      <w:r w:rsidRPr="00E407ED">
        <w:rPr>
          <w:rStyle w:val="StyleBoldUnderline"/>
        </w:rPr>
        <w:t xml:space="preserve">funding for education </w:t>
      </w:r>
      <w:r w:rsidRPr="00E407ED">
        <w:rPr>
          <w:sz w:val="16"/>
        </w:rPr>
        <w:t xml:space="preserve">(and the social sector in general) </w:t>
      </w:r>
      <w:r w:rsidRPr="00E407ED">
        <w:rPr>
          <w:rStyle w:val="StyleBoldUnderline"/>
        </w:rPr>
        <w:t>is</w:t>
      </w:r>
      <w:r w:rsidRPr="00E407ED">
        <w:rPr>
          <w:sz w:val="16"/>
        </w:rPr>
        <w:t xml:space="preserve"> the </w:t>
      </w:r>
      <w:r w:rsidRPr="00E407ED">
        <w:rPr>
          <w:rStyle w:val="StyleBoldUnderline"/>
        </w:rPr>
        <w:t xml:space="preserve">increased </w:t>
      </w:r>
      <w:r w:rsidRPr="00E407ED">
        <w:rPr>
          <w:sz w:val="16"/>
        </w:rPr>
        <w:t xml:space="preserve">debts on </w:t>
      </w:r>
      <w:r w:rsidRPr="00E407ED">
        <w:rPr>
          <w:rStyle w:val="StyleBoldUnderline"/>
        </w:rPr>
        <w:t>public sector</w:t>
      </w:r>
      <w:r w:rsidRPr="00E407ED">
        <w:rPr>
          <w:sz w:val="16"/>
        </w:rPr>
        <w:t xml:space="preserve"> life </w:t>
      </w:r>
      <w:r w:rsidRPr="00E407ED">
        <w:rPr>
          <w:rStyle w:val="StyleBoldUnderline"/>
        </w:rPr>
        <w:t>goods</w:t>
      </w:r>
      <w:r w:rsidRPr="00E407ED">
        <w:rPr>
          <w:sz w:val="16"/>
        </w:rPr>
        <w:t xml:space="preserve">. That is, the </w:t>
      </w:r>
      <w:r w:rsidRPr="00E407ED">
        <w:rPr>
          <w:rStyle w:val="StyleBoldUnderline"/>
        </w:rPr>
        <w:t>blame is placed on supposed “out-of-control social spending</w:t>
      </w:r>
      <w:r w:rsidRPr="00E407ED">
        <w:rPr>
          <w:sz w:val="16"/>
        </w:rPr>
        <w:t>.” This amounts to an obscene distortion, an unvarnished deception. In Canada, for instance, less than 6% of the increased government deficit was due to increased social spending, whereas 50% was due to increased interest charges, and 44% was due to tax cuts for corporations and individuals in high-income tax brackets, according to a Statistics Canada report that was, it is worth noting, engaged by the fed- eral finance ministry and the corporate mass media (McMurtry, 2000).</w:t>
      </w:r>
      <w:r w:rsidRPr="00E407ED">
        <w:rPr>
          <w:sz w:val="12"/>
        </w:rPr>
        <w:t>¶</w:t>
      </w:r>
      <w:r w:rsidRPr="00E407ED">
        <w:rPr>
          <w:sz w:val="16"/>
        </w:rPr>
        <w:t xml:space="preserve"> </w:t>
      </w:r>
      <w:r w:rsidRPr="00E407ED">
        <w:rPr>
          <w:rStyle w:val="StyleBoldUnderline"/>
        </w:rPr>
        <w:t>What rarely gets reported is that the nonprofit sector</w:t>
      </w:r>
      <w:r w:rsidRPr="00E407ED">
        <w:rPr>
          <w:sz w:val="16"/>
        </w:rPr>
        <w:t xml:space="preserve">, </w:t>
      </w:r>
      <w:r w:rsidRPr="00E407ED">
        <w:rPr>
          <w:rStyle w:val="StyleBoldUnderline"/>
        </w:rPr>
        <w:t>which</w:t>
      </w:r>
      <w:r w:rsidRPr="00E407ED">
        <w:rPr>
          <w:sz w:val="16"/>
        </w:rPr>
        <w:t xml:space="preserve"> </w:t>
      </w:r>
      <w:r w:rsidRPr="00E407ED">
        <w:rPr>
          <w:rStyle w:val="StyleBoldUnderline"/>
        </w:rPr>
        <w:t>funds social services, is perceived as an untapped market</w:t>
      </w:r>
      <w:r w:rsidRPr="00E407ED">
        <w:rPr>
          <w:sz w:val="16"/>
        </w:rPr>
        <w:t xml:space="preserve"> worth trillions of dollars. Big business is salivating. With the assistance of the government, </w:t>
      </w:r>
      <w:r w:rsidRPr="00E407ED">
        <w:rPr>
          <w:rStyle w:val="StyleBoldUnderline"/>
        </w:rPr>
        <w:t>big business is now appropriating social sector funding to help generate corporate profits</w:t>
      </w:r>
      <w:r w:rsidRPr="00E407ED">
        <w:rPr>
          <w:sz w:val="16"/>
        </w:rPr>
        <w:t xml:space="preserve"> for the rich. Increased public debt is in effect a corporate-government strategy that ensures that public sector revenues are ripe for corporate appropriation. And, it is all occurring under the banner of freedom. </w:t>
      </w:r>
      <w:r w:rsidRPr="00E407ED">
        <w:rPr>
          <w:rStyle w:val="StyleBoldUnderline"/>
        </w:rPr>
        <w:t>Education is now a for-profit industry</w:t>
      </w:r>
      <w:r w:rsidRPr="00E407ED">
        <w:rPr>
          <w:sz w:val="16"/>
        </w:rPr>
        <w:t>.</w:t>
      </w:r>
      <w:r w:rsidRPr="00E407ED">
        <w:rPr>
          <w:sz w:val="12"/>
        </w:rPr>
        <w:t>¶</w:t>
      </w:r>
      <w:r w:rsidRPr="00E407ED">
        <w:rPr>
          <w:sz w:val="16"/>
        </w:rPr>
        <w:t xml:space="preserve"> An “academic gold rush” is in full swing, and the inexorably proliferating </w:t>
      </w:r>
      <w:r w:rsidRPr="00E407ED">
        <w:rPr>
          <w:rStyle w:val="StyleBoldUnderline"/>
        </w:rPr>
        <w:t>corporate-government partnerships are reaping vast benefits through</w:t>
      </w:r>
      <w:r w:rsidRPr="00E407ED">
        <w:rPr>
          <w:sz w:val="16"/>
        </w:rPr>
        <w:t xml:space="preserve"> their </w:t>
      </w:r>
      <w:r w:rsidRPr="00E407ED">
        <w:rPr>
          <w:rStyle w:val="StyleBoldUnderline"/>
        </w:rPr>
        <w:t>restructuring of public</w:t>
      </w:r>
      <w:r w:rsidRPr="00E407ED">
        <w:rPr>
          <w:sz w:val="16"/>
        </w:rPr>
        <w:t xml:space="preserve"> and higher </w:t>
      </w:r>
      <w:r w:rsidRPr="00E407ED">
        <w:rPr>
          <w:rStyle w:val="StyleBoldUnderline"/>
        </w:rPr>
        <w:t>education</w:t>
      </w:r>
      <w:r w:rsidRPr="00E407ED">
        <w:rPr>
          <w:sz w:val="16"/>
        </w:rPr>
        <w:t xml:space="preserve"> </w:t>
      </w:r>
      <w:r w:rsidRPr="00E407ED">
        <w:rPr>
          <w:rStyle w:val="StyleBoldUnderline"/>
        </w:rPr>
        <w:t>for</w:t>
      </w:r>
      <w:r w:rsidRPr="00E407ED">
        <w:rPr>
          <w:sz w:val="16"/>
        </w:rPr>
        <w:t xml:space="preserve"> permanent </w:t>
      </w:r>
      <w:r w:rsidRPr="00E407ED">
        <w:rPr>
          <w:rStyle w:val="StyleBoldUnderline"/>
        </w:rPr>
        <w:t>market use</w:t>
      </w:r>
      <w:r w:rsidRPr="00E407ED">
        <w:rPr>
          <w:sz w:val="12"/>
        </w:rPr>
        <w:t>¶</w:t>
      </w:r>
      <w:r w:rsidRPr="00E407ED">
        <w:rPr>
          <w:sz w:val="16"/>
        </w:rPr>
        <w:t xml:space="preserve"> with the unstated terminus ad quem of this process the reproduction of all </w:t>
      </w:r>
      <w:r w:rsidRPr="00E407ED">
        <w:rPr>
          <w:rStyle w:val="StyleBoldUnderline"/>
        </w:rPr>
        <w:t>present and future students as consumers and employees</w:t>
      </w:r>
      <w:r w:rsidRPr="00E407ED">
        <w:rPr>
          <w:sz w:val="16"/>
        </w:rPr>
        <w:t xml:space="preserve"> whose desires for commodities and will- ingness to compete for corporate functions are imprinted reliably into their neuronal processes from the moment they enter school to their graduation. (McMurtry, 2000, p. 6)</w:t>
      </w:r>
      <w:r w:rsidRPr="00E407ED">
        <w:rPr>
          <w:sz w:val="12"/>
        </w:rPr>
        <w:t>¶</w:t>
      </w:r>
      <w:r w:rsidRPr="00E407ED">
        <w:rPr>
          <w:sz w:val="16"/>
        </w:rPr>
        <w:t xml:space="preserve"> </w:t>
      </w:r>
      <w:r w:rsidRPr="00E407ED">
        <w:rPr>
          <w:rStyle w:val="StyleBoldUnderline"/>
        </w:rPr>
        <w:t>We now live in the perfumed world of performance budgets linked to capi- tal’s inbred ideology of self-maximization and monetary incentives</w:t>
      </w:r>
      <w:r w:rsidRPr="00E407ED">
        <w:rPr>
          <w:sz w:val="16"/>
        </w:rPr>
        <w:t xml:space="preserve">. McMurtry (2000) argued that </w:t>
      </w:r>
      <w:r w:rsidRPr="00E407ED">
        <w:rPr>
          <w:rStyle w:val="StyleBoldUnderline"/>
        </w:rPr>
        <w:t>interest-based education is the ruling principle of the corporate market.</w:t>
      </w:r>
      <w:r w:rsidRPr="00E407ED">
        <w:rPr>
          <w:sz w:val="16"/>
        </w:rPr>
        <w:t xml:space="preserve"> Rather than requiring educators to address problems independent of their monetary pay-offs, </w:t>
      </w:r>
      <w:r w:rsidRPr="00E407ED">
        <w:rPr>
          <w:rStyle w:val="StyleBoldUnderline"/>
        </w:rPr>
        <w:t>the regulating principle of thought of the corporate management model is the maximization of the</w:t>
      </w:r>
      <w:r w:rsidRPr="00E407ED">
        <w:rPr>
          <w:sz w:val="16"/>
        </w:rPr>
        <w:t xml:space="preserve"> private </w:t>
      </w:r>
      <w:r w:rsidRPr="00E407ED">
        <w:rPr>
          <w:rStyle w:val="StyleBoldUnderline"/>
        </w:rPr>
        <w:t>funds of the corporation and “selecting against any knowledge</w:t>
      </w:r>
      <w:r w:rsidRPr="00E407ED">
        <w:rPr>
          <w:sz w:val="16"/>
        </w:rPr>
        <w:t xml:space="preserve"> or advance of knowl- edge </w:t>
      </w:r>
      <w:r w:rsidRPr="00E407ED">
        <w:rPr>
          <w:rStyle w:val="StyleBoldUnderline"/>
        </w:rPr>
        <w:t>which does not fulfill or which conflicts with this goal</w:t>
      </w:r>
      <w:r w:rsidRPr="00E407ED">
        <w:rPr>
          <w:sz w:val="16"/>
        </w:rPr>
        <w:t>” (McMurtry, 2000, p. 7). McMurtry’s illustration is telling: Consider a teacher presenting or a student studying the material of any subject who followed the rules of producing and selling a product for profit in the global market- place. The anti-educational principles of thought and action would be: Do not address any problem which does not promise opportunity for profit. Reject contra-indicative evidence to profitable results. Reduce the cost of work input to your product to the minimum possible. Always represent it as unique and without flaw. Treat the custom- ers as always right. In short, the ruling goals of the corporate market subverts knowl- edge and inquiry itself, closes out critical debate, and blocks any disinterested pursuit of truth by its very nature. (p. 7)</w:t>
      </w:r>
      <w:r w:rsidRPr="00E407ED">
        <w:rPr>
          <w:sz w:val="12"/>
        </w:rPr>
        <w:t>¶</w:t>
      </w:r>
      <w:r w:rsidRPr="00E407ED">
        <w:rPr>
          <w:sz w:val="16"/>
        </w:rPr>
        <w:t xml:space="preserve"> </w:t>
      </w:r>
      <w:r w:rsidRPr="00E407ED">
        <w:rPr>
          <w:rStyle w:val="StyleBoldUnderline"/>
        </w:rPr>
        <w:t>The corporate management model of education demands private patent and copyright control of every piece of knowledge</w:t>
      </w:r>
      <w:r w:rsidRPr="00E407ED">
        <w:rPr>
          <w:sz w:val="16"/>
        </w:rPr>
        <w:t xml:space="preserve"> and information that a cor- poration can accumulate, and “the maximum price people are willing to pay is imposed on every service which can be identified, with no educational or other life service to anyone if it is not money-profitable” (McMurtry, 2000, p. 7). We urge readers to ponder the next illustration proffered by McMurtry (2000):</w:t>
      </w:r>
      <w:r w:rsidRPr="00E407ED">
        <w:rPr>
          <w:sz w:val="12"/>
        </w:rPr>
        <w:t>¶</w:t>
      </w:r>
      <w:r w:rsidRPr="00E407ED">
        <w:rPr>
          <w:sz w:val="16"/>
        </w:rPr>
        <w:t xml:space="preserve"> </w:t>
      </w:r>
      <w:r w:rsidRPr="00E407ED">
        <w:rPr>
          <w:rStyle w:val="StyleBoldUnderline"/>
        </w:rPr>
        <w:t>Consider a school or university which priced its knowledge transactions</w:t>
      </w:r>
      <w:r w:rsidRPr="00E407ED">
        <w:rPr>
          <w:sz w:val="16"/>
        </w:rPr>
        <w:t xml:space="preserve">, required its agents to do no more than required by commercial contract with student buyers, </w:t>
      </w:r>
      <w:r w:rsidRPr="00E407ED">
        <w:rPr>
          <w:rStyle w:val="StyleBoldUnderline"/>
        </w:rPr>
        <w:t>and sought to privatize</w:t>
      </w:r>
      <w:r w:rsidRPr="00E407ED">
        <w:rPr>
          <w:sz w:val="16"/>
        </w:rPr>
        <w:t xml:space="preserve"> </w:t>
      </w:r>
      <w:r w:rsidRPr="00E407ED">
        <w:rPr>
          <w:rStyle w:val="StyleBoldUnderline"/>
        </w:rPr>
        <w:t>more and more of the school’s</w:t>
      </w:r>
      <w:r w:rsidRPr="00E407ED">
        <w:rPr>
          <w:sz w:val="16"/>
        </w:rPr>
        <w:t xml:space="preserve"> and library’s </w:t>
      </w:r>
      <w:r w:rsidRPr="00E407ED">
        <w:rPr>
          <w:rStyle w:val="StyleBoldUnderline"/>
        </w:rPr>
        <w:t>information for its own monetary profit</w:t>
      </w:r>
      <w:r w:rsidRPr="00E407ED">
        <w:rPr>
          <w:sz w:val="16"/>
        </w:rPr>
        <w:t xml:space="preserve">. </w:t>
      </w:r>
      <w:r w:rsidRPr="00E407ED">
        <w:rPr>
          <w:rStyle w:val="StyleBoldUnderline"/>
        </w:rPr>
        <w:t>There could hardly be a more anti-educational regime. Yet all of these requirements are intrinsic to the logic of the market</w:t>
      </w:r>
      <w:r w:rsidRPr="00E407ED">
        <w:rPr>
          <w:sz w:val="16"/>
        </w:rPr>
        <w:t xml:space="preserve"> model. Even if the price sys- tem is set aside, dissemination in the market is by conditioning and soliciting appe- tites, as opposed to disseminating what can be substantiated by evidence and reason. (pp. 7-8)</w:t>
      </w:r>
      <w:r w:rsidRPr="00E407ED">
        <w:rPr>
          <w:sz w:val="12"/>
        </w:rPr>
        <w:t>¶</w:t>
      </w:r>
      <w:r w:rsidRPr="00E407ED">
        <w:rPr>
          <w:sz w:val="16"/>
        </w:rPr>
        <w:t xml:space="preserve"> Independent literacy and problem-solving capabilities are jettisoned in the corporate management model in favor of linking individual capability to monetary demand, which establishes all market value. </w:t>
      </w:r>
      <w:r w:rsidRPr="00E407ED">
        <w:rPr>
          <w:rStyle w:val="StyleBoldUnderline"/>
        </w:rPr>
        <w:t>Global market compe- tition becomes the grounds for all skills and competencies</w:t>
      </w:r>
      <w:r w:rsidRPr="00E407ED">
        <w:rPr>
          <w:sz w:val="16"/>
        </w:rPr>
        <w:t>. Consider another of McMurtry’s (2000) examples:</w:t>
      </w:r>
      <w:r w:rsidRPr="00E407ED">
        <w:rPr>
          <w:sz w:val="12"/>
        </w:rPr>
        <w:t>¶</w:t>
      </w:r>
      <w:r w:rsidRPr="00E407ED">
        <w:rPr>
          <w:sz w:val="16"/>
        </w:rPr>
        <w:t xml:space="preserve"> If a student or a teacher followed the canonical rules of the global free market and vol- untarily exchanged for any price that he or she could get the goods of course essays, tests and assignments, he or she as a student would be expelled as a cheat, and as a teacher would be dismissed for the grossest moral turpitude. </w:t>
      </w:r>
      <w:r w:rsidRPr="00E407ED">
        <w:rPr>
          <w:rStyle w:val="StyleBoldUnderline"/>
        </w:rPr>
        <w:t>If an educational system as a whole were to develop more and more people with such dependencies on others’ work, this regime would undermine education at its foundation.</w:t>
      </w:r>
      <w:r w:rsidRPr="00E407ED">
        <w:rPr>
          <w:sz w:val="16"/>
        </w:rPr>
        <w:t xml:space="preserve"> (p. 8)</w:t>
      </w:r>
      <w:r w:rsidRPr="00E407ED">
        <w:rPr>
          <w:sz w:val="12"/>
        </w:rPr>
        <w:t>¶</w:t>
      </w:r>
      <w:r w:rsidRPr="00E407ED">
        <w:rPr>
          <w:sz w:val="16"/>
        </w:rPr>
        <w:t xml:space="preserve"> In the corporate management model, problems of evidence or reason are not open to scrutiny or critical discussion. </w:t>
      </w:r>
      <w:r w:rsidRPr="00E407ED">
        <w:rPr>
          <w:rStyle w:val="StyleBoldUnderline"/>
        </w:rPr>
        <w:t>What gets communicated to students is dictated in a top-down chain of command that “rules out any questions which do not comply with these orders, and repudiates any who transgress this chain of command as employable”</w:t>
      </w:r>
      <w:r w:rsidRPr="00E407ED">
        <w:rPr>
          <w:sz w:val="16"/>
        </w:rPr>
        <w:t xml:space="preserve"> (McMurtry, 2000, p. 8). </w:t>
      </w:r>
    </w:p>
    <w:p w:rsidR="005F6DCF" w:rsidRPr="00E407ED" w:rsidRDefault="005F6DCF" w:rsidP="005F6DCF">
      <w:pPr>
        <w:pStyle w:val="Heading3"/>
        <w:rPr>
          <w:rFonts w:cs="Arial"/>
        </w:rPr>
      </w:pPr>
      <w:r w:rsidRPr="00E407ED">
        <w:rPr>
          <w:rFonts w:cs="Arial"/>
        </w:rPr>
        <w:t>Privatization</w:t>
      </w:r>
    </w:p>
    <w:p w:rsidR="005F6DCF" w:rsidRPr="00E407ED" w:rsidRDefault="005F6DCF" w:rsidP="005F6DCF">
      <w:pPr>
        <w:pStyle w:val="Heading4"/>
        <w:rPr>
          <w:rFonts w:cs="Arial"/>
        </w:rPr>
      </w:pPr>
      <w:r w:rsidRPr="00E407ED">
        <w:rPr>
          <w:rFonts w:cs="Arial"/>
        </w:rPr>
        <w:t>Privatizing education only leads to increased intervention from neoconservative groups – that turns schools into mechanisms for neoliberal takeover</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rStyle w:val="StyleBoldUnderline"/>
        </w:rPr>
        <w:t>With recent criticisms launched against</w:t>
      </w:r>
      <w:r w:rsidRPr="00E407ED">
        <w:rPr>
          <w:sz w:val="16"/>
        </w:rPr>
        <w:t xml:space="preserve"> the failures of </w:t>
      </w:r>
      <w:r w:rsidRPr="00E407ED">
        <w:rPr>
          <w:rStyle w:val="StyleBoldUnderline"/>
        </w:rPr>
        <w:t>public education, conservative and right-wing alliances have increasingly supported the privat- ization of education</w:t>
      </w:r>
      <w:r w:rsidRPr="00E407ED">
        <w:rPr>
          <w:sz w:val="16"/>
        </w:rPr>
        <w:t xml:space="preserve"> </w:t>
      </w:r>
      <w:r w:rsidRPr="00E407ED">
        <w:rPr>
          <w:rStyle w:val="StyleBoldUnderline"/>
        </w:rPr>
        <w:t>through charter schools, school choice, and voucher plans</w:t>
      </w:r>
      <w:r w:rsidRPr="00E407ED">
        <w:rPr>
          <w:sz w:val="16"/>
        </w:rPr>
        <w:t xml:space="preserve">. They support the privatization of public schools because </w:t>
      </w:r>
      <w:r w:rsidRPr="00E407ED">
        <w:rPr>
          <w:rStyle w:val="StyleBoldUnderline"/>
        </w:rPr>
        <w:t>they contend that the private sector can manage schools with</w:t>
      </w:r>
      <w:r w:rsidRPr="00E407ED">
        <w:rPr>
          <w:sz w:val="16"/>
        </w:rPr>
        <w:t xml:space="preserve"> much </w:t>
      </w:r>
      <w:r w:rsidRPr="00E407ED">
        <w:rPr>
          <w:rStyle w:val="StyleBoldUnderline"/>
        </w:rPr>
        <w:t>more efficiency and productivity than the public sector. There is</w:t>
      </w:r>
      <w:r w:rsidRPr="00E407ED">
        <w:rPr>
          <w:sz w:val="16"/>
        </w:rPr>
        <w:t xml:space="preserve">, of course, a </w:t>
      </w:r>
      <w:r w:rsidRPr="00E407ED">
        <w:rPr>
          <w:rStyle w:val="StyleBoldUnderline"/>
        </w:rPr>
        <w:t>motivated oversight about the private sector being driven by profit</w:t>
      </w:r>
      <w:r w:rsidRPr="00E407ED">
        <w:rPr>
          <w:sz w:val="16"/>
        </w:rPr>
        <w:t xml:space="preserve"> and an engineered silence sur- rounding the absence of long-term studies indicating that the private sector has produced better schools.</w:t>
      </w:r>
      <w:r w:rsidRPr="00E407ED">
        <w:rPr>
          <w:sz w:val="12"/>
        </w:rPr>
        <w:t>¶</w:t>
      </w:r>
      <w:r w:rsidRPr="00E407ED">
        <w:rPr>
          <w:sz w:val="16"/>
        </w:rPr>
        <w:t xml:space="preserve"> Not only must </w:t>
      </w:r>
      <w:r w:rsidRPr="00E407ED">
        <w:rPr>
          <w:rStyle w:val="StyleBoldUnderline"/>
        </w:rPr>
        <w:t>the struggle waged by teachers on behalf of improved pub- lic schools</w:t>
      </w:r>
      <w:r w:rsidRPr="00E407ED">
        <w:rPr>
          <w:sz w:val="16"/>
        </w:rPr>
        <w:t xml:space="preserve"> and better working conditions be linked with the labor move- ments, community activists, progressive organizations, schools of education, and parent and student organizations, but it also </w:t>
      </w:r>
      <w:r w:rsidRPr="00E407ED">
        <w:rPr>
          <w:rStyle w:val="StyleBoldUnderline"/>
        </w:rPr>
        <w:t>must be placed within</w:t>
      </w:r>
      <w:r w:rsidRPr="00E407ED">
        <w:rPr>
          <w:sz w:val="16"/>
        </w:rPr>
        <w:t xml:space="preserve"> the </w:t>
      </w:r>
      <w:r w:rsidRPr="00E407ED">
        <w:rPr>
          <w:rStyle w:val="StyleBoldUnderline"/>
        </w:rPr>
        <w:t>broader social and economic relations</w:t>
      </w:r>
      <w:r w:rsidRPr="00E407ED">
        <w:rPr>
          <w:sz w:val="16"/>
        </w:rPr>
        <w:t>, specifically those linked to the strug- gle between capital and labor (Kincheloe, 1998; McLaren, 2000; McLaren &amp; Farahmandpur, 1999a, 1999b, 2000).</w:t>
      </w:r>
      <w:r w:rsidRPr="00E407ED">
        <w:rPr>
          <w:sz w:val="12"/>
        </w:rPr>
        <w:t>¶</w:t>
      </w:r>
      <w:r w:rsidRPr="00E407ED">
        <w:rPr>
          <w:sz w:val="16"/>
        </w:rPr>
        <w:t xml:space="preserve"> Our position takes a cautious step away from the simple assertion that coalitional politics that advance “labor reform” is the favored union strategy, because such an unreflective position tacitly endorses existing arrangements produced by the law of the motion of capital, the forces of production, and the social relations of production. In other words, this position willfully ignores the complex means whereby the schooling process itself is implicated in the historical development of knowledge as a form of private ownership of the intellectual labor of the many for the profit of the few. Through its implication in the historical development of knowledge, </w:t>
      </w:r>
      <w:r w:rsidRPr="00E407ED">
        <w:rPr>
          <w:rStyle w:val="StyleBoldUnderline"/>
        </w:rPr>
        <w:t>labor reform fatefully natural- izes, institutionalizes, legitimizes, and makes hegemonic commonsense understandings of the relationship between schooling and capitalism that serves to refunction and reproduce neoliberal educational ideology</w:t>
      </w:r>
      <w:r w:rsidRPr="00E407ED">
        <w:rPr>
          <w:sz w:val="16"/>
        </w:rPr>
        <w:t xml:space="preserve">. According to the contemporary wave of educational reformers, </w:t>
      </w:r>
      <w:r w:rsidRPr="00E407ED">
        <w:rPr>
          <w:rStyle w:val="StyleBoldUnderline"/>
        </w:rPr>
        <w:t>the only way that schools can “outmuscle” corporations</w:t>
      </w:r>
      <w:r w:rsidRPr="00E407ED">
        <w:rPr>
          <w:sz w:val="16"/>
        </w:rPr>
        <w:t xml:space="preserve"> that regularly “outsource” to the Third World or offshore labor pools </w:t>
      </w:r>
      <w:r w:rsidRPr="00E407ED">
        <w:rPr>
          <w:rStyle w:val="StyleBoldUnderline"/>
        </w:rPr>
        <w:t>is to transform</w:t>
      </w:r>
      <w:r w:rsidRPr="00E407ED">
        <w:rPr>
          <w:sz w:val="16"/>
        </w:rPr>
        <w:t xml:space="preserve"> whatever in </w:t>
      </w:r>
      <w:r w:rsidRPr="00E407ED">
        <w:rPr>
          <w:rStyle w:val="StyleBoldUnderline"/>
        </w:rPr>
        <w:t>education</w:t>
      </w:r>
      <w:r w:rsidRPr="00E407ED">
        <w:rPr>
          <w:sz w:val="16"/>
        </w:rPr>
        <w:t xml:space="preserve"> still remains public </w:t>
      </w:r>
      <w:r w:rsidRPr="00E407ED">
        <w:rPr>
          <w:rStyle w:val="StyleBoldUnderline"/>
        </w:rPr>
        <w:t>into a for-profit activity through the mechanics of privat- ization</w:t>
      </w:r>
      <w:r w:rsidRPr="00E407ED">
        <w:rPr>
          <w:sz w:val="16"/>
        </w:rPr>
        <w:t xml:space="preserve"> (Cole, Hill, &amp; Rikowski, 1997; Cole, Hill, Rikowski, &amp; McLaren, 2000). </w:t>
      </w:r>
      <w:r w:rsidRPr="00E407ED">
        <w:rPr>
          <w:rStyle w:val="StyleBoldUnderline"/>
        </w:rPr>
        <w:t>If education can continue to be recast within a “user-pays” optic, then it will be free to fulfill its capitalist destiny by smashing all remaining barriers to the downsizing of education into a consumerist, corporate bunker</w:t>
      </w:r>
      <w:r w:rsidRPr="00E407ED">
        <w:rPr>
          <w:sz w:val="16"/>
        </w:rPr>
        <w:t>, or so the neoliberal argument goes. We are warned that if workers in advanced capital- ist countries continue to require union protection, contribute to inefficient work practices, demand industry protection, economic regulation, a living wage, and competitive prices, then economic disaster will surely strike.</w:t>
      </w:r>
      <w:r w:rsidRPr="00E407ED">
        <w:rPr>
          <w:sz w:val="12"/>
        </w:rPr>
        <w:t>¶</w:t>
      </w:r>
      <w:r w:rsidRPr="00E407ED">
        <w:rPr>
          <w:sz w:val="16"/>
        </w:rPr>
        <w:t xml:space="preserve"> Educational critics such as Smyth and Shacklock (1998) are aware that </w:t>
      </w:r>
      <w:r w:rsidRPr="00E407ED">
        <w:rPr>
          <w:rStyle w:val="StyleBoldUnderline"/>
        </w:rPr>
        <w:t>the real disaster here is the falling profit margin of the capitalist class</w:t>
      </w:r>
      <w:r w:rsidRPr="00E407ED">
        <w:rPr>
          <w:sz w:val="16"/>
        </w:rPr>
        <w:t xml:space="preserve">, which desires only to accumulate as much capital as possible in the shortest amount of time. Smyth and Shacklock maintained that </w:t>
      </w:r>
      <w:r w:rsidRPr="00E407ED">
        <w:rPr>
          <w:rStyle w:val="StyleBoldUnderline"/>
        </w:rPr>
        <w:t>globalization has not brought about a fundamental repositioning and reconfiguring of the work of teaching</w:t>
      </w:r>
      <w:r w:rsidRPr="00E407ED">
        <w:rPr>
          <w:sz w:val="16"/>
        </w:rPr>
        <w:t xml:space="preserve">. Although </w:t>
      </w:r>
      <w:r w:rsidRPr="00E407ED">
        <w:rPr>
          <w:rStyle w:val="StyleBoldUnderline"/>
        </w:rPr>
        <w:t>teaching</w:t>
      </w:r>
      <w:r w:rsidRPr="00E407ED">
        <w:rPr>
          <w:sz w:val="16"/>
        </w:rPr>
        <w:t xml:space="preserve"> has always served as a technology of discipline through regulating modes of social control (e.g., time and spatial management), it </w:t>
      </w:r>
      <w:r w:rsidRPr="00E407ED">
        <w:rPr>
          <w:rStyle w:val="StyleBoldUnderline"/>
        </w:rPr>
        <w:t>has now manacled itself with new forms of ideological capture through the pro- liferation of new technologies linked to cyborg visions of a world market- place.</w:t>
      </w:r>
      <w:r w:rsidRPr="00E407ED">
        <w:rPr>
          <w:sz w:val="16"/>
        </w:rPr>
        <w:t xml:space="preserve"> In addition to the old external apparatus of teacher appraisal as a mech- anism of social control that gives ballast to the reigning imperatives of capitalist accumulation, </w:t>
      </w:r>
      <w:r w:rsidRPr="00E407ED">
        <w:rPr>
          <w:rStyle w:val="StyleBoldUnderline"/>
        </w:rPr>
        <w:t xml:space="preserve">we are </w:t>
      </w:r>
      <w:r w:rsidRPr="00E407ED">
        <w:rPr>
          <w:sz w:val="16"/>
        </w:rPr>
        <w:t xml:space="preserve">now </w:t>
      </w:r>
      <w:r w:rsidRPr="00E407ED">
        <w:rPr>
          <w:rStyle w:val="StyleBoldUnderline"/>
        </w:rPr>
        <w:t>confronted by an evolving species of ideational hegemonies created through the administration of</w:t>
      </w:r>
      <w:r w:rsidRPr="00E407ED">
        <w:rPr>
          <w:sz w:val="16"/>
        </w:rPr>
        <w:t xml:space="preserve"> the new profes- sionalism, school development planning, </w:t>
      </w:r>
      <w:r w:rsidRPr="00E407ED">
        <w:rPr>
          <w:rStyle w:val="StyleBoldUnderline"/>
        </w:rPr>
        <w:t xml:space="preserve">marketized forms of management, performance- and outcome-based indicators, </w:t>
      </w:r>
      <w:r w:rsidRPr="00E407ED">
        <w:rPr>
          <w:sz w:val="16"/>
        </w:rPr>
        <w:t xml:space="preserve">competencies, skills formation, </w:t>
      </w:r>
      <w:r w:rsidRPr="00E407ED">
        <w:rPr>
          <w:rStyle w:val="StyleBoldUnderline"/>
        </w:rPr>
        <w:t>and the like.</w:t>
      </w:r>
      <w:r w:rsidRPr="00E407ED">
        <w:rPr>
          <w:sz w:val="16"/>
        </w:rPr>
        <w:t xml:space="preserve"> Recent moves to transform education into a for-profit, low-trust activity through marketization, the establishment of central inspectorates, and so forth fall squarely within the ideological imperative of the World Bank’s recommendation to developing countries: Their curricula and sylla- buses should be securely tied to performance standards and measures of out- come (Cole et al., 2000).</w:t>
      </w:r>
    </w:p>
    <w:p w:rsidR="005F6DCF" w:rsidRPr="00E407ED" w:rsidRDefault="005F6DCF" w:rsidP="005F6DCF">
      <w:pPr>
        <w:pStyle w:val="Heading3"/>
        <w:rPr>
          <w:rFonts w:cs="Arial"/>
        </w:rPr>
      </w:pPr>
      <w:r w:rsidRPr="00E407ED">
        <w:rPr>
          <w:rFonts w:cs="Arial"/>
        </w:rPr>
        <w:t xml:space="preserve">STEM </w:t>
      </w:r>
    </w:p>
    <w:p w:rsidR="005F6DCF" w:rsidRPr="00E407ED" w:rsidRDefault="005F6DCF" w:rsidP="005F6DCF">
      <w:pPr>
        <w:pStyle w:val="Heading4"/>
        <w:rPr>
          <w:rFonts w:cs="Arial"/>
        </w:rPr>
      </w:pPr>
      <w:r w:rsidRPr="00E407ED">
        <w:rPr>
          <w:rFonts w:cs="Arial"/>
        </w:rPr>
        <w:t>Increased funding for STEM programs is centered around a neoliberal science model that attempts to farm knowledge for its own personal capital.</w:t>
      </w:r>
    </w:p>
    <w:p w:rsidR="005F6DCF" w:rsidRPr="00E407ED" w:rsidRDefault="005F6DCF" w:rsidP="005F6DCF">
      <w:pPr>
        <w:tabs>
          <w:tab w:val="left" w:pos="7200"/>
        </w:tabs>
        <w:rPr>
          <w:rStyle w:val="StyleStyleBold12pt"/>
        </w:rPr>
      </w:pPr>
      <w:r w:rsidRPr="00E407ED">
        <w:rPr>
          <w:rStyle w:val="StyleStyleBold12pt"/>
        </w:rPr>
        <w:t>Lave et al 10</w:t>
      </w:r>
    </w:p>
    <w:p w:rsidR="005F6DCF" w:rsidRPr="00E407ED" w:rsidRDefault="005F6DCF" w:rsidP="005F6DCF">
      <w:pPr>
        <w:rPr>
          <w:sz w:val="10"/>
          <w:szCs w:val="10"/>
        </w:rPr>
      </w:pPr>
      <w:r w:rsidRPr="00E407ED">
        <w:rPr>
          <w:sz w:val="10"/>
          <w:szCs w:val="10"/>
        </w:rPr>
        <w:t>(Rebecca Lave, Philip Mirowski, and Samuel Randalls, “STS and Neoliberal Science”, published in the Social Studies of Science journal in 2010)</w:t>
      </w:r>
    </w:p>
    <w:p w:rsidR="005F6DCF" w:rsidRPr="00E407ED" w:rsidRDefault="005F6DCF" w:rsidP="005F6DCF">
      <w:pPr>
        <w:tabs>
          <w:tab w:val="left" w:pos="7200"/>
        </w:tabs>
        <w:rPr>
          <w:sz w:val="16"/>
        </w:rPr>
      </w:pPr>
      <w:r w:rsidRPr="00E407ED">
        <w:rPr>
          <w:rStyle w:val="StyleBoldUnderline"/>
        </w:rPr>
        <w:t>In the US</w:t>
      </w:r>
      <w:r w:rsidRPr="00E407ED">
        <w:rPr>
          <w:sz w:val="16"/>
        </w:rPr>
        <w:t xml:space="preserve">, public universities also are losing direct subsidies at the state level. As </w:t>
      </w:r>
      <w:r w:rsidRPr="00E407ED">
        <w:rPr>
          <w:rStyle w:val="StyleBoldUnderline"/>
        </w:rPr>
        <w:t>universities have been increasingly re-envisioned as providers of human capital</w:t>
      </w:r>
      <w:r w:rsidRPr="00E407ED">
        <w:rPr>
          <w:sz w:val="16"/>
        </w:rPr>
        <w:t xml:space="preserve">, </w:t>
      </w:r>
      <w:r w:rsidRPr="00E407ED">
        <w:rPr>
          <w:rStyle w:val="StyleBoldUnderline"/>
        </w:rPr>
        <w:t>rather than</w:t>
      </w:r>
      <w:r w:rsidRPr="00E407ED">
        <w:rPr>
          <w:sz w:val="16"/>
        </w:rPr>
        <w:t xml:space="preserve"> educational </w:t>
      </w:r>
      <w:r w:rsidRPr="00E407ED">
        <w:rPr>
          <w:rStyle w:val="StyleBoldUnderline"/>
        </w:rPr>
        <w:t>institutions that prepare students</w:t>
      </w:r>
      <w:r w:rsidRPr="00E407ED">
        <w:rPr>
          <w:sz w:val="16"/>
        </w:rPr>
        <w:t xml:space="preserve"> for citizenship (Lambert et al., 2007), it has become increasingly difficult to maintain public support for state-subsidized higher education (Apple, 2003, 2006). Individual universities are thus encouraged to solicit more private funds to offset cuts in state subsidy. But </w:t>
      </w:r>
      <w:r w:rsidRPr="00E407ED">
        <w:rPr>
          <w:rStyle w:val="StyleBoldUnderline"/>
        </w:rPr>
        <w:t>the more the university becomes embroiled in market activities, the more it loses</w:t>
      </w:r>
      <w:r w:rsidRPr="00E407ED">
        <w:rPr>
          <w:sz w:val="16"/>
        </w:rPr>
        <w:t xml:space="preserve"> any political </w:t>
      </w:r>
      <w:r w:rsidRPr="00E407ED">
        <w:rPr>
          <w:rStyle w:val="StyleBoldUnderline"/>
        </w:rPr>
        <w:t>justification for</w:t>
      </w:r>
      <w:r w:rsidRPr="00E407ED">
        <w:rPr>
          <w:sz w:val="16"/>
        </w:rPr>
        <w:t xml:space="preserve"> state </w:t>
      </w:r>
      <w:r w:rsidRPr="00E407ED">
        <w:rPr>
          <w:rStyle w:val="StyleBoldUnderline"/>
        </w:rPr>
        <w:t>support</w:t>
      </w:r>
      <w:r w:rsidRPr="00E407ED">
        <w:rPr>
          <w:sz w:val="16"/>
        </w:rPr>
        <w:t xml:space="preserve">, resulting in a downward spiral of appropriations and the de facto privati- zation of the American public university system. Before the current global financial crisis, state contributions to budgets of flagship public research universities hovered at about 20 percent, but with the economic contraction, even that paltry contribution has fallen. As a number of analysts have pointed out, </w:t>
      </w:r>
      <w:r w:rsidRPr="00E407ED">
        <w:rPr>
          <w:rStyle w:val="StyleBoldUnderline"/>
        </w:rPr>
        <w:t>this neoliberal re-envisioning of the role of</w:t>
      </w:r>
      <w:r w:rsidRPr="00E407ED">
        <w:rPr>
          <w:sz w:val="16"/>
        </w:rPr>
        <w:t xml:space="preserve"> higher </w:t>
      </w:r>
      <w:r w:rsidRPr="00E407ED">
        <w:rPr>
          <w:rStyle w:val="StyleBoldUnderline"/>
        </w:rPr>
        <w:t>education is part of an effort to turn universities into competitive global service industries</w:t>
      </w:r>
      <w:r w:rsidRPr="00E407ED">
        <w:rPr>
          <w:sz w:val="16"/>
        </w:rPr>
        <w:t xml:space="preserve">. Universities are being exhorted </w:t>
      </w:r>
      <w:r w:rsidRPr="00E407ED">
        <w:rPr>
          <w:rStyle w:val="StyleBoldUnderline"/>
        </w:rPr>
        <w:t>to become more like corporations</w:t>
      </w:r>
      <w:r w:rsidRPr="00E407ED">
        <w:rPr>
          <w:sz w:val="16"/>
        </w:rPr>
        <w:t xml:space="preserve"> – whose </w:t>
      </w:r>
      <w:r w:rsidRPr="00E407ED">
        <w:rPr>
          <w:rStyle w:val="StyleBoldUnderline"/>
        </w:rPr>
        <w:t>products are ‘information’ and ‘human capital’,</w:t>
      </w:r>
      <w:r w:rsidRPr="00E407ED">
        <w:rPr>
          <w:sz w:val="16"/>
        </w:rPr>
        <w:t xml:space="preserve"> and whose </w:t>
      </w:r>
      <w:r w:rsidRPr="00E407ED">
        <w:rPr>
          <w:rStyle w:val="StyleBoldUnderline"/>
        </w:rPr>
        <w:t>customers are students</w:t>
      </w:r>
      <w:r w:rsidRPr="00E407ED">
        <w:rPr>
          <w:sz w:val="16"/>
        </w:rPr>
        <w:t xml:space="preserve"> – as a prelude for the state to withdraw from all responsibility for the provision of education.7</w:t>
      </w:r>
      <w:r w:rsidRPr="00E407ED">
        <w:rPr>
          <w:sz w:val="12"/>
        </w:rPr>
        <w:t>¶</w:t>
      </w:r>
      <w:r w:rsidRPr="00E407ED">
        <w:rPr>
          <w:sz w:val="16"/>
        </w:rPr>
        <w:t xml:space="preserve"> Another impact of the emphasis on commercialization is the reversal of the Cold War trend of viewing teaching and research as mutually reinforcing activities. If the goal is to produce knowledge that leads to profits, teaching becomes a secondary function. Thus many universities have started replacing tenured faculty with adjunct, often tem- porary, faculty (as well as with legions of postdocs). As of 2005, more than 48 percent of faculty positions at American colleges that award federal financial aid were part-time and non-tenured, according to the National Center for Education Statistics (Lederman, 2007).</w:t>
      </w:r>
      <w:r w:rsidRPr="00E407ED">
        <w:rPr>
          <w:sz w:val="12"/>
        </w:rPr>
        <w:t>¶</w:t>
      </w:r>
      <w:r w:rsidRPr="00E407ED">
        <w:rPr>
          <w:sz w:val="16"/>
        </w:rPr>
        <w:t xml:space="preserve"> As Sismondo (2009) reveals, </w:t>
      </w:r>
      <w:r w:rsidRPr="00E407ED">
        <w:rPr>
          <w:rStyle w:val="StyleBoldUnderline"/>
        </w:rPr>
        <w:t>commodification of research has also led to the disso- lution of the scientific author through the growth of industries devoted to ghost-writing of papers and ghost-management of the research process</w:t>
      </w:r>
      <w:r w:rsidRPr="00E407ED">
        <w:rPr>
          <w:sz w:val="16"/>
        </w:rPr>
        <w:t xml:space="preserve">. Companies hire specialists not only to control data as intellectual property, but also to shape the interpretation of those data by writing papers and then approaching academics to append their names to the finished product. </w:t>
      </w:r>
      <w:r w:rsidRPr="00E407ED">
        <w:rPr>
          <w:rStyle w:val="StyleBoldUnderline"/>
        </w:rPr>
        <w:t>It is a consequence of neoliberal conceptions of knowledge to buy the ‘person’ to whom the research will be attributed, as well as buying the research</w:t>
      </w:r>
      <w:r w:rsidRPr="00E407ED">
        <w:rPr>
          <w:sz w:val="16"/>
        </w:rPr>
        <w:t xml:space="preserve"> itself.</w:t>
      </w:r>
      <w:r w:rsidRPr="00E407ED">
        <w:rPr>
          <w:sz w:val="12"/>
        </w:rPr>
        <w:t>¶</w:t>
      </w:r>
      <w:r w:rsidRPr="00E407ED">
        <w:rPr>
          <w:sz w:val="16"/>
        </w:rPr>
        <w:t xml:space="preserve"> </w:t>
      </w:r>
      <w:r w:rsidRPr="00E407ED">
        <w:rPr>
          <w:rStyle w:val="StyleBoldUnderline"/>
        </w:rPr>
        <w:t>A last</w:t>
      </w:r>
      <w:r w:rsidRPr="00E407ED">
        <w:rPr>
          <w:sz w:val="16"/>
        </w:rPr>
        <w:t xml:space="preserve"> widely noted </w:t>
      </w:r>
      <w:r w:rsidRPr="00E407ED">
        <w:rPr>
          <w:rStyle w:val="StyleBoldUnderline"/>
        </w:rPr>
        <w:t>impact of the neoliberal science management regime is the aggressive promotion and protection of intellectual property in hopes of gaining com- mercial value from knowledge. There is a</w:t>
      </w:r>
      <w:r w:rsidRPr="00E407ED">
        <w:rPr>
          <w:sz w:val="16"/>
        </w:rPr>
        <w:t xml:space="preserve">n intimate </w:t>
      </w:r>
      <w:r w:rsidRPr="00E407ED">
        <w:rPr>
          <w:rStyle w:val="StyleBoldUnderline"/>
        </w:rPr>
        <w:t>connection between the neoliberal recasting of the market as an information processor, and the growth of the conviction that knowledge should be commodified</w:t>
      </w:r>
      <w:r w:rsidRPr="00E407ED">
        <w:rPr>
          <w:sz w:val="16"/>
        </w:rPr>
        <w:t>. This connection seems all the stronger when one considers that, as several recent studies have pointed out, for the vast majority of universities patenting has been a losing financial proposition (Geiger &amp; Sa, 2008; Greenberg, 2007; Newfield, 2008: ch. 12; Powell et al., 2007). Insisting upon the com- mercialization of knowledge has, so far at least, proven more ideologically effective than economically practical.</w:t>
      </w:r>
      <w:r w:rsidRPr="00E407ED">
        <w:rPr>
          <w:sz w:val="12"/>
        </w:rPr>
        <w:t>¶</w:t>
      </w:r>
      <w:r w:rsidRPr="00E407ED">
        <w:rPr>
          <w:sz w:val="16"/>
        </w:rPr>
        <w:t xml:space="preserve"> While STS scholars tend to focus on patents and point to the 1980 Bayh-Dole Act as the watershed moment, it is important to note that neoliberal intellectual property protection is more complicated. Bayh-Dole was only one bill in a sequence of legisla- tion throughout the 1980s that expanded the reach of intellectual property in the US and internationally (Berman, 2008; Slaughter &amp; Rhoades, 2002: 86). Vastly expand- ing the scope of this American legislation, representatives of corporations in high- tech industries formed the International Intellectual Property Alliance in 1984 to insert issues of intellectual property into larger trade negotiations (Drahos and Braithwaite, 2002; Sell, 2003). They were wildly successful in doing so, using the Uruguay Round of negotiations over the General Agreement on Tariffs and Trade to impose US standards and levels of intellectual property protection on developed and developing countries alike, and to enforce them with trade sanctions through the World Trade Organization. Over the same period, corporations sought and won numerous amendments to strengthen both patent and copyright, and in 1982 they managed to have a special Court of Appeals in the Federal Circuit dedicated to patent cases.8 </w:t>
      </w:r>
      <w:r w:rsidRPr="00E407ED">
        <w:rPr>
          <w:rStyle w:val="StyleBoldUnderline"/>
        </w:rPr>
        <w:t>The scope of what is deemed susceptible to patenting in America has been progressively broadened</w:t>
      </w:r>
      <w:r w:rsidRPr="00E407ED">
        <w:rPr>
          <w:sz w:val="16"/>
        </w:rPr>
        <w:t xml:space="preserve">, and challenges to the legitimacy of patents have become less successful. </w:t>
      </w:r>
      <w:r w:rsidRPr="00E407ED">
        <w:rPr>
          <w:rStyle w:val="StyleBoldUnderline"/>
        </w:rPr>
        <w:t>It is now possible to patent anything from living beings, to computer code, to business practices; the patent system has come dangerously close to allowing the patenting of ideas themselves, particularly when those ideas arise in scientific research</w:t>
      </w:r>
      <w:r w:rsidRPr="00E407ED">
        <w:rPr>
          <w:sz w:val="16"/>
        </w:rPr>
        <w:t>.9 The very notion of a public sphere of codified knowledge has been rolled back at every point along its perimeter.</w:t>
      </w:r>
    </w:p>
    <w:p w:rsidR="005F6DCF" w:rsidRPr="00E407ED" w:rsidRDefault="005F6DCF" w:rsidP="005F6DCF">
      <w:pPr>
        <w:pStyle w:val="Heading3"/>
        <w:rPr>
          <w:rFonts w:cs="Arial"/>
        </w:rPr>
      </w:pPr>
      <w:r w:rsidRPr="00E407ED">
        <w:rPr>
          <w:rFonts w:cs="Arial"/>
        </w:rPr>
        <w:t>School Choice</w:t>
      </w:r>
    </w:p>
    <w:p w:rsidR="005F6DCF" w:rsidRPr="00E407ED" w:rsidRDefault="005F6DCF" w:rsidP="005F6DCF">
      <w:pPr>
        <w:rPr>
          <w:rStyle w:val="StyleStyleBold12pt"/>
        </w:rPr>
      </w:pPr>
      <w:r w:rsidRPr="00E407ED">
        <w:rPr>
          <w:rStyle w:val="StyleStyleBold12pt"/>
        </w:rPr>
        <w:t>- see Hursh card under competition – can be recut to address school voucher systems</w:t>
      </w:r>
    </w:p>
    <w:p w:rsidR="005F6DCF" w:rsidRPr="00E407ED" w:rsidRDefault="005F6DCF" w:rsidP="005F6DCF">
      <w:pPr>
        <w:pStyle w:val="Heading4"/>
        <w:rPr>
          <w:rFonts w:cs="Arial"/>
        </w:rPr>
      </w:pPr>
      <w:r w:rsidRPr="00E407ED">
        <w:rPr>
          <w:rFonts w:cs="Arial"/>
        </w:rPr>
        <w:t>School choice logic presupposes that the market can allocate autonomy to individuals - not only is this logic flawed, but voucher programs tend to exacerbate the worst forms of neoliberal inequalities through the shutdowns of inner-city and urban public schools in favor for costly private schools</w:t>
      </w:r>
    </w:p>
    <w:p w:rsidR="005F6DCF" w:rsidRPr="00E407ED" w:rsidRDefault="005F6DCF" w:rsidP="005F6DCF">
      <w:pPr>
        <w:rPr>
          <w:rStyle w:val="StyleStyleBold12pt"/>
        </w:rPr>
      </w:pPr>
      <w:r w:rsidRPr="00E407ED">
        <w:rPr>
          <w:rStyle w:val="StyleStyleBold12pt"/>
        </w:rPr>
        <w:t>Hursh 6</w:t>
      </w:r>
    </w:p>
    <w:p w:rsidR="005F6DCF" w:rsidRPr="00E407ED" w:rsidRDefault="005F6DCF" w:rsidP="005F6DCF">
      <w:pPr>
        <w:rPr>
          <w:sz w:val="10"/>
          <w:szCs w:val="10"/>
        </w:rPr>
      </w:pPr>
      <w:r w:rsidRPr="00E407ED">
        <w:rPr>
          <w:sz w:val="10"/>
          <w:szCs w:val="10"/>
        </w:rPr>
        <w:t>(David W, “Market Education: The Rise of Standardized Testing, Accountability, Competition, and Markets in Public Education” published in “Neoliberalism and Education Reform”, edited by Ross and Gibson)</w:t>
      </w:r>
    </w:p>
    <w:p w:rsidR="005F6DCF" w:rsidRPr="00E407ED" w:rsidRDefault="005F6DCF" w:rsidP="005F6DCF">
      <w:pPr>
        <w:rPr>
          <w:b/>
          <w:u w:val="single"/>
        </w:rPr>
      </w:pPr>
      <w:r w:rsidRPr="00E407ED">
        <w:rPr>
          <w:sz w:val="16"/>
        </w:rPr>
        <w:t xml:space="preserve">Whitty et al. described how </w:t>
      </w:r>
      <w:r w:rsidRPr="00E407ED">
        <w:rPr>
          <w:rStyle w:val="StyleBoldUnderline"/>
        </w:rPr>
        <w:t>proponents of market reforms argue that they will result in more efficient and more effective schools</w:t>
      </w:r>
      <w:r w:rsidRPr="00E407ED">
        <w:rPr>
          <w:sz w:val="16"/>
        </w:rPr>
        <w:t>. Similarly, Robertson (2002) noted, “</w:t>
      </w:r>
      <w:r w:rsidRPr="00E407ED">
        <w:rPr>
          <w:rStyle w:val="StyleBoldUnderline"/>
        </w:rPr>
        <w:t>Much of the choice</w:t>
      </w:r>
      <w:r w:rsidRPr="00E407ED">
        <w:rPr>
          <w:sz w:val="16"/>
        </w:rPr>
        <w:t xml:space="preserve">/markets </w:t>
      </w:r>
      <w:r w:rsidRPr="00E407ED">
        <w:rPr>
          <w:rStyle w:val="StyleBoldUnderline"/>
        </w:rPr>
        <w:t>agenda has been shaped by the criticism of schools as inefficient bureaucracies</w:t>
      </w:r>
      <w:r w:rsidRPr="00E407ED">
        <w:rPr>
          <w:sz w:val="16"/>
        </w:rPr>
        <w:t xml:space="preserve"> that are unre- sponsive either to community or individual interests” (p. 174). Schools, and particularly teachers, are unresponsive, write the critics, because they know parents cannot take their children elsewhere. Therefore, </w:t>
      </w:r>
      <w:r w:rsidRPr="00E407ED">
        <w:rPr>
          <w:rStyle w:val="StyleBoldUnderline"/>
        </w:rPr>
        <w:t>proponents of choice and markets argue, “efficiency and equity in education could only be addressed through ‘choice’</w:t>
      </w:r>
      <w:r w:rsidRPr="00E407ED">
        <w:rPr>
          <w:sz w:val="16"/>
        </w:rPr>
        <w:t xml:space="preserve"> and where family or individuals were construct- ed as the customers of educational services” (Robertson, 2000, p. 174</w:t>
      </w:r>
      <w:r w:rsidRPr="00E407ED">
        <w:rPr>
          <w:rStyle w:val="StyleBoldUnderline"/>
        </w:rPr>
        <w:t>). Increasing the range of parents’ choice over their children’s schools</w:t>
      </w:r>
      <w:r w:rsidRPr="00E407ED">
        <w:rPr>
          <w:sz w:val="16"/>
        </w:rPr>
        <w:t xml:space="preserve"> and funding schools based on the number of students that they attract </w:t>
      </w:r>
      <w:r w:rsidRPr="00E407ED">
        <w:rPr>
          <w:rStyle w:val="StyleBoldUnderline"/>
        </w:rPr>
        <w:t>intro- duces a competitive market approach to the allocation of resources.</w:t>
      </w:r>
      <w:r w:rsidRPr="00E407ED">
        <w:rPr>
          <w:rStyle w:val="StyleBoldUnderline"/>
          <w:sz w:val="12"/>
          <w:u w:val="none"/>
        </w:rPr>
        <w:t>¶</w:t>
      </w:r>
      <w:r w:rsidRPr="00E407ED">
        <w:rPr>
          <w:rStyle w:val="StyleBoldUnderline"/>
          <w:sz w:val="12"/>
        </w:rPr>
        <w:t xml:space="preserve"> </w:t>
      </w:r>
      <w:r w:rsidRPr="00E407ED">
        <w:rPr>
          <w:rStyle w:val="StyleBoldUnderline"/>
        </w:rPr>
        <w:t>According to those promoting markets</w:t>
      </w:r>
      <w:r w:rsidRPr="00E407ED">
        <w:rPr>
          <w:sz w:val="16"/>
        </w:rPr>
        <w:t xml:space="preserve">, Robertson wrote that, </w:t>
      </w:r>
      <w:r w:rsidRPr="00E407ED">
        <w:rPr>
          <w:rStyle w:val="StyleBoldUnderline"/>
        </w:rPr>
        <w:t>markets are</w:t>
      </w:r>
      <w:r w:rsidRPr="00E407ED">
        <w:rPr>
          <w:rStyle w:val="StyleBoldUnderline"/>
          <w:sz w:val="12"/>
          <w:u w:val="none"/>
        </w:rPr>
        <w:t>¶</w:t>
      </w:r>
      <w:r w:rsidRPr="00E407ED">
        <w:rPr>
          <w:rStyle w:val="StyleBoldUnderline"/>
          <w:sz w:val="12"/>
        </w:rPr>
        <w:t xml:space="preserve"> </w:t>
      </w:r>
      <w:r w:rsidRPr="00E407ED">
        <w:rPr>
          <w:rStyle w:val="StyleBoldUnderline"/>
        </w:rPr>
        <w:t xml:space="preserve">more efficient modes for the allocation of goods and services </w:t>
      </w:r>
      <w:r w:rsidRPr="00E407ED">
        <w:rPr>
          <w:sz w:val="16"/>
        </w:rPr>
        <w:t>(cf. Chubb &amp; Moe, 1990; Coleman, 1990); (2) more equitable, in that they are responsive to the needs and desires of their clients (as opposed to pub lic sector bureaucracies characterized by quasi-monopoly status and therefore provider capture); (3) and more democratic in that they maxi- mize the freedom of individuals to choose intervention in their own lifestyles, unhindered by the state. (p. 174)</w:t>
      </w:r>
      <w:r w:rsidRPr="00E407ED">
        <w:rPr>
          <w:sz w:val="12"/>
        </w:rPr>
        <w:t>¶</w:t>
      </w:r>
      <w:r w:rsidRPr="00E407ED">
        <w:rPr>
          <w:sz w:val="16"/>
        </w:rPr>
        <w:t xml:space="preserve"> </w:t>
      </w:r>
      <w:r w:rsidRPr="00E407ED">
        <w:rPr>
          <w:rStyle w:val="StyleBoldUnderline"/>
        </w:rPr>
        <w:t>Chubb and Moe</w:t>
      </w:r>
      <w:r w:rsidRPr="00E407ED">
        <w:rPr>
          <w:sz w:val="16"/>
        </w:rPr>
        <w:t>, in particular, “</w:t>
      </w:r>
      <w:r w:rsidRPr="00E407ED">
        <w:rPr>
          <w:rStyle w:val="StyleBoldUnderline"/>
        </w:rPr>
        <w:t>argue that turning to the market as an instrument to arbitrate choice will lead to autonomy</w:t>
      </w:r>
      <w:r w:rsidRPr="00E407ED">
        <w:rPr>
          <w:sz w:val="16"/>
        </w:rPr>
        <w:t>. Markets promote autonomy by enabling all participants to make decisions for themselves” (Robertson, 2000, p. 138, italics in original).</w:t>
      </w:r>
      <w:r w:rsidRPr="00E407ED">
        <w:rPr>
          <w:sz w:val="12"/>
        </w:rPr>
        <w:t>¶</w:t>
      </w:r>
      <w:r w:rsidRPr="00E407ED">
        <w:rPr>
          <w:sz w:val="16"/>
        </w:rPr>
        <w:t xml:space="preserve"> In the United States, </w:t>
      </w:r>
      <w:r w:rsidRPr="00E407ED">
        <w:rPr>
          <w:rStyle w:val="StyleBoldUnderline"/>
        </w:rPr>
        <w:t>the views of Chubb and Moe are seconded by socially conservative and neoliberal foundations and think tanks</w:t>
      </w:r>
      <w:r w:rsidRPr="00E407ED">
        <w:rPr>
          <w:sz w:val="16"/>
        </w:rPr>
        <w:t xml:space="preserve">. Laitsch, Shaker, and Heilman (2002) summarized the optimistic views of several influential conservative think-tanks regarding the power of market compe- tition and choice to radically transform education for the better. </w:t>
      </w:r>
      <w:r w:rsidRPr="00E407ED">
        <w:rPr>
          <w:rStyle w:val="StyleBoldUnderline"/>
        </w:rPr>
        <w:t>Organizations such as the Heritage Foundation, the Fordham Foundation, The Hoover Institution, and the Education Leaders Council emphasize the “principles of individual, economic, and political freedom; [and] private enterprise</w:t>
      </w:r>
      <w:r w:rsidRPr="00E407ED">
        <w:rPr>
          <w:sz w:val="16"/>
        </w:rPr>
        <w:t>” (Hoover Institution’s Center for Research on Educational Outcomes [CREDO] and “diversity, competition and choice” (Fordham Foundation).</w:t>
      </w:r>
      <w:r w:rsidRPr="00E407ED">
        <w:rPr>
          <w:sz w:val="12"/>
        </w:rPr>
        <w:t>¶</w:t>
      </w:r>
      <w:r w:rsidRPr="00E407ED">
        <w:rPr>
          <w:sz w:val="16"/>
        </w:rPr>
        <w:t xml:space="preserve"> Leaders from these organizations advise and move in and out of leader- ship positions in the current Bush Administration, forming the “brain [sic] trust” behind the administration’s support for educational markets and the privatization of public education. </w:t>
      </w:r>
      <w:r w:rsidRPr="00E407ED">
        <w:rPr>
          <w:rStyle w:val="StyleBoldUnderline"/>
        </w:rPr>
        <w:t>The U.S. Department of Education, to an unprecedented degree, has thrown its support behind privatization by allo- cating funds to organizations that promote vouchers and for a $50 million experimental voucher program in Washington, DC</w:t>
      </w:r>
      <w:r w:rsidRPr="00E407ED">
        <w:rPr>
          <w:sz w:val="16"/>
        </w:rPr>
        <w:t xml:space="preserve"> (Miner, 2004). In Rethinking Schools, Miner described how the Bush Administration siphons funds from public schools to pay private corporations. For example, under NCLB, students in schools failing to make adequate yearly progress are offered supplemental tutoring primarily through for-profit and faith-based corporations. Consequently, </w:t>
      </w:r>
      <w:r w:rsidRPr="00E407ED">
        <w:rPr>
          <w:rStyle w:val="StyleBoldUnderline"/>
        </w:rPr>
        <w:t>“so-called failing schools,” most often finan- cially distressed urban schools, have funds taken from their budget and given to private corporations</w:t>
      </w:r>
      <w:r w:rsidRPr="00E407ED">
        <w:rPr>
          <w:sz w:val="16"/>
        </w:rPr>
        <w:t xml:space="preserve"> (Miner, 2004). Furthermore, from 2001 to 2003 the Bush Administration granted $77.6 million to groups dedicated to privatization through </w:t>
      </w:r>
      <w:r w:rsidRPr="00E407ED">
        <w:rPr>
          <w:rStyle w:val="StyleBoldUnderline"/>
        </w:rPr>
        <w:t>voucher program</w:t>
      </w:r>
      <w:r w:rsidRPr="00E407ED">
        <w:rPr>
          <w:sz w:val="16"/>
        </w:rPr>
        <w:t xml:space="preserve">s. These </w:t>
      </w:r>
      <w:r w:rsidRPr="00E407ED">
        <w:rPr>
          <w:rStyle w:val="StyleBoldUnderline"/>
        </w:rPr>
        <w:t>groups aim to replace public schools with private schools</w:t>
      </w:r>
      <w:r w:rsidRPr="00E407ED">
        <w:rPr>
          <w:sz w:val="16"/>
        </w:rPr>
        <w:t xml:space="preserve">. Miner showed how the NCLB legislation supports the administration’s goal of pri- vatizing education. The leaders of the organizations receiving funding to promote or put in place voucher programs desire that NCLB increase par- ents’ and students’ frustration with the public schools, leading to more sup- port for privatization. For example, Howard Fuller, founder of the pro- voucher organization Black Alliance for Educational Options (BAEO), in a 2002 interview with the National Governor’s Association, said: “Hopefully, in years to come the [NCLB] law will be amended to allow families to choose private schools as well as public schools” (cited in Miner, 2004, p. 11). In the previous section I described how </w:t>
      </w:r>
      <w:r w:rsidRPr="00E407ED">
        <w:rPr>
          <w:rStyle w:val="StyleBoldUnderline"/>
        </w:rPr>
        <w:t>the</w:t>
      </w:r>
      <w:r w:rsidRPr="00E407ED">
        <w:rPr>
          <w:sz w:val="16"/>
        </w:rPr>
        <w:t xml:space="preserve"> </w:t>
      </w:r>
      <w:r w:rsidRPr="00E407ED">
        <w:rPr>
          <w:rStyle w:val="StyleBoldUnderline"/>
        </w:rPr>
        <w:t>Bush Administration</w:t>
      </w:r>
      <w:r w:rsidRPr="00E407ED">
        <w:rPr>
          <w:sz w:val="16"/>
        </w:rPr>
        <w:t xml:space="preserve"> has </w:t>
      </w:r>
      <w:r w:rsidRPr="00E407ED">
        <w:rPr>
          <w:rStyle w:val="StyleBoldUnderline"/>
        </w:rPr>
        <w:t>promoted the corporate takeover of public education through voucher pro- grams</w:t>
      </w:r>
      <w:r w:rsidRPr="00E407ED">
        <w:rPr>
          <w:sz w:val="16"/>
        </w:rPr>
        <w:t xml:space="preserve"> and charter schools, especially as the testing requirements under NCLB labels most schools as failing. Florida’s testing requirements have already resulting in labeling 90% of the schools and all of the districts as fail- ing (Pinzur, 2003). </w:t>
      </w:r>
      <w:r w:rsidRPr="00E407ED">
        <w:rPr>
          <w:rStyle w:val="StyleBoldUnderline"/>
        </w:rPr>
        <w:t>Most knowledgeable observers have stated that almost every school in every state will, in the end, be found to be failing</w:t>
      </w:r>
      <w:r w:rsidRPr="00E407ED">
        <w:rPr>
          <w:sz w:val="16"/>
        </w:rPr>
        <w:t xml:space="preserve"> (Bracey, 2003</w:t>
      </w:r>
      <w:r w:rsidRPr="00E407ED">
        <w:rPr>
          <w:rStyle w:val="StyleBoldUnderline"/>
        </w:rPr>
        <w:t>). Such results</w:t>
      </w:r>
      <w:r w:rsidRPr="00E407ED">
        <w:rPr>
          <w:sz w:val="16"/>
        </w:rPr>
        <w:t xml:space="preserve">, conservative and </w:t>
      </w:r>
      <w:r w:rsidRPr="00E407ED">
        <w:rPr>
          <w:rStyle w:val="StyleBoldUnderline"/>
        </w:rPr>
        <w:t>neoliberal proponents hope, will</w:t>
      </w:r>
      <w:r w:rsidRPr="00E407ED">
        <w:rPr>
          <w:rStyle w:val="StyleBoldUnderline"/>
          <w:sz w:val="12"/>
          <w:u w:val="none"/>
        </w:rPr>
        <w:t>¶</w:t>
      </w:r>
      <w:r w:rsidRPr="00E407ED">
        <w:rPr>
          <w:rStyle w:val="StyleBoldUnderline"/>
          <w:sz w:val="12"/>
        </w:rPr>
        <w:t xml:space="preserve"> </w:t>
      </w:r>
      <w:r w:rsidRPr="00E407ED">
        <w:rPr>
          <w:rStyle w:val="StyleBoldUnderline"/>
        </w:rPr>
        <w:t>increase public support for school privatization.</w:t>
      </w:r>
    </w:p>
    <w:p w:rsidR="005F6DCF" w:rsidRPr="00E407ED" w:rsidRDefault="005F6DCF" w:rsidP="005F6DCF">
      <w:pPr>
        <w:pStyle w:val="Heading3"/>
        <w:rPr>
          <w:rFonts w:cs="Arial"/>
        </w:rPr>
      </w:pPr>
      <w:r w:rsidRPr="00E407ED">
        <w:rPr>
          <w:rFonts w:cs="Arial"/>
        </w:rPr>
        <w:t>Tech Funding</w:t>
      </w:r>
    </w:p>
    <w:p w:rsidR="005F6DCF" w:rsidRPr="00E407ED" w:rsidRDefault="005F6DCF" w:rsidP="005F6DCF">
      <w:pPr>
        <w:pStyle w:val="Heading4"/>
        <w:rPr>
          <w:rFonts w:cs="Arial"/>
        </w:rPr>
      </w:pPr>
      <w:r w:rsidRPr="00E407ED">
        <w:rPr>
          <w:rFonts w:cs="Arial"/>
        </w:rPr>
        <w:t>Funding for technology-based education in schools (notably through STEM programs) tends to exacerbate the ways in which neoliberalism uses technological knowledge for its own benefit</w:t>
      </w:r>
    </w:p>
    <w:p w:rsidR="005F6DCF" w:rsidRPr="00E407ED" w:rsidRDefault="005F6DCF" w:rsidP="005F6DCF">
      <w:pPr>
        <w:rPr>
          <w:rStyle w:val="StyleStyleBold12pt"/>
        </w:rPr>
      </w:pPr>
      <w:r w:rsidRPr="00E407ED">
        <w:rPr>
          <w:rStyle w:val="StyleStyleBold12pt"/>
        </w:rPr>
        <w:t>Hall 13</w:t>
      </w:r>
    </w:p>
    <w:p w:rsidR="005F6DCF" w:rsidRPr="00E407ED" w:rsidRDefault="005F6DCF" w:rsidP="005F6DCF">
      <w:pPr>
        <w:rPr>
          <w:sz w:val="10"/>
          <w:szCs w:val="10"/>
        </w:rPr>
      </w:pPr>
      <w:r w:rsidRPr="00E407ED">
        <w:rPr>
          <w:sz w:val="10"/>
          <w:szCs w:val="10"/>
        </w:rPr>
        <w:t>(Richard Hall, “Educational technology and the enclosure of academic labour inside public higher education”, Hall is a professor at De Montfort University in England)</w:t>
      </w:r>
    </w:p>
    <w:p w:rsidR="005F6DCF" w:rsidRPr="00E407ED" w:rsidRDefault="005F6DCF" w:rsidP="005F6DCF">
      <w:pPr>
        <w:rPr>
          <w:sz w:val="16"/>
        </w:rPr>
      </w:pPr>
      <w:r w:rsidRPr="00E407ED">
        <w:rPr>
          <w:rStyle w:val="StyleBoldUnderline"/>
        </w:rPr>
        <w:t>Inside neoliberal discourse and</w:t>
      </w:r>
      <w:r w:rsidRPr="00E407ED">
        <w:rPr>
          <w:sz w:val="16"/>
        </w:rPr>
        <w:t xml:space="preserve"> material </w:t>
      </w:r>
      <w:r w:rsidRPr="00E407ED">
        <w:rPr>
          <w:rStyle w:val="StyleBoldUnderline"/>
        </w:rPr>
        <w:t>practices, the University</w:t>
      </w:r>
      <w:r w:rsidRPr="00E407ED">
        <w:rPr>
          <w:sz w:val="16"/>
        </w:rPr>
        <w:t xml:space="preserve"> </w:t>
      </w:r>
      <w:r w:rsidRPr="00E407ED">
        <w:rPr>
          <w:rStyle w:val="StyleBoldUnderline"/>
        </w:rPr>
        <w:t>is</w:t>
      </w:r>
      <w:r w:rsidRPr="00E407ED">
        <w:rPr>
          <w:sz w:val="16"/>
        </w:rPr>
        <w:t xml:space="preserve"> re-</w:t>
      </w:r>
      <w:r w:rsidRPr="00E407ED">
        <w:rPr>
          <w:rStyle w:val="StyleBoldUnderline"/>
        </w:rPr>
        <w:t>defined based on the idea of the new model public service</w:t>
      </w:r>
      <w:r w:rsidRPr="00E407ED">
        <w:rPr>
          <w:sz w:val="16"/>
        </w:rPr>
        <w:t xml:space="preserve">. </w:t>
      </w:r>
      <w:r w:rsidRPr="00E407ED">
        <w:rPr>
          <w:rStyle w:val="StyleBoldUnderline"/>
        </w:rPr>
        <w:t xml:space="preserve">This </w:t>
      </w:r>
      <w:r w:rsidRPr="00E407ED">
        <w:rPr>
          <w:sz w:val="16"/>
        </w:rPr>
        <w:t xml:space="preserve">idea </w:t>
      </w:r>
      <w:r w:rsidRPr="00E407ED">
        <w:rPr>
          <w:rStyle w:val="StyleBoldUnderline"/>
        </w:rPr>
        <w:t>frames the recalibration of academic labour i</w:t>
      </w:r>
      <w:r w:rsidRPr="00E407ED">
        <w:rPr>
          <w:sz w:val="16"/>
        </w:rPr>
        <w:t>nside and across HE for business, catalysed by technological innovation. Thus, the UK’s Secretary of State for Education, Michael Gove (2012), has linked the importance of technology in leveraging educational change as follows:</w:t>
      </w:r>
      <w:r w:rsidRPr="00E407ED">
        <w:rPr>
          <w:sz w:val="12"/>
        </w:rPr>
        <w:t>¶</w:t>
      </w:r>
      <w:r w:rsidRPr="00E407ED">
        <w:rPr>
          <w:sz w:val="16"/>
        </w:rPr>
        <w:t xml:space="preserve"> </w:t>
      </w:r>
      <w:r w:rsidRPr="00E407ED">
        <w:rPr>
          <w:rStyle w:val="StyleBoldUnderline"/>
        </w:rPr>
        <w:t xml:space="preserve">with each new gadget, each huge leap forward, technology has expanded into new intellectual </w:t>
      </w:r>
      <w:r w:rsidRPr="00E407ED">
        <w:rPr>
          <w:sz w:val="16"/>
        </w:rPr>
        <w:t xml:space="preserve">and commercial </w:t>
      </w:r>
      <w:r w:rsidRPr="00E407ED">
        <w:rPr>
          <w:rStyle w:val="StyleBoldUnderline"/>
        </w:rPr>
        <w:t>fields</w:t>
      </w:r>
      <w:r w:rsidRPr="00E407ED">
        <w:rPr>
          <w:sz w:val="16"/>
        </w:rPr>
        <w:t xml:space="preserve">... </w:t>
      </w:r>
      <w:r w:rsidRPr="00E407ED">
        <w:rPr>
          <w:rStyle w:val="StyleBoldUnderline"/>
        </w:rPr>
        <w:t>Almost every field of employment now depends on technology</w:t>
      </w:r>
      <w:r w:rsidRPr="00E407ED">
        <w:rPr>
          <w:sz w:val="16"/>
        </w:rPr>
        <w:t xml:space="preserve">. From radio, to television, computers and the internet, each new technological advance has changed our world and changed us too. </w:t>
      </w:r>
      <w:r w:rsidRPr="00E407ED">
        <w:rPr>
          <w:rStyle w:val="StyleBoldUnderline"/>
        </w:rPr>
        <w:t xml:space="preserve">But </w:t>
      </w:r>
      <w:r w:rsidRPr="00E407ED">
        <w:rPr>
          <w:sz w:val="16"/>
        </w:rPr>
        <w:t xml:space="preserve">there is one notable exception. </w:t>
      </w:r>
      <w:r w:rsidRPr="00E407ED">
        <w:rPr>
          <w:rStyle w:val="StyleBoldUnderline"/>
        </w:rPr>
        <w:t>Education has barely changed</w:t>
      </w:r>
      <w:r w:rsidRPr="00E407ED">
        <w:rPr>
          <w:sz w:val="16"/>
        </w:rPr>
        <w:t>. Our school system has not prepared children for this new world. Millions have left school over the past decade without even the basics they need for a decent job. And the current curriculum cannot prepare British students to work at the very forefront of technological change.</w:t>
      </w:r>
      <w:r w:rsidRPr="00E407ED">
        <w:rPr>
          <w:sz w:val="12"/>
        </w:rPr>
        <w:t>¶</w:t>
      </w:r>
      <w:r w:rsidRPr="00E407ED">
        <w:rPr>
          <w:sz w:val="16"/>
        </w:rPr>
        <w:t xml:space="preserve"> Yet as Newfield (2010) argues in his work on the new proletarianisation, </w:t>
      </w:r>
      <w:r w:rsidRPr="00E407ED">
        <w:rPr>
          <w:rStyle w:val="StyleBoldUnderline"/>
        </w:rPr>
        <w:t>it is difficult to sustain</w:t>
      </w:r>
      <w:r w:rsidRPr="00E407ED">
        <w:rPr>
          <w:sz w:val="16"/>
        </w:rPr>
        <w:t xml:space="preserve"> such </w:t>
      </w:r>
      <w:r w:rsidRPr="00E407ED">
        <w:rPr>
          <w:rStyle w:val="StyleBoldUnderline"/>
        </w:rPr>
        <w:t xml:space="preserve">a </w:t>
      </w:r>
      <w:r w:rsidRPr="00E407ED">
        <w:rPr>
          <w:sz w:val="16"/>
        </w:rPr>
        <w:t xml:space="preserve">deterministic, </w:t>
      </w:r>
      <w:r w:rsidRPr="00E407ED">
        <w:rPr>
          <w:rStyle w:val="StyleBoldUnderline"/>
        </w:rPr>
        <w:t xml:space="preserve">positivist argument for </w:t>
      </w:r>
      <w:r w:rsidRPr="00E407ED">
        <w:rPr>
          <w:sz w:val="16"/>
        </w:rPr>
        <w:t xml:space="preserve">the generalised, emancipatory potential of </w:t>
      </w:r>
      <w:r w:rsidRPr="00E407ED">
        <w:rPr>
          <w:rStyle w:val="StyleBoldUnderline"/>
        </w:rPr>
        <w:t xml:space="preserve">technological skills, because under capitalism technologies are used: to promote consumption; to lever production gains; to increase the rate of profit; for workplace monitoring and surveillance, as well as management and stratification; to catalyse the creation of value by opening up or harnessing new markets; or by stimulating innovations that further valorise and re-produce capital </w:t>
      </w:r>
      <w:r w:rsidRPr="00E407ED">
        <w:rPr>
          <w:sz w:val="16"/>
        </w:rPr>
        <w:t xml:space="preserve">(Fuchs, 2010; Valtysson, 2011). As a result of these processes, Newfield (2010, pp. 13-14) highlights how </w:t>
      </w:r>
      <w:r w:rsidRPr="00E407ED">
        <w:rPr>
          <w:rStyle w:val="StyleBoldUnderline"/>
        </w:rPr>
        <w:t xml:space="preserve">the educational discourse inside neoliberal capitalism works </w:t>
      </w:r>
      <w:r w:rsidRPr="00E407ED">
        <w:rPr>
          <w:sz w:val="16"/>
        </w:rPr>
        <w:t xml:space="preserve">to produce three different types of </w:t>
      </w:r>
      <w:r w:rsidRPr="00E407ED">
        <w:rPr>
          <w:rStyle w:val="StyleBoldUnderline"/>
        </w:rPr>
        <w:t>technologically-driven knowledge</w:t>
      </w:r>
      <w:r w:rsidRPr="00E407ED">
        <w:rPr>
          <w:sz w:val="16"/>
        </w:rPr>
        <w:t xml:space="preserve"> or skill.</w:t>
      </w:r>
      <w:r w:rsidRPr="00E407ED">
        <w:rPr>
          <w:sz w:val="12"/>
        </w:rPr>
        <w:t>¶</w:t>
      </w:r>
      <w:r w:rsidRPr="00E407ED">
        <w:rPr>
          <w:sz w:val="16"/>
        </w:rPr>
        <w:t xml:space="preserve"> 1. Type C is </w:t>
      </w:r>
      <w:r w:rsidRPr="00E407ED">
        <w:rPr>
          <w:rStyle w:val="StyleBoldUnderline"/>
        </w:rPr>
        <w:t>‘commodity skills’</w:t>
      </w:r>
      <w:r w:rsidRPr="00E407ED">
        <w:rPr>
          <w:sz w:val="16"/>
        </w:rPr>
        <w:t>, which are ‘readily obtained’ and whose possessors are</w:t>
      </w:r>
      <w:r w:rsidRPr="00E407ED">
        <w:rPr>
          <w:sz w:val="12"/>
        </w:rPr>
        <w:t>¶</w:t>
      </w:r>
      <w:r w:rsidRPr="00E407ED">
        <w:rPr>
          <w:sz w:val="16"/>
        </w:rPr>
        <w:t xml:space="preserve"> interchangeable, </w:t>
      </w:r>
      <w:r w:rsidRPr="00E407ED">
        <w:rPr>
          <w:rStyle w:val="StyleBoldUnderline"/>
        </w:rPr>
        <w:t>like the skills associated with call centre operations.</w:t>
      </w:r>
      <w:r w:rsidRPr="00E407ED">
        <w:rPr>
          <w:rStyle w:val="StyleBoldUnderline"/>
          <w:sz w:val="12"/>
          <w:u w:val="none"/>
        </w:rPr>
        <w:t>¶</w:t>
      </w:r>
      <w:r w:rsidRPr="00E407ED">
        <w:rPr>
          <w:rStyle w:val="StyleBoldUnderline"/>
          <w:sz w:val="12"/>
        </w:rPr>
        <w:t xml:space="preserve"> </w:t>
      </w:r>
      <w:r w:rsidRPr="00E407ED">
        <w:rPr>
          <w:sz w:val="16"/>
        </w:rPr>
        <w:t>2. Type B is ‘</w:t>
      </w:r>
      <w:r w:rsidRPr="00E407ED">
        <w:rPr>
          <w:rStyle w:val="StyleBoldUnderline"/>
        </w:rPr>
        <w:t>leveraged skills’,</w:t>
      </w:r>
      <w:r w:rsidRPr="00E407ED">
        <w:rPr>
          <w:sz w:val="16"/>
        </w:rPr>
        <w:t xml:space="preserve"> which require advanced education and which offer clear</w:t>
      </w:r>
      <w:r w:rsidRPr="00E407ED">
        <w:rPr>
          <w:sz w:val="12"/>
        </w:rPr>
        <w:t>¶</w:t>
      </w:r>
      <w:r w:rsidRPr="00E407ED">
        <w:rPr>
          <w:sz w:val="16"/>
        </w:rPr>
        <w:t xml:space="preserve"> added value to firms, and yet which are generally available. These include</w:t>
      </w:r>
      <w:r w:rsidRPr="00E407ED">
        <w:rPr>
          <w:rStyle w:val="StyleBoldUnderline"/>
        </w:rPr>
        <w:t xml:space="preserve"> the skills of computer programmers or network administrators</w:t>
      </w:r>
      <w:r w:rsidRPr="00E407ED">
        <w:rPr>
          <w:sz w:val="16"/>
        </w:rPr>
        <w:t>, the proliferation of which depress wages and leads to automation or outsourcing.</w:t>
      </w:r>
      <w:r w:rsidRPr="00E407ED">
        <w:rPr>
          <w:sz w:val="12"/>
        </w:rPr>
        <w:t>¶</w:t>
      </w:r>
      <w:r w:rsidRPr="00E407ED">
        <w:rPr>
          <w:sz w:val="16"/>
        </w:rPr>
        <w:t xml:space="preserve"> 3. Type A consists of ‘</w:t>
      </w:r>
      <w:r w:rsidRPr="00E407ED">
        <w:rPr>
          <w:rStyle w:val="StyleBoldUnderline"/>
        </w:rPr>
        <w:t>proprietary skills’</w:t>
      </w:r>
      <w:r w:rsidRPr="00E407ED">
        <w:rPr>
          <w:sz w:val="16"/>
        </w:rPr>
        <w:t>, defined as ‘</w:t>
      </w:r>
      <w:r w:rsidRPr="00E407ED">
        <w:rPr>
          <w:rStyle w:val="StyleBoldUnderline"/>
        </w:rPr>
        <w:t>the company-specific talents around which an organization builds a business’.</w:t>
      </w:r>
      <w:r w:rsidRPr="00E407ED">
        <w:rPr>
          <w:sz w:val="16"/>
        </w:rPr>
        <w:t xml:space="preserve"> The holders of these skills are nurtured and cultivated in order to contribute to the firm’s propriety knowledge, and to discipline or cheapen the other two types of knowledge worker. </w:t>
      </w:r>
      <w:r w:rsidRPr="00E407ED">
        <w:rPr>
          <w:rStyle w:val="StyleBoldUnderline"/>
        </w:rPr>
        <w:t>In this view, only those who create proprietary knowledge, thereby enabling the firm to seek rents, are to be retained, supported, cultivated, and lavishly paid.</w:t>
      </w:r>
      <w:r w:rsidRPr="00E407ED">
        <w:rPr>
          <w:rStyle w:val="StyleBoldUnderline"/>
          <w:sz w:val="12"/>
          <w:u w:val="none"/>
        </w:rPr>
        <w:t>¶</w:t>
      </w:r>
      <w:r w:rsidRPr="00E407ED">
        <w:rPr>
          <w:rStyle w:val="StyleBoldUnderline"/>
          <w:sz w:val="12"/>
        </w:rPr>
        <w:t xml:space="preserve"> </w:t>
      </w:r>
      <w:r w:rsidRPr="00E407ED">
        <w:rPr>
          <w:sz w:val="16"/>
        </w:rPr>
        <w:t>In light of this typology, Gove (2012) re-enforces the entrenched view that alleges the democratic-yet-neutral tendencies of digital technology, where all have the opportunity to profit from becoming the Type A workers that Newfield analyses. In this view, it is by harnessing technology, coupled to a process of re-skilling teachers and academics, and deploying these techniques inside new curricula that are fit for business, entrepreneurship and creativity, that economic equality of opportunity will be enabled. Thus, Gove (2012) stated that:</w:t>
      </w:r>
      <w:r w:rsidRPr="00E407ED">
        <w:rPr>
          <w:sz w:val="12"/>
        </w:rPr>
        <w:t>¶</w:t>
      </w:r>
      <w:r w:rsidRPr="00E407ED">
        <w:rPr>
          <w:sz w:val="16"/>
        </w:rPr>
        <w:t xml:space="preserve"> technology will bring more autonomy to each of us here in this room. This is a huge opportunity. But it's also a responsibility. [So] We want to focus on training teachers. Universities, businesses and others will have the opportunity to devise new courses and exams. In particular, we want to see universities and businesses create new high quality Computer Science GCSEs, and develop curricula encouraging schools to make use of the brilliant Computer Science content available on the web.</w:t>
      </w:r>
      <w:r w:rsidRPr="00E407ED">
        <w:rPr>
          <w:sz w:val="12"/>
        </w:rPr>
        <w:t>¶</w:t>
      </w:r>
      <w:r w:rsidRPr="00E407ED">
        <w:rPr>
          <w:sz w:val="16"/>
        </w:rPr>
        <w:t xml:space="preserve"> </w:t>
      </w:r>
      <w:r w:rsidRPr="00E407ED">
        <w:rPr>
          <w:rStyle w:val="StyleBoldUnderline"/>
        </w:rPr>
        <w:t>Using technology as a cipher for opening-up education</w:t>
      </w:r>
      <w:r w:rsidRPr="00E407ED">
        <w:rPr>
          <w:sz w:val="16"/>
        </w:rPr>
        <w:t xml:space="preserve"> for business imperatives, </w:t>
      </w:r>
      <w:r w:rsidRPr="00E407ED">
        <w:rPr>
          <w:rStyle w:val="StyleBoldUnderline"/>
        </w:rPr>
        <w:t>amounts to a form of</w:t>
      </w:r>
      <w:r w:rsidRPr="00E407ED">
        <w:rPr>
          <w:sz w:val="16"/>
        </w:rPr>
        <w:t xml:space="preserve"> what Newfield (2012) calls ‘</w:t>
      </w:r>
      <w:r w:rsidRPr="00E407ED">
        <w:rPr>
          <w:rStyle w:val="StyleBoldUnderline"/>
        </w:rPr>
        <w:t>subsidy capitalism’,</w:t>
      </w:r>
      <w:r w:rsidRPr="00E407ED">
        <w:rPr>
          <w:sz w:val="16"/>
        </w:rPr>
        <w:t xml:space="preserve"> in which ‘the public, directly or indirectly, does not participate in the investment, research, and development decisions that remake society year in and year out. It hands over resources and all decision rights at the same time.’ The new public management focus on business defining the curriculum, and by association recalibrating teacher or academic training and development, reflects Newfield’s (2012) point for the USA that:</w:t>
      </w:r>
      <w:r w:rsidRPr="00E407ED">
        <w:rPr>
          <w:sz w:val="12"/>
        </w:rPr>
        <w:t>¶</w:t>
      </w:r>
      <w:r w:rsidRPr="00E407ED">
        <w:rPr>
          <w:sz w:val="16"/>
        </w:rPr>
        <w:t xml:space="preserve"> There is a profound cultural limitation at work here: </w:t>
      </w:r>
      <w:r w:rsidRPr="00E407ED">
        <w:rPr>
          <w:rStyle w:val="StyleBoldUnderline"/>
        </w:rPr>
        <w:t>American leaders see the agencies responsible for social benefits as categorically less insightful than the financially self- interested private sector, even though the latter are focused entirely on their own advantage.</w:t>
      </w:r>
      <w:r w:rsidRPr="00E407ED">
        <w:rPr>
          <w:sz w:val="16"/>
        </w:rPr>
        <w:t xml:space="preserve"> As it is now, the future emerges in erratic bursts from the secret development operations at companies like Google... </w:t>
      </w:r>
      <w:r w:rsidRPr="00E407ED">
        <w:rPr>
          <w:rStyle w:val="StyleBoldUnderline"/>
        </w:rPr>
        <w:t>We are having an increasingly difficult time imagining a collective future that emerges from common activity.</w:t>
      </w:r>
      <w:r w:rsidRPr="00E407ED">
        <w:rPr>
          <w:rStyle w:val="StyleBoldUnderline"/>
          <w:sz w:val="12"/>
          <w:u w:val="none"/>
        </w:rPr>
        <w:t>¶</w:t>
      </w:r>
      <w:r w:rsidRPr="00E407ED">
        <w:rPr>
          <w:rStyle w:val="StyleBoldUnderline"/>
          <w:sz w:val="12"/>
        </w:rPr>
        <w:t xml:space="preserve"> </w:t>
      </w:r>
      <w:r w:rsidRPr="00E407ED">
        <w:rPr>
          <w:sz w:val="16"/>
        </w:rPr>
        <w:t>It is from inside the increasingly constricted, technologically-mediated and determined spaces that form the University and shape its curricula, that academic labour might be re-thought.</w:t>
      </w:r>
    </w:p>
    <w:p w:rsidR="005F6DCF" w:rsidRPr="00E407ED" w:rsidRDefault="005F6DCF" w:rsidP="005F6DCF">
      <w:pPr>
        <w:pStyle w:val="Heading3"/>
        <w:rPr>
          <w:rFonts w:cs="Arial"/>
        </w:rPr>
      </w:pPr>
      <w:r w:rsidRPr="00E407ED">
        <w:rPr>
          <w:rFonts w:cs="Arial"/>
        </w:rPr>
        <w:t>Testing</w:t>
      </w:r>
    </w:p>
    <w:p w:rsidR="005F6DCF" w:rsidRPr="00E407ED" w:rsidRDefault="005F6DCF" w:rsidP="005F6DCF">
      <w:pPr>
        <w:pStyle w:val="Heading4"/>
        <w:rPr>
          <w:rFonts w:cs="Arial"/>
        </w:rPr>
      </w:pPr>
      <w:r w:rsidRPr="00E407ED">
        <w:rPr>
          <w:rFonts w:cs="Arial"/>
        </w:rPr>
        <w:t>Testing as a concept for furthering academic achievement creates a sense of urgency within the student and educator alike; erasing the meaning of valuable learning in favor of rushed testing to reach an ideal number for capital-based exchange.</w:t>
      </w:r>
    </w:p>
    <w:p w:rsidR="005F6DCF" w:rsidRPr="00E407ED" w:rsidRDefault="005F6DCF" w:rsidP="005F6DCF">
      <w:pPr>
        <w:rPr>
          <w:rStyle w:val="StyleStyleBold12pt"/>
        </w:rPr>
      </w:pPr>
      <w:r w:rsidRPr="00E407ED">
        <w:rPr>
          <w:rStyle w:val="StyleStyleBold12pt"/>
        </w:rPr>
        <w:t>Backer and Lewis 15</w:t>
      </w:r>
    </w:p>
    <w:p w:rsidR="005F6DCF" w:rsidRPr="00E407ED" w:rsidRDefault="005F6DCF" w:rsidP="005F6DCF">
      <w:pPr>
        <w:rPr>
          <w:sz w:val="10"/>
          <w:szCs w:val="10"/>
        </w:rPr>
      </w:pPr>
      <w:r w:rsidRPr="00E407ED">
        <w:rPr>
          <w:sz w:val="10"/>
          <w:szCs w:val="10"/>
        </w:rPr>
        <w:t>(David Backer and Tyson Lewis, “The Studious University: A Marxist-Psychoanalytic Groundwork”, published in Cultural Politics, volume11 issue3, 2015)</w:t>
      </w:r>
    </w:p>
    <w:p w:rsidR="005F6DCF" w:rsidRPr="00E407ED" w:rsidRDefault="005F6DCF" w:rsidP="005F6DCF">
      <w:pPr>
        <w:tabs>
          <w:tab w:val="left" w:pos="7200"/>
        </w:tabs>
        <w:rPr>
          <w:sz w:val="16"/>
        </w:rPr>
      </w:pPr>
      <w:r w:rsidRPr="00E407ED">
        <w:rPr>
          <w:rStyle w:val="StyleBoldUnderline"/>
        </w:rPr>
        <w:t>To struggle to study is to struggle to regain the freedom of im-potentiality</w:t>
      </w:r>
      <w:r w:rsidRPr="00E407ED">
        <w:rPr>
          <w:sz w:val="16"/>
        </w:rPr>
        <w:t xml:space="preserve"> as a capability to be and not to be any one kind of subject. It is to reject the fundamental logic of learning, opening up the psyche to indeterminateness and thus freedom to be indifferent to learning and its outcomes</w:t>
      </w:r>
      <w:r w:rsidRPr="00E407ED">
        <w:rPr>
          <w:rStyle w:val="StyleBoldUnderline"/>
        </w:rPr>
        <w:t>.</w:t>
      </w:r>
      <w:r w:rsidRPr="00E407ED">
        <w:rPr>
          <w:rStyle w:val="StyleBoldUnderline"/>
          <w:sz w:val="12"/>
          <w:u w:val="none"/>
        </w:rPr>
        <w:t>¶</w:t>
      </w:r>
      <w:r w:rsidRPr="00E407ED">
        <w:rPr>
          <w:rStyle w:val="StyleBoldUnderline"/>
        </w:rPr>
        <w:t xml:space="preserve"> If we simply remain mired in the dis- course and practice of learning, studying remains a burden, and the goal becomes an attempt to overcome this latency</w:t>
      </w:r>
      <w:r w:rsidRPr="00E407ED">
        <w:rPr>
          <w:rStyle w:val="StyleBoldUnderline"/>
          <w:sz w:val="12"/>
          <w:u w:val="none"/>
        </w:rPr>
        <w:t>¶</w:t>
      </w:r>
      <w:r w:rsidRPr="00E407ED">
        <w:rPr>
          <w:rStyle w:val="StyleBoldUnderline"/>
        </w:rPr>
        <w:t xml:space="preserve"> period</w:t>
      </w:r>
      <w:r w:rsidRPr="00E407ED">
        <w:rPr>
          <w:sz w:val="16"/>
        </w:rPr>
        <w:t xml:space="preserve"> as quickly as possible through the constituting act. </w:t>
      </w:r>
      <w:r w:rsidRPr="00E407ED">
        <w:rPr>
          <w:rStyle w:val="StyleBoldUnderline"/>
        </w:rPr>
        <w:t>Thus there is a rush to meet national standards through testing (“we have to meet standards now so that you can become productive citizens!”</w:t>
      </w:r>
      <w:r w:rsidRPr="00E407ED">
        <w:rPr>
          <w:sz w:val="16"/>
        </w:rPr>
        <w:t xml:space="preserve">), or there is a rush to close the gap between education and political praxis </w:t>
      </w:r>
      <w:r w:rsidRPr="00E407ED">
        <w:rPr>
          <w:rStyle w:val="StyleBoldUnderline"/>
        </w:rPr>
        <w:t>(“we have to act now in order to change the world!”</w:t>
      </w:r>
      <w:r w:rsidRPr="00E407ED">
        <w:rPr>
          <w:sz w:val="16"/>
        </w:rPr>
        <w:t xml:space="preserve">), or there is the rush to nish the dissertation (“the only good dissertation is a done dis- sertation!”), or there is a rush to transform self-study into a quanti able stream of data </w:t>
      </w:r>
      <w:r w:rsidRPr="00E407ED">
        <w:rPr>
          <w:rStyle w:val="StyleBoldUnderline"/>
        </w:rPr>
        <w:t>(“the only way to maximize my happi-</w:t>
      </w:r>
      <w:r w:rsidRPr="00E407ED">
        <w:rPr>
          <w:rStyle w:val="StyleBoldUnderline"/>
          <w:sz w:val="12"/>
          <w:u w:val="none"/>
        </w:rPr>
        <w:t>¶</w:t>
      </w:r>
      <w:r w:rsidRPr="00E407ED">
        <w:rPr>
          <w:rStyle w:val="StyleBoldUnderline"/>
        </w:rPr>
        <w:t xml:space="preserve"> ness is to build a statistical model of my daily practices!”</w:t>
      </w:r>
      <w:r w:rsidRPr="00E407ED">
        <w:rPr>
          <w:sz w:val="16"/>
        </w:rPr>
        <w:t xml:space="preserve">), or the need to become revolutionary vanguards (“now is the time for action, not studying!”), or there is an urgency to pay off debt so one can get back to living one’s life </w:t>
      </w:r>
      <w:r w:rsidRPr="00E407ED">
        <w:rPr>
          <w:rStyle w:val="StyleBoldUnderline"/>
        </w:rPr>
        <w:t>(“I have to take this shitty job so I can get out from under my debt!”</w:t>
      </w:r>
      <w:r w:rsidRPr="00E407ED">
        <w:rPr>
          <w:sz w:val="16"/>
        </w:rPr>
        <w:t xml:space="preserve">). In these perspectives, studying is an obstacle, an irritant, an infuriating reality whose only utility is its rei ed value for reaching another end beyond itself. </w:t>
      </w:r>
      <w:r w:rsidRPr="00E407ED">
        <w:rPr>
          <w:rStyle w:val="StyleBoldUnderline"/>
        </w:rPr>
        <w:t>This apparent urgency erases the equally urgent need to study in order to rekindle inspiration</w:t>
      </w:r>
      <w:r w:rsidRPr="00E407ED">
        <w:rPr>
          <w:sz w:val="16"/>
        </w:rPr>
        <w:t xml:space="preserve"> out of its rhythms and its sadness. Inspiration is a state of suspension that has “joyously forgotten its goal” (Agamben 2007b: 86) to become this or that in order to sustain a relation of immanence with</w:t>
      </w:r>
      <w:r w:rsidRPr="00E407ED">
        <w:rPr>
          <w:sz w:val="12"/>
        </w:rPr>
        <w:t>¶</w:t>
      </w:r>
      <w:r w:rsidRPr="00E407ED">
        <w:rPr>
          <w:sz w:val="16"/>
        </w:rPr>
        <w:t xml:space="preserve"> its own im-potentiality. To be stupid is to dwell in the space and time of study and thus nd new inspiration</w:t>
      </w:r>
      <w:r w:rsidRPr="00E407ED">
        <w:rPr>
          <w:rStyle w:val="StyleBoldUnderline"/>
        </w:rPr>
        <w:t>. In this sense, we end with a simple question: Can the university provide the free time needed to be</w:t>
      </w:r>
      <w:r w:rsidRPr="00E407ED">
        <w:rPr>
          <w:sz w:val="16"/>
        </w:rPr>
        <w:t xml:space="preserve"> stupefied and thus </w:t>
      </w:r>
      <w:r w:rsidRPr="00E407ED">
        <w:rPr>
          <w:rStyle w:val="StyleBoldUnderline"/>
        </w:rPr>
        <w:t>inspired</w:t>
      </w:r>
      <w:r w:rsidRPr="00E407ED">
        <w:rPr>
          <w:sz w:val="16"/>
        </w:rPr>
        <w:t>? Can the university itself be a profanation of the university discourse given to us by Lacan and thus become</w:t>
      </w:r>
      <w:r w:rsidRPr="00E407ED">
        <w:rPr>
          <w:sz w:val="12"/>
        </w:rPr>
        <w:t>¶</w:t>
      </w:r>
      <w:r w:rsidRPr="00E407ED">
        <w:rPr>
          <w:sz w:val="16"/>
        </w:rPr>
        <w:t xml:space="preserve"> a counter-apparatus? While apparatuses traditionally functioned by producing</w:t>
      </w:r>
      <w:r w:rsidRPr="00E407ED">
        <w:rPr>
          <w:sz w:val="12"/>
        </w:rPr>
        <w:t>¶</w:t>
      </w:r>
      <w:r w:rsidRPr="00E407ED">
        <w:rPr>
          <w:sz w:val="16"/>
        </w:rPr>
        <w:t xml:space="preserve"> subjecti cations, Agamben (2009) argues that today we face the opposite problem: </w:t>
      </w:r>
      <w:r w:rsidRPr="00E407ED">
        <w:rPr>
          <w:rStyle w:val="StyleBoldUnderline"/>
        </w:rPr>
        <w:t>apparatuses function through the negation of subjectivity, or through a process</w:t>
      </w:r>
      <w:r w:rsidRPr="00E407ED">
        <w:rPr>
          <w:rStyle w:val="StyleBoldUnderline"/>
          <w:sz w:val="12"/>
          <w:u w:val="none"/>
        </w:rPr>
        <w:t>¶</w:t>
      </w:r>
      <w:r w:rsidRPr="00E407ED">
        <w:rPr>
          <w:rStyle w:val="StyleBoldUnderline"/>
        </w:rPr>
        <w:t xml:space="preserve"> of desubjectification</w:t>
      </w:r>
      <w:r w:rsidRPr="00E407ED">
        <w:rPr>
          <w:sz w:val="16"/>
        </w:rPr>
        <w:t xml:space="preserve">. Although learning is highly personalized (students, for instance, can come to develop their own learning roadmaps or are encouraged to use college to experiment or develop their interests), it is also depersonalizing in many respects. </w:t>
      </w:r>
      <w:r w:rsidRPr="00E407ED">
        <w:rPr>
          <w:rStyle w:val="StyleBoldUnderline"/>
        </w:rPr>
        <w:t>Learning submits education to the control of numbers, rankings, and quantitative measures of success. It is concerned with statistical mapping in order to pinpoint the most effective forms of pedagogy</w:t>
      </w:r>
      <w:r w:rsidRPr="00E407ED">
        <w:rPr>
          <w:sz w:val="16"/>
        </w:rPr>
        <w:t xml:space="preserve"> and </w:t>
      </w:r>
      <w:r w:rsidRPr="00E407ED">
        <w:rPr>
          <w:rStyle w:val="StyleBoldUnderline"/>
        </w:rPr>
        <w:t>for</w:t>
      </w:r>
      <w:r w:rsidRPr="00E407ED">
        <w:rPr>
          <w:sz w:val="16"/>
        </w:rPr>
        <w:t xml:space="preserve"> constant improvement, excellence, and </w:t>
      </w:r>
      <w:r w:rsidRPr="00E407ED">
        <w:rPr>
          <w:rStyle w:val="StyleBoldUnderline"/>
        </w:rPr>
        <w:t>marketization. It reduces education to cost- benefit analysis and institutional life to the nances of debt</w:t>
      </w:r>
      <w:r w:rsidRPr="00E407ED">
        <w:rPr>
          <w:sz w:val="16"/>
        </w:rPr>
        <w:t>. In this sense, a counter- apparatus would need to open a time and space for the indifference of im-potential study. In other words, neither classical and romantic theories of Bildung nor mecha- nized processes of learning will do. Rather we need a studious university. It is our goal to have provided the Marxist-psychoanalytic groundwork not only for personal but also institutional dehiscence.</w:t>
      </w:r>
    </w:p>
    <w:p w:rsidR="005F6DCF" w:rsidRPr="00E407ED" w:rsidRDefault="005F6DCF" w:rsidP="005F6DCF"/>
    <w:p w:rsidR="005F6DCF" w:rsidRPr="00E407ED" w:rsidRDefault="005F6DCF" w:rsidP="005F6DCF">
      <w:pPr>
        <w:pStyle w:val="Heading2"/>
        <w:rPr>
          <w:rFonts w:cs="Arial"/>
        </w:rPr>
      </w:pPr>
      <w:r w:rsidRPr="00E407ED">
        <w:rPr>
          <w:rFonts w:cs="Arial"/>
        </w:rPr>
        <w:t>Impacts</w:t>
      </w:r>
    </w:p>
    <w:p w:rsidR="0042029C" w:rsidRPr="00E407ED" w:rsidRDefault="0042029C" w:rsidP="0042029C">
      <w:pPr>
        <w:keepNext/>
        <w:keepLines/>
        <w:pageBreakBefore/>
        <w:spacing w:before="40"/>
        <w:jc w:val="center"/>
        <w:outlineLvl w:val="2"/>
        <w:rPr>
          <w:rFonts w:eastAsiaTheme="majorEastAsia"/>
          <w:b/>
          <w:sz w:val="32"/>
          <w:u w:val="single"/>
        </w:rPr>
      </w:pPr>
      <w:r w:rsidRPr="00E407ED">
        <w:rPr>
          <w:rFonts w:eastAsiaTheme="majorEastAsia"/>
          <w:b/>
          <w:sz w:val="32"/>
          <w:u w:val="single"/>
        </w:rPr>
        <w:t>Environment</w:t>
      </w:r>
    </w:p>
    <w:p w:rsidR="0042029C" w:rsidRPr="00E407ED" w:rsidRDefault="0042029C" w:rsidP="0042029C">
      <w:pPr>
        <w:keepNext/>
        <w:keepLines/>
        <w:spacing w:before="40"/>
        <w:outlineLvl w:val="3"/>
        <w:rPr>
          <w:rFonts w:eastAsiaTheme="majorEastAsia"/>
          <w:b/>
          <w:iCs/>
          <w:sz w:val="26"/>
        </w:rPr>
      </w:pPr>
      <w:r w:rsidRPr="00E407ED">
        <w:rPr>
          <w:rFonts w:eastAsiaTheme="majorEastAsia"/>
          <w:b/>
          <w:iCs/>
          <w:sz w:val="26"/>
        </w:rPr>
        <w:t>Capitalism ensures environmental extinction that only the alt can solve</w:t>
      </w:r>
    </w:p>
    <w:p w:rsidR="00FE1046" w:rsidRPr="00E407ED" w:rsidRDefault="0042029C" w:rsidP="0042029C">
      <w:pPr>
        <w:rPr>
          <w:sz w:val="16"/>
        </w:rPr>
      </w:pPr>
      <w:r w:rsidRPr="00E407ED">
        <w:rPr>
          <w:b/>
          <w:bCs/>
          <w:sz w:val="26"/>
        </w:rPr>
        <w:t>Foster &amp; Magdoff 10</w:t>
      </w:r>
      <w:r w:rsidRPr="00E407ED">
        <w:t xml:space="preserve"> </w:t>
      </w:r>
    </w:p>
    <w:p w:rsidR="0042029C" w:rsidRPr="00E407ED" w:rsidRDefault="00FE1046" w:rsidP="0042029C">
      <w:pPr>
        <w:rPr>
          <w:sz w:val="10"/>
          <w:szCs w:val="10"/>
        </w:rPr>
      </w:pPr>
      <w:r w:rsidRPr="00E407ED">
        <w:rPr>
          <w:sz w:val="10"/>
          <w:szCs w:val="10"/>
        </w:rPr>
        <w:t>(</w:t>
      </w:r>
      <w:r w:rsidR="0042029C" w:rsidRPr="00E407ED">
        <w:rPr>
          <w:sz w:val="10"/>
          <w:szCs w:val="10"/>
        </w:rPr>
        <w:t xml:space="preserve">John Bellamy and Fred, professor of sociology at the University of Oregon and professor emeritus at the University of Vermont, March, “What Every Environmentalist Needs to Know About Capitalism,” Monthly Review, </w:t>
      </w:r>
      <w:hyperlink r:id="rId7" w:history="1">
        <w:r w:rsidR="0042029C" w:rsidRPr="00E407ED">
          <w:rPr>
            <w:sz w:val="10"/>
            <w:szCs w:val="10"/>
          </w:rPr>
          <w:t>http://monthlyreview.org/2010/03/01/what-every-environmentalist-needs-to-know-about-capitalism/</w:t>
        </w:r>
      </w:hyperlink>
      <w:r w:rsidRPr="00E407ED">
        <w:rPr>
          <w:sz w:val="10"/>
          <w:szCs w:val="10"/>
        </w:rPr>
        <w:t>)</w:t>
      </w:r>
    </w:p>
    <w:p w:rsidR="0042029C" w:rsidRPr="00E407ED" w:rsidRDefault="0042029C" w:rsidP="0042029C">
      <w:pPr>
        <w:rPr>
          <w:u w:val="single"/>
        </w:rPr>
      </w:pPr>
      <w:r w:rsidRPr="00E407ED">
        <w:rPr>
          <w:b/>
          <w:u w:val="single"/>
        </w:rPr>
        <w:t>The</w:t>
      </w:r>
      <w:r w:rsidRPr="00E407ED">
        <w:rPr>
          <w:sz w:val="16"/>
        </w:rPr>
        <w:t xml:space="preserve"> foregoing </w:t>
      </w:r>
      <w:r w:rsidRPr="00E407ED">
        <w:rPr>
          <w:b/>
          <w:u w:val="single"/>
        </w:rPr>
        <w:t>analysis</w:t>
      </w:r>
      <w:r w:rsidRPr="00E407ED">
        <w:rPr>
          <w:sz w:val="16"/>
        </w:rPr>
        <w:t xml:space="preserve">, if correct, </w:t>
      </w:r>
      <w:r w:rsidRPr="00E407ED">
        <w:rPr>
          <w:b/>
          <w:u w:val="single"/>
        </w:rPr>
        <w:t>points to the fact that the ecological crisis cannot be solved within the logic of the present system.</w:t>
      </w:r>
      <w:r w:rsidRPr="00E407ED">
        <w:rPr>
          <w:sz w:val="16"/>
        </w:rPr>
        <w:t xml:space="preserve"> The various suggestions for doing so have no hope of success. </w:t>
      </w:r>
      <w:r w:rsidRPr="00E407ED">
        <w:rPr>
          <w:b/>
          <w:u w:val="single"/>
        </w:rPr>
        <w:t xml:space="preserve">The system of world capitalism is clearly </w:t>
      </w:r>
      <w:r w:rsidRPr="00E407ED">
        <w:rPr>
          <w:u w:val="single"/>
        </w:rPr>
        <w:t xml:space="preserve">unsustainable in: (1) its quest for never ending accumulation of capital leading to production that must continually expand to provide profits; (2) its agriculture and food system that pollutes the environment and still does not allow universal access to a sufficient quantity and quality of food; (3) its rampant destruction of the environment; (4) its continually recreating and enhancing of the stratification of wealth within and between countries; and (5) its search for technological magic bullets as a way of avoiding the growing social and ecological problems arising from its own operations. </w:t>
      </w:r>
      <w:r w:rsidRPr="00E407ED">
        <w:rPr>
          <w:b/>
          <w:u w:val="single"/>
        </w:rPr>
        <w:t>The transition to a</w:t>
      </w:r>
      <w:r w:rsidRPr="00E407ED">
        <w:rPr>
          <w:sz w:val="16"/>
        </w:rPr>
        <w:t xml:space="preserve">n ecological—which we believe must also be a </w:t>
      </w:r>
      <w:r w:rsidRPr="00E407ED">
        <w:rPr>
          <w:b/>
          <w:u w:val="single"/>
        </w:rPr>
        <w:t>socialist</w:t>
      </w:r>
      <w:r w:rsidRPr="00E407ED">
        <w:rPr>
          <w:sz w:val="16"/>
        </w:rPr>
        <w:t>—</w:t>
      </w:r>
      <w:r w:rsidRPr="00E407ED">
        <w:rPr>
          <w:b/>
          <w:u w:val="single"/>
        </w:rPr>
        <w:t>economy will be a steep ascent and will not occur overnight.</w:t>
      </w:r>
      <w:r w:rsidRPr="00E407ED">
        <w:rPr>
          <w:sz w:val="16"/>
        </w:rPr>
        <w:t xml:space="preserve"> This is not a question of “storming the Winter Palace.” Rather, </w:t>
      </w:r>
      <w:r w:rsidRPr="00E407ED">
        <w:rPr>
          <w:b/>
          <w:u w:val="single"/>
        </w:rPr>
        <w:t>it is a dynamic, multifaceted struggle for a new cultural compact and a new productive system. The struggle is ultimately against the system of capital. It must begin, however, by opposing the logic of capital, endeavoring in the here and now to create in the interstices of the system a new social metabolism rooted in egalitarianism, community, and a sustainable relation to the earth.</w:t>
      </w:r>
      <w:r w:rsidRPr="00E407ED">
        <w:rPr>
          <w:sz w:val="16"/>
        </w:rPr>
        <w:t xml:space="preserve"> The basis for the creation of sustainable human development must arise from within the system dominated by capital, without being part of it, just as the bourgeoisie itself arose in the “pores” of feudal society.54 Eventually, these initiatives can become powerful enough to constitute the basis of a revolutionary new movement and society.</w:t>
      </w:r>
      <w:r w:rsidRPr="00E407ED">
        <w:rPr>
          <w:u w:val="single"/>
        </w:rPr>
        <w:t xml:space="preserve"> </w:t>
      </w:r>
      <w:r w:rsidRPr="00E407ED">
        <w:rPr>
          <w:sz w:val="16"/>
        </w:rPr>
        <w:t xml:space="preserve">All over the world, such struggles in the interstices of capitalist society are now taking place, and are too numerous and too complex to be dealt with fully here. Indigenous peoples today, given a new basis as a result of the ongoing revolutionary struggle in Bolivia, are reinforcing a new ethic of responsibility to the earth. La Vía Campesina, a global peasant-farmer organization, is promoting new forms of ecological agriculture, as is Brazil’s MST (Movimento dos Trabalhadores Rurais Sem Terra), as are Cuba and Venezuela. Recently, Venezulean President Hugo Chávez stressed the social and environmental reasons to work to get rid of the oil-rentier model in Venezuela, a major oil exporter.55 </w:t>
      </w:r>
      <w:r w:rsidRPr="00E407ED">
        <w:rPr>
          <w:b/>
          <w:u w:val="single"/>
        </w:rPr>
        <w:t>The climate justice movement is demanding egalitarian and anti-capitalist solutions to the climate crisis.</w:t>
      </w:r>
      <w:r w:rsidRPr="00E407ED">
        <w:rPr>
          <w:sz w:val="16"/>
        </w:rPr>
        <w:t xml:space="preserve"> Everywhere radical, essentially anti-capitalist, strategies are emerging, based on other ethics and forms of organization, rather than the profit motive: ecovillages; the new urban environment promoted in Curitiba in Brazil and elsewhere; experiments in permaculture, and community-supported agriculture, farming and industrial cooperatives in Venezuela, etc. The World Social Forum has given voice to many of these aspirations. As leading U.S. environmentalist James Gustave Speth has stated: “The international social movement for change—which refers to itself as ‘the irresistible rise of global anti-capitalism’—is stronger than many may imagine and will grow stronger.”56 </w:t>
      </w:r>
      <w:r w:rsidRPr="00E407ED">
        <w:rPr>
          <w:b/>
          <w:u w:val="single"/>
        </w:rPr>
        <w:t xml:space="preserve">The reason that the opposition to the logic of capitalism—ultimately seeking to displace the system altogether—will grow more imposing is that </w:t>
      </w:r>
      <w:r w:rsidRPr="00E407ED">
        <w:rPr>
          <w:b/>
          <w:iCs/>
          <w:u w:val="single"/>
        </w:rPr>
        <w:t>there is no alternative, if the earth as we know it, and humanity itself, are to survive.</w:t>
      </w:r>
      <w:r w:rsidRPr="00E407ED">
        <w:rPr>
          <w:sz w:val="16"/>
        </w:rPr>
        <w:t xml:space="preserve"> Here, the aims of ecology and socialism will necessarily meet. It will become increasingly clear that the distribution of land as well as food, health care, housing, etc. should be based on fulfilling human needs and not market forces. This is, of course, easier said than done. But it means making economic decisions through democratic processes occurring at local, regional, and multiregional levels. We must face such issues as: (1) How can we supply everyone with basic human needs of food, water, shelter, clothing, health care, educational and cultural opportunities? (2) How much of the economic production should be consumed and how much invested? and (3) How should the investments be directed? In the process, people must find the best ways to carry on these activities with positive interactions with nature—to improve the ecosystem. New forms of democracy will be needed, with emphasis on our responsibilities to each other, to one’s own community as well as to communities around the world. Accomplishing this will, of course, require social planning at every level: local, regional, national, and international—which can only be successful to the extent that it is of and by, and not just ostensibly for, the people.57 </w:t>
      </w:r>
      <w:r w:rsidRPr="00E407ED">
        <w:rPr>
          <w:b/>
          <w:u w:val="single"/>
        </w:rPr>
        <w:t>The very purpose of the new sustainable system</w:t>
      </w:r>
      <w:r w:rsidRPr="00E407ED">
        <w:rPr>
          <w:sz w:val="16"/>
        </w:rPr>
        <w:t xml:space="preserve">, which is the necessary outcome of these innumerable struggles (necessary in terms of survival and the fulfillment of human potential), </w:t>
      </w:r>
      <w:r w:rsidRPr="00E407ED">
        <w:rPr>
          <w:b/>
          <w:u w:val="single"/>
        </w:rPr>
        <w:t>must be to satisfy the basic material and non-material needs of all the people, while protecting the global environment as well as local and regional ecosystems. The environment is not something “external” to the human economy, as our present ideology tells us; it constitutes the essential life support systems for all living creatures.</w:t>
      </w:r>
      <w:r w:rsidRPr="00E407ED">
        <w:rPr>
          <w:sz w:val="16"/>
        </w:rPr>
        <w:t xml:space="preserve"> To heal the “metabolic rift” between the economy and the environment means new ways of living, manufacturing, growing food, transportation and so forth.60 Such a society must be sustainable; and sustainability requires substantive equality, rooted in an egalitarian mode of production and consumption. </w:t>
      </w:r>
      <w:r w:rsidRPr="00E407ED">
        <w:rPr>
          <w:b/>
          <w:u w:val="single"/>
        </w:rPr>
        <w:t>Today we must strive to construct a genuine socialist system; one in which bureaucracy is kept in check, and power over production and politics truly resides with the people. Just as new challenges that confront us are changing in our time, so are the possibilities for the development of freedom and sustainability.</w:t>
      </w:r>
    </w:p>
    <w:p w:rsidR="0042029C" w:rsidRPr="00E407ED" w:rsidRDefault="0042029C" w:rsidP="0042029C">
      <w:pPr>
        <w:keepNext/>
        <w:keepLines/>
        <w:pageBreakBefore/>
        <w:spacing w:before="40" w:line="256" w:lineRule="auto"/>
        <w:jc w:val="center"/>
        <w:outlineLvl w:val="2"/>
        <w:rPr>
          <w:rFonts w:eastAsia="MS Gothic"/>
          <w:b/>
          <w:sz w:val="32"/>
          <w:u w:val="single"/>
        </w:rPr>
      </w:pPr>
      <w:r w:rsidRPr="00E407ED">
        <w:rPr>
          <w:rFonts w:eastAsia="MS Gothic"/>
          <w:b/>
          <w:sz w:val="32"/>
          <w:u w:val="single"/>
        </w:rPr>
        <w:t>Extinction</w:t>
      </w:r>
    </w:p>
    <w:p w:rsidR="0042029C" w:rsidRPr="00E407ED" w:rsidRDefault="0042029C" w:rsidP="0042029C">
      <w:pPr>
        <w:keepNext/>
        <w:keepLines/>
        <w:spacing w:before="40" w:line="256" w:lineRule="auto"/>
        <w:outlineLvl w:val="3"/>
        <w:rPr>
          <w:rFonts w:eastAsia="MS Gothic"/>
          <w:b/>
          <w:iCs/>
          <w:sz w:val="26"/>
        </w:rPr>
      </w:pPr>
      <w:r w:rsidRPr="00E407ED">
        <w:rPr>
          <w:rFonts w:eastAsia="MS Gothic"/>
          <w:b/>
          <w:iCs/>
          <w:sz w:val="26"/>
        </w:rPr>
        <w:t>Threat of annihilation from capitalism is unprecedented—reasserting the commons is key to prevent progressive enclosure of all identity</w:t>
      </w:r>
    </w:p>
    <w:p w:rsidR="00FE1046" w:rsidRPr="00E407ED" w:rsidRDefault="0042029C" w:rsidP="0042029C">
      <w:pPr>
        <w:spacing w:line="256" w:lineRule="auto"/>
        <w:rPr>
          <w:rFonts w:eastAsia="Cambria"/>
          <w:b/>
        </w:rPr>
      </w:pPr>
      <w:r w:rsidRPr="00E407ED">
        <w:rPr>
          <w:rStyle w:val="StyleStyleBold12pt"/>
        </w:rPr>
        <w:t>Zizek 09</w:t>
      </w:r>
      <w:r w:rsidRPr="00E407ED">
        <w:rPr>
          <w:rFonts w:eastAsia="Cambria"/>
          <w:b/>
        </w:rPr>
        <w:t xml:space="preserve"> </w:t>
      </w:r>
    </w:p>
    <w:p w:rsidR="0042029C" w:rsidRPr="00E407ED" w:rsidRDefault="0042029C" w:rsidP="0042029C">
      <w:pPr>
        <w:spacing w:line="256" w:lineRule="auto"/>
        <w:rPr>
          <w:rFonts w:eastAsia="Cambria"/>
          <w:sz w:val="10"/>
          <w:szCs w:val="10"/>
        </w:rPr>
      </w:pPr>
      <w:r w:rsidRPr="00E407ED">
        <w:rPr>
          <w:rFonts w:eastAsia="Cambria"/>
          <w:sz w:val="10"/>
          <w:szCs w:val="10"/>
        </w:rPr>
        <w:t>(slavoj zizek, senior researcher at the Institute for Sociology and Philosophy, University of Ljubljana, Slovenia, international director of the Birkbeck Institute for the Humanities and a professor of philosophy and psychoanalysis at the European Graduate School, First As Tragedy Then as Farce, p.90-94 )</w:t>
      </w:r>
    </w:p>
    <w:p w:rsidR="0042029C" w:rsidRPr="00E407ED" w:rsidRDefault="0042029C" w:rsidP="0042029C">
      <w:pPr>
        <w:spacing w:line="256" w:lineRule="auto"/>
        <w:rPr>
          <w:rFonts w:eastAsia="Cambria"/>
          <w:u w:val="single"/>
        </w:rPr>
      </w:pPr>
      <w:r w:rsidRPr="00E407ED">
        <w:rPr>
          <w:rFonts w:eastAsia="Cambria"/>
          <w:sz w:val="16"/>
        </w:rPr>
        <w:t xml:space="preserve">Thus again, </w:t>
      </w:r>
      <w:r w:rsidRPr="00E407ED">
        <w:rPr>
          <w:rFonts w:eastAsia="Cambria"/>
          <w:u w:val="single"/>
        </w:rPr>
        <w:t>it is not enough simply to remain faithful to the communist Idea; one has to locate</w:t>
      </w:r>
      <w:r w:rsidRPr="00E407ED">
        <w:rPr>
          <w:rFonts w:eastAsia="Cambria"/>
          <w:sz w:val="16"/>
        </w:rPr>
        <w:t xml:space="preserve"> within historical reality </w:t>
      </w:r>
      <w:r w:rsidRPr="00E407ED">
        <w:rPr>
          <w:rFonts w:eastAsia="Cambria"/>
          <w:u w:val="single"/>
        </w:rPr>
        <w:t xml:space="preserve">antagonisms which give this Idea a practical urgency. </w:t>
      </w:r>
      <w:r w:rsidRPr="00E407ED">
        <w:rPr>
          <w:rFonts w:eastAsia="MS Mincho"/>
          <w:b/>
          <w:iCs/>
          <w:u w:val="single"/>
        </w:rPr>
        <w:t>The only true question</w:t>
      </w:r>
      <w:r w:rsidRPr="00E407ED">
        <w:rPr>
          <w:rFonts w:eastAsia="Cambria"/>
          <w:u w:val="single"/>
        </w:rPr>
        <w:t xml:space="preserve"> today is: do we endorse the predominant naturalization of capitalism, or does todays global capitalism contain antagonisms which are sufficiently strong to prevent its indefinite reproduction?</w:t>
      </w:r>
      <w:r w:rsidRPr="00E407ED">
        <w:rPr>
          <w:rFonts w:eastAsia="Cambria"/>
          <w:sz w:val="16"/>
        </w:rPr>
        <w:t xml:space="preserve"> There are four such antagonisms: </w:t>
      </w:r>
      <w:r w:rsidRPr="00E407ED">
        <w:rPr>
          <w:rFonts w:eastAsia="Cambria"/>
          <w:u w:val="single"/>
        </w:rPr>
        <w:t>the looming threat of an ecological catastrophe;</w:t>
      </w:r>
      <w:r w:rsidRPr="00E407ED">
        <w:rPr>
          <w:rFonts w:eastAsia="Cambria"/>
          <w:sz w:val="16"/>
        </w:rPr>
        <w:t xml:space="preserve"> the </w:t>
      </w:r>
      <w:r w:rsidRPr="00E407ED">
        <w:rPr>
          <w:rFonts w:eastAsia="Cambria"/>
          <w:u w:val="single"/>
        </w:rPr>
        <w:t>inappropriateness of the notion of private property in relation to so-called “intellectual property”;</w:t>
      </w:r>
      <w:r w:rsidRPr="00E407ED">
        <w:rPr>
          <w:rFonts w:eastAsia="Cambria"/>
          <w:sz w:val="16"/>
        </w:rPr>
        <w:t xml:space="preserve"> the </w:t>
      </w:r>
      <w:r w:rsidRPr="00E407ED">
        <w:rPr>
          <w:rFonts w:eastAsia="Cambria"/>
          <w:u w:val="single"/>
        </w:rPr>
        <w:t>socio- ethical implications of new techno-scientific developments</w:t>
      </w:r>
      <w:r w:rsidRPr="00E407ED">
        <w:rPr>
          <w:rFonts w:eastAsia="Cambria"/>
          <w:sz w:val="16"/>
        </w:rPr>
        <w:t xml:space="preserve"> (especially in biogenetics); </w:t>
      </w:r>
      <w:r w:rsidRPr="00E407ED">
        <w:rPr>
          <w:rFonts w:eastAsia="Cambria"/>
          <w:u w:val="single"/>
        </w:rPr>
        <w:t>and,</w:t>
      </w:r>
      <w:r w:rsidRPr="00E407ED">
        <w:rPr>
          <w:rFonts w:eastAsia="Cambria"/>
          <w:sz w:val="16"/>
        </w:rPr>
        <w:t xml:space="preserve"> last but not least, </w:t>
      </w:r>
      <w:r w:rsidRPr="00E407ED">
        <w:rPr>
          <w:rFonts w:eastAsia="Cambria"/>
          <w:u w:val="single"/>
        </w:rPr>
        <w:t>the creation of new forms of apartheid,</w:t>
      </w:r>
      <w:r w:rsidRPr="00E407ED">
        <w:rPr>
          <w:rFonts w:eastAsia="Cambria"/>
          <w:sz w:val="16"/>
        </w:rPr>
        <w:t xml:space="preserve"> new Walls and slums. There is a qualitative difference between this last feature—the gap that separates the Excluded from the Included—and the other three, which designate different dispects of what Hardt and Negri call the “commons,” the shared substance of our social being, the privatization of which involves violent acts which should, where necessary, be resisted with violent means: —the commons of culture, the immediately socialized forms of “cognitive” capital, primarily language, our means of communication and education, but also the shared infrastructure of public transport, electricity, the postal system, and so on; —the commons of external nature, threatened by pollution and exploitation (from oil to rain forests and the natural habitat itself); —the commons of internal nature (the biogenetic inheritance of humanity); with new biogenetic technology, the creation of a New Man in the literal sense of changing human nature becomes a realistic prospect. </w:t>
      </w:r>
      <w:r w:rsidRPr="00E407ED">
        <w:rPr>
          <w:rFonts w:eastAsia="Cambria"/>
          <w:u w:val="single"/>
        </w:rPr>
        <w:t>What the struggles in all these domains share is an awareness of the potential for destruction, up to and including the self-annihilation of humanity itself</w:t>
      </w:r>
      <w:r w:rsidRPr="00E407ED">
        <w:rPr>
          <w:rFonts w:eastAsia="Cambria"/>
          <w:sz w:val="16"/>
        </w:rPr>
        <w:t xml:space="preserve">, should the capitalist logic of enclosing the commons be allowed a free run. Nicholas </w:t>
      </w:r>
      <w:r w:rsidRPr="00E407ED">
        <w:rPr>
          <w:rFonts w:eastAsia="Cambria"/>
          <w:u w:val="single"/>
        </w:rPr>
        <w:t>Stern was right to characterize the climate crisis as “the greatest market failure in human history</w:t>
      </w:r>
      <w:r w:rsidRPr="00E407ED">
        <w:rPr>
          <w:rFonts w:eastAsia="Cambria"/>
          <w:sz w:val="16"/>
        </w:rPr>
        <w:t xml:space="preserve">.” So when Kishan Khoday, a UN team leader, recently wrote: “There is an increasing spirit of global environmental citizenship, a desire to address climate change as a matter of common concern of all humanity” one should give all weight to the terms “global citizenship” and “common concern”— that is, to the need to establish a global political organization which, neutralizing and channeling market mechanisms, expresses a properly communist perspective. </w:t>
      </w:r>
      <w:r w:rsidRPr="00E407ED">
        <w:rPr>
          <w:rFonts w:eastAsia="Cambria"/>
          <w:u w:val="single"/>
        </w:rPr>
        <w:t>It is the reference to the “commons” which justifies the resuscitation of the notion of communism: it enables us to see the progressive “enclosure” of the commons as a process of proletarianization of those who are thereby excluded from their own substance</w:t>
      </w:r>
      <w:r w:rsidRPr="00E407ED">
        <w:rPr>
          <w:rFonts w:eastAsia="Cambria"/>
          <w:sz w:val="16"/>
        </w:rPr>
        <w:t xml:space="preserve">. </w:t>
      </w:r>
      <w:r w:rsidRPr="00E407ED">
        <w:rPr>
          <w:rFonts w:eastAsia="Cambria"/>
          <w:u w:val="single"/>
        </w:rPr>
        <w:t>We should</w:t>
      </w:r>
      <w:r w:rsidRPr="00E407ED">
        <w:rPr>
          <w:rFonts w:eastAsia="Cambria"/>
          <w:sz w:val="16"/>
        </w:rPr>
        <w:t xml:space="preserve"> certainly </w:t>
      </w:r>
      <w:r w:rsidRPr="00E407ED">
        <w:rPr>
          <w:rFonts w:eastAsia="Cambria"/>
          <w:u w:val="single"/>
        </w:rPr>
        <w:t>not drop the notion</w:t>
      </w:r>
      <w:r w:rsidRPr="00E407ED">
        <w:rPr>
          <w:rFonts w:eastAsia="Cambria"/>
          <w:sz w:val="16"/>
        </w:rPr>
        <w:t xml:space="preserve"> of the proletariat, or </w:t>
      </w:r>
      <w:r w:rsidRPr="00E407ED">
        <w:rPr>
          <w:rFonts w:eastAsia="Cambria"/>
          <w:u w:val="single"/>
        </w:rPr>
        <w:t>of the proletarian position</w:t>
      </w:r>
      <w:r w:rsidRPr="00E407ED">
        <w:rPr>
          <w:rFonts w:eastAsia="Cambria"/>
          <w:sz w:val="16"/>
        </w:rPr>
        <w:t xml:space="preserve">; on the contrary, </w:t>
      </w:r>
      <w:r w:rsidRPr="00E407ED">
        <w:rPr>
          <w:rFonts w:eastAsia="Cambria"/>
          <w:u w:val="single"/>
        </w:rPr>
        <w:t>the present conjuncture compels us to radicalize it to an existential level well beyond Marxs imagination</w:t>
      </w:r>
      <w:r w:rsidRPr="00E407ED">
        <w:rPr>
          <w:rFonts w:eastAsia="Cambria"/>
          <w:sz w:val="16"/>
        </w:rPr>
        <w:t xml:space="preserve">. We </w:t>
      </w:r>
      <w:r w:rsidRPr="00E407ED">
        <w:rPr>
          <w:rFonts w:eastAsia="Cambria"/>
          <w:u w:val="single"/>
        </w:rPr>
        <w:t>need a more radical notion of the proletarian subject</w:t>
      </w:r>
      <w:r w:rsidRPr="00E407ED">
        <w:rPr>
          <w:rFonts w:eastAsia="Cambria"/>
          <w:sz w:val="16"/>
        </w:rPr>
        <w:t xml:space="preserve">, a subject reduced to the evanescent point of the Cartesian cogito. For this reason, </w:t>
      </w:r>
      <w:r w:rsidRPr="00E407ED">
        <w:rPr>
          <w:rFonts w:eastAsia="Cambria"/>
          <w:u w:val="single"/>
        </w:rPr>
        <w:t>a new emancipatory politics will stem no longer from a particular social agent, but from an explosive combination of different agents</w:t>
      </w:r>
      <w:r w:rsidRPr="00E407ED">
        <w:rPr>
          <w:rFonts w:eastAsia="Cambria"/>
          <w:sz w:val="16"/>
        </w:rPr>
        <w:t xml:space="preserve">. </w:t>
      </w:r>
      <w:r w:rsidRPr="00E407ED">
        <w:rPr>
          <w:rFonts w:eastAsia="Cambria"/>
          <w:u w:val="single"/>
        </w:rPr>
        <w:t>What unites us is that, in contrast to the classic image of proletariat who have “nothing to lose but their chains,” we are in danger of losing everything</w:t>
      </w:r>
      <w:r w:rsidRPr="00E407ED">
        <w:rPr>
          <w:rFonts w:eastAsia="Cambria"/>
          <w:sz w:val="16"/>
        </w:rPr>
        <w:t xml:space="preserve">: </w:t>
      </w:r>
      <w:r w:rsidRPr="00E407ED">
        <w:rPr>
          <w:rFonts w:eastAsia="Cambria"/>
          <w:u w:val="single"/>
        </w:rPr>
        <w:t>the threat is that we will be reduced to abstract subjects devoid of all substantial content, dispossessed of our symbolic substance</w:t>
      </w:r>
      <w:r w:rsidRPr="00E407ED">
        <w:rPr>
          <w:rFonts w:eastAsia="Cambria"/>
          <w:sz w:val="16"/>
        </w:rPr>
        <w:t xml:space="preserve">, our genetic base heavily manipulated, vegetating in an unlivable environment. </w:t>
      </w:r>
      <w:r w:rsidRPr="00E407ED">
        <w:rPr>
          <w:rFonts w:eastAsia="Cambria"/>
          <w:u w:val="single"/>
        </w:rPr>
        <w:t>This triple threat to our entire being renders us all proletarians,</w:t>
      </w:r>
      <w:r w:rsidRPr="00E407ED">
        <w:rPr>
          <w:rFonts w:eastAsia="Cambria"/>
          <w:sz w:val="16"/>
        </w:rPr>
        <w:t xml:space="preserve"> reduced to, “substanceless subjectivity,” as Marx put it in the Grundrisse. </w:t>
      </w:r>
      <w:r w:rsidRPr="00E407ED">
        <w:rPr>
          <w:rFonts w:eastAsia="Cambria"/>
          <w:u w:val="single"/>
        </w:rPr>
        <w:t>The ethico-political challenge is to recognize ourselves in this figure—in a way, we are all excluded, from nature as well as from our symbolic substance.</w:t>
      </w:r>
      <w:r w:rsidRPr="00E407ED">
        <w:rPr>
          <w:rFonts w:eastAsia="Cambria"/>
          <w:sz w:val="16"/>
        </w:rPr>
        <w:t xml:space="preserve"> </w:t>
      </w:r>
      <w:r w:rsidRPr="00E407ED">
        <w:rPr>
          <w:rFonts w:eastAsia="Cambria"/>
          <w:u w:val="single"/>
        </w:rPr>
        <w:t>Today, we are all potentially a homo sacer</w:t>
      </w:r>
      <w:r w:rsidRPr="00E407ED">
        <w:rPr>
          <w:rFonts w:eastAsia="Cambria"/>
          <w:sz w:val="16"/>
        </w:rPr>
        <w:t xml:space="preserve">&gt; </w:t>
      </w:r>
      <w:r w:rsidRPr="00E407ED">
        <w:rPr>
          <w:rFonts w:eastAsia="Cambria"/>
          <w:u w:val="single"/>
        </w:rPr>
        <w:t>and the only way to stop that from becoming a reality is to act preventively</w:t>
      </w:r>
      <w:r w:rsidRPr="00E407ED">
        <w:rPr>
          <w:rFonts w:eastAsia="Cambria"/>
          <w:sz w:val="16"/>
        </w:rPr>
        <w:t xml:space="preserve"> If this sounds apocalyptic, one can only retort that we live in apocalyptic times. It is easy to see how each of the three processes of proletarianization refer to an apocalyptic end point: ecological breakdown, the biogenetic reduction of humans to manipulable machines, total digital control over our lives </w:t>
      </w:r>
      <w:r w:rsidRPr="00E407ED">
        <w:rPr>
          <w:rFonts w:eastAsia="Cambria"/>
          <w:u w:val="single"/>
        </w:rPr>
        <w:t>... At all these levels, things are approaching a zero-point</w:t>
      </w:r>
      <w:r w:rsidRPr="00E407ED">
        <w:rPr>
          <w:rFonts w:eastAsia="Cambria"/>
          <w:sz w:val="16"/>
        </w:rPr>
        <w:t xml:space="preserve">; “the end of times is near. ” Here is Ed Ayress description: </w:t>
      </w:r>
      <w:r w:rsidRPr="00E407ED">
        <w:rPr>
          <w:rFonts w:eastAsia="Cambria"/>
          <w:u w:val="single"/>
        </w:rPr>
        <w:t>We are being confronted by something so completely outside our collective experience that we don’t really see it, even when the evidence is overwhelming.</w:t>
      </w:r>
      <w:r w:rsidRPr="00E407ED">
        <w:rPr>
          <w:rFonts w:eastAsia="Cambria"/>
          <w:sz w:val="16"/>
        </w:rPr>
        <w:t xml:space="preserve"> For us, that “something” is a blitz of enormous biological and physical alterations in the world that has been sustaining us. At the geological and biological level, Ayres enumerates four “spikes” (accelerated developments) asymptotically approaching a zero-point at which the quantitative expansion will reach a limit and a qualitative change will then occur. The “spikes” are population growth, the consumption of finite resources, carbon gas emissions, and the mass extinction of species. </w:t>
      </w:r>
      <w:r w:rsidRPr="00E407ED">
        <w:rPr>
          <w:rFonts w:eastAsia="Cambria"/>
          <w:u w:val="single"/>
        </w:rPr>
        <w:t>In order to cope with these threats, the dominant ideology is mobilizing mechanisms of dissimulation and self-deception which include a will to ignorance</w:t>
      </w:r>
      <w:r w:rsidRPr="00E407ED">
        <w:rPr>
          <w:rFonts w:eastAsia="Cambria"/>
          <w:sz w:val="16"/>
        </w:rPr>
        <w:t>: “</w:t>
      </w:r>
      <w:r w:rsidRPr="00E407ED">
        <w:rPr>
          <w:rFonts w:eastAsia="Cambria"/>
          <w:u w:val="single"/>
        </w:rPr>
        <w:t>a general pattern of behavior among threatened human societies is to become more blinkered, rather than more focused</w:t>
      </w:r>
      <w:r w:rsidRPr="00E407ED">
        <w:rPr>
          <w:rFonts w:eastAsia="Cambria"/>
          <w:sz w:val="16"/>
        </w:rPr>
        <w:t xml:space="preserve"> on the crisis, as they fail.” The same goes for the ongoing economic crisis: in late Spring 2009 it was successfully “renormalized”—the panic blew over, the situation was proclaimed as “getting better,” or at least the damage as having been controlled (the price paid for this “recovery” in the Third World countries was, of course, rarely mentioned)—thereby constituting an ominous warning that the true message of the crisis had been ignored, and that we could relax once again and continue our long march towards the apocalypse. </w:t>
      </w:r>
      <w:r w:rsidRPr="00E407ED">
        <w:rPr>
          <w:rFonts w:eastAsia="Cambria"/>
          <w:u w:val="single"/>
        </w:rPr>
        <w:t xml:space="preserve">Apocalypse is characterized by a specific mode of time, </w:t>
      </w:r>
      <w:r w:rsidRPr="00E407ED">
        <w:rPr>
          <w:rFonts w:eastAsia="Cambria"/>
          <w:sz w:val="16"/>
        </w:rPr>
        <w:t xml:space="preserve">clearly opposed to the two other predominant modes: traditional circular time (time ordered and regulated on cosmic principles, reflecting the order of nature and the heavens; the time-form in which microcosm and macrocosm resonate in harmony), and the modern linear time of gradual progress or development. Apocalyptic time is the “time of the end of time,” the time of emergency, of the “state of exception” when the end is nigh and we can only prepare for it. There are at least four different versions of apocalyptism today: Christian fundamentalism, New Age spirituality, techno-digital post-humanism, and secular ecologism. Although they all share the basic notion that humanity is approaching a zero-point of radical transmutation, their respective ontologies differ radically: Techno-digital apocalyptism (of which Ray Kurzweil is the main representative) remains within the confines of scientific naturalism, and discerns in the evolution of human species the contours of our transformation into “post-humans” New Age spirituality gives this transmutation a further twist, interpreting it as the shift from one mode of “cosmic awareness” to another (usually a shift from the modern dualist-mechanistic stance to one of holistic immersion). Christian fundamentalists of course read the apocalypse in strictly biblical terms, that is, they search for (and find) in the contemporary world signs that the final battle between Christ and the Anti-Christ is imminent. Finally, secular ecologism shares the naturalist stance of post-humanism, but gives it a negative twist—what lies ahead, the “omega point” we are approaching, is not a progression to a higher “post-human” level, but the catastrophic self-destruction of humanity. Although Christian fundamentalist apocalyptism is considered the most ridiculous, and dangerous, in its content, it remains the version closest to a radical “millenarian” emancipatory logic. </w:t>
      </w:r>
      <w:r w:rsidRPr="00E407ED">
        <w:rPr>
          <w:rFonts w:eastAsia="Cambria"/>
          <w:u w:val="single"/>
        </w:rPr>
        <w:t xml:space="preserve">The task is thus to bring it into closer contact with secular ecologism, thereby conceiving the threat of annihilation as the chance for a radical emancipatory renewal. </w:t>
      </w:r>
    </w:p>
    <w:p w:rsidR="0042029C" w:rsidRPr="00E407ED" w:rsidRDefault="0042029C" w:rsidP="0042029C"/>
    <w:p w:rsidR="0042029C" w:rsidRPr="00E407ED" w:rsidRDefault="0042029C" w:rsidP="0042029C">
      <w:pPr>
        <w:keepNext/>
        <w:keepLines/>
        <w:pageBreakBefore/>
        <w:spacing w:before="40"/>
        <w:jc w:val="center"/>
        <w:outlineLvl w:val="2"/>
        <w:rPr>
          <w:rFonts w:eastAsiaTheme="majorEastAsia"/>
          <w:b/>
          <w:sz w:val="32"/>
          <w:u w:val="single"/>
        </w:rPr>
      </w:pPr>
      <w:r w:rsidRPr="00E407ED">
        <w:rPr>
          <w:rFonts w:eastAsiaTheme="majorEastAsia"/>
          <w:b/>
          <w:sz w:val="32"/>
          <w:u w:val="single"/>
        </w:rPr>
        <w:t>Inequality</w:t>
      </w:r>
    </w:p>
    <w:p w:rsidR="0042029C" w:rsidRPr="00E407ED" w:rsidRDefault="0042029C" w:rsidP="0042029C">
      <w:pPr>
        <w:keepNext/>
        <w:keepLines/>
        <w:spacing w:before="40"/>
        <w:outlineLvl w:val="3"/>
        <w:rPr>
          <w:rFonts w:eastAsiaTheme="majorEastAsia"/>
          <w:b/>
          <w:iCs/>
          <w:sz w:val="26"/>
        </w:rPr>
      </w:pPr>
      <w:r w:rsidRPr="00E407ED">
        <w:rPr>
          <w:rFonts w:eastAsiaTheme="majorEastAsia"/>
          <w:b/>
          <w:iCs/>
          <w:sz w:val="26"/>
        </w:rPr>
        <w:t xml:space="preserve">Resisting the systemic violence of capitalism is the ultimate ethical responsibility – the current social order guarantees social exclusion on a global scale </w:t>
      </w:r>
    </w:p>
    <w:p w:rsidR="00FE1046" w:rsidRPr="00E407ED" w:rsidRDefault="0042029C" w:rsidP="0042029C">
      <w:r w:rsidRPr="00E407ED">
        <w:rPr>
          <w:b/>
          <w:bCs/>
          <w:sz w:val="26"/>
        </w:rPr>
        <w:t>Zizek &amp; Daly 4</w:t>
      </w:r>
      <w:r w:rsidRPr="00E407ED">
        <w:t xml:space="preserve"> </w:t>
      </w:r>
    </w:p>
    <w:p w:rsidR="0042029C" w:rsidRPr="00E407ED" w:rsidRDefault="0042029C" w:rsidP="0042029C">
      <w:pPr>
        <w:rPr>
          <w:sz w:val="10"/>
          <w:szCs w:val="10"/>
        </w:rPr>
      </w:pPr>
      <w:r w:rsidRPr="00E407ED">
        <w:rPr>
          <w:sz w:val="10"/>
          <w:szCs w:val="10"/>
        </w:rPr>
        <w:t>(Slavoj, senior researcher at the Institute for Sociology and Philosophy at the University of Ljubljana, Global Distinguished Professor of German at New York University, and international director of the Birkbeck Institute for the Humanities of the University of London, and Glyn, Conversations with Zizek page 14-16)</w:t>
      </w:r>
    </w:p>
    <w:p w:rsidR="0042029C" w:rsidRPr="00E407ED" w:rsidRDefault="0042029C" w:rsidP="0042029C">
      <w:pPr>
        <w:widowControl w:val="0"/>
        <w:autoSpaceDE w:val="0"/>
        <w:autoSpaceDN w:val="0"/>
        <w:adjustRightInd w:val="0"/>
        <w:rPr>
          <w:sz w:val="16"/>
        </w:rPr>
      </w:pPr>
      <w:r w:rsidRPr="00E407ED">
        <w:rPr>
          <w:sz w:val="18"/>
          <w:szCs w:val="26"/>
        </w:rPr>
        <w:t>For Zizek it is imperative that we cut through this Gordian knot of postmodern protocol and recognize that</w:t>
      </w:r>
      <w:r w:rsidRPr="00E407ED">
        <w:t xml:space="preserve"> </w:t>
      </w:r>
      <w:r w:rsidRPr="00E407ED">
        <w:rPr>
          <w:u w:val="single"/>
        </w:rPr>
        <w:t xml:space="preserve">our ethico-political responsibility is to confront the constitutive violence of </w:t>
      </w:r>
      <w:r w:rsidRPr="00E407ED">
        <w:t>today’s global</w:t>
      </w:r>
      <w:r w:rsidRPr="00E407ED">
        <w:rPr>
          <w:u w:val="single"/>
        </w:rPr>
        <w:t xml:space="preserve"> capitalism and its obscene naturalization / anonymization of the millions </w:t>
      </w:r>
      <w:r w:rsidRPr="00E407ED">
        <w:t>who are</w:t>
      </w:r>
      <w:r w:rsidRPr="00E407ED">
        <w:rPr>
          <w:u w:val="single"/>
        </w:rPr>
        <w:t xml:space="preserve"> subjugated by it </w:t>
      </w:r>
      <w:r w:rsidRPr="00E407ED">
        <w:rPr>
          <w:sz w:val="16"/>
        </w:rPr>
        <w:t>throughout the world. Against the standardized positions of postmodern culture – with all its pieties concerning ‘multiculturalist’ etiquette – Zizek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in order to create a universal global system</w:t>
      </w:r>
      <w:r w:rsidRPr="00E407ED">
        <w:rPr>
          <w:u w:val="single"/>
        </w:rPr>
        <w:t xml:space="preserve"> the forces of capitalism seek to conceal the politico-discursive violence of its construction through a kind of gentrification of that system.</w:t>
      </w:r>
      <w:r w:rsidRPr="00E407ED">
        <w:t xml:space="preserve"> </w:t>
      </w:r>
      <w:r w:rsidRPr="00E407ED">
        <w:rPr>
          <w:sz w:val="18"/>
          <w:szCs w:val="26"/>
        </w:rPr>
        <w:t xml:space="preserve">What is persistently denied by neo-liberals such as Rorty (1989) and Fukuyama (1992) is that </w:t>
      </w:r>
      <w:r w:rsidRPr="00E407ED">
        <w:rPr>
          <w:u w:val="single"/>
        </w:rPr>
        <w:t>the gentrification of global liberal capitalism</w:t>
      </w:r>
      <w:r w:rsidRPr="00E407ED">
        <w:rPr>
          <w:sz w:val="18"/>
          <w:szCs w:val="26"/>
        </w:rPr>
        <w:t xml:space="preserve"> is one whose ‘universalism’ fundamentally </w:t>
      </w:r>
      <w:r w:rsidRPr="00E407ED">
        <w:rPr>
          <w:u w:val="single"/>
        </w:rPr>
        <w:t>reproduces and depends upon a disavowed violence that excludes vast sectors of the world’s populations.</w:t>
      </w:r>
      <w:r w:rsidRPr="00E407ED">
        <w:rPr>
          <w:sz w:val="18"/>
          <w:szCs w:val="26"/>
        </w:rPr>
        <w:t xml:space="preserve"> </w:t>
      </w:r>
      <w:r w:rsidRPr="00E407ED">
        <w:rPr>
          <w:sz w:val="16"/>
        </w:rPr>
        <w:t>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w:t>
      </w:r>
      <w:r w:rsidRPr="00E407ED">
        <w:rPr>
          <w:sz w:val="18"/>
          <w:szCs w:val="26"/>
        </w:rPr>
        <w:t>,</w:t>
      </w:r>
      <w:r w:rsidRPr="00E407ED">
        <w:t xml:space="preserve"> </w:t>
      </w:r>
      <w:r w:rsidRPr="00E407ED">
        <w:rPr>
          <w:u w:val="single"/>
        </w:rPr>
        <w:t>the human cost in terms of inherent global poverty and degraded ‘life-chances’ cannot be calculated within the existing economic rationale and,</w:t>
      </w:r>
      <w:r w:rsidRPr="00E407ED">
        <w:t xml:space="preserve"> </w:t>
      </w:r>
      <w:r w:rsidRPr="00E407ED">
        <w:rPr>
          <w:sz w:val="18"/>
          <w:szCs w:val="26"/>
        </w:rPr>
        <w:t>in consequence,</w:t>
      </w:r>
      <w:r w:rsidRPr="00E407ED">
        <w:t xml:space="preserve"> </w:t>
      </w:r>
      <w:r w:rsidRPr="00E407ED">
        <w:rPr>
          <w:u w:val="single"/>
        </w:rPr>
        <w:t>social exclusion remains mystified and nameless</w:t>
      </w:r>
      <w:r w:rsidRPr="00E407ED">
        <w:t xml:space="preserve"> </w:t>
      </w:r>
      <w:r w:rsidRPr="00E407ED">
        <w:rPr>
          <w:sz w:val="18"/>
          <w:szCs w:val="26"/>
        </w:rPr>
        <w:t>(viz. the patronizing reference to the ‘developing world’). And Zizek’s point is that</w:t>
      </w:r>
      <w:r w:rsidRPr="00E407ED">
        <w:t xml:space="preserve"> </w:t>
      </w:r>
      <w:r w:rsidRPr="00E407ED">
        <w:rPr>
          <w:u w:val="single"/>
        </w:rPr>
        <w:t>this mystification is magnified through capitalism’s profound capacity to ingest its own excesses and negativity: to redirect</w:t>
      </w:r>
      <w:r w:rsidRPr="00E407ED">
        <w:t xml:space="preserve"> </w:t>
      </w:r>
      <w:r w:rsidRPr="00E407ED">
        <w:rPr>
          <w:sz w:val="18"/>
          <w:szCs w:val="26"/>
        </w:rPr>
        <w:t>(or misdirect)</w:t>
      </w:r>
      <w:r w:rsidRPr="00E407ED">
        <w:t xml:space="preserve"> </w:t>
      </w:r>
      <w:r w:rsidRPr="00E407ED">
        <w:rPr>
          <w:u w:val="single"/>
        </w:rPr>
        <w:t>social antagonisms and to absorb them within a culture of differential affirmation.</w:t>
      </w:r>
      <w:r w:rsidRPr="00E407ED">
        <w:t xml:space="preserve"> </w:t>
      </w:r>
      <w:r w:rsidRPr="00E407ED">
        <w:rPr>
          <w:sz w:val="18"/>
          <w:szCs w:val="26"/>
        </w:rPr>
        <w:t>Instead of Bolshevism, the tendency today is towards a kind of political boutiquism that is readily sustained by postmodern forms of consumerism and lifestyle.</w:t>
      </w:r>
      <w:r w:rsidRPr="00E407ED">
        <w:t xml:space="preserve"> </w:t>
      </w:r>
      <w:r w:rsidRPr="00E407ED">
        <w:rPr>
          <w:sz w:val="18"/>
          <w:szCs w:val="26"/>
        </w:rPr>
        <w:t>Against this</w:t>
      </w:r>
      <w:r w:rsidRPr="00E407ED">
        <w:t xml:space="preserve"> </w:t>
      </w:r>
      <w:r w:rsidRPr="00E407ED">
        <w:rPr>
          <w:u w:val="single"/>
        </w:rPr>
        <w:t xml:space="preserve">Zizek argues for a new universalism whose primary ethical directive is to confront the fact that our forms of social existence are founded on exclusion </w:t>
      </w:r>
      <w:r w:rsidRPr="00E407ED">
        <w:rPr>
          <w:sz w:val="16"/>
        </w:rPr>
        <w:t xml:space="preserve">on a global scale. While it is perfectly true that universalism can never become Universal (it will always require a hegemonic-particular embodiment in order to have any meaning), what is novel about Zizek’s universalism is that it would not attempt to conceal this fact or reduce the status of the abject Other to that of a ‘glitch’ in an otherwise sound matrix. </w:t>
      </w:r>
    </w:p>
    <w:p w:rsidR="0042029C" w:rsidRPr="00E407ED" w:rsidRDefault="0042029C" w:rsidP="0042029C">
      <w:pPr>
        <w:pStyle w:val="Heading3"/>
        <w:rPr>
          <w:rFonts w:cs="Arial"/>
        </w:rPr>
      </w:pPr>
      <w:r w:rsidRPr="00E407ED">
        <w:rPr>
          <w:rFonts w:cs="Arial"/>
        </w:rPr>
        <w:t xml:space="preserve">Prolif </w:t>
      </w:r>
    </w:p>
    <w:p w:rsidR="0042029C" w:rsidRPr="00E407ED" w:rsidRDefault="0042029C" w:rsidP="0042029C">
      <w:pPr>
        <w:pStyle w:val="Heading4"/>
        <w:rPr>
          <w:rFonts w:cs="Arial"/>
        </w:rPr>
      </w:pPr>
      <w:r w:rsidRPr="00E407ED">
        <w:rPr>
          <w:rFonts w:cs="Arial"/>
        </w:rPr>
        <w:t>T</w:t>
      </w:r>
      <w:r w:rsidR="00FE1046" w:rsidRPr="00E407ED">
        <w:rPr>
          <w:rFonts w:cs="Arial"/>
        </w:rPr>
        <w:t>he nuclear b</w:t>
      </w:r>
      <w:r w:rsidRPr="00E407ED">
        <w:rPr>
          <w:rFonts w:cs="Arial"/>
        </w:rPr>
        <w:t xml:space="preserve">omb mirrors the logics of capitalism </w:t>
      </w:r>
      <w:r w:rsidR="00FE1046" w:rsidRPr="00E407ED">
        <w:rPr>
          <w:rFonts w:cs="Arial"/>
        </w:rPr>
        <w:t>– prolif stems from the competition based market that neoliberalism instills</w:t>
      </w:r>
    </w:p>
    <w:p w:rsidR="0042029C" w:rsidRPr="00E407ED" w:rsidRDefault="0042029C" w:rsidP="0042029C">
      <w:r w:rsidRPr="00E407ED">
        <w:rPr>
          <w:b/>
          <w:bCs/>
        </w:rPr>
        <w:t>Socialist Worker 2015</w:t>
      </w:r>
      <w:r w:rsidRPr="00E407ED">
        <w:t xml:space="preserve"> </w:t>
      </w:r>
    </w:p>
    <w:p w:rsidR="0042029C" w:rsidRPr="00E407ED" w:rsidRDefault="0042029C" w:rsidP="0042029C">
      <w:pPr>
        <w:rPr>
          <w:sz w:val="10"/>
          <w:szCs w:val="10"/>
        </w:rPr>
      </w:pPr>
      <w:r w:rsidRPr="00E407ED">
        <w:rPr>
          <w:sz w:val="10"/>
          <w:szCs w:val="10"/>
        </w:rPr>
        <w:t xml:space="preserve">(Socialist Worker, “The nuclear bomb took capitalist logic to its obscene conclusion”,https://socialistworker.co.uk/art/41031/The+nuclear+bomb+took+capitalist+logic+to+its+obscene+conclusion) </w:t>
      </w:r>
    </w:p>
    <w:p w:rsidR="0042029C" w:rsidRPr="00E407ED" w:rsidRDefault="0042029C" w:rsidP="0042029C">
      <w:pPr>
        <w:rPr>
          <w:b/>
          <w:iCs/>
          <w:u w:val="single"/>
        </w:rPr>
      </w:pPr>
      <w:r w:rsidRPr="00E407ED">
        <w:rPr>
          <w:u w:val="single"/>
        </w:rPr>
        <w:t>On the morning of 6 August 1945 an atomic bomb was dropped on the Japanese city of Hiroshima</w:t>
      </w:r>
      <w:r w:rsidRPr="00E407ED">
        <w:rPr>
          <w:sz w:val="16"/>
        </w:rPr>
        <w:t xml:space="preserve">. US chief of staff Admiral Leah felt “we had adopted an ethical standard common to that of the barbarians of the Dark Age”. But no medieval despot could have inflicted the carnage that followed. Within seconds, 60 percent of the city was wiped off the face of the earth. The death toll reached 140,000—in a town of 350,000. </w:t>
      </w:r>
      <w:r w:rsidRPr="00E407ED">
        <w:rPr>
          <w:u w:val="single"/>
        </w:rPr>
        <w:t>Three days later another bomb was dropped on Nagasaki, killing half its population. The nuclear attacks were, and are, justified as the only credible military option. But Japan was in no position to continue the war.</w:t>
      </w:r>
      <w:r w:rsidRPr="00E407ED">
        <w:rPr>
          <w:sz w:val="16"/>
        </w:rPr>
        <w:t xml:space="preserve"> Even before the attack Japan’s rulers were prepared to surrender. Winston Churchill wrote, “It would be a mistake to suppose that the fate of Japan was settled by the atomic bomb. Her defeat was certain before the first bomb fell.” But the </w:t>
      </w:r>
      <w:r w:rsidRPr="00E407ED">
        <w:rPr>
          <w:u w:val="single"/>
        </w:rPr>
        <w:t>bomb did mean that the US and Britain did not need Russian troops to defeat Japan. This was not about deterrence nor was it a plaything of crazed warmongers. It was a tool in the battle for strategic control. US president Harry Truman admitted as much saying, “The bomb might well put us in a position to dictate the terms of the end of war</w:t>
      </w:r>
      <w:r w:rsidRPr="00E407ED">
        <w:rPr>
          <w:sz w:val="16"/>
        </w:rPr>
        <w:t xml:space="preserve">.” The US’s Target Committee, which decided where to drop the bombs, wrote that Hiroshima was about “making the initial use sufficiently spectacular for the importance of the weapon to be internationally recognised”. The US ruling class wanted to use its weapons to stamp its authority on the world. People occasionally credit the bomb with keeping the peace. It did no such thing. In the 70 years since Hiroshima bloody wars poisoned the globe. Successive wars raised the spectre of nuclear attacks. For nearly 50 years the two highly armed superpowers vied to match each other’s deadly power. </w:t>
      </w:r>
      <w:r w:rsidRPr="00E407ED">
        <w:rPr>
          <w:b/>
          <w:bCs/>
          <w:sz w:val="16"/>
        </w:rPr>
        <w:t>Dominance</w:t>
      </w:r>
      <w:r w:rsidRPr="00E407ED">
        <w:rPr>
          <w:sz w:val="16"/>
        </w:rPr>
        <w:t xml:space="preserve"> </w:t>
      </w:r>
      <w:r w:rsidRPr="00E407ED">
        <w:rPr>
          <w:b/>
          <w:iCs/>
          <w:u w:val="single"/>
        </w:rPr>
        <w:t>Nuclear weapons are the obscene but logical conclusion of a system based on economic, political and military competition. In the same way that companies compete to make products, imperialist states compete to show their dominance by accumulating more weapons.</w:t>
      </w:r>
      <w:r w:rsidRPr="00E407ED">
        <w:rPr>
          <w:sz w:val="16"/>
        </w:rPr>
        <w:t xml:space="preserve"> </w:t>
      </w:r>
      <w:r w:rsidRPr="00E407ED">
        <w:rPr>
          <w:u w:val="single"/>
        </w:rPr>
        <w:t>The clearest example of this was the arms race between the US and Russia during the Cold War. It shaped the priorities of the whole capitalist system. A huge amount of the world’s resources were pumped into weapons of mass destruction. Now the world is littered with enough of them to destroy it many times over. There are more nuclear weapons today than there were at the height of the Cold War. Many are 40 times more powerful than the devices that devastated Hiroshima and Nagasaki in 1945. China, France, India, Israel, Pakistan and Britain also have nuclear weapons. This means regional conflicts can lead to nuclear devastation. Iran and the US did a deal on nuclear proliferation last month. Like all such previous deals it was about a power play of position and nothing to do with making the planet a safer place</w:t>
      </w:r>
      <w:r w:rsidRPr="00E407ED">
        <w:rPr>
          <w:sz w:val="16"/>
        </w:rPr>
        <w:t xml:space="preserve">. </w:t>
      </w:r>
      <w:r w:rsidRPr="00E407ED">
        <w:rPr>
          <w:b/>
          <w:iCs/>
          <w:u w:val="single"/>
        </w:rPr>
        <w:t>It will allow the development of nuclear weapons to continue. And the use of so-called dirty nuclear bombs came not from terrorists but by the US repeatedly using depleted uranium on Iraq. Nuclear weapons are still a way for the rulers of powerful nations to continue their dominance. We should get rid of them—and the system that spawned them.</w:t>
      </w:r>
    </w:p>
    <w:p w:rsidR="0042029C" w:rsidRPr="00E407ED" w:rsidRDefault="0042029C" w:rsidP="0042029C">
      <w:pPr>
        <w:rPr>
          <w:b/>
          <w:iCs/>
          <w:u w:val="single"/>
        </w:rPr>
      </w:pPr>
    </w:p>
    <w:p w:rsidR="0042029C" w:rsidRPr="00E407ED" w:rsidRDefault="0042029C" w:rsidP="0042029C">
      <w:pPr>
        <w:pStyle w:val="Heading3"/>
        <w:rPr>
          <w:rFonts w:cs="Arial"/>
        </w:rPr>
      </w:pPr>
      <w:r w:rsidRPr="00E407ED">
        <w:rPr>
          <w:rFonts w:cs="Arial"/>
        </w:rPr>
        <w:t xml:space="preserve">War </w:t>
      </w:r>
    </w:p>
    <w:p w:rsidR="0042029C" w:rsidRPr="00E407ED" w:rsidRDefault="0042029C" w:rsidP="0042029C">
      <w:pPr>
        <w:pStyle w:val="Heading4"/>
        <w:rPr>
          <w:rFonts w:cs="Arial"/>
        </w:rPr>
      </w:pPr>
      <w:r w:rsidRPr="00E407ED">
        <w:rPr>
          <w:rFonts w:cs="Arial"/>
        </w:rPr>
        <w:t xml:space="preserve">Capitalism drives US Militarism, conflict in the middle east, and a laundry list of other issues </w:t>
      </w:r>
    </w:p>
    <w:p w:rsidR="00FE1046" w:rsidRPr="00E407ED" w:rsidRDefault="0042029C" w:rsidP="0042029C">
      <w:r w:rsidRPr="00E407ED">
        <w:rPr>
          <w:b/>
          <w:bCs/>
        </w:rPr>
        <w:t>International Review 2004</w:t>
      </w:r>
      <w:r w:rsidRPr="00E407ED">
        <w:t xml:space="preserve"> </w:t>
      </w:r>
    </w:p>
    <w:p w:rsidR="0042029C" w:rsidRPr="00E407ED" w:rsidRDefault="0042029C" w:rsidP="0042029C">
      <w:pPr>
        <w:rPr>
          <w:bCs/>
        </w:rPr>
      </w:pPr>
      <w:r w:rsidRPr="00E407ED">
        <w:rPr>
          <w:sz w:val="10"/>
          <w:szCs w:val="10"/>
        </w:rPr>
        <w:t>(International Review, “</w:t>
      </w:r>
      <w:r w:rsidRPr="00E407ED">
        <w:rPr>
          <w:bCs/>
          <w:sz w:val="10"/>
          <w:szCs w:val="10"/>
        </w:rPr>
        <w:t>War without end in the Middle East: capitalism is the real culprit</w:t>
      </w:r>
      <w:r w:rsidR="00FE1046" w:rsidRPr="00E407ED">
        <w:rPr>
          <w:bCs/>
          <w:sz w:val="10"/>
          <w:szCs w:val="10"/>
        </w:rPr>
        <w:t>”, http://en.internationalism.org/ir/118_edito.html</w:t>
      </w:r>
      <w:r w:rsidRPr="00E407ED">
        <w:rPr>
          <w:sz w:val="10"/>
          <w:szCs w:val="10"/>
        </w:rPr>
        <w:t xml:space="preserve">) </w:t>
      </w:r>
    </w:p>
    <w:p w:rsidR="0042029C" w:rsidRPr="00E407ED" w:rsidRDefault="0042029C" w:rsidP="0042029C">
      <w:pPr>
        <w:rPr>
          <w:sz w:val="16"/>
        </w:rPr>
      </w:pPr>
      <w:r w:rsidRPr="00E407ED">
        <w:rPr>
          <w:u w:val="single"/>
        </w:rPr>
        <w:t>All the great leaders of the capitalist world invited us to commemorate, with them, the 60th anniversary of the D-Day landings in Normandy on 6th June 1944</w:t>
      </w:r>
      <w:r w:rsidRPr="00E407ED">
        <w:rPr>
          <w:sz w:val="16"/>
        </w:rPr>
        <w:t xml:space="preserve">. As one man, Bush, Putin, Schröder, Blair, Chirac... the allies and enemies of yesteryear, in a moving spirit of unity, invited us to remember what, according to them, was a heroic epic in defence of liberty and democracy. </w:t>
      </w:r>
      <w:r w:rsidRPr="00E407ED">
        <w:rPr>
          <w:u w:val="single"/>
        </w:rPr>
        <w:t>The ruling ideology would have us believe, that these one-time allies and enemies have reflected on their past errors and corrected them, so that now it is possible to live in a world at peace, stable, and controlled. This world of peace – this “new world order” - is what we were promised already after the collapse of the Eastern bloc</w:t>
      </w:r>
      <w:r w:rsidRPr="00E407ED">
        <w:rPr>
          <w:sz w:val="16"/>
        </w:rPr>
        <w:t xml:space="preserve"> in 1989. And yet, the 1990s have witnessed not only a continued development of military barbarism, but an increasing world wide social instability. </w:t>
      </w:r>
      <w:r w:rsidRPr="00E407ED">
        <w:rPr>
          <w:u w:val="single"/>
        </w:rPr>
        <w:t xml:space="preserve">The collapse of the Eastern bloc, which represented about a sixth of the world economy, marked capitalism's complete entry into its phase of decomposition. Imperialist tensions are no longer polarised by the confrontation between the Eastern and Western blocs but this does not mean that they have disappeared. </w:t>
      </w:r>
      <w:r w:rsidRPr="00E407ED">
        <w:rPr>
          <w:b/>
          <w:iCs/>
          <w:u w:val="single"/>
        </w:rPr>
        <w:t>They have taken the form of a war of each against all, unleashing armed conflict across the planet on a scale unseen since World War II</w:t>
      </w:r>
      <w:r w:rsidRPr="00E407ED">
        <w:rPr>
          <w:sz w:val="16"/>
        </w:rPr>
        <w:t xml:space="preserve">. The perspective of peace and prosperity announced by the dominant American power has long since disappeared, to give way to the nightmare of a society tearing itself apart across the world, at the risk of dragging all humanity down to its ruin. Although this aspect of a “war of each against all” was already a determining feature of the first Gulf War in 1991, it remained hidden inasmuch as the USA succeeded in rallying the other great powers behind its leadership thanks to its remaining authority. </w:t>
      </w:r>
      <w:r w:rsidRPr="00E407ED">
        <w:rPr>
          <w:u w:val="single"/>
        </w:rPr>
        <w:t>The war of each against all, the defence by each power of its own imperialist interests to the detriment of its rivals, appeared more explicitly in the conflicts in Rwanda, ex-Yugoslavia, and Zaire. And the new millennium has seen a further intensification of these conflicts. After the 9/11 attack, the United States solemnly announced that they would make war on terrorism, free Afghanistan from the backward Taliban, and bring democracy and prosperity to Iraq. Today, the result is an increasingly bloody instability spreading not only to Iraq but to the rest of the region as well.</w:t>
      </w:r>
      <w:r w:rsidRPr="00E407ED">
        <w:rPr>
          <w:sz w:val="16"/>
        </w:rPr>
        <w:t xml:space="preserve"> What is new, is that the planet's greatest military power is beginning to lose its grip on the situation. The triumphant images of US troops entering Baghdad and overturning Saddam's statue, have been succeeded by daily killings that demonstrate the Americans' inability to stabilise the situation in which the population is subjected to appalling living conditions. The bitter struggle between local warlords, more or less tied to different world or regional powers, already dominates Iraq and Afghanistan and is now beginning to spread to Saudi Arabia, with a wave of attacks on foreigners, oil installations, and the government. Instability in Saudi Arabia threatens the world's main source of oil (25% of proven world reserves), and creates a further risk for an already unstable world economic situation: that of an explosion in oil prices, already standing (as we write) at over $40 / barrel. The dynamic is such that even the great powers are no longer able to imprint their orientation on society, still less to offer it the slightest perspective. The heart of Europe has not been spared the eruption of chaos in its midst, with the bomb attacks in Madrid on 11th March 2004. All this is an expression of “</w:t>
      </w:r>
      <w:r w:rsidRPr="00E407ED">
        <w:rPr>
          <w:i/>
          <w:iCs/>
          <w:sz w:val="16"/>
        </w:rPr>
        <w:t>the world’s entry into a period of unprecedented instability</w:t>
      </w:r>
      <w:r w:rsidRPr="00E407ED">
        <w:rPr>
          <w:sz w:val="16"/>
        </w:rPr>
        <w:t xml:space="preserve">” (Introduction to the “Theses on Decomposition”, 1990, in </w:t>
      </w:r>
      <w:r w:rsidRPr="00E407ED">
        <w:rPr>
          <w:i/>
          <w:iCs/>
          <w:sz w:val="16"/>
        </w:rPr>
        <w:t>International Review</w:t>
      </w:r>
      <w:r w:rsidRPr="00E407ED">
        <w:rPr>
          <w:sz w:val="16"/>
        </w:rPr>
        <w:t xml:space="preserve"> n°107), which is accelerating today. In fact, the 1991 Gulf War already demonstrated that “</w:t>
      </w:r>
      <w:r w:rsidRPr="00E407ED">
        <w:rPr>
          <w:i/>
          <w:iCs/>
          <w:sz w:val="16"/>
        </w:rPr>
        <w:t>faced with the tendency towards generalised chaos specific to the period of decomposition, and which has been considerably accelerated by the collapse of the Eastern bloc, there is no other way out for capitalism, in its attempts to hold together a disintegrating body, than to impose on society the iron straitjacket of military force. In this sense, the very means it uses to try to limit an increasingly bloody chaos are themselves a factor aggravating the barbarity of war into which capitalism is plunged</w:t>
      </w:r>
      <w:r w:rsidRPr="00E407ED">
        <w:rPr>
          <w:sz w:val="16"/>
        </w:rPr>
        <w:t xml:space="preserve">” (“Militarism and decomposition”, </w:t>
      </w:r>
      <w:r w:rsidRPr="00E407ED">
        <w:rPr>
          <w:i/>
          <w:iCs/>
          <w:sz w:val="16"/>
        </w:rPr>
        <w:t xml:space="preserve">International Review </w:t>
      </w:r>
      <w:r w:rsidRPr="00E407ED">
        <w:rPr>
          <w:sz w:val="16"/>
        </w:rPr>
        <w:t xml:space="preserve">n°64). </w:t>
      </w:r>
      <w:r w:rsidRPr="00E407ED">
        <w:rPr>
          <w:bCs/>
          <w:sz w:val="16"/>
        </w:rPr>
        <w:t xml:space="preserve">Is the Bush administration the fundamental cause of the disaster in Iraq? </w:t>
      </w:r>
      <w:r w:rsidRPr="00E407ED">
        <w:rPr>
          <w:sz w:val="16"/>
        </w:rPr>
        <w:t xml:space="preserve">The anti-Bush demonstrators, and all the honeyed words to the UN from powers like France and Germany, even the cries of despair from some fractions of the bourgeoisie in the United States, all propose to reverse this tendency and return to a stable world thanks to governments that would be less greedy and cynical, more generous and intelligent. </w:t>
      </w:r>
      <w:r w:rsidRPr="00E407ED">
        <w:rPr>
          <w:u w:val="single"/>
        </w:rPr>
        <w:t>The bourgeoisie would indeed like to make us believe that peace and stability depend on those who rule us.</w:t>
      </w:r>
      <w:r w:rsidRPr="00E407ED">
        <w:rPr>
          <w:sz w:val="16"/>
        </w:rPr>
        <w:t xml:space="preserve"> In this sense, the preferred argument for the various national bourgeoisies who opposed the war in Iraq – because it went against their interests – is to say that if only Bush had respected “international law”, if he had respected the legitimacy of the UN, then Iraq would not have become the bloody quagmire that it is today, and the United States would not be in the mess it is in. </w:t>
      </w:r>
      <w:r w:rsidRPr="00E407ED">
        <w:rPr>
          <w:u w:val="single"/>
        </w:rPr>
        <w:t>Although the American bourgeoisie was generally in favour of the war, more and more voices are being raised to say that the present situation is the result of the incompetence of Bush and his administration</w:t>
      </w:r>
      <w:r w:rsidRPr="00E407ED">
        <w:rPr>
          <w:sz w:val="16"/>
        </w:rPr>
        <w:t xml:space="preserve">, who have proven unable to stabilise Iraq. In fact, both these arguments are false. </w:t>
      </w:r>
      <w:r w:rsidRPr="00E407ED">
        <w:rPr>
          <w:u w:val="single"/>
        </w:rPr>
        <w:t xml:space="preserve">For the ruling class, they are born of a need to deceive, and to deceive themselves. Today's spreading anarchic instability is a pure product of capitalism's historic situation today. It has nothing to do with any one person's greater or lesser competence or personality. In reality: “As regards the international policy of the USA, the widespread use of armed force has not only been one of its methods for a long time, but is now the main instrument in the defence of its imperialist interests, as the ICC has shown since 1990, even before the Gulf war. </w:t>
      </w:r>
      <w:r w:rsidRPr="00E407ED">
        <w:rPr>
          <w:i/>
          <w:iCs/>
          <w:sz w:val="16"/>
        </w:rPr>
        <w:t>The USA is faced with a world dominated by "every man for himself", where its former vassals are trying to withdraw as much as possible from the tight grip of the world cop, which they had to put up with as long as the threat from the rival bloc existed. In this situation, the only decisive way the US</w:t>
      </w:r>
      <w:r w:rsidRPr="00E407ED">
        <w:rPr>
          <w:sz w:val="16"/>
        </w:rPr>
        <w:t xml:space="preserve"> </w:t>
      </w:r>
      <w:r w:rsidRPr="00E407ED">
        <w:rPr>
          <w:i/>
          <w:iCs/>
          <w:sz w:val="16"/>
        </w:rPr>
        <w:t xml:space="preserve">can impose its authority is to resort to the area in which they have a crushing superiority over all other states: military force. </w:t>
      </w:r>
      <w:r w:rsidRPr="00E407ED">
        <w:rPr>
          <w:u w:val="single"/>
        </w:rPr>
        <w:t>But in doing so, the US is caught in a contradiction: – on the one hand, if it gives up using or extending the use of its military superiority, this will only encourage the countries contesting its authority to contest even more; – on the other hand, when it does use brute force, even, and especially when this momentarily obliges its opponents to rein in their ambitions towards independence, this only pushes the latter to seize on the least occasion to get their revenge and squirm away from America's grasp</w:t>
      </w:r>
      <w:r w:rsidRPr="00E407ED">
        <w:rPr>
          <w:sz w:val="16"/>
        </w:rPr>
        <w:t xml:space="preserve">” (“Resolution on the international situation at the 12th ICC Congress”, </w:t>
      </w:r>
      <w:r w:rsidRPr="00E407ED">
        <w:rPr>
          <w:i/>
          <w:iCs/>
          <w:sz w:val="16"/>
        </w:rPr>
        <w:t>International Review</w:t>
      </w:r>
      <w:r w:rsidRPr="00E407ED">
        <w:rPr>
          <w:sz w:val="16"/>
        </w:rPr>
        <w:t xml:space="preserve"> n°90, 1997). </w:t>
      </w:r>
      <w:r w:rsidRPr="00E407ED">
        <w:rPr>
          <w:u w:val="single"/>
        </w:rPr>
        <w:t>To lay the responsibility for war at the door of this or that head of state's incompetence, allows the ruling class to hide the reality, to hide the appalling responsibility of capitalism and with it the whole ruling class world wide</w:t>
      </w:r>
      <w:r w:rsidRPr="00E407ED">
        <w:rPr>
          <w:sz w:val="16"/>
        </w:rPr>
        <w:t xml:space="preserve">. </w:t>
      </w:r>
      <w:r w:rsidRPr="00E407ED">
        <w:rPr>
          <w:b/>
          <w:iCs/>
          <w:u w:val="single"/>
        </w:rPr>
        <w:t>This logic makes it possible to absolve the system for its crimes by laying the blame on its scapegoats:</w:t>
      </w:r>
      <w:r w:rsidRPr="00E407ED">
        <w:rPr>
          <w:sz w:val="16"/>
        </w:rPr>
        <w:t xml:space="preserve"> Hitler's madness was responsible for World War II; Bush's incompetence is responsible for the war in Iraq and its attendant horrors. In reality, in each case the man, his temperament and his specificities, corresponds to the demands of the ruling class that put him in power. Both have done nothing other than apply the policies required by their class, in defence of their class interests. Hitler received the support of the whole German ruling class because he showed himself capable of preparing the war rendered inevitable by the crisis of capitalism and the defeat of the revolutionary wave that had followed October 1917. The German rearmament programme of the 1930s, followed by the World War against the USSR and the other Allies, was both inevitable, given the situation of Germany after the Versailles Treaty of 1919, and doomed to failure. It was, in this sense, profoundly irrational. Hitler's unbalanced mentality – or rather, the fact that such a mentality could become head of state – was nothing other than an expression of the irrationality of the war that the German bourgeoisie was preparing to wage. The same is true for Bush and his administration. They are, today, carrying out the only possible policy, from a capitalist standpoint, to defend US imperialist interests and world leadership: war, and a descent into militarism. The incompetence of the Bush administration, notably the influence within it of the neo-con warmongering faction represented by Rumsfeld and Wolfowitz, its inability to find a long-term vision on which to base its action, are expressions of the fact that the White House's foreign policy is both the only one possible, and doomed to failure. The fact that Colin Powell, also a member of the administration and one who knows what war is about, had his warnings about the lack of preparation for the conflict and its aftermath ignored, is further confirmation of this tendency to irrationality. </w:t>
      </w:r>
      <w:r w:rsidRPr="00E407ED">
        <w:rPr>
          <w:u w:val="single"/>
        </w:rPr>
        <w:t>The whole US bourgeoisie defends a militarist policy because it is the only one possible</w:t>
      </w:r>
      <w:r w:rsidRPr="00E407ED">
        <w:rPr>
          <w:sz w:val="16"/>
        </w:rPr>
        <w:t>. Indeed, the disagreements within the US ruling class, faced with the catastrophe that the situation in Iraq represents for the credibility and world leadership of the United States, are purely of a tactical order, but in no sense a condemnation of the war itself. So true is this, that John Kerry, Democratic candidate at the next presidential elections, has no alternative policy to propose other than reinforcing the American troops already in Iraq. If the choice and success of government policy depended solely on the capacities of those in power, how could we explain the fact that the imperialist policy of Ronald Reagan – no less intellectually disadvantaged than Bush – encountered such success against Russian imperialism, especially in Afghanistan? The reason is to be found in the different underlying conditions: because, under Reagan, the USA was at the head of one of two rival imperialist blocs that dominated the world, and as a result enjoyed a far greater authority over the other members of its bloc. As for the “peace party” over Iraq, the attitude of Chirac or Schröder has nothing to do with their greater human or political qualities compared with Bush, and everything to do with the fact that war in Iraq directly threatened their own imperialist interests. For Germany, the fact that the USA has taken position in the region is an obstacle to its own advance into the region, which has always been a traditional target of German imperialism. France has been stripped of the influence it had in Iraq on the basis of its support for Saddam Hussein. It is not the capacities of those with influence in the bourgeois state, still less their good or ill will, that will put an end to war, but the class struggle</w:t>
      </w:r>
      <w:r w:rsidRPr="00E407ED">
        <w:rPr>
          <w:u w:val="single"/>
        </w:rPr>
        <w:t xml:space="preserve">. The policy of the bourgeoisie is solely and implacably determined, in every country, by the defence of the national capital. To this end, it puts in power those who seem best able to meet its requirements. </w:t>
      </w:r>
      <w:r w:rsidRPr="00E407ED">
        <w:rPr>
          <w:sz w:val="16"/>
        </w:rPr>
        <w:t xml:space="preserve">And if Kerry replaces Bush as president, this will be to breath new life into a policy which will remain essentially the same. Changing governments will not put an end to war: only destroying capitalism can do that. Neither the planned (as we write) transfer of sovereignty to an Iraqi government, nor the unanimous UN vote in favour of this transfer, herald any greater stability in the future. No more than the project for a “Greater Middle East”. Still less the grand celebrations of the D-Day landings and all the declarations of good intentions that accompanied them. </w:t>
      </w:r>
      <w:r w:rsidRPr="00E407ED">
        <w:rPr>
          <w:bCs/>
          <w:sz w:val="16"/>
        </w:rPr>
        <w:t xml:space="preserve">Is Europe an antidote to world disorder? </w:t>
      </w:r>
      <w:r w:rsidRPr="00E407ED">
        <w:rPr>
          <w:sz w:val="16"/>
        </w:rPr>
        <w:t>Could Europe be an antidote to this disorder, or at least limit its extent? At the entry of the new member countries to the European Union, on 1st May 2004, and during the last European elections, France and Germany presented the construction of Europe as a factor for peace and stability in the world. If Europe could unite, this would be a guarantee of peace, so we are told. This is a lie. Supposing that all the states of Europe managed to march in step, a European bloc would also be a factor of world conflict, because it would be a rival to the United States. The proposed European constitution in fact expresses, in veiled terms, the ambition of certain states to use the European Union in order to play a role on the world imperialist arena: “</w:t>
      </w:r>
      <w:r w:rsidRPr="00E407ED">
        <w:rPr>
          <w:i/>
          <w:iCs/>
          <w:sz w:val="16"/>
        </w:rPr>
        <w:t>Member States shall actively and unreservedly support the Union's common foreign and security policy in a spirit of loyalty and mutual solidarity and shall comply with the acts adopted by the Union in this area. They shall refrain from action contrary to the Union's interests or likely to impair its effectiveness</w:t>
      </w:r>
      <w:r w:rsidRPr="00E407ED">
        <w:rPr>
          <w:sz w:val="16"/>
        </w:rPr>
        <w:t>” (Article 15-2 of the Draft Treaty</w:t>
      </w:r>
      <w:bookmarkStart w:id="1" w:name="_ftnref1"/>
      <w:r w:rsidRPr="00E407ED">
        <w:fldChar w:fldCharType="begin"/>
      </w:r>
      <w:r w:rsidRPr="00E407ED">
        <w:instrText xml:space="preserve"> HYPERLINK "http://en.internationalism.org/ir/118_edito.html" \l "_ftn1" </w:instrText>
      </w:r>
      <w:r w:rsidRPr="00E407ED">
        <w:fldChar w:fldCharType="separate"/>
      </w:r>
      <w:r w:rsidRPr="00E407ED">
        <w:rPr>
          <w:rStyle w:val="Hyperlink"/>
        </w:rPr>
        <w:t>[1]</w:t>
      </w:r>
      <w:r w:rsidRPr="00E407ED">
        <w:fldChar w:fldCharType="end"/>
      </w:r>
      <w:bookmarkEnd w:id="1"/>
      <w:r w:rsidRPr="00E407ED">
        <w:rPr>
          <w:sz w:val="16"/>
        </w:rPr>
        <w:t>). Such an orientation can only be a threat to America's leadership, and this is why the US is constantly putting spanners in the works of the construction of any kind of European unity, for example by supporting the Turkish candidature for membership of the Union. This being said, European unity only exists at the level of propaganda. To have an idea of the absurdity of the notion of a “European bloc”, we need only look at the reality of the European Union: the European budget is a puny 4% of European GNP, most of which is destined not for military spending but for the Common Agricultural Policy; there is no military force under European command capable of vying with NATO or the American armed forces. Nor does the EU include a military super-power able to impose its will on the other members (one expression of this is the cacophony that reigns in the negotiations for the adoption of the new constitution).</w:t>
      </w:r>
      <w:bookmarkStart w:id="2" w:name="_ftnref2"/>
      <w:r w:rsidRPr="00E407ED">
        <w:fldChar w:fldCharType="begin"/>
      </w:r>
      <w:r w:rsidRPr="00E407ED">
        <w:instrText xml:space="preserve"> HYPERLINK "http://en.internationalism.org/ir/118_edito.html" \l "_ftn2" </w:instrText>
      </w:r>
      <w:r w:rsidRPr="00E407ED">
        <w:fldChar w:fldCharType="separate"/>
      </w:r>
      <w:r w:rsidRPr="00E407ED">
        <w:rPr>
          <w:rStyle w:val="Hyperlink"/>
        </w:rPr>
        <w:t>[2]</w:t>
      </w:r>
      <w:r w:rsidRPr="00E407ED">
        <w:fldChar w:fldCharType="end"/>
      </w:r>
      <w:bookmarkEnd w:id="2"/>
      <w:r w:rsidRPr="00E407ED">
        <w:rPr>
          <w:sz w:val="16"/>
        </w:rPr>
        <w:t xml:space="preserve"> To cap it all, the policy of one of the main members of the Union, Britain, is aimed precisely (as it has been for the last 400 years) at maintaining divisions amongst the other European powers, its “allies” within the EU. In these circumstances, any European alliance can never be anything but a temporary and necessarily unstable agreement. The wars in Yugoslavia and Iraq have highlighted the disintegration of Europe's political unity as soon as the imperialist interests of its various member bourgeoisies are at stake. If there is currently a tendency for countries like Spain or Poland, or others in Central Europe, to turn towards Germany, then this can only be limited in time, as indeed are the different episodes in the on-off love affair between France and Germany. Whether the tendency of the moment is towards political union or towards open discord, the underlying exacerbation of tensions between the European Union's member states cannot be overcome. In the context of the bankruptcy of capitalism and the decomposition of bourgeois society, reality demonstrates that the only possible policy for each major power is to try to create difficulties for its rivals in order to gain the advantage for itself. This is the law of capitalism. The growing, spreading anarchy and instability are not a specificity of this or that backward or exotic region: they are the product of capitalism in its present, irreversible phase of decomposition. And since capitalism dominates the planet, then it is the whole planet which is increasingly subject to chaos. </w:t>
      </w:r>
      <w:r w:rsidRPr="00E407ED">
        <w:rPr>
          <w:u w:val="single"/>
        </w:rPr>
        <w:t>What perspective is there for humanity's future? Only the world proletariat bears a perspective in itself, since it is not only the exploited class, but above all the revolutionary class in this society: in other words, the class which bears in itself other social relations free of exploitation, war, and poverty. Condensing within itself every misery, every injustice, and every exploitation, it potentially wields the force to overthrow capitalism and build a truly communist society.</w:t>
      </w:r>
      <w:r w:rsidRPr="00E407ED">
        <w:rPr>
          <w:sz w:val="16"/>
        </w:rPr>
        <w:t xml:space="preserve"> But if the working class is to live up to what history demands of it, then it must understand that war is a product of bankrupt capitalism; that the bourgeoisie is a cynical and deceitful class of exploiters, whose greatest fear is that the proletariat should see reality as it is, and not as it is presented by the exploiters. Only the development of the class struggle, for the defence of the workers' living conditions and, ultimately, the overthrow of capitalism, will allow the proletariat to hold back the bloody hand of the bourgeoisie. Let us remember that it was the class struggle of the workers of the early 20th century that put an end to World War I. The proletariat has a great historical responsibility before it. The development of its consciousness of what is at stake, and of its unity in struggle, will determine its ability to live up to this responsibility. The future of all humanity depends on it.</w:t>
      </w:r>
    </w:p>
    <w:p w:rsidR="0042029C" w:rsidRPr="00E407ED" w:rsidRDefault="0042029C" w:rsidP="0042029C">
      <w:pPr>
        <w:keepNext/>
        <w:keepLines/>
        <w:pageBreakBefore/>
        <w:spacing w:before="40"/>
        <w:contextualSpacing/>
        <w:jc w:val="center"/>
        <w:outlineLvl w:val="2"/>
        <w:rPr>
          <w:rFonts w:eastAsiaTheme="majorEastAsia"/>
          <w:b/>
          <w:sz w:val="32"/>
          <w:u w:val="single"/>
        </w:rPr>
      </w:pPr>
      <w:r w:rsidRPr="00E407ED">
        <w:rPr>
          <w:rFonts w:eastAsiaTheme="majorEastAsia"/>
          <w:b/>
          <w:sz w:val="32"/>
          <w:u w:val="single"/>
        </w:rPr>
        <w:t>Tech</w:t>
      </w:r>
    </w:p>
    <w:p w:rsidR="0042029C" w:rsidRPr="00E407ED" w:rsidRDefault="0042029C" w:rsidP="0042029C">
      <w:pPr>
        <w:keepNext/>
        <w:keepLines/>
        <w:spacing w:before="40"/>
        <w:contextualSpacing/>
        <w:outlineLvl w:val="3"/>
        <w:rPr>
          <w:rFonts w:eastAsiaTheme="majorEastAsia"/>
          <w:b/>
          <w:iCs/>
          <w:sz w:val="26"/>
        </w:rPr>
      </w:pPr>
      <w:r w:rsidRPr="00E407ED">
        <w:rPr>
          <w:rFonts w:eastAsiaTheme="majorEastAsia"/>
          <w:b/>
          <w:iCs/>
          <w:sz w:val="26"/>
        </w:rPr>
        <w:t>No motive for meaningful technological innovation under capitalism</w:t>
      </w:r>
    </w:p>
    <w:p w:rsidR="00FE1046" w:rsidRPr="00E407ED" w:rsidRDefault="0042029C" w:rsidP="0042029C">
      <w:pPr>
        <w:tabs>
          <w:tab w:val="left" w:pos="2100"/>
          <w:tab w:val="left" w:pos="4485"/>
        </w:tabs>
        <w:contextualSpacing/>
        <w:rPr>
          <w:b/>
          <w:bCs/>
          <w:sz w:val="26"/>
        </w:rPr>
      </w:pPr>
      <w:r w:rsidRPr="00E407ED">
        <w:rPr>
          <w:b/>
          <w:bCs/>
          <w:sz w:val="26"/>
        </w:rPr>
        <w:t xml:space="preserve">Palecek 9 </w:t>
      </w:r>
    </w:p>
    <w:p w:rsidR="0042029C" w:rsidRPr="00E407ED" w:rsidRDefault="0042029C" w:rsidP="0042029C">
      <w:pPr>
        <w:tabs>
          <w:tab w:val="left" w:pos="2100"/>
          <w:tab w:val="left" w:pos="4485"/>
        </w:tabs>
        <w:contextualSpacing/>
        <w:rPr>
          <w:sz w:val="10"/>
          <w:szCs w:val="10"/>
        </w:rPr>
      </w:pPr>
      <w:r w:rsidRPr="00E407ED">
        <w:rPr>
          <w:sz w:val="10"/>
          <w:szCs w:val="10"/>
        </w:rPr>
        <w:t>(Mike, staff @ In Defence of Marxism, 8/12, Capitalism Versus Science)</w:t>
      </w:r>
      <w:r w:rsidRPr="00E407ED">
        <w:rPr>
          <w:sz w:val="10"/>
          <w:szCs w:val="10"/>
        </w:rPr>
        <w:tab/>
      </w:r>
    </w:p>
    <w:p w:rsidR="0042029C" w:rsidRPr="00E407ED" w:rsidRDefault="0042029C" w:rsidP="0042029C">
      <w:pPr>
        <w:ind w:right="288"/>
        <w:contextualSpacing/>
        <w:rPr>
          <w:rFonts w:eastAsia="Times New Roman"/>
          <w:sz w:val="16"/>
          <w:szCs w:val="20"/>
        </w:rPr>
      </w:pPr>
      <w:r w:rsidRPr="00E407ED">
        <w:rPr>
          <w:rFonts w:eastAsia="Times New Roman"/>
          <w:sz w:val="16"/>
          <w:szCs w:val="20"/>
        </w:rPr>
        <w:t xml:space="preserve">The ultimate proof of capitalism’s hindrance of science and technology comes not from capitalism, but from the alternative. </w:t>
      </w:r>
      <w:r w:rsidRPr="00E407ED">
        <w:rPr>
          <w:rFonts w:eastAsia="Times New Roman"/>
          <w:sz w:val="24"/>
          <w:szCs w:val="20"/>
          <w:u w:val="single"/>
        </w:rPr>
        <w:t>While the Soviet Union</w:t>
      </w:r>
      <w:r w:rsidRPr="00E407ED">
        <w:rPr>
          <w:rFonts w:eastAsia="Times New Roman"/>
          <w:sz w:val="16"/>
          <w:szCs w:val="20"/>
        </w:rPr>
        <w:t xml:space="preserve"> under Stalin </w:t>
      </w:r>
      <w:r w:rsidRPr="00E407ED">
        <w:rPr>
          <w:rFonts w:eastAsia="Times New Roman"/>
          <w:sz w:val="24"/>
          <w:szCs w:val="20"/>
          <w:u w:val="single"/>
        </w:rPr>
        <w:t>was far from the ideal</w:t>
      </w:r>
      <w:r w:rsidRPr="00E407ED">
        <w:rPr>
          <w:rFonts w:eastAsia="Times New Roman"/>
          <w:sz w:val="16"/>
          <w:szCs w:val="20"/>
        </w:rPr>
        <w:t xml:space="preserve"> socialist </w:t>
      </w:r>
      <w:r w:rsidRPr="00E407ED">
        <w:rPr>
          <w:rFonts w:eastAsia="Times New Roman"/>
          <w:sz w:val="24"/>
          <w:szCs w:val="20"/>
          <w:u w:val="single"/>
        </w:rPr>
        <w:t>society</w:t>
      </w:r>
      <w:r w:rsidRPr="00E407ED">
        <w:rPr>
          <w:rFonts w:eastAsia="Times New Roman"/>
          <w:sz w:val="16"/>
          <w:szCs w:val="20"/>
        </w:rPr>
        <w:t xml:space="preserve"> (something which we have explained extensively elsewhere), </w:t>
      </w:r>
      <w:r w:rsidRPr="00E407ED">
        <w:rPr>
          <w:rFonts w:eastAsia="Times New Roman"/>
          <w:sz w:val="24"/>
          <w:szCs w:val="20"/>
          <w:u w:val="single"/>
        </w:rPr>
        <w:t>its history gives us</w:t>
      </w:r>
      <w:r w:rsidRPr="00E407ED">
        <w:rPr>
          <w:rFonts w:eastAsia="Times New Roman"/>
          <w:sz w:val="16"/>
          <w:szCs w:val="20"/>
        </w:rPr>
        <w:t xml:space="preserve"> valuable </w:t>
      </w:r>
      <w:r w:rsidRPr="00E407ED">
        <w:rPr>
          <w:rFonts w:eastAsia="Times New Roman"/>
          <w:sz w:val="24"/>
          <w:szCs w:val="20"/>
          <w:u w:val="single"/>
        </w:rPr>
        <w:t>insight into the potential of a nationalized planned economy</w:t>
      </w:r>
      <w:r w:rsidRPr="00E407ED">
        <w:rPr>
          <w:rFonts w:eastAsia="Times New Roman"/>
          <w:sz w:val="16"/>
          <w:szCs w:val="20"/>
        </w:rPr>
        <w:t xml:space="preserve">. </w:t>
      </w:r>
      <w:r w:rsidRPr="00E407ED">
        <w:rPr>
          <w:rFonts w:eastAsia="Times New Roman"/>
          <w:sz w:val="24"/>
          <w:szCs w:val="20"/>
          <w:u w:val="single"/>
        </w:rPr>
        <w:t>In 1917 the Bolsheviks took control of a backwards, semi-feudal, third world country</w:t>
      </w:r>
      <w:r w:rsidRPr="00E407ED">
        <w:rPr>
          <w:rFonts w:eastAsia="Times New Roman"/>
          <w:sz w:val="16"/>
          <w:szCs w:val="20"/>
        </w:rPr>
        <w:t xml:space="preserve"> that had been ruined by the First World War. </w:t>
      </w:r>
      <w:r w:rsidRPr="00E407ED">
        <w:rPr>
          <w:rFonts w:eastAsia="Times New Roman"/>
          <w:sz w:val="24"/>
          <w:szCs w:val="20"/>
          <w:u w:val="single"/>
        </w:rPr>
        <w:t>In a matter of decades, it was transformed into a leading super-power</w:t>
      </w:r>
      <w:r w:rsidRPr="00E407ED">
        <w:rPr>
          <w:rFonts w:eastAsia="Times New Roman"/>
          <w:sz w:val="16"/>
          <w:szCs w:val="20"/>
        </w:rPr>
        <w:t xml:space="preserve">. </w:t>
      </w:r>
      <w:r w:rsidRPr="00E407ED">
        <w:rPr>
          <w:rFonts w:eastAsia="Times New Roman"/>
          <w:sz w:val="24"/>
          <w:szCs w:val="20"/>
          <w:u w:val="single"/>
        </w:rPr>
        <w:t>The USSR would</w:t>
      </w:r>
      <w:r w:rsidRPr="00E407ED">
        <w:rPr>
          <w:rFonts w:eastAsia="Times New Roman"/>
          <w:sz w:val="16"/>
          <w:szCs w:val="20"/>
        </w:rPr>
        <w:t xml:space="preserve"> go on to </w:t>
      </w:r>
      <w:r w:rsidRPr="00E407ED">
        <w:rPr>
          <w:rFonts w:eastAsia="Times New Roman"/>
          <w:sz w:val="24"/>
          <w:szCs w:val="20"/>
          <w:u w:val="single"/>
        </w:rPr>
        <w:t>be the first to</w:t>
      </w:r>
      <w:r w:rsidRPr="00E407ED">
        <w:rPr>
          <w:rFonts w:eastAsia="Times New Roman"/>
          <w:sz w:val="16"/>
          <w:szCs w:val="20"/>
        </w:rPr>
        <w:t xml:space="preserve"> </w:t>
      </w:r>
      <w:r w:rsidRPr="00E407ED">
        <w:rPr>
          <w:rFonts w:eastAsia="Times New Roman"/>
          <w:sz w:val="24"/>
          <w:szCs w:val="20"/>
          <w:u w:val="single"/>
        </w:rPr>
        <w:t>put a satellite into orbit</w:t>
      </w:r>
      <w:r w:rsidRPr="00E407ED">
        <w:rPr>
          <w:rFonts w:eastAsia="Times New Roman"/>
          <w:sz w:val="16"/>
          <w:szCs w:val="20"/>
        </w:rPr>
        <w:t xml:space="preserve">, the first to put </w:t>
      </w:r>
      <w:r w:rsidRPr="00E407ED">
        <w:rPr>
          <w:rFonts w:eastAsia="Times New Roman"/>
          <w:sz w:val="24"/>
          <w:szCs w:val="20"/>
          <w:u w:val="single"/>
        </w:rPr>
        <w:t>a man in space, and</w:t>
      </w:r>
      <w:r w:rsidRPr="00E407ED">
        <w:rPr>
          <w:rFonts w:eastAsia="Times New Roman"/>
          <w:sz w:val="16"/>
          <w:szCs w:val="20"/>
        </w:rPr>
        <w:t xml:space="preserve"> the first to </w:t>
      </w:r>
      <w:r w:rsidRPr="00E407ED">
        <w:rPr>
          <w:rFonts w:eastAsia="Times New Roman"/>
          <w:sz w:val="24"/>
          <w:szCs w:val="20"/>
          <w:u w:val="single"/>
        </w:rPr>
        <w:t>build a permanently manned outpost in space</w:t>
      </w:r>
      <w:r w:rsidRPr="00E407ED">
        <w:rPr>
          <w:rFonts w:eastAsia="Times New Roman"/>
          <w:sz w:val="16"/>
          <w:szCs w:val="20"/>
        </w:rPr>
        <w:t xml:space="preserve">. Soviet scientists pushed the frontiers of knowledge, particularly in the areas of Mathematics, Astronomy, Nuclear Physics, Space Exploration and Chemistry. </w:t>
      </w:r>
      <w:r w:rsidRPr="00E407ED">
        <w:rPr>
          <w:rFonts w:eastAsia="Times New Roman"/>
          <w:sz w:val="24"/>
          <w:szCs w:val="20"/>
          <w:u w:val="single"/>
        </w:rPr>
        <w:t>Many Soviet era scientists have been awarded Nobel prizes</w:t>
      </w:r>
      <w:r w:rsidRPr="00E407ED">
        <w:rPr>
          <w:rFonts w:eastAsia="Times New Roman"/>
          <w:sz w:val="16"/>
          <w:szCs w:val="20"/>
        </w:rPr>
        <w:t xml:space="preserve"> in various fields. These successes are particularly stunning, when one considers the state the country was in when capitalism was overthrown. </w:t>
      </w:r>
      <w:r w:rsidRPr="00E407ED">
        <w:rPr>
          <w:rFonts w:eastAsia="Times New Roman"/>
          <w:sz w:val="24"/>
          <w:szCs w:val="20"/>
          <w:u w:val="single"/>
        </w:rPr>
        <w:t>How were such advancements possible</w:t>
      </w:r>
      <w:r w:rsidRPr="00E407ED">
        <w:rPr>
          <w:rFonts w:eastAsia="Times New Roman"/>
          <w:sz w:val="16"/>
          <w:szCs w:val="20"/>
        </w:rPr>
        <w:t xml:space="preserve">? How did the Soviet Union go from having a population that was 90% illiterate, to having more scientists, doctors and engineers per capita than any other country on Earth in just a few decades? </w:t>
      </w:r>
      <w:r w:rsidRPr="00E407ED">
        <w:rPr>
          <w:rFonts w:eastAsia="Times New Roman"/>
          <w:sz w:val="24"/>
          <w:szCs w:val="20"/>
          <w:u w:val="single"/>
        </w:rPr>
        <w:t>The</w:t>
      </w:r>
      <w:r w:rsidRPr="00E407ED">
        <w:rPr>
          <w:rFonts w:eastAsia="Times New Roman"/>
          <w:sz w:val="16"/>
          <w:szCs w:val="20"/>
        </w:rPr>
        <w:t xml:space="preserve"> superiority of the nationalized planned economy and the </w:t>
      </w:r>
      <w:r w:rsidRPr="00E407ED">
        <w:rPr>
          <w:rFonts w:eastAsia="Times New Roman"/>
          <w:sz w:val="24"/>
          <w:szCs w:val="20"/>
          <w:u w:val="single"/>
        </w:rPr>
        <w:t>break from</w:t>
      </w:r>
      <w:r w:rsidRPr="00E407ED">
        <w:rPr>
          <w:rFonts w:eastAsia="Times New Roman"/>
          <w:sz w:val="16"/>
          <w:szCs w:val="20"/>
        </w:rPr>
        <w:t xml:space="preserve"> the madness of </w:t>
      </w:r>
      <w:r w:rsidRPr="00E407ED">
        <w:rPr>
          <w:rFonts w:eastAsia="Times New Roman"/>
          <w:sz w:val="24"/>
          <w:szCs w:val="20"/>
          <w:u w:val="single"/>
        </w:rPr>
        <w:t>capitalism is the only explanation</w:t>
      </w:r>
      <w:r w:rsidRPr="00E407ED">
        <w:rPr>
          <w:rFonts w:eastAsia="Times New Roman"/>
          <w:sz w:val="16"/>
          <w:szCs w:val="20"/>
        </w:rPr>
        <w:t xml:space="preserve">.  </w:t>
      </w:r>
      <w:r w:rsidRPr="00E407ED">
        <w:rPr>
          <w:rFonts w:eastAsia="Times New Roman"/>
          <w:sz w:val="24"/>
          <w:szCs w:val="20"/>
          <w:u w:val="single"/>
        </w:rPr>
        <w:t>The</w:t>
      </w:r>
      <w:r w:rsidRPr="00E407ED">
        <w:rPr>
          <w:rFonts w:eastAsia="Times New Roman"/>
          <w:sz w:val="16"/>
          <w:szCs w:val="20"/>
        </w:rPr>
        <w:t xml:space="preserve"> first step in this </w:t>
      </w:r>
      <w:r w:rsidRPr="00E407ED">
        <w:rPr>
          <w:rFonts w:eastAsia="Times New Roman"/>
          <w:sz w:val="24"/>
          <w:szCs w:val="20"/>
          <w:u w:val="single"/>
        </w:rPr>
        <w:t>process was</w:t>
      </w:r>
      <w:r w:rsidRPr="00E407ED">
        <w:rPr>
          <w:rFonts w:eastAsia="Times New Roman"/>
          <w:sz w:val="16"/>
          <w:szCs w:val="20"/>
        </w:rPr>
        <w:t xml:space="preserve"> simply </w:t>
      </w:r>
      <w:r w:rsidRPr="00E407ED">
        <w:rPr>
          <w:rFonts w:eastAsia="Times New Roman"/>
          <w:sz w:val="24"/>
          <w:szCs w:val="20"/>
          <w:u w:val="single"/>
        </w:rPr>
        <w:t>the recognition that science was a priority</w:t>
      </w:r>
      <w:r w:rsidRPr="00E407ED">
        <w:rPr>
          <w:rFonts w:eastAsia="Times New Roman"/>
          <w:sz w:val="16"/>
          <w:szCs w:val="20"/>
        </w:rPr>
        <w:t xml:space="preserve">. </w:t>
      </w:r>
      <w:r w:rsidRPr="00E407ED">
        <w:rPr>
          <w:rFonts w:eastAsia="Times New Roman"/>
          <w:sz w:val="24"/>
          <w:szCs w:val="20"/>
          <w:u w:val="single"/>
        </w:rPr>
        <w:t>Under capitalism, the ability of private companies to develop science</w:t>
      </w:r>
      <w:r w:rsidRPr="00E407ED">
        <w:rPr>
          <w:rFonts w:eastAsia="Times New Roman"/>
          <w:sz w:val="16"/>
          <w:szCs w:val="20"/>
        </w:rPr>
        <w:t xml:space="preserve"> and technology </w:t>
      </w:r>
      <w:r w:rsidRPr="00E407ED">
        <w:rPr>
          <w:rFonts w:eastAsia="Times New Roman"/>
          <w:sz w:val="24"/>
          <w:szCs w:val="20"/>
          <w:u w:val="single"/>
        </w:rPr>
        <w:t>is limited by a narrow view of what is profitable</w:t>
      </w:r>
      <w:r w:rsidRPr="00E407ED">
        <w:rPr>
          <w:rFonts w:eastAsia="Times New Roman"/>
          <w:sz w:val="16"/>
          <w:szCs w:val="20"/>
        </w:rPr>
        <w:t xml:space="preserve">. </w:t>
      </w:r>
      <w:r w:rsidRPr="00E407ED">
        <w:rPr>
          <w:rFonts w:eastAsia="Times New Roman"/>
          <w:sz w:val="24"/>
          <w:szCs w:val="20"/>
          <w:u w:val="single"/>
        </w:rPr>
        <w:t>Companies do not plan to advance technology, they plan to build a marketable product</w:t>
      </w:r>
      <w:r w:rsidRPr="00E407ED">
        <w:rPr>
          <w:rFonts w:eastAsia="Times New Roman"/>
          <w:sz w:val="16"/>
          <w:szCs w:val="20"/>
        </w:rPr>
        <w:t xml:space="preserve"> </w:t>
      </w:r>
      <w:r w:rsidRPr="00E407ED">
        <w:rPr>
          <w:rFonts w:eastAsia="Times New Roman"/>
          <w:sz w:val="24"/>
          <w:szCs w:val="20"/>
          <w:u w:val="single"/>
        </w:rPr>
        <w:t>and</w:t>
      </w:r>
      <w:r w:rsidRPr="00E407ED">
        <w:rPr>
          <w:rFonts w:eastAsia="Times New Roman"/>
          <w:sz w:val="16"/>
          <w:szCs w:val="20"/>
        </w:rPr>
        <w:t xml:space="preserve"> will only </w:t>
      </w:r>
      <w:r w:rsidRPr="00E407ED">
        <w:rPr>
          <w:rFonts w:eastAsia="Times New Roman"/>
          <w:sz w:val="24"/>
          <w:szCs w:val="20"/>
          <w:u w:val="single"/>
        </w:rPr>
        <w:t>do what is necessary</w:t>
      </w:r>
      <w:r w:rsidRPr="00E407ED">
        <w:rPr>
          <w:rFonts w:eastAsia="Times New Roman"/>
          <w:sz w:val="16"/>
          <w:szCs w:val="20"/>
        </w:rPr>
        <w:t xml:space="preserve"> to bring that product to market. The Soviets immediately recognized the importance of the overall development of science and technology and linked it to the development of the country as a whole. This broad view allowed them to put substantial resources into all areas of study.</w:t>
      </w:r>
    </w:p>
    <w:p w:rsidR="0042029C" w:rsidRPr="00E407ED" w:rsidRDefault="0042029C" w:rsidP="0042029C">
      <w:pPr>
        <w:pStyle w:val="Heading3"/>
        <w:rPr>
          <w:rFonts w:cs="Arial"/>
        </w:rPr>
      </w:pPr>
      <w:r w:rsidRPr="00E407ED">
        <w:rPr>
          <w:rFonts w:cs="Arial"/>
        </w:rPr>
        <w:t xml:space="preserve">Regional Scenarios </w:t>
      </w:r>
    </w:p>
    <w:p w:rsidR="0042029C" w:rsidRPr="00E407ED" w:rsidRDefault="006D1959" w:rsidP="0042029C">
      <w:pPr>
        <w:pStyle w:val="Heading4"/>
        <w:rPr>
          <w:rFonts w:cs="Arial"/>
        </w:rPr>
      </w:pPr>
      <w:r w:rsidRPr="00E407ED">
        <w:rPr>
          <w:rFonts w:cs="Arial"/>
        </w:rPr>
        <w:t>Root cause of African instability/c</w:t>
      </w:r>
      <w:r w:rsidR="0042029C" w:rsidRPr="00E407ED">
        <w:rPr>
          <w:rFonts w:cs="Arial"/>
        </w:rPr>
        <w:t xml:space="preserve">onflict is capitalism </w:t>
      </w:r>
    </w:p>
    <w:p w:rsidR="00FE1046" w:rsidRPr="00E407ED" w:rsidRDefault="0042029C" w:rsidP="0042029C">
      <w:r w:rsidRPr="00E407ED">
        <w:rPr>
          <w:rStyle w:val="StyleStyleBold12pt"/>
        </w:rPr>
        <w:t>Kieh 2009</w:t>
      </w:r>
      <w:r w:rsidRPr="00E407ED">
        <w:t xml:space="preserve"> </w:t>
      </w:r>
    </w:p>
    <w:p w:rsidR="0042029C" w:rsidRPr="00E407ED" w:rsidRDefault="0042029C" w:rsidP="0042029C">
      <w:pPr>
        <w:rPr>
          <w:b/>
          <w:bCs/>
          <w:sz w:val="10"/>
          <w:szCs w:val="10"/>
        </w:rPr>
      </w:pPr>
      <w:r w:rsidRPr="00E407ED">
        <w:rPr>
          <w:sz w:val="10"/>
          <w:szCs w:val="10"/>
        </w:rPr>
        <w:t>(George Clay Kieh, Pennsylvania State University, “</w:t>
      </w:r>
      <w:r w:rsidRPr="00E407ED">
        <w:rPr>
          <w:bCs/>
          <w:sz w:val="10"/>
          <w:szCs w:val="10"/>
        </w:rPr>
        <w:t>The State and Political Instability in Africa”, Sage Publications Vol 25(1): 1–25. DOI: 10.1177/0169796X0902500101,</w:t>
      </w:r>
      <w:r w:rsidRPr="00E407ED">
        <w:rPr>
          <w:b/>
          <w:bCs/>
          <w:sz w:val="10"/>
          <w:szCs w:val="10"/>
        </w:rPr>
        <w:t xml:space="preserve"> </w:t>
      </w:r>
      <w:r w:rsidRPr="00E407ED">
        <w:rPr>
          <w:sz w:val="10"/>
          <w:szCs w:val="10"/>
        </w:rPr>
        <w:t xml:space="preserve">Pg 6-9) </w:t>
      </w:r>
    </w:p>
    <w:p w:rsidR="0042029C" w:rsidRPr="00E407ED" w:rsidRDefault="0042029C" w:rsidP="0042029C">
      <w:pPr>
        <w:rPr>
          <w:sz w:val="16"/>
        </w:rPr>
      </w:pPr>
      <w:r w:rsidRPr="00E407ED">
        <w:rPr>
          <w:sz w:val="16"/>
        </w:rPr>
        <w:t xml:space="preserve">The precondition for understanding the roots of </w:t>
      </w:r>
      <w:r w:rsidRPr="00E407ED">
        <w:rPr>
          <w:u w:val="single"/>
        </w:rPr>
        <w:t>political instability in Africa is based on</w:t>
      </w:r>
      <w:r w:rsidRPr="00E407ED">
        <w:rPr>
          <w:sz w:val="16"/>
        </w:rPr>
        <w:t xml:space="preserve"> the examination of the historical development and dynamics of </w:t>
      </w:r>
      <w:r w:rsidRPr="00E407ED">
        <w:rPr>
          <w:u w:val="single"/>
        </w:rPr>
        <w:t>the peripheral capitalist state in Africa</w:t>
      </w:r>
      <w:r w:rsidRPr="00E407ED">
        <w:rPr>
          <w:sz w:val="16"/>
        </w:rPr>
        <w:t xml:space="preserve"> (Rodney, 1984). </w:t>
      </w:r>
      <w:r w:rsidRPr="00E407ED">
        <w:rPr>
          <w:u w:val="single"/>
        </w:rPr>
        <w:t>The peripheral capitalist state in Africa has its roots in the colonial</w:t>
      </w:r>
      <w:r w:rsidRPr="00E407ED">
        <w:rPr>
          <w:sz w:val="16"/>
        </w:rPr>
        <w:t xml:space="preserve"> or the ‘Berlinist </w:t>
      </w:r>
      <w:r w:rsidRPr="00E407ED">
        <w:rPr>
          <w:u w:val="single"/>
        </w:rPr>
        <w:t xml:space="preserve">state’ </w:t>
      </w:r>
      <w:r w:rsidRPr="00E407ED">
        <w:rPr>
          <w:sz w:val="16"/>
        </w:rPr>
        <w:t xml:space="preserve">(Kieh, 2007: 3) </w:t>
      </w:r>
      <w:r w:rsidRPr="00E407ED">
        <w:rPr>
          <w:u w:val="single"/>
        </w:rPr>
        <w:t>that was designed by the European imperialists at the notorious Berlin Conference of 1884–85.</w:t>
      </w:r>
      <w:r w:rsidRPr="00E407ED">
        <w:rPr>
          <w:sz w:val="16"/>
        </w:rPr>
        <w:t xml:space="preserve"> The conference was designed to parcel out African territories to the various imperialist powers – Belgium, Britain, France, Germany, Italy, Portugal and Spain – in an ‘orderly manner.’ That is, realizing that the ‘rat race’ for the plundering and pillaging of African territories could have led to chaos and confl ict between and among the predatory imperialist powers, the colonialists therefore decided to establish a framework in which, based on the dynamics of the global ‘balance of power,’ hitherto, sovereign African states could be conquered through the use of brute force. Accordingly, the resultant ‘partition plan’ ended the state-building projects in the various indigenous African polities. As Oliver and Atmore (1994: 100) aptly observe: ‘The European powers partitioned Africa among themselves with such haste, like players in a rough game, that the process has been called the “scramble for Africa.”’ </w:t>
      </w:r>
      <w:r w:rsidRPr="00E407ED">
        <w:rPr>
          <w:u w:val="single"/>
        </w:rPr>
        <w:t>Thereafter, the imperialists ‘sent armies to Africa in order to turn the boundaries on their maps into frontiers on the ground. Owners of the land who resisted the arrival of the self-styled forces of “civilization” were to be ‘‘pacifi ed” by conquest’</w:t>
      </w:r>
      <w:r w:rsidRPr="00E407ED">
        <w:rPr>
          <w:sz w:val="16"/>
        </w:rPr>
        <w:t xml:space="preserve"> (Birmingham, 1995: 3). By 1914, the lives of all Africans were being affected by the changes brought about by the foreign rulers (Oliver and Atmore, 1994). The most transcendent change was the establishment of the colonial state and its political economy. Given Europe’s role as the centre of global capitalism, the imperialists were able to establish their dominance by incorporating Africa into the world-system (Quijano, 2000: 5) as ‘hewers of developmental wood and fetchers of growth water’ (Garuba, 1998: 4). The emergent peripheral capitalist political economy developed, as a consequence of Western capitalism’s quest for markets, raw materials and profi ts (Kaya, 2001: 303). Conditioned by the exigencies of imperialism and global capitalism, the colonial state in Africa had a distinctive portrait. Its nature refl ected the historical, cultural, economic, political and social imperatives of the imperialist powers. In other words, the vision that was deposited in the colonial state refl ected the interests of the dominant classes in various imperialist states. Hence, the operation of the colonial state demonstrated its intrinsic class bias. </w:t>
      </w:r>
      <w:r w:rsidRPr="00E407ED">
        <w:rPr>
          <w:u w:val="single"/>
        </w:rPr>
        <w:t>The major mission of the colonial state was two-fold. First, it created conditions that were favourable to the accumulation of capital by the members of the capitalist classes from the imperialist powers, who were either resident in the metropolis or the colonies. This clearly demonstrated the centrality of economics as the motor force for colonialism and imperialism. Through this framework, wealth was transferred from Africa to countries overseas</w:t>
      </w:r>
      <w:r w:rsidRPr="00E407ED">
        <w:rPr>
          <w:sz w:val="16"/>
        </w:rPr>
        <w:t xml:space="preserve"> (Davidson, 1994: 19). Second and related, in order to create conditions that were propitious to the profi t-making agenda of the dominant classes, the colonial state developed a full battery of repressive tools that sought to cow colonized Africans into submission. The character of the colonial state was multidimensional. Edie (2003: 48) provides an excellent summation of the absolutist core of the ‘multi-headed hydra’: All colonial states in Africa had certain characteristics: they were conceived in violence and issued from conquest; they established imperial sovereignty on the conquered territories; they were all centralized and coercive; they all created a bureaucratic elite; they dominated economic activities; they employed racist ideologies; they all sought to integrate the economy of the colony into the imperial economy. One or more tendencies of the colonial state’s character were ascendant at particular historical moments (Agbese, 2007). Some of the dimensions of the state’s character included repression, violence, negligence, exploitation and exclusion. The repressive dimension of the colonial state’s character was refl ected in its total disregard for the cultural, economic, political and social rights of Africans. As a violent construct, the colonial state primarily relied on the use of brute force as the dominant mode for the conduct of state-society relations. As Crowder (1987: 11) notes: ‘[The colonial state engaged] in burning of villages, destruction of crops, killing of women and children, and the execution of leaders.’ The colonial state was also negligent. That is, it deliberately refused to provide basic human needs of the African peoples – jobs, housing, education and health care. However, the colonial state forced Africans to pay taxes and to provide sundry services to the state, including the construction of buildings and roads. As an exploitative formation, the state facilitated the transfer of Africa’s resources to the metropolis through plunder and pillage. </w:t>
      </w:r>
      <w:r w:rsidRPr="00E407ED">
        <w:rPr>
          <w:u w:val="single"/>
        </w:rPr>
        <w:t xml:space="preserve">The exclusionary tendency of the colonial state was refl ected in the fact that it divided the colonial society into classes, races and ethnicities. In class terms, there were ruling classes consisting of the owners of capital, and state managers, who were White Europeans. The petit bourgeois class consisted of malleable and subservient Africans who were skilled in various areas. </w:t>
      </w:r>
      <w:r w:rsidRPr="00E407ED">
        <w:rPr>
          <w:sz w:val="16"/>
        </w:rPr>
        <w:t>These individuals, who were drawn disproportionately from the colonially designated ‘dominant indigenous ethnic groups’, served as junior managers of the colonial bureaucracy. The lowest tier or subaltern classes consisted of the African working and peasant classes. These socio-economic identities were mutually re-enforcing. Accordingly, an individual or group’s access to state resources was dependent upon its station in the colonial socio-economic order. For example, members of the dominant capitalist classes and race enjoyed disproportionate shares of the state’s resources, and dominated political economy through the marginalization of the subaltern classes and the various indigenous African ethnic groups</w:t>
      </w:r>
      <w:r w:rsidRPr="00E407ED">
        <w:rPr>
          <w:u w:val="single"/>
        </w:rPr>
        <w:t>. During the independence era, the imperialists transferred the colonial state to the fi rst generation of African rulers. Unfortunately, these members of the emergent African local ruling classes, with few exceptions, maintained the portrait of the colonial state. In other words, the post-colonial state in Africa was simply the continuation of the colonial state, but with new state managers – indigenous Africans.</w:t>
      </w:r>
      <w:r w:rsidRPr="00E407ED">
        <w:rPr>
          <w:sz w:val="16"/>
        </w:rPr>
        <w:t xml:space="preserve"> The fi rst and subsequent generations of African leaders failed to deconstruct, rethink and democratically reconstitute the colonial state. </w:t>
      </w:r>
      <w:r w:rsidRPr="00E407ED">
        <w:rPr>
          <w:u w:val="single"/>
        </w:rPr>
        <w:t>Against this background, the post-colonial African state retained the basic portrait of its colonial progenitor, for example, the nature of the postcolonial state is foreign in origin. Its basic complexion is peripheral capitalist. Like the colonial state, the peripheral capitalist state is at the margins of the global capitalist system. Its basic role is to serve as a plantation for supplying the raw materials – agricultural products, minerals and oil —that are required for the continual development of the major Western Powers. The major resultant effect is the continuation of the same dialectical process in which the major Western Powers continued to develop, while African states are under-developing</w:t>
      </w:r>
      <w:r w:rsidRPr="00E407ED">
        <w:rPr>
          <w:sz w:val="16"/>
        </w:rPr>
        <w:t xml:space="preserve"> (Rodney, 1984). In terms of character, the peripheral capitalist state retained the multifaceted tendencies of its colonial predecessor – repressive, violent, negligent, exploitative and exclusionary. </w:t>
      </w:r>
      <w:r w:rsidRPr="00E407ED">
        <w:rPr>
          <w:u w:val="single"/>
        </w:rPr>
        <w:t>Similarly, like its colonial parent, the values, structures, rules, processes and policies of the peripheral capitalist state are designed to promote the interests of dominant capitalist classes based in the metropolis and their states</w:t>
      </w:r>
      <w:r w:rsidRPr="00E407ED">
        <w:rPr>
          <w:sz w:val="16"/>
        </w:rPr>
        <w:t xml:space="preserve">. The portrait of the peripheral capitalist state is clearly expressed in the operation of the peripheral capitalist political economy. Among others, </w:t>
      </w:r>
      <w:r w:rsidRPr="00E407ED">
        <w:rPr>
          <w:u w:val="single"/>
        </w:rPr>
        <w:t>the peripheral capitalist political economy is anchored on the asymmetrical distribution of power between and among the various classes – ruling, petit bourgeois, working, peasant and lumpen. Overall, the ruling or the bourgeois class, which comprises a dominant external wing consisting of metropolitan-based capitalists and an internal or local wing embodying the state managers and indigenous entrepreneurs, controls the state and has a disproportionate share of economic and political power</w:t>
      </w:r>
      <w:r w:rsidRPr="00E407ED">
        <w:rPr>
          <w:sz w:val="16"/>
        </w:rPr>
        <w:t xml:space="preserve">. </w:t>
      </w:r>
    </w:p>
    <w:p w:rsidR="0042029C" w:rsidRPr="00E407ED" w:rsidRDefault="0042029C" w:rsidP="0042029C"/>
    <w:p w:rsidR="0042029C" w:rsidRPr="00E407ED" w:rsidRDefault="0042029C" w:rsidP="0042029C">
      <w:pPr>
        <w:pStyle w:val="Heading4"/>
        <w:rPr>
          <w:rFonts w:cs="Arial"/>
        </w:rPr>
      </w:pPr>
      <w:r w:rsidRPr="00E407ED">
        <w:rPr>
          <w:rFonts w:cs="Arial"/>
        </w:rPr>
        <w:t xml:space="preserve">Capitalism </w:t>
      </w:r>
      <w:r w:rsidR="006D1959" w:rsidRPr="00E407ED">
        <w:rPr>
          <w:rFonts w:cs="Arial"/>
        </w:rPr>
        <w:t xml:space="preserve">is the </w:t>
      </w:r>
      <w:r w:rsidRPr="00E407ED">
        <w:rPr>
          <w:rFonts w:cs="Arial"/>
        </w:rPr>
        <w:t xml:space="preserve">driver of </w:t>
      </w:r>
      <w:r w:rsidR="006D1959" w:rsidRPr="00E407ED">
        <w:rPr>
          <w:rFonts w:cs="Arial"/>
        </w:rPr>
        <w:t xml:space="preserve">the </w:t>
      </w:r>
      <w:r w:rsidRPr="00E407ED">
        <w:rPr>
          <w:rFonts w:cs="Arial"/>
        </w:rPr>
        <w:t xml:space="preserve">East Asia Conflict </w:t>
      </w:r>
    </w:p>
    <w:p w:rsidR="00FE1046" w:rsidRPr="00E407ED" w:rsidRDefault="0042029C" w:rsidP="0042029C">
      <w:r w:rsidRPr="00E407ED">
        <w:rPr>
          <w:b/>
          <w:bCs/>
        </w:rPr>
        <w:t>Kim 13</w:t>
      </w:r>
      <w:r w:rsidRPr="00E407ED">
        <w:t xml:space="preserve"> </w:t>
      </w:r>
    </w:p>
    <w:p w:rsidR="0042029C" w:rsidRPr="00E407ED" w:rsidRDefault="0042029C" w:rsidP="0042029C">
      <w:pPr>
        <w:rPr>
          <w:sz w:val="10"/>
          <w:szCs w:val="10"/>
        </w:rPr>
      </w:pPr>
      <w:r w:rsidRPr="00E407ED">
        <w:rPr>
          <w:sz w:val="10"/>
          <w:szCs w:val="10"/>
        </w:rPr>
        <w:t>(Ha-young Kim, writer @ International Socialism, “</w:t>
      </w:r>
      <w:r w:rsidRPr="00E407ED">
        <w:rPr>
          <w:bCs/>
          <w:sz w:val="10"/>
          <w:szCs w:val="10"/>
        </w:rPr>
        <w:t xml:space="preserve">Imperialism and instability in East Asia today”, </w:t>
      </w:r>
      <w:r w:rsidRPr="00E407ED">
        <w:rPr>
          <w:sz w:val="10"/>
          <w:szCs w:val="10"/>
        </w:rPr>
        <w:t xml:space="preserve">http://isj.org.uk/imperialism-and-instability-in-east-asia-today/) </w:t>
      </w:r>
    </w:p>
    <w:p w:rsidR="0042029C" w:rsidRPr="00E407ED" w:rsidRDefault="0042029C" w:rsidP="0042029C">
      <w:pPr>
        <w:rPr>
          <w:sz w:val="16"/>
        </w:rPr>
      </w:pPr>
      <w:r w:rsidRPr="00E407ED">
        <w:rPr>
          <w:u w:val="single"/>
        </w:rPr>
        <w:t>During the last two to three years tension and conflict have been increasing in East Asia.</w:t>
      </w:r>
      <w:bookmarkStart w:id="3" w:name="138kim1"/>
      <w:r w:rsidRPr="00E407ED">
        <w:rPr>
          <w:u w:val="single"/>
        </w:rPr>
        <w:fldChar w:fldCharType="begin"/>
      </w:r>
      <w:r w:rsidRPr="00E407ED">
        <w:rPr>
          <w:u w:val="single"/>
        </w:rPr>
        <w:instrText xml:space="preserve"> HYPERLINK "http://isj.org.uk/imperialism-and-instability-in-east-asia-today/" \l "138kim_1" </w:instrText>
      </w:r>
      <w:r w:rsidRPr="00E407ED">
        <w:rPr>
          <w:u w:val="single"/>
        </w:rPr>
        <w:fldChar w:fldCharType="separate"/>
      </w:r>
      <w:r w:rsidRPr="00E407ED">
        <w:rPr>
          <w:rStyle w:val="Hyperlink"/>
        </w:rPr>
        <w:t>1</w:t>
      </w:r>
      <w:r w:rsidRPr="00E407ED">
        <w:fldChar w:fldCharType="end"/>
      </w:r>
      <w:bookmarkEnd w:id="3"/>
      <w:r w:rsidRPr="00E407ED">
        <w:rPr>
          <w:u w:val="single"/>
        </w:rPr>
        <w:t xml:space="preserve"> In 2012 this tendency was evident in the South China Sea, the East China Sea and the area round the Korean peninsula.</w:t>
      </w:r>
      <w:r w:rsidRPr="00E407ED">
        <w:rPr>
          <w:sz w:val="16"/>
        </w:rPr>
        <w:t xml:space="preserve"> Let’s look at a few examples: </w:t>
      </w:r>
      <w:r w:rsidRPr="00E407ED">
        <w:rPr>
          <w:i/>
          <w:iCs/>
          <w:sz w:val="16"/>
        </w:rPr>
        <w:t>South China Sea</w:t>
      </w:r>
      <w:r w:rsidRPr="00E407ED">
        <w:rPr>
          <w:sz w:val="16"/>
        </w:rPr>
        <w:t xml:space="preserve">: In early April 2012 there was a confrontation between China and the Philippines over Scarborough Shoal (Chinese: Huangyan Island), one of the Spratly Islands (Chinese: Nansha Islands, Vietnamese: Truong Sa Islands) in the South China Sea. The confrontation between the naval vessels of the two countries continued for almost two months and in the middle of this the United States and the Philippines carried out a Balikatan joint military drill in the vicinity. Japan, Australia and South Korea all sent personnel to participate in this drill. At the time Duane Thiessen, commander of the US Marine Corps Forces Pacific, commented: “If a military conflict were to arise in the Spratly Islands the US military would be able to intervene.” </w:t>
      </w:r>
      <w:r w:rsidRPr="00E407ED">
        <w:rPr>
          <w:i/>
          <w:iCs/>
          <w:sz w:val="16"/>
        </w:rPr>
        <w:t>Yellow Sea</w:t>
      </w:r>
      <w:r w:rsidRPr="00E407ED">
        <w:rPr>
          <w:sz w:val="16"/>
        </w:rPr>
        <w:t>: In June 2012 South Korea, Japan and the United States held a joint navy drill in the seas to the south of Cheju Island, followed by a joint South Korea and US drill in the Yellow Sea between China and the Korean peninsula. Two things about this were noteworthy: this was the first ever formal joint exercise involving the three countries; this was the first time since the Yonpyong Island incident of 2010</w:t>
      </w:r>
      <w:bookmarkStart w:id="4" w:name="138kim2"/>
      <w:r w:rsidRPr="00E407ED">
        <w:fldChar w:fldCharType="begin"/>
      </w:r>
      <w:r w:rsidRPr="00E407ED">
        <w:instrText xml:space="preserve"> HYPERLINK "http://isj.org.uk/imperialism-and-instability-in-east-asia-today/" \l "138kim_2" </w:instrText>
      </w:r>
      <w:r w:rsidRPr="00E407ED">
        <w:fldChar w:fldCharType="separate"/>
      </w:r>
      <w:r w:rsidRPr="00E407ED">
        <w:rPr>
          <w:rStyle w:val="Hyperlink"/>
          <w:vertAlign w:val="superscript"/>
        </w:rPr>
        <w:t>2</w:t>
      </w:r>
      <w:r w:rsidRPr="00E407ED">
        <w:fldChar w:fldCharType="end"/>
      </w:r>
      <w:bookmarkEnd w:id="4"/>
      <w:r w:rsidRPr="00E407ED">
        <w:rPr>
          <w:sz w:val="16"/>
        </w:rPr>
        <w:t xml:space="preserve"> that a US aircraft carrier had entered the Yellow Sea. Both of these factors were major provocations for China. In addition to this, in the latter part of April China and Russia held a large-scale joint military exercise in the Yellow Sea. The Chinese defence ministry openly revealed the purpose of this exercise, saying: “This is in response to the recent military exercise carried out by South Korea, the US Pacific fleet and Japan.” </w:t>
      </w:r>
      <w:r w:rsidRPr="00E407ED">
        <w:rPr>
          <w:i/>
          <w:iCs/>
          <w:sz w:val="16"/>
        </w:rPr>
        <w:t>East China Sea</w:t>
      </w:r>
      <w:r w:rsidRPr="00E407ED">
        <w:rPr>
          <w:sz w:val="16"/>
        </w:rPr>
        <w:t>: The most striking conflict began in the summer of 2012 over the Diaoyu Islands (Japanese: Senkaku Islands). In June there was a confrontation between a Chinese fishery inspection boat and a Japanese coastguard boat and in July Japanese prime minister Yoshihiko Noda aggravated the conflict by playing the nationalisation card.</w:t>
      </w:r>
      <w:bookmarkStart w:id="5" w:name="138kim3"/>
      <w:r w:rsidRPr="00E407ED">
        <w:fldChar w:fldCharType="begin"/>
      </w:r>
      <w:r w:rsidRPr="00E407ED">
        <w:instrText xml:space="preserve"> HYPERLINK "http://isj.org.uk/imperialism-and-instability-in-east-asia-today/" \l "138kim_3" </w:instrText>
      </w:r>
      <w:r w:rsidRPr="00E407ED">
        <w:fldChar w:fldCharType="separate"/>
      </w:r>
      <w:r w:rsidRPr="00E407ED">
        <w:rPr>
          <w:rStyle w:val="Hyperlink"/>
          <w:vertAlign w:val="superscript"/>
        </w:rPr>
        <w:t>3</w:t>
      </w:r>
      <w:r w:rsidRPr="00E407ED">
        <w:fldChar w:fldCharType="end"/>
      </w:r>
      <w:bookmarkEnd w:id="5"/>
      <w:r w:rsidRPr="00E407ED">
        <w:rPr>
          <w:sz w:val="16"/>
        </w:rPr>
        <w:t xml:space="preserve"> This was followed by a group of Chinese protesters landing on the islands on 15 August. On 10 September the Noda cabinet officially approved the nationalisation of the Diaoyu Islands, immediately ratcheting up the dispute between Japan and China. China responded by declaring that the islands were within its territorial waters and despatched a patrol boat. Over the following few months military tensions increased as patrol boats and warships of the two countries confronted each other in the waters round the islands. They also continued to hold various military exercises. While Japan and the US held joint landing exercises among islands of the East China Sea, China held counter-exercises. The US openly expressed its support for Japan. In July the State Department clarified that the Senkakus “fall within the scope of the US-Japan Security Treaty” and then in December the Defense Authorisation Act approved by the US Congress specifically included a stipulation to the same effect. The changing structure of world capitalism </w:t>
      </w:r>
      <w:r w:rsidRPr="00E407ED">
        <w:rPr>
          <w:u w:val="single"/>
        </w:rPr>
        <w:t>In order to understand why tensions and conflicts are on the rise in East Asia at the moment we need to examine the core characteristics of today’s global capitalist system. To put it simply, world capitalism is experiencing a long-term crisis of profitabilit</w:t>
      </w:r>
      <w:r w:rsidRPr="00E407ED">
        <w:rPr>
          <w:sz w:val="16"/>
        </w:rPr>
        <w:t xml:space="preserve">y (beginning in the early 1970s), </w:t>
      </w:r>
      <w:r w:rsidRPr="00E407ED">
        <w:rPr>
          <w:u w:val="single"/>
        </w:rPr>
        <w:t>and in the midst of this important changes are occurring in the relative economic power of different states. This has significant geopolitical implications. Not only has the current economic crisis made it difficult to cooperate on implementing economic policy, but the changes in relative economic power have been accompanied by changes in political power and this also reduces the possibility of continued cooperation between states.</w:t>
      </w:r>
      <w:r w:rsidRPr="00E407ED">
        <w:rPr>
          <w:sz w:val="16"/>
        </w:rPr>
        <w:t xml:space="preserve"> </w:t>
      </w:r>
      <w:r w:rsidRPr="00E407ED">
        <w:rPr>
          <w:b/>
          <w:iCs/>
          <w:u w:val="single"/>
        </w:rPr>
        <w:t>This is giving rise to a situation where those states that want to move up the hierarchy of the international order and those that want to maintain their positions at the top are making a show of strength against one another.</w:t>
      </w:r>
      <w:r w:rsidRPr="00E407ED">
        <w:rPr>
          <w:sz w:val="16"/>
        </w:rPr>
        <w:t xml:space="preserve"> In the early 20th century Lenin stressed the unevenness and contradictions of the world economy, emphasising that the dynamic process of capitalist development itself altered the distribution of this unevenness, thereby constantly changing the balance of power between states. Thus Lenin, in contrast to Kautsky, believed that it was impossible to establish a stable alliance among the ruling powers. </w:t>
      </w:r>
      <w:r w:rsidRPr="00E407ED">
        <w:rPr>
          <w:u w:val="single"/>
        </w:rPr>
        <w:t>In order to understand today’s world it is crucially important to understand the political implications of the unevenness and contradictions of the world economy, as well as the changing pattern of this unevenness</w:t>
      </w:r>
      <w:r w:rsidRPr="00E407ED">
        <w:rPr>
          <w:sz w:val="16"/>
        </w:rPr>
        <w:t xml:space="preserve">. In Lenin’s time Britain—then the pre-eminent capitalist state—was faced with the rise of Germany and the US. </w:t>
      </w:r>
      <w:r w:rsidRPr="00E407ED">
        <w:rPr>
          <w:u w:val="single"/>
        </w:rPr>
        <w:t>In the current shifts in the balance of power between states the most striking thing is the relative decline of the US and the “rise of the rest”, and in particular, the rise of China</w:t>
      </w:r>
      <w:r w:rsidRPr="00E407ED">
        <w:rPr>
          <w:sz w:val="16"/>
        </w:rPr>
        <w:t>. Immediately after the Second World War the US accounted for 50 percent of the world’s industrial output, but by the 1980s this had fallen to only 25 percent. Although the US has reigned as the sole superpower since the end of the Cold War in 1991, its economic position has continued to decline</w:t>
      </w:r>
      <w:r w:rsidRPr="00E407ED">
        <w:rPr>
          <w:u w:val="single"/>
        </w:rPr>
        <w:t>. The US has made various attempts to recover its former position, including the Iraq War, but has not been successful</w:t>
      </w:r>
      <w:r w:rsidRPr="00E407ED">
        <w:rPr>
          <w:sz w:val="16"/>
        </w:rPr>
        <w:t>. The US National Intelligence Council’s report on the outlook for the world system, “Global Trends 2025”, argues that looking forward to 2025 the international order is going to become more complicated and while the US will continue to be a superpower, it will be transformed into a less dominant state than it is now.</w:t>
      </w:r>
      <w:bookmarkStart w:id="6" w:name="138kim4"/>
      <w:r w:rsidRPr="00E407ED">
        <w:fldChar w:fldCharType="begin"/>
      </w:r>
      <w:r w:rsidRPr="00E407ED">
        <w:instrText xml:space="preserve"> HYPERLINK "http://isj.org.uk/imperialism-and-instability-in-east-asia-today/" \l "138kim_4" </w:instrText>
      </w:r>
      <w:r w:rsidRPr="00E407ED">
        <w:fldChar w:fldCharType="separate"/>
      </w:r>
      <w:r w:rsidRPr="00E407ED">
        <w:rPr>
          <w:rStyle w:val="Hyperlink"/>
          <w:vertAlign w:val="superscript"/>
        </w:rPr>
        <w:t>4</w:t>
      </w:r>
      <w:r w:rsidRPr="00E407ED">
        <w:fldChar w:fldCharType="end"/>
      </w:r>
      <w:bookmarkEnd w:id="6"/>
      <w:r w:rsidRPr="00E407ED">
        <w:rPr>
          <w:sz w:val="16"/>
        </w:rPr>
        <w:t xml:space="preserve"> </w:t>
      </w:r>
      <w:r w:rsidRPr="00E407ED">
        <w:rPr>
          <w:u w:val="single"/>
        </w:rPr>
        <w:t>Meanwhile, China has averaged remarkable economic growth of 8 to 10 percent over the last 30 years and, particularly since the late 1990s, as its economy has grown explosively it has emerged as a potential challenger for US hegemony.</w:t>
      </w:r>
      <w:r w:rsidRPr="00E407ED">
        <w:rPr>
          <w:sz w:val="16"/>
        </w:rPr>
        <w:t xml:space="preserve"> Between 1978 and 2009 China’s GDP grew by almost 2,000 percent. Table 1 shows how China’s share of world GDP (when measured by market exchange rates) was only 1.72 percent in 1980, but by 2010 it had grown to 9.32 percent. When you measure this in purchasing power parity terms that take into account differences in costs the figure rises to 13.37 percent. On the other hand, during the same period the US’s share of world GDP fell from 25.2 percent to 23.13 percent, Japan’s from 9.75 to 8.72 and Germany’s from 8.37 to 5.25. Figure 1 illustrates how the gap between China’s and the US’s shares of world GDP has narrowed rapidly.</w:t>
      </w:r>
    </w:p>
    <w:p w:rsidR="0042029C" w:rsidRPr="00E407ED" w:rsidRDefault="0042029C" w:rsidP="0042029C"/>
    <w:p w:rsidR="0042029C" w:rsidRPr="00E407ED" w:rsidRDefault="006D1959" w:rsidP="0042029C">
      <w:pPr>
        <w:pStyle w:val="Heading4"/>
        <w:rPr>
          <w:rFonts w:cs="Arial"/>
        </w:rPr>
      </w:pPr>
      <w:r w:rsidRPr="00E407ED">
        <w:rPr>
          <w:rFonts w:cs="Arial"/>
        </w:rPr>
        <w:t>Capitalism causes China i</w:t>
      </w:r>
      <w:r w:rsidR="0042029C" w:rsidRPr="00E407ED">
        <w:rPr>
          <w:rFonts w:cs="Arial"/>
        </w:rPr>
        <w:t xml:space="preserve">nstability </w:t>
      </w:r>
    </w:p>
    <w:p w:rsidR="00FE1046" w:rsidRPr="00E407ED" w:rsidRDefault="0042029C" w:rsidP="0042029C">
      <w:r w:rsidRPr="00E407ED">
        <w:rPr>
          <w:b/>
          <w:bCs/>
        </w:rPr>
        <w:t>Hardy 15</w:t>
      </w:r>
      <w:r w:rsidRPr="00E407ED">
        <w:t xml:space="preserve"> </w:t>
      </w:r>
    </w:p>
    <w:p w:rsidR="0042029C" w:rsidRPr="00E407ED" w:rsidRDefault="0042029C" w:rsidP="0042029C">
      <w:pPr>
        <w:rPr>
          <w:b/>
          <w:bCs/>
          <w:sz w:val="10"/>
          <w:szCs w:val="10"/>
        </w:rPr>
      </w:pPr>
      <w:r w:rsidRPr="00E407ED">
        <w:rPr>
          <w:sz w:val="10"/>
          <w:szCs w:val="10"/>
        </w:rPr>
        <w:t>(Jane Hardy, writer @ Socialist Review, “</w:t>
      </w:r>
      <w:r w:rsidRPr="00E407ED">
        <w:rPr>
          <w:bCs/>
          <w:sz w:val="10"/>
          <w:szCs w:val="10"/>
        </w:rPr>
        <w:t xml:space="preserve">Instability and crisis in China”, </w:t>
      </w:r>
      <w:r w:rsidRPr="00E407ED">
        <w:rPr>
          <w:sz w:val="10"/>
          <w:szCs w:val="10"/>
        </w:rPr>
        <w:t xml:space="preserve">http://socialistreview.org.uk/399/instability-and-crisis-china) </w:t>
      </w:r>
    </w:p>
    <w:p w:rsidR="0042029C" w:rsidRPr="00E407ED" w:rsidRDefault="0042029C" w:rsidP="0042029C">
      <w:pPr>
        <w:rPr>
          <w:sz w:val="16"/>
        </w:rPr>
      </w:pPr>
      <w:r w:rsidRPr="00E407ED">
        <w:rPr>
          <w:u w:val="single"/>
        </w:rPr>
        <w:t>Despite its meteoric growth rates, China may not be the economic juggernaut the Western media portrays.</w:t>
      </w:r>
      <w:r w:rsidRPr="00E407ED">
        <w:rPr>
          <w:bCs/>
          <w:sz w:val="16"/>
        </w:rPr>
        <w:t xml:space="preserve"> Jane Hardy uncovers the structural tensions and the workers' movements challenging the global superpower. </w:t>
      </w:r>
      <w:r w:rsidRPr="00E407ED">
        <w:rPr>
          <w:u w:val="single"/>
        </w:rPr>
        <w:t>According to the International Monetary Fund the US has been knocked off top spot in the global economy and replaced by China.</w:t>
      </w:r>
      <w:r w:rsidRPr="00E407ED">
        <w:rPr>
          <w:sz w:val="16"/>
        </w:rPr>
        <w:t xml:space="preserve"> This further heightens the hype about China. But a recent book by Matthew Crabbe, Myth Busting China’s Numbers, is critical of some of the statistics. If you take spending power per head, for example, the picture is very different. Nevertheless, meteoric growth rates in China over the past two decades are undeniable, as is the fact that it accounts for the vast proportion of global production of a number of goods. Rapid growth is evident in the pace of urban development and the futuristic-looking cities that have grown up in a short space of time. </w:t>
      </w:r>
      <w:r w:rsidRPr="00E407ED">
        <w:rPr>
          <w:u w:val="single"/>
        </w:rPr>
        <w:t xml:space="preserve">But accounts of China’s success as an economic juggernaut fail to take account of problems and instabilities that are emerging in the economy, and how its low wage model is being increasingly challenged by workers. A key factor in China’s rapid growth has been unparalleled levels of investment. The proportion of national output going into investment is significantly higher than in other developing economies and over twice the average for the rich G7 countries. </w:t>
      </w:r>
      <w:r w:rsidRPr="00E407ED">
        <w:rPr>
          <w:b/>
          <w:iCs/>
          <w:u w:val="single"/>
        </w:rPr>
        <w:t>This colossal rate of investment was enabled by the exploitation of low-paid workers and by the high levels of savings of workers and peasants characteristic of all the rapidly industrialising Asian economies after 1945</w:t>
      </w:r>
      <w:r w:rsidRPr="00E407ED">
        <w:rPr>
          <w:sz w:val="16"/>
        </w:rPr>
        <w:t xml:space="preserve">. According to the World Bank, from 2000 to 2013 China’s annual growth of investment averaged 12.2 percent, while the growth of private consumption averaged only 7.3 percent. In other words, </w:t>
      </w:r>
      <w:r w:rsidRPr="00E407ED">
        <w:rPr>
          <w:u w:val="single"/>
        </w:rPr>
        <w:t>consumption has not grown quickly enough to absorb what is produced and the economy has had to rely on exporting goods. This caused problems in the wake of the economic crisis of 2008 as demand declined in the US and Europe.</w:t>
      </w:r>
      <w:r w:rsidRPr="00E407ED">
        <w:rPr>
          <w:sz w:val="16"/>
        </w:rPr>
        <w:t xml:space="preserve"> The mega-stimulus package introduced by the Chinese government in 2008, estimated to be $570 billion, made the problem of the imbalance between consumption and investment even worse. Only 20 percent of the rescue package was directed towards social spending. The bulk of it went into more investment in sectors already plagued by over-capacity, such as steel and concrete, and the construction of the world’s fastest high speed rail system. </w:t>
      </w:r>
      <w:r w:rsidRPr="00E407ED">
        <w:rPr>
          <w:u w:val="single"/>
        </w:rPr>
        <w:t>The infrastructure boom and massive expansion of credit insulated the Chinese economy from the collapse of exports in the wake of the crisis, but laid the basis for China’s version of the sub-prime crisis. Huge debts amassed by local governments and the rapid expansion of informal markets to supply credit threaten to boomerang back on the real economy</w:t>
      </w:r>
      <w:r w:rsidRPr="00E407ED">
        <w:rPr>
          <w:sz w:val="16"/>
        </w:rPr>
        <w:t xml:space="preserve">. In response to the government urging more borrowing after the 2008 crisis, local governments accumulated unprecedented debts to undertake huge infrastructural projects. Similarly easy credit was made available to state-owned enterprises. Cheap loans to firms and local government have amplified over-investment into a generalised risk to the economy. </w:t>
      </w:r>
      <w:r w:rsidRPr="00E407ED">
        <w:rPr>
          <w:u w:val="single"/>
        </w:rPr>
        <w:t>Another source of instability is the growth of an informal finance sector or “shadow banking”, as underground lenders give credit to people and companies who may not otherwise qualify. These loans are then “sliced and diced” into investment packages that resemble the “toxic” collateralised debt that triggered the first phase of the current global crisis</w:t>
      </w:r>
      <w:r w:rsidRPr="00E407ED">
        <w:rPr>
          <w:sz w:val="16"/>
        </w:rPr>
        <w:t xml:space="preserve">. Credit Suisse has described the burgeoning of informal lending as a “time bomb” that poses a bigger risk to the Chinese economy than even the amassing of debts by local government. </w:t>
      </w:r>
      <w:r w:rsidRPr="00E407ED">
        <w:rPr>
          <w:b/>
          <w:iCs/>
          <w:u w:val="single"/>
        </w:rPr>
        <w:t xml:space="preserve">These are a sign of an economy facing very severe instability. Even in 2007 premier Wen Jiabao told the People’s Congress that the economy was “unstable, unbalanced, uncoordinated and ultimately unsustainable”. Reflecting the fears of China’s ruling class that the scale of investment is not sustainable, the 12th Five Year Plan (2011-15) called for a sharp change in the pace and structure of economic growth, which included slower growth and a rebalancing from investment to consumption. However, while recent years have seen some increase in wages, partly as a result of workers’ struggles, a big increase in wages presents immense difficulties for the ruling class. </w:t>
      </w:r>
      <w:r w:rsidRPr="00E407ED">
        <w:rPr>
          <w:sz w:val="16"/>
        </w:rPr>
        <w:t xml:space="preserve">The share of exports as a proportion of output has fallen from a high of 39.1 percent in 2006 to 26.1 percent in 2013, but China’s growth model remains highly dependent on exports to the US and Europe. Because productivity in China is so much lower than in the advanced capitalist countries and other East Asian economies, low wages are needed to maintain its international competitiveness. Some regions of China, such as Guangdong in the south east, are now viewed as uncompetitive. </w:t>
      </w:r>
      <w:r w:rsidRPr="00E407ED">
        <w:rPr>
          <w:u w:val="single"/>
        </w:rPr>
        <w:t>As Chinese capital has become ever more integrated with the global economy the question of competitiveness is an increasing problem for China’s rulers. Geopolitical aspects of China’s rise have grown in significance with China’s increasing dependence on the global system.</w:t>
      </w:r>
      <w:r w:rsidRPr="00E407ED">
        <w:rPr>
          <w:sz w:val="16"/>
        </w:rPr>
        <w:t xml:space="preserve"> </w:t>
      </w:r>
      <w:r w:rsidRPr="00E407ED">
        <w:rPr>
          <w:u w:val="single"/>
        </w:rPr>
        <w:t xml:space="preserve">China’s overriding long-term goal is to increase its economic might, military clout and diplomatic influence. </w:t>
      </w:r>
      <w:r w:rsidRPr="00E407ED">
        <w:rPr>
          <w:sz w:val="16"/>
        </w:rPr>
        <w:t xml:space="preserve">China and India have signed a series of agreements, including a “strategic and cooperative partnership for peace and prosperity” in 2005. Also China is closely allied with India’s fiercest rival Pakistan and supplies it with fighter aircraft, warships, helicopters, tanks, early warning systems and various types of missile. </w:t>
      </w:r>
      <w:r w:rsidRPr="00E407ED">
        <w:rPr>
          <w:u w:val="single"/>
        </w:rPr>
        <w:t>China has increased military spending by about 15 percent a year over the past decade. Its shift into hi-tech weaponry and military technology is reflected in the development of advanced satellite communications and maritime surveillance systems, cyber-warfare capabilities, and advanced missiles. Military, especially naval, power projection dovetails with China’s growing global commercial interests and the dependence of 90 percent of its foreign trade on sea routes.</w:t>
      </w:r>
      <w:r w:rsidRPr="00E407ED">
        <w:rPr>
          <w:sz w:val="16"/>
        </w:rPr>
        <w:t xml:space="preserve"> Energy imports are particularly vulnerable: China currently imports over half the oil it consumes and is likely to increase this, according to US estimates, to nearly three quarters by 2030. Rivalries between national ruling classes produce an inescapable logic of competitive war preparation and geo-political tension that both diminishes the resources available to satisfy pressing human needs and contains an ever-present danger of armed conflict. </w:t>
      </w:r>
      <w:r w:rsidRPr="00E407ED">
        <w:rPr>
          <w:u w:val="single"/>
        </w:rPr>
        <w:t xml:space="preserve">Thus China’s efforts to break free of encirclement by the US and its allies provoke fears of China’s rise and new attempts to contain China, which inevitably responds by renewed efforts to strengthen its geopolitical position. The entire region — from North and South Korea, through the East and South China Seas — is one of mounting tension and military posturing. </w:t>
      </w:r>
      <w:r w:rsidRPr="00E407ED">
        <w:rPr>
          <w:sz w:val="16"/>
        </w:rPr>
        <w:t xml:space="preserve">China’s policy of “Going Overseas” (Zouququ) can be traced back to 1999. Primarily this has been associated with accessing raw materials in Africa and Brazil to fuel its huge growth machine. This has been accompanied by soft diplomacy to exert influence in these areas through construction and engineering projects underpinned by significant financial and political resources. </w:t>
      </w:r>
      <w:r w:rsidRPr="00E407ED">
        <w:rPr>
          <w:u w:val="single"/>
        </w:rPr>
        <w:t>But more recently China is getting a foothold in Europe. In 2010 Chinese foreign direct investment in Europe was €6.1 billion and by 2012 this had increased fourfold to €27 billion</w:t>
      </w:r>
      <w:r w:rsidRPr="00E407ED">
        <w:rPr>
          <w:sz w:val="16"/>
        </w:rPr>
        <w:t xml:space="preserve">. The Balkans and Central and Eastern Europe (CEE) are being used as a “stepping stone” to the core capitalist economies of the EU. The ravages caused by the fallout of the 2007-2008 crisis, poor infrastructure, privatisation and cuts in public spending have opened up new opportunities in these countries. </w:t>
      </w:r>
      <w:r w:rsidRPr="00E407ED">
        <w:rPr>
          <w:u w:val="single"/>
        </w:rPr>
        <w:t>This growing presence of Chinese investment in CEE and the Balkans was formalised in a 2012 agreement in Beijing between China’s Ministry of Foreign Affairs with mainly post-communist countries in or on the fringes of Europe</w:t>
      </w:r>
      <w:r w:rsidRPr="00E407ED">
        <w:rPr>
          <w:sz w:val="16"/>
        </w:rPr>
        <w:t xml:space="preserve">. It includes a $10 billion special credit line and setting up an investment cooperation fund and the aspiration to increase trade. It is bolstered by a series of agreements between China and individual governments, such as the Sino-Serbian Partnership in 2009. In Hungary prime minister Orbán of the right wing Fidesz party emphasised the importance of the East and even said that although Hungary’s “ship is sailing in Western waters, the wind blows from the East”. The prize is entry to the core economies of Western Europe, trying to get up the international value chain and getting access to the lucrative market for infrastructure. The terminus of MSR, in the Greek port of Piraeus, is now partially owned by China’s state-owned shipping giant COSCO and is now the main entry point for Chinese goods into Europe. Keeping imports competitive requires reduced shipping costs to offset rising costs in China. Chinese exports can sail through Suez directly to Greece and then be taken by train through CEE countries to the heart of Europe, reducing the transit time from roughly 30 to 20 days. In November 2013 China, Serbia and Hungary signed a Memorandum of Understanding for the construction of the Hungaro-Serbian High-Speed Railway connecting Belgrade and Budapest to facilitate the transport of Chinese exports from Greek ports to European markets. Construction is set to begin in 2015 and will be financed by loans from China’s import-export bank and built by the state owned China Railway and Bridge Company. This shows new aspirations on the part of the Chinese state. However, while Chinese foreign investment in Europe has grown rapidly it still accounts for only a small proportion — we are not witnessing a Chinese takeover. </w:t>
      </w:r>
      <w:r w:rsidRPr="00E407ED">
        <w:rPr>
          <w:b/>
          <w:iCs/>
          <w:u w:val="single"/>
        </w:rPr>
        <w:t xml:space="preserve">China’s rapid growth has brought millions of people out of the most extreme forms of poverty, but rampant corruption, increasing polarisation of wealth, land grab and conspicuous consumption by those that have enriched themselves have led to huge resentment and explosions of anger. There is also a massive divide between people who live in urban and rural areas, and between the coastal regions and the hinterland. In 2010 there was a strike wave in transnational corporations in Southern China where workers managed to win large wage increases. In 2011 migrant workers were the source of social unrest. Huge riots expressed the cumulative anger of this group of super-exploited workers. </w:t>
      </w:r>
      <w:r w:rsidRPr="00E407ED">
        <w:rPr>
          <w:sz w:val="16"/>
        </w:rPr>
        <w:t xml:space="preserve">Guangdong, the southern heartland of China, which accounts for roughly one-third of exports, was rocked by a large and violent protest. And there were battles in other places such as Zengcheng where there were three days of riots and running street battles. Around 10,000 people attacked police property and burned and overturned armoured vehicles, and 6,000 police were deployed to get the protest under control. The huge growth of the economy over the past 30 years has been driven by rapid urbanisation and a seemingly endless supply of cheap migrant workers from the countryside to the cities. The OECD reports that by 2011 200 million people were drawn into urban areas through official and unofficial migration to work in the factories, construction sites and restaurants. One side-effect has been the creation of a massive group of people who lack access to basic social services and have few rights in the cities that they helped to build. The pernicious hukou residency scheme segregates urban and rural workers, not just geographically, but in terms of their access to political rights and their entitlement to health, education, housing and social security. It means that migrant workers in the big cities without residency have the same status as illegal immigrants and are subject to the same abuses and exploitation. </w:t>
      </w:r>
      <w:r w:rsidRPr="00E407ED">
        <w:rPr>
          <w:u w:val="single"/>
        </w:rPr>
        <w:t>A recent China Labour Bulletin looks at how workers’ protests between 2010 and 2013 were driven by downsizing, closure, relocation sale or merger. In part this is the result of China losing its low wage cost advantage, in some regions at least. As the wages of factory workers increased by around 50 percent from 2010 to 2013 low cost labour intensive businesses such as garments, shoes and toys looked for cheaper inland locations or moved to smaller cheaper developing countries such as Bangladesh and Cambodia.</w:t>
      </w:r>
      <w:r w:rsidRPr="00E407ED">
        <w:rPr>
          <w:sz w:val="16"/>
        </w:rPr>
        <w:t xml:space="preserve"> From 2011 to 2013 the China Labour Bulletin recorded 1,171 strikes and protests across the country. Most were in the industrial heartland of Guandong, and the main demands were for compensation for unemployment, wage arrears and pay increases. </w:t>
      </w:r>
      <w:r w:rsidRPr="00E407ED">
        <w:rPr>
          <w:u w:val="single"/>
        </w:rPr>
        <w:t>But there were also strikes outside of the factories. In the same period there were 306 strikes and protests by transport workers, 69 teacher strikes and a series of strikes of sanitation workers in and around Guangzhou that forced local government to improve their pay and conditions. According to the China Labour Bulletin, “Workers are shaking off the image of poor, exploited individuals and emerging as an active, dynamic and unified group capable of taking action to help itself</w:t>
      </w:r>
      <w:r w:rsidRPr="00E407ED">
        <w:rPr>
          <w:sz w:val="16"/>
        </w:rPr>
        <w:t>.” As Larry Elliott and Angela Monaghan pointed out in the Guardian newspaper at the end of 2014, China is crucial to the performance of the global economy. A slowdown would affect exports to China. This would affect countries such as Germany, which sells it machine tools for industrial expansion, and those such as Australia which provide the raw materials to feed its growth machine. The prices of goods leaving China are falling and if this trend continues it could contribute to deflation in the Eurozone, with the dangers that that entails. Meanwhile a growing confidence of the Chinese working class and frequent explosions of anger continue to put pressure on China’s working class from within.</w:t>
      </w:r>
    </w:p>
    <w:p w:rsidR="0042029C" w:rsidRPr="00E407ED" w:rsidRDefault="0042029C" w:rsidP="0042029C">
      <w:pPr>
        <w:rPr>
          <w:b/>
          <w:u w:val="double"/>
        </w:rPr>
      </w:pPr>
    </w:p>
    <w:p w:rsidR="0042029C" w:rsidRPr="00E407ED" w:rsidRDefault="0042029C" w:rsidP="0042029C">
      <w:pPr>
        <w:pStyle w:val="Heading4"/>
        <w:rPr>
          <w:rFonts w:cs="Arial"/>
        </w:rPr>
      </w:pPr>
      <w:r w:rsidRPr="00E407ED">
        <w:rPr>
          <w:rFonts w:cs="Arial"/>
        </w:rPr>
        <w:t xml:space="preserve">Capitalism drives conflict in Europe and in the Arab World. The notion of capitalism leading to democracy is flawed. </w:t>
      </w:r>
    </w:p>
    <w:p w:rsidR="00FE1046" w:rsidRPr="00E407ED" w:rsidRDefault="0042029C" w:rsidP="0042029C">
      <w:r w:rsidRPr="00E407ED">
        <w:rPr>
          <w:b/>
          <w:bCs/>
        </w:rPr>
        <w:t>Alcoy 16</w:t>
      </w:r>
      <w:r w:rsidRPr="00E407ED">
        <w:t xml:space="preserve"> </w:t>
      </w:r>
    </w:p>
    <w:p w:rsidR="0042029C" w:rsidRPr="00E407ED" w:rsidRDefault="0042029C" w:rsidP="0042029C">
      <w:pPr>
        <w:rPr>
          <w:sz w:val="10"/>
          <w:szCs w:val="10"/>
        </w:rPr>
      </w:pPr>
      <w:r w:rsidRPr="00E407ED">
        <w:rPr>
          <w:sz w:val="10"/>
          <w:szCs w:val="10"/>
        </w:rPr>
        <w:t xml:space="preserve">(Philippe Alcoy, writer @ Left Voice, “Mass mobilization, political crisis and capitalism in Eastern Europe”, http://www.leftvoice.org/Mass-mobilization-political-crisis-and-capitalism-in-Eastern-Europe) </w:t>
      </w:r>
    </w:p>
    <w:p w:rsidR="0042029C" w:rsidRPr="00E407ED" w:rsidRDefault="0042029C" w:rsidP="0042029C">
      <w:pPr>
        <w:rPr>
          <w:sz w:val="16"/>
        </w:rPr>
      </w:pPr>
      <w:r w:rsidRPr="00E407ED">
        <w:rPr>
          <w:sz w:val="16"/>
        </w:rPr>
        <w:t>This article was originally written in June 2015 in three parts for</w:t>
      </w:r>
      <w:r w:rsidR="00FE1046" w:rsidRPr="00E407ED">
        <w:rPr>
          <w:sz w:val="16"/>
        </w:rPr>
        <w:t xml:space="preserve"> Révolution Permanente</w:t>
      </w:r>
      <w:r w:rsidRPr="00E407ED">
        <w:rPr>
          <w:sz w:val="16"/>
        </w:rPr>
        <w:t xml:space="preserve">. Here we present the first of two parts in English. It was 25 years ago when the German band Scorpions sang "Wind of change" to celebrate the fall of the Berlin Wall, the disintegration of the Soviet Union and the "socialist bloc" that followed it. With this sweet melody we were told about fraternity and the dreams of new generations. In the East, 25 years later there is nothing but poverty, unemployment, corruption and inequality. However in recent years there has been a social and political crisis also marked by grassroots mobilizations in the region. This social and political instability is becoming a concern among Western capitalists, is this going to mark the end of an era of working class paralysis? </w:t>
      </w:r>
      <w:r w:rsidRPr="00E407ED">
        <w:rPr>
          <w:u w:val="single"/>
        </w:rPr>
        <w:t>In recent years, a number of countries were affected by popular uprisings, political crises and social explosions. This is the case of Slovenia, Bulgaria, Romania, Ukraine, Bosnia and Herzegovina and Moldova. Hungary, Croatia, Montenegro and Albania have also witnessed less intense mass mobilizations</w:t>
      </w:r>
      <w:r w:rsidRPr="00E407ED">
        <w:rPr>
          <w:sz w:val="16"/>
        </w:rPr>
        <w:t xml:space="preserve">. Obviously, these movements and crisis have had varying degrees of depth and intensity in different countries. In some cases, they managed to bring down the local and/or national governments; in other cases they were not strong enough to do so. </w:t>
      </w:r>
      <w:r w:rsidRPr="00E407ED">
        <w:rPr>
          <w:u w:val="single"/>
        </w:rPr>
        <w:t xml:space="preserve">At the same time, we should point out that the Ukrainian crisis - although it is a part of this series of conflicts in the region - its severity, its geopolitical implications and potential consequences, make it a special case. In all these examples we have seen a reproduction of similar dynamics. </w:t>
      </w:r>
      <w:r w:rsidRPr="00E407ED">
        <w:rPr>
          <w:sz w:val="16"/>
        </w:rPr>
        <w:t xml:space="preserve">Even if the popular discontent could erupt for specific issues (price increases of public services, repression of protests, corruption scandals, suspicion of electoral fraud, etc.) very quickly the questioning of a political “elite” became one of the principal focuses of the struggle. </w:t>
      </w:r>
      <w:r w:rsidRPr="00E407ED">
        <w:rPr>
          <w:b/>
          <w:iCs/>
          <w:u w:val="single"/>
        </w:rPr>
        <w:t xml:space="preserve">Beyond the real limits of these movements, the first thing that should be noticed is that the masses of this region are taking little by little the "habit" of direct action, of the fight in the streets against the corrupt and repressive governments. We cannot deny that it is the result of a spillover of mass mobilizations against the attacks of capitalists, which took place in the countries of southern Europe and North Africa. </w:t>
      </w:r>
      <w:r w:rsidRPr="00E407ED">
        <w:rPr>
          <w:sz w:val="16"/>
        </w:rPr>
        <w:t xml:space="preserve">This element gives them a different character from what were called the "velvet revolutions" that were fomented by NGOs and by imperialist foundations to install puppet governments favorable to Western powers. Obviously, this does not mean that the imperialists through their international institutions, foundations, political allies and the "civil society" at the local level, did not try to channel and divert the popular dissatisfaction to its own geopolitical and economical goals in the region (on this point the example of Ukraine is emblematic). This new tendency of mass mobilizations in Eastern Europe seems to express an early change in the masses’ predisposition to struggle. </w:t>
      </w:r>
      <w:r w:rsidRPr="00E407ED">
        <w:rPr>
          <w:u w:val="single"/>
        </w:rPr>
        <w:t>It is important considering the great demoralization and the loss of confidence in the collective strength of the working class movement which spread throughout the region in 1990-2000. It is clear that the legacy of the Stalinist period and the process of capitalist restoration</w:t>
      </w:r>
      <w:r w:rsidRPr="00E407ED">
        <w:rPr>
          <w:sz w:val="16"/>
        </w:rPr>
        <w:t xml:space="preserve"> (which meant a profound social, cultural and economic setback for the popular classes</w:t>
      </w:r>
      <w:r w:rsidRPr="00E407ED">
        <w:rPr>
          <w:u w:val="single"/>
        </w:rPr>
        <w:t xml:space="preserve">) still weighs. This is what the objective and subjective limitations of recent mobilizations suggest. But it is also important to take into account that this change opens a lot of possibilities for the working class and oppressed of the region to emerge. Capitalist restoration and decomposing democracies This new situation of social unrest - to which leaders of the Western powers must adapt - is in opposition to the earlier period of the bourgeois triumphalism in which the imperialism used the capitalist restoration in the former "Soviet bloc" as one of the central elements of its propaganda. The capitalist restoration in Eastern Europe was in fact represented as one of the greatest victories of capitalism in the twentieth century. In the countries of the former "socialist bloc", or what we could call more correctly ex-bureaucratised workers’ states, </w:t>
      </w:r>
      <w:r w:rsidRPr="00E407ED">
        <w:rPr>
          <w:b/>
          <w:iCs/>
          <w:u w:val="single"/>
        </w:rPr>
        <w:t>the reintroduction of capitalism has involved a profound degradation of the living conditions of the working class. The privatizations have resulted in company closures and massive layoffs. In countries like the former Yugoslavia, this process has also triggered the bloodiest armed conflicts in the continent since the end of World War II</w:t>
      </w:r>
      <w:r w:rsidRPr="00E407ED">
        <w:rPr>
          <w:sz w:val="16"/>
        </w:rPr>
        <w:t xml:space="preserve">. </w:t>
      </w:r>
      <w:r w:rsidRPr="00E407ED">
        <w:rPr>
          <w:u w:val="single"/>
        </w:rPr>
        <w:t>The process of capitalist restoration was parallel to the establishment of bourgeois democratic regimes. This was also an important element of the imperialist political propaganda because it was alleged that there was a correlation between (neo-liberal) capitalism and "democracy</w:t>
      </w:r>
      <w:r w:rsidRPr="00E407ED">
        <w:rPr>
          <w:sz w:val="16"/>
        </w:rPr>
        <w:t xml:space="preserve">." At the same time, communism, and any system that is not a bourgeois democracy, was (and still is) equated with totalitarianism and dictatorship. But these bourgeois democratic regimes that were established in the former bureaucratised workers states (as well in other regions of the world) were of a pitiful quality. Even from the standpoint of the capitalists. </w:t>
      </w:r>
      <w:r w:rsidRPr="00E407ED">
        <w:rPr>
          <w:u w:val="single"/>
        </w:rPr>
        <w:t>The decomposed and degraded nature of these "democracies" can be found not only in the endemic corruption and clientelism, but also in the quality of institutions. What is usually called "the Rule of Law" is completely weak in these countries. Not only the workers, but the general masses don’t trust the institutions (justice, parliament) that are completely subservient to governments or oligarchs</w:t>
      </w:r>
      <w:r w:rsidRPr="00E407ED">
        <w:rPr>
          <w:sz w:val="16"/>
        </w:rPr>
        <w:t xml:space="preserve">. For example, the complicity between the judiciary, large local capitalists and multinational companies presents itself very openly and shamelessly. Thus, in the face of repeated violations of workers’ rights (that are already weak) from domestic and foreign employers, workers know that it is useless to resort to the courts. Another example of this direct link between the capitalist class and the state is reflected in the many cases where the magnates of a particular industry’s sector are simultaneously deputies or ministers at local or national level (for example, in Ukraine the current president, Petro Poroshenko, is the head of a big chocolate firm and other companies). In other words, the local bourgeoisie, which is from the former Stalinist bureaucracy, is often directly in political power. To all this we should add the total control of the mass media by oligarchic groups that are directly linked to the government and/or imperialist powers... Not to mention the cases of direct repression against opposition journalists or against those who are merely critical of the authorities. This poses a problem even for capitalists, because the corruption and the lack of any independence between the state institutions, the governments and local ruling classes, creates the basis for a possible crisis of the state’s legitimacy. That crisis could develop not only among workers but also among the middle classes - including its most privileged layers. It is no coincidence that NGOs, foundations and imperialist leaders insist so much on the importance of strengthening the "Rule of Law" and the fight against corruption in these countries. Global economic crisis and the crisis of capitalist triumphalism The economic crisis that erupted in 2007-2008 is a historical crisis of capitalism. It has affected the central imperialist countries like the US and several major powers of the European Union (EU). However it was the peripheral imperialist countries such as Greece, the Spanish State, Portugal and Ireland that were the most affected. </w:t>
      </w:r>
      <w:r w:rsidRPr="00E407ED">
        <w:rPr>
          <w:u w:val="single"/>
        </w:rPr>
        <w:t>The semi-colonial countries of the European periphery have also been hit hard by the crisis. As a result of capitalists’ attacks through their austerity plans, the economic crisis has rapidly become a social and a political crisis in several countries. In some cases, as in Greece and the Spanish State, the economic crisis has also led to a crisis of the political system. This is also the case in several Arab countries in northern Africa where the revolutionary process that was born in Tunisia has led to the fall of dictators who were in power for decades: Ben Ali in Tunisia, Gaddafi in Libya and Mubarak in Egypt. Although these processes are experiencing significant declines, they remain open. These struggles and crises are undoubtedly a blow to the capitalists’ triumphalist speeches worldwide</w:t>
      </w:r>
      <w:r w:rsidRPr="00E407ED">
        <w:rPr>
          <w:sz w:val="16"/>
        </w:rPr>
        <w:t xml:space="preserve">. Remember that in the 1990s the imperialists openly proclaimed the "end of history" and that "there was no alternative" to liberal democracy and capitalism. The crisis of the EU and the "old democracies" is an additional element of this crisis. The immense suffering that the "European partners" impose on the masses in Greece and in other EU countries, alongside the authoritarian, bonapartist turn of all political regimes of the continent, makes "the European perspective" less attractive to people in several peripheral European countries. It is in this context that massive mobilizations and struggles have begun to develop in different countries of Eastern Europe in recent years. In none of these revolts was the requirement to move towards "European integration" a central axis. Even in Ukraine where this claim was initially important, the denunciation of the corrupt and repressive government of Viktor Yanukovych was the main focus (at least until a pro-imperialist government moved to Kiev and the conflict took the form of a civil war). </w:t>
      </w:r>
      <w:r w:rsidRPr="00E407ED">
        <w:rPr>
          <w:u w:val="single"/>
        </w:rPr>
        <w:t>Although the rejection of the political caste is something that is gradually expressed in different parts of the globe and something that has deepened with the progress of the crisis, we should point out a particularity of Eastern European countries</w:t>
      </w:r>
      <w:r w:rsidRPr="00E407ED">
        <w:rPr>
          <w:sz w:val="16"/>
        </w:rPr>
        <w:t xml:space="preserve">. In fact, given the form in which most political regimes were formed throughout the last 25 years in these countries (that is to say as "democratic counter revolution" and restorationists regimes) the questioning of political parties and governments is closely linked to questioning the whole process of capitalist restoration. </w:t>
      </w:r>
      <w:r w:rsidRPr="00E407ED">
        <w:rPr>
          <w:u w:val="single"/>
        </w:rPr>
        <w:t>In other words, in these countries it is difficult to question the political caste in power since the early 1990s without questioning privatization, factories closures, layoffs, the destruction of public sectors, the loss social benefits, the deep deterioration of living standards of the population in general and of the working class in particular</w:t>
      </w:r>
      <w:r w:rsidRPr="00E407ED">
        <w:rPr>
          <w:sz w:val="16"/>
        </w:rPr>
        <w:t>. This obviously does not mean that the mass mobilizations in the former bureaucratised worker’s states of Eastern Europe mechanically lead to a questioning of capitalism. However, there is a tendency to establish very quickly the link between the issues of the political regime and economic issues, as if it was the same question. Thus, in the mobilizations that took place in recent years it has been observed that the requirement of resignation of governments went with the revision of privatizations that took place in previous decades. In the case of Bulgaria in 2013, for example, after the increase of the price of electricity bills protesters demanded the renationalisation of electricity suppliers and even of all the privatizations that took place in the last 25 years. During the social explosion in Bosnia and Herzegovina in February 2014 some even talked about the nationalization under workers’ management of certain enterprises along with other workers’ demands.</w:t>
      </w:r>
    </w:p>
    <w:p w:rsidR="005F6DCF" w:rsidRPr="00E407ED" w:rsidRDefault="005F6DCF" w:rsidP="005F6DCF">
      <w:pPr>
        <w:pStyle w:val="Heading2"/>
        <w:rPr>
          <w:rFonts w:cs="Arial"/>
        </w:rPr>
      </w:pPr>
      <w:r w:rsidRPr="00E407ED">
        <w:rPr>
          <w:rFonts w:cs="Arial"/>
        </w:rPr>
        <w:t>Alternatives</w:t>
      </w:r>
    </w:p>
    <w:p w:rsidR="005F6DCF" w:rsidRPr="00E407ED" w:rsidRDefault="005F6DCF" w:rsidP="005F6DCF">
      <w:pPr>
        <w:pStyle w:val="Heading3"/>
        <w:rPr>
          <w:rFonts w:cs="Arial"/>
        </w:rPr>
      </w:pPr>
      <w:r w:rsidRPr="00E407ED">
        <w:rPr>
          <w:rFonts w:cs="Arial"/>
        </w:rPr>
        <w:t>Revolutionary Citizenship</w:t>
      </w:r>
    </w:p>
    <w:p w:rsidR="005F6DCF" w:rsidRPr="00E407ED" w:rsidRDefault="005F6DCF" w:rsidP="005F6DCF">
      <w:pPr>
        <w:pStyle w:val="Heading4"/>
        <w:rPr>
          <w:rFonts w:cs="Arial"/>
        </w:rPr>
      </w:pPr>
      <w:r w:rsidRPr="00E407ED">
        <w:rPr>
          <w:rFonts w:cs="Arial"/>
        </w:rPr>
        <w:t>The alternative is revolutionary citizenship – that consists of discussions in education spaces like debate centered around socialist-based policy alternatives to the neoliberal education model of the (aff/squo)</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rStyle w:val="StyleBoldUnderline"/>
        </w:rPr>
        <w:t>Part of the</w:t>
      </w:r>
      <w:r w:rsidRPr="00E407ED">
        <w:rPr>
          <w:sz w:val="16"/>
        </w:rPr>
        <w:t xml:space="preserve"> pedagogical </w:t>
      </w:r>
      <w:r w:rsidRPr="00E407ED">
        <w:rPr>
          <w:rStyle w:val="StyleBoldUnderline"/>
        </w:rPr>
        <w:t>project for creating</w:t>
      </w:r>
      <w:r w:rsidRPr="00E407ED">
        <w:rPr>
          <w:sz w:val="16"/>
        </w:rPr>
        <w:t xml:space="preserve"> a </w:t>
      </w:r>
      <w:r w:rsidRPr="00E407ED">
        <w:rPr>
          <w:rStyle w:val="StyleBoldUnderline"/>
        </w:rPr>
        <w:t>new</w:t>
      </w:r>
      <w:r w:rsidRPr="00E407ED">
        <w:rPr>
          <w:sz w:val="16"/>
        </w:rPr>
        <w:t xml:space="preserve"> revolutionary </w:t>
      </w:r>
      <w:r w:rsidRPr="00E407ED">
        <w:rPr>
          <w:rStyle w:val="StyleBoldUnderline"/>
        </w:rPr>
        <w:t>politics is what we refer to as the praxis of revolutionary citizenship. Such a praxis can be won in the classrooms,</w:t>
      </w:r>
      <w:r w:rsidRPr="00E407ED">
        <w:rPr>
          <w:sz w:val="16"/>
        </w:rPr>
        <w:t xml:space="preserve"> in the workplace, in class struggle for ownership of the means of production, </w:t>
      </w:r>
      <w:r w:rsidRPr="00E407ED">
        <w:rPr>
          <w:rStyle w:val="StyleBoldUnderline"/>
        </w:rPr>
        <w:t>and in those volatile and contested spaces of the public sphere where people struggle to redefine the meaning of democratic social life.</w:t>
      </w:r>
      <w:r w:rsidRPr="00E407ED">
        <w:rPr>
          <w:sz w:val="16"/>
        </w:rPr>
        <w:t xml:space="preserve"> Because it is a sociopolitical form of praxis, </w:t>
      </w:r>
      <w:r w:rsidRPr="00E407ED">
        <w:rPr>
          <w:rStyle w:val="StyleBoldUnderline"/>
        </w:rPr>
        <w:t>it</w:t>
      </w:r>
      <w:r w:rsidRPr="00E407ED">
        <w:rPr>
          <w:sz w:val="16"/>
        </w:rPr>
        <w:t xml:space="preserve"> ventures beyond abstractions and platitudes and </w:t>
      </w:r>
      <w:r w:rsidRPr="00E407ED">
        <w:rPr>
          <w:rStyle w:val="StyleBoldUnderline"/>
        </w:rPr>
        <w:t>refuses to linger inactively in the ambit of the apologists. Citizenship</w:t>
      </w:r>
      <w:r w:rsidRPr="00E407ED">
        <w:rPr>
          <w:sz w:val="16"/>
        </w:rPr>
        <w:t xml:space="preserve">, as it is constructed within capitalist democracy, </w:t>
      </w:r>
      <w:r w:rsidRPr="00E407ED">
        <w:rPr>
          <w:rStyle w:val="StyleBoldUnderline"/>
        </w:rPr>
        <w:t>can be described as “a sociopolitical form that isolates individuals from social problems</w:t>
      </w:r>
      <w:r w:rsidRPr="00E407ED">
        <w:rPr>
          <w:sz w:val="16"/>
        </w:rPr>
        <w:t xml:space="preserve"> that have their roots in the individualization of goods and their sell- ers . . . [and] negates real social life by creating a political abstraction that obfuscates the major contradictions of society” (Costilla, 2000, p. 94). </w:t>
      </w:r>
      <w:r w:rsidRPr="00E407ED">
        <w:rPr>
          <w:rStyle w:val="StyleBoldUnderline"/>
        </w:rPr>
        <w:t>By contrast, revolutionary citizenship heeds unflinchingly the intrepid role of the activist</w:t>
      </w:r>
      <w:r w:rsidRPr="00E407ED">
        <w:rPr>
          <w:sz w:val="16"/>
        </w:rPr>
        <w:t xml:space="preserve"> </w:t>
      </w:r>
      <w:r w:rsidRPr="00E407ED">
        <w:rPr>
          <w:rStyle w:val="StyleBoldUnderline"/>
        </w:rPr>
        <w:t>and condemns those who would pusillanimously evade the moral issues surrounding neoliberalism</w:t>
      </w:r>
      <w:r w:rsidRPr="00E407ED">
        <w:rPr>
          <w:sz w:val="16"/>
        </w:rPr>
        <w:t>’s scandalously unbalanced assault on and treatment of the world’s poor and aggrieved communities.</w:t>
      </w:r>
      <w:r w:rsidRPr="00E407ED">
        <w:rPr>
          <w:sz w:val="12"/>
        </w:rPr>
        <w:t>¶</w:t>
      </w:r>
      <w:r w:rsidRPr="00E407ED">
        <w:rPr>
          <w:sz w:val="16"/>
        </w:rPr>
        <w:t xml:space="preserve"> The project of </w:t>
      </w:r>
      <w:r w:rsidRPr="00E407ED">
        <w:rPr>
          <w:rStyle w:val="StyleBoldUnderline"/>
        </w:rPr>
        <w:t>revolutionary citizenship works directly against the politics of neoliberalism and seeks to build alliances between</w:t>
      </w:r>
      <w:r w:rsidRPr="00E407ED">
        <w:rPr>
          <w:sz w:val="16"/>
        </w:rPr>
        <w:t xml:space="preserve"> unionized </w:t>
      </w:r>
      <w:r w:rsidRPr="00E407ED">
        <w:rPr>
          <w:rStyle w:val="StyleBoldUnderline"/>
        </w:rPr>
        <w:t>workers and political leadership in the interest of increased socialist democracy</w:t>
      </w:r>
      <w:r w:rsidRPr="00E407ED">
        <w:rPr>
          <w:sz w:val="16"/>
        </w:rPr>
        <w:t xml:space="preserve">. Revolu- tionary </w:t>
      </w:r>
      <w:r w:rsidRPr="00E407ED">
        <w:rPr>
          <w:rStyle w:val="StyleBoldUnderline"/>
        </w:rPr>
        <w:t>citizens work toward a new type of democratic governance</w:t>
      </w:r>
      <w:r w:rsidRPr="00E407ED">
        <w:rPr>
          <w:sz w:val="16"/>
        </w:rPr>
        <w:t xml:space="preserve"> and a redistribution of economic and political power </w:t>
      </w:r>
      <w:r w:rsidRPr="00E407ED">
        <w:rPr>
          <w:rStyle w:val="StyleBoldUnderline"/>
        </w:rPr>
        <w:t>that results in an oppositional form of globalization that</w:t>
      </w:r>
      <w:r w:rsidRPr="00E407ED">
        <w:rPr>
          <w:sz w:val="16"/>
        </w:rPr>
        <w:t>, according to Costilla (2000), “</w:t>
      </w:r>
      <w:r w:rsidRPr="00E407ED">
        <w:rPr>
          <w:rStyle w:val="StyleBoldUnderline"/>
        </w:rPr>
        <w:t>is not subordinated to capital but humane in its economy</w:t>
      </w:r>
      <w:r w:rsidRPr="00E407ED">
        <w:rPr>
          <w:sz w:val="16"/>
        </w:rPr>
        <w:t>, political system, mass media, culture, and citizenship” (p. 87). It works toward bringing all property under the con- trol of the working class (Allman, 1999), with the eventual goal of eliminat- ing private property and capital itself.</w:t>
      </w:r>
      <w:r w:rsidRPr="00E407ED">
        <w:rPr>
          <w:sz w:val="12"/>
        </w:rPr>
        <w:t>¶</w:t>
      </w:r>
      <w:r w:rsidRPr="00E407ED">
        <w:rPr>
          <w:sz w:val="16"/>
        </w:rPr>
        <w:t xml:space="preserve"> We argue that </w:t>
      </w:r>
      <w:r w:rsidRPr="00E407ED">
        <w:rPr>
          <w:rStyle w:val="StyleBoldUnderline"/>
        </w:rPr>
        <w:t>the revolutionary citizenship praxis as a form of creative collective action should be centered on the devalorization of capital</w:t>
      </w:r>
      <w:r w:rsidRPr="00E407ED">
        <w:rPr>
          <w:sz w:val="16"/>
        </w:rPr>
        <w:t xml:space="preserve"> as a pro- cess of dealienation. That is, the revolutionary citizenship </w:t>
      </w:r>
      <w:r w:rsidRPr="00E407ED">
        <w:rPr>
          <w:rStyle w:val="StyleBoldUnderline"/>
        </w:rPr>
        <w:t>praxis should rec- ognize</w:t>
      </w:r>
      <w:r w:rsidRPr="00E407ED">
        <w:rPr>
          <w:sz w:val="16"/>
        </w:rPr>
        <w:t xml:space="preserve">, following Dinerstein (1997), </w:t>
      </w:r>
      <w:r w:rsidRPr="00E407ED">
        <w:rPr>
          <w:rStyle w:val="StyleBoldUnderline"/>
        </w:rPr>
        <w:t>the contradictory mode of existence of labor</w:t>
      </w:r>
      <w:r w:rsidRPr="00E407ED">
        <w:rPr>
          <w:sz w:val="16"/>
        </w:rPr>
        <w:t xml:space="preserve">; </w:t>
      </w:r>
      <w:r w:rsidRPr="00E407ED">
        <w:rPr>
          <w:rStyle w:val="StyleBoldUnderline"/>
        </w:rPr>
        <w:t>that</w:t>
      </w:r>
      <w:r w:rsidRPr="00E407ED">
        <w:rPr>
          <w:sz w:val="16"/>
        </w:rPr>
        <w:t xml:space="preserve"> is, it should recognize that </w:t>
      </w:r>
      <w:r w:rsidRPr="00E407ED">
        <w:rPr>
          <w:rStyle w:val="StyleBoldUnderline"/>
        </w:rPr>
        <w:t>action is a form of alienation and dealienation</w:t>
      </w:r>
      <w:r w:rsidRPr="00E407ED">
        <w:rPr>
          <w:sz w:val="16"/>
        </w:rPr>
        <w:t>. Because society fundamentally involves the objectification of subjectivity, revolutionary citizenship becomes the constitution of revolu- tionary subjectivity within the class struggle itself and the tension produced between the acceptance and negation of capitalist relationships (Dinerstein, 1997).</w:t>
      </w:r>
      <w:r w:rsidRPr="00E407ED">
        <w:rPr>
          <w:sz w:val="12"/>
        </w:rPr>
        <w:t>¶</w:t>
      </w:r>
      <w:r w:rsidRPr="00E407ED">
        <w:rPr>
          <w:sz w:val="16"/>
        </w:rPr>
        <w:t xml:space="preserve"> </w:t>
      </w:r>
      <w:r w:rsidRPr="00E407ED">
        <w:rPr>
          <w:rStyle w:val="StyleBoldUnderline"/>
        </w:rPr>
        <w:t>In obtaining</w:t>
      </w:r>
      <w:r w:rsidRPr="00E407ED">
        <w:rPr>
          <w:sz w:val="16"/>
        </w:rPr>
        <w:t xml:space="preserve"> some </w:t>
      </w:r>
      <w:r w:rsidRPr="00E407ED">
        <w:rPr>
          <w:rStyle w:val="StyleBoldUnderline"/>
        </w:rPr>
        <w:t>necessary political justice</w:t>
      </w:r>
      <w:r w:rsidRPr="00E407ED">
        <w:rPr>
          <w:sz w:val="16"/>
        </w:rPr>
        <w:t xml:space="preserve"> for our project, we follow Sam Gindin and Leo Panitch (2000) in </w:t>
      </w:r>
      <w:r w:rsidRPr="00E407ED">
        <w:rPr>
          <w:rStyle w:val="StyleBoldUnderline"/>
        </w:rPr>
        <w:t>arguing for a rethinking</w:t>
      </w:r>
      <w:r w:rsidRPr="00E407ED">
        <w:rPr>
          <w:sz w:val="16"/>
        </w:rPr>
        <w:t xml:space="preserve"> and reformu- lation </w:t>
      </w:r>
      <w:r w:rsidRPr="00E407ED">
        <w:rPr>
          <w:rStyle w:val="StyleBoldUnderline"/>
        </w:rPr>
        <w:t>of socialist</w:t>
      </w:r>
      <w:r w:rsidRPr="00E407ED">
        <w:rPr>
          <w:sz w:val="16"/>
        </w:rPr>
        <w:t xml:space="preserve"> utopian </w:t>
      </w:r>
      <w:r w:rsidRPr="00E407ED">
        <w:rPr>
          <w:rStyle w:val="StyleBoldUnderline"/>
        </w:rPr>
        <w:t>goals</w:t>
      </w:r>
      <w:r w:rsidRPr="00E407ED">
        <w:rPr>
          <w:sz w:val="16"/>
        </w:rPr>
        <w:t xml:space="preserve"> </w:t>
      </w:r>
      <w:r w:rsidRPr="00E407ED">
        <w:rPr>
          <w:rStyle w:val="StyleBoldUnderline"/>
        </w:rPr>
        <w:t>that exceed what capital</w:t>
      </w:r>
      <w:r w:rsidRPr="00E407ED">
        <w:rPr>
          <w:sz w:val="16"/>
        </w:rPr>
        <w:t xml:space="preserve"> and the state </w:t>
      </w:r>
      <w:r w:rsidRPr="00E407ED">
        <w:rPr>
          <w:rStyle w:val="StyleBoldUnderline"/>
        </w:rPr>
        <w:t>will accommodate</w:t>
      </w:r>
      <w:r w:rsidRPr="00E407ED">
        <w:rPr>
          <w:sz w:val="16"/>
        </w:rPr>
        <w:t xml:space="preserve">. Rehabilitating a distinctly concrete Marxist utopianism, Gindin and Panitch addressed an “educated desire” as distinct from a “con- servative desire.” The former type of desire is described by the notion that “I want to change the world” and the latter by the notion that “I want to change my own place in the world” (Gindin &amp; Panitch, 2000, p. 41). Gindin and Panitch argued that </w:t>
      </w:r>
      <w:r w:rsidRPr="00E407ED">
        <w:rPr>
          <w:rStyle w:val="StyleBoldUnderline"/>
        </w:rPr>
        <w:t>socialist</w:t>
      </w:r>
      <w:r w:rsidRPr="00E407ED">
        <w:rPr>
          <w:sz w:val="16"/>
        </w:rPr>
        <w:t xml:space="preserve"> morality</w:t>
      </w:r>
      <w:r w:rsidRPr="00E407ED">
        <w:rPr>
          <w:sz w:val="12"/>
        </w:rPr>
        <w:t>¶</w:t>
      </w:r>
      <w:r w:rsidRPr="00E407ED">
        <w:rPr>
          <w:sz w:val="16"/>
        </w:rPr>
        <w:t xml:space="preserve"> </w:t>
      </w:r>
      <w:r w:rsidRPr="00E407ED">
        <w:rPr>
          <w:rStyle w:val="StyleBoldUnderline"/>
        </w:rPr>
        <w:t>educates desire toward the goal of realizing our potential to be full human beings and extending that principle to all members of society. Socialist analysis discovers</w:t>
      </w:r>
      <w:r w:rsidRPr="00E407ED">
        <w:rPr>
          <w:sz w:val="16"/>
        </w:rPr>
        <w:t xml:space="preserve">, in the dynamics of capitalist society, </w:t>
      </w:r>
      <w:r w:rsidRPr="00E407ED">
        <w:rPr>
          <w:rStyle w:val="StyleBoldUnderline"/>
        </w:rPr>
        <w:t>the repressed possibility of that new world</w:t>
      </w:r>
      <w:r w:rsidRPr="00E407ED">
        <w:rPr>
          <w:sz w:val="16"/>
        </w:rPr>
        <w:t xml:space="preserve"> and the agency that, in the process of “doing-other,” can change both itself (including its dreams) and society, thereby “becoming-other.” (p. 41)</w:t>
      </w:r>
      <w:r w:rsidRPr="00E407ED">
        <w:rPr>
          <w:sz w:val="12"/>
        </w:rPr>
        <w:t>¶</w:t>
      </w:r>
      <w:r w:rsidRPr="00E407ED">
        <w:rPr>
          <w:sz w:val="16"/>
        </w:rPr>
        <w:t xml:space="preserve"> </w:t>
      </w:r>
      <w:r w:rsidRPr="00E407ED">
        <w:rPr>
          <w:rStyle w:val="StyleBoldUnderline"/>
        </w:rPr>
        <w:t>The</w:t>
      </w:r>
      <w:r w:rsidRPr="00E407ED">
        <w:rPr>
          <w:sz w:val="16"/>
        </w:rPr>
        <w:t xml:space="preserve"> utopian Marxism and </w:t>
      </w:r>
      <w:r w:rsidRPr="00E407ED">
        <w:rPr>
          <w:rStyle w:val="StyleBoldUnderline"/>
        </w:rPr>
        <w:t>reenchantment of socialist agency</w:t>
      </w:r>
      <w:r w:rsidRPr="00E407ED">
        <w:rPr>
          <w:sz w:val="16"/>
        </w:rPr>
        <w:t xml:space="preserve"> that </w:t>
      </w:r>
      <w:r w:rsidRPr="00E407ED">
        <w:rPr>
          <w:rStyle w:val="StyleBoldUnderline"/>
        </w:rPr>
        <w:t xml:space="preserve">is articu- lated in the project of revolutionary citizenship refuses to obliterate liberal </w:t>
      </w:r>
      <w:r w:rsidRPr="00E407ED">
        <w:rPr>
          <w:rStyle w:val="StyleBoldUnderline"/>
          <w:sz w:val="12"/>
          <w:u w:val="none"/>
        </w:rPr>
        <w:t>¶</w:t>
      </w:r>
      <w:r w:rsidRPr="00E407ED">
        <w:rPr>
          <w:rStyle w:val="StyleBoldUnderline"/>
          <w:sz w:val="12"/>
        </w:rPr>
        <w:t xml:space="preserve"> </w:t>
      </w:r>
      <w:r w:rsidRPr="00E407ED">
        <w:rPr>
          <w:rStyle w:val="StyleBoldUnderline"/>
        </w:rPr>
        <w:t>democracy</w:t>
      </w:r>
      <w:r w:rsidRPr="00E407ED">
        <w:rPr>
          <w:sz w:val="16"/>
        </w:rPr>
        <w:t xml:space="preserve">’s traumatic origin in the production systems of imperialism and capitalist exploitation. </w:t>
      </w:r>
      <w:r w:rsidRPr="00E407ED">
        <w:rPr>
          <w:rStyle w:val="StyleBoldUnderline"/>
        </w:rPr>
        <w:t>It is underwritten by a socialist hope nurtured by par- ticular</w:t>
      </w:r>
      <w:r w:rsidRPr="00E407ED">
        <w:rPr>
          <w:sz w:val="16"/>
        </w:rPr>
        <w:t xml:space="preserve"> social </w:t>
      </w:r>
      <w:r w:rsidRPr="00E407ED">
        <w:rPr>
          <w:rStyle w:val="StyleBoldUnderline"/>
        </w:rPr>
        <w:t>capacities that represents the</w:t>
      </w:r>
      <w:r w:rsidRPr="00E407ED">
        <w:rPr>
          <w:sz w:val="16"/>
        </w:rPr>
        <w:t xml:space="preserve"> crucial link between the ideal and the </w:t>
      </w:r>
      <w:r w:rsidRPr="00E407ED">
        <w:rPr>
          <w:rStyle w:val="StyleBoldUnderline"/>
        </w:rPr>
        <w:t>possibility of constructing a class collective</w:t>
      </w:r>
      <w:r w:rsidRPr="00E407ED">
        <w:rPr>
          <w:sz w:val="16"/>
        </w:rPr>
        <w:t xml:space="preserve"> in which workers “develop the social capacity to dream, to understand, to participate, and to act politi- cally” (Gindin &amp; Panitch, 2000, p. 41). Socialist dreaming is not about the liberation of the individual from the social but is about a collective dreaming through the social in the service of </w:t>
      </w:r>
      <w:r w:rsidRPr="00E407ED">
        <w:rPr>
          <w:rStyle w:val="StyleBoldUnderline"/>
        </w:rPr>
        <w:t>ensuring that workers are able to create a new world on their own terms</w:t>
      </w:r>
      <w:r w:rsidRPr="00E407ED">
        <w:rPr>
          <w:sz w:val="16"/>
        </w:rPr>
        <w:t xml:space="preserve"> and in their own voice without seeking permis- sion to narrate their own futures. It enables workers to see the past as (to bor- row a phrase from Lukács) “the prehistory of the present.” </w:t>
      </w:r>
      <w:r w:rsidRPr="00E407ED">
        <w:rPr>
          <w:rStyle w:val="StyleBoldUnderline"/>
        </w:rPr>
        <w:t>It also enables a vision of the future that interweaves with the objective movement of history itself.</w:t>
      </w:r>
      <w:r w:rsidRPr="00E407ED">
        <w:rPr>
          <w:sz w:val="16"/>
        </w:rPr>
        <w:t xml:space="preserve"> The recent uprising in Cincinnati has revealed to us that the melting pot has turned into a meltdown. The ravages of capital—including institutional- ized forms of racist violence—have singled out all of the working class as its victim, but the most cruel form of violence and exploitation have been reserved for people of color. Surely, it is among the people of color where the leadership will arise to lead the assault against capitalism and its racist forma- tions and practices.</w:t>
      </w:r>
      <w:r w:rsidRPr="00E407ED">
        <w:rPr>
          <w:sz w:val="12"/>
        </w:rPr>
        <w:t>¶</w:t>
      </w:r>
      <w:r w:rsidRPr="00E407ED">
        <w:rPr>
          <w:sz w:val="16"/>
        </w:rPr>
        <w:t xml:space="preserve"> </w:t>
      </w:r>
      <w:r w:rsidRPr="00E407ED">
        <w:rPr>
          <w:rStyle w:val="StyleBoldUnderline"/>
        </w:rPr>
        <w:t>The most important social capacity is that of acting politically as a class;</w:t>
      </w:r>
      <w:r w:rsidRPr="00E407ED">
        <w:rPr>
          <w:sz w:val="16"/>
        </w:rPr>
        <w:t xml:space="preserve"> this serves as the coordinating capacity for other capacities and attempts to make them less sporadic and more cumulative, </w:t>
      </w:r>
      <w:r w:rsidRPr="00E407ED">
        <w:rPr>
          <w:rStyle w:val="StyleBoldUnderline"/>
        </w:rPr>
        <w:t>especially with respect to the role of workers’ organizations. Ideals that help steer such a collective vision include overcoming alienation, attenuating the division of labor, transform- ing consumption, creating alternative ways of living, socializing markets, planning ecologically, internationalizing equality, communicating demo- cratically, realizing democracy, and abolishing private property</w:t>
      </w:r>
      <w:r w:rsidRPr="00E407ED">
        <w:rPr>
          <w:sz w:val="16"/>
        </w:rPr>
        <w:t xml:space="preserve">. As Gindin and Panitch (2000) pointed out, </w:t>
      </w:r>
      <w:r w:rsidRPr="00E407ED">
        <w:rPr>
          <w:rStyle w:val="StyleBoldUnderline"/>
        </w:rPr>
        <w:t>capitalism is “the wrong dream”</w:t>
      </w:r>
      <w:r w:rsidRPr="00E407ED">
        <w:rPr>
          <w:sz w:val="16"/>
        </w:rPr>
        <w:t xml:space="preserve"> (p. 50).</w:t>
      </w:r>
    </w:p>
    <w:p w:rsidR="005F6DCF" w:rsidRPr="00E407ED" w:rsidRDefault="005F6DCF" w:rsidP="005F6DCF">
      <w:pPr>
        <w:pStyle w:val="Heading3"/>
        <w:rPr>
          <w:rFonts w:cs="Arial"/>
        </w:rPr>
      </w:pPr>
      <w:r w:rsidRPr="00E407ED">
        <w:rPr>
          <w:rFonts w:cs="Arial"/>
        </w:rPr>
        <w:t xml:space="preserve">Marx-Based Reforms </w:t>
      </w:r>
    </w:p>
    <w:p w:rsidR="005F6DCF" w:rsidRPr="00E407ED" w:rsidRDefault="005F6DCF" w:rsidP="005F6DCF">
      <w:pPr>
        <w:pStyle w:val="Heading4"/>
        <w:rPr>
          <w:rFonts w:cs="Arial"/>
        </w:rPr>
      </w:pPr>
      <w:r w:rsidRPr="00E407ED">
        <w:rPr>
          <w:rFonts w:cs="Arial"/>
        </w:rPr>
        <w:t xml:space="preserve">The alternative is to engage in socialist-based education reform </w:t>
      </w:r>
      <w:r w:rsidRPr="00E407ED">
        <w:rPr>
          <w:rFonts w:cs="Arial"/>
        </w:rPr>
        <w:softHyphen/>
        <w:t>– only policies centered around Marxist ideas of labor can successfully extricate education from the grasp of neoliberalism.</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sz w:val="16"/>
        </w:rPr>
        <w:t xml:space="preserve">We believe that </w:t>
      </w:r>
      <w:r w:rsidRPr="00E407ED">
        <w:rPr>
          <w:rStyle w:val="StyleBoldUnderline"/>
        </w:rPr>
        <w:t>it is important to engage the issue of educational reform from the perspective of Marx’s value theory of labor.</w:t>
      </w:r>
      <w:r w:rsidRPr="00E407ED">
        <w:rPr>
          <w:sz w:val="16"/>
        </w:rPr>
        <w:t xml:space="preserve"> </w:t>
      </w:r>
      <w:r w:rsidRPr="00E407ED">
        <w:rPr>
          <w:rStyle w:val="StyleBoldUnderline"/>
        </w:rPr>
        <w:t>Marx’s</w:t>
      </w:r>
      <w:r w:rsidRPr="00E407ED">
        <w:rPr>
          <w:sz w:val="16"/>
        </w:rPr>
        <w:t xml:space="preserve"> value </w:t>
      </w:r>
      <w:r w:rsidRPr="00E407ED">
        <w:rPr>
          <w:rStyle w:val="StyleBoldUnderline"/>
        </w:rPr>
        <w:t>theory</w:t>
      </w:r>
      <w:r w:rsidRPr="00E407ED">
        <w:rPr>
          <w:sz w:val="16"/>
        </w:rPr>
        <w:t xml:space="preserve"> of labor does not attempt to reduce labor to an economic category alone but </w:t>
      </w:r>
      <w:r w:rsidRPr="00E407ED">
        <w:rPr>
          <w:rStyle w:val="StyleBoldUnderline"/>
        </w:rPr>
        <w:t>is illustrative of how labor as a value form constitutes our very social universe</w:t>
      </w:r>
      <w:r w:rsidRPr="00E407ED">
        <w:rPr>
          <w:sz w:val="16"/>
        </w:rPr>
        <w:t xml:space="preserve">, one that has been underwritten by the logic of capital. Value is not some hol- low formality, neutral precinct, or barren hinterland empty of power and poli- tics but the very matter and antimatter of Marx’s social universe. It is impor- tant to keep in mind that </w:t>
      </w:r>
      <w:r w:rsidRPr="00E407ED">
        <w:rPr>
          <w:rStyle w:val="StyleBoldUnderline"/>
        </w:rPr>
        <w:t>the production of value is not the same as the production of wealth. The production of value is historically specific</w:t>
      </w:r>
      <w:r w:rsidRPr="00E407ED">
        <w:rPr>
          <w:sz w:val="16"/>
        </w:rPr>
        <w:t xml:space="preserve"> and emerges whenever labor assumes its dual character. This is most clearly explicated in Marx’s discussion of the contradictory nature of the commodity form and the expan- sive capacity of the commodity known as labor-power. </w:t>
      </w:r>
      <w:r w:rsidRPr="00E407ED">
        <w:rPr>
          <w:rStyle w:val="StyleBoldUnderline"/>
        </w:rPr>
        <w:t>To Marx, the com- modity</w:t>
      </w:r>
      <w:r w:rsidRPr="00E407ED">
        <w:rPr>
          <w:sz w:val="16"/>
        </w:rPr>
        <w:t xml:space="preserve"> was highly unstable and nonidentical. Its concrete particularity (</w:t>
      </w:r>
      <w:r w:rsidRPr="00E407ED">
        <w:rPr>
          <w:rStyle w:val="StyleBoldUnderline"/>
        </w:rPr>
        <w:t>use value) is subsumed by its existence as value in motion or</w:t>
      </w:r>
      <w:r w:rsidRPr="00E407ED">
        <w:rPr>
          <w:sz w:val="16"/>
        </w:rPr>
        <w:t xml:space="preserve"> by what we have come to know as “</w:t>
      </w:r>
      <w:r w:rsidRPr="00E407ED">
        <w:rPr>
          <w:rStyle w:val="StyleBoldUnderline"/>
        </w:rPr>
        <w:t>capital</w:t>
      </w:r>
      <w:r w:rsidRPr="00E407ED">
        <w:rPr>
          <w:sz w:val="16"/>
        </w:rPr>
        <w:t xml:space="preserve">” (value is always in motion because of the increase in capital’s productivity that is required to maintain expansion). </w:t>
      </w:r>
      <w:r w:rsidRPr="00E407ED">
        <w:rPr>
          <w:rStyle w:val="StyleBoldUnderline"/>
        </w:rPr>
        <w:t>The issue here is not simply that workers are exploited</w:t>
      </w:r>
      <w:r w:rsidRPr="00E407ED">
        <w:rPr>
          <w:sz w:val="16"/>
        </w:rPr>
        <w:t xml:space="preserve"> for their surplus value </w:t>
      </w:r>
      <w:r w:rsidRPr="00E407ED">
        <w:rPr>
          <w:rStyle w:val="StyleBoldUnderline"/>
        </w:rPr>
        <w:t>but that all forms of human sociability are constituted by the logic of</w:t>
      </w:r>
      <w:r w:rsidRPr="00E407ED">
        <w:rPr>
          <w:sz w:val="16"/>
        </w:rPr>
        <w:t xml:space="preserve"> capitalist </w:t>
      </w:r>
      <w:r w:rsidRPr="00E407ED">
        <w:rPr>
          <w:rStyle w:val="StyleBoldUnderline"/>
        </w:rPr>
        <w:t>work</w:t>
      </w:r>
      <w:r w:rsidRPr="00E407ED">
        <w:rPr>
          <w:sz w:val="16"/>
        </w:rPr>
        <w:t xml:space="preserve">. Labor, therefore, cannot be seen as the negation of capital or the antithesis of capital but as the human form through and against which capitalist work exists (Rikowski, 2000). </w:t>
      </w:r>
      <w:r w:rsidRPr="00E407ED">
        <w:rPr>
          <w:rStyle w:val="StyleBoldUnderline"/>
        </w:rPr>
        <w:t>Capitalist relations of production become hege- monic precisely when the process of the production of abstraction conquers the concrete processes of production,</w:t>
      </w:r>
      <w:r w:rsidRPr="00E407ED">
        <w:rPr>
          <w:sz w:val="16"/>
        </w:rPr>
        <w:t xml:space="preserve"> resulting in the expansion of the logic of capitalist work.</w:t>
      </w:r>
      <w:r w:rsidRPr="00E407ED">
        <w:rPr>
          <w:sz w:val="12"/>
        </w:rPr>
        <w:t>¶</w:t>
      </w:r>
      <w:r w:rsidRPr="00E407ED">
        <w:rPr>
          <w:sz w:val="16"/>
        </w:rPr>
        <w:t xml:space="preserve"> </w:t>
      </w:r>
      <w:r w:rsidRPr="00E407ED">
        <w:rPr>
          <w:rStyle w:val="StyleBoldUnderline"/>
        </w:rPr>
        <w:t>Class struggle has now been displaced to the realm of the totality of human relations</w:t>
      </w:r>
      <w:r w:rsidRPr="00E407ED">
        <w:rPr>
          <w:sz w:val="16"/>
        </w:rPr>
        <w:t xml:space="preserve">, as abstract social structures such as labor now exist as the transub- stantiation of human life as capital (Neary, 2000). So, </w:t>
      </w:r>
      <w:r w:rsidRPr="00E407ED">
        <w:rPr>
          <w:rStyle w:val="StyleBoldUnderline"/>
        </w:rPr>
        <w:t>when we look at the issue of educational reform, it is important to address the issue of teachers’ work within capitalist society as a form of alienated labor,</w:t>
      </w:r>
      <w:r w:rsidRPr="00E407ED">
        <w:rPr>
          <w:sz w:val="16"/>
        </w:rPr>
        <w:t xml:space="preserve"> that is, as the spe- cific production of the value form of labor. This becomes clearer when we begin to understand that </w:t>
      </w:r>
      <w:r w:rsidRPr="00E407ED">
        <w:rPr>
          <w:rStyle w:val="StyleBoldUnderline"/>
        </w:rPr>
        <w:t>one of the fundamental functions of schooling is to traffic in labor-power</w:t>
      </w:r>
      <w:r w:rsidRPr="00E407ED">
        <w:rPr>
          <w:sz w:val="16"/>
        </w:rPr>
        <w:t xml:space="preserve">, in the engineering and enhancement of the capacity to labor </w:t>
      </w:r>
      <w:r w:rsidRPr="00E407ED">
        <w:rPr>
          <w:rStyle w:val="StyleBoldUnderline"/>
        </w:rPr>
        <w:t>so that such labor-power can be harnessed in the interests of capital.</w:t>
      </w:r>
      <w:r w:rsidRPr="00E407ED">
        <w:rPr>
          <w:sz w:val="16"/>
        </w:rPr>
        <w:t xml:space="preserve"> Rikowski’s premise is provocative yet compelling and perhaps deceptively simple. </w:t>
      </w:r>
      <w:r w:rsidRPr="00E407ED">
        <w:rPr>
          <w:rStyle w:val="StyleBoldUnderline"/>
        </w:rPr>
        <w:t>Education is involved in the direct production of the one commodity that generates the entire social universe</w:t>
      </w:r>
      <w:r w:rsidRPr="00E407ED">
        <w:rPr>
          <w:sz w:val="16"/>
        </w:rPr>
        <w:t xml:space="preserve"> of capital in all of its dynamic and multiform existence: </w:t>
      </w:r>
      <w:r w:rsidRPr="00E407ED">
        <w:rPr>
          <w:rStyle w:val="StyleBoldUnderline"/>
        </w:rPr>
        <w:t>labor-power.</w:t>
      </w:r>
      <w:r w:rsidRPr="00E407ED">
        <w:rPr>
          <w:sz w:val="16"/>
        </w:rPr>
        <w:t xml:space="preserve"> Within the social universe of capital, </w:t>
      </w:r>
      <w:r w:rsidRPr="00E407ED">
        <w:rPr>
          <w:rStyle w:val="StyleBoldUnderline"/>
        </w:rPr>
        <w:t>indi- viduals sell their capacity</w:t>
      </w:r>
      <w:r w:rsidRPr="00E407ED">
        <w:rPr>
          <w:sz w:val="16"/>
        </w:rPr>
        <w:t xml:space="preserve"> </w:t>
      </w:r>
      <w:r w:rsidRPr="00E407ED">
        <w:rPr>
          <w:rStyle w:val="StyleBoldUnderline"/>
        </w:rPr>
        <w:t>to labor—</w:t>
      </w:r>
      <w:r w:rsidRPr="00E407ED">
        <w:rPr>
          <w:sz w:val="16"/>
        </w:rPr>
        <w:t>their labor-power—</w:t>
      </w:r>
      <w:r w:rsidRPr="00E407ED">
        <w:rPr>
          <w:rStyle w:val="StyleBoldUnderline"/>
        </w:rPr>
        <w:t>for a wage</w:t>
      </w:r>
      <w:r w:rsidRPr="00E407ED">
        <w:rPr>
          <w:sz w:val="16"/>
        </w:rPr>
        <w:t>. Because they are included in this social universe on a differential and unequal basis, people can get paid above or below the value of their labor-power. Because labor-power is implicated in human will or agency and because it is impossi- ble for capital to exist without it</w:t>
      </w:r>
      <w:r w:rsidRPr="00E407ED">
        <w:rPr>
          <w:rStyle w:val="StyleBoldUnderline"/>
        </w:rPr>
        <w:t>, education can be redesigned within a social justice agenda that will reclaim labor-power for socialist alternatives to human capital formation.</w:t>
      </w:r>
      <w:r w:rsidRPr="00E407ED">
        <w:rPr>
          <w:sz w:val="16"/>
        </w:rPr>
        <w:t xml:space="preserve"> Helen Raduntz (1999) has made a convincing argument that </w:t>
      </w:r>
      <w:r w:rsidRPr="00E407ED">
        <w:rPr>
          <w:rStyle w:val="StyleBoldUnderline"/>
        </w:rPr>
        <w:t>teachers’ work, implicated in the trafficking of labor-power, is fraught with contradic- tions and is situated on both sides of the labor-capital divide</w:t>
      </w:r>
      <w:r w:rsidRPr="00E407ED">
        <w:rPr>
          <w:sz w:val="16"/>
        </w:rPr>
        <w:t xml:space="preserve">. More specifi- cally, teachers’ work is located both on the side of capital and that of wage-labor. </w:t>
      </w:r>
      <w:r w:rsidRPr="00E407ED">
        <w:rPr>
          <w:rStyle w:val="StyleBoldUnderline"/>
        </w:rPr>
        <w:t>It is</w:t>
      </w:r>
      <w:r w:rsidRPr="00E407ED">
        <w:rPr>
          <w:sz w:val="16"/>
        </w:rPr>
        <w:t xml:space="preserve"> also </w:t>
      </w:r>
      <w:r w:rsidRPr="00E407ED">
        <w:rPr>
          <w:rStyle w:val="StyleBoldUnderline"/>
        </w:rPr>
        <w:t>an important process of mediation in the class struggle between capital and wage labor</w:t>
      </w:r>
      <w:r w:rsidRPr="00E407ED">
        <w:rPr>
          <w:sz w:val="16"/>
        </w:rPr>
        <w:t>, especially as both sides attempt to maximize their margins of surplus value.</w:t>
      </w:r>
      <w:r w:rsidRPr="00E407ED">
        <w:rPr>
          <w:sz w:val="12"/>
        </w:rPr>
        <w:t>¶</w:t>
      </w:r>
      <w:r w:rsidRPr="00E407ED">
        <w:rPr>
          <w:sz w:val="16"/>
        </w:rPr>
        <w:t xml:space="preserve"> Raduntz argued that </w:t>
      </w:r>
      <w:r w:rsidRPr="00E407ED">
        <w:rPr>
          <w:rStyle w:val="StyleBoldUnderline"/>
        </w:rPr>
        <w:t>the major source of contraction in teachers’ work arises from the social relations of production</w:t>
      </w:r>
      <w:r w:rsidRPr="00E407ED">
        <w:rPr>
          <w:sz w:val="16"/>
        </w:rPr>
        <w:t xml:space="preserve">. Teachers’ work is a productive activity, both structurally and developmentally, and it is constitutive of the reproduction of capitalist social relations. Yet, </w:t>
      </w:r>
      <w:r w:rsidRPr="00E407ED">
        <w:rPr>
          <w:rStyle w:val="StyleBoldUnderline"/>
        </w:rPr>
        <w:t>teachers’ work is integral to class struggle</w:t>
      </w:r>
      <w:r w:rsidRPr="00E407ED">
        <w:rPr>
          <w:sz w:val="16"/>
        </w:rPr>
        <w:t xml:space="preserve">. This is </w:t>
      </w:r>
      <w:r w:rsidRPr="00E407ED">
        <w:rPr>
          <w:rStyle w:val="StyleBoldUnderline"/>
        </w:rPr>
        <w:t>because education is fundamental in the process of human development</w:t>
      </w:r>
      <w:r w:rsidRPr="00E407ED">
        <w:rPr>
          <w:sz w:val="16"/>
        </w:rPr>
        <w:t xml:space="preserve">, but such a process becomes dehumanizing when it attempts to regulate education to coincide with and support the interests of capital. Raduntz called for informed human development by teachers into this process of dehumanization. </w:t>
      </w:r>
      <w:r w:rsidRPr="00E407ED">
        <w:rPr>
          <w:rStyle w:val="StyleBoldUnderline"/>
        </w:rPr>
        <w:t>The struggle entails understanding that teachers’ work is productive both for capital and for wage-labor.</w:t>
      </w:r>
      <w:r w:rsidRPr="00E407ED">
        <w:rPr>
          <w:sz w:val="16"/>
        </w:rPr>
        <w:t xml:space="preserve"> It is produc- tive for capital in that teachers’ work constitutes value transferred to wage laborers’ labor-power in the acquisition of knowledge and skills; the value of teachers’ work is also embedded as a component of the capital earned from surplus value as well as the wage paid to workers. In producing the use value of labor-power for capital, teachers’ work is productive for capital. But, </w:t>
      </w:r>
      <w:r w:rsidRPr="00E407ED">
        <w:rPr>
          <w:rStyle w:val="StyleBoldUnderline"/>
        </w:rPr>
        <w:t>teachers’ work is also productive for workers because it adds to the value of workers’ labor-power</w:t>
      </w:r>
      <w:r w:rsidRPr="00E407ED">
        <w:rPr>
          <w:sz w:val="16"/>
        </w:rPr>
        <w:t xml:space="preserve"> and their ability to attract a wage that will enable them to sustain a livelihood. </w:t>
      </w:r>
      <w:r w:rsidRPr="00E407ED">
        <w:rPr>
          <w:rStyle w:val="StyleBoldUnderline"/>
        </w:rPr>
        <w:t>What is needed is an approach to educational reform that can</w:t>
      </w:r>
      <w:r w:rsidRPr="00E407ED">
        <w:rPr>
          <w:sz w:val="16"/>
        </w:rPr>
        <w:t xml:space="preserve"> help teachers understand their relationships to both capital and labor and thus </w:t>
      </w:r>
      <w:r w:rsidRPr="00E407ED">
        <w:rPr>
          <w:rStyle w:val="StyleBoldUnderline"/>
        </w:rPr>
        <w:t>challenge education’s embodiment in the value form of labor via corporatization and privatization and push toward reclaiming labor-power for the fulfillment of human needs. Then, it may be possible to develop a model of education outside the current neoliberal agenda</w:t>
      </w:r>
      <w:r w:rsidRPr="00E407ED">
        <w:rPr>
          <w:sz w:val="16"/>
        </w:rPr>
        <w:t xml:space="preserve"> that can enable edu- cators and their students to navigate and survive and eventually flourish out- side the social universe of capital. </w:t>
      </w:r>
      <w:r w:rsidRPr="00E407ED">
        <w:rPr>
          <w:rStyle w:val="StyleBoldUnderline"/>
        </w:rPr>
        <w:t>This requires exploiting the tensions between the “statist” project of labor-power (human capital) enhancement and the neoliberal “businessification as a site schools underwritten by a view of education as a site for capital accumulation and profit-making</w:t>
      </w:r>
      <w:r w:rsidRPr="00E407ED">
        <w:rPr>
          <w:sz w:val="16"/>
        </w:rPr>
        <w:t xml:space="preserve"> (Rikowski, 2000). Of course, to offer an alternative to capitalist social relations is a daunting struggle and one that has untiringly exercised socialists for genera- tions. Once such struggles occupied the efforts of labor unions, but especially since the demise of the Soviet Union and the eastern bloc countries, unions have been all too happy to coexist with the value form of labor under capitalism.</w:t>
      </w:r>
    </w:p>
    <w:p w:rsidR="006D1959" w:rsidRPr="00E407ED" w:rsidRDefault="006D1959" w:rsidP="006D1959">
      <w:pPr>
        <w:pStyle w:val="Heading3"/>
        <w:rPr>
          <w:rFonts w:cs="Arial"/>
        </w:rPr>
      </w:pPr>
      <w:r w:rsidRPr="00E407ED">
        <w:rPr>
          <w:rFonts w:cs="Arial"/>
        </w:rPr>
        <w:t>Political Grammar</w:t>
      </w:r>
    </w:p>
    <w:p w:rsidR="006D1959" w:rsidRPr="00E407ED" w:rsidRDefault="006D1959" w:rsidP="006D1959">
      <w:pPr>
        <w:keepNext/>
        <w:keepLines/>
        <w:spacing w:before="40" w:line="256" w:lineRule="auto"/>
        <w:outlineLvl w:val="3"/>
        <w:rPr>
          <w:rFonts w:eastAsia="MS Gothic"/>
          <w:b/>
          <w:iCs/>
          <w:sz w:val="26"/>
        </w:rPr>
      </w:pPr>
      <w:r w:rsidRPr="00E407ED">
        <w:rPr>
          <w:rFonts w:eastAsia="MS Gothic"/>
          <w:b/>
          <w:iCs/>
          <w:sz w:val="26"/>
        </w:rPr>
        <w:t xml:space="preserve">Interrogating the political grammar of neoliberalism is a crucial first step </w:t>
      </w:r>
    </w:p>
    <w:p w:rsidR="006D1959" w:rsidRPr="00E407ED" w:rsidRDefault="006D1959" w:rsidP="006D1959">
      <w:pPr>
        <w:spacing w:line="256" w:lineRule="auto"/>
        <w:rPr>
          <w:rFonts w:eastAsia="Cambria"/>
          <w:b/>
          <w:bCs/>
          <w:sz w:val="26"/>
        </w:rPr>
      </w:pPr>
      <w:r w:rsidRPr="00E407ED">
        <w:rPr>
          <w:rFonts w:eastAsia="Cambria"/>
          <w:b/>
          <w:bCs/>
          <w:sz w:val="26"/>
        </w:rPr>
        <w:t xml:space="preserve">Massey 13 </w:t>
      </w:r>
    </w:p>
    <w:p w:rsidR="00FE1046" w:rsidRPr="00E407ED" w:rsidRDefault="00FE1046" w:rsidP="006D1959">
      <w:pPr>
        <w:spacing w:line="256" w:lineRule="auto"/>
        <w:rPr>
          <w:rFonts w:eastAsia="Cambria"/>
          <w:sz w:val="10"/>
          <w:szCs w:val="10"/>
        </w:rPr>
      </w:pPr>
      <w:r w:rsidRPr="00E407ED">
        <w:rPr>
          <w:rFonts w:eastAsia="Cambria"/>
          <w:sz w:val="10"/>
          <w:szCs w:val="10"/>
        </w:rPr>
        <w:t xml:space="preserve">(Doreen, 3 honorary Doctorates, http://www.theguardian.com/commentisfree/2013/jun/11/neoliberalism-hijacked-vocabulary?CMP=share_btn_fb , 6-11) </w:t>
      </w:r>
    </w:p>
    <w:p w:rsidR="006D1959" w:rsidRPr="00E407ED" w:rsidRDefault="006D1959" w:rsidP="006D1959">
      <w:pPr>
        <w:spacing w:line="256" w:lineRule="auto"/>
        <w:rPr>
          <w:rFonts w:eastAsia="MS Mincho"/>
          <w:b/>
          <w:iCs/>
          <w:u w:val="single"/>
        </w:rPr>
      </w:pPr>
      <w:r w:rsidRPr="00E407ED">
        <w:rPr>
          <w:rFonts w:eastAsia="Cambria"/>
          <w:sz w:val="16"/>
        </w:rPr>
        <w:t xml:space="preserve">The message underlying this use of the term customer for so many different kinds of human activity is that in all </w:t>
      </w:r>
      <w:r w:rsidRPr="00E407ED">
        <w:rPr>
          <w:rFonts w:eastAsia="Cambria"/>
          <w:u w:val="single"/>
        </w:rPr>
        <w:t>almost all our daily activities we are operating as consumers in a market</w:t>
      </w:r>
      <w:r w:rsidRPr="00E407ED">
        <w:rPr>
          <w:rFonts w:eastAsia="Cambria"/>
          <w:sz w:val="16"/>
        </w:rPr>
        <w:t xml:space="preserve"> – and this truth has been </w:t>
      </w:r>
      <w:r w:rsidRPr="00E407ED">
        <w:rPr>
          <w:rFonts w:eastAsia="MS Mincho"/>
          <w:b/>
          <w:iCs/>
          <w:u w:val="single"/>
        </w:rPr>
        <w:t xml:space="preserve">brought in not by chance but through managerial instruction and the thoroughgoing renaming of institutional practices. </w:t>
      </w:r>
      <w:r w:rsidRPr="00E407ED">
        <w:rPr>
          <w:rFonts w:eastAsia="Cambria"/>
          <w:sz w:val="16"/>
        </w:rPr>
        <w:t xml:space="preserve">The </w:t>
      </w:r>
      <w:r w:rsidRPr="00E407ED">
        <w:rPr>
          <w:rFonts w:eastAsia="Cambria"/>
          <w:u w:val="single"/>
        </w:rPr>
        <w:t>mandatory exercise of "free choice</w:t>
      </w:r>
      <w:r w:rsidRPr="00E407ED">
        <w:rPr>
          <w:rFonts w:eastAsia="Cambria"/>
          <w:sz w:val="16"/>
        </w:rPr>
        <w:t xml:space="preserve">" – of a GP, of a hospital, of schools for one's children – then </w:t>
      </w:r>
      <w:r w:rsidRPr="00E407ED">
        <w:rPr>
          <w:rFonts w:eastAsia="Cambria"/>
          <w:u w:val="single"/>
        </w:rPr>
        <w:t>becomes also a lesson in social identity, affirming on each occasion our consumer identity</w:t>
      </w:r>
      <w:r w:rsidRPr="00E407ED">
        <w:rPr>
          <w:rFonts w:eastAsia="Cambria"/>
          <w:sz w:val="16"/>
        </w:rPr>
        <w:t xml:space="preserve">. </w:t>
      </w:r>
      <w:r w:rsidRPr="00E407ED">
        <w:rPr>
          <w:rFonts w:eastAsia="MS Mincho"/>
          <w:b/>
          <w:iCs/>
          <w:u w:val="single"/>
        </w:rPr>
        <w:t>This is a crucial part of the way that neoliberalism has become part of our commonsense understanding of life.</w:t>
      </w:r>
      <w:r w:rsidRPr="00E407ED">
        <w:rPr>
          <w:rFonts w:eastAsia="Cambria"/>
          <w:sz w:val="16"/>
        </w:rPr>
        <w:t xml:space="preserve"> </w:t>
      </w:r>
      <w:r w:rsidRPr="00E407ED">
        <w:rPr>
          <w:rFonts w:eastAsia="Cambria"/>
          <w:u w:val="single"/>
        </w:rPr>
        <w:t>The vocabulary we use to talk about the economy is in fact a political construction</w:t>
      </w:r>
      <w:r w:rsidRPr="00E407ED">
        <w:rPr>
          <w:rFonts w:eastAsia="Cambria"/>
          <w:sz w:val="16"/>
        </w:rPr>
        <w:t xml:space="preserve">, as Stuart Hall, Michael Rustin and I have argued in our Soundings manifesto. </w:t>
      </w:r>
      <w:r w:rsidRPr="00E407ED">
        <w:rPr>
          <w:rFonts w:eastAsia="Cambria"/>
          <w:u w:val="single"/>
        </w:rPr>
        <w:t>A</w:t>
      </w:r>
      <w:r w:rsidRPr="00E407ED">
        <w:rPr>
          <w:rFonts w:eastAsia="Cambria"/>
          <w:sz w:val="16"/>
        </w:rPr>
        <w:t xml:space="preserve">nother </w:t>
      </w:r>
      <w:r w:rsidRPr="00E407ED">
        <w:rPr>
          <w:rFonts w:eastAsia="Cambria"/>
          <w:u w:val="single"/>
        </w:rPr>
        <w:t>word that reinforces neoliberal common sense is "growth</w:t>
      </w:r>
      <w:r w:rsidRPr="00E407ED">
        <w:rPr>
          <w:rFonts w:eastAsia="Cambria"/>
          <w:sz w:val="16"/>
        </w:rPr>
        <w:t xml:space="preserve">", currently deemed to be the entire aim of our economy. To produce growth and then (maybe) to redistribute some of it, has been a goal shared by both neoliberalism and social democracy. In its crudest formulation </w:t>
      </w:r>
      <w:r w:rsidRPr="00E407ED">
        <w:rPr>
          <w:rFonts w:eastAsia="Cambria"/>
          <w:u w:val="single"/>
        </w:rPr>
        <w:t xml:space="preserve">this entails providing the conditions for the market sector to produce growth, and </w:t>
      </w:r>
      <w:r w:rsidRPr="00E407ED">
        <w:rPr>
          <w:rFonts w:eastAsia="MS Mincho"/>
          <w:b/>
          <w:iCs/>
          <w:u w:val="single"/>
        </w:rPr>
        <w:t>accepting that this will result in inequality</w:t>
      </w:r>
      <w:r w:rsidRPr="00E407ED">
        <w:rPr>
          <w:rFonts w:eastAsia="Cambria"/>
          <w:u w:val="single"/>
        </w:rPr>
        <w:t>,</w:t>
      </w:r>
      <w:r w:rsidRPr="00E407ED">
        <w:rPr>
          <w:rFonts w:eastAsia="Cambria"/>
          <w:sz w:val="16"/>
        </w:rPr>
        <w:t xml:space="preserve"> and then relying on the redistribution of some portion of this growth to help repair the inequality that has resulted from its production. </w:t>
      </w:r>
      <w:r w:rsidRPr="00E407ED">
        <w:rPr>
          <w:rFonts w:eastAsia="Cambria"/>
          <w:u w:val="single"/>
        </w:rPr>
        <w:t xml:space="preserve">This of course does nothing to </w:t>
      </w:r>
      <w:r w:rsidRPr="00E407ED">
        <w:rPr>
          <w:rFonts w:eastAsia="MS Mincho"/>
          <w:b/>
          <w:iCs/>
          <w:u w:val="single"/>
        </w:rPr>
        <w:t>question the inequality</w:t>
      </w:r>
      <w:r w:rsidRPr="00E407ED">
        <w:rPr>
          <w:rFonts w:eastAsia="Cambria"/>
          <w:sz w:val="16"/>
        </w:rPr>
        <w:t>-</w:t>
      </w:r>
      <w:r w:rsidRPr="00E407ED">
        <w:rPr>
          <w:rFonts w:eastAsia="Cambria"/>
          <w:u w:val="single"/>
        </w:rPr>
        <w:t>producing mechanisms of market exchange</w:t>
      </w:r>
      <w:r w:rsidRPr="00E407ED">
        <w:rPr>
          <w:rFonts w:eastAsia="Cambria"/>
          <w:sz w:val="16"/>
        </w:rPr>
        <w:t xml:space="preserve"> itself, </w:t>
      </w:r>
      <w:r w:rsidRPr="00E407ED">
        <w:rPr>
          <w:rFonts w:eastAsia="Cambria"/>
          <w:u w:val="single"/>
        </w:rPr>
        <w:t>and it has also meant that the main lines of struggle have too often been focused solely on distributional issues.</w:t>
      </w:r>
      <w:r w:rsidRPr="00E407ED">
        <w:rPr>
          <w:rFonts w:eastAsia="Cambria"/>
          <w:sz w:val="16"/>
        </w:rPr>
        <w:t xml:space="preserve"> What's more, today we are living with a backlash to even the limited redistributional gains made by labour under social democracy. In spite of all this, </w:t>
      </w:r>
      <w:r w:rsidRPr="00E407ED">
        <w:rPr>
          <w:rFonts w:eastAsia="MS Mincho"/>
          <w:b/>
          <w:iCs/>
          <w:u w:val="single"/>
        </w:rPr>
        <w:t xml:space="preserve">growth is still seen as providing the solution to our problems. </w:t>
      </w:r>
      <w:r w:rsidRPr="00E407ED">
        <w:rPr>
          <w:rFonts w:eastAsia="Cambria"/>
          <w:sz w:val="16"/>
        </w:rPr>
        <w:t xml:space="preserve">The second reason our current notion of wealth creation, and our commitment to its growth, must be questioned is to do with our relationship with the planet. The </w:t>
      </w:r>
      <w:r w:rsidRPr="00E407ED">
        <w:rPr>
          <w:rFonts w:eastAsia="MS Mincho"/>
          <w:b/>
          <w:iCs/>
          <w:u w:val="single"/>
        </w:rPr>
        <w:t xml:space="preserve">environmental damage brought about by the pursuit of growth threatens to cause a catastrophe of which we are already witnessing intimations. </w:t>
      </w:r>
      <w:r w:rsidRPr="00E407ED">
        <w:rPr>
          <w:rFonts w:eastAsia="Cambria"/>
          <w:sz w:val="16"/>
        </w:rPr>
        <w:t xml:space="preserve">And a third – and perhaps most important – defect of this approach is that </w:t>
      </w:r>
      <w:r w:rsidRPr="00E407ED">
        <w:rPr>
          <w:rFonts w:eastAsia="Cambria"/>
          <w:u w:val="single"/>
        </w:rPr>
        <w:t>increased wealth</w:t>
      </w:r>
      <w:r w:rsidRPr="00E407ED">
        <w:rPr>
          <w:rFonts w:eastAsia="Cambria"/>
          <w:sz w:val="16"/>
        </w:rPr>
        <w:t xml:space="preserve">, especially as measured in the standard monetary terms of today, </w:t>
      </w:r>
      <w:r w:rsidRPr="00E407ED">
        <w:rPr>
          <w:rFonts w:eastAsia="Cambria"/>
          <w:u w:val="single"/>
        </w:rPr>
        <w:t>has few actual consequences for people's feelings of wellbeing once there is a sufficiency to meet basic needs,</w:t>
      </w:r>
      <w:r w:rsidRPr="00E407ED">
        <w:rPr>
          <w:rFonts w:eastAsia="Cambria"/>
          <w:sz w:val="16"/>
        </w:rPr>
        <w:t xml:space="preserve"> as there is in Britain. </w:t>
      </w:r>
      <w:r w:rsidRPr="00E407ED">
        <w:rPr>
          <w:rFonts w:eastAsia="Cambria"/>
          <w:u w:val="single"/>
        </w:rPr>
        <w:t xml:space="preserve">In pursuing "growth" in these terms, as a means to realise people's life goals and desires, economies are pursuing a chimera. </w:t>
      </w:r>
      <w:r w:rsidRPr="00E407ED">
        <w:rPr>
          <w:rFonts w:eastAsia="MS Mincho"/>
          <w:b/>
          <w:iCs/>
          <w:u w:val="single"/>
        </w:rPr>
        <w:t xml:space="preserve">Instead of an unrelenting quest for growth, might we not ask the question, in the end: "What is an economy for?", "What do we want it to provide?" </w:t>
      </w:r>
      <w:r w:rsidRPr="00E407ED">
        <w:rPr>
          <w:rFonts w:eastAsia="Cambria"/>
          <w:u w:val="single"/>
        </w:rPr>
        <w:t>Our current imaginings endow the market and its associated forms with a special status</w:t>
      </w:r>
      <w:r w:rsidRPr="00E407ED">
        <w:rPr>
          <w:rFonts w:eastAsia="Cambria"/>
          <w:sz w:val="16"/>
        </w:rPr>
        <w:t xml:space="preserve">. </w:t>
      </w:r>
      <w:r w:rsidRPr="00E407ED">
        <w:rPr>
          <w:rFonts w:eastAsia="Cambria"/>
          <w:u w:val="single"/>
        </w:rPr>
        <w:t xml:space="preserve">We think of "the economy" in terms of natural forces, into which we occasionally intervene, </w:t>
      </w:r>
      <w:r w:rsidRPr="00E407ED">
        <w:rPr>
          <w:rFonts w:eastAsia="MS Mincho"/>
          <w:b/>
          <w:iCs/>
          <w:u w:val="single"/>
        </w:rPr>
        <w:t>rather than in terms of a whole variety of social relations that need some kind of co-ordination.</w:t>
      </w:r>
      <w:r w:rsidRPr="00E407ED">
        <w:rPr>
          <w:rFonts w:eastAsia="Cambria"/>
          <w:u w:val="single"/>
        </w:rPr>
        <w:t xml:space="preserve"> </w:t>
      </w:r>
      <w:r w:rsidRPr="00E407ED">
        <w:rPr>
          <w:rFonts w:eastAsia="Cambria"/>
          <w:sz w:val="16"/>
        </w:rPr>
        <w:t xml:space="preserve">Thus </w:t>
      </w:r>
      <w:r w:rsidRPr="00E407ED">
        <w:rPr>
          <w:rFonts w:eastAsia="Cambria"/>
          <w:u w:val="single"/>
        </w:rPr>
        <w:t>"work</w:t>
      </w:r>
      <w:r w:rsidRPr="00E407ED">
        <w:rPr>
          <w:rFonts w:eastAsia="Cambria"/>
          <w:sz w:val="16"/>
        </w:rPr>
        <w:t xml:space="preserve">", for example, </w:t>
      </w:r>
      <w:r w:rsidRPr="00E407ED">
        <w:rPr>
          <w:rFonts w:eastAsia="Cambria"/>
          <w:u w:val="single"/>
        </w:rPr>
        <w:t>is understood in a very narrow and instrumental way.</w:t>
      </w:r>
      <w:r w:rsidRPr="00E407ED">
        <w:rPr>
          <w:rFonts w:eastAsia="Cambria"/>
          <w:sz w:val="16"/>
        </w:rPr>
        <w:t xml:space="preserve"> Where </w:t>
      </w:r>
      <w:r w:rsidRPr="00E407ED">
        <w:rPr>
          <w:rFonts w:eastAsia="Cambria"/>
          <w:u w:val="single"/>
        </w:rPr>
        <w:t>only transactions for money are recognised as belonging to "the economy",</w:t>
      </w:r>
      <w:r w:rsidRPr="00E407ED">
        <w:rPr>
          <w:rFonts w:eastAsia="Cambria"/>
          <w:sz w:val="16"/>
        </w:rPr>
        <w:t xml:space="preserve"> the vast amount of unpaid labour – as conducted for instance in families and local areas – goes uncounted and unvalued. We need to question that familiar categorisation of the economy as a space into which people enter in order to reluctantly undertake unwelcome and unpleasing "work", in return for material rewards which they can use for consuming. This is a view that misunderstands where pleasure and fulfilment in human lives are found. Work is usually – and certainly should be – a central source of meaning and fulfilment in human lives. And it has – or could have – moral and creative (or aesthetic) values at its core. </w:t>
      </w:r>
      <w:r w:rsidRPr="00E407ED">
        <w:rPr>
          <w:rFonts w:eastAsia="Cambria"/>
          <w:u w:val="single"/>
        </w:rPr>
        <w:t>A rethinking of work could lead us to address more creatively both the social relations of work and the division of labour within societ</w:t>
      </w:r>
      <w:r w:rsidRPr="00E407ED">
        <w:rPr>
          <w:rFonts w:eastAsia="Cambria"/>
          <w:sz w:val="16"/>
        </w:rPr>
        <w:t xml:space="preserve">y (including a better sharing of the tedious work, and of the skills). There are loads of other examples of rarely scrutinised terms in our economic vocabulary, for instance that bundle of terms clustered around investment and expenditure – terms that carry with them implicit moral connotations. Investment implies an action, even a sacrifice, undertaken for a better future. It evokes a future positive outcome. Expenditure, on the other hand, seems merely an outgoing, a cost, a burden. Above all, </w:t>
      </w:r>
      <w:r w:rsidRPr="00E407ED">
        <w:rPr>
          <w:rFonts w:eastAsia="MS Mincho"/>
          <w:b/>
          <w:iCs/>
          <w:u w:val="single"/>
        </w:rPr>
        <w:t>we need to bring economic vocabulary back into political contention</w:t>
      </w:r>
      <w:r w:rsidRPr="00E407ED">
        <w:rPr>
          <w:rFonts w:eastAsia="Cambria"/>
          <w:u w:val="single"/>
        </w:rPr>
        <w:t xml:space="preserve">, and to question the very way we </w:t>
      </w:r>
      <w:r w:rsidRPr="00E407ED">
        <w:rPr>
          <w:rFonts w:eastAsia="MS Mincho"/>
          <w:b/>
          <w:iCs/>
          <w:u w:val="single"/>
        </w:rPr>
        <w:t>think about the economy in the first place. For something new to be imagined, let alone to be born, our current economic "common sense" needs to be challenged root and branch.</w:t>
      </w:r>
    </w:p>
    <w:p w:rsidR="006D1959" w:rsidRPr="00E407ED" w:rsidRDefault="006D1959" w:rsidP="006D1959"/>
    <w:p w:rsidR="005F6DCF" w:rsidRPr="00E407ED" w:rsidRDefault="005F6DCF" w:rsidP="005F6DCF">
      <w:pPr>
        <w:pStyle w:val="Heading2"/>
        <w:rPr>
          <w:rFonts w:cs="Arial"/>
        </w:rPr>
      </w:pPr>
      <w:r w:rsidRPr="00E407ED">
        <w:rPr>
          <w:rFonts w:cs="Arial"/>
        </w:rPr>
        <w:t>Case Turns</w:t>
      </w:r>
    </w:p>
    <w:p w:rsidR="005F6DCF" w:rsidRPr="00E407ED" w:rsidRDefault="005F6DCF" w:rsidP="005F6DCF">
      <w:pPr>
        <w:pStyle w:val="Heading3"/>
        <w:rPr>
          <w:rFonts w:cs="Arial"/>
        </w:rPr>
      </w:pPr>
      <w:r w:rsidRPr="00E407ED">
        <w:rPr>
          <w:rFonts w:cs="Arial"/>
        </w:rPr>
        <w:t>Inequality D/A</w:t>
      </w:r>
    </w:p>
    <w:p w:rsidR="005F6DCF" w:rsidRPr="00E407ED" w:rsidRDefault="005F6DCF" w:rsidP="005F6DCF">
      <w:pPr>
        <w:pStyle w:val="Heading4"/>
        <w:rPr>
          <w:rFonts w:cs="Arial"/>
        </w:rPr>
      </w:pPr>
      <w:r w:rsidRPr="00E407ED">
        <w:rPr>
          <w:rFonts w:cs="Arial"/>
        </w:rPr>
        <w:t>Neoliberalism leads to a loss of political power for the marginalized and disadvantaged – that leads to higher inequality &amp; total control by the upper classes</w:t>
      </w:r>
    </w:p>
    <w:p w:rsidR="005F6DCF" w:rsidRPr="00E407ED" w:rsidRDefault="005F6DCF" w:rsidP="005F6DCF">
      <w:pPr>
        <w:rPr>
          <w:rStyle w:val="StyleBoldUnderline"/>
        </w:rPr>
      </w:pPr>
      <w:r w:rsidRPr="00E407ED">
        <w:rPr>
          <w:rStyle w:val="StyleStyleBold12pt"/>
        </w:rPr>
        <w:t>Monbiot</w:t>
      </w:r>
      <w:r w:rsidRPr="00E407ED">
        <w:rPr>
          <w:rStyle w:val="StyleBoldUnderline"/>
        </w:rPr>
        <w:t xml:space="preserve"> </w:t>
      </w:r>
      <w:r w:rsidRPr="00E407ED">
        <w:rPr>
          <w:rStyle w:val="StyleStyleBold12pt"/>
        </w:rPr>
        <w:t>16</w:t>
      </w:r>
      <w:r w:rsidRPr="00E407ED">
        <w:rPr>
          <w:rStyle w:val="StyleBoldUnderline"/>
        </w:rPr>
        <w:t xml:space="preserve"> </w:t>
      </w:r>
    </w:p>
    <w:p w:rsidR="005F6DCF" w:rsidRPr="00E407ED" w:rsidRDefault="005F6DCF" w:rsidP="005F6DCF">
      <w:pPr>
        <w:rPr>
          <w:sz w:val="10"/>
          <w:szCs w:val="10"/>
        </w:rPr>
      </w:pPr>
      <w:r w:rsidRPr="00E407ED">
        <w:rPr>
          <w:sz w:val="10"/>
          <w:szCs w:val="10"/>
        </w:rPr>
        <w:t>(George, “Neoliberalism – the ideology at the root of all our problems”)</w:t>
      </w:r>
    </w:p>
    <w:p w:rsidR="005F6DCF" w:rsidRPr="00E407ED" w:rsidRDefault="005F6DCF" w:rsidP="005F6DCF">
      <w:pPr>
        <w:rPr>
          <w:sz w:val="16"/>
        </w:rPr>
      </w:pPr>
      <w:r w:rsidRPr="00E407ED">
        <w:rPr>
          <w:rStyle w:val="StyleBoldUnderline"/>
        </w:rPr>
        <w:t>Another paradox of neoliberalism is that universal competition relies upon universal quantification</w:t>
      </w:r>
      <w:r w:rsidRPr="00E407ED">
        <w:rPr>
          <w:sz w:val="16"/>
        </w:rPr>
        <w:t xml:space="preserve"> and comparison. </w:t>
      </w:r>
      <w:r w:rsidRPr="00E407ED">
        <w:rPr>
          <w:rStyle w:val="StyleBoldUnderline"/>
        </w:rPr>
        <w:t>The result is that workers</w:t>
      </w:r>
      <w:r w:rsidRPr="00E407ED">
        <w:rPr>
          <w:sz w:val="16"/>
        </w:rPr>
        <w:t xml:space="preserve">, job-seekers and public services </w:t>
      </w:r>
      <w:r w:rsidRPr="00E407ED">
        <w:rPr>
          <w:rStyle w:val="StyleBoldUnderline"/>
        </w:rPr>
        <w:t>of every kind are subject to a</w:t>
      </w:r>
      <w:r w:rsidRPr="00E407ED">
        <w:rPr>
          <w:sz w:val="16"/>
        </w:rPr>
        <w:t xml:space="preserve"> pettifogging, stifling </w:t>
      </w:r>
      <w:r w:rsidRPr="00E407ED">
        <w:rPr>
          <w:rStyle w:val="StyleBoldUnderline"/>
        </w:rPr>
        <w:t>regime of assessment</w:t>
      </w:r>
      <w:r w:rsidRPr="00E407ED">
        <w:rPr>
          <w:sz w:val="16"/>
        </w:rPr>
        <w:t xml:space="preserve"> and monitoring, designed to identify the winners and punish the losers. The doctrine that Von Mises proposed would free us from the bureaucratic nightmare of central planning has instead created one. </w:t>
      </w:r>
      <w:r w:rsidRPr="00E407ED">
        <w:rPr>
          <w:rStyle w:val="StyleBoldUnderline"/>
        </w:rPr>
        <w:t>Neoliberalism was not conceived as a self-serving racket, but it</w:t>
      </w:r>
      <w:r w:rsidRPr="00E407ED">
        <w:rPr>
          <w:sz w:val="16"/>
        </w:rPr>
        <w:t xml:space="preserve"> rapidly </w:t>
      </w:r>
      <w:r w:rsidRPr="00E407ED">
        <w:rPr>
          <w:rStyle w:val="StyleBoldUnderline"/>
        </w:rPr>
        <w:t>became one</w:t>
      </w:r>
      <w:r w:rsidRPr="00E407ED">
        <w:rPr>
          <w:sz w:val="16"/>
        </w:rPr>
        <w:t xml:space="preserve">. Economic growth has been markedly slower in the neoliberal era (since 1980 in Britain and the US) than it was in the preceding decades; but not for the very rich. </w:t>
      </w:r>
      <w:r w:rsidRPr="00E407ED">
        <w:rPr>
          <w:rStyle w:val="StyleBoldUnderline"/>
        </w:rPr>
        <w:t>Inequality in the distribution of both income and wealth</w:t>
      </w:r>
      <w:r w:rsidRPr="00E407ED">
        <w:rPr>
          <w:sz w:val="16"/>
        </w:rPr>
        <w:t xml:space="preserve">, after 60 years of decline, </w:t>
      </w:r>
      <w:r w:rsidRPr="00E407ED">
        <w:rPr>
          <w:rStyle w:val="StyleBoldUnderline"/>
        </w:rPr>
        <w:t>rose rapidly</w:t>
      </w:r>
      <w:r w:rsidRPr="00E407ED">
        <w:rPr>
          <w:sz w:val="16"/>
        </w:rPr>
        <w:t xml:space="preserve"> in this era, due to the smashing of trade unions, tax reductions, rising rents, privatisation and deregulation. </w:t>
      </w:r>
      <w:r w:rsidRPr="00E407ED">
        <w:rPr>
          <w:rStyle w:val="StyleBoldUnderline"/>
        </w:rPr>
        <w:t>The privatisation</w:t>
      </w:r>
      <w:r w:rsidRPr="00E407ED">
        <w:rPr>
          <w:sz w:val="16"/>
        </w:rPr>
        <w:t xml:space="preserve"> or marketisation </w:t>
      </w:r>
      <w:r w:rsidRPr="00E407ED">
        <w:rPr>
          <w:rStyle w:val="StyleBoldUnderline"/>
        </w:rPr>
        <w:t>of public services such as energy, water, trains, health, education, roads and prisons has enabled corporations to set up tollbooths in front of essential assets and charge rent</w:t>
      </w:r>
      <w:r w:rsidRPr="00E407ED">
        <w:rPr>
          <w:sz w:val="16"/>
        </w:rPr>
        <w:t xml:space="preserve">, either to citizens or to government, for their use. Rent is another term for unearned income. When you pay an inflated price for a train ticket, only part of the fare compensates the operators for the money they spend on fuel, wages, rolling stock and other outlays. The rest reflects the fact that they have you over a barrel. Those who own and run the UK’s privatised or semi-privatised services make stupendous fortunes by investing little and charging much. In Russia and India, oligarchs acquired state assets through firesales. In Mexico, Carlos Slim was granted control of almost all landline and mobile phone services and soon became the world’s richest man. Financialisation, as Andrew Sayer notes in Why We Can’t Afford the Rich, has had a similar impact. “Like rent,” he argues, “interest is ... unearned income that accrues without any effort”. </w:t>
      </w:r>
      <w:r w:rsidRPr="00E407ED">
        <w:rPr>
          <w:rStyle w:val="StyleBoldUnderline"/>
        </w:rPr>
        <w:t>As the poor become poorer and the rich become richer, the rich acquire increasing control over another crucial asset: money</w:t>
      </w:r>
      <w:r w:rsidRPr="00E407ED">
        <w:rPr>
          <w:sz w:val="16"/>
        </w:rPr>
        <w:t xml:space="preserve">. Interest payments, overwhelmingly, are a transfer of money from the poor to the rich. </w:t>
      </w:r>
      <w:r w:rsidRPr="00E407ED">
        <w:rPr>
          <w:rStyle w:val="StyleBoldUnderline"/>
        </w:rPr>
        <w:t>As property prices and the withdrawal of state funding load people with debt</w:t>
      </w:r>
      <w:r w:rsidRPr="00E407ED">
        <w:rPr>
          <w:sz w:val="16"/>
        </w:rPr>
        <w:t xml:space="preserve"> (think of the switch from student grants to student loans), </w:t>
      </w:r>
      <w:r w:rsidRPr="00E407ED">
        <w:rPr>
          <w:rStyle w:val="StyleBoldUnderline"/>
        </w:rPr>
        <w:t>the banks</w:t>
      </w:r>
      <w:r w:rsidRPr="00E407ED">
        <w:rPr>
          <w:sz w:val="16"/>
        </w:rPr>
        <w:t xml:space="preserve"> and their executives </w:t>
      </w:r>
      <w:r w:rsidRPr="00E407ED">
        <w:rPr>
          <w:rStyle w:val="StyleBoldUnderline"/>
        </w:rPr>
        <w:t>clean up.</w:t>
      </w:r>
      <w:r w:rsidRPr="00E407ED">
        <w:rPr>
          <w:sz w:val="16"/>
        </w:rPr>
        <w:t xml:space="preserve"> Sayer argues that </w:t>
      </w:r>
      <w:r w:rsidRPr="00E407ED">
        <w:rPr>
          <w:rStyle w:val="StyleBoldUnderline"/>
        </w:rPr>
        <w:t>the past four decades have been characterised by a transfer of wealth not only from the poor to the rich, but within the ranks of the wealthy: from those who make their money by producing new goods or services to those who make their money by controlling existing assets and harvesting</w:t>
      </w:r>
      <w:r w:rsidRPr="00E407ED">
        <w:rPr>
          <w:sz w:val="16"/>
        </w:rPr>
        <w:t xml:space="preserve"> rent, interest or capital </w:t>
      </w:r>
      <w:r w:rsidRPr="00E407ED">
        <w:rPr>
          <w:rStyle w:val="StyleBoldUnderline"/>
        </w:rPr>
        <w:t>gains</w:t>
      </w:r>
      <w:r w:rsidRPr="00E407ED">
        <w:rPr>
          <w:sz w:val="16"/>
        </w:rPr>
        <w:t xml:space="preserve">. Earned income has been supplanted by unearned income. </w:t>
      </w:r>
      <w:r w:rsidRPr="00E407ED">
        <w:rPr>
          <w:rStyle w:val="StyleBoldUnderline"/>
        </w:rPr>
        <w:t>Neoliberal policies are everywhere beset by market failures.</w:t>
      </w:r>
      <w:r w:rsidRPr="00E407ED">
        <w:rPr>
          <w:sz w:val="16"/>
        </w:rPr>
        <w:t xml:space="preserve"> Not only are the banks too big to fail, but so are the corporations now charged with delivering public services. As Tony Judt pointed out in Ill Fares the Land, Hayek forgot that </w:t>
      </w:r>
      <w:r w:rsidRPr="00E407ED">
        <w:rPr>
          <w:rStyle w:val="StyleBoldUnderline"/>
        </w:rPr>
        <w:t>vital national services cannot be allowed to collapse, which means that competition cannot run its course</w:t>
      </w:r>
      <w:r w:rsidRPr="00E407ED">
        <w:rPr>
          <w:sz w:val="16"/>
        </w:rPr>
        <w:t xml:space="preserve">. Business takes the profits, the state keeps the risk. </w:t>
      </w:r>
      <w:r w:rsidRPr="00E407ED">
        <w:rPr>
          <w:rStyle w:val="StyleBoldUnderline"/>
        </w:rPr>
        <w:t>The greater the failure, the more extreme the ideology becomes. Governments use neoliberal crises as both excuse and opportunity to cut taxes, privatise remaining public services, rip holes in the social safety net, deregulate corporations and re-regulate citizens.</w:t>
      </w:r>
      <w:r w:rsidRPr="00E407ED">
        <w:rPr>
          <w:sz w:val="16"/>
        </w:rPr>
        <w:t xml:space="preserve"> The self-hating state now sinks its teeth into every organ of the public sector. </w:t>
      </w:r>
      <w:r w:rsidRPr="00E407ED">
        <w:rPr>
          <w:rStyle w:val="StyleBoldUnderline"/>
        </w:rPr>
        <w:t>Perhaps the most dangerous impact of neoliberalism is not the economic crises it has caused, but the political crisis</w:t>
      </w:r>
      <w:r w:rsidRPr="00E407ED">
        <w:rPr>
          <w:sz w:val="16"/>
        </w:rPr>
        <w:t xml:space="preserve">. As the domain of the state is reduced, our ability to change the course of our lives through voting also contracts. Instead, neoliberal theory asserts, people can exercise choice through spending. But some have more to spend than others: in the great consumer or shareholder democracy, </w:t>
      </w:r>
      <w:r w:rsidRPr="00E407ED">
        <w:rPr>
          <w:rStyle w:val="StyleBoldUnderline"/>
        </w:rPr>
        <w:t>votes are not equally distributed. The result is a disempowerment of the poor and middle.</w:t>
      </w:r>
      <w:r w:rsidRPr="00E407ED">
        <w:rPr>
          <w:sz w:val="16"/>
        </w:rPr>
        <w:t xml:space="preserve"> As parties of the right and former left adopt similar neoliberal policies, disempowerment turns to disenfranchisement. Large numbers of people have been shed from politics. Chris Hedges remarks that “fascist movements build their base not from the politically active but the politically inactive, the ‘losers’ who feel, often correctly, they have no voice or role to play in the political establishment”. </w:t>
      </w:r>
      <w:r w:rsidRPr="00E407ED">
        <w:rPr>
          <w:rStyle w:val="StyleBoldUnderline"/>
        </w:rPr>
        <w:t>When political debate no longer speaks to us, people become responsive instead to slogans, symbols and sensation</w:t>
      </w:r>
      <w:r w:rsidRPr="00E407ED">
        <w:rPr>
          <w:sz w:val="16"/>
        </w:rPr>
        <w:t>. To the admirers of Trump, for example, facts and arguments appear irrelevant.</w:t>
      </w:r>
    </w:p>
    <w:p w:rsidR="005F6DCF" w:rsidRPr="00E407ED" w:rsidRDefault="005F6DCF" w:rsidP="005F6DCF">
      <w:pPr>
        <w:pStyle w:val="Heading3"/>
        <w:rPr>
          <w:rFonts w:cs="Arial"/>
        </w:rPr>
      </w:pPr>
      <w:r w:rsidRPr="00E407ED">
        <w:rPr>
          <w:rFonts w:cs="Arial"/>
        </w:rPr>
        <w:t>Environmentalism D/A</w:t>
      </w:r>
    </w:p>
    <w:p w:rsidR="005F6DCF" w:rsidRPr="00E407ED" w:rsidRDefault="005F6DCF" w:rsidP="005F6DCF">
      <w:pPr>
        <w:pStyle w:val="Heading4"/>
        <w:rPr>
          <w:rFonts w:cs="Arial"/>
        </w:rPr>
      </w:pPr>
      <w:r w:rsidRPr="00E407ED">
        <w:rPr>
          <w:rFonts w:cs="Arial"/>
        </w:rPr>
        <w:t xml:space="preserve">The logic of neoliberalism is at the heart of the increased acceleration of environmental degradation – short-term commodification of resources and new profit streams leads to long-tem ecological destruction. </w:t>
      </w:r>
    </w:p>
    <w:p w:rsidR="005F6DCF" w:rsidRPr="00E407ED" w:rsidRDefault="005F6DCF" w:rsidP="005F6DCF">
      <w:pPr>
        <w:rPr>
          <w:rStyle w:val="StyleStyleBold12pt"/>
        </w:rPr>
      </w:pPr>
      <w:r w:rsidRPr="00E407ED">
        <w:rPr>
          <w:rStyle w:val="StyleStyleBold12pt"/>
        </w:rPr>
        <w:t>Fletcher 12</w:t>
      </w:r>
    </w:p>
    <w:p w:rsidR="005F6DCF" w:rsidRPr="00E407ED" w:rsidRDefault="005F6DCF" w:rsidP="005F6DCF">
      <w:pPr>
        <w:rPr>
          <w:sz w:val="10"/>
          <w:szCs w:val="10"/>
        </w:rPr>
      </w:pPr>
      <w:r w:rsidRPr="00E407ED">
        <w:rPr>
          <w:sz w:val="10"/>
          <w:szCs w:val="10"/>
        </w:rPr>
        <w:t>(Robert, Assistant Professor of Human Geography @ the University of Utrecht, “Capitalizing on chaos: Climate change and disaster capitalism,” http://www.ephemerajournal.org/contribution/capitalizing-chaos-climate-change-and-disaster-capitalism)</w:t>
      </w:r>
    </w:p>
    <w:p w:rsidR="005F6DCF" w:rsidRPr="00E407ED" w:rsidRDefault="005F6DCF" w:rsidP="005F6DCF">
      <w:pPr>
        <w:rPr>
          <w:sz w:val="16"/>
        </w:rPr>
      </w:pPr>
      <w:r w:rsidRPr="00E407ED">
        <w:rPr>
          <w:sz w:val="16"/>
        </w:rPr>
        <w:t xml:space="preserve">In a sense, </w:t>
      </w:r>
      <w:r w:rsidRPr="00E407ED">
        <w:rPr>
          <w:rStyle w:val="StyleBoldUnderline"/>
        </w:rPr>
        <w:t xml:space="preserve">the application of </w:t>
      </w:r>
      <w:r w:rsidRPr="00E407ED">
        <w:rPr>
          <w:sz w:val="16"/>
        </w:rPr>
        <w:t xml:space="preserve">Klein’s </w:t>
      </w:r>
      <w:r w:rsidRPr="00E407ED">
        <w:rPr>
          <w:rStyle w:val="StyleBoldUnderline"/>
        </w:rPr>
        <w:t>disaster capitalism thesis to environmental policy can be seen as a twist on</w:t>
      </w:r>
      <w:r w:rsidRPr="00E407ED">
        <w:rPr>
          <w:sz w:val="16"/>
        </w:rPr>
        <w:t xml:space="preserve"> the rapidly growing literature </w:t>
      </w:r>
      <w:r w:rsidRPr="00E407ED">
        <w:rPr>
          <w:rStyle w:val="StyleBoldUnderline"/>
        </w:rPr>
        <w:t xml:space="preserve">analyzing neoliberalization within natural resource management </w:t>
      </w:r>
      <w:r w:rsidRPr="00E407ED">
        <w:rPr>
          <w:sz w:val="16"/>
        </w:rPr>
        <w:t xml:space="preserve">generally (see e.g., McCarthy and Prudham, 2004; Bakker, 2005; Heynen and Robbins, 2005; Swyngedouw, 2005; Heynen et al., 2007; Smith, 2007; Castree, 2008). This research documents numerous cases in which </w:t>
      </w:r>
      <w:r w:rsidRPr="00E407ED">
        <w:rPr>
          <w:rStyle w:val="StyleBoldUnderline"/>
        </w:rPr>
        <w:t>natural resources previously externalized</w:t>
      </w:r>
      <w:r w:rsidRPr="00E407ED">
        <w:rPr>
          <w:sz w:val="16"/>
        </w:rPr>
        <w:t xml:space="preserve"> within conventional commodity markets </w:t>
      </w:r>
      <w:r w:rsidRPr="00E407ED">
        <w:rPr>
          <w:rStyle w:val="StyleBoldUnderline"/>
        </w:rPr>
        <w:t xml:space="preserve">are </w:t>
      </w:r>
      <w:r w:rsidRPr="00E407ED">
        <w:rPr>
          <w:sz w:val="16"/>
        </w:rPr>
        <w:t xml:space="preserve">themselves </w:t>
      </w:r>
      <w:r w:rsidRPr="00E407ED">
        <w:rPr>
          <w:rStyle w:val="StyleBoldUnderline"/>
        </w:rPr>
        <w:t xml:space="preserve">commodified as a source of </w:t>
      </w:r>
      <w:r w:rsidRPr="00E407ED">
        <w:rPr>
          <w:sz w:val="16"/>
        </w:rPr>
        <w:t xml:space="preserve">further </w:t>
      </w:r>
      <w:r w:rsidRPr="00E407ED">
        <w:rPr>
          <w:rStyle w:val="StyleBoldUnderline"/>
        </w:rPr>
        <w:t xml:space="preserve">profit </w:t>
      </w:r>
      <w:r w:rsidRPr="00E407ED">
        <w:rPr>
          <w:sz w:val="16"/>
        </w:rPr>
        <w:t xml:space="preserve">through enclosure and sale </w:t>
      </w:r>
      <w:r w:rsidRPr="00E407ED">
        <w:rPr>
          <w:rStyle w:val="StyleBoldUnderline"/>
        </w:rPr>
        <w:t>within neoliberal markets</w:t>
      </w:r>
      <w:r w:rsidRPr="00E407ED">
        <w:rPr>
          <w:sz w:val="16"/>
        </w:rPr>
        <w:t xml:space="preserve">. Hence, Castree (2008) describes such activities as </w:t>
      </w:r>
      <w:r w:rsidRPr="00E407ED">
        <w:rPr>
          <w:rStyle w:val="StyleBoldUnderline"/>
        </w:rPr>
        <w:t xml:space="preserve">providing a series of ‘environmental fixes’ for capitalism’s central contradiction </w:t>
      </w:r>
      <w:r w:rsidRPr="00E407ED">
        <w:rPr>
          <w:sz w:val="16"/>
        </w:rPr>
        <w:t xml:space="preserve">in pursuit of new sources of income to combat falling rates of profit, </w:t>
      </w:r>
      <w:r w:rsidRPr="00E407ED">
        <w:rPr>
          <w:rStyle w:val="StyleBoldUnderline"/>
        </w:rPr>
        <w:t>including</w:t>
      </w:r>
      <w:r w:rsidRPr="00E407ED">
        <w:rPr>
          <w:sz w:val="16"/>
        </w:rPr>
        <w:t xml:space="preserve">: 1) </w:t>
      </w:r>
      <w:r w:rsidRPr="00E407ED">
        <w:rPr>
          <w:rStyle w:val="StyleBoldUnderline"/>
        </w:rPr>
        <w:t xml:space="preserve">commodifying </w:t>
      </w:r>
      <w:r w:rsidRPr="00E407ED">
        <w:rPr>
          <w:sz w:val="16"/>
        </w:rPr>
        <w:t>and trading new forms of ‘</w:t>
      </w:r>
      <w:r w:rsidRPr="00E407ED">
        <w:rPr>
          <w:rStyle w:val="StyleBoldUnderline"/>
        </w:rPr>
        <w:t>natural capital’</w:t>
      </w:r>
      <w:r w:rsidRPr="00E407ED">
        <w:rPr>
          <w:sz w:val="16"/>
        </w:rPr>
        <w:t xml:space="preserve">; 2) replacing state control of resources with capitalist markets; 3) </w:t>
      </w:r>
      <w:r w:rsidRPr="00E407ED">
        <w:rPr>
          <w:rStyle w:val="StyleBoldUnderline"/>
        </w:rPr>
        <w:t xml:space="preserve">intensifying exploitation of a given natural resource to yield increased short-term profits; </w:t>
      </w:r>
      <w:r w:rsidRPr="00E407ED">
        <w:rPr>
          <w:sz w:val="16"/>
        </w:rPr>
        <w:t xml:space="preserve">and 4) transferring resource governance responsibility (and thus revenues) from states to non-state actors. In this sense, </w:t>
      </w:r>
      <w:r w:rsidRPr="00E407ED">
        <w:rPr>
          <w:rStyle w:val="StyleBoldUnderline"/>
        </w:rPr>
        <w:t>neoliberalization of natural resources can be seen as part and parcel of the strategy of ‘accumulation by dispossession</w:t>
      </w:r>
      <w:r w:rsidRPr="00E407ED">
        <w:rPr>
          <w:sz w:val="16"/>
        </w:rPr>
        <w:t xml:space="preserve">’ that Harvey (2005) finds characteristic of neoliberalism in general, in terms of which wealth is generated less through creating wholly new sources of value than by appropriating resources formerly controlled by others or held in the public domain for the enrichment of a minority elite.∂ Addressing climate change (which the Stern Review (2006) famously pronounced the world’s greatest externality) through creation of carbon markets has been described in just this manner by Bumbus and Liverman (2008). Yet, the majority of the neoliberal nature literature describes attempts to create markets for the sustainable use of natural resources. Climate change response stands somewhat distinct from this, however, in that its aim is, on the contrary, to encourage resources’ non-use, by, for instance, leaving forests intact and fossil fuel in the ground to avoid the release of greenhouse effect-inducing carbon into the atmosphere. In this respect, climate change response is best considered as an aspect not of neoliberal natural resource management generally but of neoliberal conservation in particular. </w:t>
      </w:r>
      <w:r w:rsidRPr="00E407ED">
        <w:rPr>
          <w:rStyle w:val="StyleBoldUnderline"/>
        </w:rPr>
        <w:t>As researchers increasingly observe, the global effort to preserve natural resources from extraction and use has itself become progressively neoliberalized</w:t>
      </w:r>
      <w:r w:rsidRPr="00E407ED">
        <w:rPr>
          <w:sz w:val="16"/>
        </w:rPr>
        <w:t xml:space="preserve"> over the past several decades (e.g., Sullivan, 2006, 2009, forthcoming; Igoe and Brockington, 2007; Brockington et al., 2008; Brockington, 2009; Brockington and Duffy, 2010b; Büscher, 2010; Fletcher, 2010a), </w:t>
      </w:r>
      <w:r w:rsidRPr="00E407ED">
        <w:rPr>
          <w:rStyle w:val="StyleBoldUnderline"/>
        </w:rPr>
        <w:t>and this practice requires distinct mechanisms for attempting to harness the value of resource</w:t>
      </w:r>
      <w:r w:rsidRPr="00E407ED">
        <w:rPr>
          <w:sz w:val="16"/>
        </w:rPr>
        <w:t xml:space="preserve">s in situ (Büscher et al., 2012), as I describe further below.∂ What Klein’s disaster capitalism frame adds to this analysis is an understanding of how </w:t>
      </w:r>
      <w:r w:rsidRPr="00E407ED">
        <w:rPr>
          <w:rStyle w:val="StyleBoldUnderline"/>
        </w:rPr>
        <w:t>the perception of crisis is employed as a strategy to facilitate this neoliberalization of resource control and marketing</w:t>
      </w:r>
      <w:r w:rsidRPr="00E407ED">
        <w:rPr>
          <w:sz w:val="16"/>
        </w:rPr>
        <w:t xml:space="preserve">. And while this dynamic has been alluded to within the neoliberal conservation literature (Brockington et al., 2008; Sullivan, 2009, forthcoming), its application to address climate change response remains little developed (cf. Cooper, 2010). </w:t>
      </w:r>
      <w:r w:rsidRPr="00E407ED">
        <w:rPr>
          <w:rStyle w:val="StyleBoldUnderline"/>
        </w:rPr>
        <w:t>It is this dimension of harnessing the image of climate change as an impending disaster to promote new forms of neoliberal governance and market enclosure</w:t>
      </w:r>
      <w:r w:rsidRPr="00E407ED">
        <w:rPr>
          <w:sz w:val="16"/>
        </w:rPr>
        <w:t xml:space="preserve"> that my analysis seeks to highlight.∂ Importantly, Klein’s analysis also suggests an intriguing amendment to O’Connor’s (1988, 1994) analysis of capitalism’s second contradiction that has recently been highlighted by neoliberal conservation researchers (Brockington et al., 2008; Igoe et al., 2010; Neves, 2010; Sullivan, forthcoming; Fletcher, 2011). While O’Connor’s analysis predicted that exhaustion of the conditions of production would eventually raise costs and thus reduce the profit gleaned from capitalist enterprise, Klein’s thesis suggests that </w:t>
      </w:r>
      <w:r w:rsidRPr="00E407ED">
        <w:rPr>
          <w:rStyle w:val="StyleBoldUnderline"/>
        </w:rPr>
        <w:t>in the short term, paradoxically, the ecological degradation caused by capitalist production can itself be harnessed as a further source of profit in its own right</w:t>
      </w:r>
      <w:r w:rsidRPr="00E407ED">
        <w:rPr>
          <w:sz w:val="16"/>
        </w:rPr>
        <w:t xml:space="preserve">. Researchers have documented this process, </w:t>
      </w:r>
      <w:r w:rsidRPr="00E407ED">
        <w:rPr>
          <w:rStyle w:val="StyleBoldUnderline"/>
        </w:rPr>
        <w:t>for instance, in the practice of ecotourism, which is able to generate greater revenue in the form of heightened admission charges as its objects</w:t>
      </w:r>
      <w:r w:rsidRPr="00E407ED">
        <w:rPr>
          <w:sz w:val="16"/>
        </w:rPr>
        <w:t xml:space="preserve"> (whales, rainforest, etc.) </w:t>
      </w:r>
      <w:r w:rsidRPr="00E407ED">
        <w:rPr>
          <w:rStyle w:val="StyleBoldUnderline"/>
        </w:rPr>
        <w:t>become increasingly scarce</w:t>
      </w:r>
      <w:r w:rsidRPr="00E407ED">
        <w:rPr>
          <w:sz w:val="16"/>
        </w:rPr>
        <w:t xml:space="preserve"> (Neves, 2010; Fletcher, 2011). As I describe below, climate change response via carbon markets displays much this same dynamic.</w:t>
      </w:r>
    </w:p>
    <w:p w:rsidR="005F6DCF" w:rsidRPr="00E407ED" w:rsidRDefault="005F6DCF" w:rsidP="005F6DCF"/>
    <w:p w:rsidR="005F6DCF" w:rsidRPr="00E407ED" w:rsidRDefault="005F6DCF" w:rsidP="005F6DCF">
      <w:pPr>
        <w:pStyle w:val="Heading3"/>
        <w:rPr>
          <w:rFonts w:cs="Arial"/>
        </w:rPr>
      </w:pPr>
      <w:r w:rsidRPr="00E407ED">
        <w:rPr>
          <w:rFonts w:cs="Arial"/>
        </w:rPr>
        <w:t>Empathy D/A</w:t>
      </w:r>
    </w:p>
    <w:p w:rsidR="005F6DCF" w:rsidRPr="00E407ED" w:rsidRDefault="005F6DCF" w:rsidP="005F6DCF">
      <w:pPr>
        <w:pStyle w:val="Heading4"/>
        <w:rPr>
          <w:rFonts w:cs="Arial"/>
        </w:rPr>
      </w:pPr>
      <w:r w:rsidRPr="00E407ED">
        <w:rPr>
          <w:rFonts w:cs="Arial"/>
        </w:rPr>
        <w:t xml:space="preserve">Neoliberal structures remove empathy and create simulations of emotion – that encourages a shift towards marketing mindsets rather than empathetic relation </w:t>
      </w:r>
    </w:p>
    <w:p w:rsidR="005F6DCF" w:rsidRPr="00E407ED" w:rsidRDefault="005F6DCF" w:rsidP="005F6DCF">
      <w:pPr>
        <w:rPr>
          <w:rStyle w:val="StyleStyleBold12pt"/>
          <w:sz w:val="16"/>
          <w:szCs w:val="16"/>
        </w:rPr>
      </w:pPr>
      <w:r w:rsidRPr="00E407ED">
        <w:rPr>
          <w:rStyle w:val="StyleStyleBold12pt"/>
        </w:rPr>
        <w:t>Tadiar 12</w:t>
      </w:r>
    </w:p>
    <w:p w:rsidR="005F6DCF" w:rsidRPr="00E407ED" w:rsidRDefault="005F6DCF" w:rsidP="005F6DCF">
      <w:pPr>
        <w:rPr>
          <w:sz w:val="10"/>
          <w:szCs w:val="10"/>
        </w:rPr>
      </w:pPr>
      <w:r w:rsidRPr="00E407ED">
        <w:rPr>
          <w:sz w:val="10"/>
          <w:szCs w:val="10"/>
        </w:rPr>
        <w:t xml:space="preserve">(Neferti, Barnard College “Life-Times of Disposability in Global Neoliberalism: China and the Philippines,” </w:t>
      </w:r>
    </w:p>
    <w:p w:rsidR="005F6DCF" w:rsidRPr="00E407ED" w:rsidRDefault="005F6DCF" w:rsidP="005F6DCF">
      <w:pPr>
        <w:rPr>
          <w:sz w:val="10"/>
          <w:szCs w:val="10"/>
        </w:rPr>
      </w:pPr>
      <w:r w:rsidRPr="00E407ED">
        <w:rPr>
          <w:sz w:val="10"/>
          <w:szCs w:val="10"/>
        </w:rPr>
        <w:t>https://uchri.org/events/life-times-of-disposability-in-global-neoliberalism-china-and-the-philippines/)</w:t>
      </w:r>
    </w:p>
    <w:p w:rsidR="005F6DCF" w:rsidRPr="00E407ED" w:rsidRDefault="005F6DCF" w:rsidP="005F6DCF">
      <w:pPr>
        <w:rPr>
          <w:sz w:val="16"/>
        </w:rPr>
      </w:pPr>
      <w:r w:rsidRPr="00E407ED">
        <w:rPr>
          <w:sz w:val="16"/>
        </w:rPr>
        <w:t xml:space="preserve">“Recent </w:t>
      </w:r>
      <w:r w:rsidRPr="00E407ED">
        <w:rPr>
          <w:rStyle w:val="StyleBoldUnderline"/>
        </w:rPr>
        <w:t>scholarly works have described the perceived shift</w:t>
      </w:r>
      <w:r w:rsidRPr="00E407ED">
        <w:rPr>
          <w:sz w:val="16"/>
        </w:rPr>
        <w:t xml:space="preserve"> from liberalism </w:t>
      </w:r>
      <w:r w:rsidRPr="00E407ED">
        <w:rPr>
          <w:rStyle w:val="StyleBoldUnderline"/>
        </w:rPr>
        <w:t>to neoliberalism concomitant with</w:t>
      </w:r>
      <w:r w:rsidRPr="00E407ED">
        <w:rPr>
          <w:sz w:val="16"/>
        </w:rPr>
        <w:t xml:space="preserve"> globalization in terms of </w:t>
      </w:r>
      <w:r w:rsidRPr="00E407ED">
        <w:rPr>
          <w:rStyle w:val="StyleBoldUnderline"/>
        </w:rPr>
        <w:t>a shift in the logic of constitution of forms of personhood and governmentality from one constructed around rights</w:t>
      </w:r>
      <w:r w:rsidRPr="00E407ED">
        <w:rPr>
          <w:sz w:val="16"/>
        </w:rPr>
        <w:t xml:space="preserve"> and property </w:t>
      </w:r>
      <w:r w:rsidRPr="00E407ED">
        <w:rPr>
          <w:rStyle w:val="StyleBoldUnderline"/>
        </w:rPr>
        <w:t>to another constructed around risk</w:t>
      </w:r>
      <w:r w:rsidRPr="00E407ED">
        <w:rPr>
          <w:sz w:val="16"/>
        </w:rPr>
        <w:t xml:space="preserve"> and security. </w:t>
      </w:r>
      <w:r w:rsidRPr="00E407ED">
        <w:rPr>
          <w:rStyle w:val="StyleBoldUnderline"/>
        </w:rPr>
        <w:t>Beyond</w:t>
      </w:r>
      <w:r w:rsidRPr="00E407ED">
        <w:rPr>
          <w:sz w:val="16"/>
        </w:rPr>
        <w:t xml:space="preserve"> political and </w:t>
      </w:r>
      <w:r w:rsidRPr="00E407ED">
        <w:rPr>
          <w:rStyle w:val="StyleBoldUnderline"/>
        </w:rPr>
        <w:t>economic practice</w:t>
      </w:r>
      <w:r w:rsidRPr="00E407ED">
        <w:rPr>
          <w:sz w:val="16"/>
        </w:rPr>
        <w:t xml:space="preserve"> and rationality, </w:t>
      </w:r>
      <w:r w:rsidRPr="00E407ED">
        <w:rPr>
          <w:rStyle w:val="StyleBoldUnderline"/>
        </w:rPr>
        <w:t>this identified shift</w:t>
      </w:r>
      <w:r w:rsidRPr="00E407ED">
        <w:rPr>
          <w:sz w:val="16"/>
        </w:rPr>
        <w:t xml:space="preserve"> in global </w:t>
      </w:r>
      <w:r w:rsidRPr="00E407ED">
        <w:rPr>
          <w:rStyle w:val="StyleBoldUnderline"/>
        </w:rPr>
        <w:t>hegemony is seen to produce and issue out of changed structures of lived subjectivity and feeling, social experience and imagination</w:t>
      </w:r>
      <w:r w:rsidRPr="00E407ED">
        <w:rPr>
          <w:sz w:val="16"/>
        </w:rPr>
        <w:t xml:space="preserve">. In this paper I explore the question of disposability and temporal aesthetics in global neoliberalism as exemplified in the cinematic work of Jia Zhang-Ke and Brillante Mendoza, and therefore in the regional context shared by China and the Philippines. I </w:t>
      </w:r>
      <w:r w:rsidRPr="00E407ED">
        <w:rPr>
          <w:rStyle w:val="StyleBoldUnderline"/>
        </w:rPr>
        <w:t>look at</w:t>
      </w:r>
      <w:r w:rsidRPr="00E407ED">
        <w:rPr>
          <w:sz w:val="16"/>
        </w:rPr>
        <w:t xml:space="preserve"> </w:t>
      </w:r>
      <w:r w:rsidRPr="00E407ED">
        <w:rPr>
          <w:rStyle w:val="StyleBoldUnderline"/>
        </w:rPr>
        <w:t>the</w:t>
      </w:r>
      <w:r w:rsidRPr="00E407ED">
        <w:rPr>
          <w:sz w:val="16"/>
        </w:rPr>
        <w:t xml:space="preserve"> practices of attention of these filmmakers and the </w:t>
      </w:r>
      <w:r w:rsidRPr="00E407ED">
        <w:rPr>
          <w:rStyle w:val="StyleBoldUnderline"/>
        </w:rPr>
        <w:t>specific forms of rendering what I call “life-times” of disposability, life-producing practices of social experience of surplus populations that are at once the consequence and means of new forms of value-production in the financialized global economy</w:t>
      </w:r>
      <w:r w:rsidRPr="00E407ED">
        <w:rPr>
          <w:sz w:val="16"/>
        </w:rPr>
        <w:t xml:space="preserve">. I consider the aesthetic forms of these works of Asian cinema and the broader economy in which they participate to </w:t>
      </w:r>
      <w:r w:rsidRPr="00E407ED">
        <w:rPr>
          <w:rStyle w:val="StyleBoldUnderline"/>
        </w:rPr>
        <w:t>think about the uneven dynamics of and differentiated political possibilities within the dominant cultural logic of global neoliberalism.”</w:t>
      </w:r>
    </w:p>
    <w:p w:rsidR="005F6DCF" w:rsidRPr="00E407ED" w:rsidRDefault="005F6DCF" w:rsidP="005F6DCF">
      <w:pPr>
        <w:pStyle w:val="Heading3"/>
        <w:rPr>
          <w:rFonts w:cs="Arial"/>
        </w:rPr>
      </w:pPr>
      <w:r w:rsidRPr="00E407ED">
        <w:rPr>
          <w:rFonts w:cs="Arial"/>
        </w:rPr>
        <w:t>Distrust D/A</w:t>
      </w:r>
    </w:p>
    <w:p w:rsidR="005F6DCF" w:rsidRPr="00E407ED" w:rsidRDefault="005F6DCF" w:rsidP="005F6DCF">
      <w:pPr>
        <w:pStyle w:val="Heading4"/>
        <w:rPr>
          <w:rFonts w:cs="Arial"/>
        </w:rPr>
      </w:pPr>
      <w:r w:rsidRPr="00E407ED">
        <w:rPr>
          <w:rFonts w:cs="Arial"/>
        </w:rPr>
        <w:t>Neoliberal education reforms create distrust in the government – the plan discourages students and citizens from being active citizens within governmental structures.</w:t>
      </w:r>
    </w:p>
    <w:p w:rsidR="005F6DCF" w:rsidRPr="00E407ED" w:rsidRDefault="005F6DCF" w:rsidP="005F6DCF">
      <w:pPr>
        <w:rPr>
          <w:rStyle w:val="StyleStyleBold12pt"/>
        </w:rPr>
      </w:pPr>
      <w:r w:rsidRPr="00E407ED">
        <w:rPr>
          <w:rStyle w:val="StyleStyleBold12pt"/>
        </w:rPr>
        <w:t>Araya 14</w:t>
      </w:r>
    </w:p>
    <w:p w:rsidR="005F6DCF" w:rsidRPr="00E407ED" w:rsidRDefault="005F6DCF" w:rsidP="005F6DCF">
      <w:pPr>
        <w:rPr>
          <w:sz w:val="10"/>
          <w:szCs w:val="10"/>
        </w:rPr>
      </w:pPr>
      <w:r w:rsidRPr="00E407ED">
        <w:rPr>
          <w:sz w:val="10"/>
          <w:szCs w:val="10"/>
        </w:rPr>
        <w:t>(Daniel Araya, “RETHINKING U.S. EDUCATION POLICY:</w:t>
      </w:r>
    </w:p>
    <w:p w:rsidR="005F6DCF" w:rsidRPr="00E407ED" w:rsidRDefault="005F6DCF" w:rsidP="005F6DCF">
      <w:pPr>
        <w:rPr>
          <w:rStyle w:val="StyleStyleBold12pt"/>
          <w:b w:val="0"/>
          <w:sz w:val="10"/>
          <w:szCs w:val="10"/>
        </w:rPr>
      </w:pPr>
      <w:r w:rsidRPr="00E407ED">
        <w:rPr>
          <w:sz w:val="10"/>
          <w:szCs w:val="10"/>
        </w:rPr>
        <w:t>FOUR PARADIGMS OF THE KNOWLEDGE ECONOMY”, doctor of philosophy in educational policy studies at the University of Illinois at Urbana-Champaign)</w:t>
      </w:r>
    </w:p>
    <w:p w:rsidR="005F6DCF" w:rsidRPr="00E407ED" w:rsidRDefault="005F6DCF" w:rsidP="005F6DCF">
      <w:pPr>
        <w:rPr>
          <w:b/>
          <w:u w:val="single"/>
        </w:rPr>
      </w:pPr>
      <w:r w:rsidRPr="00E407ED">
        <w:rPr>
          <w:sz w:val="16"/>
        </w:rPr>
        <w:t xml:space="preserve">Rizvi &amp; Lingard (2010) argue that </w:t>
      </w:r>
      <w:r w:rsidRPr="00E407ED">
        <w:rPr>
          <w:rStyle w:val="StyleBoldUnderline"/>
        </w:rPr>
        <w:t>educational reform initiatives today are overly subsumed by neoliberal economic policies that emphasize the need to leverage human capital in support of the global “competition state</w:t>
      </w:r>
      <w:r w:rsidRPr="00E407ED">
        <w:rPr>
          <w:sz w:val="16"/>
        </w:rPr>
        <w:t xml:space="preserve">” (Cerny, 1990). </w:t>
      </w:r>
      <w:r w:rsidRPr="00E407ED">
        <w:rPr>
          <w:rStyle w:val="StyleBoldUnderline"/>
        </w:rPr>
        <w:t>This shift reflects a move</w:t>
      </w:r>
      <w:r w:rsidRPr="00E407ED">
        <w:rPr>
          <w:sz w:val="16"/>
        </w:rPr>
        <w:t xml:space="preserve"> </w:t>
      </w:r>
      <w:r w:rsidRPr="00E407ED">
        <w:rPr>
          <w:rStyle w:val="StyleBoldUnderline"/>
        </w:rPr>
        <w:t>from the</w:t>
      </w:r>
      <w:r w:rsidRPr="00E407ED">
        <w:rPr>
          <w:sz w:val="16"/>
        </w:rPr>
        <w:t xml:space="preserve"> nationalized </w:t>
      </w:r>
      <w:r w:rsidRPr="00E407ED">
        <w:rPr>
          <w:rStyle w:val="StyleBoldUnderline"/>
        </w:rPr>
        <w:t>welfare state</w:t>
      </w:r>
      <w:r w:rsidRPr="00E407ED">
        <w:rPr>
          <w:sz w:val="16"/>
        </w:rPr>
        <w:t xml:space="preserve"> of Keynesian </w:t>
      </w:r>
      <w:r w:rsidRPr="00E407ED">
        <w:rPr>
          <w:rStyle w:val="StyleBoldUnderline"/>
        </w:rPr>
        <w:t>to the competition state</w:t>
      </w:r>
      <w:r w:rsidRPr="00E407ED">
        <w:rPr>
          <w:sz w:val="16"/>
        </w:rPr>
        <w:t xml:space="preserve"> of neoliberal globalization. </w:t>
      </w:r>
      <w:r w:rsidRPr="00E407ED">
        <w:rPr>
          <w:rStyle w:val="StyleBoldUnderline"/>
        </w:rPr>
        <w:t>But it is</w:t>
      </w:r>
      <w:r w:rsidRPr="00E407ED">
        <w:rPr>
          <w:sz w:val="16"/>
        </w:rPr>
        <w:t xml:space="preserve"> also </w:t>
      </w:r>
      <w:r w:rsidRPr="00E407ED">
        <w:rPr>
          <w:rStyle w:val="StyleBoldUnderline"/>
        </w:rPr>
        <w:t>paradigmatic of the broad transformation in public policy</w:t>
      </w:r>
      <w:r w:rsidRPr="00E407ED">
        <w:rPr>
          <w:sz w:val="16"/>
        </w:rPr>
        <w:t xml:space="preserve"> beginning in the late 1970s. Supported by the economic philosophy of thinkers like Friedrich von Hayek (1944, 1960) and Milton Friedman (1962), </w:t>
      </w:r>
      <w:r w:rsidRPr="00E407ED">
        <w:rPr>
          <w:rStyle w:val="Emphasis"/>
        </w:rPr>
        <w:t>social policy has been increasingly shaped by a “negative” theory of the state</w:t>
      </w:r>
      <w:r w:rsidRPr="00E407ED">
        <w:rPr>
          <w:sz w:val="16"/>
        </w:rPr>
        <w:t xml:space="preserve">. With the elections of Margaret Thatcher in the UK and Ronald Reagan in the U.S., market-driven reforms to state bureaucracy in the form of the “New Public Management” and the “audit society” became the new paradigm of government and what many would describe as the Anglo- Saxon model of political economy (Power, 1996). </w:t>
      </w:r>
      <w:r w:rsidRPr="00E407ED">
        <w:rPr>
          <w:rStyle w:val="StyleBoldUnderline"/>
        </w:rPr>
        <w:t>For its advocates, neoliberal policies reflect an economic philosophy that rejects government intervention in favor of market expansion.</w:t>
      </w:r>
      <w:r w:rsidRPr="00E407ED">
        <w:rPr>
          <w:sz w:val="16"/>
        </w:rPr>
        <w:t xml:space="preserve"> For its critics, </w:t>
      </w:r>
      <w:r w:rsidRPr="00E407ED">
        <w:rPr>
          <w:rStyle w:val="StyleBoldUnderline"/>
        </w:rPr>
        <w:t>neoliberalism refers</w:t>
      </w:r>
      <w:r w:rsidRPr="00E407ED">
        <w:rPr>
          <w:sz w:val="16"/>
        </w:rPr>
        <w:t xml:space="preserve"> less </w:t>
      </w:r>
      <w:r w:rsidRPr="00E407ED">
        <w:rPr>
          <w:rStyle w:val="StyleBoldUnderline"/>
        </w:rPr>
        <w:t>to</w:t>
      </w:r>
      <w:r w:rsidRPr="00E407ED">
        <w:rPr>
          <w:sz w:val="16"/>
        </w:rPr>
        <w:t xml:space="preserve"> an economic philosophy and more to a political project: Namely, </w:t>
      </w:r>
      <w:r w:rsidRPr="00E407ED">
        <w:rPr>
          <w:rStyle w:val="StyleBoldUnderline"/>
        </w:rPr>
        <w:t>the growing power of transnational corporations and the dilution of the state</w:t>
      </w:r>
      <w:r w:rsidRPr="00E407ED">
        <w:rPr>
          <w:sz w:val="16"/>
        </w:rPr>
        <w:t xml:space="preserve">. To understand the influence of neoliberalism on education over the past three decades, it is important to appreciate the rise of “stagflation” (the simultaneous expansion of unemployment and inflation). In answer to the economic crisis of the 1970s, </w:t>
      </w:r>
      <w:r w:rsidRPr="00E407ED">
        <w:rPr>
          <w:rStyle w:val="StyleBoldUnderline"/>
        </w:rPr>
        <w:t>neoliberalism positioned itself as the authority on globalization in the context of economic reform</w:t>
      </w:r>
      <w:r w:rsidRPr="00E407ED">
        <w:rPr>
          <w:sz w:val="16"/>
        </w:rPr>
        <w:t>. Theorists argued that poor government planning and an overly generous welfare state hindered the organic capacities of self-regulating markets. In response to the “failure” of Keynesian economics</w:t>
      </w:r>
      <w:r w:rsidRPr="00E407ED">
        <w:rPr>
          <w:rStyle w:val="StyleBoldUnderline"/>
        </w:rPr>
        <w:t>, theorists on neoliberalism began promoting policy reforms that simultaneously reduced government while expanding trade.</w:t>
      </w:r>
      <w:r w:rsidRPr="00E407ED">
        <w:rPr>
          <w:rStyle w:val="StyleBoldUnderline"/>
          <w:sz w:val="12"/>
          <w:u w:val="none"/>
        </w:rPr>
        <w:t>¶</w:t>
      </w:r>
      <w:r w:rsidRPr="00E407ED">
        <w:rPr>
          <w:rStyle w:val="StyleBoldUnderline"/>
          <w:sz w:val="12"/>
        </w:rPr>
        <w:t xml:space="preserve"> </w:t>
      </w:r>
      <w:r w:rsidRPr="00E407ED">
        <w:rPr>
          <w:sz w:val="16"/>
        </w:rPr>
        <w:t xml:space="preserve">Where Keynesianism assumed that inflation and recession were mutually exclusive, neoliberalism argued that stagflation and unemployment were due to market distortions. </w:t>
      </w:r>
      <w:r w:rsidRPr="00E407ED">
        <w:rPr>
          <w:rStyle w:val="StyleBoldUnderline"/>
        </w:rPr>
        <w:t>Rooted in a persuasive argument for the power of self-organizing markets, globalization was viewed as the solution to the economic stagnation.</w:t>
      </w:r>
      <w:r w:rsidRPr="00E407ED">
        <w:rPr>
          <w:sz w:val="16"/>
        </w:rPr>
        <w:t xml:space="preserve"> Moving policymaking beyond its postwar emphasis on steering markets, </w:t>
      </w:r>
      <w:r w:rsidRPr="00E407ED">
        <w:rPr>
          <w:rStyle w:val="StyleBoldUnderline"/>
        </w:rPr>
        <w:t>neoliberal economists argued that government intervention undermined growth through trade.</w:t>
      </w:r>
      <w:r w:rsidRPr="00E407ED">
        <w:rPr>
          <w:sz w:val="16"/>
        </w:rPr>
        <w:t xml:space="preserve"> Building on neoclassical economics, neoliberal social policies focused on deregulating labor markets, lowering payroll taxes, and reducing labor costs. Accordingly, </w:t>
      </w:r>
      <w:r w:rsidRPr="00E407ED">
        <w:rPr>
          <w:rStyle w:val="StyleBoldUnderline"/>
        </w:rPr>
        <w:t>social spending and state intervention were seen to be in conflict with economic prosperity. Social expenditures were now seen as a cost to future economic growth</w:t>
      </w:r>
      <w:r w:rsidRPr="00E407ED">
        <w:rPr>
          <w:sz w:val="16"/>
        </w:rPr>
        <w:t xml:space="preserve"> rather than as protection against economic instability. Rather than mortgaging the wellbeing of future generations, </w:t>
      </w:r>
      <w:r w:rsidRPr="00E407ED">
        <w:rPr>
          <w:rStyle w:val="StyleBoldUnderline"/>
        </w:rPr>
        <w:t>government managed social policy was downplayed in favor of policies that leveraged economic growth.</w:t>
      </w:r>
      <w:r w:rsidRPr="00E407ED">
        <w:rPr>
          <w:rStyle w:val="StyleBoldUnderline"/>
          <w:sz w:val="12"/>
          <w:u w:val="none"/>
        </w:rPr>
        <w:t>¶</w:t>
      </w:r>
      <w:r w:rsidRPr="00E407ED">
        <w:rPr>
          <w:rStyle w:val="StyleBoldUnderline"/>
          <w:sz w:val="12"/>
        </w:rPr>
        <w:t xml:space="preserve"> </w:t>
      </w:r>
      <w:r w:rsidRPr="00E407ED">
        <w:rPr>
          <w:sz w:val="16"/>
        </w:rPr>
        <w:t xml:space="preserve">Where education policy may have been closely linked to discourses on social justice and/or national cohesion in the postwar period, </w:t>
      </w:r>
      <w:r w:rsidRPr="00E407ED">
        <w:rPr>
          <w:rStyle w:val="StyleBoldUnderline"/>
        </w:rPr>
        <w:t>education policy is</w:t>
      </w:r>
      <w:r w:rsidRPr="00E407ED">
        <w:rPr>
          <w:sz w:val="16"/>
        </w:rPr>
        <w:t xml:space="preserve"> </w:t>
      </w:r>
      <w:r w:rsidRPr="00E407ED">
        <w:rPr>
          <w:rStyle w:val="StyleBoldUnderline"/>
        </w:rPr>
        <w:t>now</w:t>
      </w:r>
      <w:r w:rsidRPr="00E407ED">
        <w:rPr>
          <w:sz w:val="16"/>
        </w:rPr>
        <w:t xml:space="preserve"> more </w:t>
      </w:r>
      <w:r w:rsidRPr="00E407ED">
        <w:rPr>
          <w:rStyle w:val="StyleBoldUnderline"/>
        </w:rPr>
        <w:t>commonly interpreted as a feature of discussions on market growth and the “refinement” of human resources.</w:t>
      </w:r>
      <w:r w:rsidRPr="00E407ED">
        <w:rPr>
          <w:sz w:val="16"/>
        </w:rPr>
        <w:t xml:space="preserve"> As Garrison (2012: 370) cleverly notes, The marvelous industrial idea of the nineteenth century was the refinement of natural resources into standardized, hence readily interchangeable and replaceable, parts for the national production function. </w:t>
      </w:r>
      <w:r w:rsidRPr="00E407ED">
        <w:rPr>
          <w:rStyle w:val="StyleBoldUnderline"/>
        </w:rPr>
        <w:t>The marvelous postindustrial idea of the twenty-first century is the refinement of human resources into standardized</w:t>
      </w:r>
      <w:r w:rsidRPr="00E407ED">
        <w:rPr>
          <w:sz w:val="16"/>
        </w:rPr>
        <w:t xml:space="preserve">, hence readily interchangeable and </w:t>
      </w:r>
      <w:r w:rsidRPr="00E407ED">
        <w:rPr>
          <w:rStyle w:val="StyleBoldUnderline"/>
        </w:rPr>
        <w:t>replaceable, parts for the global production function. Schools serve as the site for smelting</w:t>
      </w:r>
      <w:r w:rsidRPr="00E407ED">
        <w:rPr>
          <w:sz w:val="16"/>
        </w:rPr>
        <w:t xml:space="preserve"> and refining </w:t>
      </w:r>
      <w:r w:rsidRPr="00E407ED">
        <w:rPr>
          <w:rStyle w:val="StyleBoldUnderline"/>
        </w:rPr>
        <w:t>human resources.</w:t>
      </w:r>
    </w:p>
    <w:p w:rsidR="005F6DCF" w:rsidRPr="00E407ED" w:rsidRDefault="005F6DCF" w:rsidP="005F6DCF">
      <w:pPr>
        <w:pStyle w:val="Heading3"/>
        <w:rPr>
          <w:rFonts w:cs="Arial"/>
        </w:rPr>
      </w:pPr>
      <w:r w:rsidRPr="00E407ED">
        <w:rPr>
          <w:rFonts w:cs="Arial"/>
        </w:rPr>
        <w:t xml:space="preserve">Corporatization D/A </w:t>
      </w:r>
    </w:p>
    <w:p w:rsidR="005F6DCF" w:rsidRPr="00E407ED" w:rsidRDefault="005F6DCF" w:rsidP="005F6DCF">
      <w:pPr>
        <w:pStyle w:val="Heading4"/>
        <w:rPr>
          <w:rStyle w:val="StyleStyleBold12pt"/>
          <w:rFonts w:cs="Arial"/>
          <w:b/>
        </w:rPr>
      </w:pPr>
      <w:r w:rsidRPr="00E407ED">
        <w:rPr>
          <w:rStyle w:val="StyleStyleBold12pt"/>
          <w:rFonts w:cs="Arial"/>
          <w:b/>
        </w:rPr>
        <w:t>Education has become a space for corporate takeover – schools no longer prioritize teaching about substance but rather turn to profit-based incentives that ensure higher ad revenue for major business while all the while indoctrinating students into a neoliberal workforce</w:t>
      </w:r>
    </w:p>
    <w:p w:rsidR="005F6DCF" w:rsidRPr="00E407ED" w:rsidRDefault="005F6DCF" w:rsidP="005F6DCF">
      <w:pPr>
        <w:rPr>
          <w:rStyle w:val="StyleStyleBold12pt"/>
        </w:rPr>
      </w:pPr>
      <w:r w:rsidRPr="00E407ED">
        <w:rPr>
          <w:rStyle w:val="StyleStyleBold12pt"/>
        </w:rPr>
        <w:t>McLaren and Farahmandpur 1</w:t>
      </w:r>
    </w:p>
    <w:p w:rsidR="005F6DCF" w:rsidRPr="00E407ED" w:rsidRDefault="005F6DCF" w:rsidP="005F6DCF">
      <w:pPr>
        <w:rPr>
          <w:sz w:val="10"/>
          <w:szCs w:val="10"/>
        </w:rPr>
      </w:pPr>
      <w:r w:rsidRPr="00E407ED">
        <w:rPr>
          <w:sz w:val="10"/>
          <w:szCs w:val="10"/>
        </w:rPr>
        <w:t xml:space="preserve">- probs could use this as a perm card too - ie the plan tries to profit off of the alt?? idk </w:t>
      </w:r>
    </w:p>
    <w:p w:rsidR="005F6DCF" w:rsidRPr="00E407ED" w:rsidRDefault="005F6DCF" w:rsidP="005F6DCF">
      <w:pPr>
        <w:rPr>
          <w:sz w:val="10"/>
          <w:szCs w:val="10"/>
        </w:rPr>
      </w:pPr>
      <w:r w:rsidRPr="00E407ED">
        <w:rPr>
          <w:sz w:val="10"/>
          <w:szCs w:val="10"/>
        </w:rPr>
        <w:t>(Peter McLaren and Ramin Farahmandpur, “Educational Policy and the Socialist Imagination: Revolutionary Citizenship as a Pedagogy of Resistance”, http://zeze.sci-hub.cc/4d4d6f8379ca8f61ffd8152d2ada4273/mclaren2001.pdf, McLaren is a Distinguished Professor in Critical Studies at Chapman University, Farahmandpur has his PhD from and teaches at Portland State University)</w:t>
      </w:r>
    </w:p>
    <w:p w:rsidR="005F6DCF" w:rsidRPr="00E407ED" w:rsidRDefault="005F6DCF" w:rsidP="005F6DCF">
      <w:pPr>
        <w:rPr>
          <w:sz w:val="16"/>
        </w:rPr>
      </w:pPr>
      <w:r w:rsidRPr="00E407ED">
        <w:rPr>
          <w:rStyle w:val="StyleBoldUnderline"/>
        </w:rPr>
        <w:t>In 1996, corporate philanthropy funneled nearly $1.3 billion into the edu- cation marketplace</w:t>
      </w:r>
      <w:r w:rsidRPr="00E407ED">
        <w:rPr>
          <w:sz w:val="16"/>
        </w:rPr>
        <w:t xml:space="preserve">, constituting 20% of the $6.3 billion in total corporate handouts. According to Corporate Watch (2000), </w:t>
      </w:r>
      <w:r w:rsidRPr="00E407ED">
        <w:rPr>
          <w:rStyle w:val="StyleBoldUnderline"/>
        </w:rPr>
        <w:t xml:space="preserve">the education industry con- sists of </w:t>
      </w:r>
      <w:r w:rsidRPr="00E407ED">
        <w:rPr>
          <w:sz w:val="16"/>
        </w:rPr>
        <w:t xml:space="preserve">(a) </w:t>
      </w:r>
      <w:r w:rsidRPr="00E407ED">
        <w:rPr>
          <w:rStyle w:val="StyleBoldUnderline"/>
        </w:rPr>
        <w:t>public schools sponsored by corporations</w:t>
      </w:r>
      <w:r w:rsidRPr="00E407ED">
        <w:rPr>
          <w:sz w:val="16"/>
        </w:rPr>
        <w:t xml:space="preserve"> such as American Express, Celebration School, and the American Bankers Insurance Group; (b) </w:t>
      </w:r>
      <w:r w:rsidRPr="00E407ED">
        <w:rPr>
          <w:rStyle w:val="StyleBoldUnderline"/>
        </w:rPr>
        <w:t xml:space="preserve">corporate charter schools </w:t>
      </w:r>
      <w:r w:rsidRPr="00E407ED">
        <w:rPr>
          <w:sz w:val="16"/>
        </w:rPr>
        <w:t xml:space="preserve">or educational maintenance organizations such as the Edison Project, Advantage Schools Inc., and Educational Alternatives Inc.; (c) </w:t>
      </w:r>
      <w:r w:rsidRPr="00E407ED">
        <w:rPr>
          <w:rStyle w:val="StyleBoldUnderline"/>
        </w:rPr>
        <w:t xml:space="preserve">marketing and investment companies </w:t>
      </w:r>
      <w:r w:rsidRPr="00E407ED">
        <w:rPr>
          <w:sz w:val="16"/>
        </w:rPr>
        <w:t xml:space="preserve">in the school business, such as Lehman Brothers, EduVentures, and Kid Connection; (d) </w:t>
      </w:r>
      <w:r w:rsidRPr="00E407ED">
        <w:rPr>
          <w:rStyle w:val="StyleBoldUnderline"/>
        </w:rPr>
        <w:t xml:space="preserve">corporations offer- ing sponsored educational materials, </w:t>
      </w:r>
      <w:r w:rsidRPr="00E407ED">
        <w:rPr>
          <w:sz w:val="16"/>
        </w:rPr>
        <w:t>such as Lifetime Learning Systems, Enterprise for Education, the Mazer Corporation, Media Options, Inc., and Youth Marketing International; (e</w:t>
      </w:r>
      <w:r w:rsidRPr="00E407ED">
        <w:rPr>
          <w:rStyle w:val="StyleBoldUnderline"/>
        </w:rPr>
        <w:t xml:space="preserve">) in-school advertising firms </w:t>
      </w:r>
      <w:r w:rsidRPr="00E407ED">
        <w:rPr>
          <w:sz w:val="16"/>
        </w:rPr>
        <w:t xml:space="preserve">such as Scholastic Inc., Adopt-a-School, and Cover Concepts Marketing Service, Inc.; (f ) </w:t>
      </w:r>
      <w:r w:rsidRPr="00E407ED">
        <w:rPr>
          <w:rStyle w:val="StyleBoldUnderline"/>
        </w:rPr>
        <w:t xml:space="preserve">lunch programs funded by Pizza Hut, </w:t>
      </w:r>
      <w:r w:rsidRPr="00E407ED">
        <w:rPr>
          <w:sz w:val="16"/>
        </w:rPr>
        <w:t xml:space="preserve">Subway, Arby’s, and the American School Food Service Association; </w:t>
      </w:r>
      <w:r w:rsidRPr="00E407ED">
        <w:rPr>
          <w:rStyle w:val="StyleBoldUnderline"/>
        </w:rPr>
        <w:t xml:space="preserve">and </w:t>
      </w:r>
      <w:r w:rsidRPr="00E407ED">
        <w:rPr>
          <w:sz w:val="16"/>
        </w:rPr>
        <w:t xml:space="preserve">(g) conservative and </w:t>
      </w:r>
      <w:r w:rsidRPr="00E407ED">
        <w:rPr>
          <w:rStyle w:val="StyleBoldUnderline"/>
        </w:rPr>
        <w:t>right-wing think tanks that influence educational policies</w:t>
      </w:r>
      <w:r w:rsidRPr="00E407ED">
        <w:rPr>
          <w:sz w:val="16"/>
        </w:rPr>
        <w:t>, such as The Heri- tage Foundation, the Educational Excellence Network (which is part of the Hudson Institute, overseen by Chester Finn and Diane Ravitch), and the Landmark Legal Foundation.</w:t>
      </w:r>
      <w:r w:rsidRPr="00E407ED">
        <w:rPr>
          <w:sz w:val="12"/>
        </w:rPr>
        <w:t>¶</w:t>
      </w:r>
      <w:r w:rsidRPr="00E407ED">
        <w:rPr>
          <w:sz w:val="16"/>
        </w:rPr>
        <w:t xml:space="preserve"> In public schools across the country, </w:t>
      </w:r>
      <w:r w:rsidRPr="00E407ED">
        <w:rPr>
          <w:rStyle w:val="StyleBoldUnderline"/>
        </w:rPr>
        <w:t>textbook covers are splashed with corporate logos</w:t>
      </w:r>
      <w:r w:rsidRPr="00E407ED">
        <w:rPr>
          <w:sz w:val="16"/>
        </w:rPr>
        <w:t xml:space="preserve">, and specially designed </w:t>
      </w:r>
      <w:r w:rsidRPr="00E407ED">
        <w:rPr>
          <w:rStyle w:val="StyleBoldUnderline"/>
        </w:rPr>
        <w:t xml:space="preserve">corporate-sponsored curricula are provided to schools </w:t>
      </w:r>
      <w:r w:rsidRPr="00E407ED">
        <w:rPr>
          <w:sz w:val="16"/>
        </w:rPr>
        <w:t xml:space="preserve">willing to accept free “lessons in a box” in exchange for financial assistance from private corporations. Many </w:t>
      </w:r>
      <w:r w:rsidRPr="00E407ED">
        <w:rPr>
          <w:rStyle w:val="StyleBoldUnderline"/>
        </w:rPr>
        <w:t xml:space="preserve">poorly funded public school districts are signing contracts that give corporations advertising rights on public school property. </w:t>
      </w:r>
      <w:r w:rsidRPr="00E407ED">
        <w:rPr>
          <w:sz w:val="16"/>
        </w:rPr>
        <w:t xml:space="preserve">For example, the American Passage Media Corpo- ration has installed billboards in high school locker rooms, where their com- mercial message reaches nearly 3 million students. These “Gymboards” advertise a variety of commercial products, including Tampax tampons. </w:t>
      </w:r>
      <w:r w:rsidRPr="00E407ED">
        <w:rPr>
          <w:rStyle w:val="StyleBoldUnderline"/>
        </w:rPr>
        <w:t>Pizza Hut offers a reading program entitled “Book It</w:t>
      </w:r>
      <w:r w:rsidRPr="00E407ED">
        <w:rPr>
          <w:sz w:val="16"/>
        </w:rPr>
        <w:t xml:space="preserve">,” whereby in exchange for a specified period of reading in the classroom, students receive free Pizza Hut coupons. </w:t>
      </w:r>
      <w:r w:rsidRPr="00E407ED">
        <w:rPr>
          <w:rStyle w:val="StyleBoldUnderline"/>
        </w:rPr>
        <w:t>American Express finances “Academies of Travel &amp; Tourism</w:t>
      </w:r>
      <w:r w:rsidRPr="00E407ED">
        <w:rPr>
          <w:sz w:val="16"/>
        </w:rPr>
        <w:t xml:space="preserve">” in four public high schools located in New York City that prepare students for jobs in the tourist industry. Students also learn about world geography and foreign cultures. </w:t>
      </w:r>
      <w:r w:rsidRPr="00E407ED">
        <w:rPr>
          <w:rStyle w:val="StyleBoldUnderline"/>
        </w:rPr>
        <w:t xml:space="preserve">Lifetime Learning Systems provides free textbook covers that expose 16 million students to advertising </w:t>
      </w:r>
      <w:r w:rsidRPr="00E407ED">
        <w:rPr>
          <w:sz w:val="16"/>
        </w:rPr>
        <w:t xml:space="preserve">and commercials that are largely paid for by corporations such as Nike, McDonald’s, and Hershey. The Center for Commercial-Free Public Education (2000) asserted that public schools are signing contracts that permit corporate sponsors such as Burger King and Coca-Cola to place their advertisements on school buses. </w:t>
      </w:r>
      <w:r w:rsidRPr="00E407ED">
        <w:rPr>
          <w:rStyle w:val="StyleBoldUnderline"/>
        </w:rPr>
        <w:t>In New York City, the board of education signed a 9-year, $53 million contract that allows advertisements to be placed on the district’s school buses</w:t>
      </w:r>
      <w:r w:rsidRPr="00E407ED">
        <w:rPr>
          <w:sz w:val="16"/>
        </w:rPr>
        <w:t>.</w:t>
      </w:r>
      <w:r w:rsidRPr="00E407ED">
        <w:rPr>
          <w:sz w:val="12"/>
        </w:rPr>
        <w:t>¶</w:t>
      </w:r>
      <w:r w:rsidRPr="00E407ED">
        <w:rPr>
          <w:sz w:val="16"/>
        </w:rPr>
        <w:t xml:space="preserve"> Supported by a complex infrastructure, the global empire of McDonald’s (which consists of 25,000 restaurants in more than 100 countries) is aggres- sively pursuing its ultimate goal of the “McDomination” of the fast food industry. </w:t>
      </w:r>
      <w:r w:rsidRPr="00E407ED">
        <w:rPr>
          <w:rStyle w:val="StyleBoldUnderline"/>
        </w:rPr>
        <w:t xml:space="preserve">McDonald’s has a state-of-the-art university, Hamburger Univer- sity, located in Oak Brook, Illinois </w:t>
      </w:r>
      <w:r w:rsidRPr="00E407ED">
        <w:rPr>
          <w:sz w:val="16"/>
        </w:rPr>
        <w:t xml:space="preserve">(there are also branches in the United Kingdom, Germany, Japan, and Australia), where it trains its future manag- ers. In a concerted effort to increase consumer loyalty, McDonald’s provides public schools with free educational materials. </w:t>
      </w:r>
      <w:r w:rsidRPr="00E407ED">
        <w:rPr>
          <w:rStyle w:val="StyleBoldUnderline"/>
        </w:rPr>
        <w:t>At Pembroke Lakes Elemen- tary School</w:t>
      </w:r>
      <w:r w:rsidRPr="00E407ED">
        <w:rPr>
          <w:sz w:val="16"/>
        </w:rPr>
        <w:t xml:space="preserve"> in Broward County, Florida</w:t>
      </w:r>
      <w:r w:rsidRPr="00E407ED">
        <w:rPr>
          <w:rStyle w:val="StyleBoldUnderline"/>
        </w:rPr>
        <w:t>, students are introduced to the world of work by learning how a McDonald’s restaurant is operated and managed</w:t>
      </w:r>
      <w:r w:rsidRPr="00E407ED">
        <w:rPr>
          <w:sz w:val="16"/>
        </w:rPr>
        <w:t xml:space="preserve">, how to complete an employment application, </w:t>
      </w:r>
      <w:r w:rsidRPr="00E407ED">
        <w:rPr>
          <w:rStyle w:val="StyleBoldUnderline"/>
        </w:rPr>
        <w:t>and how to interview for a job at McDonald’s. Students are also required to learn about the “nutritional” values of the</w:t>
      </w:r>
      <w:r w:rsidRPr="00E407ED">
        <w:rPr>
          <w:sz w:val="16"/>
        </w:rPr>
        <w:t xml:space="preserve"> high-fat, high-cholesterol, low-protein </w:t>
      </w:r>
      <w:r w:rsidRPr="00E407ED">
        <w:rPr>
          <w:rStyle w:val="StyleBoldUnderline"/>
        </w:rPr>
        <w:t>foods served at McDon- ald’s</w:t>
      </w:r>
      <w:r w:rsidRPr="00E407ED">
        <w:rPr>
          <w:sz w:val="16"/>
        </w:rPr>
        <w:t>. By providing free educational materials and resources to schools, McDonald’s is able to achieve two important goals. First, it expands its mar- ket share and influences public school curricula. Second, McDonald’s secures the foundation for recruiting future employees from a vast pool of working-class and students of color in urban schools, thus making the transi- tion from school to work more efficient</w:t>
      </w:r>
      <w:r w:rsidRPr="00E407ED">
        <w:rPr>
          <w:rStyle w:val="StyleBoldUnderline"/>
        </w:rPr>
        <w:t>.</w:t>
      </w:r>
      <w:r w:rsidRPr="00E407ED">
        <w:rPr>
          <w:rStyle w:val="StyleBoldUnderline"/>
          <w:sz w:val="12"/>
          <w:u w:val="none"/>
        </w:rPr>
        <w:t>¶</w:t>
      </w:r>
      <w:r w:rsidRPr="00E407ED">
        <w:rPr>
          <w:rStyle w:val="StyleBoldUnderline"/>
        </w:rPr>
        <w:t xml:space="preserve"> Although there has been vociferous public protest against the corporate takeover of education, corporations have </w:t>
      </w:r>
      <w:r w:rsidRPr="00E407ED">
        <w:rPr>
          <w:sz w:val="16"/>
        </w:rPr>
        <w:t xml:space="preserve">not remained silent and have </w:t>
      </w:r>
      <w:r w:rsidRPr="00E407ED">
        <w:rPr>
          <w:rStyle w:val="StyleBoldUnderline"/>
        </w:rPr>
        <w:t xml:space="preserve">aggressively fought </w:t>
      </w:r>
      <w:r w:rsidRPr="00E407ED">
        <w:rPr>
          <w:sz w:val="16"/>
        </w:rPr>
        <w:t xml:space="preserve">back </w:t>
      </w:r>
      <w:r w:rsidRPr="00E407ED">
        <w:rPr>
          <w:rStyle w:val="StyleBoldUnderline"/>
        </w:rPr>
        <w:t xml:space="preserve">against </w:t>
      </w:r>
      <w:r w:rsidRPr="00E407ED">
        <w:rPr>
          <w:sz w:val="16"/>
        </w:rPr>
        <w:t xml:space="preserve">student, teacher, and parent </w:t>
      </w:r>
      <w:r w:rsidRPr="00E407ED">
        <w:rPr>
          <w:rStyle w:val="StyleBoldUnderline"/>
        </w:rPr>
        <w:t>activism. In public school</w:t>
      </w:r>
      <w:r w:rsidRPr="00E407ED">
        <w:rPr>
          <w:sz w:val="16"/>
        </w:rPr>
        <w:t xml:space="preserve">s, colleges, and universities across the country, </w:t>
      </w:r>
      <w:r w:rsidRPr="00E407ED">
        <w:rPr>
          <w:rStyle w:val="StyleBoldUnderline"/>
        </w:rPr>
        <w:t xml:space="preserve">students have been penalized for resisting corporate colonization. </w:t>
      </w:r>
      <w:r w:rsidRPr="00E407ED">
        <w:rPr>
          <w:sz w:val="16"/>
        </w:rPr>
        <w:t>In 1998, Mike Cameron, a senior at Greenbrier High School in Evans, Georgia, was suspended for wearing a Pepsi T-shirt on the day the school was participating in Coca-Cola’s “school-sponsored Coke day,” a national competition with other schools to win $10,000 (Klein, 1999). Jennifer Beatty, a college student who attended Morain Valley Community College in Palos Hills, Illinois, pro- tested against the growing corporate influence over and commercialization of colleges and universities by chaining herself to the metal mesh curtains of the McDonald’s Student Center. Beatty was later arrested and expelled from the college (Lasn, 2000).</w:t>
      </w:r>
      <w:r w:rsidRPr="00E407ED">
        <w:rPr>
          <w:sz w:val="12"/>
        </w:rPr>
        <w:t>¶</w:t>
      </w:r>
      <w:r w:rsidRPr="00E407ED">
        <w:rPr>
          <w:sz w:val="16"/>
        </w:rPr>
        <w:t xml:space="preserve"> </w:t>
      </w:r>
      <w:r w:rsidRPr="00E407ED">
        <w:rPr>
          <w:rStyle w:val="StyleBoldUnderline"/>
        </w:rPr>
        <w:t>In recent years, the profit-driven corporate coup d’état has shifted toward a “corporate-sponsored curriculum”</w:t>
      </w:r>
      <w:r w:rsidRPr="00E407ED">
        <w:rPr>
          <w:sz w:val="16"/>
        </w:rPr>
        <w:t xml:space="preserve"> </w:t>
      </w:r>
      <w:r w:rsidRPr="00E407ED">
        <w:rPr>
          <w:rStyle w:val="StyleBoldUnderline"/>
        </w:rPr>
        <w:t xml:space="preserve">supported </w:t>
      </w:r>
      <w:r w:rsidRPr="00E407ED">
        <w:rPr>
          <w:sz w:val="16"/>
        </w:rPr>
        <w:t xml:space="preserve">in part </w:t>
      </w:r>
      <w:r w:rsidRPr="00E407ED">
        <w:rPr>
          <w:rStyle w:val="StyleBoldUnderline"/>
        </w:rPr>
        <w:t xml:space="preserve">by </w:t>
      </w:r>
      <w:r w:rsidRPr="00E407ED">
        <w:rPr>
          <w:sz w:val="16"/>
        </w:rPr>
        <w:t xml:space="preserve">AT&amp;T, McDonald’s, Nike, Coca-Cola, PepsiCo, the Campbell Soup Company, and other </w:t>
      </w:r>
      <w:r w:rsidRPr="00E407ED">
        <w:rPr>
          <w:rStyle w:val="StyleBoldUnderline"/>
        </w:rPr>
        <w:t>corporations that are eagerly seeking new consumer markets</w:t>
      </w:r>
      <w:r w:rsidRPr="00E407ED">
        <w:rPr>
          <w:sz w:val="16"/>
        </w:rPr>
        <w:t>. Cor- porate propaganda has been successful partly because of its ability to associ- ate corporate interests with environmental and health issues. For example, Nike provides teachers with “sneaker-making kits” that teach students how Nike shoes are assembled; the lesson also focuses on how Nike is protecting the environment.</w:t>
      </w:r>
    </w:p>
    <w:p w:rsidR="005F6DCF" w:rsidRPr="00E407ED" w:rsidRDefault="005F6DCF" w:rsidP="005F6DCF">
      <w:pPr>
        <w:pStyle w:val="Heading2"/>
        <w:rPr>
          <w:rFonts w:cs="Arial"/>
        </w:rPr>
      </w:pPr>
      <w:r w:rsidRPr="00E407ED">
        <w:rPr>
          <w:rFonts w:cs="Arial"/>
        </w:rPr>
        <w:t>AT: Aff Answers</w:t>
      </w:r>
    </w:p>
    <w:p w:rsidR="005F6DCF" w:rsidRPr="00E407ED" w:rsidRDefault="005F6DCF" w:rsidP="005F6DCF">
      <w:pPr>
        <w:pStyle w:val="Heading3"/>
        <w:rPr>
          <w:rFonts w:cs="Arial"/>
        </w:rPr>
      </w:pPr>
      <w:r w:rsidRPr="00E407ED">
        <w:rPr>
          <w:rFonts w:cs="Arial"/>
        </w:rPr>
        <w:t>AT: Framework</w:t>
      </w:r>
    </w:p>
    <w:p w:rsidR="005F6DCF" w:rsidRPr="00E407ED" w:rsidRDefault="005F6DCF" w:rsidP="005F6DCF">
      <w:pPr>
        <w:pStyle w:val="Heading4"/>
        <w:rPr>
          <w:rFonts w:cs="Arial"/>
        </w:rPr>
      </w:pPr>
      <w:r w:rsidRPr="00E407ED">
        <w:rPr>
          <w:rFonts w:cs="Arial"/>
        </w:rPr>
        <w:t>In-round discussions about critical approaches to squo education are uniquely key -- the best way to resist neoliberal policies is through engaging both the state and structures of civil society</w:t>
      </w:r>
    </w:p>
    <w:p w:rsidR="005F6DCF" w:rsidRPr="00E407ED" w:rsidRDefault="005F6DCF" w:rsidP="005F6DCF">
      <w:pPr>
        <w:rPr>
          <w:rStyle w:val="StyleStyleBold12pt"/>
        </w:rPr>
      </w:pPr>
      <w:r w:rsidRPr="00E407ED">
        <w:rPr>
          <w:rStyle w:val="StyleStyleBold12pt"/>
        </w:rPr>
        <w:t>Hill 6</w:t>
      </w:r>
    </w:p>
    <w:p w:rsidR="005F6DCF" w:rsidRPr="00E407ED" w:rsidRDefault="005F6DCF" w:rsidP="005F6DCF">
      <w:pPr>
        <w:rPr>
          <w:sz w:val="10"/>
          <w:szCs w:val="10"/>
        </w:rPr>
      </w:pPr>
      <w:r w:rsidRPr="00E407ED">
        <w:rPr>
          <w:sz w:val="10"/>
          <w:szCs w:val="10"/>
        </w:rPr>
        <w:t>(Dave Hill, “Educational Perversion and Global Neoliberalism” published in “Neoliberalism and Education Reform”, edited by Ross and Gibson)</w:t>
      </w:r>
    </w:p>
    <w:p w:rsidR="005F6DCF" w:rsidRPr="00E407ED" w:rsidRDefault="005F6DCF" w:rsidP="005F6DCF">
      <w:pPr>
        <w:rPr>
          <w:sz w:val="16"/>
        </w:rPr>
      </w:pPr>
      <w:r w:rsidRPr="00E407ED">
        <w:rPr>
          <w:rStyle w:val="StyleBoldUnderline"/>
        </w:rPr>
        <w:t>There is</w:t>
      </w:r>
      <w:r w:rsidRPr="00E407ED">
        <w:rPr>
          <w:sz w:val="16"/>
        </w:rPr>
        <w:t xml:space="preserve">, however, </w:t>
      </w:r>
      <w:r w:rsidRPr="00E407ED">
        <w:rPr>
          <w:rStyle w:val="StyleBoldUnderline"/>
        </w:rPr>
        <w:t>space for counterhegemonic struggle</w:t>
      </w:r>
      <w:r w:rsidRPr="00E407ED">
        <w:rPr>
          <w:sz w:val="16"/>
        </w:rPr>
        <w:t xml:space="preserve">—sometimes (as now) narrower, sometimes (as in western Europe and North America, the 1960s and 1970s) broader. Having recognized the limitations, however, and having recognized that there is some potential for egalitarian transformative change, </w:t>
      </w:r>
      <w:r w:rsidRPr="00E407ED">
        <w:rPr>
          <w:rStyle w:val="StyleBoldUnderline"/>
        </w:rPr>
        <w:t>whatever space does exist should be exploited. Whatever we can do, we must do, however fertile or unfertile the soil at any given moment in any particular place.</w:t>
      </w:r>
      <w:r w:rsidRPr="00E407ED">
        <w:rPr>
          <w:sz w:val="16"/>
        </w:rPr>
        <w:t xml:space="preserve"> But </w:t>
      </w:r>
      <w:r w:rsidRPr="00E407ED">
        <w:rPr>
          <w:rStyle w:val="StyleBoldUnderline"/>
        </w:rPr>
        <w:t>schools, colleges, and newsrooms are not the only are- nas of resistance.</w:t>
      </w:r>
      <w:r w:rsidRPr="00E407ED">
        <w:rPr>
          <w:rStyle w:val="StyleBoldUnderline"/>
          <w:sz w:val="12"/>
          <w:u w:val="none"/>
        </w:rPr>
        <w:t>¶</w:t>
      </w:r>
      <w:r w:rsidRPr="00E407ED">
        <w:rPr>
          <w:rStyle w:val="StyleBoldUnderline"/>
          <w:sz w:val="12"/>
        </w:rPr>
        <w:t xml:space="preserve"> </w:t>
      </w:r>
      <w:r w:rsidRPr="00E407ED">
        <w:rPr>
          <w:sz w:val="16"/>
        </w:rPr>
        <w:t xml:space="preserve">The success of critical educators and cultural workers will be limited if their work is divorced from other arenas of progressive struggle. </w:t>
      </w:r>
      <w:r w:rsidRPr="00E407ED">
        <w:rPr>
          <w:rStyle w:val="StyleBoldUnderline"/>
        </w:rPr>
        <w:t>Successful resistance to neoliberalism necessitates the development of pro-active debate</w:t>
      </w:r>
      <w:r w:rsidRPr="00E407ED">
        <w:rPr>
          <w:sz w:val="16"/>
        </w:rPr>
        <w:t xml:space="preserve"> both </w:t>
      </w:r>
      <w:r w:rsidRPr="00E407ED">
        <w:rPr>
          <w:rStyle w:val="StyleBoldUnderline"/>
        </w:rPr>
        <w:t>by</w:t>
      </w:r>
      <w:r w:rsidRPr="00E407ED">
        <w:rPr>
          <w:sz w:val="16"/>
        </w:rPr>
        <w:t xml:space="preserve">, and within, </w:t>
      </w:r>
      <w:r w:rsidRPr="00E407ED">
        <w:rPr>
          <w:rStyle w:val="StyleBoldUnderline"/>
        </w:rPr>
        <w:t>the radical left.</w:t>
      </w:r>
      <w:r w:rsidRPr="00E407ED">
        <w:rPr>
          <w:sz w:val="16"/>
        </w:rPr>
        <w:t xml:space="preserve"> But debate alone is not sufficient. </w:t>
      </w:r>
      <w:r w:rsidRPr="00E407ED">
        <w:rPr>
          <w:rStyle w:val="StyleBoldUnderline"/>
        </w:rPr>
        <w:t>Successful resistance demands direct engagement with</w:t>
      </w:r>
      <w:r w:rsidRPr="00E407ED">
        <w:rPr>
          <w:sz w:val="16"/>
        </w:rPr>
        <w:t xml:space="preserve"> ideologies and pro- grams of both liberal pluralists (modernist or postmodernist) and with rad- ical right in </w:t>
      </w:r>
      <w:r w:rsidRPr="00E407ED">
        <w:rPr>
          <w:rStyle w:val="StyleBoldUnderline"/>
        </w:rPr>
        <w:t>all the areas of the state and of civil society</w:t>
      </w:r>
      <w:r w:rsidRPr="00E407ED">
        <w:rPr>
          <w:sz w:val="16"/>
        </w:rPr>
        <w:t>, in and through all the ideological and repressive state apparatuses.</w:t>
      </w:r>
      <w:r w:rsidRPr="00E407ED">
        <w:rPr>
          <w:sz w:val="12"/>
        </w:rPr>
        <w:t>¶</w:t>
      </w:r>
      <w:r w:rsidRPr="00E407ED">
        <w:rPr>
          <w:sz w:val="16"/>
        </w:rPr>
        <w:t xml:space="preserve"> </w:t>
      </w:r>
      <w:r w:rsidRPr="00E407ED">
        <w:rPr>
          <w:rStyle w:val="StyleBoldUnderline"/>
        </w:rPr>
        <w:t xml:space="preserve">The ideological intervention of </w:t>
      </w:r>
      <w:r w:rsidRPr="00E407ED">
        <w:rPr>
          <w:sz w:val="16"/>
        </w:rPr>
        <w:t xml:space="preserve">teachers and other educators and </w:t>
      </w:r>
      <w:r w:rsidRPr="00E407ED">
        <w:rPr>
          <w:rStyle w:val="StyleBoldUnderline"/>
        </w:rPr>
        <w:t>cultur- al workers is likely to have a different impact than that of sections of the work force</w:t>
      </w:r>
      <w:r w:rsidRPr="00E407ED">
        <w:rPr>
          <w:sz w:val="16"/>
        </w:rPr>
        <w:t xml:space="preserve"> less saliently engaged in ideological production and reproduc- tion. But, by itself </w:t>
      </w:r>
      <w:r w:rsidRPr="00E407ED">
        <w:rPr>
          <w:rStyle w:val="StyleBoldUnderline"/>
        </w:rPr>
        <w:t>activity of transformative intellectual cultural/ideological workers</w:t>
      </w:r>
      <w:r w:rsidRPr="00E407ED">
        <w:rPr>
          <w:sz w:val="16"/>
        </w:rPr>
        <w:t xml:space="preserve">, however skillful and committed, </w:t>
      </w:r>
      <w:r w:rsidRPr="00E407ED">
        <w:rPr>
          <w:rStyle w:val="StyleBoldUnderline"/>
        </w:rPr>
        <w:t xml:space="preserve">can have only a limited impact </w:t>
      </w:r>
      <w:r w:rsidRPr="00E407ED">
        <w:rPr>
          <w:sz w:val="16"/>
        </w:rPr>
        <w:t>on an egalitarian transformation of capitalist society.</w:t>
      </w:r>
      <w:r w:rsidRPr="00E407ED">
        <w:rPr>
          <w:sz w:val="12"/>
        </w:rPr>
        <w:t>¶</w:t>
      </w:r>
      <w:r w:rsidRPr="00E407ED">
        <w:rPr>
          <w:sz w:val="16"/>
        </w:rPr>
        <w:t xml:space="preserve"> </w:t>
      </w:r>
      <w:r w:rsidRPr="00E407ED">
        <w:rPr>
          <w:rStyle w:val="StyleBoldUnderline"/>
        </w:rPr>
        <w:t xml:space="preserve">Working outside </w:t>
      </w:r>
      <w:r w:rsidRPr="00E407ED">
        <w:rPr>
          <w:sz w:val="16"/>
        </w:rPr>
        <w:t xml:space="preserve">of </w:t>
      </w:r>
      <w:r w:rsidRPr="00E407ED">
        <w:rPr>
          <w:rStyle w:val="StyleBoldUnderline"/>
        </w:rPr>
        <w:t>the classroom on issues relating to education</w:t>
      </w:r>
      <w:r w:rsidRPr="00E407ED">
        <w:rPr>
          <w:sz w:val="16"/>
        </w:rPr>
        <w:t xml:space="preserve"> and its role in reproducing inequality and oppression </w:t>
      </w:r>
      <w:r w:rsidRPr="00E407ED">
        <w:rPr>
          <w:rStyle w:val="StyleBoldUnderline"/>
        </w:rPr>
        <w:t>is the second arena of resist- ance</w:t>
      </w:r>
      <w:r w:rsidRPr="00E407ED">
        <w:rPr>
          <w:sz w:val="16"/>
        </w:rPr>
        <w:t xml:space="preserve">. Unless critical educators’ actions within classrooms are linked to a grammar of resistance, such resistant and counterhegemonic activity is like- ly to fall on relatively stony ground. Hence, </w:t>
      </w:r>
      <w:r w:rsidRPr="00E407ED">
        <w:rPr>
          <w:rStyle w:val="StyleBoldUnderline"/>
        </w:rPr>
        <w:t>using educational sites as arenas of cultural struggle and education as a vehicle for social transformation needs to conservative/capitalist times is premised on a clear commitment to work with communities,</w:t>
      </w:r>
      <w:r w:rsidRPr="00E407ED">
        <w:rPr>
          <w:sz w:val="16"/>
        </w:rPr>
        <w:t xml:space="preserve"> parents and students, and with the trade unions and workers within those institutions.</w:t>
      </w:r>
      <w:r w:rsidRPr="00E407ED">
        <w:rPr>
          <w:sz w:val="12"/>
        </w:rPr>
        <w:t>¶</w:t>
      </w:r>
      <w:r w:rsidRPr="00E407ED">
        <w:rPr>
          <w:sz w:val="16"/>
        </w:rPr>
        <w:t xml:space="preserve"> When I say working “with,” I do not mean simply “leading” or “talk- ing at.” Working with means “learning from” as well, from the daily, mate- rial existence of the exploited classes. Ideally, </w:t>
      </w:r>
      <w:r w:rsidRPr="00E407ED">
        <w:rPr>
          <w:rStyle w:val="StyleBoldUnderline"/>
        </w:rPr>
        <w:t xml:space="preserve">it means fulfilling the role of the organic intellectual, organically linked to and part of those groups. This </w:t>
      </w:r>
      <w:r w:rsidRPr="00E407ED">
        <w:rPr>
          <w:sz w:val="16"/>
        </w:rPr>
        <w:t xml:space="preserve">also </w:t>
      </w:r>
      <w:r w:rsidRPr="00E407ED">
        <w:rPr>
          <w:rStyle w:val="StyleBoldUnderline"/>
        </w:rPr>
        <w:t xml:space="preserve">means working </w:t>
      </w:r>
      <w:r w:rsidRPr="00E407ED">
        <w:rPr>
          <w:sz w:val="16"/>
        </w:rPr>
        <w:t>with communities—and their own hope, despair, and anger—</w:t>
      </w:r>
      <w:r w:rsidRPr="00E407ED">
        <w:rPr>
          <w:rStyle w:val="StyleBoldUnderline"/>
        </w:rPr>
        <w:t>in developing the perception that schools, education, and the media are sites of social, economic, and ideological contestation. They are not “neutral” or “fair” or “inevitable,” but sites of economic</w:t>
      </w:r>
      <w:r w:rsidRPr="00E407ED">
        <w:rPr>
          <w:sz w:val="16"/>
        </w:rPr>
        <w:t xml:space="preserve">, cultural, and ide- ological </w:t>
      </w:r>
      <w:r w:rsidRPr="00E407ED">
        <w:rPr>
          <w:rStyle w:val="StyleBoldUnderline"/>
        </w:rPr>
        <w:t>domination</w:t>
      </w:r>
      <w:r w:rsidRPr="00E407ED">
        <w:rPr>
          <w:sz w:val="16"/>
        </w:rPr>
        <w:t xml:space="preserve">, of class domination. </w:t>
      </w:r>
      <w:r w:rsidRPr="00E407ED">
        <w:rPr>
          <w:rStyle w:val="StyleBoldUnderline"/>
        </w:rPr>
        <w:t>It is, of course, important to develop awareness of the role of education in capital reproduction and in the reproduction of class relations</w:t>
      </w:r>
      <w:r w:rsidRPr="00E407ED">
        <w:rPr>
          <w:sz w:val="16"/>
        </w:rPr>
        <w:t>—and of whatever counterhegemonic and resistant potential it has.</w:t>
      </w:r>
      <w:r w:rsidRPr="00E407ED">
        <w:rPr>
          <w:sz w:val="12"/>
        </w:rPr>
        <w:t>¶</w:t>
      </w:r>
      <w:r w:rsidRPr="00E407ED">
        <w:rPr>
          <w:sz w:val="16"/>
        </w:rPr>
        <w:t xml:space="preserve"> Although I do not share Rikowski’s view that educators are “the most dangerous of workers”, they/we can certainly be dangerous to capital and have effect in the struggle for economic and social justice.</w:t>
      </w:r>
      <w:r w:rsidRPr="00E407ED">
        <w:rPr>
          <w:sz w:val="12"/>
        </w:rPr>
        <w:t>¶</w:t>
      </w:r>
      <w:r w:rsidRPr="00E407ED">
        <w:rPr>
          <w:sz w:val="16"/>
        </w:rPr>
        <w:t xml:space="preserve"> Globally and nationally, </w:t>
      </w:r>
      <w:r w:rsidRPr="00E407ED">
        <w:rPr>
          <w:rStyle w:val="StyleBoldUnderline"/>
        </w:rPr>
        <w:t>societies are developing, to a greater or lesser degree, critical educators, community activists, organic intellectuals, stu- dents, and teachers whose feelings of outrage at economic and social class and racial and gender oppression fuel activism</w:t>
      </w:r>
      <w:r w:rsidRPr="00E407ED">
        <w:rPr>
          <w:sz w:val="16"/>
        </w:rPr>
        <w:t>. Thus, the third arena for resistance is action across a broader spectrum, linking issues and experience within different economic and social sectors, linking different struggles.</w:t>
      </w:r>
      <w:r w:rsidRPr="00E407ED">
        <w:rPr>
          <w:sz w:val="12"/>
        </w:rPr>
        <w:t>¶</w:t>
      </w:r>
      <w:r w:rsidRPr="00E407ED">
        <w:rPr>
          <w:sz w:val="16"/>
        </w:rPr>
        <w:t xml:space="preserve"> </w:t>
      </w:r>
      <w:r w:rsidRPr="00E407ED">
        <w:rPr>
          <w:rStyle w:val="StyleBoldUnderline"/>
        </w:rPr>
        <w:t xml:space="preserve">Educators participating in mass (or mini-) actions as part of a broader movement for economic and social justice is a key arena of resistance that must not be overlooked or underestimated. Ideological intervention </w:t>
      </w:r>
      <w:r w:rsidRPr="00E407ED">
        <w:rPr>
          <w:sz w:val="16"/>
        </w:rPr>
        <w:t xml:space="preserve">in class- rooms and </w:t>
      </w:r>
      <w:r w:rsidRPr="00E407ED">
        <w:rPr>
          <w:rStyle w:val="StyleBoldUnderline"/>
        </w:rPr>
        <w:t xml:space="preserve">in </w:t>
      </w:r>
      <w:r w:rsidRPr="00E407ED">
        <w:rPr>
          <w:sz w:val="16"/>
        </w:rPr>
        <w:t xml:space="preserve">other </w:t>
      </w:r>
      <w:r w:rsidRPr="00E407ED">
        <w:rPr>
          <w:rStyle w:val="StyleBoldUnderline"/>
        </w:rPr>
        <w:t>cultural sites can have dramatic effect</w:t>
      </w:r>
      <w:r w:rsidRPr="00E407ED">
        <w:rPr>
          <w:sz w:val="16"/>
        </w:rPr>
        <w:t>, not least on some individuals and groups who are “hailed” by resistant ideology. However, actualizing that ideology—that opposition to an oppressive law, state or cap- italist action; feeling the solidarity, feeling the blood stir, feeling the pride in action and joint learning that comes from that experience—can develop indi- vidual as well as collective confidence, understanding, commitment.</w:t>
      </w:r>
    </w:p>
    <w:p w:rsidR="005F6DCF" w:rsidRPr="00E407ED" w:rsidRDefault="005F6DCF" w:rsidP="005F6DCF">
      <w:pPr>
        <w:pStyle w:val="Heading3"/>
        <w:rPr>
          <w:rFonts w:cs="Arial"/>
        </w:rPr>
      </w:pPr>
      <w:r w:rsidRPr="00E407ED">
        <w:rPr>
          <w:rFonts w:cs="Arial"/>
        </w:rPr>
        <w:t>AT: Perm</w:t>
      </w:r>
    </w:p>
    <w:p w:rsidR="005F6DCF" w:rsidRPr="00E407ED" w:rsidRDefault="005F6DCF" w:rsidP="005F6DCF">
      <w:pPr>
        <w:pStyle w:val="Heading4"/>
        <w:rPr>
          <w:rFonts w:cs="Arial"/>
        </w:rPr>
      </w:pPr>
      <w:r w:rsidRPr="00E407ED">
        <w:rPr>
          <w:rFonts w:cs="Arial"/>
        </w:rPr>
        <w:t>The permutation is an example of academic cooption – the aff negotiated the criticism into the desired framework and claimed it as their own production in order to extract potential value from it.</w:t>
      </w:r>
    </w:p>
    <w:p w:rsidR="005F6DCF" w:rsidRPr="00E407ED" w:rsidRDefault="005F6DCF" w:rsidP="005F6DCF">
      <w:pPr>
        <w:rPr>
          <w:rStyle w:val="StyleStyleBold12pt"/>
        </w:rPr>
      </w:pPr>
      <w:r w:rsidRPr="00E407ED">
        <w:rPr>
          <w:rStyle w:val="StyleStyleBold12pt"/>
        </w:rPr>
        <w:t>Shannon 6</w:t>
      </w:r>
    </w:p>
    <w:p w:rsidR="005F6DCF" w:rsidRPr="00E407ED" w:rsidRDefault="005F6DCF" w:rsidP="005F6DCF">
      <w:pPr>
        <w:rPr>
          <w:sz w:val="10"/>
          <w:szCs w:val="10"/>
        </w:rPr>
      </w:pPr>
      <w:r w:rsidRPr="00E407ED">
        <w:rPr>
          <w:sz w:val="10"/>
          <w:szCs w:val="10"/>
        </w:rPr>
        <w:t>(Patrick Shannon, “Reading Marxism” published in “Neoliberalism and Education Reform”, edited by Ross and Gibson)</w:t>
      </w:r>
    </w:p>
    <w:p w:rsidR="005F6DCF" w:rsidRPr="00E407ED" w:rsidRDefault="005F6DCF" w:rsidP="005F6DCF">
      <w:pPr>
        <w:rPr>
          <w:b/>
          <w:u w:val="single"/>
        </w:rPr>
      </w:pPr>
      <w:r w:rsidRPr="00E407ED">
        <w:rPr>
          <w:sz w:val="16"/>
        </w:rPr>
        <w:t xml:space="preserve">After the authors names, lists of con- sultants both university- and school-based are presented to demonstrate that </w:t>
      </w:r>
      <w:r w:rsidRPr="00E407ED">
        <w:rPr>
          <w:rStyle w:val="StyleBoldUnderline"/>
        </w:rPr>
        <w:t>many educators have looked at the materials and found them worthy. Because Open Court is a commodity, however, it hides the true producers of the final product. The authors listed</w:t>
      </w:r>
      <w:r w:rsidRPr="00E407ED">
        <w:rPr>
          <w:sz w:val="16"/>
        </w:rPr>
        <w:t xml:space="preserve"> for Open Court </w:t>
      </w:r>
      <w:r w:rsidRPr="00E407ED">
        <w:rPr>
          <w:rStyle w:val="StyleBoldUnderline"/>
        </w:rPr>
        <w:t>wrote few of the sto- ries</w:t>
      </w:r>
      <w:r w:rsidRPr="00E407ED">
        <w:rPr>
          <w:sz w:val="16"/>
        </w:rPr>
        <w:t xml:space="preserve">, lessons, instructions, practices, or assessments. </w:t>
      </w:r>
      <w:r w:rsidRPr="00E407ED">
        <w:rPr>
          <w:rStyle w:val="StyleBoldUnderline"/>
        </w:rPr>
        <w:t>They may have written none. What they did was</w:t>
      </w:r>
      <w:r w:rsidRPr="00E407ED">
        <w:rPr>
          <w:sz w:val="16"/>
        </w:rPr>
        <w:t xml:space="preserve"> </w:t>
      </w:r>
      <w:r w:rsidRPr="00E407ED">
        <w:rPr>
          <w:rStyle w:val="StyleBoldUnderline"/>
        </w:rPr>
        <w:t>provide a template of what the skills should be, the order that made</w:t>
      </w:r>
      <w:r w:rsidRPr="00E407ED">
        <w:rPr>
          <w:sz w:val="16"/>
        </w:rPr>
        <w:t xml:space="preserve"> logical </w:t>
      </w:r>
      <w:r w:rsidRPr="00E407ED">
        <w:rPr>
          <w:rStyle w:val="StyleBoldUnderline"/>
        </w:rPr>
        <w:t>sense to them</w:t>
      </w:r>
      <w:r w:rsidRPr="00E407ED">
        <w:rPr>
          <w:sz w:val="16"/>
        </w:rPr>
        <w:t xml:space="preserve">, the format for the lessons, the orien- tation of the lessons, and perhaps the modes of assessment. </w:t>
      </w:r>
      <w:r w:rsidRPr="00E407ED">
        <w:rPr>
          <w:rStyle w:val="StyleBoldUnderline"/>
        </w:rPr>
        <w:t>They negotiated a framework for the program among themselves</w:t>
      </w:r>
      <w:r w:rsidRPr="00E407ED">
        <w:rPr>
          <w:sz w:val="16"/>
        </w:rPr>
        <w:t>, and probably reviewed a selected sample of the finished product. Between their establishment of the framework and the completed programs, scores of scribes and editors worked on the actual pages of the Open Court program. That’s not to men- tion the layout production and the actual printing crews.</w:t>
      </w:r>
      <w:r w:rsidRPr="00E407ED">
        <w:rPr>
          <w:sz w:val="12"/>
        </w:rPr>
        <w:t>¶</w:t>
      </w:r>
      <w:r w:rsidRPr="00E407ED">
        <w:rPr>
          <w:sz w:val="16"/>
        </w:rPr>
        <w:t xml:space="preserve"> </w:t>
      </w:r>
      <w:r w:rsidRPr="00E407ED">
        <w:rPr>
          <w:rStyle w:val="StyleBoldUnderline"/>
        </w:rPr>
        <w:t>Moreover, the framework that was negotiated isn’t really the authors’ production either. Rather it is an abstracted form of the lessons that these authors have observed</w:t>
      </w:r>
      <w:r w:rsidRPr="00E407ED">
        <w:rPr>
          <w:sz w:val="16"/>
        </w:rPr>
        <w:t xml:space="preserve"> experienced teachers presenting. This is not to imply that the authors stole the framework from any one teacher. </w:t>
      </w:r>
      <w:r w:rsidRPr="00E407ED">
        <w:rPr>
          <w:rStyle w:val="StyleBoldUnderline"/>
        </w:rPr>
        <w:t>They regularized the practices of teachers who they have defined as good teachers and sug- gested that SRA package them</w:t>
      </w:r>
      <w:r w:rsidRPr="00E407ED">
        <w:rPr>
          <w:sz w:val="16"/>
        </w:rPr>
        <w:t xml:space="preserve"> for other teachers </w:t>
      </w:r>
      <w:r w:rsidRPr="00E407ED">
        <w:rPr>
          <w:rStyle w:val="StyleBoldUnderline"/>
        </w:rPr>
        <w:t>to buy. This intention to sell the lessons reduces the possible use value of those original lessons</w:t>
      </w:r>
      <w:r w:rsidRPr="00E407ED">
        <w:rPr>
          <w:sz w:val="16"/>
        </w:rPr>
        <w:t xml:space="preserve"> that unnamed teachers devised for their students at a certain time in a certain place. </w:t>
      </w:r>
      <w:r w:rsidRPr="00E407ED">
        <w:rPr>
          <w:rStyle w:val="StyleBoldUnderline"/>
        </w:rPr>
        <w:t>The exchange hides the original use value and the human labor behind the colorful pages. This cloak—the fetishism of commodities as Marx called it—makes it seem as if the materials are responsible for students learning to read</w:t>
      </w:r>
      <w:r w:rsidRPr="00E407ED">
        <w:rPr>
          <w:sz w:val="16"/>
        </w:rPr>
        <w:t>. SRA encourages this assumption among teachers and the public:</w:t>
      </w:r>
      <w:r w:rsidRPr="00E407ED">
        <w:rPr>
          <w:sz w:val="12"/>
        </w:rPr>
        <w:t>¶</w:t>
      </w:r>
      <w:r w:rsidRPr="00E407ED">
        <w:rPr>
          <w:sz w:val="16"/>
        </w:rPr>
        <w:t xml:space="preserve"> Students who experience Collections for Young Scholars: learn how to read and respond to a variety of texts; acquire strategies for accessing information and for explaining concepts from many areas of knowledge including some that do not even exist today; learn how to communicate effectively using both oral and written language; learn how to work both independently and collaboratively; and give sustained effort to thinking and problem solving. (p. 10)</w:t>
      </w:r>
      <w:r w:rsidRPr="00E407ED">
        <w:rPr>
          <w:sz w:val="12"/>
        </w:rPr>
        <w:t>¶</w:t>
      </w:r>
      <w:r w:rsidRPr="00E407ED">
        <w:rPr>
          <w:sz w:val="16"/>
        </w:rPr>
        <w:t xml:space="preserve"> This statement suggests that the scripted program, and not the interaction of teacher and students around text, produce learning. </w:t>
      </w:r>
      <w:r w:rsidRPr="00E407ED">
        <w:rPr>
          <w:rStyle w:val="StyleBoldUnderline"/>
        </w:rPr>
        <w:t>Because the lessons are scripted, teachers become extensions of the program. Because the students’ route through the program is also scripted, they become extensions of the program as well. The human essence of</w:t>
      </w:r>
      <w:r w:rsidRPr="00E407ED">
        <w:rPr>
          <w:sz w:val="16"/>
        </w:rPr>
        <w:t xml:space="preserve"> reading, </w:t>
      </w:r>
      <w:r w:rsidRPr="00E407ED">
        <w:rPr>
          <w:rStyle w:val="StyleBoldUnderline"/>
        </w:rPr>
        <w:t xml:space="preserve">teaching, and learning are lost from view. </w:t>
      </w:r>
      <w:r w:rsidRPr="00E407ED">
        <w:rPr>
          <w:rStyle w:val="StyleBoldUnderline"/>
          <w:sz w:val="12"/>
          <w:u w:val="none"/>
        </w:rPr>
        <w:t>¶</w:t>
      </w:r>
      <w:r w:rsidRPr="00E407ED">
        <w:rPr>
          <w:rStyle w:val="StyleBoldUnderline"/>
          <w:sz w:val="12"/>
        </w:rPr>
        <w:t xml:space="preserve"> </w:t>
      </w:r>
      <w:r w:rsidRPr="00E407ED">
        <w:rPr>
          <w:sz w:val="16"/>
        </w:rPr>
        <w:t xml:space="preserve">Although Open Court may be a more explicit tool in its rationalization of reading instruction than other core basal reading programs, they are not different in kind. All core basal reading programs are commercial endeavors and must rationalize and carry the social entailments of capitalism with them into classrooms. </w:t>
      </w:r>
      <w:r w:rsidRPr="00E407ED">
        <w:rPr>
          <w:rStyle w:val="StyleBoldUnderline"/>
        </w:rPr>
        <w:t>The fetishism of</w:t>
      </w:r>
      <w:r w:rsidRPr="00E407ED">
        <w:rPr>
          <w:sz w:val="16"/>
        </w:rPr>
        <w:t xml:space="preserve"> these </w:t>
      </w:r>
      <w:r w:rsidRPr="00E407ED">
        <w:rPr>
          <w:rStyle w:val="StyleBoldUnderline"/>
        </w:rPr>
        <w:t>commodities instantiates a morality that is at odds with</w:t>
      </w:r>
      <w:r w:rsidRPr="00E407ED">
        <w:rPr>
          <w:sz w:val="16"/>
        </w:rPr>
        <w:t xml:space="preserve"> the </w:t>
      </w:r>
      <w:r w:rsidRPr="00E407ED">
        <w:rPr>
          <w:rStyle w:val="StyleBoldUnderline"/>
        </w:rPr>
        <w:t>possibilities</w:t>
      </w:r>
      <w:r w:rsidRPr="00E407ED">
        <w:rPr>
          <w:sz w:val="16"/>
        </w:rPr>
        <w:t xml:space="preserve"> of literacy. While literacy can be domes- ticating as we see when the teacher reads the scripts, it can also be liberating, allowing teachers and students to compose and improvise their own scripts. </w:t>
      </w:r>
      <w:r w:rsidRPr="00E407ED">
        <w:rPr>
          <w:rStyle w:val="StyleBoldUnderline"/>
        </w:rPr>
        <w:t>This language of possibilities for the right to be freely active, to affirm our- selves, to be spontaneous, and to pursue free development of ourselves is present</w:t>
      </w:r>
      <w:r w:rsidRPr="00E407ED">
        <w:rPr>
          <w:sz w:val="16"/>
        </w:rPr>
        <w:t xml:space="preserve"> in SRA’s philosophical statement about the powers of their com- modity—the Open Court reading program. </w:t>
      </w:r>
      <w:r w:rsidRPr="00E407ED">
        <w:rPr>
          <w:rStyle w:val="StyleBoldUnderline"/>
        </w:rPr>
        <w:t>However,</w:t>
      </w:r>
      <w:r w:rsidRPr="00E407ED">
        <w:rPr>
          <w:sz w:val="16"/>
        </w:rPr>
        <w:t xml:space="preserve"> the scripts and the </w:t>
      </w:r>
      <w:r w:rsidRPr="00E407ED">
        <w:rPr>
          <w:rStyle w:val="StyleBoldUnderline"/>
        </w:rPr>
        <w:t>rationalized logic</w:t>
      </w:r>
      <w:r w:rsidRPr="00E407ED">
        <w:rPr>
          <w:sz w:val="16"/>
        </w:rPr>
        <w:t xml:space="preserve"> behind the scripts </w:t>
      </w:r>
      <w:r w:rsidRPr="00E407ED">
        <w:rPr>
          <w:rStyle w:val="StyleBoldUnderline"/>
        </w:rPr>
        <w:t>contradict these possibilities at least in the classroom.</w:t>
      </w:r>
      <w:r w:rsidRPr="00E407ED">
        <w:rPr>
          <w:sz w:val="16"/>
        </w:rPr>
        <w:t xml:space="preserve"> Rejecting the current forms of rationalization of reading education, critics celebrate teachers who resist and call for teachers and parents to become political concerning mandates for scripted lessons in NCLB and the Reading First Initiative. The </w:t>
      </w:r>
      <w:r w:rsidRPr="00E407ED">
        <w:rPr>
          <w:rStyle w:val="StyleBoldUnderline"/>
        </w:rPr>
        <w:t>critics seek a cultural politics committed to creating spe- cific forms of schooling that encourage and foster the realization of differ- entiated human capacities. This politics requires a dialectical effort to change</w:t>
      </w:r>
      <w:r w:rsidRPr="00E407ED">
        <w:rPr>
          <w:sz w:val="16"/>
        </w:rPr>
        <w:t xml:space="preserve"> the </w:t>
      </w:r>
      <w:r w:rsidRPr="00E407ED">
        <w:rPr>
          <w:rStyle w:val="StyleBoldUnderline"/>
        </w:rPr>
        <w:t>minds</w:t>
      </w:r>
      <w:r w:rsidRPr="00E407ED">
        <w:rPr>
          <w:sz w:val="16"/>
        </w:rPr>
        <w:t xml:space="preserve"> </w:t>
      </w:r>
      <w:r w:rsidRPr="00E407ED">
        <w:rPr>
          <w:rStyle w:val="StyleBoldUnderline"/>
        </w:rPr>
        <w:t>and social conditions</w:t>
      </w:r>
      <w:r w:rsidRPr="00E407ED">
        <w:rPr>
          <w:sz w:val="16"/>
        </w:rPr>
        <w:t xml:space="preserve"> of teachers, administrators and taxpayers. </w:t>
      </w:r>
      <w:r w:rsidRPr="00E407ED">
        <w:rPr>
          <w:rStyle w:val="StyleBoldUnderline"/>
        </w:rPr>
        <w:t>This is what Marx meant by praxis, the bond between thinking and doing</w:t>
      </w:r>
      <w:r w:rsidRPr="00E407ED">
        <w:rPr>
          <w:sz w:val="16"/>
        </w:rPr>
        <w:t xml:space="preserve"> in which ideas and ideals can only be vindicated and validated by some kind of activity. According to Marx, reality is not merely what is, but what we make of it. Marxist educational praxis, then, is intended to provide more than an understanding of politics or schooling or whatever historical circumstance. It is intended to serve as a guide for making politics, schooling, and history. By illuminating past and current efforts to rationalize teachers’ and students’ lives, Marxism can help teachers understand the cognitive, social, and phys- ical structures of the past congealed in the present, opening teachers’ aware- ness to unsuspected aspects of their social existence</w:t>
      </w:r>
      <w:r w:rsidRPr="00E407ED">
        <w:rPr>
          <w:rStyle w:val="StyleBoldUnderline"/>
        </w:rPr>
        <w:t>. A Marxist understand- ing of rationalization of instruction and commodification</w:t>
      </w:r>
      <w:r w:rsidRPr="00E407ED">
        <w:rPr>
          <w:sz w:val="16"/>
        </w:rPr>
        <w:t xml:space="preserve"> of reading </w:t>
      </w:r>
      <w:r w:rsidRPr="00E407ED">
        <w:rPr>
          <w:rStyle w:val="StyleBoldUnderline"/>
        </w:rPr>
        <w:t>changes the terms by which teachers accept the present and thereby changes their abilities to shape the future.</w:t>
      </w:r>
      <w:r w:rsidRPr="00E407ED">
        <w:rPr>
          <w:sz w:val="12"/>
        </w:rPr>
        <w:t>¶</w:t>
      </w:r>
      <w:r w:rsidRPr="00E407ED">
        <w:rPr>
          <w:sz w:val="16"/>
        </w:rPr>
        <w:t xml:space="preserve"> Becoming political, then, requires that teachers judge all past, present and future school structures by their moral unfolding, or more precisely, their orientation toward human freedom. Inquiry into the structures of reading instruction (or any other practice) must center on a commitment to the idea of human emancipation. In this way, the contradiction between the rhetoric of Open Court concerning the possibilities of literacy and the actu- al scripted social relations of that reading program which turn teachers and students into things can serve as an opening for what Roger Simon (2001) called “projects of possibility”:</w:t>
      </w:r>
      <w:r w:rsidRPr="00E407ED">
        <w:rPr>
          <w:sz w:val="12"/>
        </w:rPr>
        <w:t>¶</w:t>
      </w:r>
      <w:r w:rsidRPr="00E407ED">
        <w:rPr>
          <w:sz w:val="16"/>
        </w:rPr>
        <w:t xml:space="preserve"> I am using the term “project” as an activity determined by both real and present conditions, and conditions still to come which it is trying to bring into being. </w:t>
      </w:r>
      <w:r w:rsidRPr="00E407ED">
        <w:rPr>
          <w:rStyle w:val="StyleBoldUnderline"/>
        </w:rPr>
        <w:t>In this sense a project of possibility begins with a cri- tique of current realities. This critique suggests that a contradiction exists between the</w:t>
      </w:r>
      <w:r w:rsidRPr="00E407ED">
        <w:rPr>
          <w:sz w:val="16"/>
        </w:rPr>
        <w:t xml:space="preserve"> openness of </w:t>
      </w:r>
      <w:r w:rsidRPr="00E407ED">
        <w:rPr>
          <w:rStyle w:val="StyleBoldUnderline"/>
        </w:rPr>
        <w:t>human</w:t>
      </w:r>
      <w:r w:rsidRPr="00E407ED">
        <w:rPr>
          <w:sz w:val="16"/>
        </w:rPr>
        <w:t xml:space="preserve"> capacities that we encourage in a free society </w:t>
      </w:r>
      <w:r w:rsidRPr="00E407ED">
        <w:rPr>
          <w:rStyle w:val="StyleBoldUnderline"/>
        </w:rPr>
        <w:t>and the social forms</w:t>
      </w:r>
      <w:r w:rsidRPr="00E407ED">
        <w:rPr>
          <w:sz w:val="16"/>
        </w:rPr>
        <w:t xml:space="preserve"> that are provided and within which we must live our lives. </w:t>
      </w:r>
      <w:r w:rsidRPr="00E407ED">
        <w:rPr>
          <w:rStyle w:val="StyleBoldUnderline"/>
        </w:rPr>
        <w:t>It is this contradiction which is the starting point for a project of possibility</w:t>
      </w:r>
      <w:r w:rsidRPr="00E407ED">
        <w:rPr>
          <w:sz w:val="16"/>
        </w:rPr>
        <w:t xml:space="preserve"> and defines its broad aim: the transformation of the relation between human capacities and social forms. More particu- larly the project requires both the expansion of forms to accommodate capacities and the expansion of capacities to make the realization of new forms possible. Such a project would reject the resolution of this contra- diction between capacities and forms through narrowing of capacities to fit existing forms or through the narrowing of forms to fit preconceived, fixed, “naturalized” notions of capacities. (pp. 141–142)</w:t>
      </w:r>
      <w:r w:rsidRPr="00E407ED">
        <w:rPr>
          <w:sz w:val="12"/>
        </w:rPr>
        <w:t>¶</w:t>
      </w:r>
      <w:r w:rsidRPr="00E407ED">
        <w:rPr>
          <w:sz w:val="16"/>
        </w:rPr>
        <w:t xml:space="preserve"> The social form of Open Court’s tight scripting of teachers’ and stu- dents’ words and actions during reading instruction contradicts the open- ness of literacy, teaching, and learning. Despite the talk of higher test scores, efficient instruction, and systematic learning, the program cannot lead to human emancipation. Although it may be argued that a tightly controlled beginning will eventually lead students to greater futures, this line of reason- ing suggests the narrowing of social forms to fit preconceived, fixed and nat- uralized notions of what their capacities might be in the future. Some may overcome the controlled beginning to use literacy to open opportunities in their lives, but some will also internalize the process of control, limiting the potential of their development. And of course, the scripted lives are all there is offered to teachers. They are never allowed to develop as teachers. Neither teacher nor students is likely to make possible the realization of a variety of differentiated human capacities.</w:t>
      </w:r>
      <w:r w:rsidRPr="00E407ED">
        <w:rPr>
          <w:sz w:val="12"/>
        </w:rPr>
        <w:t>¶</w:t>
      </w:r>
      <w:r w:rsidRPr="00E407ED">
        <w:rPr>
          <w:sz w:val="16"/>
        </w:rPr>
        <w:t xml:space="preserve"> </w:t>
      </w:r>
      <w:r w:rsidRPr="00E407ED">
        <w:rPr>
          <w:rStyle w:val="StyleBoldUnderline"/>
        </w:rPr>
        <w:t>This contradiction</w:t>
      </w:r>
      <w:r w:rsidRPr="00E407ED">
        <w:rPr>
          <w:sz w:val="16"/>
        </w:rPr>
        <w:t xml:space="preserve"> does not </w:t>
      </w:r>
      <w:r w:rsidRPr="00E407ED">
        <w:rPr>
          <w:rStyle w:val="StyleBoldUnderline"/>
        </w:rPr>
        <w:t>lie</w:t>
      </w:r>
      <w:r w:rsidRPr="00E407ED">
        <w:rPr>
          <w:sz w:val="16"/>
        </w:rPr>
        <w:t xml:space="preserve"> in the scripts themselves, but </w:t>
      </w:r>
      <w:r w:rsidRPr="00E407ED">
        <w:rPr>
          <w:rStyle w:val="StyleBoldUnderline"/>
        </w:rPr>
        <w:t>in the forces of rationalization that attempt to standardize</w:t>
      </w:r>
      <w:r w:rsidRPr="00E407ED">
        <w:rPr>
          <w:sz w:val="16"/>
        </w:rPr>
        <w:t xml:space="preserve"> reading </w:t>
      </w:r>
      <w:r w:rsidRPr="00E407ED">
        <w:rPr>
          <w:rStyle w:val="StyleBoldUnderline"/>
        </w:rPr>
        <w:t>programs in order to make them predictable factors in the productive industrial equa- tions.</w:t>
      </w:r>
      <w:r w:rsidRPr="00E407ED">
        <w:rPr>
          <w:sz w:val="16"/>
        </w:rPr>
        <w:t xml:space="preserve"> Those forces rely on the reification of all possible social structures and means for teaching reading as the commercially produced, scientifically val- idated scripted programs. </w:t>
      </w:r>
      <w:r w:rsidRPr="00E407ED">
        <w:rPr>
          <w:rStyle w:val="StyleBoldUnderline"/>
        </w:rPr>
        <w:t>Rationalization and reification result in the alien- ation of teachers</w:t>
      </w:r>
      <w:r w:rsidRPr="00E407ED">
        <w:rPr>
          <w:sz w:val="16"/>
        </w:rPr>
        <w:t xml:space="preserve"> from their work </w:t>
      </w:r>
      <w:r w:rsidRPr="00E407ED">
        <w:rPr>
          <w:rStyle w:val="StyleBoldUnderline"/>
        </w:rPr>
        <w:t>and</w:t>
      </w:r>
      <w:r w:rsidRPr="00E407ED">
        <w:rPr>
          <w:sz w:val="16"/>
        </w:rPr>
        <w:t xml:space="preserve"> their </w:t>
      </w:r>
      <w:r w:rsidRPr="00E407ED">
        <w:rPr>
          <w:rStyle w:val="StyleBoldUnderline"/>
        </w:rPr>
        <w:t>students</w:t>
      </w:r>
      <w:r w:rsidRPr="00E407ED">
        <w:rPr>
          <w:sz w:val="16"/>
        </w:rPr>
        <w:t xml:space="preserve"> </w:t>
      </w:r>
      <w:r w:rsidRPr="00E407ED">
        <w:rPr>
          <w:rStyle w:val="StyleBoldUnderline"/>
        </w:rPr>
        <w:t>because the fetishism of the commodified</w:t>
      </w:r>
      <w:r w:rsidRPr="00E407ED">
        <w:rPr>
          <w:sz w:val="16"/>
        </w:rPr>
        <w:t xml:space="preserve"> programs </w:t>
      </w:r>
      <w:r w:rsidRPr="00E407ED">
        <w:rPr>
          <w:rStyle w:val="StyleBoldUnderline"/>
        </w:rPr>
        <w:t>makes it appear as if the materials are the agents of teaching and learning.</w:t>
      </w:r>
    </w:p>
    <w:p w:rsidR="005F6DCF" w:rsidRPr="00E407ED" w:rsidRDefault="005F6DCF" w:rsidP="005F6DCF">
      <w:pPr>
        <w:pStyle w:val="Heading3"/>
        <w:rPr>
          <w:rFonts w:cs="Arial"/>
        </w:rPr>
      </w:pPr>
      <w:r w:rsidRPr="00E407ED">
        <w:rPr>
          <w:rFonts w:cs="Arial"/>
        </w:rPr>
        <w:t>AT: Reforms Not Neoliberal</w:t>
      </w:r>
    </w:p>
    <w:p w:rsidR="005F6DCF" w:rsidRPr="00E407ED" w:rsidRDefault="005F6DCF" w:rsidP="005F6DCF">
      <w:pPr>
        <w:pStyle w:val="Heading4"/>
        <w:rPr>
          <w:rFonts w:cs="Arial"/>
        </w:rPr>
      </w:pPr>
      <w:r w:rsidRPr="00E407ED">
        <w:rPr>
          <w:rFonts w:cs="Arial"/>
        </w:rPr>
        <w:t xml:space="preserve">Corporations that influence educational reforms and policies attempt to obscure the way reforms function in order to impose their own ideals of a market society. </w:t>
      </w:r>
    </w:p>
    <w:p w:rsidR="005F6DCF" w:rsidRPr="00E407ED" w:rsidRDefault="005F6DCF" w:rsidP="005F6DCF">
      <w:r w:rsidRPr="00E407ED">
        <w:rPr>
          <w:rStyle w:val="StyleStyleBold12pt"/>
        </w:rPr>
        <w:t>Mirowski 14</w:t>
      </w:r>
    </w:p>
    <w:p w:rsidR="005F6DCF" w:rsidRPr="00E407ED" w:rsidRDefault="005F6DCF" w:rsidP="005F6DCF">
      <w:pPr>
        <w:rPr>
          <w:sz w:val="10"/>
          <w:szCs w:val="10"/>
        </w:rPr>
      </w:pPr>
      <w:r w:rsidRPr="00E407ED">
        <w:rPr>
          <w:sz w:val="10"/>
          <w:szCs w:val="10"/>
        </w:rPr>
        <w:t>(Philip Mirowski is a historian and philosopher of economic thought at the University of Notre Dame. "The Political Movement that Dared not Speak its own Name: The Neoliberal Thought Collective Under Erasure.")</w:t>
      </w:r>
    </w:p>
    <w:p w:rsidR="005F6DCF" w:rsidRPr="00E407ED" w:rsidRDefault="005F6DCF" w:rsidP="005F6DCF">
      <w:pPr>
        <w:rPr>
          <w:rStyle w:val="StyleBoldUnderline"/>
        </w:rPr>
      </w:pPr>
      <w:r w:rsidRPr="00E407ED">
        <w:rPr>
          <w:rStyle w:val="StyleBoldUnderline"/>
        </w:rPr>
        <w:t>The Heritage Foundation has the</w:t>
      </w:r>
      <w:r w:rsidRPr="00E407ED">
        <w:rPr>
          <w:sz w:val="16"/>
        </w:rPr>
        <w:t xml:space="preserve"> following </w:t>
      </w:r>
      <w:r w:rsidRPr="00E407ED">
        <w:rPr>
          <w:rStyle w:val="StyleBoldUnderline"/>
        </w:rPr>
        <w:t>motto</w:t>
      </w:r>
      <w:r w:rsidRPr="00E407ED">
        <w:rPr>
          <w:sz w:val="16"/>
        </w:rPr>
        <w:t xml:space="preserve"> inscribed over its doors: “The Heritage Foundation is committed to </w:t>
      </w:r>
      <w:r w:rsidRPr="00E407ED">
        <w:rPr>
          <w:rStyle w:val="StyleBoldUnderline"/>
        </w:rPr>
        <w:t>building an America where freedom, opportunity, prosperity and civil society flourish.</w:t>
      </w:r>
      <w:r w:rsidRPr="00E407ED">
        <w:rPr>
          <w:sz w:val="16"/>
        </w:rPr>
        <w:t xml:space="preserve">” But arguably, at least its political wing </w:t>
      </w:r>
      <w:r w:rsidRPr="00E407ED">
        <w:rPr>
          <w:rStyle w:val="StyleBoldUnderline"/>
        </w:rPr>
        <w:t xml:space="preserve">Heritage </w:t>
      </w:r>
      <w:r w:rsidRPr="00E407ED">
        <w:rPr>
          <w:sz w:val="16"/>
        </w:rPr>
        <w:t xml:space="preserve">Action </w:t>
      </w:r>
      <w:r w:rsidRPr="00E407ED">
        <w:rPr>
          <w:rStyle w:val="StyleBoldUnderline"/>
        </w:rPr>
        <w:t>is dedicated to none of those things. Hayek was quite clear that</w:t>
      </w:r>
      <w:r w:rsidRPr="00E407ED">
        <w:rPr>
          <w:sz w:val="16"/>
        </w:rPr>
        <w:t xml:space="preserve"> by “</w:t>
      </w:r>
      <w:r w:rsidRPr="00E407ED">
        <w:rPr>
          <w:rStyle w:val="StyleBoldUnderline"/>
        </w:rPr>
        <w:t>freedom</w:t>
      </w:r>
      <w:r w:rsidRPr="00E407ED">
        <w:rPr>
          <w:sz w:val="16"/>
        </w:rPr>
        <w:t xml:space="preserve">” he </w:t>
      </w:r>
      <w:r w:rsidRPr="00E407ED">
        <w:rPr>
          <w:rStyle w:val="StyleBoldUnderline"/>
        </w:rPr>
        <w:t>should not be understood as</w:t>
      </w:r>
      <w:r w:rsidRPr="00E407ED">
        <w:rPr>
          <w:sz w:val="16"/>
        </w:rPr>
        <w:t xml:space="preserve"> advocating </w:t>
      </w:r>
      <w:r w:rsidRPr="00E407ED">
        <w:rPr>
          <w:rStyle w:val="StyleBoldUnderline"/>
        </w:rPr>
        <w:t>some vernacular notion of personal freedom</w:t>
      </w:r>
      <w:r w:rsidRPr="00E407ED">
        <w:rPr>
          <w:sz w:val="16"/>
        </w:rPr>
        <w:t xml:space="preserve">; neither does Heritage Action. If the market is defined to be non-coercive, than any market activity is tautologically free. </w:t>
      </w:r>
      <w:r w:rsidRPr="00E407ED">
        <w:rPr>
          <w:rStyle w:val="StyleBoldUnderline"/>
        </w:rPr>
        <w:t>The Heritage crowd certainly are not enamored of democracy, either.</w:t>
      </w:r>
      <w:r w:rsidRPr="00E407ED">
        <w:rPr>
          <w:sz w:val="16"/>
        </w:rPr>
        <w:t xml:space="preserve"> “If democracy is taken to mean government by the unrestricted will of the majority”, Hayek tells us, “I am not a democrat, and even regard such government as pernicious and in the long run unworkable”.19 Heritage Action has been directly responsible for the notorious do-nothing Congresses of recent vintage. If opportunity refers to opportunities for workers, then they don’t lose any sleep over it. </w:t>
      </w:r>
      <w:r w:rsidRPr="00E407ED">
        <w:rPr>
          <w:rStyle w:val="StyleBoldUnderline"/>
        </w:rPr>
        <w:t>Heritage has been an avid supporter of the freedom of corporations to offshore outsource American jobs; and they oppose government assistance to the unemployed.</w:t>
      </w:r>
      <w:r w:rsidRPr="00E407ED">
        <w:rPr>
          <w:sz w:val="16"/>
        </w:rPr>
        <w:t xml:space="preserve"> Prosperity is a tossup; they like the fact that profits have ballooned since the crisis, but don’t care that it has not resulted in serious jobs recovery or income restoration for the rest of the population. Indeed, they have long advocated abolition of the minimum wage. They hate the Thomas Piketty line that income and wealth inequalities have become deleterious for the rest of the economy. And as for civil society—suffice it to say that outside market-like interactions, no such distinct societal entity actually exists within neoliberal political theory. So there it is: the first of many equivocations propagated by Heritage, engraved right there at the entrance to the think tank. What are we to make of this habit of playing fast and loose with the truth?</w:t>
      </w:r>
      <w:r w:rsidRPr="00E407ED">
        <w:rPr>
          <w:sz w:val="12"/>
        </w:rPr>
        <w:t>¶</w:t>
      </w:r>
      <w:r w:rsidRPr="00E407ED">
        <w:rPr>
          <w:sz w:val="16"/>
        </w:rPr>
        <w:t xml:space="preserve"> The recent fascination with the role of </w:t>
      </w:r>
      <w:r w:rsidRPr="00E407ED">
        <w:rPr>
          <w:rStyle w:val="StyleBoldUnderline"/>
        </w:rPr>
        <w:t>the Koch brothers</w:t>
      </w:r>
      <w:r w:rsidRPr="00E407ED">
        <w:rPr>
          <w:sz w:val="16"/>
        </w:rPr>
        <w:t xml:space="preserve"> in modern American politics </w:t>
      </w:r>
      <w:r w:rsidRPr="00E407ED">
        <w:rPr>
          <w:rStyle w:val="StyleBoldUnderline"/>
        </w:rPr>
        <w:t>has uncovered</w:t>
      </w:r>
      <w:r w:rsidRPr="00E407ED">
        <w:rPr>
          <w:sz w:val="16"/>
        </w:rPr>
        <w:t xml:space="preserve"> evidence revealing </w:t>
      </w:r>
      <w:r w:rsidRPr="00E407ED">
        <w:rPr>
          <w:rStyle w:val="StyleBoldUnderline"/>
        </w:rPr>
        <w:t>the great lengths that</w:t>
      </w:r>
      <w:r w:rsidRPr="00E407ED">
        <w:rPr>
          <w:sz w:val="16"/>
        </w:rPr>
        <w:t xml:space="preserve"> the </w:t>
      </w:r>
      <w:r w:rsidRPr="00E407ED">
        <w:rPr>
          <w:rStyle w:val="StyleBoldUnderline"/>
        </w:rPr>
        <w:t xml:space="preserve">think tanks, astroturfed single-issue organizations, corporate shell entities and general political consultancies go to obscure the shared agendas, sources of funding, personnel and organizational structure that comprise their not-so little neoliberal empire of political activity. </w:t>
      </w:r>
      <w:r w:rsidRPr="00E407ED">
        <w:rPr>
          <w:sz w:val="16"/>
        </w:rPr>
        <w:t>One such attempt to graph the tangled network of organizations for a subset of the Koch empire by the Washington Post is reproduced below as Figure 8. Considering that this thicket maps just one particular corner of the NTC, largely supervised by the same two people who have funded the Cato Institute for decades, one can only wonder why the layers of secrecy and obfuscation?</w:t>
      </w:r>
      <w:r w:rsidRPr="00E407ED">
        <w:rPr>
          <w:sz w:val="12"/>
        </w:rPr>
        <w:t>¶</w:t>
      </w:r>
      <w:r w:rsidRPr="00E407ED">
        <w:rPr>
          <w:sz w:val="16"/>
        </w:rPr>
        <w:t xml:space="preserve"> Thomas Hobbes once wrote: “Hell is Truth seen too late.” It is a neoliberal tactic to postpone the truth as long as possible when it comes to the nature of the society they are dedicated to bring about, at least because human rationality is thought to be incapable of comprehending the truth concerning the Final Reckoning. There is a deep sense in which outsiders should be excused for their confusion about the nature and content of Neoliberalism, if only because NTC insiders have said one thing to each other, and a different thing altogether to the general public. We have already encountered this with the career of </w:t>
      </w:r>
      <w:r w:rsidRPr="00E407ED">
        <w:rPr>
          <w:rStyle w:val="StyleBoldUnderline"/>
        </w:rPr>
        <w:t>Milton Friedman</w:t>
      </w:r>
      <w:r w:rsidRPr="00E407ED">
        <w:rPr>
          <w:sz w:val="16"/>
        </w:rPr>
        <w:t xml:space="preserve">. He </w:t>
      </w:r>
      <w:r w:rsidRPr="00E407ED">
        <w:rPr>
          <w:rStyle w:val="StyleBoldUnderline"/>
        </w:rPr>
        <w:t>would simplify his sermon to its lowest common denominator—government bad, market good: like some wonky George Orwell—anytime he took the public stage. But when deliberating behind closed doors</w:t>
      </w:r>
      <w:r w:rsidRPr="00E407ED">
        <w:rPr>
          <w:sz w:val="16"/>
        </w:rPr>
        <w:t xml:space="preserve"> with his MPS peers, he could be known to wax far more reflective. In public, he would plead that he wanted the same ultimate objectives as his opponents, only differing in the most efficacious means to achieve them. Means/ends separation was his siren song. In private, </w:t>
      </w:r>
      <w:r w:rsidRPr="00E407ED">
        <w:rPr>
          <w:rStyle w:val="StyleBoldUnderline"/>
        </w:rPr>
        <w:t>he would concede his intolerance for democracy, that true libertarianism was a pipe dream, his disdain for many of key doctrines of Austrian economics, his contempt for Keynes, that postwar foreign policy had taken a wrong turn with the Marshall Plan</w:t>
      </w:r>
      <w:r w:rsidRPr="00E407ED">
        <w:rPr>
          <w:sz w:val="16"/>
        </w:rPr>
        <w:t>… the vitriol always just bubbled just below the surface behind closed doors. The ultimate in Janus-faced assertions came when he stated, “What I say to one person, I say to everyone.”20 Such a paragon of consistency would never have been such an effective aggressive debater, as Friedman indeed was.</w:t>
      </w:r>
      <w:r w:rsidRPr="00E407ED">
        <w:rPr>
          <w:sz w:val="12"/>
        </w:rPr>
        <w:t>¶</w:t>
      </w:r>
      <w:r w:rsidRPr="00E407ED">
        <w:rPr>
          <w:sz w:val="16"/>
        </w:rPr>
        <w:t xml:space="preserve"> Even relatively sophisticated historians of the Neoliberals like Angus Burgin have been insufficiently attuned to this doublespeak and its political meaning. In his Great Persuasion, he argues that the philosophically subtle followers of Hayek were displaced by the coarser libertarian followers of Friedman within the MPS in the 1970s, and thus, “Friedman created a social philosophy that was much less conflicted than those of the leading figures of the early Mont Pèlerin Society” (2012, p.177). No doubt there abided Hayek and Friedman factions in MPS in the later 20th century: how could there not be tension between neoclassical economists and the Hayekian image of the market? No doubt, likewise, the MPS also revised many of its doctrinal points over the course of the 1950s-1980s. However, there was nothing simple about Friedman’s precarious balancing act at the heart of the Neoliberal project, which never consisted of a reversion to the simple-minded libertarianism which Burgin portrays. The counterevidence comes in Friedman’s own private correspondence, such as a 1973 letter to Pat Buchanan: “We are talking at cross-purposes because of what I regard as the important necessity of keeping clearly separate the long-run ideal goal and the tactical steps that may be appropriate in moving towards it.”21</w:t>
      </w:r>
      <w:r w:rsidRPr="00E407ED">
        <w:rPr>
          <w:sz w:val="12"/>
        </w:rPr>
        <w:t>¶</w:t>
      </w:r>
      <w:r w:rsidRPr="00E407ED">
        <w:rPr>
          <w:sz w:val="16"/>
        </w:rPr>
        <w:t xml:space="preserve"> This distinction did not merely consist of the trimming of the sails to render their political project more palatable to the masses; it consisted of living </w:t>
      </w:r>
      <w:r w:rsidRPr="00E407ED">
        <w:rPr>
          <w:rStyle w:val="StyleBoldUnderline"/>
        </w:rPr>
        <w:t>a sequence of double truths</w:t>
      </w:r>
      <w:r w:rsidRPr="00E407ED">
        <w:rPr>
          <w:sz w:val="16"/>
        </w:rPr>
        <w:t xml:space="preserve">—one for the masses, another for battle-hardened insiders—that </w:t>
      </w:r>
      <w:r w:rsidRPr="00E407ED">
        <w:rPr>
          <w:rStyle w:val="StyleBoldUnderline"/>
        </w:rPr>
        <w:t>grew organically out of the key political and epistemological positions innovated by the thought collective over the last sixty years.</w:t>
      </w:r>
      <w:r w:rsidRPr="00E407ED">
        <w:rPr>
          <w:sz w:val="16"/>
        </w:rPr>
        <w:t xml:space="preserve"> I have attempted to document the nature of these </w:t>
      </w:r>
      <w:r w:rsidRPr="00E407ED">
        <w:rPr>
          <w:rStyle w:val="StyleBoldUnderline"/>
        </w:rPr>
        <w:t>“contradictions”</w:t>
      </w:r>
      <w:r w:rsidRPr="00E407ED">
        <w:rPr>
          <w:sz w:val="16"/>
        </w:rPr>
        <w:t xml:space="preserve"> in detail elsewhere,22 so only summarize them briefly here</w:t>
      </w:r>
      <w:r w:rsidRPr="00E407ED">
        <w:rPr>
          <w:rStyle w:val="Emphasis"/>
        </w:rPr>
        <w:t>.</w:t>
      </w:r>
      <w:r w:rsidRPr="00E407ED">
        <w:rPr>
          <w:sz w:val="16"/>
        </w:rPr>
        <w:t xml:space="preserve"> The first is the MPS </w:t>
      </w:r>
      <w:r w:rsidRPr="00E407ED">
        <w:rPr>
          <w:rStyle w:val="StyleBoldUnderline"/>
        </w:rPr>
        <w:t>broadcasting its putative great respect for freedom of thought and liberal openness, while exercising the strictest principles of exclusion and censorship when it came to sanctioned discourse</w:t>
      </w:r>
      <w:r w:rsidRPr="00E407ED">
        <w:rPr>
          <w:sz w:val="16"/>
        </w:rPr>
        <w:t xml:space="preserve"> within the MPS; </w:t>
      </w:r>
      <w:r w:rsidRPr="00E407ED">
        <w:rPr>
          <w:rStyle w:val="StyleBoldUnderline"/>
        </w:rPr>
        <w:t>Friedman</w:t>
      </w:r>
      <w:r w:rsidRPr="00E407ED">
        <w:rPr>
          <w:sz w:val="16"/>
        </w:rPr>
        <w:t xml:space="preserve"> even </w:t>
      </w:r>
      <w:r w:rsidRPr="00E407ED">
        <w:rPr>
          <w:rStyle w:val="StyleBoldUnderline"/>
        </w:rPr>
        <w:t xml:space="preserve">joked to Hayek about the ironies of convening an organization that their own theories argued should not exist. </w:t>
      </w:r>
      <w:r w:rsidRPr="00E407ED">
        <w:rPr>
          <w:sz w:val="16"/>
        </w:rPr>
        <w:t xml:space="preserve">The second contradiction is that </w:t>
      </w:r>
      <w:r w:rsidRPr="00E407ED">
        <w:rPr>
          <w:rStyle w:val="StyleBoldUnderline"/>
        </w:rPr>
        <w:t>the thought collective praised the superiority of supposed “spontaneous order”, while prosecuting a highly regimented set of organizations to take power and impose their ideal structures of a market society</w:t>
      </w:r>
      <w:r w:rsidRPr="00E407ED">
        <w:rPr>
          <w:sz w:val="16"/>
        </w:rPr>
        <w:t xml:space="preserve">. The third contradiction, and perhaps the one buried deepest in their psyches, was </w:t>
      </w:r>
      <w:r w:rsidRPr="00E407ED">
        <w:rPr>
          <w:rStyle w:val="StyleBoldUnderline"/>
        </w:rPr>
        <w:t>the public persona of a Society of Proud Rationalists whom, once their epistemic positions were taken into account, promoted ignorance as a primary political virtue for the masses.</w:t>
      </w:r>
      <w:r w:rsidRPr="00E407ED">
        <w:rPr>
          <w:sz w:val="16"/>
        </w:rPr>
        <w:t xml:space="preserve"> Hence, </w:t>
      </w:r>
      <w:r w:rsidRPr="00E407ED">
        <w:rPr>
          <w:rStyle w:val="StyleBoldUnderline"/>
        </w:rPr>
        <w:t>when it came to the simple matter of bamboozling the masses with ripping tales of government as the very embodiment of evil,</w:t>
      </w:r>
      <w:r w:rsidRPr="00E407ED">
        <w:rPr>
          <w:sz w:val="16"/>
        </w:rPr>
        <w:t xml:space="preserve"> as Friedman did, </w:t>
      </w:r>
      <w:r w:rsidRPr="00E407ED">
        <w:rPr>
          <w:rStyle w:val="StyleBoldUnderline"/>
        </w:rPr>
        <w:t>there were never any qualms expressed about their simultaneous drive to take over the Republican Party, and then the US government, in pursuit of imposition of their agenda of a strong state and an even stronger set of state-instituted novel markets.</w:t>
      </w:r>
      <w:r w:rsidRPr="00E407ED">
        <w:rPr>
          <w:sz w:val="16"/>
        </w:rPr>
        <w:t xml:space="preserve">23 </w:t>
      </w:r>
      <w:r w:rsidRPr="00E407ED">
        <w:rPr>
          <w:rStyle w:val="StyleBoldUnderline"/>
        </w:rPr>
        <w:t xml:space="preserve">The neoliberals often had to disguise their true allegiances from the masses: as Friedman once claimed, “the two groups that threaten the free market the most are businessmen and intellectuals” </w:t>
      </w:r>
      <w:r w:rsidRPr="00E407ED">
        <w:rPr>
          <w:sz w:val="16"/>
        </w:rPr>
        <w:t xml:space="preserve">(Burgin, 2012, p.194). Yet </w:t>
      </w:r>
      <w:r w:rsidRPr="00E407ED">
        <w:rPr>
          <w:rStyle w:val="StyleBoldUnderline"/>
        </w:rPr>
        <w:t>Friedman promoted the destruction of state education and the privatization of universities to put the intellectuals out of business</w:t>
      </w:r>
      <w:r w:rsidRPr="00E407ED">
        <w:rPr>
          <w:sz w:val="16"/>
        </w:rPr>
        <w:t xml:space="preserve">; he never attacked the businessmen to any equivalent degree. Indeed, </w:t>
      </w:r>
      <w:r w:rsidRPr="00E407ED">
        <w:rPr>
          <w:rStyle w:val="StyleBoldUnderline"/>
        </w:rPr>
        <w:t>he openly preached the doctrine that corporations had no responsibilities to society other than to maximize their profits</w:t>
      </w:r>
      <w:r w:rsidRPr="00E407ED">
        <w:rPr>
          <w:sz w:val="16"/>
        </w:rPr>
        <w:t xml:space="preserve">; if corporations were persons, they were of the purest strain of selfinterested creatures, free from all surly bonds of obligation. </w:t>
      </w:r>
      <w:r w:rsidRPr="00E407ED">
        <w:rPr>
          <w:rStyle w:val="StyleBoldUnderline"/>
        </w:rPr>
        <w:t>The demonization of the state relative to the corporation was the epitome of the short-term tactic; the usurpation of power to the extent of reregulation (not deregulation) and extension of state power both at home and abroad were the long-term goals.</w:t>
      </w:r>
      <w:r w:rsidRPr="00E407ED">
        <w:rPr>
          <w:sz w:val="16"/>
        </w:rPr>
        <w:t xml:space="preserve"> No matter what Grover Norquist might rabbit on about, </w:t>
      </w:r>
      <w:r w:rsidRPr="00E407ED">
        <w:rPr>
          <w:rStyle w:val="StyleBoldUnderline"/>
        </w:rPr>
        <w:t>no Neoliberal in government has ever actually shrunk the size of the state</w:t>
      </w:r>
      <w:r w:rsidRPr="00E407ED">
        <w:rPr>
          <w:sz w:val="16"/>
        </w:rPr>
        <w:t xml:space="preserve">, much less drowned it in a bathtub. That was merely red meat for the groundlings. While in power, neoliberals may have subcontracted out parts of government, but that rarely makes a dent in bureaucracy. </w:t>
      </w:r>
      <w:r w:rsidRPr="00E407ED">
        <w:rPr>
          <w:rStyle w:val="StyleBoldUnderline"/>
        </w:rPr>
        <w:t>The coercive power of government inexorably grows.</w:t>
      </w:r>
    </w:p>
    <w:p w:rsidR="005F6DCF" w:rsidRPr="00E407ED" w:rsidRDefault="005F6DCF" w:rsidP="005F6DCF">
      <w:pPr>
        <w:pStyle w:val="Heading2"/>
        <w:rPr>
          <w:rFonts w:cs="Arial"/>
        </w:rPr>
      </w:pPr>
      <w:r w:rsidRPr="00E407ED">
        <w:rPr>
          <w:rFonts w:cs="Arial"/>
        </w:rPr>
        <w:t>Aff Answers</w:t>
      </w:r>
    </w:p>
    <w:p w:rsidR="005F6DCF" w:rsidRPr="00E407ED" w:rsidRDefault="005F6DCF" w:rsidP="005F6DCF">
      <w:pPr>
        <w:pStyle w:val="Heading3"/>
        <w:rPr>
          <w:rFonts w:cs="Arial"/>
        </w:rPr>
      </w:pPr>
      <w:r w:rsidRPr="00E407ED">
        <w:rPr>
          <w:rFonts w:cs="Arial"/>
        </w:rPr>
        <w:t>Perm</w:t>
      </w:r>
    </w:p>
    <w:p w:rsidR="005F6DCF" w:rsidRPr="00E407ED" w:rsidRDefault="005F6DCF" w:rsidP="005F6DCF">
      <w:pPr>
        <w:pStyle w:val="Heading4"/>
        <w:rPr>
          <w:rFonts w:cs="Arial"/>
        </w:rPr>
      </w:pPr>
      <w:r w:rsidRPr="00E407ED">
        <w:rPr>
          <w:rFonts w:cs="Arial"/>
        </w:rPr>
        <w:t>Neoliberal structures are redeemable – the best way to remove them is to work through them</w:t>
      </w:r>
    </w:p>
    <w:p w:rsidR="005F6DCF" w:rsidRPr="00E407ED" w:rsidRDefault="005F6DCF" w:rsidP="005F6DCF">
      <w:pPr>
        <w:rPr>
          <w:rStyle w:val="StyleStyleBold12pt"/>
        </w:rPr>
      </w:pPr>
      <w:r w:rsidRPr="00E407ED">
        <w:rPr>
          <w:rStyle w:val="StyleStyleBold12pt"/>
        </w:rPr>
        <w:t xml:space="preserve">Shepard and Leitner 9 </w:t>
      </w:r>
    </w:p>
    <w:p w:rsidR="005F6DCF" w:rsidRPr="00E407ED" w:rsidRDefault="005F6DCF" w:rsidP="005F6DCF">
      <w:pPr>
        <w:rPr>
          <w:bCs/>
          <w:sz w:val="10"/>
          <w:szCs w:val="10"/>
        </w:rPr>
      </w:pPr>
      <w:r w:rsidRPr="00E407ED">
        <w:rPr>
          <w:rStyle w:val="StyleStyleBold12pt"/>
          <w:b w:val="0"/>
          <w:sz w:val="10"/>
          <w:szCs w:val="10"/>
        </w:rPr>
        <w:t>(Eric, Helga, “Quo vadis neoliberalism? The remaking of global capitalist governance after the Washington Consensus”, http://www.sciencedirect.com.proxy.lib.umich.edu/science/article/pii/S0016718509001225)</w:t>
      </w:r>
    </w:p>
    <w:p w:rsidR="005F6DCF" w:rsidRPr="00E407ED" w:rsidRDefault="005F6DCF" w:rsidP="005F6DCF">
      <w:pPr>
        <w:rPr>
          <w:sz w:val="16"/>
        </w:rPr>
      </w:pPr>
      <w:r w:rsidRPr="00E407ED">
        <w:rPr>
          <w:rStyle w:val="StyleBoldUnderline"/>
        </w:rPr>
        <w:t>Many uncertainties remain about the coherence and nature of a post-Washington ‘consensus’</w:t>
      </w:r>
      <w:r w:rsidRPr="00E407ED">
        <w:rPr>
          <w:sz w:val="16"/>
        </w:rPr>
        <w:t xml:space="preserve">, notwithstanding widespread circulation of the term. Whereas the Washington Consensus dominated for some 15 years, </w:t>
      </w:r>
      <w:r w:rsidRPr="00E407ED">
        <w:rPr>
          <w:rStyle w:val="StyleBoldUnderline"/>
        </w:rPr>
        <w:t>the post-Washington ‘consensus’ has not settled in the same way and is already under challenge</w:t>
      </w:r>
      <w:r w:rsidRPr="00E407ED">
        <w:rPr>
          <w:sz w:val="16"/>
        </w:rPr>
        <w:t xml:space="preserve">—by those very thinkers whose ideas were drawn on to justify it. </w:t>
      </w:r>
      <w:r w:rsidRPr="00E407ED">
        <w:rPr>
          <w:rStyle w:val="StyleBoldUnderline"/>
        </w:rPr>
        <w:t>Such a further shift cannot be traced to a specific moment of crisis and contestation paralleling the events of the late 1990s</w:t>
      </w:r>
      <w:r w:rsidRPr="00E407ED">
        <w:rPr>
          <w:sz w:val="16"/>
        </w:rPr>
        <w:t xml:space="preserve">—although the global finance crisis of 2008 may, in retrospect, come to be constructed as such a catalytic moment. Nevertheless, </w:t>
      </w:r>
      <w:r w:rsidRPr="00E407ED">
        <w:rPr>
          <w:rStyle w:val="StyleBoldUnderline"/>
        </w:rPr>
        <w:t>these challenges</w:t>
      </w:r>
      <w:r w:rsidRPr="00E407ED">
        <w:rPr>
          <w:sz w:val="16"/>
        </w:rPr>
        <w:t xml:space="preserve">, emerging during the first decade of the 21st century, </w:t>
      </w:r>
      <w:r w:rsidRPr="00E407ED">
        <w:rPr>
          <w:rStyle w:val="StyleBoldUnderline"/>
        </w:rPr>
        <w:t>are routinely motivated by reference to failures of neoliberal globalization</w:t>
      </w:r>
      <w:r w:rsidRPr="00E407ED">
        <w:rPr>
          <w:sz w:val="16"/>
        </w:rPr>
        <w:t xml:space="preserve"> (particularly what is now widely accepted as increasing income inequality at the global and sub-national scales, in most countries), </w:t>
      </w:r>
      <w:r w:rsidRPr="00E407ED">
        <w:rPr>
          <w:rStyle w:val="StyleBoldUnderline"/>
        </w:rPr>
        <w:t xml:space="preserve">the success of state-organized economic growth </w:t>
      </w:r>
      <w:r w:rsidRPr="00E407ED">
        <w:rPr>
          <w:sz w:val="16"/>
        </w:rPr>
        <w:t xml:space="preserve">in China (no longer represented as simply market-led), the dissolution of the Doha ‘development’ round of WTO trade negotiations, </w:t>
      </w:r>
      <w:r w:rsidRPr="00E407ED">
        <w:rPr>
          <w:rStyle w:val="StyleBoldUnderline"/>
        </w:rPr>
        <w:t>and ongoing dissatisfaction with and contestation of neoliberal globalization</w:t>
      </w:r>
      <w:r w:rsidRPr="00E407ED">
        <w:rPr>
          <w:sz w:val="16"/>
        </w:rPr>
        <w:t xml:space="preserve"> (as in the World Social Forums now metastasizing across the global South, or Hardt and Negri’s notion of the global multitude, cf. Fisher and Ponniah, 2003, Drainville, 2005, Hardt and Negri, 2000 and Hardt and Negri, 2004). </w:t>
      </w:r>
      <w:r w:rsidRPr="00E407ED">
        <w:rPr>
          <w:rStyle w:val="StyleBoldUnderline"/>
        </w:rPr>
        <w:t>This discursive framework</w:t>
      </w:r>
      <w:r w:rsidRPr="00E407ED">
        <w:rPr>
          <w:sz w:val="16"/>
        </w:rPr>
        <w:t xml:space="preserve">, mobilized by the ‘new’ development economists, </w:t>
      </w:r>
      <w:r w:rsidRPr="00E407ED">
        <w:rPr>
          <w:rStyle w:val="StyleBoldUnderline"/>
        </w:rPr>
        <w:t>recognizes that costs and failures have accompanied neoliberal globalization, and acknowledges and worries about persistent contestations. It is argued that the former must be redressed, in order to undermine the material basis for contestations</w:t>
      </w:r>
      <w:r w:rsidRPr="00E407ED">
        <w:rPr>
          <w:sz w:val="16"/>
        </w:rPr>
        <w:t>, allowing the benefits of capitalist globalization to be realized (Stiglitz, 2006). “</w:t>
      </w:r>
      <w:r w:rsidRPr="00E407ED">
        <w:rPr>
          <w:rStyle w:val="StyleBoldUnderline"/>
        </w:rPr>
        <w:t>If the tension is not managed intelligently and creatively, the danger is that the domestic consensus in favor of open markets will erode to the point where a generalized resurgence of protectionism becomes a serious possibility”</w:t>
      </w:r>
      <w:r w:rsidRPr="00E407ED">
        <w:rPr>
          <w:sz w:val="16"/>
        </w:rPr>
        <w:t xml:space="preserve"> (Rodrik, 1997, p. 6). To this end, it is argued, certain tenets of neoliberalism will have to be abandoned.</w:t>
      </w:r>
    </w:p>
    <w:p w:rsidR="006D1959" w:rsidRDefault="006D1959" w:rsidP="005F6DCF">
      <w:pPr>
        <w:pStyle w:val="Heading3"/>
        <w:rPr>
          <w:rFonts w:cs="Arial"/>
        </w:rPr>
      </w:pPr>
      <w:r w:rsidRPr="00E407ED">
        <w:rPr>
          <w:rFonts w:cs="Arial"/>
        </w:rPr>
        <w:t>Alt Fails</w:t>
      </w:r>
    </w:p>
    <w:p w:rsidR="00E407ED" w:rsidRPr="00896F4E" w:rsidRDefault="00E407ED" w:rsidP="00E407ED">
      <w:pPr>
        <w:keepNext/>
        <w:keepLines/>
        <w:spacing w:before="200"/>
        <w:outlineLvl w:val="3"/>
        <w:rPr>
          <w:rFonts w:eastAsia="Times New Roman"/>
          <w:b/>
          <w:bCs/>
          <w:iCs/>
          <w:sz w:val="26"/>
        </w:rPr>
      </w:pPr>
      <w:r w:rsidRPr="00896F4E">
        <w:rPr>
          <w:rFonts w:eastAsia="Times New Roman"/>
          <w:b/>
          <w:bCs/>
          <w:iCs/>
          <w:sz w:val="26"/>
        </w:rPr>
        <w:t>Alternatives to capitalism fail – lack of individual choice results in tyranny and failure</w:t>
      </w:r>
    </w:p>
    <w:p w:rsidR="00E407ED" w:rsidRPr="00896F4E" w:rsidRDefault="00E407ED" w:rsidP="00E407ED">
      <w:pPr>
        <w:rPr>
          <w:rFonts w:eastAsia="Calibri"/>
        </w:rPr>
      </w:pPr>
      <w:r w:rsidRPr="00896F4E">
        <w:rPr>
          <w:rFonts w:eastAsia="Calibri"/>
          <w:b/>
          <w:bCs/>
          <w:sz w:val="26"/>
        </w:rPr>
        <w:t>Meltzer</w:t>
      </w:r>
      <w:r w:rsidRPr="00896F4E">
        <w:rPr>
          <w:rFonts w:eastAsia="Calibri"/>
        </w:rPr>
        <w:t>, Professor of Political Economy at Carnegie Mellon University’s School of Business, Visiting Scholar at the American Enterprise Institute, First Recipient of the AEI Irving Kristol Award, and Chairman of the International Financial Institution Advisory Commission, ‘</w:t>
      </w:r>
      <w:r w:rsidRPr="00896F4E">
        <w:rPr>
          <w:rFonts w:eastAsia="Calibri"/>
          <w:b/>
          <w:bCs/>
          <w:sz w:val="26"/>
        </w:rPr>
        <w:t>9</w:t>
      </w:r>
      <w:r w:rsidRPr="00896F4E">
        <w:rPr>
          <w:rFonts w:eastAsia="Calibri"/>
        </w:rPr>
        <w:t xml:space="preserve"> (Allan, March 12, “Why Capitalism?” 2008-2009 Bradley Lecture Series, http://www.aei.org/publications/pubID.29525,filter.all/pub_detail.asp)</w:t>
      </w:r>
    </w:p>
    <w:p w:rsidR="00E407ED" w:rsidRPr="00896F4E" w:rsidRDefault="00E407ED" w:rsidP="00E407ED">
      <w:pPr>
        <w:rPr>
          <w:rFonts w:eastAsia="Calibri"/>
          <w:sz w:val="12"/>
        </w:rPr>
      </w:pPr>
      <w:r w:rsidRPr="00896F4E">
        <w:rPr>
          <w:rFonts w:eastAsia="Calibri"/>
          <w:sz w:val="12"/>
        </w:rPr>
        <w:t xml:space="preserve">Alternatives to Capitalism  </w:t>
      </w:r>
      <w:r w:rsidRPr="00E407ED">
        <w:rPr>
          <w:rFonts w:eastAsia="Calibri"/>
          <w:b/>
          <w:bCs/>
          <w:u w:val="single"/>
        </w:rPr>
        <w:t>Critics of capitalism</w:t>
      </w:r>
      <w:r w:rsidRPr="00896F4E">
        <w:rPr>
          <w:rFonts w:eastAsia="Calibri"/>
          <w:b/>
          <w:bCs/>
          <w:u w:val="single"/>
        </w:rPr>
        <w:t xml:space="preserve"> </w:t>
      </w:r>
      <w:r w:rsidRPr="00896F4E">
        <w:rPr>
          <w:rFonts w:eastAsia="Calibri"/>
          <w:sz w:val="12"/>
        </w:rPr>
        <w:t xml:space="preserve">emphasize their dislike of greed and self-interest. They </w:t>
      </w:r>
      <w:r w:rsidRPr="00896F4E">
        <w:rPr>
          <w:rFonts w:eastAsia="Calibri"/>
          <w:b/>
          <w:bCs/>
          <w:u w:val="single"/>
        </w:rPr>
        <w:t xml:space="preserve">talk </w:t>
      </w:r>
      <w:r w:rsidRPr="00896F4E">
        <w:rPr>
          <w:rFonts w:eastAsia="Calibri"/>
          <w:sz w:val="12"/>
        </w:rPr>
        <w:t xml:space="preserve">a great deal </w:t>
      </w:r>
      <w:r w:rsidRPr="00896F4E">
        <w:rPr>
          <w:rFonts w:eastAsia="Calibri"/>
          <w:b/>
          <w:bCs/>
          <w:u w:val="single"/>
        </w:rPr>
        <w:t xml:space="preserve">about social justice and fairness, but they </w:t>
      </w:r>
      <w:r w:rsidRPr="00E407ED">
        <w:rPr>
          <w:rFonts w:eastAsia="Calibri"/>
          <w:b/>
          <w:iCs/>
          <w:u w:val="single"/>
          <w:bdr w:val="single" w:sz="18" w:space="0" w:color="auto"/>
        </w:rPr>
        <w:t>do not propose an acceptable alternative</w:t>
      </w:r>
      <w:r w:rsidRPr="00896F4E">
        <w:rPr>
          <w:rFonts w:eastAsia="Calibri"/>
          <w:b/>
          <w:bCs/>
          <w:u w:val="single"/>
        </w:rPr>
        <w:t xml:space="preserve"> to achieve their ends. The </w:t>
      </w:r>
      <w:r w:rsidRPr="00E407ED">
        <w:rPr>
          <w:rFonts w:eastAsia="Calibri"/>
          <w:b/>
          <w:bCs/>
          <w:u w:val="single"/>
        </w:rPr>
        <w:t>alternatives that have been tried are</w:t>
      </w:r>
      <w:r w:rsidRPr="00896F4E">
        <w:rPr>
          <w:rFonts w:eastAsia="Calibri"/>
          <w:b/>
          <w:bCs/>
          <w:u w:val="single"/>
        </w:rPr>
        <w:t xml:space="preserve"> types of </w:t>
      </w:r>
      <w:r w:rsidRPr="00E407ED">
        <w:rPr>
          <w:rFonts w:eastAsia="Calibri"/>
          <w:b/>
          <w:bCs/>
          <w:u w:val="single"/>
        </w:rPr>
        <w:t>Socialism or Communism</w:t>
      </w:r>
      <w:r w:rsidRPr="00896F4E">
        <w:rPr>
          <w:rFonts w:eastAsia="Calibri"/>
          <w:b/>
          <w:bCs/>
          <w:u w:val="single"/>
        </w:rPr>
        <w:t xml:space="preserve"> or other types of authoritarian rule. </w:t>
      </w:r>
      <w:r w:rsidRPr="00E407ED">
        <w:rPr>
          <w:rFonts w:eastAsia="Calibri"/>
          <w:b/>
          <w:bCs/>
          <w:u w:val="single"/>
        </w:rPr>
        <w:t>Anti-capitalist proposals</w:t>
      </w:r>
      <w:r w:rsidRPr="00896F4E">
        <w:rPr>
          <w:rFonts w:eastAsia="Calibri"/>
          <w:b/>
          <w:bCs/>
          <w:u w:val="single"/>
        </w:rPr>
        <w:t xml:space="preserve"> suffer from two crippling drawbacks</w:t>
      </w:r>
      <w:r w:rsidRPr="00896F4E">
        <w:rPr>
          <w:rFonts w:eastAsia="Calibri"/>
          <w:sz w:val="12"/>
        </w:rPr>
        <w:t xml:space="preserve">. First, </w:t>
      </w:r>
      <w:r w:rsidRPr="00896F4E">
        <w:rPr>
          <w:rFonts w:eastAsia="Calibri"/>
          <w:b/>
          <w:bCs/>
          <w:u w:val="single"/>
        </w:rPr>
        <w:t xml:space="preserve">they </w:t>
      </w:r>
      <w:r w:rsidRPr="00E407ED">
        <w:rPr>
          <w:rFonts w:eastAsia="Calibri"/>
          <w:b/>
          <w:bCs/>
          <w:u w:val="single"/>
        </w:rPr>
        <w:t>ignore</w:t>
      </w:r>
      <w:r w:rsidRPr="00896F4E">
        <w:rPr>
          <w:rFonts w:eastAsia="Calibri"/>
          <w:b/>
          <w:bCs/>
          <w:u w:val="single"/>
        </w:rPr>
        <w:t xml:space="preserve"> the Kantian principle about </w:t>
      </w:r>
      <w:r w:rsidRPr="00E407ED">
        <w:rPr>
          <w:rFonts w:eastAsia="Calibri"/>
          <w:b/>
          <w:iCs/>
          <w:u w:val="single"/>
          <w:bdr w:val="single" w:sz="18" w:space="0" w:color="auto"/>
        </w:rPr>
        <w:t>human imperfection</w:t>
      </w:r>
      <w:r w:rsidRPr="00896F4E">
        <w:rPr>
          <w:rFonts w:eastAsia="Calibri"/>
          <w:sz w:val="12"/>
        </w:rPr>
        <w:t xml:space="preserve">. Second, </w:t>
      </w:r>
      <w:r w:rsidRPr="00896F4E">
        <w:rPr>
          <w:rFonts w:eastAsia="Calibri"/>
          <w:b/>
          <w:bCs/>
          <w:u w:val="single"/>
        </w:rPr>
        <w:t xml:space="preserve">they ignore individual differences. </w:t>
      </w:r>
      <w:r w:rsidRPr="00E407ED">
        <w:rPr>
          <w:rFonts w:eastAsia="Calibri"/>
          <w:b/>
          <w:bCs/>
          <w:u w:val="single"/>
        </w:rPr>
        <w:t>In place of individual choice</w:t>
      </w:r>
      <w:r w:rsidRPr="00896F4E">
        <w:rPr>
          <w:rFonts w:eastAsia="Calibri"/>
          <w:b/>
          <w:bCs/>
          <w:u w:val="single"/>
        </w:rPr>
        <w:t xml:space="preserve"> under capitalism, </w:t>
      </w:r>
      <w:r w:rsidRPr="00E407ED">
        <w:rPr>
          <w:rFonts w:eastAsia="Calibri"/>
          <w:b/>
          <w:bCs/>
          <w:u w:val="single"/>
        </w:rPr>
        <w:t xml:space="preserve">they substitute rigid direction </w:t>
      </w:r>
      <w:r w:rsidRPr="00896F4E">
        <w:rPr>
          <w:rFonts w:eastAsia="Calibri"/>
          <w:b/>
          <w:bCs/>
          <w:u w:val="single"/>
        </w:rPr>
        <w:t xml:space="preserve">done </w:t>
      </w:r>
      <w:r w:rsidRPr="00E407ED">
        <w:rPr>
          <w:rFonts w:eastAsia="Calibri"/>
          <w:b/>
          <w:bCs/>
          <w:u w:val="single"/>
        </w:rPr>
        <w:t>to achieve</w:t>
      </w:r>
      <w:r w:rsidRPr="00896F4E">
        <w:rPr>
          <w:rFonts w:eastAsia="Calibri"/>
          <w:b/>
          <w:bCs/>
          <w:u w:val="single"/>
        </w:rPr>
        <w:t xml:space="preserve"> some proclaimed end such as </w:t>
      </w:r>
      <w:r w:rsidRPr="00E407ED">
        <w:rPr>
          <w:rFonts w:eastAsia="Calibri"/>
          <w:b/>
          <w:bCs/>
          <w:u w:val="single"/>
        </w:rPr>
        <w:t>equality</w:t>
      </w:r>
      <w:r w:rsidRPr="00896F4E">
        <w:rPr>
          <w:rFonts w:eastAsia="Calibri"/>
          <w:b/>
          <w:bCs/>
          <w:u w:val="single"/>
        </w:rPr>
        <w:t xml:space="preserve">, fairness, or justice. These ends are not precise and, most important, </w:t>
      </w:r>
      <w:r w:rsidRPr="00E407ED">
        <w:rPr>
          <w:rFonts w:eastAsia="Calibri"/>
          <w:b/>
          <w:bCs/>
          <w:u w:val="single"/>
        </w:rPr>
        <w:t>individuals differ about what is fair</w:t>
      </w:r>
      <w:r w:rsidRPr="00896F4E">
        <w:rPr>
          <w:rFonts w:eastAsia="Calibri"/>
          <w:b/>
          <w:bCs/>
          <w:u w:val="single"/>
        </w:rPr>
        <w:t xml:space="preserve"> and just. </w:t>
      </w:r>
      <w:r w:rsidRPr="00E407ED">
        <w:rPr>
          <w:rFonts w:eastAsia="Calibri"/>
          <w:b/>
          <w:bCs/>
          <w:u w:val="single"/>
        </w:rPr>
        <w:t>In practice,</w:t>
      </w:r>
      <w:r w:rsidRPr="00896F4E">
        <w:rPr>
          <w:rFonts w:eastAsia="Calibri"/>
          <w:b/>
          <w:bCs/>
          <w:u w:val="single"/>
        </w:rPr>
        <w:t xml:space="preserve"> the </w:t>
      </w:r>
      <w:r w:rsidRPr="00E407ED">
        <w:rPr>
          <w:rFonts w:eastAsia="Calibri"/>
          <w:b/>
          <w:iCs/>
          <w:u w:val="single"/>
          <w:bdr w:val="single" w:sz="18" w:space="0" w:color="auto"/>
        </w:rPr>
        <w:t>rulers' choices are enforced</w:t>
      </w:r>
      <w:r w:rsidRPr="00896F4E">
        <w:rPr>
          <w:rFonts w:eastAsia="Calibri"/>
          <w:b/>
          <w:iCs/>
          <w:u w:val="single"/>
          <w:bdr w:val="single" w:sz="18" w:space="0" w:color="auto"/>
        </w:rPr>
        <w:t xml:space="preserve">, often </w:t>
      </w:r>
      <w:r w:rsidRPr="00E407ED">
        <w:rPr>
          <w:rFonts w:eastAsia="Calibri"/>
          <w:b/>
          <w:iCs/>
          <w:u w:val="single"/>
          <w:bdr w:val="single" w:sz="18" w:space="0" w:color="auto"/>
        </w:rPr>
        <w:t>using fear, terror, prison</w:t>
      </w:r>
      <w:r w:rsidRPr="00896F4E">
        <w:rPr>
          <w:rFonts w:eastAsia="Calibri"/>
          <w:b/>
          <w:bCs/>
          <w:u w:val="single"/>
        </w:rPr>
        <w:t xml:space="preserve">, or other punishment. </w:t>
      </w:r>
      <w:r w:rsidRPr="00896F4E">
        <w:rPr>
          <w:rFonts w:eastAsia="Calibri"/>
          <w:sz w:val="12"/>
        </w:rPr>
        <w:t xml:space="preserve">The </w:t>
      </w:r>
      <w:r w:rsidRPr="00896F4E">
        <w:rPr>
          <w:rFonts w:eastAsia="Calibri"/>
          <w:b/>
          <w:bCs/>
          <w:u w:val="single"/>
        </w:rPr>
        <w:t xml:space="preserve">history </w:t>
      </w:r>
      <w:r w:rsidRPr="00896F4E">
        <w:rPr>
          <w:rFonts w:eastAsia="Calibri"/>
          <w:sz w:val="12"/>
        </w:rPr>
        <w:t xml:space="preserve">of the twentieth century </w:t>
      </w:r>
      <w:r w:rsidRPr="00896F4E">
        <w:rPr>
          <w:rFonts w:eastAsia="Calibri"/>
          <w:b/>
          <w:bCs/>
          <w:u w:val="single"/>
        </w:rPr>
        <w:t xml:space="preserve">illustrates how </w:t>
      </w:r>
      <w:r w:rsidRPr="00E407ED">
        <w:rPr>
          <w:rFonts w:eastAsia="Calibri"/>
          <w:b/>
          <w:bCs/>
          <w:u w:val="single"/>
        </w:rPr>
        <w:t xml:space="preserve">enforcement of promised ends became the </w:t>
      </w:r>
      <w:r w:rsidRPr="00E407ED">
        <w:rPr>
          <w:rFonts w:eastAsia="Calibri"/>
          <w:b/>
          <w:iCs/>
          <w:u w:val="single"/>
          <w:bdr w:val="single" w:sz="18" w:space="0" w:color="auto"/>
        </w:rPr>
        <w:t>justification for deplorable means</w:t>
      </w:r>
      <w:r w:rsidRPr="00E407ED">
        <w:rPr>
          <w:rFonts w:eastAsia="Calibri"/>
          <w:b/>
          <w:bCs/>
          <w:u w:val="single"/>
        </w:rPr>
        <w:t>.</w:t>
      </w:r>
      <w:r w:rsidRPr="00896F4E">
        <w:rPr>
          <w:rFonts w:eastAsia="Calibri"/>
          <w:b/>
          <w:bCs/>
          <w:u w:val="single"/>
        </w:rPr>
        <w:t xml:space="preserve"> And the </w:t>
      </w:r>
      <w:r w:rsidRPr="00E407ED">
        <w:rPr>
          <w:rFonts w:eastAsia="Calibri"/>
          <w:b/>
          <w:bCs/>
          <w:u w:val="single"/>
        </w:rPr>
        <w:t xml:space="preserve">ends were not realized. Transferring resource allocation decisions to government bureaus </w:t>
      </w:r>
      <w:r w:rsidRPr="00E407ED">
        <w:rPr>
          <w:rFonts w:eastAsia="Calibri"/>
          <w:b/>
          <w:iCs/>
          <w:u w:val="single"/>
          <w:bdr w:val="single" w:sz="18" w:space="0" w:color="auto"/>
        </w:rPr>
        <w:t>does not eliminate crime, greed, self-dealing, conflict of interest</w:t>
      </w:r>
      <w:r w:rsidRPr="00896F4E">
        <w:rPr>
          <w:rFonts w:eastAsia="Calibri"/>
          <w:b/>
          <w:iCs/>
          <w:u w:val="single"/>
          <w:bdr w:val="single" w:sz="18" w:space="0" w:color="auto"/>
        </w:rPr>
        <w:t xml:space="preserve">, and </w:t>
      </w:r>
      <w:r w:rsidRPr="00E407ED">
        <w:rPr>
          <w:rFonts w:eastAsia="Calibri"/>
          <w:b/>
          <w:iCs/>
          <w:u w:val="single"/>
          <w:bdr w:val="single" w:sz="18" w:space="0" w:color="auto"/>
        </w:rPr>
        <w:t>corruption. Experience tells us these</w:t>
      </w:r>
      <w:r w:rsidRPr="00896F4E">
        <w:rPr>
          <w:rFonts w:eastAsia="Calibri"/>
          <w:b/>
          <w:iCs/>
          <w:u w:val="single"/>
          <w:bdr w:val="single" w:sz="18" w:space="0" w:color="auto"/>
        </w:rPr>
        <w:t xml:space="preserve"> problems </w:t>
      </w:r>
      <w:r w:rsidRPr="00E407ED">
        <w:rPr>
          <w:rFonts w:eastAsia="Calibri"/>
          <w:b/>
          <w:iCs/>
          <w:u w:val="single"/>
          <w:bdr w:val="single" w:sz="18" w:space="0" w:color="auto"/>
        </w:rPr>
        <w:t>remain</w:t>
      </w:r>
      <w:r w:rsidRPr="00896F4E">
        <w:rPr>
          <w:rFonts w:eastAsia="Calibri"/>
          <w:sz w:val="12"/>
        </w:rPr>
        <w:t xml:space="preserve">. The form may change, but as Kant recognized, the problems continue.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Some gain, but others lose; the losers want to make choices other than those that are dictated to them.  </w:t>
      </w:r>
      <w:r w:rsidRPr="00896F4E">
        <w:rPr>
          <w:rFonts w:eastAsia="Calibri"/>
          <w:b/>
          <w:bCs/>
          <w:u w:val="single"/>
        </w:rPr>
        <w:t>Not all Socialist societies have been brutal</w:t>
      </w:r>
      <w:r w:rsidRPr="00896F4E">
        <w:rPr>
          <w:rFonts w:eastAsia="Calibri"/>
          <w:sz w:val="12"/>
        </w:rPr>
        <w:t xml:space="preserve">. In the nineteenth century, followers of Robert Owen, the Amana people, and many others chose a Socialist system. </w:t>
      </w:r>
      <w:r w:rsidRPr="00896F4E">
        <w:rPr>
          <w:rFonts w:eastAsia="Calibri"/>
          <w:b/>
          <w:bCs/>
          <w:u w:val="single"/>
        </w:rPr>
        <w:t>Israeli pioneers chose a collectivist system</w:t>
      </w:r>
      <w:r w:rsidRPr="00896F4E">
        <w:rPr>
          <w:rFonts w:eastAsia="Calibri"/>
          <w:sz w:val="12"/>
        </w:rPr>
        <w:t xml:space="preserve">, the kibbutz. </w:t>
      </w:r>
      <w:r w:rsidRPr="00896F4E">
        <w:rPr>
          <w:rFonts w:eastAsia="Calibri"/>
          <w:b/>
          <w:bCs/>
          <w:u w:val="single"/>
        </w:rPr>
        <w:t xml:space="preserve">None of these arrangements produced sustainable growth. None survived. All faced the problem of imposing allocative decisions that satisfied the decision-making group, sometimes a majority, often not. </w:t>
      </w:r>
      <w:r w:rsidRPr="00E407ED">
        <w:rPr>
          <w:rFonts w:eastAsia="Calibri"/>
          <w:b/>
          <w:bCs/>
          <w:u w:val="single"/>
        </w:rPr>
        <w:t xml:space="preserve">Capitalism recognizes </w:t>
      </w:r>
      <w:r w:rsidRPr="00896F4E">
        <w:rPr>
          <w:rFonts w:eastAsia="Calibri"/>
          <w:b/>
          <w:bCs/>
          <w:u w:val="single"/>
        </w:rPr>
        <w:t xml:space="preserve">that </w:t>
      </w:r>
      <w:r w:rsidRPr="00E407ED">
        <w:rPr>
          <w:rFonts w:eastAsia="Calibri"/>
          <w:b/>
          <w:bCs/>
          <w:u w:val="single"/>
        </w:rPr>
        <w:t>where</w:t>
      </w:r>
      <w:r w:rsidRPr="00896F4E">
        <w:rPr>
          <w:rFonts w:eastAsia="Calibri"/>
          <w:b/>
          <w:bCs/>
          <w:u w:val="single"/>
        </w:rPr>
        <w:t xml:space="preserve"> individual </w:t>
      </w:r>
      <w:r w:rsidRPr="00E407ED">
        <w:rPr>
          <w:rFonts w:eastAsia="Calibri"/>
          <w:b/>
          <w:bCs/>
          <w:u w:val="single"/>
        </w:rPr>
        <w:t>wants differ, the market responds to the mass;</w:t>
      </w:r>
      <w:r w:rsidRPr="00896F4E">
        <w:rPr>
          <w:rFonts w:eastAsia="Calibri"/>
          <w:b/>
          <w:bCs/>
          <w:u w:val="single"/>
        </w:rPr>
        <w:t xml:space="preserve"> minorities are free to develop their favored outcome.</w:t>
      </w:r>
      <w:r w:rsidRPr="00896F4E">
        <w:rPr>
          <w:rFonts w:eastAsia="Calibri"/>
          <w:sz w:val="12"/>
        </w:rPr>
        <w:t xml:space="preserve"> Walk down the aisles of a modern supermarket. There are products that satisfy many different tastes or beliefs.  Theodor </w:t>
      </w:r>
      <w:r w:rsidRPr="00896F4E">
        <w:rPr>
          <w:rFonts w:eastAsia="Calibri"/>
          <w:b/>
          <w:bCs/>
          <w:u w:val="single"/>
        </w:rPr>
        <w:t xml:space="preserve">Adorno was a leading critic of postwar capitalism </w:t>
      </w:r>
      <w:r w:rsidRPr="00896F4E">
        <w:rPr>
          <w:rFonts w:eastAsia="Calibri"/>
          <w:sz w:val="12"/>
        </w:rPr>
        <w:t xml:space="preserve">as it developed in his native Germany, in Europe, and in the United States. He found the popular culture vulgar, and he distrusted the workers' choices. He wanted a Socialism that he hoped would uphold the values he shared with other intellectuals. Capitalism, he said, valued work too highly and true leisure too little. He disliked jazz, so he was not opposed to Hitler's ban in the 1930s. </w:t>
      </w:r>
      <w:r w:rsidRPr="00896F4E">
        <w:rPr>
          <w:rFonts w:eastAsia="Calibri"/>
          <w:b/>
          <w:bCs/>
          <w:u w:val="single"/>
        </w:rPr>
        <w:t>But Adorno offered no way of achieving the culture he desired other than to impose his tastes on others and ban all choices he disliked</w:t>
      </w:r>
      <w:r w:rsidRPr="00896F4E">
        <w:rPr>
          <w:rFonts w:eastAsia="Calibri"/>
          <w:sz w:val="12"/>
        </w:rPr>
        <w:t xml:space="preserve">. This appealed to people who shared his view. Many preferred American pop culture whenever they had the right to choose.  </w:t>
      </w:r>
      <w:r w:rsidRPr="00896F4E">
        <w:rPr>
          <w:rFonts w:eastAsia="Calibri"/>
          <w:b/>
          <w:bCs/>
          <w:u w:val="single"/>
        </w:rPr>
        <w:t xml:space="preserve">Capitalism permits choices and the freedom to make them. </w:t>
      </w:r>
      <w:r w:rsidRPr="00896F4E">
        <w:rPr>
          <w:rFonts w:eastAsia="Calibri"/>
          <w:sz w:val="12"/>
        </w:rPr>
        <w:t xml:space="preserve">Some radio stations play jazz, some offer opera and symphonies, and many play pop music. </w:t>
      </w:r>
      <w:r w:rsidRPr="00896F4E">
        <w:rPr>
          <w:rFonts w:eastAsia="Calibri"/>
          <w:b/>
          <w:bCs/>
          <w:u w:val="single"/>
        </w:rPr>
        <w:t xml:space="preserve">Under capitalism, advertisers choose what they sponsor, and they sponsor programs that people choose to hear or watch. </w:t>
      </w:r>
      <w:r w:rsidRPr="00E407ED">
        <w:rPr>
          <w:rFonts w:eastAsia="Calibri"/>
          <w:b/>
          <w:bCs/>
          <w:u w:val="single"/>
        </w:rPr>
        <w:t xml:space="preserve">Under Socialism, the public </w:t>
      </w:r>
      <w:r w:rsidRPr="00E407ED">
        <w:rPr>
          <w:rFonts w:eastAsia="Calibri"/>
          <w:b/>
          <w:iCs/>
          <w:u w:val="single"/>
          <w:bdr w:val="single" w:sz="18" w:space="0" w:color="auto"/>
        </w:rPr>
        <w:t>watches and hears what someone chooses</w:t>
      </w:r>
      <w:r w:rsidRPr="00896F4E">
        <w:rPr>
          <w:rFonts w:eastAsia="Calibri"/>
          <w:b/>
          <w:bCs/>
          <w:u w:val="single"/>
        </w:rPr>
        <w:t xml:space="preserve"> for them. The public had little choice</w:t>
      </w:r>
      <w:r w:rsidRPr="00896F4E">
        <w:rPr>
          <w:rFonts w:eastAsia="Calibri"/>
          <w:sz w:val="12"/>
        </w:rPr>
        <w:t xml:space="preserv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w:t>
      </w:r>
      <w:r w:rsidRPr="00896F4E">
        <w:rPr>
          <w:rFonts w:eastAsia="Calibri"/>
          <w:b/>
          <w:bCs/>
          <w:u w:val="single"/>
        </w:rPr>
        <w:t xml:space="preserve">Institutional and social arrangements like democracy and capitalism influence the moral choices individuals make or reject. </w:t>
      </w:r>
      <w:r w:rsidRPr="00E407ED">
        <w:rPr>
          <w:rFonts w:eastAsia="Calibri"/>
          <w:b/>
          <w:iCs/>
          <w:u w:val="single"/>
          <w:bdr w:val="single" w:sz="18" w:space="0" w:color="auto"/>
        </w:rPr>
        <w:t>No democratic capitalist country produced</w:t>
      </w:r>
      <w:r w:rsidRPr="00896F4E">
        <w:rPr>
          <w:rFonts w:eastAsia="Calibri"/>
          <w:b/>
          <w:iCs/>
          <w:u w:val="single"/>
          <w:bdr w:val="single" w:sz="18" w:space="0" w:color="auto"/>
        </w:rPr>
        <w:t xml:space="preserve"> any </w:t>
      </w:r>
      <w:r w:rsidRPr="00E407ED">
        <w:rPr>
          <w:rFonts w:eastAsia="Calibri"/>
          <w:b/>
          <w:iCs/>
          <w:u w:val="single"/>
          <w:bdr w:val="single" w:sz="18" w:space="0" w:color="auto"/>
        </w:rPr>
        <w:t>crimes comparable to</w:t>
      </w:r>
      <w:r w:rsidRPr="00896F4E">
        <w:rPr>
          <w:rFonts w:eastAsia="Calibri"/>
          <w:b/>
          <w:iCs/>
          <w:u w:val="single"/>
          <w:bdr w:val="single" w:sz="18" w:space="0" w:color="auto"/>
        </w:rPr>
        <w:t xml:space="preserve"> the murders committed by </w:t>
      </w:r>
      <w:r w:rsidRPr="00E407ED">
        <w:rPr>
          <w:rFonts w:eastAsia="Calibri"/>
          <w:b/>
          <w:iCs/>
          <w:u w:val="single"/>
          <w:bdr w:val="single" w:sz="18" w:space="0" w:color="auto"/>
        </w:rPr>
        <w:t>Hitler's Germany, Mao's China, or</w:t>
      </w:r>
      <w:r w:rsidRPr="00896F4E">
        <w:rPr>
          <w:rFonts w:eastAsia="Calibri"/>
          <w:b/>
          <w:iCs/>
          <w:u w:val="single"/>
          <w:bdr w:val="single" w:sz="18" w:space="0" w:color="auto"/>
        </w:rPr>
        <w:t xml:space="preserve"> Lenin and </w:t>
      </w:r>
      <w:r w:rsidRPr="00E407ED">
        <w:rPr>
          <w:rFonts w:eastAsia="Calibri"/>
          <w:b/>
          <w:iCs/>
          <w:u w:val="single"/>
          <w:bdr w:val="single" w:sz="18" w:space="0" w:color="auto"/>
        </w:rPr>
        <w:t>Stalin's Soviet Union</w:t>
      </w:r>
      <w:r w:rsidRPr="00E407ED">
        <w:rPr>
          <w:rFonts w:eastAsia="Calibri"/>
          <w:sz w:val="12"/>
        </w:rPr>
        <w:t>.</w:t>
      </w:r>
      <w:r w:rsidRPr="00896F4E">
        <w:rPr>
          <w:rFonts w:eastAsia="Calibri"/>
          <w:sz w:val="12"/>
        </w:rPr>
        <w:t xml:space="preserve">  As Lord Acton warned, </w:t>
      </w:r>
      <w:r w:rsidRPr="00896F4E">
        <w:rPr>
          <w:rFonts w:eastAsia="Calibri"/>
          <w:b/>
          <w:bCs/>
          <w:u w:val="single"/>
        </w:rPr>
        <w:t xml:space="preserve">concentrated power corrupts officials. Some use concentrated power to impose their will. Some allow their comrades to act as tyrants. Others proclaim that ends such as equality justify force to control opposition. Communism proclaimed a vision of equality that it never approached. It </w:t>
      </w:r>
      <w:r w:rsidRPr="00E407ED">
        <w:rPr>
          <w:rFonts w:eastAsia="Calibri"/>
          <w:b/>
          <w:bCs/>
          <w:u w:val="single"/>
        </w:rPr>
        <w:t>was unattainable because individuals differ about what is good.</w:t>
      </w:r>
      <w:r w:rsidRPr="00896F4E">
        <w:rPr>
          <w:rFonts w:eastAsia="Calibri"/>
          <w:b/>
          <w:bCs/>
          <w:u w:val="single"/>
        </w:rPr>
        <w:t xml:space="preserve"> And what is good to them and for them is not the same as what is socially desirable to critics of capitalism.</w:t>
      </w:r>
      <w:r w:rsidRPr="00896F4E">
        <w:rPr>
          <w:rFonts w:eastAsia="Calibri"/>
          <w:sz w:val="12"/>
        </w:rPr>
        <w:t xml:space="preserve">  Kant's principle warns that </w:t>
      </w:r>
      <w:r w:rsidRPr="00E407ED">
        <w:rPr>
          <w:rFonts w:eastAsia="Calibri"/>
          <w:b/>
          <w:bCs/>
          <w:u w:val="single"/>
        </w:rPr>
        <w:t xml:space="preserve">utopian visions are </w:t>
      </w:r>
      <w:r w:rsidRPr="00E407ED">
        <w:rPr>
          <w:rFonts w:eastAsia="Calibri"/>
          <w:b/>
          <w:iCs/>
          <w:u w:val="single"/>
          <w:bdr w:val="single" w:sz="18" w:space="0" w:color="auto"/>
        </w:rPr>
        <w:t>unattainable</w:t>
      </w:r>
      <w:r w:rsidRPr="00896F4E">
        <w:rPr>
          <w:rFonts w:eastAsia="Calibri"/>
          <w:b/>
          <w:bCs/>
          <w:u w:val="single"/>
        </w:rPr>
        <w:t xml:space="preserve">. Capitalism does not offer a vision of perfection and harmony. </w:t>
      </w:r>
      <w:r w:rsidRPr="00E407ED">
        <w:rPr>
          <w:rFonts w:eastAsia="Calibri"/>
          <w:b/>
          <w:bCs/>
          <w:u w:val="single"/>
        </w:rPr>
        <w:t>Democratic capitalism combines freedom, opportunity, growth, and progress with restrictions on less desirable behavior.</w:t>
      </w:r>
      <w:r w:rsidRPr="00896F4E">
        <w:rPr>
          <w:rFonts w:eastAsia="Calibri"/>
          <w:b/>
          <w:bCs/>
          <w:u w:val="single"/>
        </w:rPr>
        <w:t xml:space="preserve"> It creates societies that treat men and women as they are, not as in some utopian vision.</w:t>
      </w:r>
      <w:r w:rsidRPr="00896F4E">
        <w:rPr>
          <w:rFonts w:eastAsia="Calibri"/>
          <w:sz w:val="12"/>
        </w:rPr>
        <w:t xml:space="preserve"> In The Open Society and Its Enemies, Karl Popper showed why </w:t>
      </w:r>
      <w:r w:rsidRPr="00E407ED">
        <w:rPr>
          <w:rFonts w:eastAsia="Calibri"/>
          <w:b/>
          <w:bCs/>
          <w:u w:val="single"/>
        </w:rPr>
        <w:t>utopian visions become totalitarian</w:t>
      </w:r>
      <w:r w:rsidRPr="00896F4E">
        <w:rPr>
          <w:rFonts w:eastAsia="Calibri"/>
          <w:b/>
          <w:bCs/>
          <w:u w:val="single"/>
        </w:rPr>
        <w:t>. All deviations from the utopian ideal must be prevented</w:t>
      </w:r>
      <w:r w:rsidRPr="00896F4E">
        <w:rPr>
          <w:rFonts w:eastAsia="Calibri"/>
          <w:sz w:val="12"/>
        </w:rPr>
        <w:t xml:space="preserve">.  The Enrons, WorldComs, and others of that kind show that </w:t>
      </w:r>
      <w:r w:rsidRPr="00896F4E">
        <w:rPr>
          <w:rFonts w:eastAsia="Calibri"/>
          <w:b/>
          <w:bCs/>
          <w:u w:val="single"/>
        </w:rPr>
        <w:t>dishonest individuals rise along with honest individuals. Those who use these examples to criticize capitalism do not use the same standard to criticize all governments as failed arrangements</w:t>
      </w:r>
      <w:r w:rsidRPr="00896F4E">
        <w:rPr>
          <w:rFonts w:eastAsia="Calibri"/>
          <w:sz w:val="12"/>
        </w:rPr>
        <w:t xml:space="preserve"> when a Watergate or bribery is uncovered. </w:t>
      </w:r>
      <w:r w:rsidRPr="00896F4E">
        <w:rPr>
          <w:rFonts w:eastAsia="Calibri"/>
          <w:b/>
          <w:bCs/>
          <w:u w:val="single"/>
        </w:rPr>
        <w:t>Nor do they criticize government when politicians promise but do not produce or achieve</w:t>
      </w:r>
      <w:r w:rsidRPr="00896F4E">
        <w:rPr>
          <w:rFonts w:eastAsia="Calibri"/>
          <w:sz w:val="12"/>
        </w:rPr>
        <w:t xml:space="preserve">. We live after twenty-five to forty years of talk about energy, education, healthcare, and drugs. Governments promise and propose, but little if any progress is visible on these issues. </w:t>
      </w:r>
    </w:p>
    <w:p w:rsidR="00E407ED" w:rsidRPr="00896F4E" w:rsidRDefault="00E407ED" w:rsidP="00E407ED">
      <w:pPr>
        <w:keepNext/>
        <w:keepLines/>
        <w:spacing w:before="200"/>
        <w:outlineLvl w:val="3"/>
        <w:rPr>
          <w:rFonts w:eastAsia="Times New Roman"/>
          <w:b/>
          <w:bCs/>
          <w:iCs/>
          <w:sz w:val="26"/>
        </w:rPr>
      </w:pPr>
      <w:r w:rsidRPr="00896F4E">
        <w:rPr>
          <w:rFonts w:eastAsia="Times New Roman"/>
          <w:b/>
          <w:bCs/>
          <w:iCs/>
          <w:sz w:val="26"/>
        </w:rPr>
        <w:t xml:space="preserve">No alt – the system </w:t>
      </w:r>
      <w:r w:rsidRPr="00896F4E">
        <w:rPr>
          <w:rFonts w:eastAsia="Times New Roman"/>
          <w:b/>
          <w:bCs/>
          <w:iCs/>
          <w:sz w:val="26"/>
          <w:u w:val="single"/>
        </w:rPr>
        <w:t>is sustainable</w:t>
      </w:r>
    </w:p>
    <w:p w:rsidR="00E407ED" w:rsidRPr="00896F4E" w:rsidRDefault="00E407ED" w:rsidP="00E407ED">
      <w:pPr>
        <w:ind w:right="288"/>
        <w:rPr>
          <w:rFonts w:eastAsia="Calibri"/>
        </w:rPr>
      </w:pPr>
      <w:r w:rsidRPr="00896F4E">
        <w:rPr>
          <w:rFonts w:eastAsia="Calibri"/>
          <w:b/>
          <w:bCs/>
          <w:sz w:val="26"/>
        </w:rPr>
        <w:t xml:space="preserve">Jones 11 </w:t>
      </w:r>
      <w:r w:rsidRPr="00896F4E">
        <w:rPr>
          <w:rFonts w:eastAsia="Calibri"/>
          <w:bCs/>
          <w:sz w:val="26"/>
        </w:rPr>
        <w:t>[</w:t>
      </w:r>
      <w:r w:rsidRPr="00896F4E">
        <w:rPr>
          <w:rFonts w:eastAsia="Calibri"/>
        </w:rPr>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8" w:history="1">
        <w:r w:rsidRPr="00896F4E">
          <w:rPr>
            <w:rFonts w:eastAsia="Calibri"/>
          </w:rPr>
          <w:t>www.independent.co.uk/opinion/commentators/owen-jones-protest-without-politics-will-change-nothing-2373612.html</w:t>
        </w:r>
      </w:hyperlink>
      <w:r w:rsidRPr="00896F4E">
        <w:rPr>
          <w:rFonts w:eastAsia="Calibri"/>
        </w:rPr>
        <w:t xml:space="preserve">] </w:t>
      </w:r>
    </w:p>
    <w:p w:rsidR="00E407ED" w:rsidRPr="00896F4E" w:rsidRDefault="00E407ED" w:rsidP="00E407ED">
      <w:pPr>
        <w:ind w:right="288"/>
        <w:rPr>
          <w:rFonts w:eastAsia="Calibri"/>
          <w:b/>
        </w:rPr>
      </w:pPr>
      <w:r w:rsidRPr="00896F4E">
        <w:rPr>
          <w:rFonts w:eastAsia="Calibri"/>
          <w:sz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896F4E">
        <w:rPr>
          <w:rFonts w:eastAsia="Calibri"/>
          <w:b/>
          <w:bCs/>
          <w:u w:val="single"/>
        </w:rPr>
        <w:t>Today, as protesters in nearly a thousand cities across the world follow the example set by</w:t>
      </w:r>
      <w:r w:rsidRPr="00896F4E">
        <w:rPr>
          <w:rFonts w:eastAsia="Calibri"/>
          <w:sz w:val="12"/>
        </w:rPr>
        <w:t xml:space="preserve"> the </w:t>
      </w:r>
      <w:r w:rsidRPr="00896F4E">
        <w:rPr>
          <w:rFonts w:eastAsia="Calibri"/>
          <w:b/>
          <w:bCs/>
          <w:u w:val="single"/>
        </w:rPr>
        <w:t>Occupy</w:t>
      </w:r>
      <w:r w:rsidRPr="00896F4E">
        <w:rPr>
          <w:rFonts w:eastAsia="Calibri"/>
          <w:sz w:val="12"/>
        </w:rPr>
        <w:t xml:space="preserve"> Wall Street protests, </w:t>
      </w:r>
      <w:r w:rsidRPr="00896F4E">
        <w:rPr>
          <w:rFonts w:eastAsia="Calibri"/>
          <w:b/>
          <w:bCs/>
          <w:u w:val="single"/>
        </w:rPr>
        <w:t>it's worth pondering what happened to the anti-globalisation movement</w:t>
      </w:r>
      <w:r w:rsidRPr="00896F4E">
        <w:rPr>
          <w:rFonts w:eastAsia="Calibri"/>
          <w:sz w:val="12"/>
        </w:rPr>
        <w:t xml:space="preserve">. Its </w:t>
      </w:r>
      <w:r w:rsidRPr="00E407ED">
        <w:rPr>
          <w:rFonts w:eastAsia="Calibri"/>
          <w:b/>
          <w:bCs/>
          <w:u w:val="single"/>
        </w:rPr>
        <w:t>activists</w:t>
      </w:r>
      <w:r w:rsidRPr="00896F4E">
        <w:rPr>
          <w:rFonts w:eastAsia="Calibri"/>
          <w:b/>
          <w:bCs/>
          <w:u w:val="single"/>
        </w:rPr>
        <w:t xml:space="preserve"> did not lack passion or determination. But they did </w:t>
      </w:r>
      <w:r w:rsidRPr="00E407ED">
        <w:rPr>
          <w:rFonts w:eastAsia="Calibri"/>
          <w:b/>
          <w:iCs/>
          <w:u w:val="single"/>
          <w:bdr w:val="single" w:sz="18" w:space="0" w:color="auto"/>
        </w:rPr>
        <w:t>lack a coherent</w:t>
      </w:r>
      <w:r w:rsidRPr="00896F4E">
        <w:rPr>
          <w:rFonts w:eastAsia="Calibri"/>
          <w:b/>
          <w:bCs/>
          <w:u w:val="single"/>
          <w:bdr w:val="single" w:sz="4" w:space="0" w:color="auto"/>
        </w:rPr>
        <w:t xml:space="preserve"> </w:t>
      </w:r>
      <w:r w:rsidRPr="00E407ED">
        <w:rPr>
          <w:rFonts w:eastAsia="Calibri"/>
          <w:b/>
          <w:iCs/>
          <w:u w:val="single"/>
          <w:bdr w:val="single" w:sz="18" w:space="0" w:color="auto"/>
        </w:rPr>
        <w:t>alternative</w:t>
      </w:r>
      <w:r w:rsidRPr="00E407ED">
        <w:rPr>
          <w:rFonts w:eastAsia="Calibri"/>
          <w:b/>
          <w:bCs/>
          <w:u w:val="single"/>
        </w:rPr>
        <w:t xml:space="preserve"> to the neo-liberal project.</w:t>
      </w:r>
      <w:r w:rsidRPr="00E407ED">
        <w:rPr>
          <w:rFonts w:eastAsia="Calibri"/>
          <w:sz w:val="12"/>
        </w:rPr>
        <w:t xml:space="preserve"> </w:t>
      </w:r>
      <w:r w:rsidRPr="00E407ED">
        <w:rPr>
          <w:rFonts w:eastAsia="Calibri"/>
          <w:b/>
          <w:bCs/>
          <w:u w:val="single"/>
        </w:rPr>
        <w:t>With no clear</w:t>
      </w:r>
      <w:r w:rsidRPr="00896F4E">
        <w:rPr>
          <w:rFonts w:eastAsia="Calibri"/>
          <w:b/>
          <w:bCs/>
          <w:u w:val="single"/>
        </w:rPr>
        <w:t xml:space="preserve"> political </w:t>
      </w:r>
      <w:r w:rsidRPr="00E407ED">
        <w:rPr>
          <w:rFonts w:eastAsia="Calibri"/>
          <w:b/>
          <w:bCs/>
          <w:u w:val="single"/>
        </w:rPr>
        <w:t xml:space="preserve">direction, </w:t>
      </w:r>
      <w:r w:rsidRPr="00E407ED">
        <w:rPr>
          <w:rFonts w:eastAsia="Calibri"/>
          <w:b/>
          <w:iCs/>
          <w:u w:val="single"/>
          <w:bdr w:val="single" w:sz="18" w:space="0" w:color="auto"/>
        </w:rPr>
        <w:t>the movement was easily swept away</w:t>
      </w:r>
      <w:r w:rsidRPr="00896F4E">
        <w:rPr>
          <w:rFonts w:eastAsia="Calibri"/>
          <w:b/>
          <w:bCs/>
          <w:u w:val="single"/>
        </w:rPr>
        <w:t xml:space="preserve"> by</w:t>
      </w:r>
      <w:r w:rsidRPr="00896F4E">
        <w:rPr>
          <w:rFonts w:eastAsia="Calibri"/>
          <w:sz w:val="12"/>
        </w:rPr>
        <w:t xml:space="preserve"> the </w:t>
      </w:r>
      <w:r w:rsidRPr="00896F4E">
        <w:rPr>
          <w:rFonts w:eastAsia="Calibri"/>
          <w:b/>
          <w:bCs/>
          <w:u w:val="single"/>
        </w:rPr>
        <w:t>jingoism and turmoil that followed 9/11,</w:t>
      </w:r>
      <w:r w:rsidRPr="00896F4E">
        <w:rPr>
          <w:rFonts w:eastAsia="Calibri"/>
          <w:sz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896F4E">
        <w:rPr>
          <w:rFonts w:eastAsia="Calibri"/>
          <w:b/>
          <w:bCs/>
          <w:u w:val="single"/>
        </w:rPr>
        <w:t xml:space="preserve">But </w:t>
      </w:r>
      <w:r w:rsidRPr="00E407ED">
        <w:rPr>
          <w:rFonts w:eastAsia="Calibri"/>
          <w:b/>
          <w:bCs/>
          <w:u w:val="single"/>
        </w:rPr>
        <w:t>a coherent alternative</w:t>
      </w:r>
      <w:r w:rsidRPr="00896F4E">
        <w:rPr>
          <w:rFonts w:eastAsia="Calibri"/>
          <w:b/>
          <w:bCs/>
          <w:u w:val="single"/>
        </w:rPr>
        <w:t xml:space="preserve"> to the tottering global economic order </w:t>
      </w:r>
      <w:r w:rsidRPr="00E407ED">
        <w:rPr>
          <w:rFonts w:eastAsia="Calibri"/>
          <w:b/>
          <w:bCs/>
          <w:u w:val="single"/>
        </w:rPr>
        <w:t>remains</w:t>
      </w:r>
      <w:r w:rsidRPr="00896F4E">
        <w:rPr>
          <w:rFonts w:eastAsia="Calibri"/>
          <w:b/>
          <w:bCs/>
          <w:u w:val="single"/>
        </w:rPr>
        <w:t xml:space="preserve">, it seems, </w:t>
      </w:r>
      <w:r w:rsidRPr="00E407ED">
        <w:rPr>
          <w:rFonts w:eastAsia="Calibri"/>
          <w:b/>
          <w:iCs/>
          <w:u w:val="single"/>
          <w:bdr w:val="single" w:sz="18" w:space="0" w:color="auto"/>
        </w:rPr>
        <w:t>as distant as ever.</w:t>
      </w:r>
      <w:r w:rsidRPr="00896F4E">
        <w:rPr>
          <w:rFonts w:eastAsia="Calibri"/>
          <w:b/>
          <w:bCs/>
          <w:u w:val="single"/>
        </w:rPr>
        <w:t xml:space="preserve"> </w:t>
      </w:r>
      <w:r w:rsidRPr="00896F4E">
        <w:rPr>
          <w:rFonts w:eastAsia="Calibri"/>
          <w:b/>
          <w:bCs/>
          <w:sz w:val="12"/>
          <w:u w:val="single"/>
        </w:rPr>
        <w:t xml:space="preserve">¶ </w:t>
      </w:r>
      <w:r w:rsidRPr="00896F4E">
        <w:rPr>
          <w:rFonts w:eastAsia="Calibri"/>
          <w:b/>
          <w:bCs/>
          <w:u w:val="single"/>
        </w:rPr>
        <w:t>Neo-liberalism crashes around, half-dead, with no-one to administer the killer blow.</w:t>
      </w:r>
      <w:r w:rsidRPr="00896F4E">
        <w:rPr>
          <w:rFonts w:eastAsia="Calibri"/>
          <w:b/>
          <w:bCs/>
          <w:sz w:val="12"/>
          <w:u w:val="single"/>
        </w:rPr>
        <w:t xml:space="preserve">¶ </w:t>
      </w:r>
      <w:r w:rsidRPr="00896F4E">
        <w:rPr>
          <w:rFonts w:eastAsia="Calibri"/>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896F4E">
        <w:rPr>
          <w:rFonts w:eastAsia="Calibri"/>
          <w:b/>
          <w:bCs/>
          <w:u w:val="single"/>
        </w:rPr>
        <w:t>This time round, there d</w:t>
      </w:r>
      <w:r w:rsidRPr="00896F4E">
        <w:rPr>
          <w:rFonts w:eastAsia="Calibri"/>
          <w:b/>
          <w:bCs/>
          <w:u w:val="single"/>
          <w:bdr w:val="single" w:sz="4" w:space="0" w:color="auto"/>
        </w:rPr>
        <w:t>oesn't even seem to be an alternative for the right to defeat</w:t>
      </w:r>
      <w:r w:rsidRPr="00896F4E">
        <w:rPr>
          <w:rFonts w:eastAsia="Calibri"/>
          <w:sz w:val="12"/>
          <w:bdr w:val="single" w:sz="4" w:space="0" w:color="auto"/>
        </w:rPr>
        <w:t>.</w:t>
      </w:r>
      <w:r w:rsidRPr="00896F4E">
        <w:rPr>
          <w:rFonts w:eastAsia="Calibri"/>
          <w:sz w:val="12"/>
        </w:rPr>
        <w:t xml:space="preserve"> That's not the fault of the protesters. In truth, </w:t>
      </w:r>
      <w:r w:rsidRPr="00E407ED">
        <w:rPr>
          <w:rFonts w:eastAsia="Calibri"/>
          <w:b/>
          <w:bCs/>
          <w:u w:val="single"/>
        </w:rPr>
        <w:t>the left has never recovered from being</w:t>
      </w:r>
      <w:r w:rsidRPr="00896F4E">
        <w:rPr>
          <w:rFonts w:eastAsia="Calibri"/>
          <w:b/>
          <w:bCs/>
          <w:u w:val="single"/>
        </w:rPr>
        <w:t xml:space="preserve"> virtually </w:t>
      </w:r>
      <w:r w:rsidRPr="00E407ED">
        <w:rPr>
          <w:rFonts w:eastAsia="Calibri"/>
          <w:b/>
          <w:iCs/>
          <w:u w:val="single"/>
          <w:bdr w:val="single" w:sz="18" w:space="0" w:color="auto"/>
        </w:rPr>
        <w:t>smothered out of existence</w:t>
      </w:r>
      <w:r w:rsidRPr="00E407ED">
        <w:rPr>
          <w:rFonts w:eastAsia="Calibri"/>
          <w:sz w:val="12"/>
        </w:rPr>
        <w:t xml:space="preserve">. </w:t>
      </w:r>
      <w:r w:rsidRPr="00E407ED">
        <w:rPr>
          <w:rFonts w:eastAsia="Calibri"/>
          <w:b/>
          <w:bCs/>
          <w:u w:val="single"/>
        </w:rPr>
        <w:t>It was the victim of</w:t>
      </w:r>
      <w:r w:rsidRPr="00896F4E">
        <w:rPr>
          <w:rFonts w:eastAsia="Calibri"/>
          <w:b/>
          <w:bCs/>
          <w:u w:val="single"/>
        </w:rPr>
        <w:t xml:space="preserve"> a perfect storm: </w:t>
      </w:r>
      <w:r w:rsidRPr="00E407ED">
        <w:rPr>
          <w:rFonts w:eastAsia="Calibri"/>
          <w:b/>
          <w:bCs/>
          <w:u w:val="single"/>
        </w:rPr>
        <w:t>the rise of the</w:t>
      </w:r>
      <w:r w:rsidRPr="00896F4E">
        <w:rPr>
          <w:rFonts w:eastAsia="Calibri"/>
          <w:b/>
          <w:bCs/>
          <w:u w:val="single"/>
        </w:rPr>
        <w:t xml:space="preserve"> New </w:t>
      </w:r>
      <w:r w:rsidRPr="00E407ED">
        <w:rPr>
          <w:rFonts w:eastAsia="Calibri"/>
          <w:b/>
          <w:bCs/>
          <w:u w:val="single"/>
        </w:rPr>
        <w:t>Right</w:t>
      </w:r>
      <w:r w:rsidRPr="00896F4E">
        <w:rPr>
          <w:rFonts w:eastAsia="Calibri"/>
          <w:b/>
          <w:bCs/>
          <w:u w:val="single"/>
        </w:rPr>
        <w:t xml:space="preserve">; neo-liberal </w:t>
      </w:r>
      <w:r w:rsidRPr="00E407ED">
        <w:rPr>
          <w:rFonts w:eastAsia="Calibri"/>
          <w:b/>
          <w:bCs/>
          <w:u w:val="single"/>
        </w:rPr>
        <w:t>globalisation; and the</w:t>
      </w:r>
      <w:r w:rsidRPr="00896F4E">
        <w:rPr>
          <w:rFonts w:eastAsia="Calibri"/>
          <w:sz w:val="12"/>
        </w:rPr>
        <w:t xml:space="preserve"> repeated </w:t>
      </w:r>
      <w:r w:rsidRPr="00E407ED">
        <w:rPr>
          <w:rFonts w:eastAsia="Calibri"/>
          <w:b/>
          <w:bCs/>
          <w:u w:val="single"/>
        </w:rPr>
        <w:t>defeats suffered by the</w:t>
      </w:r>
      <w:r w:rsidRPr="00896F4E">
        <w:rPr>
          <w:rFonts w:eastAsia="Calibri"/>
          <w:b/>
          <w:bCs/>
          <w:u w:val="single"/>
        </w:rPr>
        <w:t xml:space="preserve"> trade </w:t>
      </w:r>
      <w:r w:rsidRPr="00E407ED">
        <w:rPr>
          <w:rFonts w:eastAsia="Calibri"/>
          <w:b/>
          <w:bCs/>
          <w:u w:val="single"/>
        </w:rPr>
        <w:t>union movement</w:t>
      </w:r>
      <w:r w:rsidRPr="00896F4E">
        <w:rPr>
          <w:rFonts w:eastAsia="Calibri"/>
          <w:b/>
          <w:bCs/>
          <w:u w:val="single"/>
        </w:rPr>
        <w:t>.</w:t>
      </w:r>
      <w:r w:rsidRPr="00896F4E">
        <w:rPr>
          <w:rFonts w:eastAsia="Calibri"/>
          <w:sz w:val="12"/>
        </w:rPr>
        <w:t>¶ But, above all, it was the aftermath of the collapse of Communism that did for the left</w:t>
      </w:r>
      <w:r w:rsidRPr="00896F4E">
        <w:rPr>
          <w:rFonts w:eastAsia="Calibri"/>
          <w:b/>
          <w:bCs/>
          <w:u w:val="single"/>
        </w:rPr>
        <w:t>. As US neo-conservative</w:t>
      </w:r>
      <w:r w:rsidRPr="00896F4E">
        <w:rPr>
          <w:rFonts w:eastAsia="Calibri"/>
          <w:sz w:val="12"/>
        </w:rPr>
        <w:t xml:space="preserve"> Midge </w:t>
      </w:r>
      <w:r w:rsidRPr="00896F4E">
        <w:rPr>
          <w:rFonts w:eastAsia="Calibri"/>
          <w:b/>
          <w:bCs/>
          <w:u w:val="single"/>
        </w:rPr>
        <w:t>Decter triumphantly put it: "It's time to say: We've won. Goodbye</w:t>
      </w:r>
      <w:r w:rsidRPr="00896F4E">
        <w:rPr>
          <w:rFonts w:eastAsia="Calibri"/>
          <w:sz w:val="12"/>
        </w:rPr>
        <w:t xml:space="preserve">." From the British Labour Party to the African National Congress, left-wing movements across the world hurtled to the right in an almost synchronised fashion. </w:t>
      </w:r>
      <w:r w:rsidRPr="00896F4E">
        <w:rPr>
          <w:rFonts w:eastAsia="Calibri"/>
          <w:b/>
          <w:bCs/>
          <w:u w:val="single"/>
        </w:rPr>
        <w:t>It was as though the left wing of the global political spectrum had been sliced off. That's why</w:t>
      </w:r>
      <w:r w:rsidRPr="00896F4E">
        <w:rPr>
          <w:rFonts w:eastAsia="Calibri"/>
          <w:sz w:val="12"/>
        </w:rPr>
        <w:t xml:space="preserve">, </w:t>
      </w:r>
      <w:r w:rsidRPr="00E407ED">
        <w:rPr>
          <w:rFonts w:eastAsia="Calibri"/>
          <w:b/>
          <w:bCs/>
          <w:u w:val="single"/>
        </w:rPr>
        <w:t xml:space="preserve">although we live in an age of revolt, there remains </w:t>
      </w:r>
      <w:r w:rsidRPr="00E407ED">
        <w:rPr>
          <w:rFonts w:eastAsia="Calibri"/>
          <w:b/>
          <w:iCs/>
          <w:u w:val="single"/>
          <w:bdr w:val="single" w:sz="18" w:space="0" w:color="auto"/>
        </w:rPr>
        <w:t>no left to give it direction</w:t>
      </w:r>
      <w:r w:rsidRPr="00896F4E">
        <w:rPr>
          <w:rFonts w:eastAsia="Calibri"/>
          <w:b/>
          <w:bCs/>
          <w:u w:val="single"/>
          <w:bdr w:val="single" w:sz="4" w:space="0" w:color="auto"/>
        </w:rPr>
        <w:t xml:space="preserve"> and purpose.</w:t>
      </w:r>
    </w:p>
    <w:p w:rsidR="00E407ED" w:rsidRPr="00896F4E" w:rsidRDefault="00E407ED" w:rsidP="00E407ED">
      <w:pPr>
        <w:keepNext/>
        <w:keepLines/>
        <w:spacing w:before="200"/>
        <w:outlineLvl w:val="3"/>
        <w:rPr>
          <w:rFonts w:eastAsia="Times New Roman"/>
          <w:b/>
          <w:bCs/>
          <w:iCs/>
          <w:sz w:val="26"/>
        </w:rPr>
      </w:pPr>
      <w:r w:rsidRPr="00896F4E">
        <w:rPr>
          <w:rFonts w:eastAsia="Times New Roman"/>
          <w:b/>
          <w:bCs/>
          <w:iCs/>
          <w:sz w:val="26"/>
        </w:rPr>
        <w:t>Neolib is too entrenched – the alt can’t solve</w:t>
      </w:r>
    </w:p>
    <w:p w:rsidR="00E407ED" w:rsidRPr="00896F4E" w:rsidRDefault="00E407ED" w:rsidP="00E407ED">
      <w:pPr>
        <w:rPr>
          <w:rFonts w:eastAsia="Calibri"/>
        </w:rPr>
      </w:pPr>
      <w:r w:rsidRPr="00896F4E">
        <w:rPr>
          <w:rFonts w:eastAsia="Calibri"/>
          <w:b/>
          <w:bCs/>
          <w:sz w:val="26"/>
        </w:rPr>
        <w:t>Comaroff 11</w:t>
      </w:r>
      <w:r w:rsidRPr="00896F4E">
        <w:rPr>
          <w:rFonts w:eastAsia="Calibri"/>
        </w:rPr>
        <w:t xml:space="preserve"> (September, John, Harold H. Swift Distinguished Professor of Anthropology at the University of Chicago, The ANNALS of the American Academy of Political and Social Science, “The End of Neoliberalism? “What Is Left of the Left,” p. 142-146)</w:t>
      </w:r>
    </w:p>
    <w:p w:rsidR="00E407ED" w:rsidRPr="00E407ED" w:rsidRDefault="00E407ED" w:rsidP="00E407ED">
      <w:pPr>
        <w:tabs>
          <w:tab w:val="left" w:pos="0"/>
        </w:tabs>
        <w:rPr>
          <w:rFonts w:eastAsia="Calibri"/>
          <w:b/>
          <w:bCs/>
          <w:u w:val="single"/>
        </w:rPr>
      </w:pPr>
      <w:r w:rsidRPr="00896F4E">
        <w:rPr>
          <w:rFonts w:eastAsia="Calibri"/>
          <w:sz w:val="12"/>
        </w:rPr>
        <w:t xml:space="preserve">While the world economic crisis of 2008–2009 might have killed off neoliber- alism as a global ideological project—patently, in the noun form—it is highly likely to leave the capillaries of the beast, less Leviathan than Great White Shark, largely intact. Indeed, </w:t>
      </w:r>
      <w:r w:rsidRPr="00896F4E">
        <w:rPr>
          <w:rFonts w:eastAsia="Calibri"/>
          <w:b/>
          <w:bCs/>
          <w:u w:val="single"/>
        </w:rPr>
        <w:t>the “</w:t>
      </w:r>
      <w:r w:rsidRPr="00E407ED">
        <w:rPr>
          <w:rFonts w:eastAsia="Calibri"/>
          <w:b/>
          <w:bCs/>
          <w:u w:val="single"/>
        </w:rPr>
        <w:t>meltdown</w:t>
      </w:r>
      <w:r w:rsidRPr="00896F4E">
        <w:rPr>
          <w:rFonts w:eastAsia="Calibri"/>
          <w:sz w:val="12"/>
        </w:rPr>
        <w:t xml:space="preserve">” and its aftermath </w:t>
      </w:r>
      <w:r w:rsidRPr="00E407ED">
        <w:rPr>
          <w:rFonts w:eastAsia="Calibri"/>
          <w:b/>
          <w:bCs/>
          <w:u w:val="single"/>
        </w:rPr>
        <w:t>may see the planet less</w:t>
      </w:r>
      <w:r w:rsidRPr="00896F4E">
        <w:rPr>
          <w:rFonts w:eastAsia="Calibri"/>
          <w:sz w:val="12"/>
        </w:rPr>
        <w:t xml:space="preserve">, not more, </w:t>
      </w:r>
      <w:r w:rsidRPr="00E407ED">
        <w:rPr>
          <w:rFonts w:eastAsia="Calibri"/>
          <w:b/>
          <w:bCs/>
          <w:u w:val="single"/>
        </w:rPr>
        <w:t>open to alternatives to the neoliberal tendency</w:t>
      </w:r>
      <w:r w:rsidRPr="00E407ED">
        <w:rPr>
          <w:rFonts w:eastAsia="Calibri"/>
          <w:sz w:val="12"/>
        </w:rPr>
        <w:t>,</w:t>
      </w:r>
      <w:r w:rsidRPr="00896F4E">
        <w:rPr>
          <w:rFonts w:eastAsia="Calibri"/>
          <w:sz w:val="12"/>
        </w:rPr>
        <w:t xml:space="preserve"> albeit with significant “corrections” as some economists were already calling them more than a year back. I am reminded here, simultaneously, of Reinhart Koselleck and the Manchester School of Anthropology in Central Africa. Koselleck, in his study of the Enlightenment and the pathogenesis of modern society, drew attention to the dialectics of crisis, critique, and correction; for its part, the Manchester School demonstrated the capacity of cycles of rupture and their repair to reproduce social systems and the order of values on which they are predicated (see, for example, Gluckman 2004; Turner 1996). </w:t>
      </w:r>
      <w:r w:rsidRPr="00896F4E">
        <w:rPr>
          <w:rFonts w:eastAsia="Calibri"/>
          <w:b/>
          <w:bCs/>
          <w:u w:val="single"/>
        </w:rPr>
        <w:t>Crisis</w:t>
      </w:r>
      <w:r w:rsidRPr="00896F4E">
        <w:rPr>
          <w:rFonts w:eastAsia="Calibri"/>
          <w:sz w:val="12"/>
        </w:rPr>
        <w:t xml:space="preserve">, self-evidently, </w:t>
      </w:r>
      <w:r w:rsidRPr="00896F4E">
        <w:rPr>
          <w:rFonts w:eastAsia="Calibri"/>
          <w:b/>
          <w:bCs/>
          <w:u w:val="single"/>
        </w:rPr>
        <w:t>is always reproductive</w:t>
      </w:r>
      <w:r w:rsidRPr="00896F4E">
        <w:rPr>
          <w:rFonts w:eastAsia="Calibri"/>
          <w:sz w:val="12"/>
        </w:rPr>
        <w:t xml:space="preserve">. </w:t>
      </w:r>
      <w:r w:rsidRPr="00896F4E">
        <w:rPr>
          <w:rFonts w:eastAsia="Calibri"/>
          <w:sz w:val="12"/>
          <w:szCs w:val="12"/>
        </w:rPr>
        <w:t>But it frequently is. As Mike Davis (1995) once noted, “apocalypse” is often absorbed quickly into the history of the everyday, a process he describes as the “dialectic of ordinary disaster.” As talk has grown of “green shoots” sprouting in the wake of the economic devastation of the past two years or so, there have been signs of both crisis-driven critique in pursuit of “correction” and a return to the “ordinary.” Discourses of correction have come from both liberal and conservative sources. In a special edition of Harper’s in 2008, James Galbraith, Joseph Stiglitz, and others—most of them with impeccable liberal credentials—suggested a range of strategies to ensure that capitalism might reemerge relatively unscathed. They prescribed cures such as reforming the tax system, banning stock options as incentives, bringing into line the self-interest of the banking sector with those of the economy and society at large, and finding regulatory means to harness both the risk-laden excesses of the finance industry and the tendency to favor short-run profiteering over longer- term wealth production. Only one contributor to the debate, Eric Janszen— ironically, a venture capitalist—took a more radical line. He argued for a return to industrial capitalism, pointing out that all recent bubbles and busts are owed to government creating conditions for mammoth, “metastasiz[ing]” markets in financial speculation. Janszen apart, these efforts to “save capitalism” were symptomatic of a rush of similar liberal writings on the topic. Few of them—the notable exception being Gillian Tett’s extraordinary Fool’s Gold (2009)—delved deeply into the archaeol- ogy of the crisis itself or, more generally, into the inner workings of a global political economy whose complexity has increased exponentially over the past couple of decades. As a result, most have sought solutions along its outer surfaces. They have posited adjustments that might limit the material excesses of the neo- liberal tendency and, in particular, the market instabilities and conflicts of interest to which those excesses give rise. This, itself, is a function of the pervasive prac- tice of explaining all economic processes these days by recourse to one or another kind of utilitarian theory, which is why the four causes of the apocalypse, as John Lanchester (2009) has pointed out, are almost invariably taken to be “greed, stu- pidity, government, and the banks,” not anything in the structure of contemporary capitalism itself. The pursuit of explanations and panaceas in such terms, as we might expect, has its parallel on the Right, most notably perhaps in Richard Posner’s A Failure of Capitalism (2009), a salvo from the H alls of Friedmania. Note that Posner did not title the book “the failure”—using a definite article—but merely “a failure.” Posner, predictably and—in light of Tett’s account—spuriously, argues that individuals in the finance industry acted rationally in the years before the crisis. That crisis, in his view a fully fledged “depression,” is blamed, again predictably, on bad government and ill-considered, perfectible forms of deregu- lation. His “corrections,” though, belong to the same genus as those proffered by liberal economists: establish new forms of regulation that reduce the conflict between the rational self-interest of economic actors and the commonweal—the invisible old hand here, of course, being the economist of invisible hands, Adam Smith. In the final analysis, from this vantage, the point is to perfect free market economies by establishing the regulatory environment most conducive to a suc- cessfully deregulated world. In the meantime—and this is where the “dialectic of the ordinary” becomes salient—for all the talk of the urgent need for “correction,” we have seen a tangible return to business as usual, even bad-faith business. This is in spite of the fact that deeper crises appear inevitable, that employment statistics are worsening, that rates of poverty and inequality are rapidly rising, and so on. The buzzword in the City of London, in late June 2009, was “BAB”: “bonuses are back.” And, with them, the forms of finance capital from which they emanate. As Jonathan Freedland (2009), also commenting on Britain, wrote, “Nine months ago”—in 2008—“the financial crisis seemed certain to bring a revolution in our economy. . . . Change had to be on the way.” But now “look what has happened. . . . [Just] when the world seemed ready to bury the neoliberal regime . . . we have returned to [its ways and means].” In sum,</w:t>
      </w:r>
      <w:r w:rsidRPr="00896F4E">
        <w:rPr>
          <w:rFonts w:eastAsia="Calibri"/>
          <w:sz w:val="12"/>
        </w:rPr>
        <w:t xml:space="preserve"> </w:t>
      </w:r>
      <w:r w:rsidRPr="00E407ED">
        <w:rPr>
          <w:rFonts w:eastAsia="Calibri"/>
          <w:b/>
          <w:bCs/>
          <w:u w:val="single"/>
        </w:rPr>
        <w:t xml:space="preserve">despite </w:t>
      </w:r>
      <w:r w:rsidRPr="00896F4E">
        <w:rPr>
          <w:rFonts w:eastAsia="Calibri"/>
          <w:b/>
          <w:bCs/>
          <w:u w:val="single"/>
        </w:rPr>
        <w:t>the</w:t>
      </w:r>
      <w:r w:rsidRPr="00896F4E">
        <w:rPr>
          <w:rFonts w:eastAsia="Calibri"/>
          <w:sz w:val="12"/>
        </w:rPr>
        <w:t xml:space="preserve"> stream of </w:t>
      </w:r>
      <w:r w:rsidRPr="00E407ED">
        <w:rPr>
          <w:rFonts w:eastAsia="Calibri"/>
          <w:b/>
          <w:bCs/>
          <w:u w:val="single"/>
        </w:rPr>
        <w:t>assertions</w:t>
      </w:r>
      <w:r w:rsidRPr="00896F4E">
        <w:rPr>
          <w:rFonts w:eastAsia="Calibri"/>
          <w:sz w:val="12"/>
        </w:rPr>
        <w:t xml:space="preserve"> during 2010 </w:t>
      </w:r>
      <w:r w:rsidRPr="00896F4E">
        <w:rPr>
          <w:rFonts w:eastAsia="Calibri"/>
          <w:b/>
          <w:bCs/>
          <w:u w:val="single"/>
        </w:rPr>
        <w:t xml:space="preserve">that </w:t>
      </w:r>
      <w:r w:rsidRPr="00E407ED">
        <w:rPr>
          <w:rFonts w:eastAsia="Calibri"/>
          <w:b/>
          <w:bCs/>
          <w:u w:val="single"/>
        </w:rPr>
        <w:t>the crisis would</w:t>
      </w:r>
      <w:r w:rsidRPr="00896F4E">
        <w:rPr>
          <w:rFonts w:eastAsia="Calibri"/>
          <w:b/>
          <w:bCs/>
          <w:u w:val="single"/>
        </w:rPr>
        <w:t xml:space="preserve"> have deep transformative effects, putting an </w:t>
      </w:r>
      <w:r w:rsidRPr="00E407ED">
        <w:rPr>
          <w:rFonts w:eastAsia="Calibri"/>
          <w:b/>
          <w:bCs/>
          <w:u w:val="single"/>
        </w:rPr>
        <w:t xml:space="preserve">end </w:t>
      </w:r>
      <w:r w:rsidRPr="00896F4E">
        <w:rPr>
          <w:rFonts w:eastAsia="Calibri"/>
          <w:b/>
          <w:bCs/>
          <w:u w:val="single"/>
        </w:rPr>
        <w:t xml:space="preserve">to </w:t>
      </w:r>
      <w:r w:rsidRPr="00E407ED">
        <w:rPr>
          <w:rFonts w:eastAsia="Calibri"/>
          <w:b/>
          <w:bCs/>
          <w:u w:val="single"/>
        </w:rPr>
        <w:t xml:space="preserve">the “neoliberal regime,” </w:t>
      </w:r>
      <w:r w:rsidRPr="00E407ED">
        <w:rPr>
          <w:rFonts w:eastAsia="Calibri"/>
          <w:b/>
          <w:iCs/>
          <w:u w:val="single"/>
          <w:bdr w:val="single" w:sz="18" w:space="0" w:color="auto"/>
        </w:rPr>
        <w:t>most indi- cators suggest otherwise</w:t>
      </w:r>
      <w:r w:rsidRPr="00896F4E">
        <w:rPr>
          <w:rFonts w:eastAsia="Calibri"/>
          <w:b/>
          <w:bCs/>
          <w:u w:val="single"/>
        </w:rPr>
        <w:t xml:space="preserve">. </w:t>
      </w:r>
      <w:r w:rsidRPr="00896F4E">
        <w:rPr>
          <w:rFonts w:eastAsia="Calibri"/>
          <w:sz w:val="12"/>
        </w:rPr>
        <w:t xml:space="preserve">For one thing, the </w:t>
      </w:r>
      <w:r w:rsidRPr="00E407ED">
        <w:rPr>
          <w:rFonts w:eastAsia="Calibri"/>
          <w:b/>
          <w:iCs/>
          <w:u w:val="single"/>
          <w:bdr w:val="single" w:sz="18" w:space="0" w:color="auto"/>
        </w:rPr>
        <w:t>massive infusions of money into</w:t>
      </w:r>
      <w:r w:rsidRPr="00896F4E">
        <w:rPr>
          <w:rFonts w:eastAsia="Calibri"/>
          <w:b/>
          <w:iCs/>
          <w:u w:val="single"/>
          <w:bdr w:val="single" w:sz="18" w:space="0" w:color="auto"/>
        </w:rPr>
        <w:t xml:space="preserve"> the </w:t>
      </w:r>
      <w:r w:rsidRPr="00E407ED">
        <w:rPr>
          <w:rFonts w:eastAsia="Calibri"/>
          <w:b/>
          <w:iCs/>
          <w:u w:val="single"/>
          <w:bdr w:val="single" w:sz="18" w:space="0" w:color="auto"/>
        </w:rPr>
        <w:t>banking</w:t>
      </w:r>
      <w:r w:rsidRPr="00896F4E">
        <w:rPr>
          <w:rFonts w:eastAsia="Calibri"/>
          <w:b/>
          <w:iCs/>
          <w:u w:val="single"/>
          <w:bdr w:val="single" w:sz="18" w:space="0" w:color="auto"/>
        </w:rPr>
        <w:t xml:space="preserve"> industry </w:t>
      </w:r>
      <w:r w:rsidRPr="00E407ED">
        <w:rPr>
          <w:rFonts w:eastAsia="Calibri"/>
          <w:b/>
          <w:iCs/>
          <w:u w:val="single"/>
          <w:bdr w:val="single" w:sz="18" w:space="0" w:color="auto"/>
        </w:rPr>
        <w:t>and mega-business</w:t>
      </w:r>
      <w:r w:rsidRPr="00896F4E">
        <w:rPr>
          <w:rFonts w:eastAsia="Calibri"/>
          <w:sz w:val="12"/>
        </w:rPr>
        <w:t xml:space="preserve"> on the part of national governments have </w:t>
      </w:r>
      <w:r w:rsidRPr="00E407ED">
        <w:rPr>
          <w:rFonts w:eastAsia="Calibri"/>
          <w:b/>
          <w:bCs/>
          <w:u w:val="single"/>
        </w:rPr>
        <w:t>occurred without the regulatory initiatives</w:t>
      </w:r>
      <w:r w:rsidRPr="00896F4E">
        <w:rPr>
          <w:rFonts w:eastAsia="Calibri"/>
          <w:b/>
          <w:bCs/>
          <w:u w:val="single"/>
        </w:rPr>
        <w:t xml:space="preserve"> </w:t>
      </w:r>
      <w:r w:rsidRPr="00896F4E">
        <w:rPr>
          <w:rFonts w:eastAsia="Calibri"/>
          <w:sz w:val="12"/>
        </w:rPr>
        <w:t xml:space="preserve">that were </w:t>
      </w:r>
      <w:r w:rsidRPr="00896F4E">
        <w:rPr>
          <w:rFonts w:eastAsia="Calibri"/>
          <w:b/>
          <w:bCs/>
          <w:u w:val="single"/>
        </w:rPr>
        <w:t>promised to follow</w:t>
      </w:r>
      <w:r w:rsidRPr="00896F4E">
        <w:rPr>
          <w:rFonts w:eastAsia="Calibri"/>
          <w:sz w:val="12"/>
        </w:rPr>
        <w:t xml:space="preserve">. Yet again, public funds are being diverted into the private sector, underscoring the fact that capital continues to take its profits but not shoulder its losses, a curious, perverse denouement to the rise of Ulrich Beck’s Risk Society (1992). To be sure, </w:t>
      </w:r>
      <w:r w:rsidRPr="00896F4E">
        <w:rPr>
          <w:rFonts w:eastAsia="Calibri"/>
          <w:b/>
          <w:bCs/>
          <w:u w:val="single"/>
        </w:rPr>
        <w:t xml:space="preserve">state intervention </w:t>
      </w:r>
      <w:r w:rsidRPr="00896F4E">
        <w:rPr>
          <w:rFonts w:eastAsia="Calibri"/>
          <w:sz w:val="12"/>
        </w:rPr>
        <w:t xml:space="preserve">in the U.S. economy after 2008 has never pointed in the direction of a “New New Deal,” as some Panglossian commentators on the Left thought it might. Just the reverse. It </w:t>
      </w:r>
      <w:r w:rsidRPr="00896F4E">
        <w:rPr>
          <w:rFonts w:eastAsia="Calibri"/>
          <w:b/>
          <w:bCs/>
          <w:u w:val="single"/>
        </w:rPr>
        <w:t>has been intended to save the corporate world, not secure civil society</w:t>
      </w:r>
      <w:r w:rsidRPr="00896F4E">
        <w:rPr>
          <w:rFonts w:eastAsia="Calibri"/>
          <w:sz w:val="12"/>
        </w:rPr>
        <w:t xml:space="preserve"> or ordinary citizens from the predations of the market; the pledge of measures that might protect those citizens immiserated by the crash, measures never substantial to begin with, has gone largely unrealized. </w:t>
      </w:r>
      <w:r w:rsidRPr="00896F4E">
        <w:rPr>
          <w:rFonts w:eastAsia="Calibri"/>
          <w:b/>
          <w:bCs/>
          <w:u w:val="single"/>
        </w:rPr>
        <w:t>We are</w:t>
      </w:r>
      <w:r w:rsidRPr="00896F4E">
        <w:rPr>
          <w:rFonts w:eastAsia="Calibri"/>
          <w:sz w:val="12"/>
        </w:rPr>
        <w:t xml:space="preserve"> plainly </w:t>
      </w:r>
      <w:r w:rsidRPr="00896F4E">
        <w:rPr>
          <w:rFonts w:eastAsia="Calibri"/>
          <w:b/>
          <w:bCs/>
          <w:u w:val="single"/>
        </w:rPr>
        <w:t>not witnessing a return to social democracy</w:t>
      </w:r>
      <w:r w:rsidRPr="00896F4E">
        <w:rPr>
          <w:rFonts w:eastAsia="Calibri"/>
          <w:sz w:val="12"/>
        </w:rPr>
        <w:t xml:space="preserve">, let alone the genesis of a new age of nationalization; note, in this respect, how many of the </w:t>
      </w:r>
      <w:r w:rsidRPr="00E407ED">
        <w:rPr>
          <w:rFonts w:eastAsia="Calibri"/>
          <w:b/>
          <w:bCs/>
          <w:u w:val="single"/>
        </w:rPr>
        <w:t>nation-states of the</w:t>
      </w:r>
      <w:r w:rsidRPr="00896F4E">
        <w:rPr>
          <w:rFonts w:eastAsia="Calibri"/>
          <w:b/>
          <w:bCs/>
          <w:u w:val="single"/>
        </w:rPr>
        <w:t xml:space="preserve"> global </w:t>
      </w:r>
      <w:r w:rsidRPr="00E407ED">
        <w:rPr>
          <w:rFonts w:eastAsia="Calibri"/>
          <w:b/>
          <w:bCs/>
          <w:u w:val="single"/>
        </w:rPr>
        <w:t>North are moving</w:t>
      </w:r>
      <w:r w:rsidRPr="00896F4E">
        <w:rPr>
          <w:rFonts w:eastAsia="Calibri"/>
          <w:sz w:val="12"/>
        </w:rPr>
        <w:t xml:space="preserve"> (further) </w:t>
      </w:r>
      <w:r w:rsidRPr="00E407ED">
        <w:rPr>
          <w:rFonts w:eastAsia="Calibri"/>
          <w:b/>
          <w:iCs/>
          <w:u w:val="single"/>
          <w:bdr w:val="single" w:sz="18" w:space="0" w:color="auto"/>
        </w:rPr>
        <w:t>to the right</w:t>
      </w:r>
      <w:r w:rsidRPr="00896F4E">
        <w:rPr>
          <w:rFonts w:eastAsia="Calibri"/>
          <w:sz w:val="12"/>
        </w:rPr>
        <w:t xml:space="preserve">. Which may be why there have been so few legislative enactments anywhere promulgated to curb the practices that sparked the meltdown in the first place: per contra, while market forces have made it harder to negotiate toxic assets and to take some of the more extravagant gambles in the business of finance, the investment industry is widely reported not merely to have returned to its old ways, but to be inventing new “products” without palpable constraint. </w:t>
      </w:r>
      <w:r w:rsidRPr="00896F4E">
        <w:rPr>
          <w:rFonts w:eastAsia="Calibri"/>
          <w:b/>
          <w:bCs/>
          <w:u w:val="single"/>
        </w:rPr>
        <w:t xml:space="preserve">The </w:t>
      </w:r>
      <w:r w:rsidRPr="00E407ED">
        <w:rPr>
          <w:rFonts w:eastAsia="Calibri"/>
          <w:b/>
          <w:iCs/>
          <w:u w:val="single"/>
          <w:bdr w:val="single" w:sz="18" w:space="0" w:color="auto"/>
        </w:rPr>
        <w:t>derivatives trade</w:t>
      </w:r>
      <w:r w:rsidRPr="00E407ED">
        <w:rPr>
          <w:rFonts w:eastAsia="Calibri"/>
          <w:sz w:val="12"/>
        </w:rPr>
        <w:t>, i</w:t>
      </w:r>
      <w:r w:rsidRPr="00896F4E">
        <w:rPr>
          <w:rFonts w:eastAsia="Calibri"/>
          <w:sz w:val="12"/>
        </w:rPr>
        <w:t xml:space="preserve">t seems, </w:t>
      </w:r>
      <w:r w:rsidRPr="00E407ED">
        <w:rPr>
          <w:rFonts w:eastAsia="Calibri"/>
          <w:b/>
          <w:bCs/>
          <w:u w:val="single"/>
        </w:rPr>
        <w:t xml:space="preserve">is </w:t>
      </w:r>
      <w:r w:rsidRPr="00E407ED">
        <w:rPr>
          <w:rFonts w:eastAsia="Calibri"/>
          <w:b/>
          <w:iCs/>
          <w:u w:val="single"/>
          <w:bdr w:val="single" w:sz="18" w:space="0" w:color="auto"/>
        </w:rPr>
        <w:t>rising</w:t>
      </w:r>
      <w:r w:rsidRPr="00896F4E">
        <w:rPr>
          <w:rFonts w:eastAsia="Calibri"/>
          <w:b/>
          <w:bCs/>
          <w:u w:val="single"/>
        </w:rPr>
        <w:t xml:space="preserve"> again</w:t>
      </w:r>
      <w:r w:rsidRPr="00896F4E">
        <w:rPr>
          <w:rFonts w:eastAsia="Calibri"/>
          <w:sz w:val="12"/>
        </w:rPr>
        <w:t xml:space="preserve">. So, too, are the ramparts around “economic liberalism.” A recent article in The Economist (2009) argues that, notwithstanding “the biggest economic calamity in 80 years . . . the free-market paradigm . . . deserves a robust defence.” </w:t>
      </w:r>
      <w:r w:rsidRPr="00896F4E">
        <w:rPr>
          <w:rFonts w:eastAsia="Calibri"/>
          <w:b/>
          <w:bCs/>
          <w:u w:val="single"/>
        </w:rPr>
        <w:t>These are not the only signs</w:t>
      </w:r>
      <w:r w:rsidRPr="00896F4E">
        <w:rPr>
          <w:rFonts w:eastAsia="Calibri"/>
          <w:sz w:val="12"/>
        </w:rPr>
        <w:t xml:space="preserve"> that the capillaries of the neoliberal tendency and the “free-market paradigm” continue to embrace us. </w:t>
      </w:r>
      <w:r w:rsidRPr="00896F4E">
        <w:rPr>
          <w:rFonts w:eastAsia="Calibri"/>
          <w:b/>
          <w:bCs/>
          <w:u w:val="single"/>
        </w:rPr>
        <w:t>There are many others.</w:t>
      </w:r>
      <w:r w:rsidRPr="00896F4E">
        <w:rPr>
          <w:rFonts w:eastAsia="Calibri"/>
          <w:sz w:val="12"/>
        </w:rPr>
        <w:t xml:space="preserve"> Some are obvious, </w:t>
      </w:r>
      <w:r w:rsidRPr="00896F4E">
        <w:rPr>
          <w:rFonts w:eastAsia="Calibri"/>
          <w:b/>
          <w:bCs/>
          <w:u w:val="single"/>
        </w:rPr>
        <w:t xml:space="preserve">like the </w:t>
      </w:r>
      <w:r w:rsidRPr="00E407ED">
        <w:rPr>
          <w:rFonts w:eastAsia="Calibri"/>
          <w:b/>
          <w:bCs/>
          <w:u w:val="single"/>
        </w:rPr>
        <w:t xml:space="preserve">continuing </w:t>
      </w:r>
      <w:r w:rsidRPr="00E407ED">
        <w:rPr>
          <w:rFonts w:eastAsia="Calibri"/>
          <w:b/>
          <w:iCs/>
          <w:u w:val="single"/>
          <w:bdr w:val="single" w:sz="18" w:space="0" w:color="auto"/>
        </w:rPr>
        <w:t>dominance of the corporate sector</w:t>
      </w:r>
      <w:r w:rsidRPr="00896F4E">
        <w:rPr>
          <w:rFonts w:eastAsia="Calibri"/>
          <w:b/>
          <w:bCs/>
          <w:u w:val="single"/>
        </w:rPr>
        <w:t>: its relative immunity from most legal challenge</w:t>
      </w:r>
      <w:r w:rsidRPr="00896F4E">
        <w:rPr>
          <w:rFonts w:eastAsia="Calibri"/>
          <w:sz w:val="12"/>
        </w:rPr>
        <w:t xml:space="preserve">, even when its enterprises violate the being, bodies, belongings, or bioenvironment of ordinary citizens; its </w:t>
      </w:r>
      <w:r w:rsidRPr="00896F4E">
        <w:rPr>
          <w:rFonts w:eastAsia="Calibri"/>
          <w:b/>
          <w:bCs/>
          <w:u w:val="single"/>
        </w:rPr>
        <w:t>enjoyment of favor- able taxation regimes</w:t>
      </w:r>
      <w:r w:rsidRPr="00896F4E">
        <w:rPr>
          <w:rFonts w:eastAsia="Calibri"/>
          <w:sz w:val="12"/>
        </w:rPr>
        <w:t xml:space="preserve"> and, increasingly, the </w:t>
      </w:r>
      <w:r w:rsidRPr="00896F4E">
        <w:rPr>
          <w:rFonts w:eastAsia="Calibri"/>
          <w:b/>
          <w:bCs/>
          <w:u w:val="single"/>
        </w:rPr>
        <w:t xml:space="preserve">use of laws of eminent domain to expand its horizons; the </w:t>
      </w:r>
      <w:r w:rsidRPr="00E407ED">
        <w:rPr>
          <w:rFonts w:eastAsia="Calibri"/>
          <w:b/>
          <w:bCs/>
          <w:u w:val="single"/>
        </w:rPr>
        <w:t>protection of</w:t>
      </w:r>
      <w:r w:rsidRPr="00896F4E">
        <w:rPr>
          <w:rFonts w:eastAsia="Calibri"/>
          <w:b/>
          <w:bCs/>
          <w:u w:val="single"/>
        </w:rPr>
        <w:t xml:space="preserve"> its</w:t>
      </w:r>
      <w:r w:rsidRPr="00896F4E">
        <w:rPr>
          <w:rFonts w:eastAsia="Calibri"/>
          <w:sz w:val="12"/>
        </w:rPr>
        <w:t xml:space="preserve"> physical, financial, and intellectual </w:t>
      </w:r>
      <w:r w:rsidRPr="00E407ED">
        <w:rPr>
          <w:rFonts w:eastAsia="Calibri"/>
          <w:b/>
          <w:iCs/>
          <w:u w:val="single"/>
          <w:bdr w:val="single" w:sz="18" w:space="0" w:color="auto"/>
        </w:rPr>
        <w:t>prop- erty</w:t>
      </w:r>
      <w:r w:rsidRPr="00896F4E">
        <w:rPr>
          <w:rFonts w:eastAsia="Calibri"/>
          <w:sz w:val="12"/>
        </w:rPr>
        <w:t xml:space="preserve">, sometimes by recourse to police violence, as an ostensible function of the collective good; its </w:t>
      </w:r>
      <w:r w:rsidRPr="00896F4E">
        <w:rPr>
          <w:rFonts w:eastAsia="Calibri"/>
          <w:b/>
          <w:bCs/>
          <w:u w:val="single"/>
        </w:rPr>
        <w:t>capacity to influence</w:t>
      </w:r>
      <w:r w:rsidRPr="00896F4E">
        <w:rPr>
          <w:rFonts w:eastAsia="Calibri"/>
          <w:sz w:val="12"/>
        </w:rPr>
        <w:t xml:space="preserve"> the disposition of the public treasury and </w:t>
      </w:r>
      <w:r w:rsidRPr="00896F4E">
        <w:rPr>
          <w:rFonts w:eastAsia="Calibri"/>
          <w:b/>
          <w:bCs/>
          <w:u w:val="single"/>
        </w:rPr>
        <w:t>public policy</w:t>
      </w:r>
      <w:r w:rsidRPr="00896F4E">
        <w:rPr>
          <w:rFonts w:eastAsia="Calibri"/>
          <w:sz w:val="12"/>
        </w:rPr>
        <w:t xml:space="preserve"> and, reciprocally, to have insurgent action directed against it pros- ecuted as common crime—for example, in mass protests against the privatization of such “natural” assets as water and land. Other signs are less obvious, like </w:t>
      </w:r>
      <w:r w:rsidRPr="00896F4E">
        <w:rPr>
          <w:rFonts w:eastAsia="Calibri"/>
          <w:b/>
          <w:bCs/>
          <w:u w:val="single"/>
        </w:rPr>
        <w:t>the growing hegemony of legal orders</w:t>
      </w:r>
      <w:r w:rsidRPr="00896F4E">
        <w:rPr>
          <w:rFonts w:eastAsia="Calibri"/>
          <w:sz w:val="12"/>
        </w:rPr>
        <w:t xml:space="preserve">, founded on constitutions of distinctly neolib- eral design, </w:t>
      </w:r>
      <w:r w:rsidRPr="00896F4E">
        <w:rPr>
          <w:rFonts w:eastAsia="Calibri"/>
          <w:b/>
          <w:bCs/>
          <w:u w:val="single"/>
        </w:rPr>
        <w:t>that favor individual rights over collective well-being; that limit the responsibility of government to protect</w:t>
      </w:r>
      <w:r w:rsidRPr="00896F4E">
        <w:rPr>
          <w:rFonts w:eastAsia="Calibri"/>
          <w:sz w:val="12"/>
        </w:rPr>
        <w:t xml:space="preserve"> or provision </w:t>
      </w:r>
      <w:r w:rsidRPr="00896F4E">
        <w:rPr>
          <w:rFonts w:eastAsia="Calibri"/>
          <w:b/>
          <w:bCs/>
          <w:u w:val="single"/>
        </w:rPr>
        <w:t>its citizens; that tend to criminalize</w:t>
      </w:r>
      <w:r w:rsidRPr="00896F4E">
        <w:rPr>
          <w:rFonts w:eastAsia="Calibri"/>
          <w:sz w:val="12"/>
        </w:rPr>
        <w:t xml:space="preserve"> race, </w:t>
      </w:r>
      <w:r w:rsidRPr="00896F4E">
        <w:rPr>
          <w:rFonts w:eastAsia="Calibri"/>
          <w:b/>
          <w:bCs/>
          <w:u w:val="single"/>
        </w:rPr>
        <w:t>poverty, and counterpolitic</w:t>
      </w:r>
      <w:r w:rsidRPr="00896F4E">
        <w:rPr>
          <w:rFonts w:eastAsia="Calibri"/>
          <w:sz w:val="12"/>
        </w:rPr>
        <w:t xml:space="preserve">s, in part by outlawing the salience of social cause or consequence; that subject what were once everyday democratic processes to the finality of judicial action, thereby juridifying politics to the exclu- sion of other forms of social action; that displace the “hot” sovereignty of the people into the “cold” sovereignty of the law; and </w:t>
      </w:r>
      <w:r w:rsidRPr="00896F4E">
        <w:rPr>
          <w:rFonts w:eastAsia="Calibri"/>
          <w:b/>
          <w:bCs/>
          <w:u w:val="single"/>
        </w:rPr>
        <w:t>that treat all citizens as rational, self-interested, rights-bearing actors</w:t>
      </w:r>
      <w:r w:rsidRPr="00896F4E">
        <w:rPr>
          <w:rFonts w:eastAsia="Calibri"/>
          <w:sz w:val="12"/>
        </w:rPr>
        <w:t xml:space="preserve"> and the world as a community of contract. (For more on neoliberal constitutionalism, see, for example, Schneiderman [2000] and Comaroff and Comaroff [2006].) I could go on in this vein. To do so, however, would be to risk stating the obvi- ous. But allow me one observation. Perhaps the most significant capillaries of the neoliberal that remain with us have to do with the state and governance. Foucauldians would prefer “governmentality” here; they have a point. Broadly speaking, neoliberal etatism seems to be surviving well, even strengthening, in most places. As Foucault explained in The Birth of Biopolitics (2008), the rise of neoliberalism—his use of the noun—marked a radical transformation: whereas before, the state, among its various bureaucratic operations, “monitored” the work- ings of the economy, its “organizing principle” is now the market. Government actually has become business. And </w:t>
      </w:r>
      <w:r w:rsidRPr="00896F4E">
        <w:rPr>
          <w:rFonts w:eastAsia="Calibri"/>
          <w:b/>
          <w:bCs/>
          <w:u w:val="single"/>
        </w:rPr>
        <w:t>nation-states have become</w:t>
      </w:r>
      <w:r w:rsidRPr="00896F4E">
        <w:rPr>
          <w:rFonts w:eastAsia="Calibri"/>
          <w:sz w:val="12"/>
        </w:rPr>
        <w:t xml:space="preserve"> holding </w:t>
      </w:r>
      <w:r w:rsidRPr="00896F4E">
        <w:rPr>
          <w:rFonts w:eastAsia="Calibri"/>
          <w:b/>
          <w:bCs/>
          <w:u w:val="single"/>
        </w:rPr>
        <w:t>companies</w:t>
      </w:r>
      <w:r w:rsidRPr="00896F4E">
        <w:rPr>
          <w:rFonts w:eastAsia="Calibri"/>
          <w:sz w:val="12"/>
        </w:rPr>
        <w:t xml:space="preserve"> in and for themselves. In the upshot, the categorical distinction between politics and economics, that classical liberal fiction, is largely erased. Effective gover- nance, in turn, is measured with reference to asset management, to the attraction of enterprise, to the facilitation of the entrepreneurial activities of the citizen as homo economicus, and to the capacity to foster the accumulation—but not the redistribution—of wealth. Under these conditions, </w:t>
      </w:r>
      <w:r w:rsidRPr="00896F4E">
        <w:rPr>
          <w:rFonts w:eastAsia="Calibri"/>
          <w:b/>
          <w:bCs/>
          <w:u w:val="single"/>
        </w:rPr>
        <w:t>heads of state</w:t>
      </w:r>
      <w:r w:rsidRPr="00896F4E">
        <w:rPr>
          <w:rFonts w:eastAsia="Calibri"/>
          <w:sz w:val="12"/>
        </w:rPr>
        <w:t xml:space="preserve"> begin to </w:t>
      </w:r>
      <w:r w:rsidRPr="00896F4E">
        <w:rPr>
          <w:rFonts w:eastAsia="Calibri"/>
          <w:b/>
          <w:bCs/>
          <w:u w:val="single"/>
        </w:rPr>
        <w:t>resemble</w:t>
      </w:r>
      <w:r w:rsidRPr="00896F4E">
        <w:rPr>
          <w:rFonts w:eastAsia="Calibri"/>
          <w:sz w:val="12"/>
        </w:rPr>
        <w:t xml:space="preserve">, and often actually are, </w:t>
      </w:r>
      <w:r w:rsidRPr="00896F4E">
        <w:rPr>
          <w:rFonts w:eastAsia="Calibri"/>
          <w:b/>
          <w:bCs/>
          <w:u w:val="single"/>
        </w:rPr>
        <w:t>CEOs who treat the population as</w:t>
      </w:r>
      <w:r w:rsidRPr="00896F4E">
        <w:rPr>
          <w:rFonts w:eastAsia="Calibri"/>
          <w:sz w:val="12"/>
        </w:rPr>
        <w:t xml:space="preserve"> a body of </w:t>
      </w:r>
      <w:r w:rsidRPr="00896F4E">
        <w:rPr>
          <w:rFonts w:eastAsia="Calibri"/>
          <w:b/>
          <w:bCs/>
          <w:u w:val="single"/>
        </w:rPr>
        <w:t>shareholders</w:t>
      </w:r>
      <w:r w:rsidRPr="00896F4E">
        <w:rPr>
          <w:rFonts w:eastAsia="Calibri"/>
          <w:sz w:val="12"/>
        </w:rPr>
        <w:t xml:space="preserve">; vide the likes of Silvio Berlusconi, who explicitly speaks of Italy as a company, or Dmitri Medvedev, head of Gazprom, Russia’s mightiest business and a major instrument of the country’s foreign policy. There is a more profound point here. Once upon a time, antineoliberal theory posited an opposition between the state and the free market, arguing that the antidote to the latter lay in the active inter- vention of the former. But the opposition is false, just another piece of the detri- tus of the modern history of capital. </w:t>
      </w:r>
      <w:r w:rsidRPr="00896F4E">
        <w:rPr>
          <w:rFonts w:eastAsia="Calibri"/>
          <w:b/>
          <w:bCs/>
          <w:u w:val="single"/>
        </w:rPr>
        <w:t>As states become mega-corporations</w:t>
      </w:r>
      <w:r w:rsidRPr="00896F4E">
        <w:rPr>
          <w:rFonts w:eastAsia="Calibri"/>
          <w:sz w:val="12"/>
        </w:rPr>
        <w:t xml:space="preserve"> (Kremlin, Inc.; Britain, PLC; South Africa, Pty Ltd.; Dubai, Inc.)—</w:t>
      </w:r>
      <w:r w:rsidRPr="00896F4E">
        <w:rPr>
          <w:rFonts w:eastAsia="Calibri"/>
          <w:b/>
          <w:bCs/>
          <w:u w:val="single"/>
        </w:rPr>
        <w:t>all of them</w:t>
      </w:r>
      <w:r w:rsidRPr="00896F4E">
        <w:rPr>
          <w:rFonts w:eastAsia="Calibri"/>
          <w:sz w:val="12"/>
        </w:rPr>
        <w:t xml:space="preserve">, incidentally, branded and legally incorporated—they </w:t>
      </w:r>
      <w:r w:rsidRPr="00896F4E">
        <w:rPr>
          <w:rFonts w:eastAsia="Calibri"/>
          <w:b/>
          <w:bCs/>
          <w:u w:val="single"/>
        </w:rPr>
        <w:t>become inextricably part of</w:t>
      </w:r>
      <w:r w:rsidRPr="00896F4E">
        <w:rPr>
          <w:rFonts w:eastAsia="Calibri"/>
          <w:sz w:val="12"/>
        </w:rPr>
        <w:t xml:space="preserve"> the workings of </w:t>
      </w:r>
      <w:r w:rsidRPr="00896F4E">
        <w:rPr>
          <w:rFonts w:eastAsia="Calibri"/>
          <w:b/>
          <w:bCs/>
          <w:u w:val="single"/>
        </w:rPr>
        <w:t>the market and</w:t>
      </w:r>
      <w:r w:rsidRPr="00896F4E">
        <w:rPr>
          <w:rFonts w:eastAsia="Calibri"/>
          <w:sz w:val="12"/>
        </w:rPr>
        <w:t xml:space="preserve">, hence, </w:t>
      </w:r>
      <w:r w:rsidRPr="00896F4E">
        <w:rPr>
          <w:rFonts w:eastAsia="Calibri"/>
          <w:b/>
          <w:bCs/>
          <w:u w:val="single"/>
        </w:rPr>
        <w:t>no longer an “outside</w:t>
      </w:r>
      <w:r w:rsidRPr="00896F4E">
        <w:rPr>
          <w:rFonts w:eastAsia="Calibri"/>
          <w:sz w:val="12"/>
        </w:rPr>
        <w:t xml:space="preserve">,” an antidote, or an antithesis </w:t>
      </w:r>
      <w:r w:rsidRPr="00896F4E">
        <w:rPr>
          <w:rFonts w:eastAsia="Calibri"/>
          <w:b/>
          <w:bCs/>
          <w:u w:val="single"/>
        </w:rPr>
        <w:t>from which to rethink</w:t>
      </w:r>
      <w:r w:rsidRPr="00896F4E">
        <w:rPr>
          <w:rFonts w:eastAsia="Calibri"/>
          <w:sz w:val="12"/>
        </w:rPr>
        <w:t xml:space="preserve"> or reconstruct “</w:t>
      </w:r>
      <w:r w:rsidRPr="00896F4E">
        <w:rPr>
          <w:rFonts w:eastAsia="Calibri"/>
          <w:b/>
          <w:bCs/>
          <w:u w:val="single"/>
        </w:rPr>
        <w:t>the neoliberal paradigm.” This</w:t>
      </w:r>
      <w:r w:rsidRPr="00896F4E">
        <w:rPr>
          <w:rFonts w:eastAsia="Calibri"/>
          <w:sz w:val="12"/>
        </w:rPr>
        <w:t xml:space="preserve">, in part, </w:t>
      </w:r>
      <w:r w:rsidRPr="00896F4E">
        <w:rPr>
          <w:rFonts w:eastAsia="Calibri"/>
          <w:b/>
          <w:bCs/>
          <w:u w:val="single"/>
        </w:rPr>
        <w:t>is why government is increasingly reduced to</w:t>
      </w:r>
      <w:r w:rsidRPr="00896F4E">
        <w:rPr>
          <w:rFonts w:eastAsia="Calibri"/>
          <w:sz w:val="12"/>
        </w:rPr>
        <w:t xml:space="preserve"> an exercise in the </w:t>
      </w:r>
      <w:r w:rsidRPr="00896F4E">
        <w:rPr>
          <w:rFonts w:eastAsia="Calibri"/>
          <w:b/>
          <w:bCs/>
          <w:u w:val="single"/>
        </w:rPr>
        <w:t>technical management of capital, why ideologically founded politics appear dead</w:t>
      </w:r>
      <w:r w:rsidRPr="00896F4E">
        <w:rPr>
          <w:rFonts w:eastAsia="Calibri"/>
          <w:sz w:val="12"/>
        </w:rPr>
        <w:t xml:space="preserve">, replaced by the politics of interest and entitlement and identity—three counterpoints of a single triangle. And this is why </w:t>
      </w:r>
      <w:r w:rsidRPr="00896F4E">
        <w:rPr>
          <w:rFonts w:eastAsia="Calibri"/>
          <w:b/>
          <w:bCs/>
          <w:u w:val="single"/>
        </w:rPr>
        <w:t xml:space="preserve">the </w:t>
      </w:r>
      <w:r w:rsidRPr="00E407ED">
        <w:rPr>
          <w:rFonts w:eastAsia="Calibri"/>
          <w:b/>
          <w:iCs/>
          <w:u w:val="single"/>
          <w:bdr w:val="single" w:sz="18" w:space="0" w:color="auto"/>
        </w:rPr>
        <w:t xml:space="preserve">capillaries of neoliberal governance seem so firmly entrenched in the cartography of our </w:t>
      </w:r>
      <w:r w:rsidRPr="00896F4E">
        <w:rPr>
          <w:rFonts w:eastAsia="Calibri"/>
          <w:b/>
          <w:iCs/>
          <w:u w:val="single"/>
          <w:bdr w:val="single" w:sz="18" w:space="0" w:color="auto"/>
        </w:rPr>
        <w:t xml:space="preserve">everyday </w:t>
      </w:r>
      <w:r w:rsidRPr="00E407ED">
        <w:rPr>
          <w:rFonts w:eastAsia="Calibri"/>
          <w:b/>
          <w:iCs/>
          <w:u w:val="single"/>
          <w:bdr w:val="single" w:sz="18" w:space="0" w:color="auto"/>
        </w:rPr>
        <w:t>lives, there to remain for the foreseeable future</w:t>
      </w:r>
      <w:r w:rsidRPr="00896F4E">
        <w:rPr>
          <w:rFonts w:eastAsia="Calibri"/>
          <w:sz w:val="12"/>
        </w:rPr>
        <w:t>—</w:t>
      </w:r>
      <w:r w:rsidRPr="00896F4E">
        <w:rPr>
          <w:rFonts w:eastAsia="Calibri"/>
          <w:b/>
          <w:bCs/>
          <w:u w:val="single"/>
        </w:rPr>
        <w:t>to the degree that any future is foreseeable.</w:t>
      </w:r>
    </w:p>
    <w:p w:rsidR="006D1959" w:rsidRPr="00E407ED" w:rsidRDefault="006D1959" w:rsidP="006D1959">
      <w:pPr>
        <w:pStyle w:val="Heading4"/>
        <w:rPr>
          <w:rFonts w:cs="Arial"/>
        </w:rPr>
      </w:pPr>
      <w:r w:rsidRPr="00E407ED">
        <w:rPr>
          <w:rFonts w:cs="Arial"/>
        </w:rPr>
        <w:t xml:space="preserve">Criticisms of neoliberalism reduce nuanced systems into binaries and lack insight into the way both structural and political operations occur. </w:t>
      </w:r>
    </w:p>
    <w:p w:rsidR="006D1959" w:rsidRPr="00E407ED" w:rsidRDefault="006D1959" w:rsidP="006D1959">
      <w:r w:rsidRPr="00E407ED">
        <w:rPr>
          <w:rStyle w:val="StyleStyleBold12pt"/>
        </w:rPr>
        <w:t>Barnett 10</w:t>
      </w:r>
      <w:r w:rsidRPr="00E407ED">
        <w:t xml:space="preserve"> </w:t>
      </w:r>
    </w:p>
    <w:p w:rsidR="006D1959" w:rsidRPr="00E407ED" w:rsidRDefault="006D1959" w:rsidP="006D1959">
      <w:pPr>
        <w:rPr>
          <w:sz w:val="10"/>
          <w:szCs w:val="10"/>
        </w:rPr>
      </w:pPr>
      <w:r w:rsidRPr="00E407ED">
        <w:rPr>
          <w:sz w:val="10"/>
          <w:szCs w:val="10"/>
        </w:rPr>
        <w:t>(Barnett, Clive, Professor of Political Economy and Development. Department of International Development, London School of Economics "Publics and markets: What’s wrong with neoliberalism.")</w:t>
      </w:r>
    </w:p>
    <w:p w:rsidR="006D1959" w:rsidRPr="00E407ED" w:rsidRDefault="006D1959" w:rsidP="006D1959">
      <w:pPr>
        <w:rPr>
          <w:b/>
          <w:u w:val="single"/>
        </w:rPr>
      </w:pPr>
      <w:r w:rsidRPr="00E407ED">
        <w:rPr>
          <w:rStyle w:val="StyleBoldUnderline"/>
        </w:rPr>
        <w:t>Critical theories of neoliberalism</w:t>
      </w:r>
      <w:r w:rsidRPr="00E407ED">
        <w:rPr>
          <w:sz w:val="16"/>
        </w:rPr>
        <w:t xml:space="preserve"> and neoliberalization </w:t>
      </w:r>
      <w:r w:rsidRPr="00E407ED">
        <w:rPr>
          <w:rStyle w:val="StyleBoldUnderline"/>
        </w:rPr>
        <w:t>provide a compelling moral narrative in which recent history is understood in terms of a motivated shift away from public and collective values towards private and individualistic values. Critical narratives of neoliberalism reinforce the image of there being a clear-cut divide between</w:t>
      </w:r>
      <w:r w:rsidRPr="00E407ED">
        <w:rPr>
          <w:sz w:val="16"/>
        </w:rPr>
        <w:t xml:space="preserve"> two sets of values – those of </w:t>
      </w:r>
      <w:r w:rsidRPr="00E407ED">
        <w:rPr>
          <w:rStyle w:val="StyleBoldUnderline"/>
        </w:rPr>
        <w:t>private, individualistic self-interest</w:t>
      </w:r>
      <w:r w:rsidRPr="00E407ED">
        <w:rPr>
          <w:sz w:val="16"/>
        </w:rPr>
        <w:t xml:space="preserve"> on the one hand, </w:t>
      </w:r>
      <w:r w:rsidRPr="00E407ED">
        <w:rPr>
          <w:rStyle w:val="StyleBoldUnderline"/>
        </w:rPr>
        <w:t>and</w:t>
      </w:r>
      <w:r w:rsidRPr="00E407ED">
        <w:rPr>
          <w:sz w:val="16"/>
        </w:rPr>
        <w:t xml:space="preserve"> those of </w:t>
      </w:r>
      <w:r w:rsidRPr="00E407ED">
        <w:rPr>
          <w:rStyle w:val="StyleBoldUnderline"/>
        </w:rPr>
        <w:t>public, collective interests</w:t>
      </w:r>
      <w:r w:rsidRPr="00E407ED">
        <w:rPr>
          <w:sz w:val="16"/>
        </w:rPr>
        <w:t xml:space="preserve"> on the other. </w:t>
      </w:r>
      <w:r w:rsidRPr="00E407ED">
        <w:rPr>
          <w:rStyle w:val="StyleBoldUnderline"/>
        </w:rPr>
        <w:t>There is a preconstructed normative framing of these theories around a set of conceptual and moral binaries: market versus state; public versus private; consumer versus citizen; liberty versus equality; individual utility versus collective solidarity; self-interested egoism versus other-regarding altruism.</w:t>
      </w:r>
      <w:r w:rsidRPr="00E407ED">
        <w:rPr>
          <w:rStyle w:val="StyleBoldUnderline"/>
          <w:sz w:val="12"/>
          <w:u w:val="none"/>
        </w:rPr>
        <w:t>¶</w:t>
      </w:r>
      <w:r w:rsidRPr="00E407ED">
        <w:rPr>
          <w:rStyle w:val="StyleBoldUnderline"/>
          <w:sz w:val="12"/>
        </w:rPr>
        <w:t xml:space="preserve"> </w:t>
      </w:r>
      <w:r w:rsidRPr="00E407ED">
        <w:rPr>
          <w:rStyle w:val="StyleBoldUnderline"/>
        </w:rPr>
        <w:t xml:space="preserve">Theories of neoliberalism go hand in hand with a standard form of criticism that bemoans the decline of public life, active citizenly virtue, and values of egalitarianism and solidarity. These theories project ahead of themselves criteria of evaluation </w:t>
      </w:r>
      <w:r w:rsidRPr="00E407ED">
        <w:rPr>
          <w:sz w:val="16"/>
        </w:rPr>
        <w:t xml:space="preserve">(cf. Castree 2008): neoliberalism reduces democracy, creates poverty and inequality, and is imposed either from the outside or by unaccountable elites. </w:t>
      </w:r>
      <w:r w:rsidRPr="00E407ED">
        <w:rPr>
          <w:rStyle w:val="StyleBoldUnderline"/>
        </w:rPr>
        <w:t>The conceptual analysis of neoliberalism is therefore always already critical, but at a cost. They are condemned to invoke their favoured positive values</w:t>
      </w:r>
      <w:r w:rsidRPr="00E407ED">
        <w:rPr>
          <w:sz w:val="16"/>
        </w:rPr>
        <w:t xml:space="preserve"> (e.g. </w:t>
      </w:r>
      <w:r w:rsidRPr="00E407ED">
        <w:rPr>
          <w:rStyle w:val="StyleBoldUnderline"/>
        </w:rPr>
        <w:t xml:space="preserve">the public realm, collective solidarity, equality, democracy, care, social justice) in a moralistic register without addressing normative problems of how practically to negotiate equally compelling values. </w:t>
      </w:r>
      <w:r w:rsidRPr="00E407ED">
        <w:rPr>
          <w:sz w:val="16"/>
        </w:rPr>
        <w:t xml:space="preserve">And in so far as </w:t>
      </w:r>
      <w:r w:rsidRPr="00E407ED">
        <w:rPr>
          <w:rStyle w:val="StyleBoldUnderline"/>
        </w:rPr>
        <w:t>theories of neoliberalism dismiss considerations of rational action, motivation, and decentralised coordination as</w:t>
      </w:r>
      <w:r w:rsidRPr="00E407ED">
        <w:rPr>
          <w:sz w:val="16"/>
        </w:rPr>
        <w:t xml:space="preserve"> so much </w:t>
      </w:r>
      <w:r w:rsidRPr="00E407ED">
        <w:rPr>
          <w:rStyle w:val="StyleBoldUnderline"/>
        </w:rPr>
        <w:t xml:space="preserve">‘ideology’, they remain chronically constricted in their capacity to reflect seriously on questions of institutional design, political organisation and economic coordination which, one might suppose, remain an important task for any critical theory. </w:t>
      </w:r>
    </w:p>
    <w:p w:rsidR="00004B87" w:rsidRPr="00E407ED" w:rsidRDefault="00004B87" w:rsidP="005F6DCF">
      <w:pPr>
        <w:pStyle w:val="Heading3"/>
        <w:rPr>
          <w:rFonts w:cs="Arial"/>
        </w:rPr>
      </w:pPr>
      <w:r w:rsidRPr="00E407ED">
        <w:rPr>
          <w:rFonts w:cs="Arial"/>
        </w:rPr>
        <w:t>Markets/Competitiveness K2 Education</w:t>
      </w:r>
    </w:p>
    <w:p w:rsidR="005D3FAF" w:rsidRPr="00E407ED" w:rsidRDefault="005D3FAF" w:rsidP="005D3FAF">
      <w:pPr>
        <w:pStyle w:val="Heading4"/>
        <w:rPr>
          <w:rFonts w:cs="Arial"/>
        </w:rPr>
      </w:pPr>
      <w:r w:rsidRPr="00E407ED">
        <w:rPr>
          <w:rFonts w:cs="Arial"/>
        </w:rPr>
        <w:t>Reforms centered around competitiveness and school-as-market prepare individuals more effectively</w:t>
      </w:r>
      <w:r w:rsidR="008224E1" w:rsidRPr="00E407ED">
        <w:rPr>
          <w:rFonts w:cs="Arial"/>
        </w:rPr>
        <w:t xml:space="preserve"> for the future</w:t>
      </w:r>
    </w:p>
    <w:p w:rsidR="00004B87" w:rsidRPr="00E407ED" w:rsidRDefault="00004B87" w:rsidP="00004B87">
      <w:pPr>
        <w:rPr>
          <w:rStyle w:val="StyleStyleBold12pt"/>
        </w:rPr>
      </w:pPr>
      <w:r w:rsidRPr="00E407ED">
        <w:rPr>
          <w:rStyle w:val="StyleStyleBold12pt"/>
        </w:rPr>
        <w:t>Salhberg 7</w:t>
      </w:r>
    </w:p>
    <w:p w:rsidR="00004B87" w:rsidRPr="00E407ED" w:rsidRDefault="00004B87" w:rsidP="005D3FAF">
      <w:pPr>
        <w:rPr>
          <w:sz w:val="10"/>
          <w:szCs w:val="10"/>
        </w:rPr>
      </w:pPr>
      <w:r w:rsidRPr="00E407ED">
        <w:rPr>
          <w:sz w:val="10"/>
          <w:szCs w:val="10"/>
        </w:rPr>
        <w:t xml:space="preserve">(Pasi Sahlberg, director general of the Centre for International Mobility in Helsinki, </w:t>
      </w:r>
      <w:r w:rsidR="005D3FAF" w:rsidRPr="00E407ED">
        <w:rPr>
          <w:sz w:val="10"/>
          <w:szCs w:val="10"/>
        </w:rPr>
        <w:t>“EDUCATION REFORM FOR RAISING ECONOMIC COMPETITIVENESS”)</w:t>
      </w:r>
    </w:p>
    <w:p w:rsidR="008224E1" w:rsidRPr="00E407ED" w:rsidRDefault="008224E1" w:rsidP="008224E1">
      <w:pPr>
        <w:rPr>
          <w:rStyle w:val="StyleBoldUnderline"/>
        </w:rPr>
      </w:pPr>
      <w:r w:rsidRPr="00E407ED">
        <w:rPr>
          <w:rStyle w:val="StyleBoldUnderline"/>
        </w:rPr>
        <w:t>Globalization</w:t>
      </w:r>
      <w:r w:rsidRPr="00E407ED">
        <w:rPr>
          <w:sz w:val="16"/>
        </w:rPr>
        <w:t xml:space="preserve"> </w:t>
      </w:r>
      <w:r w:rsidRPr="00E407ED">
        <w:rPr>
          <w:rStyle w:val="StyleBoldUnderline"/>
        </w:rPr>
        <w:t>has</w:t>
      </w:r>
      <w:r w:rsidRPr="00E407ED">
        <w:rPr>
          <w:sz w:val="16"/>
        </w:rPr>
        <w:t xml:space="preserve"> not only </w:t>
      </w:r>
      <w:r w:rsidRPr="00E407ED">
        <w:rPr>
          <w:rStyle w:val="StyleBoldUnderline"/>
        </w:rPr>
        <w:t>increased competition in</w:t>
      </w:r>
      <w:r w:rsidRPr="00E407ED">
        <w:rPr>
          <w:sz w:val="16"/>
        </w:rPr>
        <w:t xml:space="preserve"> </w:t>
      </w:r>
      <w:r w:rsidRPr="00E407ED">
        <w:rPr>
          <w:rStyle w:val="StyleBoldUnderline"/>
        </w:rPr>
        <w:t>world economies</w:t>
      </w:r>
      <w:r w:rsidRPr="00E407ED">
        <w:rPr>
          <w:sz w:val="16"/>
        </w:rPr>
        <w:t xml:space="preserve"> but also within </w:t>
      </w:r>
      <w:r w:rsidRPr="00E407ED">
        <w:rPr>
          <w:rStyle w:val="StyleBoldUnderline"/>
        </w:rPr>
        <w:t>and</w:t>
      </w:r>
      <w:r w:rsidRPr="00E407ED">
        <w:rPr>
          <w:sz w:val="16"/>
        </w:rPr>
        <w:t xml:space="preserve"> between </w:t>
      </w:r>
      <w:r w:rsidRPr="00E407ED">
        <w:rPr>
          <w:rStyle w:val="StyleBoldUnderline"/>
        </w:rPr>
        <w:t>the education systems</w:t>
      </w:r>
      <w:r w:rsidRPr="00E407ED">
        <w:rPr>
          <w:sz w:val="16"/>
        </w:rPr>
        <w:t xml:space="preserve">. </w:t>
      </w:r>
      <w:r w:rsidRPr="00E407ED">
        <w:rPr>
          <w:rStyle w:val="StyleBoldUnderline"/>
        </w:rPr>
        <w:t>Policies</w:t>
      </w:r>
      <w:r w:rsidRPr="00E407ED">
        <w:rPr>
          <w:sz w:val="16"/>
        </w:rPr>
        <w:t xml:space="preserve"> and strategies </w:t>
      </w:r>
      <w:r w:rsidRPr="00E407ED">
        <w:rPr>
          <w:rStyle w:val="StyleBoldUnderline"/>
        </w:rPr>
        <w:t>that drive educational reforms</w:t>
      </w:r>
      <w:r w:rsidRPr="00E407ED">
        <w:rPr>
          <w:sz w:val="16"/>
        </w:rPr>
        <w:t xml:space="preserve"> </w:t>
      </w:r>
      <w:r w:rsidRPr="00E407ED">
        <w:rPr>
          <w:rStyle w:val="StyleBoldUnderline"/>
        </w:rPr>
        <w:t>have</w:t>
      </w:r>
      <w:r w:rsidRPr="00E407ED">
        <w:rPr>
          <w:sz w:val="16"/>
        </w:rPr>
        <w:t xml:space="preserve"> been </w:t>
      </w:r>
      <w:r w:rsidRPr="00E407ED">
        <w:rPr>
          <w:rStyle w:val="StyleBoldUnderline"/>
        </w:rPr>
        <w:t>adjusted</w:t>
      </w:r>
      <w:r w:rsidRPr="00E407ED">
        <w:rPr>
          <w:sz w:val="16"/>
        </w:rPr>
        <w:t xml:space="preserve"> to the new realities </w:t>
      </w:r>
      <w:r w:rsidRPr="00E407ED">
        <w:rPr>
          <w:rStyle w:val="StyleBoldUnderline"/>
        </w:rPr>
        <w:t>by creating structures in education systems that allow assessing, comparing and rank-ordering</w:t>
      </w:r>
      <w:r w:rsidRPr="00E407ED">
        <w:rPr>
          <w:sz w:val="16"/>
        </w:rPr>
        <w:t xml:space="preserve"> national and regional edu- cation </w:t>
      </w:r>
      <w:r w:rsidRPr="00E407ED">
        <w:rPr>
          <w:rStyle w:val="StyleBoldUnderline"/>
        </w:rPr>
        <w:t>performances. Education reforms</w:t>
      </w:r>
      <w:r w:rsidRPr="00E407ED">
        <w:rPr>
          <w:sz w:val="16"/>
        </w:rPr>
        <w:t xml:space="preserve"> in different countries today </w:t>
      </w:r>
      <w:r w:rsidRPr="00E407ED">
        <w:rPr>
          <w:rStyle w:val="StyleBoldUnderline"/>
        </w:rPr>
        <w:t>share</w:t>
      </w:r>
      <w:r w:rsidRPr="00E407ED">
        <w:rPr>
          <w:sz w:val="16"/>
        </w:rPr>
        <w:t xml:space="preserve"> similar assumptions, values and </w:t>
      </w:r>
      <w:r w:rsidRPr="00E407ED">
        <w:rPr>
          <w:rStyle w:val="StyleBoldUnderline"/>
        </w:rPr>
        <w:t>characteristics due to the endless flow of information and harmonization of education policies through increased global educational borrowing and lending</w:t>
      </w:r>
      <w:r w:rsidRPr="00E407ED">
        <w:rPr>
          <w:sz w:val="16"/>
        </w:rPr>
        <w:t>.</w:t>
      </w:r>
      <w:r w:rsidRPr="00E407ED">
        <w:rPr>
          <w:sz w:val="12"/>
        </w:rPr>
        <w:t>¶</w:t>
      </w:r>
      <w:r w:rsidRPr="00E407ED">
        <w:rPr>
          <w:sz w:val="16"/>
        </w:rPr>
        <w:t xml:space="preserve"> Research literature confirms the value of investing in education (Schweke, 2004). More precisely, evidence shows that both primary and secondary </w:t>
      </w:r>
      <w:r w:rsidRPr="00E407ED">
        <w:rPr>
          <w:rStyle w:val="StyleBoldUnderline"/>
        </w:rPr>
        <w:t>education significantly contributes to economic development and growth. This</w:t>
      </w:r>
      <w:r w:rsidRPr="00E407ED">
        <w:rPr>
          <w:sz w:val="16"/>
        </w:rPr>
        <w:t xml:space="preserve"> research </w:t>
      </w:r>
      <w:r w:rsidRPr="00E407ED">
        <w:rPr>
          <w:rStyle w:val="StyleBoldUnderline"/>
        </w:rPr>
        <w:t>recognizes people as human capital and demonstrates how increased investment in knowledge, skills and health provides future returns to the economy through increases in labor productivit</w:t>
      </w:r>
      <w:r w:rsidRPr="00E407ED">
        <w:rPr>
          <w:sz w:val="16"/>
        </w:rPr>
        <w:t xml:space="preserve">y (Bils &amp; Klenow, 2000; Cohen &amp; Soto, 2001; Hanushek &amp; Kimko, 2000; Krueger &amp; Lindahl, 2000). More- over, </w:t>
      </w:r>
      <w:r w:rsidRPr="00E407ED">
        <w:rPr>
          <w:rStyle w:val="StyleBoldUnderline"/>
        </w:rPr>
        <w:t>better</w:t>
      </w:r>
      <w:r w:rsidRPr="00E407ED">
        <w:rPr>
          <w:sz w:val="16"/>
        </w:rPr>
        <w:t xml:space="preserve"> quality </w:t>
      </w:r>
      <w:r w:rsidRPr="00E407ED">
        <w:rPr>
          <w:rStyle w:val="StyleBoldUnderline"/>
        </w:rPr>
        <w:t>education increases average earnings and pro- ductivity and reduces the likelihood of social problems</w:t>
      </w:r>
      <w:r w:rsidRPr="00E407ED">
        <w:rPr>
          <w:sz w:val="16"/>
        </w:rPr>
        <w:t xml:space="preserve"> that, in turn, are harmful for economic development.</w:t>
      </w:r>
      <w:r w:rsidRPr="00E407ED">
        <w:rPr>
          <w:sz w:val="12"/>
        </w:rPr>
        <w:t>¶</w:t>
      </w:r>
      <w:r w:rsidRPr="00E407ED">
        <w:rPr>
          <w:sz w:val="16"/>
        </w:rPr>
        <w:t xml:space="preserve"> The body of educational change knowledge that forms the tech- nical foundation of education reforms underway in practically all education systems has significantly expanded during the last three decades (Carnoy, 1999; Fullan, 2005; Hargreaves, Earl, Shawn &amp; Manning, 2001). According to Hargreaves and Goodson (2006), </w:t>
      </w:r>
      <w:r w:rsidRPr="00E407ED">
        <w:rPr>
          <w:rStyle w:val="StyleBoldUnderline"/>
        </w:rPr>
        <w:t>education reform has gone through three consecutive phases. The first was</w:t>
      </w:r>
      <w:r w:rsidRPr="00E407ED">
        <w:rPr>
          <w:sz w:val="16"/>
        </w:rPr>
        <w:t xml:space="preserve"> the age of optimism and </w:t>
      </w:r>
      <w:r w:rsidRPr="00E407ED">
        <w:rPr>
          <w:rStyle w:val="StyleBoldUnderline"/>
        </w:rPr>
        <w:t>innovation</w:t>
      </w:r>
      <w:r w:rsidRPr="00E407ED">
        <w:rPr>
          <w:sz w:val="16"/>
        </w:rPr>
        <w:t xml:space="preserve"> (up to the late 1970s). This was the era of growing student populations and economic growth </w:t>
      </w:r>
      <w:r w:rsidRPr="00E407ED">
        <w:rPr>
          <w:rStyle w:val="StyleBoldUnderline"/>
        </w:rPr>
        <w:t>that promoted optimism about</w:t>
      </w:r>
      <w:r w:rsidRPr="00E407ED">
        <w:rPr>
          <w:sz w:val="16"/>
        </w:rPr>
        <w:t xml:space="preserve"> individual emancipation and </w:t>
      </w:r>
      <w:r w:rsidRPr="00E407ED">
        <w:rPr>
          <w:rStyle w:val="StyleBoldUnderline"/>
        </w:rPr>
        <w:t>technological</w:t>
      </w:r>
      <w:r w:rsidRPr="00E407ED">
        <w:rPr>
          <w:sz w:val="16"/>
        </w:rPr>
        <w:t xml:space="preserve"> </w:t>
      </w:r>
      <w:r w:rsidRPr="00E407ED">
        <w:rPr>
          <w:rStyle w:val="StyleBoldUnderline"/>
        </w:rPr>
        <w:t>enhancement through education</w:t>
      </w:r>
      <w:r w:rsidRPr="00E407ED">
        <w:rPr>
          <w:sz w:val="16"/>
        </w:rPr>
        <w:t xml:space="preserve">. Education reforms were based on large-scale curriculum reforms, increased professional autonomy of teachers and school-driven improvement through innovations. The fact that student populations were relatively homogenous and students with special needs were taught in specific institutions increased the high expectations for implementing inno- vations. </w:t>
      </w:r>
      <w:r w:rsidRPr="00E407ED">
        <w:rPr>
          <w:rStyle w:val="StyleBoldUnderline"/>
        </w:rPr>
        <w:t>The second</w:t>
      </w:r>
      <w:r w:rsidRPr="00E407ED">
        <w:rPr>
          <w:sz w:val="16"/>
        </w:rPr>
        <w:t xml:space="preserve"> phase </w:t>
      </w:r>
      <w:r w:rsidRPr="00E407ED">
        <w:rPr>
          <w:rStyle w:val="StyleBoldUnderline"/>
        </w:rPr>
        <w:t>was the age of complexity</w:t>
      </w:r>
      <w:r w:rsidRPr="00E407ED">
        <w:rPr>
          <w:sz w:val="16"/>
        </w:rPr>
        <w:t xml:space="preserve"> and contradiction (late 1970s to mid-1990s). Education reforms focused on increasing external control of schools, teachers and students through inspec- tions, evaluations and assessments that led to </w:t>
      </w:r>
      <w:r w:rsidRPr="00E407ED">
        <w:rPr>
          <w:rStyle w:val="StyleBoldUnderline"/>
        </w:rPr>
        <w:t>an increase of regula- tions</w:t>
      </w:r>
      <w:r w:rsidRPr="00E407ED">
        <w:rPr>
          <w:sz w:val="16"/>
        </w:rPr>
        <w:t xml:space="preserve"> in schools and decreased autonomy of teachers. At the same time, however, </w:t>
      </w:r>
      <w:r w:rsidRPr="00E407ED">
        <w:rPr>
          <w:rStyle w:val="StyleBoldUnderline"/>
        </w:rPr>
        <w:t>the neo-liberal movement increased the freedom of choice in education.</w:t>
      </w:r>
      <w:r w:rsidRPr="00E407ED">
        <w:rPr>
          <w:sz w:val="16"/>
        </w:rPr>
        <w:t xml:space="preserve"> </w:t>
      </w:r>
      <w:r w:rsidRPr="00E407ED">
        <w:rPr>
          <w:rStyle w:val="StyleBoldUnderline"/>
        </w:rPr>
        <w:t>Student populations became more diverse</w:t>
      </w:r>
      <w:r w:rsidRPr="00E407ED">
        <w:rPr>
          <w:sz w:val="16"/>
        </w:rPr>
        <w:t xml:space="preserve"> cre- ating a need for inclusive approaches and shifting the emphasis to learning for all. </w:t>
      </w:r>
      <w:r w:rsidRPr="00E407ED">
        <w:rPr>
          <w:rStyle w:val="StyleBoldUnderline"/>
        </w:rPr>
        <w:t>The third phase is the age of</w:t>
      </w:r>
      <w:r w:rsidRPr="00E407ED">
        <w:rPr>
          <w:sz w:val="16"/>
        </w:rPr>
        <w:t xml:space="preserve"> standardization and </w:t>
      </w:r>
      <w:r w:rsidRPr="00E407ED">
        <w:rPr>
          <w:rStyle w:val="StyleBoldUnderline"/>
        </w:rPr>
        <w:t>marketization</w:t>
      </w:r>
      <w:r w:rsidRPr="00E407ED">
        <w:rPr>
          <w:sz w:val="16"/>
        </w:rPr>
        <w:t xml:space="preserve"> (mid-1990s to date). </w:t>
      </w:r>
      <w:r w:rsidRPr="00E407ED">
        <w:rPr>
          <w:rStyle w:val="StyleBoldUnderline"/>
        </w:rPr>
        <w:t>Education reforms have been designed based on</w:t>
      </w:r>
      <w:r w:rsidRPr="00E407ED">
        <w:rPr>
          <w:sz w:val="16"/>
        </w:rPr>
        <w:t xml:space="preserve"> centrally prescribed curricular, learning and assessment standards monitored through intensive assessment and testing and on increased </w:t>
      </w:r>
      <w:r w:rsidRPr="00E407ED">
        <w:rPr>
          <w:rStyle w:val="StyleBoldUnderline"/>
        </w:rPr>
        <w:t>competition between schools.</w:t>
      </w:r>
    </w:p>
    <w:p w:rsidR="005F6DCF" w:rsidRPr="00E407ED" w:rsidRDefault="005F6DCF" w:rsidP="005F6DCF">
      <w:pPr>
        <w:pStyle w:val="Heading3"/>
        <w:rPr>
          <w:rFonts w:cs="Arial"/>
        </w:rPr>
      </w:pPr>
      <w:r w:rsidRPr="00E407ED">
        <w:rPr>
          <w:rFonts w:cs="Arial"/>
        </w:rPr>
        <w:t>Reforms ≠ Neoliberal</w:t>
      </w:r>
    </w:p>
    <w:p w:rsidR="00E407ED" w:rsidRPr="00E407ED" w:rsidRDefault="00E407ED" w:rsidP="00E407ED">
      <w:pPr>
        <w:keepNext/>
        <w:keepLines/>
        <w:spacing w:before="200"/>
        <w:outlineLvl w:val="3"/>
        <w:rPr>
          <w:rFonts w:eastAsia="Times New Roman"/>
          <w:b/>
          <w:bCs/>
          <w:iCs/>
          <w:sz w:val="26"/>
          <w:u w:val="single"/>
        </w:rPr>
      </w:pPr>
      <w:r w:rsidRPr="00E407ED">
        <w:rPr>
          <w:rFonts w:eastAsia="Times New Roman"/>
          <w:b/>
          <w:bCs/>
          <w:iCs/>
          <w:sz w:val="26"/>
          <w:u w:val="single"/>
        </w:rPr>
        <w:t>even if</w:t>
      </w:r>
      <w:r>
        <w:rPr>
          <w:rFonts w:eastAsia="Times New Roman"/>
          <w:b/>
          <w:bCs/>
          <w:iCs/>
          <w:sz w:val="26"/>
        </w:rPr>
        <w:t xml:space="preserve"> law’s irredeemable, t</w:t>
      </w:r>
      <w:r w:rsidRPr="00E407ED">
        <w:rPr>
          <w:rFonts w:eastAsia="Times New Roman"/>
          <w:b/>
          <w:bCs/>
          <w:iCs/>
          <w:sz w:val="26"/>
        </w:rPr>
        <w:t xml:space="preserve">heir </w:t>
      </w:r>
      <w:r w:rsidRPr="00E407ED">
        <w:rPr>
          <w:rFonts w:eastAsia="Times New Roman"/>
          <w:b/>
          <w:bCs/>
          <w:iCs/>
          <w:sz w:val="26"/>
          <w:u w:val="single"/>
        </w:rPr>
        <w:t>non-concrete activism</w:t>
      </w:r>
      <w:r w:rsidRPr="00E407ED">
        <w:rPr>
          <w:rFonts w:eastAsia="Times New Roman"/>
          <w:b/>
          <w:bCs/>
          <w:iCs/>
          <w:sz w:val="26"/>
        </w:rPr>
        <w:t xml:space="preserve"> is </w:t>
      </w:r>
      <w:r w:rsidRPr="00E407ED">
        <w:rPr>
          <w:rFonts w:eastAsia="Times New Roman"/>
          <w:b/>
          <w:bCs/>
          <w:iCs/>
          <w:sz w:val="26"/>
          <w:u w:val="single"/>
        </w:rPr>
        <w:t>futile</w:t>
      </w:r>
      <w:r w:rsidRPr="00E407ED">
        <w:rPr>
          <w:rFonts w:eastAsia="Times New Roman"/>
          <w:b/>
          <w:bCs/>
          <w:iCs/>
          <w:sz w:val="26"/>
        </w:rPr>
        <w:t xml:space="preserve">—our </w:t>
      </w:r>
      <w:r w:rsidRPr="00E407ED">
        <w:rPr>
          <w:rFonts w:eastAsia="Times New Roman"/>
          <w:b/>
          <w:bCs/>
          <w:iCs/>
          <w:sz w:val="26"/>
          <w:u w:val="single"/>
        </w:rPr>
        <w:t>framework solves better</w:t>
      </w:r>
    </w:p>
    <w:p w:rsidR="00E407ED" w:rsidRPr="00E407ED" w:rsidRDefault="00E407ED" w:rsidP="00E407ED">
      <w:pPr>
        <w:rPr>
          <w:rFonts w:eastAsia="Calibri"/>
        </w:rPr>
      </w:pPr>
      <w:r w:rsidRPr="00E407ED">
        <w:rPr>
          <w:rFonts w:eastAsia="Calibri"/>
          <w:b/>
          <w:bCs/>
          <w:sz w:val="26"/>
        </w:rPr>
        <w:t>Reed 9</w:t>
      </w:r>
      <w:r w:rsidRPr="00E407ED">
        <w:rPr>
          <w:rFonts w:eastAsia="Calibri"/>
        </w:rPr>
        <w:t>, Adolph Reed Jr. is a professor of political science at the University of Pennsylvania, The limits of anti-racism by Adolph Reed Jr., http://www.leftbusinessobserver.com/Antiracism.html</w:t>
      </w:r>
    </w:p>
    <w:p w:rsidR="00E407ED" w:rsidRPr="00E407ED" w:rsidRDefault="00E407ED" w:rsidP="00E407ED">
      <w:pPr>
        <w:tabs>
          <w:tab w:val="left" w:pos="6480"/>
        </w:tabs>
        <w:rPr>
          <w:rFonts w:eastAsia="Calibri"/>
        </w:rPr>
      </w:pPr>
      <w:r w:rsidRPr="00E407ED">
        <w:rPr>
          <w:rFonts w:eastAsia="Calibri"/>
          <w:b/>
          <w:bCs/>
          <w:u w:val="single"/>
        </w:rPr>
        <w:t>Antiracism is a favorite concept on the American left</w:t>
      </w:r>
      <w:r w:rsidRPr="00E407ED">
        <w:rPr>
          <w:rFonts w:eastAsia="Calibri"/>
        </w:rPr>
        <w:t xml:space="preserve"> these days. Of course, all good sorts want to be against racism, </w:t>
      </w:r>
      <w:r w:rsidRPr="00E407ED">
        <w:rPr>
          <w:rFonts w:eastAsia="Calibri"/>
          <w:b/>
          <w:bCs/>
          <w:u w:val="single"/>
        </w:rPr>
        <w:t>but what does the word mean</w:t>
      </w:r>
      <w:r w:rsidRPr="00E407ED">
        <w:rPr>
          <w:rFonts w:eastAsia="Calibri"/>
        </w:rPr>
        <w:t xml:space="preserve"> exactly? The contemporary </w:t>
      </w:r>
      <w:r w:rsidRPr="00E407ED">
        <w:rPr>
          <w:rFonts w:eastAsia="Calibri"/>
          <w:b/>
          <w:bCs/>
          <w:u w:val="single"/>
        </w:rPr>
        <w:t xml:space="preserve">discourse of “antiracism” is focused much more on </w:t>
      </w:r>
      <w:r w:rsidRPr="00E407ED">
        <w:rPr>
          <w:rFonts w:eastAsia="Calibri"/>
          <w:b/>
          <w:iCs/>
          <w:u w:val="single"/>
          <w:bdr w:val="single" w:sz="18" w:space="0" w:color="auto"/>
        </w:rPr>
        <w:t>taxonomy than politics</w:t>
      </w:r>
      <w:r w:rsidRPr="00E407ED">
        <w:rPr>
          <w:rFonts w:eastAsia="Calibri"/>
          <w:b/>
          <w:bCs/>
          <w:u w:val="single"/>
        </w:rPr>
        <w:t>. It emphasizes the name</w:t>
      </w:r>
      <w:r w:rsidRPr="00E407ED">
        <w:rPr>
          <w:rFonts w:eastAsia="Calibri"/>
        </w:rPr>
        <w:t xml:space="preserve"> by which </w:t>
      </w:r>
      <w:r w:rsidRPr="00E407ED">
        <w:rPr>
          <w:rFonts w:eastAsia="Calibri"/>
          <w:b/>
          <w:bCs/>
          <w:u w:val="single"/>
        </w:rPr>
        <w:t>we should call</w:t>
      </w:r>
      <w:r w:rsidRPr="00E407ED">
        <w:rPr>
          <w:rFonts w:eastAsia="Calibri"/>
        </w:rPr>
        <w:t xml:space="preserve"> some </w:t>
      </w:r>
      <w:r w:rsidRPr="00E407ED">
        <w:rPr>
          <w:rFonts w:eastAsia="Calibri"/>
          <w:b/>
          <w:bCs/>
          <w:u w:val="single"/>
        </w:rPr>
        <w:t>strains of inequality</w:t>
      </w:r>
      <w:r w:rsidRPr="00E407ED">
        <w:rPr>
          <w:rFonts w:eastAsia="Calibri"/>
        </w:rPr>
        <w:t xml:space="preserve">—whether they should be broadly recognized as evidence of “racism”— over specifying the mechanisms that produce them or even the steps that can be taken to combat them. And, no, </w:t>
      </w:r>
      <w:r w:rsidRPr="00E407ED">
        <w:rPr>
          <w:rFonts w:eastAsia="Calibri"/>
          <w:b/>
          <w:bCs/>
          <w:u w:val="single"/>
        </w:rPr>
        <w:t>neither “</w:t>
      </w:r>
      <w:r w:rsidRPr="00E407ED">
        <w:rPr>
          <w:rFonts w:eastAsia="Calibri"/>
          <w:b/>
          <w:iCs/>
          <w:u w:val="single"/>
          <w:bdr w:val="single" w:sz="18" w:space="0" w:color="auto"/>
        </w:rPr>
        <w:t>overcoming racism</w:t>
      </w:r>
      <w:r w:rsidRPr="00E407ED">
        <w:rPr>
          <w:rFonts w:eastAsia="Calibri"/>
          <w:b/>
          <w:bCs/>
          <w:u w:val="single"/>
        </w:rPr>
        <w:t>” nor “</w:t>
      </w:r>
      <w:r w:rsidRPr="00E407ED">
        <w:rPr>
          <w:rFonts w:eastAsia="Calibri"/>
          <w:b/>
          <w:iCs/>
          <w:u w:val="single"/>
          <w:bdr w:val="single" w:sz="18" w:space="0" w:color="auto"/>
        </w:rPr>
        <w:t>rejecting whiteness</w:t>
      </w:r>
      <w:r w:rsidRPr="00E407ED">
        <w:rPr>
          <w:rFonts w:eastAsia="Calibri"/>
          <w:b/>
          <w:bCs/>
          <w:u w:val="single"/>
        </w:rPr>
        <w:t xml:space="preserve">” </w:t>
      </w:r>
      <w:r w:rsidRPr="00E407ED">
        <w:rPr>
          <w:rFonts w:eastAsia="Calibri"/>
          <w:b/>
          <w:iCs/>
          <w:u w:val="single"/>
          <w:bdr w:val="single" w:sz="18" w:space="0" w:color="auto"/>
        </w:rPr>
        <w:t>qualifies as</w:t>
      </w:r>
      <w:r w:rsidRPr="00E407ED">
        <w:rPr>
          <w:rFonts w:eastAsia="Calibri"/>
        </w:rPr>
        <w:t xml:space="preserve"> such </w:t>
      </w:r>
      <w:r w:rsidRPr="00E407ED">
        <w:rPr>
          <w:rFonts w:eastAsia="Calibri"/>
          <w:b/>
          <w:iCs/>
          <w:u w:val="single"/>
          <w:bdr w:val="single" w:sz="18" w:space="0" w:color="auto"/>
        </w:rPr>
        <w:t>a step any more than</w:t>
      </w:r>
      <w:r w:rsidRPr="00E407ED">
        <w:rPr>
          <w:rFonts w:eastAsia="Calibri"/>
        </w:rPr>
        <w:t xml:space="preserve"> does </w:t>
      </w:r>
      <w:r w:rsidRPr="00E407ED">
        <w:rPr>
          <w:rFonts w:eastAsia="Calibri"/>
          <w:b/>
          <w:iCs/>
          <w:u w:val="single"/>
          <w:bdr w:val="single" w:sz="18" w:space="0" w:color="auto"/>
        </w:rPr>
        <w:t>waiting for</w:t>
      </w:r>
      <w:r w:rsidRPr="00E407ED">
        <w:rPr>
          <w:rFonts w:eastAsia="Calibri"/>
        </w:rPr>
        <w:t xml:space="preserve"> the “</w:t>
      </w:r>
      <w:r w:rsidRPr="00E407ED">
        <w:rPr>
          <w:rFonts w:eastAsia="Calibri"/>
          <w:b/>
          <w:iCs/>
          <w:u w:val="single"/>
          <w:bdr w:val="single" w:sz="18" w:space="0" w:color="auto"/>
        </w:rPr>
        <w:t>revolution</w:t>
      </w:r>
      <w:r w:rsidRPr="00E407ED">
        <w:rPr>
          <w:rFonts w:eastAsia="Calibri"/>
          <w:b/>
          <w:bCs/>
          <w:u w:val="single"/>
        </w:rPr>
        <w:t xml:space="preserve">” or </w:t>
      </w:r>
      <w:r w:rsidRPr="00E407ED">
        <w:rPr>
          <w:rFonts w:eastAsia="Calibri"/>
          <w:b/>
          <w:iCs/>
          <w:u w:val="single"/>
          <w:bdr w:val="single" w:sz="18" w:space="0" w:color="auto"/>
        </w:rPr>
        <w:t>urging God’s heavenly intervention</w:t>
      </w:r>
      <w:r w:rsidRPr="00E407ED">
        <w:rPr>
          <w:rFonts w:eastAsia="Calibri"/>
          <w:b/>
          <w:bCs/>
          <w:u w:val="single"/>
        </w:rPr>
        <w:t>. If organizing a rally against racism seems</w:t>
      </w:r>
      <w:r w:rsidRPr="00E407ED">
        <w:rPr>
          <w:rFonts w:eastAsia="Calibri"/>
        </w:rPr>
        <w:t xml:space="preserve"> at present to be </w:t>
      </w:r>
      <w:r w:rsidRPr="00E407ED">
        <w:rPr>
          <w:rFonts w:eastAsia="Calibri"/>
          <w:b/>
          <w:bCs/>
          <w:u w:val="single"/>
        </w:rPr>
        <w:t>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 This view</w:t>
      </w:r>
      <w:r w:rsidRPr="00E407ED">
        <w:rPr>
          <w:rFonts w:eastAsia="Calibri"/>
        </w:rPr>
        <w:t xml:space="preserve">, however, </w:t>
      </w:r>
      <w:r w:rsidRPr="00E407ED">
        <w:rPr>
          <w:rFonts w:eastAsia="Calibri"/>
          <w:b/>
          <w:bCs/>
          <w:u w:val="single"/>
        </w:rPr>
        <w:t xml:space="preserve">is </w:t>
      </w:r>
      <w:r w:rsidRPr="00E407ED">
        <w:rPr>
          <w:rFonts w:eastAsia="Calibri"/>
          <w:b/>
          <w:iCs/>
          <w:u w:val="single"/>
          <w:bdr w:val="single" w:sz="18" w:space="0" w:color="auto"/>
        </w:rPr>
        <w:t>mistaken</w:t>
      </w:r>
      <w:r w:rsidRPr="00E407ED">
        <w:rPr>
          <w:rFonts w:eastAsia="Calibri"/>
        </w:rPr>
        <w:t xml:space="preserve">. The </w:t>
      </w:r>
      <w:r w:rsidRPr="00E407ED">
        <w:rPr>
          <w:rFonts w:eastAsia="Calibri"/>
          <w:b/>
          <w:bCs/>
          <w:u w:val="single"/>
        </w:rPr>
        <w:t xml:space="preserve">postwar activism that reached its </w:t>
      </w:r>
      <w:r w:rsidRPr="00E407ED">
        <w:rPr>
          <w:rFonts w:eastAsia="Calibri"/>
          <w:b/>
          <w:iCs/>
          <w:u w:val="single"/>
          <w:bdr w:val="single" w:sz="18" w:space="0" w:color="auto"/>
        </w:rPr>
        <w:t>crescendo</w:t>
      </w:r>
      <w:r w:rsidRPr="00E407ED">
        <w:rPr>
          <w:rFonts w:eastAsia="Calibri"/>
        </w:rPr>
        <w:t xml:space="preserve"> in the South </w:t>
      </w:r>
      <w:r w:rsidRPr="00E407ED">
        <w:rPr>
          <w:rFonts w:eastAsia="Calibri"/>
          <w:b/>
          <w:bCs/>
          <w:u w:val="single"/>
        </w:rPr>
        <w:t xml:space="preserve">as the “civil rights movement” </w:t>
      </w:r>
      <w:r w:rsidRPr="00E407ED">
        <w:rPr>
          <w:rFonts w:eastAsia="Calibri"/>
          <w:b/>
          <w:iCs/>
          <w:u w:val="single"/>
          <w:bdr w:val="single" w:sz="18" w:space="0" w:color="auto"/>
        </w:rPr>
        <w:t>wasn’t a movement against a generic “racism</w:t>
      </w:r>
      <w:r w:rsidRPr="00E407ED">
        <w:rPr>
          <w:rFonts w:eastAsia="Calibri"/>
          <w:b/>
          <w:bCs/>
          <w:u w:val="single"/>
        </w:rPr>
        <w:t xml:space="preserve">;” it was </w:t>
      </w:r>
      <w:r w:rsidRPr="00E407ED">
        <w:rPr>
          <w:rFonts w:eastAsia="Calibri"/>
          <w:b/>
          <w:iCs/>
          <w:u w:val="single"/>
          <w:bdr w:val="single" w:sz="18" w:space="0" w:color="auto"/>
        </w:rPr>
        <w:t>specifically</w:t>
      </w:r>
      <w:r w:rsidRPr="00E407ED">
        <w:rPr>
          <w:rFonts w:eastAsia="Calibri"/>
          <w:b/>
          <w:bCs/>
          <w:u w:val="single"/>
        </w:rPr>
        <w:t xml:space="preserve"> and </w:t>
      </w:r>
      <w:r w:rsidRPr="00E407ED">
        <w:rPr>
          <w:rFonts w:eastAsia="Calibri"/>
          <w:b/>
          <w:iCs/>
          <w:u w:val="single"/>
          <w:bdr w:val="single" w:sz="18" w:space="0" w:color="auto"/>
        </w:rPr>
        <w:t>explicitly directed toward full citizenship rights</w:t>
      </w:r>
      <w:r w:rsidRPr="00E407ED">
        <w:rPr>
          <w:rFonts w:eastAsia="Calibri"/>
          <w:b/>
          <w:bCs/>
          <w:u w:val="single"/>
        </w:rPr>
        <w:t xml:space="preserve"> for black Americans and against the system of racial segregation that defined a </w:t>
      </w:r>
      <w:r w:rsidRPr="00E407ED">
        <w:rPr>
          <w:rFonts w:eastAsia="Calibri"/>
          <w:b/>
          <w:iCs/>
          <w:u w:val="single"/>
          <w:bdr w:val="single" w:sz="18" w:space="0" w:color="auto"/>
        </w:rPr>
        <w:t>specific regime</w:t>
      </w:r>
      <w:r w:rsidRPr="00E407ED">
        <w:rPr>
          <w:rFonts w:eastAsia="Calibri"/>
          <w:b/>
          <w:bCs/>
          <w:u w:val="single"/>
        </w:rPr>
        <w:t xml:space="preserve"> of explicitly racial subordination in the South</w:t>
      </w:r>
      <w:r w:rsidRPr="00E407ED">
        <w:rPr>
          <w:rFonts w:eastAsia="Calibri"/>
        </w:rPr>
        <w:t xml:space="preserve">. </w:t>
      </w:r>
      <w:r w:rsidRPr="00E407ED">
        <w:rPr>
          <w:rFonts w:eastAsia="Calibri"/>
          <w:b/>
          <w:bCs/>
          <w:u w:val="single"/>
        </w:rPr>
        <w:t>The</w:t>
      </w:r>
      <w:r w:rsidRPr="00E407ED">
        <w:rPr>
          <w:rFonts w:eastAsia="Calibri"/>
        </w:rPr>
        <w:t xml:space="preserve"> 1940s </w:t>
      </w:r>
      <w:r w:rsidRPr="00E407ED">
        <w:rPr>
          <w:rFonts w:eastAsia="Calibri"/>
          <w:b/>
          <w:bCs/>
          <w:u w:val="single"/>
        </w:rPr>
        <w:t>March on Washington</w:t>
      </w:r>
      <w:r w:rsidRPr="00E407ED">
        <w:rPr>
          <w:rFonts w:eastAsia="Calibri"/>
        </w:rPr>
        <w:t xml:space="preserve"> Movement </w:t>
      </w:r>
      <w:r w:rsidRPr="00E407ED">
        <w:rPr>
          <w:rFonts w:eastAsia="Calibri"/>
          <w:b/>
          <w:bCs/>
          <w:u w:val="single"/>
        </w:rPr>
        <w:t>was</w:t>
      </w:r>
      <w:r w:rsidRPr="00E407ED">
        <w:rPr>
          <w:rFonts w:eastAsia="Calibri"/>
        </w:rPr>
        <w:t xml:space="preserve"> also </w:t>
      </w:r>
      <w:r w:rsidRPr="00E407ED">
        <w:rPr>
          <w:rFonts w:eastAsia="Calibri"/>
          <w:b/>
          <w:bCs/>
          <w:u w:val="single"/>
        </w:rPr>
        <w:t xml:space="preserve">directed </w:t>
      </w:r>
      <w:r w:rsidRPr="00E407ED">
        <w:rPr>
          <w:rFonts w:eastAsia="Calibri"/>
          <w:b/>
          <w:iCs/>
          <w:u w:val="single"/>
          <w:bdr w:val="single" w:sz="18" w:space="0" w:color="auto"/>
        </w:rPr>
        <w:t>against specific targets</w:t>
      </w:r>
      <w:r w:rsidRPr="00E407ED">
        <w:rPr>
          <w:rFonts w:eastAsia="Calibri"/>
          <w:b/>
          <w:bCs/>
          <w:u w:val="single"/>
        </w:rPr>
        <w:t xml:space="preserve">, like employment discrimination in defense production. Black Power era and post-Black Power era struggles similarly focused on </w:t>
      </w:r>
      <w:r w:rsidRPr="00E407ED">
        <w:rPr>
          <w:rFonts w:eastAsia="Calibri"/>
          <w:b/>
          <w:iCs/>
          <w:u w:val="single"/>
          <w:bdr w:val="single" w:sz="18" w:space="0" w:color="auto"/>
        </w:rPr>
        <w:t>combating specific inequalities</w:t>
      </w:r>
      <w:r w:rsidRPr="00E407ED">
        <w:rPr>
          <w:rFonts w:eastAsia="Calibri"/>
          <w:b/>
          <w:bCs/>
          <w:u w:val="single"/>
        </w:rPr>
        <w:t xml:space="preserve"> and pursuing </w:t>
      </w:r>
      <w:r w:rsidRPr="00E407ED">
        <w:rPr>
          <w:rFonts w:eastAsia="Calibri"/>
          <w:b/>
          <w:iCs/>
          <w:u w:val="single"/>
          <w:bdr w:val="single" w:sz="18" w:space="0" w:color="auto"/>
        </w:rPr>
        <w:t>specific goals</w:t>
      </w:r>
      <w:r w:rsidRPr="00E407ED">
        <w:rPr>
          <w:rFonts w:eastAsia="Calibri"/>
          <w:b/>
          <w:bCs/>
          <w:u w:val="single"/>
        </w:rPr>
        <w:t xml:space="preserve"> like</w:t>
      </w:r>
      <w:r w:rsidRPr="00E407ED">
        <w:rPr>
          <w:rFonts w:eastAsia="Calibri"/>
        </w:rPr>
        <w:t xml:space="preserve"> the effective exercise of </w:t>
      </w:r>
      <w:r w:rsidRPr="00E407ED">
        <w:rPr>
          <w:rFonts w:eastAsia="Calibri"/>
          <w:b/>
          <w:iCs/>
          <w:u w:val="single"/>
          <w:bdr w:val="single" w:sz="18" w:space="0" w:color="auto"/>
        </w:rPr>
        <w:t>voting rights</w:t>
      </w:r>
      <w:r w:rsidRPr="00E407ED">
        <w:rPr>
          <w:rFonts w:eastAsia="Calibri"/>
          <w:b/>
          <w:bCs/>
          <w:u w:val="single"/>
        </w:rPr>
        <w:t xml:space="preserve"> and </w:t>
      </w:r>
      <w:r w:rsidRPr="00E407ED">
        <w:rPr>
          <w:rFonts w:eastAsia="Calibri"/>
          <w:b/>
          <w:iCs/>
          <w:u w:val="single"/>
          <w:bdr w:val="single" w:sz="18" w:space="0" w:color="auto"/>
        </w:rPr>
        <w:t>specific programs of redistribution</w:t>
      </w:r>
      <w:r w:rsidRPr="00E407ED">
        <w:rPr>
          <w:rFonts w:eastAsia="Calibri"/>
          <w:b/>
          <w:bCs/>
          <w:u w:val="single"/>
        </w:rPr>
        <w:t>.</w:t>
      </w:r>
      <w:r w:rsidRPr="00E407ED">
        <w:rPr>
          <w:rFonts w:eastAsia="Calibri"/>
        </w:rPr>
        <w:t xml:space="preserve"> Clarity lost </w:t>
      </w:r>
      <w:r w:rsidRPr="00E407ED">
        <w:rPr>
          <w:rFonts w:eastAsia="Calibri"/>
          <w:b/>
          <w:iCs/>
          <w:u w:val="single"/>
          <w:bdr w:val="single" w:sz="18" w:space="0" w:color="auto"/>
        </w:rPr>
        <w:t>Whether or not one considers those goals correct</w:t>
      </w:r>
      <w:r w:rsidRPr="00E407ED">
        <w:rPr>
          <w:rFonts w:eastAsia="Calibri"/>
        </w:rPr>
        <w:t xml:space="preserve"> or appropriate,</w:t>
      </w:r>
      <w:r w:rsidRPr="00E407ED">
        <w:rPr>
          <w:rFonts w:eastAsia="Calibri"/>
          <w:b/>
          <w:bCs/>
          <w:u w:val="single"/>
        </w:rPr>
        <w:t xml:space="preserve"> they were </w:t>
      </w:r>
      <w:r w:rsidRPr="00E407ED">
        <w:rPr>
          <w:rFonts w:eastAsia="Calibri"/>
          <w:b/>
          <w:iCs/>
          <w:u w:val="single"/>
          <w:bdr w:val="single" w:sz="18" w:space="0" w:color="auto"/>
        </w:rPr>
        <w:t>clear</w:t>
      </w:r>
      <w:r w:rsidRPr="00E407ED">
        <w:rPr>
          <w:rFonts w:eastAsia="Calibri"/>
          <w:b/>
          <w:bCs/>
          <w:u w:val="single"/>
        </w:rPr>
        <w:t xml:space="preserve"> and </w:t>
      </w:r>
      <w:r w:rsidRPr="00E407ED">
        <w:rPr>
          <w:rFonts w:eastAsia="Calibri"/>
          <w:b/>
          <w:iCs/>
          <w:u w:val="single"/>
          <w:bdr w:val="single" w:sz="18" w:space="0" w:color="auto"/>
        </w:rPr>
        <w:t>strategic</w:t>
      </w:r>
      <w:r w:rsidRPr="00E407ED">
        <w:rPr>
          <w:rFonts w:eastAsia="Calibri"/>
          <w:b/>
          <w:bCs/>
          <w:u w:val="single"/>
        </w:rPr>
        <w:t xml:space="preserve"> in a way</w:t>
      </w:r>
      <w:r w:rsidRPr="00E407ED">
        <w:rPr>
          <w:rFonts w:eastAsia="Calibri"/>
        </w:rPr>
        <w:t xml:space="preserve"> that “</w:t>
      </w:r>
      <w:r w:rsidRPr="00E407ED">
        <w:rPr>
          <w:rFonts w:eastAsia="Calibri"/>
          <w:b/>
          <w:iCs/>
          <w:u w:val="single"/>
          <w:bdr w:val="single" w:sz="18" w:space="0" w:color="auto"/>
        </w:rPr>
        <w:t>antiracism” simply is not</w:t>
      </w:r>
      <w:r w:rsidRPr="00E407ED">
        <w:rPr>
          <w:rFonts w:eastAsia="Calibri"/>
        </w:rPr>
        <w:t xml:space="preserve">. Sure, those earlier struggles relied on a discourse of racial justice, but their </w:t>
      </w:r>
      <w:r w:rsidRPr="00E407ED">
        <w:rPr>
          <w:rFonts w:eastAsia="Calibri"/>
          <w:b/>
          <w:bCs/>
          <w:u w:val="single"/>
        </w:rPr>
        <w:t xml:space="preserve">targets were </w:t>
      </w:r>
      <w:r w:rsidRPr="00E407ED">
        <w:rPr>
          <w:rFonts w:eastAsia="Calibri"/>
          <w:b/>
          <w:iCs/>
          <w:u w:val="single"/>
          <w:bdr w:val="single" w:sz="18" w:space="0" w:color="auto"/>
        </w:rPr>
        <w:t>concrete</w:t>
      </w:r>
      <w:r w:rsidRPr="00E407ED">
        <w:rPr>
          <w:rFonts w:eastAsia="Calibri"/>
          <w:b/>
          <w:bCs/>
          <w:u w:val="single"/>
        </w:rPr>
        <w:t xml:space="preserve"> and </w:t>
      </w:r>
      <w:r w:rsidRPr="00E407ED">
        <w:rPr>
          <w:rFonts w:eastAsia="Calibri"/>
          <w:b/>
          <w:iCs/>
          <w:u w:val="single"/>
          <w:bdr w:val="single" w:sz="18" w:space="0" w:color="auto"/>
        </w:rPr>
        <w:t>strategic</w:t>
      </w:r>
      <w:r w:rsidRPr="00E407ED">
        <w:rPr>
          <w:rFonts w:eastAsia="Calibri"/>
          <w:b/>
          <w:bCs/>
          <w:u w:val="single"/>
        </w:rPr>
        <w:t xml:space="preserve">. It is </w:t>
      </w:r>
      <w:r w:rsidRPr="00E407ED">
        <w:rPr>
          <w:rFonts w:eastAsia="Calibri"/>
          <w:b/>
          <w:iCs/>
          <w:u w:val="single"/>
          <w:bdr w:val="single" w:sz="18" w:space="0" w:color="auto"/>
        </w:rPr>
        <w:t>only in a period of political demobilization</w:t>
      </w:r>
      <w:r w:rsidRPr="00E407ED">
        <w:rPr>
          <w:rFonts w:eastAsia="Calibri"/>
          <w:b/>
          <w:bCs/>
          <w:u w:val="single"/>
        </w:rPr>
        <w:t xml:space="preserve"> that</w:t>
      </w:r>
      <w:r w:rsidRPr="00E407ED">
        <w:rPr>
          <w:rFonts w:eastAsia="Calibri"/>
        </w:rPr>
        <w:t xml:space="preserve"> the historical </w:t>
      </w:r>
      <w:r w:rsidRPr="00E407ED">
        <w:rPr>
          <w:rFonts w:eastAsia="Calibri"/>
          <w:b/>
          <w:bCs/>
          <w:u w:val="single"/>
        </w:rPr>
        <w:t xml:space="preserve">specificities of those struggles have become </w:t>
      </w:r>
      <w:r w:rsidRPr="00E407ED">
        <w:rPr>
          <w:rFonts w:eastAsia="Calibri"/>
          <w:b/>
          <w:iCs/>
          <w:u w:val="single"/>
          <w:bdr w:val="single" w:sz="18" w:space="0" w:color="auto"/>
        </w:rPr>
        <w:t>smoothed out of sight</w:t>
      </w:r>
      <w:r w:rsidRPr="00E407ED">
        <w:rPr>
          <w:rFonts w:eastAsia="Calibri"/>
          <w:b/>
          <w:bCs/>
          <w:u w:val="single"/>
        </w:rPr>
        <w:t xml:space="preserve"> in a romantic idealism that homogenizes them into timeless abstractions</w:t>
      </w:r>
      <w:r w:rsidRPr="00E407ED">
        <w:rPr>
          <w:rFonts w:eastAsia="Calibri"/>
        </w:rPr>
        <w:t xml:space="preserve"> like “the black liberation movement”—an entity that, like Brigadoon, sporadically appears and returns impelled by its own logic. Ironically, as the basis for a politics, antiracism seems to reflect, several generations downstream, the victory of the postwar psychologists in depoliticizing the critique of racial injustice by shifting its focus from the social structures that generate and reproduce racial inequality to an ultimately individual, and ahistorical, domain of “prejudice” or “intolerance.”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 </w:t>
      </w:r>
    </w:p>
    <w:p w:rsidR="005F6DCF" w:rsidRPr="00E407ED" w:rsidRDefault="005F6DCF" w:rsidP="005F6DCF">
      <w:pPr>
        <w:pStyle w:val="Heading4"/>
        <w:rPr>
          <w:rFonts w:cs="Arial"/>
        </w:rPr>
      </w:pPr>
      <w:r w:rsidRPr="00E407ED">
        <w:rPr>
          <w:rFonts w:cs="Arial"/>
        </w:rPr>
        <w:t>Recent education reforms have centered around moving away from neoliberalism rather than embracing it, notably through policies concerning innovation within schools</w:t>
      </w:r>
    </w:p>
    <w:p w:rsidR="005F6DCF" w:rsidRPr="00E407ED" w:rsidRDefault="005F6DCF" w:rsidP="005F6DCF">
      <w:pPr>
        <w:rPr>
          <w:rStyle w:val="StyleStyleBold12pt"/>
        </w:rPr>
      </w:pPr>
      <w:r w:rsidRPr="00E407ED">
        <w:rPr>
          <w:rStyle w:val="StyleStyleBold12pt"/>
        </w:rPr>
        <w:t>Araya 14</w:t>
      </w:r>
    </w:p>
    <w:p w:rsidR="005F6DCF" w:rsidRPr="00E407ED" w:rsidRDefault="005F6DCF" w:rsidP="005F6DCF">
      <w:pPr>
        <w:rPr>
          <w:rStyle w:val="StyleStyleBold12pt"/>
          <w:b w:val="0"/>
          <w:bCs w:val="0"/>
          <w:sz w:val="10"/>
          <w:szCs w:val="10"/>
        </w:rPr>
      </w:pPr>
      <w:r w:rsidRPr="00E407ED">
        <w:rPr>
          <w:sz w:val="10"/>
          <w:szCs w:val="10"/>
        </w:rPr>
        <w:t>(Daniel Araya, “RETHINKING U.S. EDUCATION POLICY: FOUR PARADIGMS OF THE KNOWLEDGE ECONOMY”, doctor of philosophy in educational policy studies at the University of Illinois at Urbana-Champaign)</w:t>
      </w:r>
    </w:p>
    <w:p w:rsidR="005F6DCF" w:rsidRPr="00E407ED" w:rsidRDefault="005F6DCF" w:rsidP="005F6DCF">
      <w:r w:rsidRPr="00E407ED">
        <w:rPr>
          <w:sz w:val="16"/>
        </w:rPr>
        <w:t xml:space="preserve">As Dicken (2011) notes, NIS strategy has been a policy foundation of OECD countries “ever since Britain emerged as the world’s first fully industrialized nation in the late eighteenth and early nineteenth centuries” (p. 190). In fact, </w:t>
      </w:r>
      <w:r w:rsidRPr="00E407ED">
        <w:rPr>
          <w:rStyle w:val="StyleBoldUnderline"/>
        </w:rPr>
        <w:t>industrializing countries have used innovation policy to build competitive industries for over a century</w:t>
      </w:r>
      <w:r w:rsidRPr="00E407ED">
        <w:rPr>
          <w:sz w:val="16"/>
        </w:rPr>
        <w:t xml:space="preserve">. One of the world’s poorest countries a generation ago, China has leveraged State investments to build an economy that may soon eclipse that of the United States. Scholars now argue about the reasons for China’s rapid development, but the fact is </w:t>
      </w:r>
      <w:r w:rsidRPr="00E407ED">
        <w:rPr>
          <w:rStyle w:val="StyleBoldUnderline"/>
        </w:rPr>
        <w:t>that government driven public policy has been central to China’s profound economic transformation</w:t>
      </w:r>
      <w:r w:rsidRPr="00E407ED">
        <w:rPr>
          <w:sz w:val="16"/>
        </w:rPr>
        <w:t xml:space="preserve"> (Araya, 2013). Perhaps </w:t>
      </w:r>
      <w:r w:rsidRPr="00E407ED">
        <w:rPr>
          <w:rStyle w:val="StyleBoldUnderline"/>
        </w:rPr>
        <w:t>the key challenge facing the U.S. today is its incapacity to move beyond neoliberalism</w:t>
      </w:r>
      <w:r w:rsidRPr="00E407ED">
        <w:rPr>
          <w:sz w:val="16"/>
        </w:rPr>
        <w:t xml:space="preserve"> in order to reform NIS strategy</w:t>
      </w:r>
      <w:r w:rsidRPr="00E407ED">
        <w:rPr>
          <w:rStyle w:val="StyleBoldUnderline"/>
        </w:rPr>
        <w:t>. In response to</w:t>
      </w:r>
      <w:r w:rsidRPr="00E407ED">
        <w:rPr>
          <w:sz w:val="16"/>
        </w:rPr>
        <w:t xml:space="preserve"> the </w:t>
      </w:r>
      <w:r w:rsidRPr="00E407ED">
        <w:rPr>
          <w:rStyle w:val="StyleBoldUnderline"/>
        </w:rPr>
        <w:t>increasing structural problems</w:t>
      </w:r>
      <w:r w:rsidRPr="00E407ED">
        <w:rPr>
          <w:sz w:val="16"/>
        </w:rPr>
        <w:t xml:space="preserve"> overlapping </w:t>
      </w:r>
      <w:r w:rsidRPr="00E407ED">
        <w:rPr>
          <w:rStyle w:val="StyleBoldUnderline"/>
        </w:rPr>
        <w:t>child poverty, demographic change, economic stratification, unemployment, and environmental deterioration</w:t>
      </w:r>
      <w:r w:rsidRPr="00E407ED">
        <w:rPr>
          <w:sz w:val="16"/>
        </w:rPr>
        <w:t xml:space="preserve">, OECD </w:t>
      </w:r>
      <w:r w:rsidRPr="00E407ED">
        <w:rPr>
          <w:rStyle w:val="StyleBoldUnderline"/>
        </w:rPr>
        <w:t>countries are now challenged to move beyond a neoliberal policy</w:t>
      </w:r>
      <w:r w:rsidRPr="00E407ED">
        <w:rPr>
          <w:sz w:val="16"/>
        </w:rPr>
        <w:t xml:space="preserve"> framework.</w:t>
      </w:r>
      <w:r w:rsidRPr="00E407ED">
        <w:rPr>
          <w:sz w:val="12"/>
        </w:rPr>
        <w:t>¶</w:t>
      </w:r>
      <w:r w:rsidRPr="00E407ED">
        <w:rPr>
          <w:sz w:val="16"/>
        </w:rPr>
        <w:t xml:space="preserve"> In what might be described as the fourth phase of the U.S. innovation system, </w:t>
      </w:r>
      <w:r w:rsidRPr="00E407ED">
        <w:rPr>
          <w:rStyle w:val="StyleBoldUnderline"/>
        </w:rPr>
        <w:t>the Obama Administration</w:t>
      </w:r>
      <w:r w:rsidRPr="00E407ED">
        <w:rPr>
          <w:sz w:val="16"/>
        </w:rPr>
        <w:t xml:space="preserve"> has </w:t>
      </w:r>
      <w:r w:rsidRPr="00E407ED">
        <w:rPr>
          <w:rStyle w:val="StyleBoldUnderline"/>
        </w:rPr>
        <w:t>made a concerted effort to construct</w:t>
      </w:r>
      <w:r w:rsidRPr="00E407ED">
        <w:rPr>
          <w:sz w:val="16"/>
        </w:rPr>
        <w:t xml:space="preserve"> </w:t>
      </w:r>
      <w:r w:rsidRPr="00E407ED">
        <w:rPr>
          <w:rStyle w:val="StyleBoldUnderline"/>
        </w:rPr>
        <w:t>a</w:t>
      </w:r>
      <w:r w:rsidRPr="00E407ED">
        <w:rPr>
          <w:sz w:val="16"/>
        </w:rPr>
        <w:t xml:space="preserve">n explicit </w:t>
      </w:r>
      <w:r w:rsidRPr="00E407ED">
        <w:rPr>
          <w:rStyle w:val="StyleBoldUnderline"/>
        </w:rPr>
        <w:t>national innovation policy framework</w:t>
      </w:r>
      <w:r w:rsidRPr="00E407ED">
        <w:rPr>
          <w:sz w:val="16"/>
        </w:rPr>
        <w:t xml:space="preserve"> (Pages, 2010). In conjunction with a broad shift towards neo- Keynesian policy reforms, </w:t>
      </w:r>
      <w:r w:rsidRPr="00E407ED">
        <w:rPr>
          <w:rStyle w:val="StyleBoldUnderline"/>
        </w:rPr>
        <w:t>education is now explicitly coordinated with innovation policies that are designed to reinforce the building blocks of</w:t>
      </w:r>
      <w:r w:rsidRPr="00E407ED">
        <w:rPr>
          <w:sz w:val="16"/>
        </w:rPr>
        <w:t xml:space="preserve"> a </w:t>
      </w:r>
      <w:r w:rsidRPr="00E407ED">
        <w:rPr>
          <w:rStyle w:val="StyleBoldUnderline"/>
        </w:rPr>
        <w:t>broader U.S. innovation</w:t>
      </w:r>
      <w:r w:rsidRPr="00E407ED">
        <w:rPr>
          <w:sz w:val="16"/>
        </w:rPr>
        <w:t xml:space="preserve"> strategy16. With the goal of “out-innovating, out-building, out-competing, and out- educating” the rest of the world, President</w:t>
      </w:r>
      <w:r w:rsidRPr="00E407ED">
        <w:rPr>
          <w:rStyle w:val="StyleBoldUnderline"/>
        </w:rPr>
        <w:t xml:space="preserve"> Obama</w:t>
      </w:r>
      <w:r w:rsidRPr="00E407ED">
        <w:rPr>
          <w:sz w:val="16"/>
        </w:rPr>
        <w:t xml:space="preserve"> has </w:t>
      </w:r>
      <w:r w:rsidRPr="00E407ED">
        <w:rPr>
          <w:rStyle w:val="StyleBoldUnderline"/>
        </w:rPr>
        <w:t>promoted a broad range of initiatives in clean energy, biotechnology, nanotechnology, and space application</w:t>
      </w:r>
      <w:r w:rsidRPr="00E407ED">
        <w:rPr>
          <w:sz w:val="16"/>
        </w:rPr>
        <w:t xml:space="preserve"> in an effort </w:t>
      </w:r>
      <w:r w:rsidRPr="00E407ED">
        <w:rPr>
          <w:rStyle w:val="StyleBoldUnderline"/>
        </w:rPr>
        <w:t>to steer U.S. policymaking beyond the era of liberalism.</w:t>
      </w:r>
      <w:r w:rsidRPr="00E407ED">
        <w:rPr>
          <w:sz w:val="16"/>
        </w:rPr>
        <w:t xml:space="preserve"> Documents such as A Strategy for American Innovation (White House, 2011), for example, reflect a concerted effort to redesign NIS policy:</w:t>
      </w:r>
      <w:r w:rsidRPr="00E407ED">
        <w:rPr>
          <w:sz w:val="12"/>
        </w:rPr>
        <w:t>¶</w:t>
      </w:r>
      <w:r w:rsidRPr="00E407ED">
        <w:rPr>
          <w:sz w:val="16"/>
        </w:rPr>
        <w:t xml:space="preserve"> </w:t>
      </w:r>
      <w:r w:rsidRPr="00E407ED">
        <w:rPr>
          <w:rStyle w:val="StyleBoldUnderline"/>
        </w:rPr>
        <w:t>By championing policies that facilitate marketplace innovation, the federal government will continue to be an essential partner in the U.S. national innovation system</w:t>
      </w:r>
      <w:r w:rsidRPr="00E407ED">
        <w:rPr>
          <w:sz w:val="16"/>
        </w:rPr>
        <w:t xml:space="preserve">. To that end, the Obama Administration will take appropriate public action by supporting an environment in which innovation is rewarded and best practices are diffused, investing in a technically capable workforce, </w:t>
      </w:r>
      <w:r w:rsidRPr="00E407ED">
        <w:rPr>
          <w:rStyle w:val="StyleBoldUnderline"/>
        </w:rPr>
        <w:t>supporting basic scientific discoveries</w:t>
      </w:r>
      <w:r w:rsidRPr="00E407ED">
        <w:rPr>
          <w:sz w:val="16"/>
        </w:rPr>
        <w:t xml:space="preserve">, </w:t>
      </w:r>
      <w:r w:rsidRPr="00E407ED">
        <w:rPr>
          <w:rStyle w:val="StyleBoldUnderline"/>
        </w:rPr>
        <w:t>and</w:t>
      </w:r>
      <w:r w:rsidRPr="00E407ED">
        <w:rPr>
          <w:sz w:val="16"/>
        </w:rPr>
        <w:t xml:space="preserve"> </w:t>
      </w:r>
      <w:r w:rsidRPr="00E407ED">
        <w:rPr>
          <w:rStyle w:val="StyleBoldUnderline"/>
        </w:rPr>
        <w:t>promoting the development of</w:t>
      </w:r>
      <w:r w:rsidRPr="00E407ED">
        <w:rPr>
          <w:sz w:val="16"/>
        </w:rPr>
        <w:t xml:space="preserve"> the </w:t>
      </w:r>
      <w:r w:rsidRPr="00E407ED">
        <w:rPr>
          <w:rStyle w:val="StyleBoldUnderline"/>
        </w:rPr>
        <w:t>technology</w:t>
      </w:r>
      <w:r w:rsidRPr="00E407ED">
        <w:rPr>
          <w:sz w:val="16"/>
        </w:rPr>
        <w:t xml:space="preserve"> platforms from which future innovations will spring. Government direction can never be a substitute for the free market conditions that propel American innovation. But government must act to support those conditions and ensure that innovation, the engine of our prosperity, drives America further and faster towards higher quality jobs, healthier and longer lives, new opportunities and new industries, and the ever-expanding technological frontier. (p. 13)</w:t>
      </w:r>
      <w:r w:rsidRPr="00E407ED">
        <w:t xml:space="preserve"> </w:t>
      </w:r>
    </w:p>
    <w:p w:rsidR="006D1959" w:rsidRPr="00E407ED" w:rsidRDefault="006D1959" w:rsidP="005F6DCF">
      <w:pPr>
        <w:pStyle w:val="Heading3"/>
        <w:rPr>
          <w:rFonts w:cs="Arial"/>
        </w:rPr>
      </w:pPr>
      <w:r w:rsidRPr="00E407ED">
        <w:rPr>
          <w:rFonts w:cs="Arial"/>
        </w:rPr>
        <w:t>No Impact</w:t>
      </w:r>
    </w:p>
    <w:p w:rsidR="006D1959" w:rsidRPr="00E407ED" w:rsidRDefault="006D1959" w:rsidP="006D1959">
      <w:pPr>
        <w:pStyle w:val="Heading4"/>
        <w:rPr>
          <w:rFonts w:cs="Arial"/>
        </w:rPr>
      </w:pPr>
      <w:r w:rsidRPr="00E407ED">
        <w:rPr>
          <w:rFonts w:cs="Arial"/>
        </w:rPr>
        <w:t>No impact—neoliberalism checks itself through democratic institutions–globalization is a good thing</w:t>
      </w:r>
    </w:p>
    <w:p w:rsidR="006D1959" w:rsidRPr="00E407ED" w:rsidRDefault="006D1959" w:rsidP="006D1959">
      <w:r w:rsidRPr="00E407ED">
        <w:rPr>
          <w:rStyle w:val="StyleStyleBold12pt"/>
        </w:rPr>
        <w:t>Johnston and Glasmeier 7</w:t>
      </w:r>
      <w:r w:rsidRPr="00E407ED">
        <w:t xml:space="preserve"> </w:t>
      </w:r>
    </w:p>
    <w:p w:rsidR="006D1959" w:rsidRPr="00E407ED" w:rsidRDefault="006D1959" w:rsidP="006D1959">
      <w:pPr>
        <w:rPr>
          <w:sz w:val="10"/>
          <w:szCs w:val="10"/>
        </w:rPr>
      </w:pPr>
      <w:r w:rsidRPr="00E407ED">
        <w:rPr>
          <w:sz w:val="10"/>
          <w:szCs w:val="10"/>
        </w:rPr>
        <w:t>(Johnston, Ron, Professor of Geography, University of Bristol and Amy Glasmeier, professor of Economic Geography and Regional Planning, MIT. "Neo-Liberalism, Democracy and the State: Temporal and Spatial Constraints to Globalisation.")</w:t>
      </w:r>
    </w:p>
    <w:p w:rsidR="006D1959" w:rsidRPr="00E407ED" w:rsidRDefault="006D1959" w:rsidP="006D1959">
      <w:pPr>
        <w:rPr>
          <w:sz w:val="16"/>
        </w:rPr>
      </w:pPr>
      <w:r w:rsidRPr="00E407ED">
        <w:rPr>
          <w:rStyle w:val="StyleBoldUnderline"/>
        </w:rPr>
        <w:t>Globalisation, according to its proponents, does not have the negative impacts claimed by those who argue against the neo-liberal agenda. It does not accentuate poverty; it does not worsen the plight of women in developing countries or sustain the use of child labour there; it does not erode local cultures, lead to environmental degradation, or undermine democracy</w:t>
      </w:r>
      <w:r w:rsidRPr="00E407ED">
        <w:rPr>
          <w:sz w:val="16"/>
        </w:rPr>
        <w:t xml:space="preserve"> (Sheppard and Nagar, 2004). Instead, as Bhagwati (2004) claims, its agenda, if and when fully implemented, will achieve the exact opposite. All will benefit, and none will be able to resist: it is, according to a former head of the WTO, “a force that is anyway beyond their direct control” (Moore, 2003, p. 16). </w:t>
      </w:r>
      <w:r w:rsidRPr="00E407ED">
        <w:rPr>
          <w:rStyle w:val="StyleBoldUnderline"/>
        </w:rPr>
        <w:t>That neo-liberal agenda is promoted as key to universal prosperity and governments are pressed—by advisors and others—to introduce policies that will advance it. Some governments have been convinced and have implemented such policies. Many more do so because they are, in effect, bribed to by economic neo-imperialists working through international financial institutions. However, in the small minority of countries which have the greatest power to resist the pressure, the agenda is sometimes more respected in the rhetoric than the practice when its own interests suggest alternative policy directions.</w:t>
      </w:r>
      <w:r w:rsidRPr="00E407ED">
        <w:rPr>
          <w:sz w:val="16"/>
        </w:rPr>
        <w:t xml:space="preserve"> In such countries— basically those in the ‘developed world’ core spanning the North Atlantic—neoliberal goals may be subordinated to others which are, in effect, more selfseeking for the governments concerned, although they are usually defended as being in the (short-term at least) interests of the country as a whole. </w:t>
      </w:r>
      <w:r w:rsidRPr="00E407ED">
        <w:rPr>
          <w:rStyle w:val="StyleBoldUnderline"/>
        </w:rPr>
        <w:t>In such circumstances, globalisation is delayed and short-term, spatially focused, protectionist policies prevail as illustrated here with respect to labour movement, production subsidies and the ‘offshoring’ of jobs.</w:t>
      </w:r>
    </w:p>
    <w:p w:rsidR="006D1959" w:rsidRPr="00E407ED" w:rsidRDefault="006D1959" w:rsidP="006D1959">
      <w:r w:rsidRPr="00E407ED">
        <w:rPr>
          <w:rStyle w:val="StyleBoldUnderline"/>
        </w:rPr>
        <w:t>The rationale for this short-termism is often electoral. The prime purpose of any democratic government is to ensure its own re-election, a goal which introduces significant temporal and spatial constraints to many of its political actions. Policies that might have short-term deleterious impacts on the well-being of substantial groups of voters may be avoided, especially if those impacts could be felt in the period preceding an election, and particularly so if they will affect people concentrated in key spatially defined constituencies.</w:t>
      </w:r>
      <w:r w:rsidRPr="00E407ED">
        <w:t xml:space="preserve"> Such failures, according to Moore have been caused by bad governance, lack of transparency and the shortsightedness and greed of business and political leaders. Progress can be stalled, we will experience new shocks in old clothing, but the historical trend line must make us optimistic (Moore, 2003, p. 41).</w:t>
      </w:r>
    </w:p>
    <w:p w:rsidR="006D1959" w:rsidRPr="00E407ED" w:rsidRDefault="006D1959" w:rsidP="006D1959">
      <w:r w:rsidRPr="00E407ED">
        <w:t>For Moore, these aberrations will fall to “the self-correcting advantages of democracy”. However, many government actions are taken to promote re-election chances, which are geographically structured within their national territories and are not globally ‘self-correcting’. Furthermore, that geographical structuring of their internal representative democracy is linked to many of their international actions: protecting their electoral heartlands at home strongly influences how they play away.</w:t>
      </w:r>
    </w:p>
    <w:p w:rsidR="006D1959" w:rsidRPr="00E407ED" w:rsidRDefault="006D1959" w:rsidP="006D1959">
      <w:r w:rsidRPr="00E407ED">
        <w:t xml:space="preserve">As Massey (2005) has argued, illustrated in the quotation at the start of this essay, </w:t>
      </w:r>
      <w:r w:rsidRPr="00E407ED">
        <w:rPr>
          <w:rStyle w:val="StyleBoldUnderline"/>
        </w:rPr>
        <w:t>the concept of globalisation is associated with calls for freedom which imply that space should be unbounded. Yet states that promote globalisation often bound rather than unbound their territories</w:t>
      </w:r>
      <w:r w:rsidRPr="00E407ED">
        <w:t xml:space="preserve">: they promote “the imagination of defensible places, of the rights of ‘local people’ to their own ‘local places’, of a world divided by difference and the smack of firm boundaries, a geographical imagination of nationalisms” (Massey, 2005, p. 86). </w:t>
      </w:r>
      <w:r w:rsidRPr="00E407ED">
        <w:rPr>
          <w:rStyle w:val="StyleBoldUnderline"/>
        </w:rPr>
        <w:t xml:space="preserve">This deployment of territorialisation strategies reflects certain constraints on state action—which are themselves spatially bounded. </w:t>
      </w:r>
      <w:r w:rsidRPr="00E407ED">
        <w:t>Short-term considerations associated with electoral concerns (which are spatially as well as temporally structured) are drawn upon to justify policies that impede the long-term goals of freedom of movement for all factors of production and trade. Those controlling the state apparatus put the local before the global and thereby the short term before the long term.</w:t>
      </w:r>
    </w:p>
    <w:p w:rsidR="005F6DCF" w:rsidRPr="00E407ED" w:rsidRDefault="005F6DCF" w:rsidP="005F6DCF">
      <w:pPr>
        <w:pStyle w:val="Heading3"/>
        <w:rPr>
          <w:rFonts w:cs="Arial"/>
        </w:rPr>
      </w:pPr>
      <w:r w:rsidRPr="00E407ED">
        <w:rPr>
          <w:rFonts w:cs="Arial"/>
        </w:rPr>
        <w:t>Neolib Good (Generic)</w:t>
      </w:r>
    </w:p>
    <w:p w:rsidR="005F6DCF" w:rsidRPr="00E407ED" w:rsidRDefault="005F6DCF" w:rsidP="005F6DCF">
      <w:pPr>
        <w:pStyle w:val="Heading4"/>
        <w:rPr>
          <w:rFonts w:cs="Arial"/>
        </w:rPr>
      </w:pPr>
      <w:r w:rsidRPr="00E407ED">
        <w:rPr>
          <w:rFonts w:cs="Arial"/>
        </w:rPr>
        <w:t>The “economy” isn’t a monolith but rather an interlocking web of markets—deregulation is the best way to promote growth and social mobility.</w:t>
      </w:r>
    </w:p>
    <w:p w:rsidR="005F6DCF" w:rsidRPr="00E407ED" w:rsidRDefault="005F6DCF" w:rsidP="005F6DCF">
      <w:r w:rsidRPr="00E407ED">
        <w:rPr>
          <w:rStyle w:val="StyleStyleBold12pt"/>
        </w:rPr>
        <w:t>Wilkinson 16</w:t>
      </w:r>
      <w:r w:rsidRPr="00E407ED">
        <w:t xml:space="preserve"> </w:t>
      </w:r>
    </w:p>
    <w:p w:rsidR="005F6DCF" w:rsidRPr="00E407ED" w:rsidRDefault="005F6DCF" w:rsidP="005F6DCF">
      <w:pPr>
        <w:rPr>
          <w:sz w:val="10"/>
          <w:szCs w:val="10"/>
        </w:rPr>
      </w:pPr>
      <w:r w:rsidRPr="00E407ED">
        <w:rPr>
          <w:sz w:val="10"/>
          <w:szCs w:val="10"/>
        </w:rPr>
        <w:t>(Will Wilkinson is the vice president for policy at the Niskanen Center, “Bernie Sanders is right the economy is rigged. He’s dead wrong about why”., Vox, 7-15-2016, http://www.vox.com/policy-and-politics/2016/7/15/12200990/bernie-sanders-economy-rigged)</w:t>
      </w:r>
    </w:p>
    <w:p w:rsidR="005F6DCF" w:rsidRPr="00E407ED" w:rsidRDefault="005F6DCF" w:rsidP="005F6DCF">
      <w:pPr>
        <w:rPr>
          <w:rStyle w:val="Emphasis"/>
        </w:rPr>
      </w:pPr>
      <w:r w:rsidRPr="00E407ED">
        <w:rPr>
          <w:rStyle w:val="StyleBoldUnderline"/>
        </w:rPr>
        <w:t xml:space="preserve">The first step on the path to wisdom is to </w:t>
      </w:r>
      <w:r w:rsidRPr="00E407ED">
        <w:rPr>
          <w:rStyle w:val="Emphasis"/>
        </w:rPr>
        <w:t>give up on the idea that there’s any such thing as the economy</w:t>
      </w:r>
      <w:r w:rsidRPr="00E407ED">
        <w:rPr>
          <w:rStyle w:val="StyleBoldUnderline"/>
        </w:rPr>
        <w:t xml:space="preserve">, exactly. What we have instead is </w:t>
      </w:r>
      <w:r w:rsidRPr="00E407ED">
        <w:rPr>
          <w:rStyle w:val="Emphasis"/>
        </w:rPr>
        <w:t>a dizzying array of interlocking markets that function (or don’t) to meet consumer demand for specific goods and services</w:t>
      </w:r>
      <w:r w:rsidRPr="00E407ED">
        <w:rPr>
          <w:rStyle w:val="StyleBoldUnderline"/>
        </w:rPr>
        <w:t>, and a vast body of law that defines these markets and regulates their operation.</w:t>
      </w:r>
      <w:r w:rsidRPr="00E407ED">
        <w:rPr>
          <w:rStyle w:val="StyleBoldUnderline"/>
          <w:sz w:val="12"/>
          <w:u w:val="none"/>
        </w:rPr>
        <w:t>¶</w:t>
      </w:r>
      <w:r w:rsidRPr="00E407ED">
        <w:rPr>
          <w:rStyle w:val="StyleBoldUnderline"/>
          <w:sz w:val="12"/>
        </w:rPr>
        <w:t xml:space="preserve"> </w:t>
      </w:r>
      <w:r w:rsidRPr="00E407ED">
        <w:rPr>
          <w:rStyle w:val="StyleBoldUnderline"/>
        </w:rPr>
        <w:t>The economy is the sum of this incomprehensibly complex ecosystem of human exchange, and is far too variegated and decentralized to "rig" all at once. So it gets rigged little by little, one market and one jurisdiction at a time.</w:t>
      </w:r>
      <w:r w:rsidRPr="00E407ED">
        <w:rPr>
          <w:rStyle w:val="StyleBoldUnderline"/>
          <w:sz w:val="12"/>
          <w:u w:val="none"/>
        </w:rPr>
        <w:t>¶</w:t>
      </w:r>
      <w:r w:rsidRPr="00E407ED">
        <w:rPr>
          <w:rStyle w:val="StyleBoldUnderline"/>
          <w:sz w:val="12"/>
        </w:rPr>
        <w:t xml:space="preserve"> </w:t>
      </w:r>
      <w:r w:rsidRPr="00E407ED">
        <w:rPr>
          <w:sz w:val="16"/>
        </w:rPr>
        <w:t xml:space="preserve">The story of how the economy gets rigged is therefore a bunch of homely little stories of people with nice watches screwing over people with less-nice watches. But </w:t>
      </w:r>
      <w:r w:rsidRPr="00E407ED">
        <w:rPr>
          <w:rStyle w:val="StyleBoldUnderline"/>
        </w:rPr>
        <w:t>it’s not class war. It’s not the mega rich against the rest of us. It’s insiders seeking and then protecting special privileges that give them a leg up.</w:t>
      </w:r>
      <w:r w:rsidRPr="00E407ED">
        <w:rPr>
          <w:rStyle w:val="StyleBoldUnderline"/>
          <w:sz w:val="12"/>
          <w:u w:val="none"/>
        </w:rPr>
        <w:t>¶</w:t>
      </w:r>
      <w:r w:rsidRPr="00E407ED">
        <w:rPr>
          <w:rStyle w:val="StyleBoldUnderline"/>
          <w:sz w:val="12"/>
        </w:rPr>
        <w:t xml:space="preserve"> </w:t>
      </w:r>
      <w:r w:rsidRPr="00E407ED">
        <w:rPr>
          <w:rStyle w:val="StyleBoldUnderline"/>
        </w:rPr>
        <w:t>Dentists rig the system against dental hygienists by working to make it illegal for hygienists to clean teeth without totally unnecessary supervision by dentists. Taxi medallion oligopolists rig the system against regular folks with cars who would like turn a buck giving people rides.</w:t>
      </w:r>
      <w:r w:rsidRPr="00E407ED">
        <w:rPr>
          <w:sz w:val="16"/>
        </w:rPr>
        <w:t xml:space="preserve"> Beauty school cosmetologists rig the system against hair braiders and sidewalk hair-clipper artistes. "Massage therapists" rig the system against anybody with strong hands who might want to give back rubs for cash.</w:t>
      </w:r>
      <w:r w:rsidRPr="00E407ED">
        <w:rPr>
          <w:sz w:val="12"/>
        </w:rPr>
        <w:t>¶</w:t>
      </w:r>
      <w:r w:rsidRPr="00E407ED">
        <w:rPr>
          <w:sz w:val="16"/>
        </w:rPr>
        <w:t xml:space="preserve"> </w:t>
      </w:r>
      <w:r w:rsidRPr="00E407ED">
        <w:rPr>
          <w:rStyle w:val="StyleBoldUnderline"/>
        </w:rPr>
        <w:t xml:space="preserve">About 30 percent of all jobs in the United States today require some sort of occupational license, up from 5 percent in the early 1950s. This rather dramatic shift is evidence that the economy has indeed become increasingly </w:t>
      </w:r>
      <w:r w:rsidRPr="00E407ED">
        <w:rPr>
          <w:rStyle w:val="Emphasis"/>
        </w:rPr>
        <w:t xml:space="preserve">rigged </w:t>
      </w:r>
      <w:r w:rsidRPr="00E407ED">
        <w:rPr>
          <w:rStyle w:val="StyleBoldUnderline"/>
        </w:rPr>
        <w:t xml:space="preserve">— which is really </w:t>
      </w:r>
      <w:r w:rsidRPr="00E407ED">
        <w:rPr>
          <w:rStyle w:val="Emphasis"/>
        </w:rPr>
        <w:t>just another word for "regulated."</w:t>
      </w:r>
      <w:r w:rsidRPr="00E407ED">
        <w:rPr>
          <w:rStyle w:val="StyleBoldUnderline"/>
          <w:sz w:val="12"/>
          <w:u w:val="none"/>
        </w:rPr>
        <w:t>¶</w:t>
      </w:r>
      <w:r w:rsidRPr="00E407ED">
        <w:rPr>
          <w:rStyle w:val="StyleBoldUnderline"/>
          <w:sz w:val="12"/>
        </w:rPr>
        <w:t xml:space="preserve"> </w:t>
      </w:r>
      <w:r w:rsidRPr="00E407ED">
        <w:rPr>
          <w:sz w:val="16"/>
        </w:rPr>
        <w:t xml:space="preserve">But </w:t>
      </w:r>
      <w:r w:rsidRPr="00E407ED">
        <w:rPr>
          <w:rStyle w:val="StyleBoldUnderline"/>
        </w:rPr>
        <w:t>the rigging of the economy is not just the story of occupational licensing. It’s also the story of big-city gentrifiers who block construction projects that would reduce the cost of housing by expanding its supply</w:t>
      </w:r>
      <w:r w:rsidRPr="00E407ED">
        <w:rPr>
          <w:sz w:val="16"/>
        </w:rPr>
        <w:t>, which has the effect of rigging the economy against workers who can no longer afford to live where the best jobs are.</w:t>
      </w:r>
      <w:r w:rsidRPr="00E407ED">
        <w:rPr>
          <w:sz w:val="12"/>
        </w:rPr>
        <w:t>¶</w:t>
      </w:r>
      <w:r w:rsidRPr="00E407ED">
        <w:rPr>
          <w:sz w:val="16"/>
        </w:rPr>
        <w:t xml:space="preserve"> </w:t>
      </w:r>
      <w:r w:rsidRPr="00E407ED">
        <w:rPr>
          <w:rStyle w:val="StyleBoldUnderline"/>
        </w:rPr>
        <w:t xml:space="preserve">It’s the story of </w:t>
      </w:r>
      <w:r w:rsidRPr="00E407ED">
        <w:rPr>
          <w:rStyle w:val="Emphasis"/>
        </w:rPr>
        <w:t>petty restrictions on the freedom to buy and sell</w:t>
      </w:r>
      <w:r w:rsidRPr="00E407ED">
        <w:rPr>
          <w:rStyle w:val="StyleBoldUnderline"/>
        </w:rPr>
        <w:t xml:space="preserve"> — to commit "capitalist acts between consenting adults,"</w:t>
      </w:r>
      <w:r w:rsidRPr="00E407ED">
        <w:rPr>
          <w:sz w:val="16"/>
        </w:rPr>
        <w:t xml:space="preserve"> as the philosopher Robert Nozick once put it — </w:t>
      </w:r>
      <w:r w:rsidRPr="00E407ED">
        <w:rPr>
          <w:rStyle w:val="StyleBoldUnderline"/>
        </w:rPr>
        <w:t xml:space="preserve">which deny dignity and safety to those who work on the margins of the economy. Think of </w:t>
      </w:r>
      <w:r w:rsidRPr="00E407ED">
        <w:rPr>
          <w:rStyle w:val="Emphasis"/>
        </w:rPr>
        <w:t>Eric Garner selling untaxed cigarettes</w:t>
      </w:r>
      <w:r w:rsidRPr="00E407ED">
        <w:rPr>
          <w:rStyle w:val="StyleBoldUnderline"/>
        </w:rPr>
        <w:t xml:space="preserve"> on a street corner.</w:t>
      </w:r>
      <w:r w:rsidRPr="00E407ED">
        <w:rPr>
          <w:rStyle w:val="Emphasis"/>
          <w:b w:val="0"/>
          <w:sz w:val="12"/>
          <w:u w:val="none"/>
        </w:rPr>
        <w:t>¶</w:t>
      </w:r>
      <w:r w:rsidRPr="00E407ED">
        <w:rPr>
          <w:rStyle w:val="Emphasis"/>
          <w:sz w:val="12"/>
        </w:rPr>
        <w:t xml:space="preserve"> </w:t>
      </w:r>
      <w:r w:rsidRPr="00E407ED">
        <w:rPr>
          <w:rStyle w:val="Emphasis"/>
        </w:rPr>
        <w:t>Small regulations create an entangling web</w:t>
      </w:r>
      <w:r w:rsidRPr="00E407ED">
        <w:rPr>
          <w:rStyle w:val="Emphasis"/>
          <w:b w:val="0"/>
          <w:sz w:val="12"/>
          <w:u w:val="none"/>
        </w:rPr>
        <w:t>¶</w:t>
      </w:r>
      <w:r w:rsidRPr="00E407ED">
        <w:rPr>
          <w:rStyle w:val="Emphasis"/>
          <w:sz w:val="12"/>
        </w:rPr>
        <w:t xml:space="preserve"> </w:t>
      </w:r>
      <w:r w:rsidRPr="00E407ED">
        <w:rPr>
          <w:sz w:val="16"/>
        </w:rPr>
        <w:t xml:space="preserve">Many of </w:t>
      </w:r>
      <w:r w:rsidRPr="00E407ED">
        <w:rPr>
          <w:rStyle w:val="StyleBoldUnderline"/>
        </w:rPr>
        <w:t>these economic regulations seem trivial in isolation.</w:t>
      </w:r>
      <w:r w:rsidRPr="00E407ED">
        <w:rPr>
          <w:sz w:val="16"/>
        </w:rPr>
        <w:t xml:space="preserve"> So what if you can't just decide to give back rubs for money? </w:t>
      </w:r>
      <w:r w:rsidRPr="00E407ED">
        <w:rPr>
          <w:rStyle w:val="StyleBoldUnderline"/>
        </w:rPr>
        <w:t xml:space="preserve">But when you add up all the things you can't do for money without meeting costly, unjustifiable requirements, you get a dense web of restriction that acts as </w:t>
      </w:r>
      <w:r w:rsidRPr="00E407ED">
        <w:rPr>
          <w:rStyle w:val="Emphasis"/>
        </w:rPr>
        <w:t>a suffocating structural barrier to economic opportunity, mobility, and equality.</w:t>
      </w:r>
    </w:p>
    <w:p w:rsidR="005F6DCF" w:rsidRPr="00E407ED" w:rsidRDefault="005F6DCF" w:rsidP="005F6DCF">
      <w:pPr>
        <w:pStyle w:val="Heading4"/>
        <w:rPr>
          <w:rFonts w:cs="Arial"/>
        </w:rPr>
      </w:pPr>
      <w:r w:rsidRPr="00E407ED">
        <w:rPr>
          <w:rFonts w:cs="Arial"/>
        </w:rPr>
        <w:t>Neoliberalism makes war and conflict less likely.</w:t>
      </w:r>
    </w:p>
    <w:p w:rsidR="005F6DCF" w:rsidRPr="00E407ED" w:rsidRDefault="005F6DCF" w:rsidP="005F6DCF">
      <w:pPr>
        <w:rPr>
          <w:rStyle w:val="StyleStyleBold12pt"/>
        </w:rPr>
      </w:pPr>
      <w:r w:rsidRPr="00E407ED">
        <w:rPr>
          <w:rStyle w:val="StyleStyleBold12pt"/>
        </w:rPr>
        <w:t>Obhof 3</w:t>
      </w:r>
    </w:p>
    <w:p w:rsidR="005F6DCF" w:rsidRPr="00E407ED" w:rsidRDefault="005F6DCF" w:rsidP="005F6DCF">
      <w:pPr>
        <w:rPr>
          <w:sz w:val="10"/>
          <w:szCs w:val="10"/>
        </w:rPr>
      </w:pPr>
      <w:r w:rsidRPr="00E407ED">
        <w:rPr>
          <w:sz w:val="10"/>
          <w:szCs w:val="10"/>
        </w:rPr>
        <w:t xml:space="preserve">(Larry J. Obhof, J.D., Yale Law School, 2003; B.A., Ohio University, 2000. “WHY GLOBALIZATION? A LOOK AT GLOBAL CAPITALISM AND ITS EFFECTS”. University of Florida Journal of Law &amp; Public Policy. Fall 2003) </w:t>
      </w:r>
    </w:p>
    <w:p w:rsidR="005F6DCF" w:rsidRPr="00E407ED" w:rsidRDefault="005F6DCF" w:rsidP="005F6DCF">
      <w:pPr>
        <w:rPr>
          <w:rStyle w:val="TitleChar"/>
        </w:rPr>
      </w:pPr>
      <w:r w:rsidRPr="00E407ED">
        <w:rPr>
          <w:rStyle w:val="TitleChar"/>
        </w:rPr>
        <w:t>Perhaps the strongest argument in favor of global capitalism is based on another "externality": conflict prevention</w:t>
      </w:r>
      <w:r w:rsidRPr="00E407ED">
        <w:rPr>
          <w:sz w:val="16"/>
        </w:rPr>
        <w:t xml:space="preserve">. Many have speculated that international investment may inhibit conflict by promoting economic growth and interdependence. n145 </w:t>
      </w:r>
      <w:r w:rsidRPr="00E407ED">
        <w:rPr>
          <w:rStyle w:val="TitleChar"/>
        </w:rPr>
        <w:t xml:space="preserve">Conflict becomes relatively less attractive as a country reaches higher levels of economic development. </w:t>
      </w:r>
      <w:r w:rsidRPr="00E407ED">
        <w:rPr>
          <w:sz w:val="16"/>
        </w:rPr>
        <w:t xml:space="preserve">As one  [*117]  scholar put it, "[F]ree trade makes nations too busy and too rich to fight." n146 </w:t>
      </w:r>
      <w:r w:rsidRPr="00E407ED">
        <w:rPr>
          <w:rStyle w:val="TitleChar"/>
        </w:rPr>
        <w:t>Increasing economic interdependence compounds this effect</w:t>
      </w:r>
      <w:r w:rsidRPr="00E407ED">
        <w:rPr>
          <w:sz w:val="16"/>
        </w:rPr>
        <w:t xml:space="preserve">. Indeed, </w:t>
      </w:r>
      <w:r w:rsidRPr="00E407ED">
        <w:rPr>
          <w:rStyle w:val="TitleChar"/>
        </w:rPr>
        <w:t>the more a country's economy depends on foreign trade or investment, the more self-damaging it is to engage in aggression</w:t>
      </w:r>
      <w:r w:rsidRPr="00E407ED">
        <w:rPr>
          <w:sz w:val="16"/>
        </w:rPr>
        <w:t xml:space="preserve">. n147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00E407ED">
        <w:rPr>
          <w:rStyle w:val="TitleChar"/>
        </w:rPr>
        <w:t>there is a point at which the desire of a country for trade and investment restricts the capacity for war-making by its leadership</w:t>
      </w:r>
      <w:r w:rsidRPr="00E407ED">
        <w:rPr>
          <w:sz w:val="16"/>
        </w:rPr>
        <w:t xml:space="preserve">. n149 Economic integration places strong constraints on countries "plugged into the system": investors may withdraw billions of dollars, not merely retarding economic growth, but in some cases dispatching it altogether. </w:t>
      </w:r>
      <w:r w:rsidRPr="00E407ED">
        <w:rPr>
          <w:rStyle w:val="TitleChar"/>
        </w:rPr>
        <w:t>Any chance of a conflict is inhibited by the direct investments that natives have in foreign countries, and the investments that foreigners have in the home country</w:t>
      </w:r>
      <w:r w:rsidRPr="00E407ED">
        <w:rPr>
          <w:sz w:val="16"/>
        </w:rPr>
        <w:t xml:space="preserve">. n150 Perhaps the simplicity of this argument makes it easy to dismiss. Its importance is not lost, however, on world leaders. </w:t>
      </w:r>
      <w:r w:rsidRPr="00E407ED">
        <w:rPr>
          <w:rStyle w:val="TitleChar"/>
        </w:rPr>
        <w:t>In 1996, as the first fully democratic elections of Taiwan were approaching, columnist</w:t>
      </w:r>
      <w:r w:rsidRPr="00E407ED">
        <w:rPr>
          <w:sz w:val="16"/>
        </w:rPr>
        <w:t xml:space="preserve"> Thomas </w:t>
      </w:r>
      <w:r w:rsidRPr="00E407ED">
        <w:rPr>
          <w:rStyle w:val="TitleChar"/>
        </w:rPr>
        <w:t>Friedman travelled Beijing to observe the growing tensions between China and Taiwan</w:t>
      </w:r>
      <w:r w:rsidRPr="00E407ED">
        <w:rPr>
          <w:sz w:val="16"/>
        </w:rPr>
        <w:t xml:space="preserve">. China was threatening to invade if Taiwan sought total independence from the mainland. </w:t>
      </w:r>
      <w:r w:rsidRPr="00E407ED">
        <w:rPr>
          <w:rStyle w:val="TitleChar"/>
        </w:rPr>
        <w:t>When Friedman interviewed a senior economist</w:t>
      </w:r>
      <w:r w:rsidRPr="00E407ED">
        <w:rPr>
          <w:sz w:val="16"/>
        </w:rPr>
        <w:t xml:space="preserve"> from the Chinese Academy of Sciences, he asked </w:t>
      </w:r>
      <w:r w:rsidRPr="00E407ED">
        <w:rPr>
          <w:rStyle w:val="TitleChar"/>
        </w:rPr>
        <w:t>if China could in fact afford to attack Taiwan. The economist answered, "No - it would stop investment in China, stop growth</w:t>
      </w:r>
      <w:r w:rsidRPr="00E407ED">
        <w:rPr>
          <w:sz w:val="16"/>
        </w:rPr>
        <w:t xml:space="preserve">, stop our last chance to catch up with the rest of the world." n151 With 20% of its total annual investment  [*118]  coming from foreign sources, and exports to America making up 40% of the total exports of China, the Chinese economy simply could not withstand the shock that a war would cause. </w:t>
      </w:r>
    </w:p>
    <w:p w:rsidR="005F6DCF" w:rsidRPr="00E407ED" w:rsidRDefault="005F6DCF" w:rsidP="005F6DCF">
      <w:pPr>
        <w:pStyle w:val="Heading4"/>
        <w:rPr>
          <w:rFonts w:cs="Arial"/>
        </w:rPr>
      </w:pPr>
      <w:r w:rsidRPr="00E407ED">
        <w:rPr>
          <w:rFonts w:cs="Arial"/>
        </w:rPr>
        <w:t>Neoliberalism is key to growth and poverty reduction – best solution to address issues of inequality</w:t>
      </w:r>
    </w:p>
    <w:p w:rsidR="005F6DCF" w:rsidRPr="00E407ED" w:rsidRDefault="005F6DCF" w:rsidP="005F6DCF">
      <w:pPr>
        <w:rPr>
          <w:rStyle w:val="StyleStyleBold12pt"/>
        </w:rPr>
      </w:pPr>
      <w:r w:rsidRPr="00E407ED">
        <w:rPr>
          <w:rStyle w:val="StyleStyleBold12pt"/>
        </w:rPr>
        <w:t>Gresser 7</w:t>
      </w:r>
    </w:p>
    <w:p w:rsidR="005F6DCF" w:rsidRPr="00E407ED" w:rsidRDefault="005F6DCF" w:rsidP="005F6DCF">
      <w:pPr>
        <w:rPr>
          <w:sz w:val="10"/>
          <w:szCs w:val="10"/>
        </w:rPr>
      </w:pPr>
      <w:r w:rsidRPr="00E407ED">
        <w:rPr>
          <w:sz w:val="10"/>
          <w:szCs w:val="10"/>
        </w:rPr>
        <w:t>(Edward Gresser, Director of the Project on Trade and Global Markets @ Progressive Policy Institute. "Is 'Free Trade' Working?". Testimony before the Senate Commerce Committee, Subcommittee on Interstate Commerce, Trade and Tourism)</w:t>
      </w:r>
    </w:p>
    <w:p w:rsidR="005F6DCF" w:rsidRPr="00E407ED" w:rsidRDefault="005F6DCF" w:rsidP="005F6DCF">
      <w:pPr>
        <w:rPr>
          <w:sz w:val="16"/>
        </w:rPr>
      </w:pPr>
      <w:r w:rsidRPr="00E407ED">
        <w:rPr>
          <w:rStyle w:val="TitleChar"/>
        </w:rPr>
        <w:t>Since then the world has opened</w:t>
      </w:r>
      <w:r w:rsidRPr="00E407ED">
        <w:rPr>
          <w:sz w:val="16"/>
        </w:rPr>
        <w:t xml:space="preserve">. Policy is part of it: twelve major multilateral agreements and more recent bilateral agreements and preferences. </w:t>
      </w:r>
      <w:r w:rsidRPr="00E407ED">
        <w:rPr>
          <w:rStyle w:val="TitleChar"/>
        </w:rPr>
        <w:t>So are powerful structural changes outside policy: geopolitical change returned Germany and Japan, then our old Cold War adversaries to the global economy</w:t>
      </w:r>
      <w:r w:rsidRPr="00E407ED">
        <w:rPr>
          <w:sz w:val="16"/>
        </w:rPr>
        <w:t xml:space="preserve">; container shipping and air cargo cut the costs of goods trade; fiber-optics, satellite beams and the Internet are doing the same in services. </w:t>
      </w:r>
      <w:r w:rsidRPr="00E407ED">
        <w:rPr>
          <w:rStyle w:val="TitleChar"/>
        </w:rPr>
        <w:t>Trade has accordingly grown five-fold relative to the US and world economies since the end of the war</w:t>
      </w:r>
      <w:r w:rsidRPr="00E407ED">
        <w:rPr>
          <w:sz w:val="16"/>
        </w:rPr>
        <w:t xml:space="preserve">. Is it working? Taking Roosevelt's hopes as a guide, on the whole the answer is 'yes.'  </w:t>
      </w:r>
      <w:r w:rsidRPr="00E407ED">
        <w:rPr>
          <w:rStyle w:val="TitleChar"/>
        </w:rPr>
        <w:t>Open markets abroad let us sell $1.4 trillion in airplanes, wine, high-value commercial services and more to the world last year</w:t>
      </w:r>
      <w:r w:rsidRPr="00E407ED">
        <w:rPr>
          <w:sz w:val="16"/>
        </w:rPr>
        <w:t xml:space="preserve">. </w:t>
      </w:r>
      <w:r w:rsidRPr="00E407ED">
        <w:rPr>
          <w:rStyle w:val="TitleChar"/>
        </w:rPr>
        <w:t>Our openness to imports</w:t>
      </w:r>
      <w:r w:rsidRPr="00E407ED">
        <w:rPr>
          <w:sz w:val="16"/>
        </w:rPr>
        <w:t xml:space="preserve">, often cause for anxiety and stress, </w:t>
      </w:r>
      <w:r w:rsidRPr="00E407ED">
        <w:rPr>
          <w:rStyle w:val="TitleChar"/>
        </w:rPr>
        <w:t>also raises living standards through wider choice and better prices; and by keeping inflation low, gives us lower unemployment with higher growth.</w:t>
      </w:r>
      <w:r w:rsidRPr="00E407ED">
        <w:rPr>
          <w:sz w:val="16"/>
        </w:rPr>
        <w:t xml:space="preserve"> For example, </w:t>
      </w:r>
      <w:r w:rsidRPr="00E407ED">
        <w:rPr>
          <w:rStyle w:val="TitleChar"/>
        </w:rPr>
        <w:t>since the trade agreements and the World-Wide Web launch in the early 1990s, unemployment has fallen from an average of 7.1 percent to an average of 5.2 percent</w:t>
      </w:r>
      <w:r w:rsidRPr="00E407ED">
        <w:rPr>
          <w:sz w:val="16"/>
        </w:rPr>
        <w:t xml:space="preserve">.  Abroad, </w:t>
      </w:r>
      <w:r w:rsidRPr="00E407ED">
        <w:rPr>
          <w:rStyle w:val="TitleChar"/>
        </w:rPr>
        <w:t>an opening world economy helps foster development and reduce poverty.</w:t>
      </w:r>
      <w:r w:rsidRPr="00E407ED">
        <w:rPr>
          <w:sz w:val="16"/>
        </w:rPr>
        <w:t xml:space="preserve"> Two recent cases: the African Growth and Opportunity Act has helped create nearly 200,000 jobs in low-income African states; </w:t>
      </w:r>
      <w:r w:rsidRPr="00E407ED">
        <w:rPr>
          <w:rStyle w:val="TitleChar"/>
        </w:rPr>
        <w:t>trade normalization with Cambodia in 1996 has helped a war-torn, almost destitute country create an urban manufacturing industry, ease the threat of rural hunger, and find jobs for 300,000 young women</w:t>
      </w:r>
      <w:r w:rsidRPr="00E407ED">
        <w:rPr>
          <w:sz w:val="16"/>
        </w:rPr>
        <w:t>.</w:t>
      </w:r>
    </w:p>
    <w:p w:rsidR="005F6DCF" w:rsidRPr="00E407ED" w:rsidRDefault="005F6DCF" w:rsidP="005F6DCF">
      <w:pPr>
        <w:pStyle w:val="Heading4"/>
        <w:rPr>
          <w:rFonts w:cs="Arial"/>
        </w:rPr>
      </w:pPr>
      <w:r w:rsidRPr="00E407ED">
        <w:rPr>
          <w:rFonts w:cs="Arial"/>
        </w:rPr>
        <w:t xml:space="preserve">Neolib creates more sustainable living conditions – that allows for a path to environmental sustainability </w:t>
      </w:r>
    </w:p>
    <w:p w:rsidR="005F6DCF" w:rsidRPr="00E407ED" w:rsidRDefault="005F6DCF" w:rsidP="005F6DCF">
      <w:pPr>
        <w:rPr>
          <w:rStyle w:val="StyleStyleBold12pt"/>
        </w:rPr>
      </w:pPr>
      <w:r w:rsidRPr="00E407ED">
        <w:rPr>
          <w:rStyle w:val="StyleStyleBold12pt"/>
        </w:rPr>
        <w:t>Griswold 1</w:t>
      </w:r>
    </w:p>
    <w:p w:rsidR="005F6DCF" w:rsidRPr="00E407ED" w:rsidRDefault="005F6DCF" w:rsidP="005F6DCF">
      <w:pPr>
        <w:rPr>
          <w:sz w:val="10"/>
          <w:szCs w:val="10"/>
        </w:rPr>
      </w:pPr>
      <w:r w:rsidRPr="00E407ED">
        <w:rPr>
          <w:sz w:val="10"/>
          <w:szCs w:val="10"/>
        </w:rPr>
        <w:t>(Daniel. Director of the Center for Trade Policy Studies, Masters in economics from London School of Economics. 8/2/1. http://www.freetrade.org/pubs/pas/tpa-015b.pdf)</w:t>
      </w:r>
    </w:p>
    <w:p w:rsidR="005F6DCF" w:rsidRDefault="005F6DCF" w:rsidP="005F6DCF">
      <w:pPr>
        <w:rPr>
          <w:sz w:val="16"/>
          <w:lang w:bidi="en-US"/>
        </w:rPr>
      </w:pPr>
      <w:r w:rsidRPr="00E407ED">
        <w:rPr>
          <w:sz w:val="16"/>
          <w:lang w:bidi="en-US"/>
        </w:rPr>
        <w:t xml:space="preserve">Expanding trade is not merely compatible with high standards of environmental quality but can lead directly to their improvement. </w:t>
      </w:r>
      <w:r w:rsidRPr="00E407ED">
        <w:rPr>
          <w:rStyle w:val="TitleChar"/>
        </w:rPr>
        <w:t>As a country sees its standard of living rise through economic liberalization and trade expansion, its industry can more readily afford to control emissions</w:t>
      </w:r>
      <w:r w:rsidRPr="00E407ED">
        <w:rPr>
          <w:sz w:val="24"/>
          <w:u w:val="thick"/>
        </w:rPr>
        <w:t>.</w:t>
      </w:r>
      <w:r w:rsidRPr="00E407ED">
        <w:rPr>
          <w:sz w:val="16"/>
          <w:lang w:bidi="en-US"/>
        </w:rPr>
        <w:t xml:space="preserve"> Its citizens have more to spend, above what they need for subsistence, on the “luxury good” of improved environmental quality. </w:t>
      </w:r>
      <w:r w:rsidRPr="00E407ED">
        <w:rPr>
          <w:rStyle w:val="TitleChar"/>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E407ED">
        <w:rPr>
          <w:b/>
          <w:sz w:val="24"/>
          <w:u w:val="thick"/>
        </w:rPr>
        <w:t>.</w:t>
      </w:r>
      <w:r w:rsidRPr="00E407ED">
        <w:rPr>
          <w:sz w:val="16"/>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E407ED">
        <w:rPr>
          <w:rStyle w:val="TitleChar"/>
        </w:rPr>
        <w:t>as nations progress to higher stages of development, they tend to move away from more resource-intensive activities such as mining, agriculture, and heavy industry and into light manufacturing, information technology, and services</w:t>
      </w:r>
      <w:r w:rsidRPr="00E407ED">
        <w:rPr>
          <w:sz w:val="24"/>
          <w:u w:val="thick"/>
        </w:rPr>
        <w:t>.</w:t>
      </w:r>
      <w:r w:rsidRPr="00E407ED">
        <w:rPr>
          <w:sz w:val="16"/>
          <w:lang w:bidi="en-US"/>
        </w:rPr>
        <w:t xml:space="preserve"> A study by the OECD on globalization and the environment found: “There is some evidence that, </w:t>
      </w:r>
      <w:r w:rsidRPr="00E407ED">
        <w:rPr>
          <w:rStyle w:val="TitleChar"/>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E407ED">
        <w:rPr>
          <w:sz w:val="16"/>
          <w:lang w:bidi="en-US"/>
        </w:rPr>
        <w:t xml:space="preserve"> (at least at middle income levels).”</w:t>
      </w:r>
    </w:p>
    <w:p w:rsidR="00E407ED" w:rsidRPr="00896F4E" w:rsidRDefault="00E407ED" w:rsidP="00E407ED">
      <w:pPr>
        <w:keepNext/>
        <w:keepLines/>
        <w:spacing w:before="200"/>
        <w:outlineLvl w:val="3"/>
        <w:rPr>
          <w:rFonts w:eastAsia="Times New Roman"/>
          <w:b/>
          <w:bCs/>
          <w:iCs/>
          <w:sz w:val="26"/>
        </w:rPr>
      </w:pPr>
      <w:r w:rsidRPr="00896F4E">
        <w:rPr>
          <w:rFonts w:eastAsia="Times New Roman"/>
          <w:b/>
          <w:bCs/>
          <w:iCs/>
          <w:sz w:val="26"/>
        </w:rPr>
        <w:t>Globalization solves poverty and despotism – the alternative is worse</w:t>
      </w:r>
    </w:p>
    <w:p w:rsidR="00E407ED" w:rsidRPr="00896F4E" w:rsidRDefault="00E407ED" w:rsidP="00E407ED">
      <w:pPr>
        <w:rPr>
          <w:rFonts w:eastAsia="Calibri"/>
        </w:rPr>
      </w:pPr>
      <w:r w:rsidRPr="00896F4E">
        <w:rPr>
          <w:rFonts w:eastAsia="Calibri"/>
          <w:b/>
          <w:bCs/>
          <w:sz w:val="26"/>
        </w:rPr>
        <w:t>Chen 2k</w:t>
      </w:r>
      <w:r w:rsidRPr="00896F4E">
        <w:rPr>
          <w:rFonts w:eastAsia="Calibri"/>
        </w:rPr>
        <w:t xml:space="preserve"> – Professor of Law @ U Minnesota</w:t>
      </w:r>
    </w:p>
    <w:p w:rsidR="00E407ED" w:rsidRPr="00896F4E" w:rsidRDefault="00E407ED" w:rsidP="00E407ED">
      <w:pPr>
        <w:rPr>
          <w:rFonts w:eastAsia="Calibri"/>
        </w:rPr>
      </w:pPr>
      <w:r w:rsidRPr="00896F4E">
        <w:rPr>
          <w:rFonts w:eastAsia="Calibri"/>
        </w:rPr>
        <w:t>(Jim, “Pax Mercatoria: Globalization as a Second Chance at “Peace for Our Time”,” Fordham International Law Journal)//BB</w:t>
      </w:r>
    </w:p>
    <w:p w:rsidR="00E407ED" w:rsidRPr="00896F4E" w:rsidRDefault="00E407ED" w:rsidP="00E407ED">
      <w:pPr>
        <w:ind w:right="288"/>
        <w:rPr>
          <w:rFonts w:eastAsia="Times New Roman"/>
          <w:kern w:val="32"/>
          <w:szCs w:val="20"/>
        </w:rPr>
      </w:pPr>
      <w:r w:rsidRPr="00E407ED">
        <w:rPr>
          <w:rFonts w:eastAsia="Times New Roman"/>
          <w:b/>
          <w:bCs/>
          <w:kern w:val="32"/>
          <w:szCs w:val="20"/>
          <w:u w:val="single"/>
        </w:rPr>
        <w:t xml:space="preserve">The antiglobalization movement </w:t>
      </w:r>
      <w:r w:rsidRPr="00896F4E">
        <w:rPr>
          <w:rFonts w:eastAsia="Times New Roman"/>
          <w:b/>
          <w:bCs/>
          <w:kern w:val="32"/>
          <w:szCs w:val="20"/>
          <w:u w:val="single"/>
        </w:rPr>
        <w:t xml:space="preserve">has </w:t>
      </w:r>
      <w:r w:rsidRPr="00E407ED">
        <w:rPr>
          <w:rFonts w:eastAsia="Times New Roman"/>
          <w:b/>
          <w:bCs/>
          <w:kern w:val="32"/>
          <w:szCs w:val="20"/>
          <w:u w:val="single"/>
        </w:rPr>
        <w:t>made some extraordiary claims</w:t>
      </w:r>
      <w:r w:rsidRPr="00896F4E">
        <w:rPr>
          <w:rFonts w:eastAsia="Times New Roman"/>
          <w:kern w:val="32"/>
          <w:szCs w:val="20"/>
        </w:rPr>
        <w:t xml:space="preserve">. Let us transplant a precept of natural science into this social realm: </w:t>
      </w:r>
      <w:r w:rsidRPr="00E407ED">
        <w:rPr>
          <w:rFonts w:eastAsia="Times New Roman"/>
          <w:b/>
          <w:bCs/>
          <w:kern w:val="32"/>
          <w:szCs w:val="20"/>
          <w:u w:val="single"/>
        </w:rPr>
        <w:t>extraordinary claims demand extraordinary proof</w:t>
      </w:r>
      <w:r w:rsidRPr="00E407ED">
        <w:rPr>
          <w:rFonts w:eastAsia="Times New Roman"/>
          <w:kern w:val="32"/>
          <w:szCs w:val="20"/>
        </w:rPr>
        <w:t>.</w:t>
      </w:r>
      <w:r w:rsidRPr="00896F4E">
        <w:rPr>
          <w:rFonts w:eastAsia="Times New Roman"/>
          <w:kern w:val="32"/>
          <w:szCs w:val="20"/>
        </w:rPr>
        <w:t xml:space="preserve">178 </w:t>
      </w:r>
      <w:r w:rsidRPr="00896F4E">
        <w:rPr>
          <w:rFonts w:eastAsia="Times New Roman"/>
          <w:b/>
          <w:bCs/>
          <w:kern w:val="32"/>
          <w:szCs w:val="20"/>
          <w:u w:val="single"/>
        </w:rPr>
        <w:t>From Seattle to Prague, protesters have argued that the organs of international economic law conspire with multina- tional corporations to sap</w:t>
      </w:r>
      <w:r w:rsidRPr="00896F4E">
        <w:rPr>
          <w:rFonts w:eastAsia="Times New Roman"/>
          <w:kern w:val="32"/>
          <w:szCs w:val="20"/>
        </w:rPr>
        <w:t xml:space="preserve"> national and local </w:t>
      </w:r>
      <w:r w:rsidRPr="00896F4E">
        <w:rPr>
          <w:rFonts w:eastAsia="Times New Roman"/>
          <w:b/>
          <w:bCs/>
          <w:kern w:val="32"/>
          <w:szCs w:val="20"/>
          <w:u w:val="single"/>
        </w:rPr>
        <w:t xml:space="preserve">governments of </w:t>
      </w:r>
      <w:r w:rsidRPr="00896F4E">
        <w:rPr>
          <w:rFonts w:eastAsia="Times New Roman"/>
          <w:kern w:val="32"/>
          <w:szCs w:val="20"/>
        </w:rPr>
        <w:t xml:space="preserve">le- gitimate </w:t>
      </w:r>
      <w:r w:rsidRPr="00896F4E">
        <w:rPr>
          <w:rFonts w:eastAsia="Times New Roman"/>
          <w:b/>
          <w:bCs/>
          <w:kern w:val="32"/>
          <w:szCs w:val="20"/>
          <w:u w:val="single"/>
        </w:rPr>
        <w:t>power, to destabilize global security, and to poison workplaces as well as ecosystems</w:t>
      </w:r>
      <w:r w:rsidRPr="00896F4E">
        <w:rPr>
          <w:rFonts w:eastAsia="Times New Roman"/>
          <w:kern w:val="32"/>
          <w:szCs w:val="20"/>
        </w:rPr>
        <w:t xml:space="preserve">.1 79 </w:t>
      </w:r>
      <w:r w:rsidRPr="00E407ED">
        <w:rPr>
          <w:rFonts w:eastAsia="Times New Roman"/>
          <w:b/>
          <w:iCs/>
          <w:kern w:val="32"/>
          <w:szCs w:val="20"/>
          <w:u w:val="single"/>
          <w:bdr w:val="single" w:sz="18" w:space="0" w:color="auto"/>
        </w:rPr>
        <w:t>That case has not met even the most generous standard of proof</w:t>
      </w:r>
      <w:r w:rsidRPr="00E407ED">
        <w:rPr>
          <w:rFonts w:eastAsia="Times New Roman"/>
          <w:kern w:val="32"/>
          <w:szCs w:val="20"/>
        </w:rPr>
        <w:t>.</w:t>
      </w:r>
      <w:r w:rsidRPr="00896F4E">
        <w:rPr>
          <w:rFonts w:eastAsia="Times New Roman"/>
          <w:kern w:val="32"/>
          <w:szCs w:val="20"/>
        </w:rPr>
        <w:t xml:space="preserve"> </w:t>
      </w:r>
      <w:r w:rsidRPr="00896F4E">
        <w:rPr>
          <w:rFonts w:eastAsia="Times New Roman"/>
          <w:b/>
          <w:bCs/>
          <w:kern w:val="32"/>
          <w:szCs w:val="20"/>
          <w:u w:val="single"/>
        </w:rPr>
        <w:t xml:space="preserve">The </w:t>
      </w:r>
      <w:r w:rsidRPr="00E407ED">
        <w:rPr>
          <w:rFonts w:eastAsia="Times New Roman"/>
          <w:b/>
          <w:bCs/>
          <w:kern w:val="32"/>
          <w:szCs w:val="20"/>
          <w:u w:val="single"/>
        </w:rPr>
        <w:t>antiglobalization</w:t>
      </w:r>
      <w:r w:rsidRPr="00896F4E">
        <w:rPr>
          <w:rFonts w:eastAsia="Times New Roman"/>
          <w:b/>
          <w:bCs/>
          <w:kern w:val="32"/>
          <w:szCs w:val="20"/>
          <w:u w:val="single"/>
        </w:rPr>
        <w:t xml:space="preserve"> movement has </w:t>
      </w:r>
      <w:r w:rsidRPr="00E407ED">
        <w:rPr>
          <w:rFonts w:eastAsia="Times New Roman"/>
          <w:b/>
          <w:iCs/>
          <w:kern w:val="32"/>
          <w:szCs w:val="20"/>
          <w:u w:val="single"/>
          <w:bdr w:val="single" w:sz="18" w:space="0" w:color="auto"/>
        </w:rPr>
        <w:t>failed to refute</w:t>
      </w:r>
      <w:r w:rsidRPr="00896F4E">
        <w:rPr>
          <w:rFonts w:eastAsia="Times New Roman"/>
          <w:b/>
          <w:bCs/>
          <w:kern w:val="32"/>
          <w:szCs w:val="20"/>
          <w:u w:val="single"/>
        </w:rPr>
        <w:t xml:space="preserve"> the following</w:t>
      </w:r>
      <w:r w:rsidRPr="00896F4E">
        <w:rPr>
          <w:rFonts w:eastAsia="Times New Roman"/>
          <w:kern w:val="32"/>
          <w:szCs w:val="20"/>
        </w:rPr>
        <w:t>:</w:t>
      </w:r>
      <w:r w:rsidRPr="00896F4E">
        <w:rPr>
          <w:rFonts w:eastAsia="Times New Roman"/>
          <w:iCs/>
          <w:kern w:val="32"/>
          <w:szCs w:val="20"/>
          <w:u w:val="single"/>
          <w:bdr w:val="single" w:sz="18" w:space="0" w:color="auto"/>
        </w:rPr>
        <w:t xml:space="preserve"> </w:t>
      </w:r>
      <w:r w:rsidRPr="00E407ED">
        <w:rPr>
          <w:rFonts w:eastAsia="Times New Roman"/>
          <w:b/>
          <w:iCs/>
          <w:kern w:val="32"/>
          <w:szCs w:val="20"/>
          <w:u w:val="single"/>
          <w:bdr w:val="single" w:sz="18" w:space="0" w:color="auto"/>
        </w:rPr>
        <w:t>Dramatic improvements</w:t>
      </w:r>
      <w:r w:rsidRPr="00E407ED">
        <w:rPr>
          <w:rFonts w:eastAsia="Times New Roman"/>
          <w:b/>
          <w:bCs/>
          <w:kern w:val="32"/>
          <w:szCs w:val="20"/>
          <w:u w:val="single"/>
        </w:rPr>
        <w:t xml:space="preserve"> in welfare at every</w:t>
      </w:r>
      <w:r w:rsidRPr="00896F4E">
        <w:rPr>
          <w:rFonts w:eastAsia="Times New Roman"/>
          <w:b/>
          <w:bCs/>
          <w:kern w:val="32"/>
          <w:szCs w:val="20"/>
          <w:u w:val="single"/>
        </w:rPr>
        <w:t xml:space="preserve"> wealth and income </w:t>
      </w:r>
      <w:r w:rsidRPr="00E407ED">
        <w:rPr>
          <w:rFonts w:eastAsia="Times New Roman"/>
          <w:b/>
          <w:bCs/>
          <w:kern w:val="32"/>
          <w:szCs w:val="20"/>
          <w:u w:val="single"/>
        </w:rPr>
        <w:t>level</w:t>
      </w:r>
      <w:r w:rsidRPr="00896F4E">
        <w:rPr>
          <w:rFonts w:eastAsia="Times New Roman"/>
          <w:kern w:val="32"/>
          <w:szCs w:val="20"/>
        </w:rPr>
        <w:t xml:space="preserve">.18 </w:t>
      </w:r>
      <w:r w:rsidRPr="00E407ED">
        <w:rPr>
          <w:rFonts w:eastAsia="Times New Roman"/>
          <w:b/>
          <w:bCs/>
          <w:kern w:val="32"/>
          <w:szCs w:val="20"/>
          <w:u w:val="single"/>
        </w:rPr>
        <w:t>Since 1820 global wealth</w:t>
      </w:r>
      <w:r w:rsidRPr="00896F4E">
        <w:rPr>
          <w:rFonts w:eastAsia="Times New Roman"/>
          <w:b/>
          <w:bCs/>
          <w:kern w:val="32"/>
          <w:szCs w:val="20"/>
          <w:u w:val="single"/>
        </w:rPr>
        <w:t xml:space="preserve"> has </w:t>
      </w:r>
      <w:r w:rsidRPr="00E407ED">
        <w:rPr>
          <w:rFonts w:eastAsia="Times New Roman"/>
          <w:b/>
          <w:bCs/>
          <w:kern w:val="32"/>
          <w:szCs w:val="20"/>
          <w:u w:val="single"/>
        </w:rPr>
        <w:t>expanded tenfold</w:t>
      </w:r>
      <w:r w:rsidRPr="00896F4E">
        <w:rPr>
          <w:rFonts w:eastAsia="Times New Roman"/>
          <w:kern w:val="32"/>
          <w:szCs w:val="20"/>
        </w:rPr>
        <w:t xml:space="preserve">, thanks largely to technological advances and the erosion of barriers to trade.18 ' The world economic order, simply put, is lifting people out of poverty. According to the World Bank, the percentage of the world's population living in extreme poverty fell from 28.3 to 23.4% between 1987 and 1998.182 (The World Bank defines ex- treme and absolute poverty </w:t>
      </w:r>
      <w:r w:rsidRPr="00896F4E">
        <w:rPr>
          <w:rFonts w:eastAsia="Calibri"/>
        </w:rPr>
        <w:t>according to "reference lines set at $1 and $2 per day" in 1993 terms, adjusted for "the relative purchasing power of currencies across countries.") 8 3 A more optimistic study has concluded that "the share of the world's population earning less than US$2 per day shrank by more than half" between 1980 and 1990, "from 34 to 16.6 percent."184 In concrete terms, "economic growth associated with globalization" over the course of that decade helped lift 1.4 billion people out of absolute poverty.185 Whatever its precise magnitude, this im- provement in global welfare has taken place because of, not in spite of, flourishing world trade. 8 6 The meaning of American victory in the Cold War. The liberal democracies of the north Atlantic alliance decisively defeate their primary political rivals in the Eastern bloc. Capitalism cou- pled with generous civil liberties crushed, central planning cou- pled with dictatorship of the proletariat. "America, so the world supposes, won the Cold War.' 8 7 And the world is right. The true nature of the environmental crisis. The most serious environmental problems involve "the depletion and destruction of the global commons."' 8 Climate change, ozone depletion, and the loss of species, habitats, and biodiversity are today's top environmental priorities."'s None can be solved without substantial economic development and intense international coop- eration. The systematic degradation of the biosphere respects no political boundaries. Worse, it is exacerbated by poverty. Of the myriad environmental problems in this mutually dependent world, "persistent poverty may turn out to be the most aggravating and destructive."190 We must remember "above all else" that "human degradation and deprivation.., constitute the greatest threat not only to national, regional, and world security, but to essential life-supporting ecological systems."1" 1</w:t>
      </w:r>
      <w:r w:rsidRPr="00896F4E">
        <w:rPr>
          <w:rFonts w:eastAsia="Times New Roman"/>
          <w:kern w:val="32"/>
          <w:szCs w:val="20"/>
        </w:rPr>
        <w:t xml:space="preserve"> </w:t>
      </w:r>
      <w:r w:rsidRPr="00896F4E">
        <w:rPr>
          <w:rFonts w:eastAsia="Times New Roman"/>
          <w:b/>
          <w:bCs/>
          <w:kern w:val="32"/>
          <w:szCs w:val="20"/>
          <w:u w:val="single"/>
        </w:rPr>
        <w:t xml:space="preserve">The enhancement of individual liberty through globalization. </w:t>
      </w:r>
      <w:r w:rsidRPr="00E407ED">
        <w:rPr>
          <w:rFonts w:eastAsia="Times New Roman"/>
          <w:b/>
          <w:bCs/>
          <w:kern w:val="32"/>
          <w:szCs w:val="20"/>
          <w:u w:val="single"/>
        </w:rPr>
        <w:t>By dislodging local tyrants and ideologies, globalization</w:t>
      </w:r>
      <w:r w:rsidRPr="00896F4E">
        <w:rPr>
          <w:rFonts w:eastAsia="Times New Roman"/>
          <w:b/>
          <w:bCs/>
          <w:kern w:val="32"/>
          <w:szCs w:val="20"/>
          <w:u w:val="single"/>
        </w:rPr>
        <w:t xml:space="preserve"> has </w:t>
      </w:r>
      <w:r w:rsidRPr="00E407ED">
        <w:rPr>
          <w:rFonts w:eastAsia="Times New Roman"/>
          <w:b/>
          <w:bCs/>
          <w:kern w:val="32"/>
          <w:szCs w:val="20"/>
          <w:u w:val="single"/>
        </w:rPr>
        <w:t>mini- mized</w:t>
      </w:r>
      <w:r w:rsidRPr="00896F4E">
        <w:rPr>
          <w:rFonts w:eastAsia="Times New Roman"/>
          <w:b/>
          <w:bCs/>
          <w:kern w:val="32"/>
          <w:szCs w:val="20"/>
          <w:u w:val="single"/>
        </w:rPr>
        <w:t xml:space="preserve"> the sort of personal </w:t>
      </w:r>
      <w:r w:rsidRPr="00E407ED">
        <w:rPr>
          <w:rFonts w:eastAsia="Times New Roman"/>
          <w:b/>
          <w:bCs/>
          <w:kern w:val="32"/>
          <w:szCs w:val="20"/>
          <w:u w:val="single"/>
        </w:rPr>
        <w:t>abuse that</w:t>
      </w:r>
      <w:r w:rsidRPr="00896F4E">
        <w:rPr>
          <w:rFonts w:eastAsia="Times New Roman"/>
          <w:b/>
          <w:bCs/>
          <w:kern w:val="32"/>
          <w:szCs w:val="20"/>
          <w:u w:val="single"/>
        </w:rPr>
        <w:t xml:space="preserve"> too often </w:t>
      </w:r>
      <w:r w:rsidRPr="00E407ED">
        <w:rPr>
          <w:rFonts w:eastAsia="Times New Roman"/>
          <w:b/>
          <w:bCs/>
          <w:kern w:val="32"/>
          <w:szCs w:val="20"/>
          <w:u w:val="single"/>
        </w:rPr>
        <w:t xml:space="preserve">seems endemic to one </w:t>
      </w:r>
      <w:r w:rsidRPr="00896F4E">
        <w:rPr>
          <w:rFonts w:eastAsia="Times New Roman"/>
          <w:b/>
          <w:bCs/>
          <w:kern w:val="32"/>
          <w:szCs w:val="20"/>
          <w:u w:val="single"/>
        </w:rPr>
        <w:t xml:space="preserve">place, one </w:t>
      </w:r>
      <w:r w:rsidRPr="00E407ED">
        <w:rPr>
          <w:rFonts w:eastAsia="Times New Roman"/>
          <w:b/>
          <w:bCs/>
          <w:kern w:val="32"/>
          <w:szCs w:val="20"/>
          <w:u w:val="single"/>
        </w:rPr>
        <w:t>population</w:t>
      </w:r>
      <w:r w:rsidRPr="00896F4E">
        <w:rPr>
          <w:rFonts w:eastAsia="Times New Roman"/>
          <w:kern w:val="32"/>
          <w:szCs w:val="20"/>
        </w:rPr>
        <w:t xml:space="preserve">. 192 The twenty-first century will wit- ness "people voting with their feet to escape from some village elder's idea of how to live, or some London School of </w:t>
      </w:r>
      <w:r w:rsidRPr="00896F4E">
        <w:rPr>
          <w:rFonts w:eastAsia="Calibri"/>
        </w:rPr>
        <w:t>Econom- ics graduate's idea of protecting Indian folkways." ' This chang- ing social reality will undermine the conventional assumption that capital is mobile but labor is immobile. Generations of scholarship on trade and international relations hang in the ba ance. At the very least we will have to recalibrate existing race-to- the-bottom models and their sensitivity to "giant sucking sounds." Nor has localism propounded plausible solutions to chal- lenges such as food security,194 AIDS and other epidemiological crises, and barriers to full equality for women and children.'95</w:t>
      </w:r>
      <w:r w:rsidRPr="00896F4E">
        <w:rPr>
          <w:rFonts w:eastAsia="Times New Roman"/>
          <w:kern w:val="32"/>
          <w:szCs w:val="20"/>
        </w:rPr>
        <w:t xml:space="preserve"> </w:t>
      </w:r>
      <w:r w:rsidRPr="00896F4E">
        <w:rPr>
          <w:rFonts w:eastAsia="Times New Roman"/>
          <w:b/>
          <w:bCs/>
          <w:kern w:val="32"/>
          <w:szCs w:val="20"/>
          <w:u w:val="single"/>
        </w:rPr>
        <w:t>The localist package of</w:t>
      </w:r>
      <w:r w:rsidRPr="00896F4E">
        <w:rPr>
          <w:rFonts w:eastAsia="Times New Roman"/>
          <w:kern w:val="32"/>
          <w:szCs w:val="20"/>
        </w:rPr>
        <w:t xml:space="preserve"> autarky, retaliatory </w:t>
      </w:r>
      <w:r w:rsidRPr="00E407ED">
        <w:rPr>
          <w:rFonts w:eastAsia="Times New Roman"/>
          <w:b/>
          <w:bCs/>
          <w:kern w:val="32"/>
          <w:szCs w:val="20"/>
          <w:u w:val="single"/>
        </w:rPr>
        <w:t xml:space="preserve">protectionism, and isolationism would be </w:t>
      </w:r>
      <w:r w:rsidRPr="00E407ED">
        <w:rPr>
          <w:rFonts w:eastAsia="Times New Roman"/>
          <w:b/>
          <w:iCs/>
          <w:kern w:val="32"/>
          <w:szCs w:val="20"/>
          <w:u w:val="single"/>
          <w:bdr w:val="single" w:sz="18" w:space="0" w:color="auto"/>
        </w:rPr>
        <w:t>catastrophic</w:t>
      </w:r>
      <w:r w:rsidRPr="00E407ED">
        <w:rPr>
          <w:rFonts w:eastAsia="Times New Roman"/>
          <w:kern w:val="32"/>
          <w:szCs w:val="20"/>
        </w:rPr>
        <w:t xml:space="preserve">. </w:t>
      </w:r>
      <w:r w:rsidRPr="00E407ED">
        <w:rPr>
          <w:rFonts w:eastAsia="Calibri"/>
          <w:b/>
          <w:iCs/>
          <w:u w:val="single"/>
          <w:bdr w:val="single" w:sz="18" w:space="0" w:color="auto"/>
        </w:rPr>
        <w:t>It</w:t>
      </w:r>
      <w:r w:rsidRPr="00896F4E">
        <w:rPr>
          <w:rFonts w:eastAsia="Calibri"/>
          <w:b/>
          <w:iCs/>
          <w:u w:val="single"/>
          <w:bdr w:val="single" w:sz="18" w:space="0" w:color="auto"/>
        </w:rPr>
        <w:t xml:space="preserve"> really </w:t>
      </w:r>
      <w:r w:rsidRPr="00E407ED">
        <w:rPr>
          <w:rFonts w:eastAsia="Calibri"/>
          <w:b/>
          <w:iCs/>
          <w:u w:val="single"/>
          <w:bdr w:val="single" w:sz="18" w:space="0" w:color="auto"/>
        </w:rPr>
        <w:t>is a shame</w:t>
      </w:r>
      <w:r w:rsidRPr="00896F4E">
        <w:rPr>
          <w:rFonts w:eastAsia="Calibri"/>
          <w:b/>
          <w:iCs/>
          <w:u w:val="single"/>
          <w:bdr w:val="single" w:sz="18" w:space="0" w:color="auto"/>
        </w:rPr>
        <w:t xml:space="preserve"> that Ralph </w:t>
      </w:r>
      <w:r w:rsidRPr="00E407ED">
        <w:rPr>
          <w:rFonts w:eastAsia="Calibri"/>
          <w:b/>
          <w:iCs/>
          <w:u w:val="single"/>
          <w:bdr w:val="single" w:sz="18" w:space="0" w:color="auto"/>
        </w:rPr>
        <w:t>Nader</w:t>
      </w:r>
      <w:r w:rsidRPr="00896F4E">
        <w:rPr>
          <w:rFonts w:eastAsia="Calibri"/>
          <w:b/>
          <w:iCs/>
          <w:u w:val="single"/>
          <w:bdr w:val="single" w:sz="18" w:space="0" w:color="auto"/>
        </w:rPr>
        <w:t xml:space="preserve"> will probably </w:t>
      </w:r>
      <w:r w:rsidRPr="00E407ED">
        <w:rPr>
          <w:rFonts w:eastAsia="Calibri"/>
          <w:b/>
          <w:iCs/>
          <w:u w:val="single"/>
          <w:bdr w:val="single" w:sz="18" w:space="0" w:color="auto"/>
        </w:rPr>
        <w:t>not be named</w:t>
      </w:r>
      <w:r w:rsidRPr="00896F4E">
        <w:rPr>
          <w:rFonts w:eastAsia="Calibri"/>
          <w:b/>
          <w:iCs/>
          <w:u w:val="single"/>
          <w:bdr w:val="single" w:sz="18" w:space="0" w:color="auto"/>
        </w:rPr>
        <w:t xml:space="preserve"> "the </w:t>
      </w:r>
      <w:r w:rsidRPr="00E407ED">
        <w:rPr>
          <w:rFonts w:eastAsia="Calibri"/>
          <w:b/>
          <w:iCs/>
          <w:u w:val="single"/>
          <w:bdr w:val="single" w:sz="18" w:space="0" w:color="auto"/>
        </w:rPr>
        <w:t>first</w:t>
      </w:r>
      <w:r w:rsidRPr="00896F4E">
        <w:rPr>
          <w:rFonts w:eastAsia="Calibri"/>
          <w:b/>
          <w:iCs/>
          <w:u w:val="single"/>
          <w:bdr w:val="single" w:sz="18" w:space="0" w:color="auto"/>
        </w:rPr>
        <w:t xml:space="preserve"> U.S. </w:t>
      </w:r>
      <w:r w:rsidRPr="00E407ED">
        <w:rPr>
          <w:rFonts w:eastAsia="Calibri"/>
          <w:b/>
          <w:iCs/>
          <w:u w:val="single"/>
          <w:bdr w:val="single" w:sz="18" w:space="0" w:color="auto"/>
        </w:rPr>
        <w:t>ambassa- dor to North Korea," where he could "get a real taste of what a country that</w:t>
      </w:r>
      <w:r w:rsidRPr="00896F4E">
        <w:rPr>
          <w:rFonts w:eastAsia="Calibri"/>
          <w:b/>
          <w:iCs/>
          <w:u w:val="single"/>
          <w:bdr w:val="single" w:sz="18" w:space="0" w:color="auto"/>
        </w:rPr>
        <w:t xml:space="preserve"> actually </w:t>
      </w:r>
      <w:r w:rsidRPr="00E407ED">
        <w:rPr>
          <w:rFonts w:eastAsia="Calibri"/>
          <w:b/>
          <w:iCs/>
          <w:u w:val="single"/>
          <w:bdr w:val="single" w:sz="18" w:space="0" w:color="auto"/>
        </w:rPr>
        <w:t>follows [his] insane economic philosophy- high protectionism</w:t>
      </w:r>
      <w:r w:rsidRPr="00896F4E">
        <w:rPr>
          <w:rFonts w:eastAsia="Calibri"/>
          <w:b/>
          <w:iCs/>
          <w:u w:val="single"/>
          <w:bdr w:val="single" w:sz="18" w:space="0" w:color="auto"/>
        </w:rPr>
        <w:t xml:space="preserve">, economic </w:t>
      </w:r>
      <w:r w:rsidRPr="00E407ED">
        <w:rPr>
          <w:rFonts w:eastAsia="Calibri"/>
          <w:b/>
          <w:iCs/>
          <w:u w:val="single"/>
          <w:bdr w:val="single" w:sz="18" w:space="0" w:color="auto"/>
        </w:rPr>
        <w:t>autarky, anti-markets, antiglobal- ization</w:t>
      </w:r>
      <w:r w:rsidRPr="00896F4E">
        <w:rPr>
          <w:rFonts w:eastAsia="Calibri"/>
          <w:b/>
          <w:iCs/>
          <w:u w:val="single"/>
          <w:bdr w:val="single" w:sz="18" w:space="0" w:color="auto"/>
        </w:rPr>
        <w:t xml:space="preserve">, </w:t>
      </w:r>
      <w:r w:rsidRPr="00E407ED">
        <w:rPr>
          <w:rFonts w:eastAsia="Calibri"/>
          <w:b/>
          <w:iCs/>
          <w:u w:val="single"/>
          <w:bdr w:val="single" w:sz="18" w:space="0" w:color="auto"/>
        </w:rPr>
        <w:t>anti-multinationals-is like</w:t>
      </w:r>
      <w:r w:rsidRPr="00896F4E">
        <w:rPr>
          <w:rFonts w:eastAsia="Calibri"/>
          <w:b/>
          <w:iCs/>
          <w:u w:val="single"/>
          <w:bdr w:val="single" w:sz="18" w:space="0" w:color="auto"/>
        </w:rPr>
        <w:t xml:space="preserve"> for the people who live there."</w:t>
      </w:r>
      <w:r w:rsidRPr="00896F4E">
        <w:rPr>
          <w:rFonts w:eastAsia="Times New Roman"/>
          <w:kern w:val="32"/>
          <w:szCs w:val="20"/>
        </w:rPr>
        <w:t xml:space="preserve">'9 6 </w:t>
      </w:r>
      <w:r w:rsidRPr="00E407ED">
        <w:rPr>
          <w:rFonts w:eastAsia="Times New Roman"/>
          <w:b/>
          <w:bCs/>
          <w:kern w:val="32"/>
          <w:szCs w:val="20"/>
          <w:u w:val="single"/>
        </w:rPr>
        <w:t>The policies preferred by the protesters</w:t>
      </w:r>
      <w:r w:rsidRPr="00896F4E">
        <w:rPr>
          <w:rFonts w:eastAsia="Times New Roman"/>
          <w:b/>
          <w:bCs/>
          <w:kern w:val="32"/>
          <w:szCs w:val="20"/>
          <w:u w:val="single"/>
        </w:rPr>
        <w:t xml:space="preserve"> at Seattle</w:t>
      </w:r>
      <w:r w:rsidRPr="00896F4E">
        <w:rPr>
          <w:rFonts w:eastAsia="Times New Roman"/>
          <w:kern w:val="32"/>
          <w:szCs w:val="20"/>
        </w:rPr>
        <w:t xml:space="preserve"> and Prague </w:t>
      </w:r>
      <w:r w:rsidRPr="00E407ED">
        <w:rPr>
          <w:rFonts w:eastAsia="Times New Roman"/>
          <w:b/>
          <w:bCs/>
          <w:kern w:val="32"/>
          <w:szCs w:val="20"/>
          <w:u w:val="single"/>
        </w:rPr>
        <w:t xml:space="preserve">guarantee penury for most, security for some, and </w:t>
      </w:r>
      <w:r w:rsidRPr="00E407ED">
        <w:rPr>
          <w:rFonts w:eastAsia="Times New Roman"/>
          <w:b/>
          <w:iCs/>
          <w:kern w:val="32"/>
          <w:szCs w:val="20"/>
          <w:u w:val="single"/>
          <w:bdr w:val="single" w:sz="18" w:space="0" w:color="auto"/>
        </w:rPr>
        <w:t>power</w:t>
      </w:r>
      <w:r w:rsidRPr="00E407ED">
        <w:rPr>
          <w:rFonts w:eastAsia="Times New Roman"/>
          <w:b/>
          <w:bCs/>
          <w:kern w:val="32"/>
          <w:szCs w:val="20"/>
          <w:u w:val="single"/>
        </w:rPr>
        <w:t xml:space="preserve"> for an </w:t>
      </w:r>
      <w:r w:rsidRPr="00E407ED">
        <w:rPr>
          <w:rFonts w:eastAsia="Times New Roman"/>
          <w:b/>
          <w:iCs/>
          <w:kern w:val="32"/>
          <w:szCs w:val="20"/>
          <w:u w:val="single"/>
          <w:bdr w:val="single" w:sz="18" w:space="0" w:color="auto"/>
        </w:rPr>
        <w:t xml:space="preserve">unjustly privileged </w:t>
      </w:r>
      <w:r w:rsidRPr="00E407ED">
        <w:rPr>
          <w:rFonts w:eastAsia="Calibri"/>
          <w:b/>
          <w:iCs/>
          <w:u w:val="single"/>
          <w:bdr w:val="single" w:sz="18" w:space="0" w:color="auto"/>
        </w:rPr>
        <w:t>few. That</w:t>
      </w:r>
      <w:r w:rsidRPr="00896F4E">
        <w:rPr>
          <w:rFonts w:eastAsia="Calibri"/>
          <w:b/>
          <w:iCs/>
          <w:u w:val="single"/>
          <w:bdr w:val="single" w:sz="18" w:space="0" w:color="auto"/>
        </w:rPr>
        <w:t xml:space="preserve"> way </w:t>
      </w:r>
      <w:r w:rsidRPr="00E407ED">
        <w:rPr>
          <w:rFonts w:eastAsia="Calibri"/>
          <w:b/>
          <w:iCs/>
          <w:u w:val="single"/>
          <w:bdr w:val="single" w:sz="18" w:space="0" w:color="auto"/>
        </w:rPr>
        <w:t>runs anew the road to serfdom</w:t>
      </w:r>
      <w:r w:rsidRPr="00896F4E">
        <w:rPr>
          <w:rFonts w:eastAsia="Times New Roman"/>
          <w:b/>
          <w:bCs/>
          <w:kern w:val="32"/>
          <w:szCs w:val="20"/>
          <w:u w:val="single"/>
        </w:rPr>
        <w:t>.</w:t>
      </w:r>
      <w:r w:rsidRPr="00896F4E">
        <w:rPr>
          <w:rFonts w:eastAsia="Times New Roman"/>
          <w:kern w:val="32"/>
          <w:szCs w:val="20"/>
        </w:rPr>
        <w:t xml:space="preserve"> 19 7</w:t>
      </w:r>
    </w:p>
    <w:p w:rsidR="00E407ED" w:rsidRPr="00E407ED" w:rsidRDefault="00E407ED" w:rsidP="005F6DCF">
      <w:pPr>
        <w:rPr>
          <w:sz w:val="16"/>
          <w:lang w:bidi="en-US"/>
        </w:rPr>
      </w:pPr>
    </w:p>
    <w:p w:rsidR="00E407ED" w:rsidRPr="00896F4E" w:rsidRDefault="00E407ED" w:rsidP="00E407ED">
      <w:pPr>
        <w:keepNext/>
        <w:keepLines/>
        <w:spacing w:before="200"/>
        <w:outlineLvl w:val="3"/>
        <w:rPr>
          <w:rFonts w:eastAsia="Calibri"/>
          <w:b/>
          <w:bCs/>
          <w:iCs/>
          <w:sz w:val="26"/>
          <w:szCs w:val="16"/>
        </w:rPr>
      </w:pPr>
      <w:r w:rsidRPr="00896F4E">
        <w:rPr>
          <w:rFonts w:eastAsia="Calibri"/>
          <w:b/>
          <w:bCs/>
          <w:iCs/>
          <w:sz w:val="26"/>
          <w:szCs w:val="16"/>
        </w:rPr>
        <w:t>Capitalism solves inequality and war</w:t>
      </w:r>
    </w:p>
    <w:p w:rsidR="00E407ED" w:rsidRPr="00896F4E" w:rsidRDefault="00E407ED" w:rsidP="00E407ED">
      <w:pPr>
        <w:rPr>
          <w:rFonts w:eastAsia="Calibri"/>
          <w:color w:val="000000"/>
          <w:sz w:val="12"/>
          <w:szCs w:val="16"/>
        </w:rPr>
      </w:pPr>
      <w:r w:rsidRPr="00896F4E">
        <w:rPr>
          <w:rFonts w:eastAsia="Calibri"/>
          <w:b/>
          <w:bCs/>
          <w:sz w:val="26"/>
        </w:rPr>
        <w:t>Schramm 6</w:t>
      </w:r>
      <w:r w:rsidRPr="00896F4E">
        <w:rPr>
          <w:rFonts w:eastAsia="Calibri"/>
          <w:color w:val="000000"/>
          <w:sz w:val="12"/>
          <w:szCs w:val="16"/>
        </w:rPr>
        <w:t xml:space="preserve"> (Carl J., President and Chief Executive Officer of the Ewing Marion Kauffman Foundation,  a Batten Fellow at the University of Virginia's Darden Graduate School of Business; and was chairman of the National Advisory, Committee on Measuring Innovation, Department of Commerce, CEO, June 28, 2006, “Capitalism spreads freedom even as democracy falters,” USA Today, p. np)</w:t>
      </w:r>
    </w:p>
    <w:p w:rsidR="00E407ED" w:rsidRPr="00896F4E" w:rsidRDefault="00E407ED" w:rsidP="00E407ED">
      <w:pPr>
        <w:rPr>
          <w:rFonts w:eastAsia="Calibri"/>
          <w:b/>
          <w:bCs/>
          <w:u w:val="single"/>
        </w:rPr>
      </w:pPr>
      <w:r w:rsidRPr="00896F4E">
        <w:rPr>
          <w:rFonts w:eastAsia="Calibri"/>
          <w:b/>
          <w:bCs/>
          <w:u w:val="single"/>
        </w:rPr>
        <w:t>How would</w:t>
      </w:r>
      <w:r w:rsidRPr="00896F4E">
        <w:rPr>
          <w:rFonts w:eastAsia="Calibri"/>
          <w:color w:val="000000"/>
          <w:szCs w:val="16"/>
          <w:u w:val="single"/>
        </w:rPr>
        <w:t xml:space="preserve"> </w:t>
      </w:r>
      <w:r w:rsidRPr="00896F4E">
        <w:rPr>
          <w:rFonts w:eastAsia="Calibri"/>
          <w:color w:val="000000"/>
          <w:sz w:val="12"/>
          <w:szCs w:val="16"/>
        </w:rPr>
        <w:t xml:space="preserve">Presidents George </w:t>
      </w:r>
      <w:r w:rsidRPr="00896F4E">
        <w:rPr>
          <w:rFonts w:eastAsia="Calibri"/>
          <w:b/>
          <w:bCs/>
          <w:u w:val="single"/>
        </w:rPr>
        <w:t>Washington</w:t>
      </w:r>
      <w:r w:rsidRPr="00896F4E">
        <w:rPr>
          <w:rFonts w:eastAsia="Calibri"/>
          <w:color w:val="000000"/>
          <w:sz w:val="12"/>
          <w:szCs w:val="16"/>
        </w:rPr>
        <w:t xml:space="preserve">, John Quincy </w:t>
      </w:r>
      <w:r w:rsidRPr="00896F4E">
        <w:rPr>
          <w:rFonts w:eastAsia="Calibri"/>
          <w:b/>
          <w:bCs/>
          <w:u w:val="single"/>
        </w:rPr>
        <w:t>Adams or</w:t>
      </w:r>
      <w:r w:rsidRPr="00896F4E">
        <w:rPr>
          <w:rFonts w:eastAsia="Calibri"/>
          <w:color w:val="000000"/>
          <w:szCs w:val="16"/>
        </w:rPr>
        <w:t xml:space="preserve"> </w:t>
      </w:r>
      <w:r w:rsidRPr="00896F4E">
        <w:rPr>
          <w:rFonts w:eastAsia="Calibri"/>
          <w:color w:val="000000"/>
          <w:sz w:val="12"/>
          <w:szCs w:val="16"/>
        </w:rPr>
        <w:t xml:space="preserve">Thomas </w:t>
      </w:r>
      <w:r w:rsidRPr="00896F4E">
        <w:rPr>
          <w:rFonts w:eastAsia="Calibri"/>
          <w:b/>
          <w:bCs/>
          <w:u w:val="single"/>
        </w:rPr>
        <w:t>Jefferson handle Iraq? Afghanistan? The war on terror?</w:t>
      </w:r>
      <w:r w:rsidRPr="00896F4E">
        <w:rPr>
          <w:rFonts w:eastAsia="Calibri"/>
          <w:color w:val="000000"/>
          <w:sz w:val="12"/>
          <w:szCs w:val="16"/>
        </w:rPr>
        <w:t xml:space="preserve"> The search for </w:t>
      </w:r>
      <w:r w:rsidRPr="00896F4E">
        <w:rPr>
          <w:rFonts w:eastAsia="Calibri"/>
          <w:b/>
          <w:bCs/>
          <w:u w:val="single"/>
        </w:rPr>
        <w:t>global peace? One overlooked "founder" offers enduring answers: Adam Smith</w:t>
      </w:r>
      <w:r w:rsidRPr="00896F4E">
        <w:rPr>
          <w:rFonts w:eastAsia="Calibri"/>
          <w:color w:val="000000"/>
          <w:sz w:val="12"/>
          <w:szCs w:val="16"/>
        </w:rPr>
        <w:t xml:space="preserve">. Smith published the Wealth of Nations in 1776, the same year the Continental Congress declared American independence. </w:t>
      </w:r>
      <w:r w:rsidRPr="00896F4E">
        <w:rPr>
          <w:rFonts w:eastAsia="Calibri"/>
          <w:b/>
          <w:bCs/>
          <w:u w:val="single"/>
        </w:rPr>
        <w:t>By the time of the Constitutional Convention 11 years later, his ideas had been incorporated into the thinking of the new nation's leaders. Smith's great revelation was that political freedom would most likely emerge and persist under conditions of economic freedom, what we now call capitalism</w:t>
      </w:r>
      <w:r w:rsidRPr="00896F4E">
        <w:rPr>
          <w:rFonts w:eastAsia="Calibri"/>
          <w:color w:val="000000"/>
          <w:sz w:val="12"/>
          <w:szCs w:val="16"/>
        </w:rPr>
        <w:t xml:space="preserve">. Our democratic system as defined in our Constitution incorporated respect for this economic system. Like Smith's invisible hand in the market, </w:t>
      </w:r>
      <w:r w:rsidRPr="00896F4E">
        <w:rPr>
          <w:rFonts w:eastAsia="Calibri"/>
          <w:b/>
          <w:bCs/>
          <w:u w:val="single"/>
        </w:rPr>
        <w:t>the Framers saw an invisible hand in our politics</w:t>
      </w:r>
      <w:r w:rsidRPr="00896F4E">
        <w:rPr>
          <w:rFonts w:eastAsia="Calibri"/>
          <w:color w:val="000000"/>
          <w:sz w:val="12"/>
          <w:szCs w:val="16"/>
        </w:rPr>
        <w:t>. They believed that</w:t>
      </w:r>
      <w:r w:rsidRPr="00896F4E">
        <w:rPr>
          <w:rFonts w:eastAsia="Calibri"/>
          <w:b/>
          <w:bCs/>
          <w:u w:val="single"/>
        </w:rPr>
        <w:t>, if allowed to work freely, these hands together would shape America into the land where invention, creativity and entrepreneurial activity would flourish.</w:t>
      </w:r>
      <w:r w:rsidRPr="00896F4E">
        <w:rPr>
          <w:rFonts w:eastAsia="Calibri"/>
          <w:color w:val="000000"/>
          <w:szCs w:val="16"/>
          <w:u w:val="single"/>
        </w:rPr>
        <w:t xml:space="preserve"> </w:t>
      </w:r>
      <w:r w:rsidRPr="00E407ED">
        <w:rPr>
          <w:rFonts w:eastAsia="Calibri"/>
          <w:b/>
          <w:iCs/>
          <w:u w:val="single"/>
          <w:bdr w:val="single" w:sz="18" w:space="0" w:color="auto"/>
        </w:rPr>
        <w:t xml:space="preserve">There would be no danger of </w:t>
      </w:r>
      <w:r w:rsidRPr="00896F4E">
        <w:rPr>
          <w:rFonts w:eastAsia="Calibri"/>
          <w:b/>
          <w:iCs/>
          <w:u w:val="single"/>
          <w:bdr w:val="single" w:sz="18" w:space="0" w:color="auto"/>
        </w:rPr>
        <w:t xml:space="preserve">an </w:t>
      </w:r>
      <w:r w:rsidRPr="00E407ED">
        <w:rPr>
          <w:rFonts w:eastAsia="Calibri"/>
          <w:b/>
          <w:iCs/>
          <w:u w:val="single"/>
          <w:bdr w:val="single" w:sz="18" w:space="0" w:color="auto"/>
        </w:rPr>
        <w:t xml:space="preserve">aristocracy of wealth because </w:t>
      </w:r>
      <w:r w:rsidRPr="00896F4E">
        <w:rPr>
          <w:rFonts w:eastAsia="Calibri"/>
          <w:b/>
          <w:iCs/>
          <w:u w:val="single"/>
          <w:bdr w:val="single" w:sz="18" w:space="0" w:color="auto"/>
        </w:rPr>
        <w:t xml:space="preserve">the instruments of </w:t>
      </w:r>
      <w:r w:rsidRPr="00E407ED">
        <w:rPr>
          <w:rFonts w:eastAsia="Calibri"/>
          <w:b/>
          <w:iCs/>
          <w:u w:val="single"/>
          <w:bdr w:val="single" w:sz="18" w:space="0" w:color="auto"/>
        </w:rPr>
        <w:t>financial success were available to every person</w:t>
      </w:r>
      <w:r w:rsidRPr="00896F4E">
        <w:rPr>
          <w:rFonts w:eastAsia="Calibri"/>
          <w:color w:val="000000"/>
          <w:sz w:val="12"/>
          <w:szCs w:val="16"/>
        </w:rPr>
        <w:t xml:space="preserve">. In the two centuries since then, Smith's proposition has served to advance all of civilization. </w:t>
      </w:r>
      <w:r w:rsidRPr="00E407ED">
        <w:rPr>
          <w:rFonts w:eastAsia="Calibri"/>
          <w:b/>
          <w:bCs/>
          <w:u w:val="single"/>
        </w:rPr>
        <w:t>America has become the hope of the oppressed</w:t>
      </w:r>
      <w:r w:rsidRPr="00896F4E">
        <w:rPr>
          <w:rFonts w:eastAsia="Calibri"/>
          <w:b/>
          <w:bCs/>
          <w:u w:val="single"/>
        </w:rPr>
        <w:t>, the "mother of exiles" and the cradle of modern commerce. Twice, America considered turning away from economic freedom. In the Depression, nationalization was seriously considered</w:t>
      </w:r>
      <w:r w:rsidRPr="00896F4E">
        <w:rPr>
          <w:rFonts w:eastAsia="Calibri"/>
          <w:color w:val="000000"/>
          <w:sz w:val="12"/>
          <w:szCs w:val="16"/>
        </w:rPr>
        <w:t xml:space="preserve">, and Presidents Roosevelt and Truman did attempt to take over several industries. </w:t>
      </w:r>
      <w:r w:rsidRPr="00896F4E">
        <w:rPr>
          <w:rFonts w:eastAsia="Calibri"/>
          <w:b/>
          <w:bCs/>
          <w:u w:val="single"/>
        </w:rPr>
        <w:t>In the late 1970s</w:t>
      </w:r>
      <w:r w:rsidRPr="00896F4E">
        <w:rPr>
          <w:rFonts w:eastAsia="Calibri"/>
          <w:color w:val="000000"/>
          <w:sz w:val="12"/>
          <w:szCs w:val="16"/>
        </w:rPr>
        <w:t xml:space="preserve">, in the face of low growth and high inflation, </w:t>
      </w:r>
      <w:r w:rsidRPr="00896F4E">
        <w:rPr>
          <w:rFonts w:eastAsia="Calibri"/>
          <w:b/>
          <w:bCs/>
          <w:u w:val="single"/>
        </w:rPr>
        <w:t>the nation nearly</w:t>
      </w:r>
      <w:r w:rsidRPr="00896F4E">
        <w:rPr>
          <w:rFonts w:eastAsia="Calibri"/>
          <w:color w:val="000000"/>
          <w:szCs w:val="16"/>
        </w:rPr>
        <w:t xml:space="preserve"> </w:t>
      </w:r>
      <w:r w:rsidRPr="00896F4E">
        <w:rPr>
          <w:rFonts w:eastAsia="Calibri"/>
          <w:color w:val="000000"/>
          <w:sz w:val="12"/>
          <w:szCs w:val="16"/>
        </w:rPr>
        <w:t xml:space="preserve">followed the advice of such economists as Harvard's Wassily Leontief and John Kenneth Galbraith to </w:t>
      </w:r>
      <w:r w:rsidRPr="00896F4E">
        <w:rPr>
          <w:rFonts w:eastAsia="Calibri"/>
          <w:b/>
          <w:bCs/>
          <w:u w:val="single"/>
        </w:rPr>
        <w:t xml:space="preserve">establish government central planning. Instead, in the 1980s, </w:t>
      </w:r>
      <w:r w:rsidRPr="00E407ED">
        <w:rPr>
          <w:rFonts w:eastAsia="Calibri"/>
          <w:b/>
          <w:bCs/>
          <w:u w:val="single"/>
        </w:rPr>
        <w:t>we</w:t>
      </w:r>
      <w:r w:rsidRPr="00896F4E">
        <w:rPr>
          <w:rFonts w:eastAsia="Calibri"/>
          <w:b/>
          <w:bCs/>
          <w:u w:val="single"/>
        </w:rPr>
        <w:t xml:space="preserve"> returned to our origins and </w:t>
      </w:r>
      <w:r w:rsidRPr="00E407ED">
        <w:rPr>
          <w:rFonts w:eastAsia="Calibri"/>
          <w:b/>
          <w:bCs/>
          <w:u w:val="single"/>
        </w:rPr>
        <w:t>bet on</w:t>
      </w:r>
      <w:r w:rsidRPr="00896F4E">
        <w:rPr>
          <w:rFonts w:eastAsia="Calibri"/>
          <w:b/>
          <w:bCs/>
          <w:u w:val="single"/>
        </w:rPr>
        <w:t xml:space="preserve"> individual </w:t>
      </w:r>
      <w:r w:rsidRPr="00E407ED">
        <w:rPr>
          <w:rFonts w:eastAsia="Calibri"/>
          <w:b/>
          <w:bCs/>
          <w:u w:val="single"/>
        </w:rPr>
        <w:t>entrepreneurs rather than</w:t>
      </w:r>
      <w:r w:rsidRPr="00896F4E">
        <w:rPr>
          <w:rFonts w:eastAsia="Calibri"/>
          <w:b/>
          <w:bCs/>
          <w:u w:val="single"/>
        </w:rPr>
        <w:t xml:space="preserve"> on government </w:t>
      </w:r>
      <w:r w:rsidRPr="00E407ED">
        <w:rPr>
          <w:rFonts w:eastAsia="Calibri"/>
          <w:b/>
          <w:bCs/>
          <w:u w:val="single"/>
        </w:rPr>
        <w:t>bureaucrats</w:t>
      </w:r>
      <w:r w:rsidRPr="00896F4E">
        <w:rPr>
          <w:rFonts w:eastAsia="Calibri"/>
          <w:b/>
          <w:bCs/>
          <w:u w:val="single"/>
        </w:rPr>
        <w:t>. The result has been today's extraordinary economic engine — Smith's entrepreneurial capitalism at work.</w:t>
      </w:r>
      <w:r w:rsidRPr="00896F4E">
        <w:rPr>
          <w:rFonts w:eastAsia="Calibri"/>
          <w:color w:val="000000"/>
          <w:sz w:val="12"/>
          <w:szCs w:val="16"/>
        </w:rPr>
        <w:t xml:space="preserve"> Indeed, </w:t>
      </w:r>
      <w:r w:rsidRPr="00896F4E">
        <w:rPr>
          <w:rFonts w:eastAsia="Calibri"/>
          <w:b/>
          <w:bCs/>
          <w:u w:val="single"/>
        </w:rPr>
        <w:t>research from the University of Maryland and Census Bureau shows that net jobs created by businesses less than five years old exceeded 20% per year during the '80s and '90s (equating to millions of jobs), while jobs created by more mature businesses remained essentially flat.</w:t>
      </w:r>
      <w:r w:rsidRPr="00896F4E">
        <w:rPr>
          <w:rFonts w:eastAsia="Calibri"/>
          <w:color w:val="000000"/>
          <w:szCs w:val="16"/>
        </w:rPr>
        <w:t xml:space="preserve"> </w:t>
      </w:r>
      <w:r w:rsidRPr="00896F4E">
        <w:rPr>
          <w:rFonts w:eastAsia="Calibri"/>
          <w:color w:val="000000"/>
          <w:sz w:val="12"/>
          <w:szCs w:val="16"/>
        </w:rPr>
        <w:t xml:space="preserve">Even so, what do we do now in the face of a new enemy to freedom, driven by a notion that our democratic way should be eliminated? </w:t>
      </w:r>
      <w:r w:rsidRPr="00896F4E">
        <w:rPr>
          <w:rFonts w:eastAsia="Calibri"/>
          <w:b/>
          <w:bCs/>
          <w:u w:val="single"/>
        </w:rPr>
        <w:t>More than the export of democracy, it is the export of</w:t>
      </w:r>
      <w:r w:rsidRPr="00896F4E">
        <w:rPr>
          <w:rFonts w:eastAsia="Calibri"/>
          <w:color w:val="000000"/>
          <w:u w:val="single"/>
        </w:rPr>
        <w:t xml:space="preserve"> </w:t>
      </w:r>
      <w:r w:rsidRPr="00E407ED">
        <w:rPr>
          <w:rFonts w:eastAsia="Calibri"/>
          <w:b/>
          <w:iCs/>
          <w:u w:val="single"/>
          <w:bdr w:val="single" w:sz="18" w:space="0" w:color="auto"/>
        </w:rPr>
        <w:t>entrepreneurial capitalism</w:t>
      </w:r>
      <w:r w:rsidRPr="00896F4E">
        <w:rPr>
          <w:rFonts w:eastAsia="Calibri"/>
          <w:b/>
          <w:iCs/>
          <w:u w:val="single"/>
          <w:bdr w:val="single" w:sz="18" w:space="0" w:color="auto"/>
        </w:rPr>
        <w:t xml:space="preserve"> that can </w:t>
      </w:r>
      <w:r w:rsidRPr="00E407ED">
        <w:rPr>
          <w:rFonts w:eastAsia="Calibri"/>
          <w:b/>
          <w:iCs/>
          <w:u w:val="single"/>
          <w:bdr w:val="single" w:sz="18" w:space="0" w:color="auto"/>
        </w:rPr>
        <w:t>produce a new birth of peace and freedom around our globe</w:t>
      </w:r>
      <w:r w:rsidRPr="00896F4E">
        <w:rPr>
          <w:rFonts w:eastAsia="Calibri"/>
          <w:b/>
          <w:bCs/>
          <w:u w:val="single"/>
        </w:rPr>
        <w:t xml:space="preserve">. Entrepreneurial capitalism is based on individual invention, and because </w:t>
      </w:r>
      <w:r w:rsidRPr="00E407ED">
        <w:rPr>
          <w:rFonts w:eastAsia="Calibri"/>
          <w:b/>
          <w:bCs/>
          <w:u w:val="single"/>
        </w:rPr>
        <w:t>wealth</w:t>
      </w:r>
      <w:r w:rsidRPr="00896F4E">
        <w:rPr>
          <w:rFonts w:eastAsia="Calibri"/>
          <w:b/>
          <w:bCs/>
          <w:u w:val="single"/>
        </w:rPr>
        <w:t xml:space="preserve"> comes from one's own initiative, it </w:t>
      </w:r>
      <w:r w:rsidRPr="00E407ED">
        <w:rPr>
          <w:rFonts w:eastAsia="Calibri"/>
          <w:b/>
          <w:bCs/>
          <w:u w:val="single"/>
        </w:rPr>
        <w:t xml:space="preserve">advances </w:t>
      </w:r>
      <w:r w:rsidRPr="00896F4E">
        <w:rPr>
          <w:rFonts w:eastAsia="Calibri"/>
          <w:b/>
          <w:bCs/>
          <w:u w:val="single"/>
        </w:rPr>
        <w:t xml:space="preserve">human </w:t>
      </w:r>
      <w:r w:rsidRPr="00E407ED">
        <w:rPr>
          <w:rFonts w:eastAsia="Calibri"/>
          <w:b/>
          <w:bCs/>
          <w:u w:val="single"/>
        </w:rPr>
        <w:t>dignity</w:t>
      </w:r>
      <w:r w:rsidRPr="00896F4E">
        <w:rPr>
          <w:rFonts w:eastAsia="Calibri"/>
          <w:color w:val="000000"/>
          <w:sz w:val="12"/>
          <w:szCs w:val="16"/>
        </w:rPr>
        <w:t xml:space="preserve">.  And here is the good news. Virtually every country, whatever its political system, wants to embrace it. They have seen the success of the American economy.  It has been said that </w:t>
      </w:r>
      <w:r w:rsidRPr="00E407ED">
        <w:rPr>
          <w:rFonts w:eastAsia="Calibri"/>
          <w:b/>
          <w:iCs/>
          <w:u w:val="single"/>
          <w:bdr w:val="single" w:sz="18" w:space="0" w:color="auto"/>
        </w:rPr>
        <w:t>when goods cross borders, armies don't</w:t>
      </w:r>
      <w:r w:rsidRPr="00E407ED">
        <w:rPr>
          <w:rFonts w:eastAsia="Calibri"/>
          <w:b/>
          <w:bCs/>
          <w:u w:val="single"/>
        </w:rPr>
        <w:t xml:space="preserve">. </w:t>
      </w:r>
      <w:r w:rsidRPr="00896F4E">
        <w:rPr>
          <w:rFonts w:eastAsia="Calibri"/>
          <w:b/>
          <w:bCs/>
          <w:u w:val="single"/>
        </w:rPr>
        <w:t>Today</w:t>
      </w:r>
      <w:r w:rsidRPr="00E407ED">
        <w:rPr>
          <w:rFonts w:eastAsia="Calibri"/>
          <w:b/>
          <w:bCs/>
          <w:u w:val="single"/>
        </w:rPr>
        <w:t xml:space="preserve">, China and India </w:t>
      </w:r>
      <w:r w:rsidRPr="00896F4E">
        <w:rPr>
          <w:rFonts w:eastAsia="Calibri"/>
          <w:b/>
          <w:bCs/>
          <w:u w:val="single"/>
        </w:rPr>
        <w:t xml:space="preserve">are the world's two largest countries racing toward entrepreneurial capitalism. They </w:t>
      </w:r>
      <w:r w:rsidRPr="00E407ED">
        <w:rPr>
          <w:rFonts w:eastAsia="Calibri"/>
          <w:b/>
          <w:bCs/>
          <w:u w:val="single"/>
        </w:rPr>
        <w:t xml:space="preserve">are the example </w:t>
      </w:r>
      <w:r w:rsidRPr="00896F4E">
        <w:rPr>
          <w:rFonts w:eastAsia="Calibri"/>
          <w:b/>
          <w:bCs/>
          <w:u w:val="single"/>
        </w:rPr>
        <w:t xml:space="preserve">and test of that thesis. Several </w:t>
      </w:r>
      <w:r w:rsidRPr="00E407ED">
        <w:rPr>
          <w:rFonts w:eastAsia="Calibri"/>
          <w:b/>
          <w:bCs/>
          <w:u w:val="single"/>
        </w:rPr>
        <w:t xml:space="preserve">decades ago, their armies clashed. Now </w:t>
      </w:r>
      <w:r w:rsidRPr="00E407ED">
        <w:rPr>
          <w:rFonts w:eastAsia="Calibri"/>
          <w:b/>
          <w:iCs/>
          <w:u w:val="single"/>
          <w:bdr w:val="single" w:sz="18" w:space="0" w:color="auto"/>
        </w:rPr>
        <w:t>no one talks of war</w:t>
      </w:r>
      <w:r w:rsidRPr="00E407ED">
        <w:rPr>
          <w:rFonts w:eastAsia="Calibri"/>
          <w:b/>
          <w:bCs/>
          <w:u w:val="single"/>
        </w:rPr>
        <w:t xml:space="preserve">, </w:t>
      </w:r>
      <w:r w:rsidRPr="00896F4E">
        <w:rPr>
          <w:rFonts w:eastAsia="Calibri"/>
          <w:b/>
          <w:bCs/>
          <w:u w:val="single"/>
        </w:rPr>
        <w:t>only of their economic emergence. Capitalism has promoted peace and,</w:t>
      </w:r>
      <w:r w:rsidRPr="00896F4E">
        <w:rPr>
          <w:rFonts w:eastAsia="Calibri"/>
          <w:color w:val="000000"/>
          <w:szCs w:val="16"/>
        </w:rPr>
        <w:t xml:space="preserve"> </w:t>
      </w:r>
      <w:r w:rsidRPr="00896F4E">
        <w:rPr>
          <w:rFonts w:eastAsia="Calibri"/>
          <w:color w:val="000000"/>
          <w:sz w:val="12"/>
          <w:szCs w:val="16"/>
        </w:rPr>
        <w:t xml:space="preserve">in China, better -- though still inadequate -- </w:t>
      </w:r>
      <w:r w:rsidRPr="00896F4E">
        <w:rPr>
          <w:rFonts w:eastAsia="Calibri"/>
          <w:b/>
          <w:bCs/>
          <w:u w:val="single"/>
        </w:rPr>
        <w:t>respect for rights.  If,</w:t>
      </w:r>
      <w:r w:rsidRPr="00896F4E">
        <w:rPr>
          <w:rFonts w:eastAsia="Calibri"/>
          <w:color w:val="000000"/>
          <w:szCs w:val="16"/>
        </w:rPr>
        <w:t xml:space="preserve"> </w:t>
      </w:r>
      <w:r w:rsidRPr="00896F4E">
        <w:rPr>
          <w:rFonts w:eastAsia="Calibri"/>
          <w:color w:val="000000"/>
          <w:sz w:val="12"/>
          <w:szCs w:val="16"/>
        </w:rPr>
        <w:t xml:space="preserve">with our assistance, Adam Smith's </w:t>
      </w:r>
      <w:r w:rsidRPr="00896F4E">
        <w:rPr>
          <w:rFonts w:eastAsia="Calibri"/>
          <w:b/>
          <w:bCs/>
          <w:u w:val="single"/>
        </w:rPr>
        <w:t xml:space="preserve">entrepreneurial capitalism were to become ubiquitous, the </w:t>
      </w:r>
      <w:r w:rsidRPr="00E407ED">
        <w:rPr>
          <w:rFonts w:eastAsia="Calibri"/>
          <w:b/>
          <w:bCs/>
          <w:u w:val="single"/>
        </w:rPr>
        <w:t>cross-border investment</w:t>
      </w:r>
      <w:r w:rsidRPr="00896F4E">
        <w:rPr>
          <w:rFonts w:eastAsia="Calibri"/>
          <w:b/>
          <w:bCs/>
          <w:u w:val="single"/>
        </w:rPr>
        <w:t xml:space="preserve"> in the success of our brothers and sisters around the world, and theirs in us, </w:t>
      </w:r>
      <w:r w:rsidRPr="00E407ED">
        <w:rPr>
          <w:rFonts w:eastAsia="Calibri"/>
          <w:b/>
          <w:bCs/>
          <w:u w:val="single"/>
        </w:rPr>
        <w:t xml:space="preserve">would cause people everywhere to see </w:t>
      </w:r>
      <w:r w:rsidRPr="00896F4E">
        <w:rPr>
          <w:rFonts w:eastAsia="Calibri"/>
          <w:b/>
          <w:bCs/>
          <w:u w:val="single"/>
        </w:rPr>
        <w:t xml:space="preserve">the </w:t>
      </w:r>
      <w:r w:rsidRPr="00E407ED">
        <w:rPr>
          <w:rFonts w:eastAsia="Calibri"/>
          <w:b/>
          <w:bCs/>
          <w:u w:val="single"/>
        </w:rPr>
        <w:t xml:space="preserve">futility of ancient struggles, </w:t>
      </w:r>
      <w:r w:rsidRPr="00896F4E">
        <w:rPr>
          <w:rFonts w:eastAsia="Calibri"/>
          <w:b/>
          <w:bCs/>
          <w:u w:val="single"/>
        </w:rPr>
        <w:t>whether based on plunder, conquest or theocratic fervor.  In the insight of our invisible founder is the secret for achieving a future of global peace.</w:t>
      </w:r>
    </w:p>
    <w:p w:rsidR="005F6DCF" w:rsidRPr="00E407ED" w:rsidRDefault="005F6DCF" w:rsidP="005F6DCF"/>
    <w:p w:rsidR="005F6DCF" w:rsidRPr="00E407ED" w:rsidRDefault="005F6DCF" w:rsidP="005F6DCF">
      <w:pPr>
        <w:pStyle w:val="Heading3"/>
        <w:rPr>
          <w:rFonts w:cs="Arial"/>
        </w:rPr>
      </w:pPr>
      <w:r w:rsidRPr="00E407ED">
        <w:rPr>
          <w:rFonts w:cs="Arial"/>
        </w:rPr>
        <w:t>Neolib Good (Education Specific)</w:t>
      </w:r>
    </w:p>
    <w:p w:rsidR="004F4780" w:rsidRPr="00E407ED" w:rsidRDefault="004F4780" w:rsidP="004F4780">
      <w:pPr>
        <w:pStyle w:val="Heading4"/>
        <w:rPr>
          <w:rFonts w:cs="Arial"/>
        </w:rPr>
      </w:pPr>
      <w:r w:rsidRPr="00E407ED">
        <w:rPr>
          <w:rFonts w:cs="Arial"/>
        </w:rPr>
        <w:t xml:space="preserve">Neoliberal models provide individuals with the opportunity for choice – </w:t>
      </w:r>
      <w:r w:rsidR="00E40E18" w:rsidRPr="00E407ED">
        <w:rPr>
          <w:rFonts w:cs="Arial"/>
        </w:rPr>
        <w:t>reformers focus not on total privatization but rather aspects of improving schools</w:t>
      </w:r>
    </w:p>
    <w:p w:rsidR="00E40E18" w:rsidRPr="00E407ED" w:rsidRDefault="00E40E18" w:rsidP="00E40E18">
      <w:pPr>
        <w:rPr>
          <w:rStyle w:val="StyleStyleBold12pt"/>
        </w:rPr>
      </w:pPr>
      <w:r w:rsidRPr="00E407ED">
        <w:rPr>
          <w:rStyle w:val="StyleStyleBold12pt"/>
        </w:rPr>
        <w:t>Elliot 12</w:t>
      </w:r>
    </w:p>
    <w:p w:rsidR="00E40E18" w:rsidRPr="00E407ED" w:rsidRDefault="00E40E18" w:rsidP="00E40E18">
      <w:pPr>
        <w:rPr>
          <w:sz w:val="10"/>
          <w:szCs w:val="10"/>
        </w:rPr>
      </w:pPr>
      <w:r w:rsidRPr="00E407ED">
        <w:rPr>
          <w:sz w:val="10"/>
          <w:szCs w:val="10"/>
        </w:rPr>
        <w:t>(Brian, writing for the New Teacher Project, “Neoliberalism in the classroom: The political economy of school reform in the United States”)</w:t>
      </w:r>
    </w:p>
    <w:p w:rsidR="00E40E18" w:rsidRPr="00E407ED" w:rsidRDefault="00E40E18" w:rsidP="00E40E18">
      <w:pPr>
        <w:rPr>
          <w:rStyle w:val="StyleBoldUnderline"/>
        </w:rPr>
      </w:pPr>
      <w:r w:rsidRPr="00E407ED">
        <w:rPr>
          <w:sz w:val="16"/>
        </w:rPr>
        <w:t xml:space="preserve">So we arrive at the key question I wish to address here: </w:t>
      </w:r>
      <w:r w:rsidRPr="00E407ED">
        <w:rPr>
          <w:rStyle w:val="StyleBoldUnderline"/>
        </w:rPr>
        <w:t>how has neoliberalism reshaped</w:t>
      </w:r>
      <w:r w:rsidRPr="00E407ED">
        <w:rPr>
          <w:sz w:val="16"/>
        </w:rPr>
        <w:t xml:space="preserve"> both </w:t>
      </w:r>
      <w:r w:rsidRPr="00E407ED">
        <w:rPr>
          <w:rStyle w:val="StyleBoldUnderline"/>
        </w:rPr>
        <w:t>the debate around and functioning of public schools in the United States</w:t>
      </w:r>
      <w:r w:rsidRPr="00E407ED">
        <w:rPr>
          <w:sz w:val="16"/>
        </w:rPr>
        <w:t xml:space="preserve"> over the last two decades?</w:t>
      </w:r>
      <w:r w:rsidRPr="00E407ED">
        <w:rPr>
          <w:sz w:val="12"/>
        </w:rPr>
        <w:t>¶</w:t>
      </w:r>
      <w:r w:rsidRPr="00E407ED">
        <w:rPr>
          <w:sz w:val="16"/>
        </w:rPr>
        <w:t xml:space="preserve"> As Friedman’s popularization of neoliberalism indicates, </w:t>
      </w:r>
      <w:r w:rsidRPr="00E407ED">
        <w:rPr>
          <w:rStyle w:val="StyleBoldUnderline"/>
        </w:rPr>
        <w:t>mass acceptance of the paradigm hinges on an underlying appeal to individual freedom of choice</w:t>
      </w:r>
      <w:r w:rsidRPr="00E407ED">
        <w:rPr>
          <w:sz w:val="16"/>
        </w:rPr>
        <w:t xml:space="preserve">. Here </w:t>
      </w:r>
      <w:r w:rsidRPr="00E407ED">
        <w:rPr>
          <w:rStyle w:val="StyleBoldUnderline"/>
        </w:rPr>
        <w:t>choice is understood as a basic power of all individuals</w:t>
      </w:r>
      <w:r w:rsidRPr="00E407ED">
        <w:rPr>
          <w:sz w:val="16"/>
        </w:rPr>
        <w:t xml:space="preserve">, regardless of their place in civil society. While freedom of choice is taken as fundamental to the individual person, it necessarily expresses itself in social contexts. </w:t>
      </w:r>
      <w:r w:rsidRPr="00E407ED">
        <w:rPr>
          <w:rStyle w:val="StyleBoldUnderline"/>
        </w:rPr>
        <w:t>The</w:t>
      </w:r>
      <w:r w:rsidRPr="00E407ED">
        <w:rPr>
          <w:sz w:val="16"/>
        </w:rPr>
        <w:t xml:space="preserve"> paradigmatic </w:t>
      </w:r>
      <w:r w:rsidRPr="00E407ED">
        <w:rPr>
          <w:rStyle w:val="StyleBoldUnderline"/>
        </w:rPr>
        <w:t>context of socially expressed free choice is the marketplace</w:t>
      </w:r>
      <w:r w:rsidRPr="00E407ED">
        <w:rPr>
          <w:sz w:val="16"/>
        </w:rPr>
        <w:t xml:space="preserve">. Without interference from outside agencies such as government bureaucracy, </w:t>
      </w:r>
      <w:r w:rsidRPr="00E407ED">
        <w:rPr>
          <w:rStyle w:val="StyleBoldUnderline"/>
        </w:rPr>
        <w:t>freedom within the market is taken to approximate naturally to a perfect meritocracy</w:t>
      </w:r>
      <w:r w:rsidRPr="00E407ED">
        <w:rPr>
          <w:sz w:val="16"/>
        </w:rPr>
        <w:t>. Attempts to curtail or even disallow certain economic choices will accordingly be seen as factors undermining the meritocratic coordination of individual free agents. To quote from Friedman’s Capitalism and Freedom: “</w:t>
      </w:r>
      <w:r w:rsidRPr="00E407ED">
        <w:rPr>
          <w:rStyle w:val="StyleBoldUnderline"/>
        </w:rPr>
        <w:t>A working model of a society organized through</w:t>
      </w:r>
      <w:r w:rsidRPr="00E407ED">
        <w:rPr>
          <w:sz w:val="16"/>
        </w:rPr>
        <w:t xml:space="preserve"> voluntary </w:t>
      </w:r>
      <w:r w:rsidRPr="00E407ED">
        <w:rPr>
          <w:rStyle w:val="StyleBoldUnderline"/>
        </w:rPr>
        <w:t>exchange is a free</w:t>
      </w:r>
      <w:r w:rsidRPr="00E407ED">
        <w:rPr>
          <w:sz w:val="16"/>
        </w:rPr>
        <w:t xml:space="preserve"> private enterprise </w:t>
      </w:r>
      <w:r w:rsidRPr="00E407ED">
        <w:rPr>
          <w:rStyle w:val="StyleBoldUnderline"/>
        </w:rPr>
        <w:t>exchange</w:t>
      </w:r>
      <w:r w:rsidRPr="00E407ED">
        <w:rPr>
          <w:sz w:val="16"/>
        </w:rPr>
        <w:t xml:space="preserve"> </w:t>
      </w:r>
      <w:r w:rsidRPr="00E407ED">
        <w:rPr>
          <w:rStyle w:val="StyleBoldUnderline"/>
        </w:rPr>
        <w:t>economy</w:t>
      </w:r>
      <w:r w:rsidRPr="00E407ED">
        <w:rPr>
          <w:sz w:val="16"/>
        </w:rPr>
        <w:t xml:space="preserve">” (13). It is important to note that this does entail the abolition of government, which “is essential both as a forum for determining the “rules of the game” and as an umpire to interpret and enforce the rules decided on” (15). This is an important point when discussing neoliberalism in relation to US school reform. </w:t>
      </w:r>
      <w:r w:rsidRPr="00E407ED">
        <w:rPr>
          <w:rStyle w:val="StyleBoldUnderline"/>
        </w:rPr>
        <w:t>Reformers are not</w:t>
      </w:r>
      <w:r w:rsidRPr="00E407ED">
        <w:rPr>
          <w:sz w:val="16"/>
        </w:rPr>
        <w:t xml:space="preserve">, despite the common rhetoric, </w:t>
      </w:r>
      <w:r w:rsidRPr="00E407ED">
        <w:rPr>
          <w:rStyle w:val="StyleBoldUnderline"/>
        </w:rPr>
        <w:t>calling for an end to</w:t>
      </w:r>
      <w:r w:rsidRPr="00E407ED">
        <w:rPr>
          <w:sz w:val="16"/>
        </w:rPr>
        <w:t xml:space="preserve"> federal policy making and </w:t>
      </w:r>
      <w:r w:rsidRPr="00E407ED">
        <w:rPr>
          <w:rStyle w:val="StyleBoldUnderline"/>
        </w:rPr>
        <w:t>funding for public schools</w:t>
      </w:r>
      <w:r w:rsidRPr="00E407ED">
        <w:rPr>
          <w:sz w:val="16"/>
        </w:rPr>
        <w:t xml:space="preserve">. Instead, </w:t>
      </w:r>
      <w:r w:rsidRPr="00E407ED">
        <w:rPr>
          <w:rStyle w:val="StyleBoldUnderline"/>
        </w:rPr>
        <w:t>they are lobbying to ensure that</w:t>
      </w:r>
      <w:r w:rsidRPr="00E407ED">
        <w:rPr>
          <w:sz w:val="16"/>
        </w:rPr>
        <w:t xml:space="preserve"> public policy and </w:t>
      </w:r>
      <w:r w:rsidRPr="00E407ED">
        <w:rPr>
          <w:rStyle w:val="StyleBoldUnderline"/>
        </w:rPr>
        <w:t>money are directed in ways that favor the private for- and non-profit organizations spearheading the school reform movement</w:t>
      </w:r>
    </w:p>
    <w:p w:rsidR="004F4780" w:rsidRPr="00E407ED" w:rsidRDefault="004F4780" w:rsidP="004F4780">
      <w:pPr>
        <w:pStyle w:val="Heading4"/>
        <w:rPr>
          <w:rFonts w:cs="Arial"/>
        </w:rPr>
      </w:pPr>
      <w:r w:rsidRPr="00E407ED">
        <w:rPr>
          <w:rFonts w:cs="Arial"/>
        </w:rPr>
        <w:t>Neoliberalism within educational systems allows for students to become more responsible and individualized</w:t>
      </w:r>
    </w:p>
    <w:p w:rsidR="004F4780" w:rsidRPr="00E407ED" w:rsidRDefault="004F4780" w:rsidP="004F4780">
      <w:pPr>
        <w:rPr>
          <w:rStyle w:val="StyleStyleBold12pt"/>
        </w:rPr>
      </w:pPr>
      <w:r w:rsidRPr="00E407ED">
        <w:rPr>
          <w:rStyle w:val="StyleStyleBold12pt"/>
        </w:rPr>
        <w:t>Davies and Bansel 7</w:t>
      </w:r>
    </w:p>
    <w:p w:rsidR="004F4780" w:rsidRPr="00E407ED" w:rsidRDefault="004F4780" w:rsidP="004F4780">
      <w:pPr>
        <w:rPr>
          <w:sz w:val="10"/>
          <w:szCs w:val="10"/>
        </w:rPr>
      </w:pPr>
      <w:r w:rsidRPr="00E407ED">
        <w:rPr>
          <w:sz w:val="10"/>
          <w:szCs w:val="10"/>
        </w:rPr>
        <w:t>(Bronwyn Davies and Peter Bansel, from the Education Research Center of Australia, “Neoliberalism and Education”, published in the International Journal of Qualitative Studies in Education)</w:t>
      </w:r>
    </w:p>
    <w:p w:rsidR="004F4780" w:rsidRDefault="004F4780" w:rsidP="004F4780">
      <w:pPr>
        <w:rPr>
          <w:sz w:val="16"/>
        </w:rPr>
      </w:pPr>
      <w:r w:rsidRPr="00E407ED">
        <w:rPr>
          <w:sz w:val="16"/>
        </w:rPr>
        <w:t xml:space="preserve">As Beck’s work is a typical example of resistance to the idea that social change might be engineered in a concerted way, and to the benefit of those engineering the change, </w:t>
      </w:r>
      <w:r w:rsidRPr="00E407ED">
        <w:rPr>
          <w:rStyle w:val="StyleBoldUnderline"/>
        </w:rPr>
        <w:t xml:space="preserve">the accusation of ‘conspiracy theory!’ kicks in very </w:t>
      </w:r>
      <w:r w:rsidRPr="00E407ED">
        <w:rPr>
          <w:sz w:val="16"/>
        </w:rPr>
        <w:t xml:space="preserve">quickly </w:t>
      </w:r>
      <w:r w:rsidRPr="00E407ED">
        <w:rPr>
          <w:rStyle w:val="StyleBoldUnderline"/>
        </w:rPr>
        <w:t xml:space="preserve">to </w:t>
      </w:r>
      <w:r w:rsidRPr="00E407ED">
        <w:rPr>
          <w:sz w:val="16"/>
        </w:rPr>
        <w:t xml:space="preserve">put paid to such theorizing. But there is nevertheless considerable </w:t>
      </w:r>
      <w:r w:rsidRPr="00E407ED">
        <w:rPr>
          <w:rStyle w:val="StyleBoldUnderline"/>
        </w:rPr>
        <w:t xml:space="preserve">evidence that the development of neoliberal discourses, policies and practices has been concertedly financed </w:t>
      </w:r>
      <w:r w:rsidRPr="00E407ED">
        <w:rPr>
          <w:sz w:val="16"/>
        </w:rPr>
        <w:t xml:space="preserve">and engineered by those with a great deal to gain financially from the resulting labour practices and flows of capital (see for example George, 1999; Saul, 2005). </w:t>
      </w:r>
      <w:r w:rsidRPr="00E407ED">
        <w:rPr>
          <w:rStyle w:val="StyleBoldUnderline"/>
        </w:rPr>
        <w:t xml:space="preserve">On the other side </w:t>
      </w:r>
      <w:r w:rsidRPr="00E407ED">
        <w:rPr>
          <w:sz w:val="16"/>
        </w:rPr>
        <w:t xml:space="preserve">of conspiracy </w:t>
      </w:r>
      <w:r w:rsidRPr="00E407ED">
        <w:rPr>
          <w:rStyle w:val="StyleBoldUnderline"/>
        </w:rPr>
        <w:t xml:space="preserve">lies </w:t>
      </w:r>
      <w:r w:rsidRPr="00E407ED">
        <w:rPr>
          <w:sz w:val="16"/>
        </w:rPr>
        <w:t xml:space="preserve">an innocent </w:t>
      </w:r>
      <w:r w:rsidRPr="00E407ED">
        <w:rPr>
          <w:rStyle w:val="StyleBoldUnderline"/>
        </w:rPr>
        <w:t>romanticism regarding the natural evolution of social process and social change.</w:t>
      </w:r>
      <w:r w:rsidRPr="00E407ED">
        <w:rPr>
          <w:sz w:val="16"/>
        </w:rPr>
        <w:t xml:space="preserve"> Foucault’s theory of government offers </w:t>
      </w:r>
      <w:r w:rsidRPr="00E407ED">
        <w:rPr>
          <w:rStyle w:val="StyleBoldUnderline"/>
        </w:rPr>
        <w:t xml:space="preserve">a line of argument </w:t>
      </w:r>
      <w:r w:rsidRPr="00E407ED">
        <w:rPr>
          <w:sz w:val="16"/>
        </w:rPr>
        <w:t xml:space="preserve">that </w:t>
      </w:r>
      <w:r w:rsidRPr="00E407ED">
        <w:rPr>
          <w:rStyle w:val="StyleBoldUnderline"/>
        </w:rPr>
        <w:t xml:space="preserve">moves carefully between these two extremes: the ‘modes of action’ of government and of others in positions of power, he says, are ‘more or less considered and calculated’ and they ‘structure the possible field of action of others’ in ways that may well be anticipated to maximize </w:t>
      </w:r>
      <w:r w:rsidRPr="00E407ED">
        <w:rPr>
          <w:sz w:val="16"/>
        </w:rPr>
        <w:t xml:space="preserve">the </w:t>
      </w:r>
      <w:r w:rsidRPr="00E407ED">
        <w:rPr>
          <w:rStyle w:val="StyleBoldUnderline"/>
        </w:rPr>
        <w:t xml:space="preserve">benefit </w:t>
      </w:r>
      <w:r w:rsidRPr="00E407ED">
        <w:rPr>
          <w:sz w:val="16"/>
        </w:rPr>
        <w:t>for those who initiate them, though the initiators may not fully comprehend how that will play itself out in detail (Foucault, 1994, p. 341). The new mode of action is, in this sense, an experiment in discourse and power, which, like any other experiment, may or may not pay off in the ways that are intended.</w:t>
      </w:r>
      <w:r w:rsidRPr="00E407ED">
        <w:rPr>
          <w:sz w:val="12"/>
        </w:rPr>
        <w:t>¶</w:t>
      </w:r>
      <w:r w:rsidRPr="00E407ED">
        <w:rPr>
          <w:sz w:val="16"/>
        </w:rPr>
        <w:t xml:space="preserve"> </w:t>
      </w:r>
      <w:r w:rsidRPr="00E407ED">
        <w:rPr>
          <w:rStyle w:val="StyleBoldUnderline"/>
        </w:rPr>
        <w:t>The emergence of neoliberal states has been characterized by</w:t>
      </w:r>
      <w:r w:rsidRPr="00E407ED">
        <w:rPr>
          <w:sz w:val="16"/>
        </w:rPr>
        <w:t xml:space="preserve"> the </w:t>
      </w:r>
      <w:r w:rsidRPr="00E407ED">
        <w:rPr>
          <w:rStyle w:val="StyleBoldUnderline"/>
        </w:rPr>
        <w:t xml:space="preserve">transformation </w:t>
      </w:r>
      <w:r w:rsidRPr="00E407ED">
        <w:rPr>
          <w:sz w:val="16"/>
        </w:rPr>
        <w:t xml:space="preserve">of the administrative state, one previously responsible for human well-being, as well as for the economy, into a state that gives power to global corporations and installs appa- ratuses and knowledges through which </w:t>
      </w:r>
      <w:r w:rsidRPr="00E407ED">
        <w:rPr>
          <w:rStyle w:val="StyleBoldUnderline"/>
        </w:rPr>
        <w:t xml:space="preserve">people are reconfigured as productive </w:t>
      </w:r>
      <w:r w:rsidRPr="00E407ED">
        <w:rPr>
          <w:sz w:val="16"/>
        </w:rPr>
        <w:t xml:space="preserve">economic </w:t>
      </w:r>
      <w:r w:rsidRPr="00E407ED">
        <w:rPr>
          <w:rStyle w:val="StyleBoldUnderline"/>
        </w:rPr>
        <w:t>entrepreneurs of their own lives</w:t>
      </w:r>
      <w:r w:rsidRPr="00E407ED">
        <w:rPr>
          <w:sz w:val="16"/>
        </w:rPr>
        <w:t xml:space="preserve">. We suggest it is primarily this reconfigu- ration of subjects as economic entrepreneurs, and of institutions capable of producing them, which is central to understanding the structuring of possible fields of action that has been taking place with the installation of neoliberal modes of governance. The context of education is clearly a highly relevant site for such structuring to take place. </w:t>
      </w:r>
      <w:r w:rsidRPr="00E407ED">
        <w:rPr>
          <w:rStyle w:val="StyleBoldUnderline"/>
        </w:rPr>
        <w:t>Schools and universities have arguably been reconfigured to produce the highly individualized, responsibilized subjects who have become ‘entrepreneurial actors across all dimensions of their lives’</w:t>
      </w:r>
      <w:r w:rsidRPr="00E407ED">
        <w:rPr>
          <w:sz w:val="16"/>
        </w:rPr>
        <w:t xml:space="preserve"> (Brown, 2003, p. 38). Because of this diffuse and largely invisible installation of neoliberal technologies and practices it has taken a great deal of analytic and observational work to make the constitutive force of neoliberalism open to analysis. Work such as that of Rose (1999) has been crucial in this process of beginning to theorize neoliberalism and show how it functions at the level of the subject, producing docile </w:t>
      </w:r>
      <w:r w:rsidRPr="00E407ED">
        <w:rPr>
          <w:rStyle w:val="StyleBoldUnderline"/>
        </w:rPr>
        <w:t xml:space="preserve">subjects </w:t>
      </w:r>
      <w:r w:rsidRPr="00E407ED">
        <w:rPr>
          <w:sz w:val="16"/>
        </w:rPr>
        <w:t xml:space="preserve">who </w:t>
      </w:r>
      <w:r w:rsidRPr="00E407ED">
        <w:rPr>
          <w:rStyle w:val="StyleBoldUnderline"/>
        </w:rPr>
        <w:t xml:space="preserve">are tightly governed and </w:t>
      </w:r>
      <w:r w:rsidRPr="00E407ED">
        <w:rPr>
          <w:sz w:val="16"/>
        </w:rPr>
        <w:t xml:space="preserve">who, at the same time, </w:t>
      </w:r>
      <w:r w:rsidRPr="00E407ED">
        <w:rPr>
          <w:rStyle w:val="StyleBoldUnderline"/>
        </w:rPr>
        <w:t>define themselves as free</w:t>
      </w:r>
      <w:r w:rsidRPr="00E407ED">
        <w:rPr>
          <w:sz w:val="16"/>
        </w:rPr>
        <w:t xml:space="preserve">. </w:t>
      </w:r>
      <w:r w:rsidRPr="00E407ED">
        <w:rPr>
          <w:rStyle w:val="StyleBoldUnderline"/>
        </w:rPr>
        <w:t>Individuals</w:t>
      </w:r>
      <w:r w:rsidRPr="00E407ED">
        <w:rPr>
          <w:sz w:val="16"/>
        </w:rPr>
        <w:t xml:space="preserve">, we suggest, </w:t>
      </w:r>
      <w:r w:rsidRPr="00E407ED">
        <w:rPr>
          <w:rStyle w:val="StyleBoldUnderline"/>
        </w:rPr>
        <w:t xml:space="preserve">have been seduced by </w:t>
      </w:r>
      <w:r w:rsidRPr="00E407ED">
        <w:rPr>
          <w:sz w:val="16"/>
        </w:rPr>
        <w:t xml:space="preserve">their own perceived </w:t>
      </w:r>
      <w:r w:rsidRPr="00E407ED">
        <w:rPr>
          <w:rStyle w:val="StyleBoldUnderline"/>
        </w:rPr>
        <w:t xml:space="preserve">powers of freedom </w:t>
      </w:r>
      <w:r w:rsidRPr="00E407ED">
        <w:rPr>
          <w:sz w:val="16"/>
        </w:rPr>
        <w:t xml:space="preserve">and have, at the same time, let go of significant collective powers, through, for example, allowing the erosion of union power. </w:t>
      </w:r>
      <w:r w:rsidRPr="00E407ED">
        <w:rPr>
          <w:rStyle w:val="StyleBoldUnderline"/>
        </w:rPr>
        <w:t>Individual subjects have thus welcomed the increasing individualism as a sign of their freedom and, at the same time, institutions have increased competition</w:t>
      </w:r>
      <w:r w:rsidRPr="00E407ED">
        <w:rPr>
          <w:sz w:val="16"/>
        </w:rPr>
        <w:t>, responsibilization and the transfer of risk from the state to individuals at a heavy cost to many individuals, and indeed to many nations (Saul, 2005).</w:t>
      </w:r>
    </w:p>
    <w:p w:rsidR="00E407ED" w:rsidRDefault="00E407ED" w:rsidP="00E407ED">
      <w:pPr>
        <w:pStyle w:val="Heading3"/>
      </w:pPr>
      <w:r>
        <w:t>Framework</w:t>
      </w:r>
    </w:p>
    <w:p w:rsidR="00E407ED" w:rsidRPr="00896F4E" w:rsidRDefault="00E407ED" w:rsidP="00E407ED">
      <w:pPr>
        <w:rPr>
          <w:rFonts w:eastAsia="Calibri"/>
          <w:sz w:val="12"/>
        </w:rPr>
      </w:pPr>
    </w:p>
    <w:p w:rsidR="00E407ED" w:rsidRPr="00896F4E" w:rsidRDefault="00E407ED" w:rsidP="00E407ED">
      <w:pPr>
        <w:keepNext/>
        <w:keepLines/>
        <w:spacing w:before="200"/>
        <w:outlineLvl w:val="3"/>
        <w:rPr>
          <w:rFonts w:eastAsia="Times New Roman"/>
          <w:b/>
          <w:bCs/>
          <w:iCs/>
          <w:sz w:val="26"/>
        </w:rPr>
      </w:pPr>
      <w:r w:rsidRPr="00896F4E">
        <w:rPr>
          <w:rFonts w:eastAsia="Times New Roman"/>
          <w:b/>
          <w:bCs/>
          <w:iCs/>
          <w:sz w:val="26"/>
        </w:rPr>
        <w:t xml:space="preserve">Frame the alternative within consequentialism – neoliberalism is most ethical because all </w:t>
      </w:r>
      <w:r w:rsidRPr="00896F4E">
        <w:rPr>
          <w:rFonts w:eastAsia="Times New Roman"/>
          <w:b/>
          <w:bCs/>
          <w:i/>
          <w:iCs/>
          <w:sz w:val="26"/>
        </w:rPr>
        <w:t>practical</w:t>
      </w:r>
      <w:r w:rsidRPr="00896F4E">
        <w:rPr>
          <w:rFonts w:eastAsia="Times New Roman"/>
          <w:b/>
          <w:bCs/>
          <w:iCs/>
          <w:sz w:val="26"/>
        </w:rPr>
        <w:t xml:space="preserve"> alternatives are worse and cause violence</w:t>
      </w:r>
    </w:p>
    <w:p w:rsidR="00E407ED" w:rsidRPr="00896F4E" w:rsidRDefault="00E407ED" w:rsidP="00E407ED">
      <w:pPr>
        <w:rPr>
          <w:rFonts w:eastAsia="Calibri"/>
        </w:rPr>
      </w:pPr>
      <w:r w:rsidRPr="00896F4E">
        <w:rPr>
          <w:rFonts w:eastAsia="Calibri"/>
        </w:rPr>
        <w:t xml:space="preserve">-coming up with an alternative economic system </w:t>
      </w:r>
      <w:r w:rsidRPr="00896F4E">
        <w:rPr>
          <w:rFonts w:eastAsia="Calibri"/>
          <w:i/>
        </w:rPr>
        <w:t>matters</w:t>
      </w:r>
    </w:p>
    <w:p w:rsidR="00E407ED" w:rsidRPr="00896F4E" w:rsidRDefault="00E407ED" w:rsidP="00E407ED">
      <w:pPr>
        <w:rPr>
          <w:rFonts w:eastAsia="Calibri"/>
        </w:rPr>
      </w:pPr>
      <w:r w:rsidRPr="00896F4E">
        <w:rPr>
          <w:rFonts w:eastAsia="Calibri"/>
        </w:rPr>
        <w:t>-don’t take a leap of faith</w:t>
      </w:r>
    </w:p>
    <w:p w:rsidR="00E407ED" w:rsidRPr="00896F4E" w:rsidRDefault="00E407ED" w:rsidP="00E407ED">
      <w:pPr>
        <w:rPr>
          <w:rFonts w:eastAsia="Calibri"/>
        </w:rPr>
      </w:pPr>
      <w:r w:rsidRPr="00896F4E">
        <w:rPr>
          <w:rFonts w:eastAsia="Calibri"/>
        </w:rPr>
        <w:t>-any alternative is utopian and unachievable</w:t>
      </w:r>
    </w:p>
    <w:p w:rsidR="00E407ED" w:rsidRPr="00896F4E" w:rsidRDefault="00E407ED" w:rsidP="00E407ED">
      <w:pPr>
        <w:rPr>
          <w:rFonts w:eastAsia="Calibri"/>
        </w:rPr>
      </w:pPr>
      <w:r w:rsidRPr="00896F4E">
        <w:rPr>
          <w:rFonts w:eastAsia="Calibri"/>
        </w:rPr>
        <w:t>-capitalism can be reformed</w:t>
      </w:r>
    </w:p>
    <w:p w:rsidR="00E407ED" w:rsidRPr="00896F4E" w:rsidRDefault="00E407ED" w:rsidP="00E407ED">
      <w:pPr>
        <w:rPr>
          <w:rFonts w:eastAsia="Calibri"/>
          <w:b/>
          <w:bCs/>
          <w:sz w:val="26"/>
        </w:rPr>
      </w:pPr>
      <w:r w:rsidRPr="00896F4E">
        <w:rPr>
          <w:rFonts w:eastAsia="Calibri"/>
          <w:b/>
          <w:bCs/>
          <w:sz w:val="26"/>
        </w:rPr>
        <w:t>Richards 9 – PhD in Philosophy @ Princeton</w:t>
      </w:r>
    </w:p>
    <w:p w:rsidR="00E407ED" w:rsidRPr="00896F4E" w:rsidRDefault="00E407ED" w:rsidP="00E407ED">
      <w:pPr>
        <w:rPr>
          <w:rFonts w:eastAsia="Calibri"/>
        </w:rPr>
      </w:pPr>
      <w:r w:rsidRPr="00896F4E">
        <w:rPr>
          <w:rFonts w:eastAsia="Calibri"/>
        </w:rPr>
        <w:t>Jay Richards, PhD with honors in Philosophy and Theology from Princeton, “Money, Greed, and God: Why Capitalism Is the Solution and Not the Problem,” pg. 31-32</w:t>
      </w:r>
    </w:p>
    <w:p w:rsidR="00E407ED" w:rsidRPr="00896F4E" w:rsidRDefault="00E407ED" w:rsidP="00E407ED">
      <w:pPr>
        <w:rPr>
          <w:rFonts w:eastAsia="Times New Roman"/>
          <w:b/>
          <w:iCs/>
          <w:kern w:val="32"/>
          <w:szCs w:val="20"/>
          <w:u w:val="single"/>
          <w:bdr w:val="single" w:sz="18" w:space="0" w:color="auto"/>
        </w:rPr>
      </w:pPr>
      <w:r w:rsidRPr="00896F4E">
        <w:rPr>
          <w:rFonts w:eastAsia="Times New Roman"/>
          <w:b/>
          <w:bCs/>
          <w:kern w:val="32"/>
          <w:szCs w:val="20"/>
          <w:u w:val="single"/>
        </w:rPr>
        <w:t>Myth</w:t>
      </w:r>
      <w:r w:rsidRPr="00896F4E">
        <w:rPr>
          <w:rFonts w:eastAsia="Times New Roman"/>
          <w:kern w:val="32"/>
          <w:szCs w:val="20"/>
        </w:rPr>
        <w:t xml:space="preserve"> no. 1: </w:t>
      </w:r>
      <w:r w:rsidRPr="00896F4E">
        <w:rPr>
          <w:rFonts w:eastAsia="Times New Roman"/>
          <w:b/>
          <w:bCs/>
          <w:kern w:val="32"/>
          <w:szCs w:val="20"/>
          <w:u w:val="single"/>
        </w:rPr>
        <w:t>The Nirvana Myth (contrasting capitalism with an unrealizable ideal rather than with its live alternatives</w:t>
      </w:r>
      <w:r w:rsidRPr="00896F4E">
        <w:rPr>
          <w:rFonts w:eastAsia="Times New Roman"/>
          <w:kern w:val="32"/>
          <w:szCs w:val="20"/>
        </w:rPr>
        <w:t xml:space="preserve">) But the myth can have subtle effects even if we reject utopian schemes. To avoid its dangers, </w:t>
      </w:r>
      <w:r w:rsidRPr="00E407ED">
        <w:rPr>
          <w:rFonts w:eastAsia="Times New Roman"/>
          <w:b/>
          <w:bCs/>
          <w:kern w:val="32"/>
          <w:szCs w:val="20"/>
          <w:u w:val="single"/>
        </w:rPr>
        <w:t xml:space="preserve">we have to </w:t>
      </w:r>
      <w:r w:rsidRPr="00E407ED">
        <w:rPr>
          <w:rFonts w:eastAsia="Times New Roman"/>
          <w:b/>
          <w:iCs/>
          <w:kern w:val="32"/>
          <w:szCs w:val="20"/>
          <w:u w:val="single"/>
          <w:bdr w:val="single" w:sz="18" w:space="0" w:color="auto"/>
        </w:rPr>
        <w:t xml:space="preserve">resist the temptation to compare our </w:t>
      </w:r>
      <w:r w:rsidRPr="00896F4E">
        <w:rPr>
          <w:rFonts w:eastAsia="Times New Roman"/>
          <w:b/>
          <w:iCs/>
          <w:kern w:val="32"/>
          <w:szCs w:val="20"/>
          <w:u w:val="single"/>
          <w:bdr w:val="single" w:sz="18" w:space="0" w:color="auto"/>
        </w:rPr>
        <w:t xml:space="preserve">live </w:t>
      </w:r>
      <w:r w:rsidRPr="00E407ED">
        <w:rPr>
          <w:rFonts w:eastAsia="Times New Roman"/>
          <w:b/>
          <w:iCs/>
          <w:kern w:val="32"/>
          <w:szCs w:val="20"/>
          <w:u w:val="single"/>
          <w:bdr w:val="single" w:sz="18" w:space="0" w:color="auto"/>
        </w:rPr>
        <w:t xml:space="preserve">options with an ideal </w:t>
      </w:r>
      <w:r w:rsidRPr="00896F4E">
        <w:rPr>
          <w:rFonts w:eastAsia="Times New Roman"/>
          <w:b/>
          <w:iCs/>
          <w:kern w:val="32"/>
          <w:szCs w:val="20"/>
          <w:u w:val="single"/>
          <w:bdr w:val="single" w:sz="18" w:space="0" w:color="auto"/>
        </w:rPr>
        <w:t xml:space="preserve">that </w:t>
      </w:r>
      <w:r w:rsidRPr="00E407ED">
        <w:rPr>
          <w:rFonts w:eastAsia="Times New Roman"/>
          <w:b/>
          <w:iCs/>
          <w:kern w:val="32"/>
          <w:szCs w:val="20"/>
          <w:u w:val="single"/>
          <w:bdr w:val="single" w:sz="18" w:space="0" w:color="auto"/>
        </w:rPr>
        <w:t>we can never realize</w:t>
      </w:r>
      <w:r w:rsidRPr="00896F4E">
        <w:rPr>
          <w:rFonts w:eastAsia="Times New Roman"/>
          <w:b/>
          <w:bCs/>
          <w:kern w:val="32"/>
          <w:szCs w:val="20"/>
          <w:u w:val="single"/>
        </w:rPr>
        <w:t>. When we ask whether we can build a just society, we need to keep the question nailed to solid ground: just compared with what? It doesn’t do anyone any good to tear down a society that is “unjust”</w:t>
      </w:r>
      <w:r w:rsidRPr="00896F4E">
        <w:rPr>
          <w:rFonts w:eastAsia="Times New Roman"/>
          <w:kern w:val="32"/>
          <w:szCs w:val="20"/>
          <w:u w:val="single"/>
        </w:rPr>
        <w:t xml:space="preserve"> </w:t>
      </w:r>
      <w:r w:rsidRPr="00896F4E">
        <w:rPr>
          <w:rFonts w:eastAsia="Times New Roman"/>
          <w:kern w:val="32"/>
          <w:szCs w:val="20"/>
        </w:rPr>
        <w:t>compared with the kingdom of God</w:t>
      </w:r>
      <w:r w:rsidRPr="00896F4E">
        <w:rPr>
          <w:rFonts w:eastAsia="Times New Roman"/>
          <w:b/>
          <w:bCs/>
          <w:kern w:val="32"/>
          <w:szCs w:val="20"/>
          <w:u w:val="single"/>
        </w:rPr>
        <w:t xml:space="preserve"> if that society is more just than any of the ones that will replace it</w:t>
      </w:r>
      <w:r w:rsidRPr="00896F4E">
        <w:rPr>
          <w:rFonts w:eastAsia="Times New Roman"/>
          <w:kern w:val="32"/>
          <w:szCs w:val="20"/>
        </w:rPr>
        <w:t xml:space="preserve">. Compared with Nirvana, no real society looks good. </w:t>
      </w:r>
      <w:r w:rsidRPr="00896F4E">
        <w:rPr>
          <w:rFonts w:eastAsia="Times New Roman"/>
          <w:b/>
          <w:bCs/>
          <w:kern w:val="32"/>
          <w:szCs w:val="20"/>
          <w:u w:val="single"/>
        </w:rPr>
        <w:t>Compared with utopia, Stalinist Russia and America at its best will</w:t>
      </w:r>
      <w:r w:rsidRPr="00896F4E">
        <w:rPr>
          <w:rFonts w:eastAsia="Times New Roman"/>
          <w:kern w:val="32"/>
          <w:szCs w:val="20"/>
        </w:rPr>
        <w:t xml:space="preserve"> both </w:t>
      </w:r>
      <w:r w:rsidRPr="00896F4E">
        <w:rPr>
          <w:rFonts w:eastAsia="Times New Roman"/>
          <w:b/>
          <w:bCs/>
          <w:kern w:val="32"/>
          <w:szCs w:val="20"/>
          <w:u w:val="single"/>
        </w:rPr>
        <w:t xml:space="preserve">get bad reviews. The differences between them may seem trivial compared to utopia. That’s one of the grave dangers of </w:t>
      </w:r>
      <w:r w:rsidRPr="00E407ED">
        <w:rPr>
          <w:rFonts w:eastAsia="Times New Roman"/>
          <w:b/>
          <w:bCs/>
          <w:kern w:val="32"/>
          <w:szCs w:val="20"/>
          <w:u w:val="single"/>
        </w:rPr>
        <w:t xml:space="preserve">utopian thinking: </w:t>
      </w:r>
      <w:r w:rsidRPr="00896F4E">
        <w:rPr>
          <w:rFonts w:eastAsia="Times New Roman"/>
          <w:b/>
          <w:bCs/>
          <w:kern w:val="32"/>
          <w:szCs w:val="20"/>
          <w:u w:val="single"/>
        </w:rPr>
        <w:t xml:space="preserve">it </w:t>
      </w:r>
      <w:r w:rsidRPr="00E407ED">
        <w:rPr>
          <w:rFonts w:eastAsia="Times New Roman"/>
          <w:b/>
          <w:iCs/>
          <w:kern w:val="32"/>
          <w:szCs w:val="20"/>
          <w:u w:val="single"/>
          <w:bdr w:val="single" w:sz="18" w:space="0" w:color="auto"/>
        </w:rPr>
        <w:t>blinds us to</w:t>
      </w:r>
      <w:r w:rsidRPr="00896F4E">
        <w:rPr>
          <w:rFonts w:eastAsia="Times New Roman"/>
          <w:b/>
          <w:iCs/>
          <w:kern w:val="32"/>
          <w:szCs w:val="20"/>
          <w:u w:val="single"/>
          <w:bdr w:val="single" w:sz="18" w:space="0" w:color="auto"/>
        </w:rPr>
        <w:t xml:space="preserve"> the </w:t>
      </w:r>
      <w:r w:rsidRPr="00E407ED">
        <w:rPr>
          <w:rFonts w:eastAsia="Times New Roman"/>
          <w:b/>
          <w:iCs/>
          <w:kern w:val="32"/>
          <w:szCs w:val="20"/>
          <w:u w:val="single"/>
          <w:bdr w:val="single" w:sz="18" w:space="0" w:color="auto"/>
        </w:rPr>
        <w:t xml:space="preserve">important differences among </w:t>
      </w:r>
      <w:r w:rsidRPr="00896F4E">
        <w:rPr>
          <w:rFonts w:eastAsia="Times New Roman"/>
          <w:b/>
          <w:iCs/>
          <w:kern w:val="32"/>
          <w:szCs w:val="20"/>
          <w:u w:val="single"/>
          <w:bdr w:val="single" w:sz="18" w:space="0" w:color="auto"/>
        </w:rPr>
        <w:t xml:space="preserve">the </w:t>
      </w:r>
      <w:r w:rsidRPr="00E407ED">
        <w:rPr>
          <w:rFonts w:eastAsia="Times New Roman"/>
          <w:b/>
          <w:iCs/>
          <w:kern w:val="32"/>
          <w:szCs w:val="20"/>
          <w:u w:val="single"/>
          <w:bdr w:val="single" w:sz="18" w:space="0" w:color="auto"/>
        </w:rPr>
        <w:t>various ways of ordering society.</w:t>
      </w:r>
      <w:r w:rsidRPr="00896F4E">
        <w:rPr>
          <w:rFonts w:eastAsia="Times New Roman"/>
          <w:b/>
          <w:bCs/>
          <w:kern w:val="32"/>
          <w:szCs w:val="20"/>
          <w:u w:val="single"/>
        </w:rPr>
        <w:t xml:space="preserve"> The</w:t>
      </w:r>
      <w:r w:rsidRPr="00896F4E">
        <w:rPr>
          <w:rFonts w:eastAsia="Times New Roman"/>
          <w:kern w:val="32"/>
          <w:szCs w:val="20"/>
          <w:u w:val="single"/>
        </w:rPr>
        <w:t xml:space="preserve"> </w:t>
      </w:r>
      <w:r w:rsidRPr="00896F4E">
        <w:rPr>
          <w:rFonts w:eastAsia="Times New Roman"/>
          <w:kern w:val="32"/>
          <w:szCs w:val="20"/>
        </w:rPr>
        <w:t xml:space="preserve">Nirvana </w:t>
      </w:r>
      <w:r w:rsidRPr="00896F4E">
        <w:rPr>
          <w:rFonts w:eastAsia="Times New Roman"/>
          <w:b/>
          <w:bCs/>
          <w:kern w:val="32"/>
          <w:szCs w:val="20"/>
          <w:u w:val="single"/>
        </w:rPr>
        <w:t>Myth dazzles</w:t>
      </w:r>
      <w:r w:rsidRPr="00896F4E">
        <w:rPr>
          <w:rFonts w:eastAsia="Times New Roman"/>
          <w:kern w:val="32"/>
          <w:szCs w:val="20"/>
        </w:rPr>
        <w:t xml:space="preserve"> the eyes, </w:t>
      </w:r>
      <w:r w:rsidRPr="00896F4E">
        <w:rPr>
          <w:rFonts w:eastAsia="Times New Roman"/>
          <w:b/>
          <w:bCs/>
          <w:kern w:val="32"/>
          <w:szCs w:val="20"/>
          <w:u w:val="single"/>
        </w:rPr>
        <w:t>to the point that the real alternatives all seem like dull and barely distinguishable shades of gray.</w:t>
      </w:r>
      <w:r w:rsidRPr="00896F4E">
        <w:rPr>
          <w:rFonts w:eastAsia="Times New Roman"/>
          <w:kern w:val="32"/>
          <w:szCs w:val="20"/>
        </w:rPr>
        <w:t xml:space="preserve"> The </w:t>
      </w:r>
      <w:r w:rsidRPr="00E407ED">
        <w:rPr>
          <w:rFonts w:eastAsia="Times New Roman"/>
          <w:b/>
          <w:bCs/>
          <w:kern w:val="32"/>
          <w:szCs w:val="20"/>
          <w:u w:val="single"/>
        </w:rPr>
        <w:t>free exchange</w:t>
      </w:r>
      <w:r w:rsidRPr="00896F4E">
        <w:rPr>
          <w:rFonts w:eastAsia="Times New Roman"/>
          <w:kern w:val="32"/>
          <w:szCs w:val="20"/>
        </w:rPr>
        <w:t xml:space="preserve"> of wages for work in the marketplace </w:t>
      </w:r>
      <w:r w:rsidRPr="00E407ED">
        <w:rPr>
          <w:rFonts w:eastAsia="Times New Roman"/>
          <w:b/>
          <w:bCs/>
          <w:kern w:val="32"/>
          <w:szCs w:val="20"/>
          <w:u w:val="single"/>
        </w:rPr>
        <w:t>starts to look like slavery</w:t>
      </w:r>
      <w:r w:rsidRPr="00896F4E">
        <w:rPr>
          <w:rFonts w:eastAsia="Times New Roman"/>
          <w:kern w:val="32"/>
          <w:szCs w:val="20"/>
        </w:rPr>
        <w:t xml:space="preserve">. Tough </w:t>
      </w:r>
      <w:r w:rsidRPr="00896F4E">
        <w:rPr>
          <w:rFonts w:eastAsia="Times New Roman"/>
          <w:b/>
          <w:bCs/>
          <w:kern w:val="32"/>
          <w:szCs w:val="20"/>
          <w:u w:val="single"/>
        </w:rPr>
        <w:t>competition</w:t>
      </w:r>
      <w:r w:rsidRPr="00896F4E">
        <w:rPr>
          <w:rFonts w:eastAsia="Times New Roman"/>
          <w:kern w:val="32"/>
          <w:szCs w:val="20"/>
        </w:rPr>
        <w:t xml:space="preserve"> for market share between companies </w:t>
      </w:r>
      <w:r w:rsidRPr="00896F4E">
        <w:rPr>
          <w:rFonts w:eastAsia="Times New Roman"/>
          <w:b/>
          <w:bCs/>
          <w:kern w:val="32"/>
          <w:szCs w:val="20"/>
          <w:u w:val="single"/>
        </w:rPr>
        <w:t>is confused with theft</w:t>
      </w:r>
      <w:r w:rsidRPr="00896F4E">
        <w:rPr>
          <w:rFonts w:eastAsia="Times New Roman"/>
          <w:kern w:val="32"/>
          <w:szCs w:val="20"/>
        </w:rPr>
        <w:t xml:space="preserve"> and survival of the fittest. </w:t>
      </w:r>
      <w:r w:rsidRPr="00896F4E">
        <w:rPr>
          <w:rFonts w:eastAsia="Times New Roman"/>
          <w:b/>
          <w:bCs/>
          <w:kern w:val="32"/>
          <w:szCs w:val="20"/>
          <w:u w:val="single"/>
        </w:rPr>
        <w:t>Banking is confused with</w:t>
      </w:r>
      <w:r w:rsidRPr="00896F4E">
        <w:rPr>
          <w:rFonts w:eastAsia="Times New Roman"/>
          <w:kern w:val="32"/>
          <w:szCs w:val="20"/>
        </w:rPr>
        <w:t xml:space="preserve"> usury and </w:t>
      </w:r>
      <w:r w:rsidRPr="00896F4E">
        <w:rPr>
          <w:rFonts w:eastAsia="Times New Roman"/>
          <w:b/>
          <w:bCs/>
          <w:kern w:val="32"/>
          <w:szCs w:val="20"/>
          <w:u w:val="single"/>
        </w:rPr>
        <w:t>exploitation</w:t>
      </w:r>
      <w:r w:rsidRPr="00896F4E">
        <w:rPr>
          <w:rFonts w:eastAsia="Times New Roman"/>
          <w:kern w:val="32"/>
          <w:szCs w:val="20"/>
        </w:rPr>
        <w:t xml:space="preserve">. This shouldn’t surprise us. Of course a modern capitalist society like the United States looks terrible compared with the kingdom of God. But </w:t>
      </w:r>
      <w:r w:rsidRPr="00896F4E">
        <w:rPr>
          <w:rFonts w:eastAsia="Times New Roman"/>
          <w:b/>
          <w:bCs/>
          <w:kern w:val="32"/>
          <w:szCs w:val="20"/>
          <w:u w:val="single"/>
        </w:rPr>
        <w:t>that’s bad moral reasoning</w:t>
      </w:r>
      <w:r w:rsidRPr="00896F4E">
        <w:rPr>
          <w:rFonts w:eastAsia="Times New Roman"/>
          <w:kern w:val="32"/>
          <w:szCs w:val="20"/>
        </w:rPr>
        <w:t xml:space="preserve">. The question isn’t whether capitalism measures up to the kingdom of God. </w:t>
      </w:r>
      <w:r w:rsidRPr="00E407ED">
        <w:rPr>
          <w:rFonts w:eastAsia="Times New Roman"/>
          <w:b/>
          <w:iCs/>
          <w:kern w:val="32"/>
          <w:szCs w:val="20"/>
          <w:u w:val="single"/>
          <w:bdr w:val="single" w:sz="18" w:space="0" w:color="auto"/>
        </w:rPr>
        <w:t>The question is whether there’s a better alternative</w:t>
      </w:r>
      <w:r w:rsidRPr="00896F4E">
        <w:rPr>
          <w:rFonts w:eastAsia="Times New Roman"/>
          <w:kern w:val="32"/>
          <w:szCs w:val="20"/>
        </w:rPr>
        <w:t xml:space="preserve"> in this life. “</w:t>
      </w:r>
      <w:r w:rsidRPr="00E407ED">
        <w:rPr>
          <w:rFonts w:eastAsia="Times New Roman"/>
          <w:b/>
          <w:bCs/>
          <w:kern w:val="32"/>
          <w:szCs w:val="20"/>
          <w:u w:val="single"/>
        </w:rPr>
        <w:t xml:space="preserve">Those who </w:t>
      </w:r>
      <w:r w:rsidRPr="00E407ED">
        <w:rPr>
          <w:rFonts w:eastAsia="Times New Roman"/>
          <w:b/>
          <w:iCs/>
          <w:kern w:val="32"/>
          <w:szCs w:val="20"/>
          <w:u w:val="single"/>
          <w:bdr w:val="single" w:sz="18" w:space="0" w:color="auto"/>
        </w:rPr>
        <w:t xml:space="preserve">condemn </w:t>
      </w:r>
      <w:r w:rsidRPr="00896F4E">
        <w:rPr>
          <w:rFonts w:eastAsia="Times New Roman"/>
          <w:b/>
          <w:iCs/>
          <w:kern w:val="32"/>
          <w:szCs w:val="20"/>
          <w:u w:val="single"/>
          <w:bdr w:val="single" w:sz="18" w:space="0" w:color="auto"/>
        </w:rPr>
        <w:t xml:space="preserve">the immorality of liberal </w:t>
      </w:r>
      <w:r w:rsidRPr="00E407ED">
        <w:rPr>
          <w:rFonts w:eastAsia="Times New Roman"/>
          <w:b/>
          <w:iCs/>
          <w:kern w:val="32"/>
          <w:szCs w:val="20"/>
          <w:u w:val="single"/>
          <w:bdr w:val="single" w:sz="18" w:space="0" w:color="auto"/>
        </w:rPr>
        <w:t xml:space="preserve">capitalism do so in comparison with a society of saints that </w:t>
      </w:r>
      <w:r w:rsidRPr="00896F4E">
        <w:rPr>
          <w:rFonts w:eastAsia="Times New Roman"/>
          <w:b/>
          <w:iCs/>
          <w:kern w:val="32"/>
          <w:szCs w:val="20"/>
          <w:u w:val="single"/>
          <w:bdr w:val="single" w:sz="18" w:space="0" w:color="auto"/>
        </w:rPr>
        <w:t xml:space="preserve">has </w:t>
      </w:r>
      <w:r w:rsidRPr="00E407ED">
        <w:rPr>
          <w:rFonts w:eastAsia="Times New Roman"/>
          <w:b/>
          <w:iCs/>
          <w:kern w:val="32"/>
          <w:szCs w:val="20"/>
          <w:u w:val="single"/>
          <w:bdr w:val="single" w:sz="18" w:space="0" w:color="auto"/>
        </w:rPr>
        <w:t>never existed—and never will</w:t>
      </w:r>
      <w:r w:rsidRPr="00896F4E">
        <w:rPr>
          <w:rFonts w:eastAsia="Times New Roman"/>
          <w:kern w:val="32"/>
          <w:szCs w:val="20"/>
        </w:rPr>
        <w:t xml:space="preserve">.” —Martin Wolf, Why Globalization Works If we’re going to compare modern capitalism with an extreme, </w:t>
      </w:r>
      <w:r w:rsidRPr="00E407ED">
        <w:rPr>
          <w:rFonts w:eastAsia="Times New Roman"/>
          <w:b/>
          <w:bCs/>
          <w:kern w:val="32"/>
          <w:szCs w:val="20"/>
          <w:u w:val="single"/>
        </w:rPr>
        <w:t>we should compare it with</w:t>
      </w:r>
      <w:r w:rsidRPr="00896F4E">
        <w:rPr>
          <w:rFonts w:eastAsia="Times New Roman"/>
          <w:kern w:val="32"/>
          <w:szCs w:val="20"/>
        </w:rPr>
        <w:t xml:space="preserve"> a real extreme—like </w:t>
      </w:r>
      <w:r w:rsidRPr="00E407ED">
        <w:rPr>
          <w:rFonts w:eastAsia="Times New Roman"/>
          <w:b/>
          <w:bCs/>
          <w:kern w:val="32"/>
          <w:szCs w:val="20"/>
          <w:u w:val="single"/>
        </w:rPr>
        <w:t xml:space="preserve">communism in </w:t>
      </w:r>
      <w:r w:rsidRPr="00E407ED">
        <w:rPr>
          <w:rFonts w:eastAsia="Times New Roman"/>
          <w:b/>
          <w:iCs/>
          <w:kern w:val="32"/>
          <w:szCs w:val="20"/>
          <w:u w:val="single"/>
          <w:bdr w:val="single" w:sz="18" w:space="0" w:color="auto"/>
        </w:rPr>
        <w:t>Cambodia</w:t>
      </w:r>
      <w:r w:rsidRPr="00E407ED">
        <w:rPr>
          <w:rFonts w:eastAsia="Times New Roman"/>
          <w:b/>
          <w:bCs/>
          <w:kern w:val="32"/>
          <w:szCs w:val="20"/>
          <w:u w:val="single"/>
        </w:rPr>
        <w:t xml:space="preserve">, </w:t>
      </w:r>
      <w:r w:rsidRPr="00E407ED">
        <w:rPr>
          <w:rFonts w:eastAsia="Times New Roman"/>
          <w:b/>
          <w:iCs/>
          <w:kern w:val="32"/>
          <w:szCs w:val="20"/>
          <w:u w:val="single"/>
          <w:bdr w:val="single" w:sz="18" w:space="0" w:color="auto"/>
        </w:rPr>
        <w:t>China</w:t>
      </w:r>
      <w:r w:rsidRPr="00E407ED">
        <w:rPr>
          <w:rFonts w:eastAsia="Times New Roman"/>
          <w:b/>
          <w:bCs/>
          <w:kern w:val="32"/>
          <w:szCs w:val="20"/>
          <w:u w:val="single"/>
        </w:rPr>
        <w:t xml:space="preserve">, or the </w:t>
      </w:r>
      <w:r w:rsidRPr="00E407ED">
        <w:rPr>
          <w:rFonts w:eastAsia="Times New Roman"/>
          <w:b/>
          <w:iCs/>
          <w:kern w:val="32"/>
          <w:szCs w:val="20"/>
          <w:u w:val="single"/>
          <w:bdr w:val="single" w:sz="18" w:space="0" w:color="auto"/>
        </w:rPr>
        <w:t>Soviet Union</w:t>
      </w:r>
      <w:r w:rsidRPr="00896F4E">
        <w:rPr>
          <w:rFonts w:eastAsia="Times New Roman"/>
          <w:kern w:val="32"/>
          <w:szCs w:val="20"/>
        </w:rPr>
        <w:t xml:space="preserve">. Unlike Nirvana, these experiments are well within our power to bring about. </w:t>
      </w:r>
      <w:r w:rsidRPr="00E407ED">
        <w:rPr>
          <w:rFonts w:eastAsia="Times New Roman"/>
          <w:b/>
          <w:bCs/>
          <w:kern w:val="32"/>
          <w:szCs w:val="20"/>
          <w:u w:val="single"/>
        </w:rPr>
        <w:t>They</w:t>
      </w:r>
      <w:r w:rsidRPr="00896F4E">
        <w:rPr>
          <w:rFonts w:eastAsia="Times New Roman"/>
          <w:kern w:val="32"/>
          <w:szCs w:val="20"/>
        </w:rPr>
        <w:t xml:space="preserve"> all </w:t>
      </w:r>
      <w:r w:rsidRPr="00E407ED">
        <w:rPr>
          <w:rFonts w:eastAsia="Times New Roman"/>
          <w:b/>
          <w:bCs/>
          <w:kern w:val="32"/>
          <w:szCs w:val="20"/>
          <w:u w:val="single"/>
        </w:rPr>
        <w:t>reveal the terrible cost</w:t>
      </w:r>
      <w:r w:rsidRPr="00896F4E">
        <w:rPr>
          <w:rFonts w:eastAsia="Times New Roman"/>
          <w:b/>
          <w:bCs/>
          <w:kern w:val="32"/>
          <w:szCs w:val="20"/>
          <w:u w:val="single"/>
        </w:rPr>
        <w:t xml:space="preserve"> of trying to create a society in which ev- eryone is economically equal</w:t>
      </w:r>
      <w:r w:rsidRPr="00896F4E">
        <w:rPr>
          <w:rFonts w:eastAsia="Times New Roman"/>
          <w:kern w:val="32"/>
          <w:szCs w:val="20"/>
        </w:rPr>
        <w:t xml:space="preserve">. If we insist on comparing live options with live options, modern capitalism could hardly be more different, more just, or more desirable than such an outcome. </w:t>
      </w:r>
      <w:r w:rsidRPr="00896F4E">
        <w:rPr>
          <w:rFonts w:eastAsia="Times New Roman"/>
          <w:b/>
          <w:bCs/>
          <w:kern w:val="32"/>
          <w:szCs w:val="20"/>
          <w:u w:val="single"/>
        </w:rPr>
        <w:t xml:space="preserve">That doesn’t mean we should rest on our laurels. It means </w:t>
      </w:r>
      <w:r w:rsidRPr="00E407ED">
        <w:rPr>
          <w:rFonts w:eastAsia="Times New Roman"/>
          <w:b/>
          <w:bCs/>
          <w:kern w:val="32"/>
          <w:szCs w:val="20"/>
          <w:u w:val="single"/>
        </w:rPr>
        <w:t>we need to stay focused on reality rather than romantic ideals</w:t>
      </w:r>
      <w:r w:rsidRPr="00E407ED">
        <w:rPr>
          <w:rFonts w:eastAsia="Times New Roman"/>
          <w:kern w:val="32"/>
          <w:szCs w:val="20"/>
        </w:rPr>
        <w:t>.</w:t>
      </w:r>
      <w:r w:rsidRPr="00896F4E">
        <w:rPr>
          <w:rFonts w:eastAsia="Times New Roman"/>
          <w:kern w:val="32"/>
          <w:szCs w:val="20"/>
        </w:rPr>
        <w:t xml:space="preserve"> So how should we answer the question that began this chap- ter: can’t we build a just society? The answer: </w:t>
      </w:r>
      <w:r w:rsidRPr="00E407ED">
        <w:rPr>
          <w:rFonts w:eastAsia="Times New Roman"/>
          <w:b/>
          <w:bCs/>
          <w:kern w:val="32"/>
          <w:szCs w:val="20"/>
          <w:u w:val="single"/>
        </w:rPr>
        <w:t>we should do everything we can to build a more just society</w:t>
      </w:r>
      <w:r w:rsidRPr="00896F4E">
        <w:rPr>
          <w:rFonts w:eastAsia="Times New Roman"/>
          <w:b/>
          <w:bCs/>
          <w:kern w:val="32"/>
          <w:szCs w:val="20"/>
          <w:u w:val="single"/>
        </w:rPr>
        <w:t xml:space="preserve"> and a more just world. And </w:t>
      </w:r>
      <w:r w:rsidRPr="00E407ED">
        <w:rPr>
          <w:rFonts w:eastAsia="Times New Roman"/>
          <w:b/>
          <w:bCs/>
          <w:kern w:val="32"/>
          <w:szCs w:val="20"/>
          <w:u w:val="single"/>
        </w:rPr>
        <w:t xml:space="preserve">the </w:t>
      </w:r>
      <w:r w:rsidRPr="00E407ED">
        <w:rPr>
          <w:rFonts w:eastAsia="Times New Roman"/>
          <w:b/>
          <w:iCs/>
          <w:kern w:val="32"/>
          <w:szCs w:val="20"/>
          <w:u w:val="single"/>
          <w:bdr w:val="single" w:sz="18" w:space="0" w:color="auto"/>
        </w:rPr>
        <w:t>worst way to do that is to try to create an egalitarian utopia.</w:t>
      </w:r>
    </w:p>
    <w:p w:rsidR="00E407ED" w:rsidRPr="00896F4E" w:rsidRDefault="00E407ED" w:rsidP="00E407ED">
      <w:pPr>
        <w:keepNext/>
        <w:keepLines/>
        <w:spacing w:before="200"/>
        <w:outlineLvl w:val="3"/>
        <w:rPr>
          <w:rFonts w:eastAsia="Times New Roman"/>
          <w:b/>
          <w:iCs/>
          <w:sz w:val="26"/>
        </w:rPr>
      </w:pPr>
      <w:r w:rsidRPr="00896F4E">
        <w:rPr>
          <w:rFonts w:eastAsia="Times New Roman"/>
          <w:b/>
          <w:iCs/>
          <w:sz w:val="26"/>
        </w:rPr>
        <w:t>Discourse and pedagogy must engage the existing economy – wishing away policy discussion fails because neoliberalism is institutionally entrenched</w:t>
      </w:r>
    </w:p>
    <w:p w:rsidR="00E407ED" w:rsidRPr="00896F4E" w:rsidRDefault="00E407ED" w:rsidP="00E407ED">
      <w:pPr>
        <w:contextualSpacing/>
        <w:rPr>
          <w:rFonts w:eastAsia="Cambria"/>
          <w:b/>
          <w:bCs/>
          <w:sz w:val="26"/>
          <w:szCs w:val="24"/>
        </w:rPr>
      </w:pPr>
      <w:r w:rsidRPr="00896F4E">
        <w:rPr>
          <w:rFonts w:eastAsia="Cambria"/>
          <w:b/>
          <w:bCs/>
          <w:sz w:val="26"/>
          <w:szCs w:val="24"/>
        </w:rPr>
        <w:t xml:space="preserve">Jones &amp; Spicer ‘9 </w:t>
      </w:r>
    </w:p>
    <w:p w:rsidR="00E407ED" w:rsidRPr="00896F4E" w:rsidRDefault="00E407ED" w:rsidP="00E407ED">
      <w:pPr>
        <w:rPr>
          <w:rFonts w:eastAsia="Calibri"/>
        </w:rPr>
      </w:pPr>
      <w:r w:rsidRPr="00896F4E">
        <w:rPr>
          <w:rFonts w:eastAsia="Calibri"/>
        </w:rPr>
        <w:t>(Campbell, Senior Lecturer in the School of Management at U of Leicester, Andre, Associate Professor in the Dept of Industrial Relations @ Warwick Business School U of Warwick, Unmasking the Entrepreneur, pgs. 22-23)</w:t>
      </w:r>
    </w:p>
    <w:p w:rsidR="00E407ED" w:rsidRPr="00896F4E" w:rsidRDefault="00E407ED" w:rsidP="00E407ED">
      <w:pPr>
        <w:rPr>
          <w:rFonts w:eastAsia="Calibri"/>
        </w:rPr>
      </w:pPr>
      <w:r w:rsidRPr="00896F4E">
        <w:rPr>
          <w:rFonts w:eastAsia="Calibri"/>
        </w:rPr>
        <w:t xml:space="preserve">The third strand in our proposed </w:t>
      </w:r>
      <w:r w:rsidRPr="00896F4E">
        <w:rPr>
          <w:rFonts w:eastAsia="Calibri"/>
          <w:b/>
          <w:bCs/>
          <w:u w:val="single"/>
        </w:rPr>
        <w:t>critical theory</w:t>
      </w:r>
      <w:r w:rsidRPr="00896F4E">
        <w:rPr>
          <w:rFonts w:eastAsia="Calibri"/>
        </w:rPr>
        <w:t xml:space="preserve"> of entrepreneurship </w:t>
      </w:r>
      <w:r w:rsidRPr="00896F4E">
        <w:rPr>
          <w:rFonts w:eastAsia="Calibri"/>
          <w:b/>
          <w:bCs/>
          <w:u w:val="single"/>
        </w:rPr>
        <w:t>involves questions of the 'extra-discursive' factors that structure the context in which</w:t>
      </w:r>
      <w:r w:rsidRPr="00896F4E">
        <w:rPr>
          <w:rFonts w:eastAsia="Calibri"/>
        </w:rPr>
        <w:t xml:space="preserve"> these </w:t>
      </w:r>
      <w:r w:rsidRPr="00896F4E">
        <w:rPr>
          <w:rFonts w:eastAsia="Calibri"/>
          <w:b/>
          <w:bCs/>
          <w:u w:val="single"/>
        </w:rPr>
        <w:t>discourses appear</w:t>
      </w:r>
      <w:r w:rsidRPr="00896F4E">
        <w:rPr>
          <w:rFonts w:eastAsia="Calibri"/>
        </w:rPr>
        <w:t xml:space="preserve">. The result of </w:t>
      </w:r>
      <w:r w:rsidRPr="00E407ED">
        <w:rPr>
          <w:rFonts w:eastAsia="Calibri"/>
          <w:b/>
          <w:bCs/>
          <w:u w:val="single"/>
        </w:rPr>
        <w:t>privileging language</w:t>
      </w:r>
      <w:r w:rsidRPr="00896F4E">
        <w:rPr>
          <w:rFonts w:eastAsia="Calibri"/>
          <w:b/>
          <w:bCs/>
          <w:u w:val="single"/>
        </w:rPr>
        <w:t xml:space="preserve"> often </w:t>
      </w:r>
      <w:r w:rsidRPr="00E407ED">
        <w:rPr>
          <w:rFonts w:eastAsia="Calibri"/>
          <w:b/>
          <w:bCs/>
          <w:u w:val="single"/>
        </w:rPr>
        <w:t xml:space="preserve">results in </w:t>
      </w:r>
      <w:r w:rsidRPr="00E407ED">
        <w:rPr>
          <w:rFonts w:eastAsia="Calibri"/>
          <w:b/>
          <w:iCs/>
          <w:u w:val="single"/>
          <w:bdr w:val="single" w:sz="18" w:space="0" w:color="auto"/>
        </w:rPr>
        <w:t>losing sight of political and economic relations</w:t>
      </w:r>
      <w:r w:rsidRPr="00896F4E">
        <w:rPr>
          <w:rFonts w:eastAsia="Calibri"/>
        </w:rPr>
        <w:t xml:space="preserve">, and for this reason, a turn to language and a concomitant disavowal of things extra-discursive have been roundly criticised (Ackroyd and Fleetwood, 2000; Armstrong, 2001; Reed, 1998,2000,2009). </w:t>
      </w:r>
      <w:r w:rsidRPr="00896F4E">
        <w:rPr>
          <w:rFonts w:eastAsia="Calibri"/>
          <w:b/>
          <w:bCs/>
          <w:u w:val="single"/>
        </w:rPr>
        <w:t xml:space="preserve">An analysis of </w:t>
      </w:r>
      <w:r w:rsidRPr="00E407ED">
        <w:rPr>
          <w:rFonts w:eastAsia="Calibri"/>
          <w:b/>
          <w:bCs/>
          <w:u w:val="single"/>
        </w:rPr>
        <w:t xml:space="preserve">discourse </w:t>
      </w:r>
      <w:r w:rsidRPr="00E407ED">
        <w:rPr>
          <w:rFonts w:eastAsia="Calibri"/>
          <w:b/>
          <w:iCs/>
          <w:u w:val="single"/>
          <w:bdr w:val="single" w:sz="18" w:space="0" w:color="auto"/>
        </w:rPr>
        <w:t>cannot alone account for</w:t>
      </w:r>
      <w:r w:rsidRPr="00896F4E">
        <w:rPr>
          <w:rFonts w:eastAsia="Calibri"/>
          <w:b/>
          <w:iCs/>
          <w:u w:val="single"/>
          <w:bdr w:val="single" w:sz="18" w:space="0" w:color="auto"/>
        </w:rPr>
        <w:t xml:space="preserve"> the </w:t>
      </w:r>
      <w:r w:rsidRPr="00E407ED">
        <w:rPr>
          <w:rFonts w:eastAsia="Calibri"/>
          <w:b/>
          <w:iCs/>
          <w:u w:val="single"/>
          <w:bdr w:val="single" w:sz="18" w:space="0" w:color="auto"/>
        </w:rPr>
        <w:t>enduring</w:t>
      </w:r>
      <w:r w:rsidRPr="00896F4E">
        <w:rPr>
          <w:rFonts w:eastAsia="Calibri"/>
          <w:b/>
          <w:iCs/>
          <w:u w:val="single"/>
          <w:bdr w:val="single" w:sz="18" w:space="0" w:color="auto"/>
        </w:rPr>
        <w:t xml:space="preserve"> social </w:t>
      </w:r>
      <w:r w:rsidRPr="00E407ED">
        <w:rPr>
          <w:rFonts w:eastAsia="Calibri"/>
          <w:b/>
          <w:iCs/>
          <w:u w:val="single"/>
          <w:bdr w:val="single" w:sz="18" w:space="0" w:color="auto"/>
        </w:rPr>
        <w:t>structures such as the state or capitalism</w:t>
      </w:r>
      <w:r w:rsidRPr="00896F4E">
        <w:rPr>
          <w:rFonts w:eastAsia="Calibri"/>
          <w:b/>
          <w:bCs/>
          <w:u w:val="single"/>
        </w:rPr>
        <w:t>.</w:t>
      </w:r>
      <w:r w:rsidRPr="00896F4E">
        <w:rPr>
          <w:rFonts w:eastAsia="Calibri"/>
        </w:rPr>
        <w:t xml:space="preserve"> Mike Reed has argued that a discursive approach to power relations effectively blinds critical theorists to issues of social structures: </w:t>
      </w:r>
      <w:r w:rsidRPr="00896F4E">
        <w:rPr>
          <w:rFonts w:eastAsia="Calibri"/>
          <w:b/>
          <w:bCs/>
          <w:u w:val="single"/>
        </w:rPr>
        <w:t xml:space="preserve">Foucauldian </w:t>
      </w:r>
      <w:r w:rsidRPr="00E407ED">
        <w:rPr>
          <w:rFonts w:eastAsia="Calibri"/>
          <w:b/>
          <w:bCs/>
          <w:u w:val="single"/>
        </w:rPr>
        <w:t>discourse analysis is</w:t>
      </w:r>
      <w:r w:rsidRPr="00896F4E">
        <w:rPr>
          <w:rFonts w:eastAsia="Calibri"/>
          <w:b/>
          <w:bCs/>
          <w:u w:val="single"/>
        </w:rPr>
        <w:t xml:space="preserve"> largely </w:t>
      </w:r>
      <w:r w:rsidRPr="00E407ED">
        <w:rPr>
          <w:rFonts w:eastAsia="Calibri"/>
          <w:b/>
          <w:bCs/>
          <w:u w:val="single"/>
        </w:rPr>
        <w:t>restricted to</w:t>
      </w:r>
      <w:r w:rsidRPr="00896F4E">
        <w:rPr>
          <w:rFonts w:eastAsia="Calibri"/>
          <w:b/>
          <w:bCs/>
          <w:u w:val="single"/>
        </w:rPr>
        <w:t xml:space="preserve"> a</w:t>
      </w:r>
      <w:r w:rsidRPr="00896F4E">
        <w:rPr>
          <w:rFonts w:eastAsia="Calibri"/>
        </w:rPr>
        <w:t xml:space="preserve"> tactical and </w:t>
      </w:r>
      <w:r w:rsidRPr="00E407ED">
        <w:rPr>
          <w:rFonts w:eastAsia="Calibri"/>
          <w:b/>
          <w:bCs/>
          <w:u w:val="single"/>
        </w:rPr>
        <w:t>localised</w:t>
      </w:r>
      <w:r w:rsidRPr="00896F4E">
        <w:rPr>
          <w:rFonts w:eastAsia="Calibri"/>
          <w:b/>
          <w:bCs/>
          <w:u w:val="single"/>
        </w:rPr>
        <w:t xml:space="preserve"> view of </w:t>
      </w:r>
      <w:r w:rsidRPr="00E407ED">
        <w:rPr>
          <w:rFonts w:eastAsia="Calibri"/>
          <w:b/>
          <w:bCs/>
          <w:u w:val="single"/>
        </w:rPr>
        <w:t>power</w:t>
      </w:r>
      <w:r w:rsidRPr="00896F4E">
        <w:rPr>
          <w:rFonts w:eastAsia="Calibri"/>
        </w:rPr>
        <w:t xml:space="preserve">, as constituted and expressed through situational-specific 'negotiated orders', </w:t>
      </w:r>
      <w:r w:rsidRPr="00896F4E">
        <w:rPr>
          <w:rFonts w:eastAsia="Calibri"/>
          <w:b/>
          <w:bCs/>
          <w:u w:val="single"/>
        </w:rPr>
        <w:t xml:space="preserve">which </w:t>
      </w:r>
      <w:r w:rsidRPr="00E407ED">
        <w:rPr>
          <w:rFonts w:eastAsia="Calibri"/>
          <w:b/>
          <w:bCs/>
          <w:u w:val="single"/>
        </w:rPr>
        <w:t xml:space="preserve">seriously </w:t>
      </w:r>
      <w:r w:rsidRPr="00E407ED">
        <w:rPr>
          <w:rFonts w:eastAsia="Calibri"/>
          <w:b/>
          <w:iCs/>
          <w:u w:val="single"/>
          <w:bdr w:val="single" w:sz="18" w:space="0" w:color="auto"/>
        </w:rPr>
        <w:t>underestimates</w:t>
      </w:r>
      <w:r w:rsidRPr="00896F4E">
        <w:rPr>
          <w:rFonts w:eastAsia="Calibri"/>
          <w:b/>
          <w:iCs/>
          <w:u w:val="single"/>
          <w:bdr w:val="single" w:sz="18" w:space="0" w:color="auto"/>
        </w:rPr>
        <w:t xml:space="preserve"> the </w:t>
      </w:r>
      <w:r w:rsidRPr="00E407ED">
        <w:rPr>
          <w:rFonts w:eastAsia="Calibri"/>
          <w:b/>
          <w:iCs/>
          <w:u w:val="single"/>
          <w:bdr w:val="single" w:sz="18" w:space="0" w:color="auto"/>
        </w:rPr>
        <w:t>structural reality of</w:t>
      </w:r>
      <w:r w:rsidRPr="00896F4E">
        <w:rPr>
          <w:rFonts w:eastAsia="Calibri"/>
          <w:b/>
          <w:iCs/>
          <w:u w:val="single"/>
          <w:bdr w:val="single" w:sz="18" w:space="0" w:color="auto"/>
        </w:rPr>
        <w:t xml:space="preserve"> more </w:t>
      </w:r>
      <w:r w:rsidRPr="00E407ED">
        <w:rPr>
          <w:rFonts w:eastAsia="Calibri"/>
          <w:b/>
          <w:iCs/>
          <w:u w:val="single"/>
          <w:bdr w:val="single" w:sz="18" w:space="0" w:color="auto"/>
        </w:rPr>
        <w:t>permanent</w:t>
      </w:r>
      <w:r w:rsidRPr="00896F4E">
        <w:rPr>
          <w:rFonts w:eastAsia="Calibri"/>
          <w:b/>
          <w:iCs/>
          <w:u w:val="single"/>
          <w:bdr w:val="single" w:sz="18" w:space="0" w:color="auto"/>
        </w:rPr>
        <w:t xml:space="preserve"> and </w:t>
      </w:r>
      <w:r w:rsidRPr="00E407ED">
        <w:rPr>
          <w:rFonts w:eastAsia="Calibri"/>
          <w:b/>
          <w:iCs/>
          <w:u w:val="single"/>
          <w:bdr w:val="single" w:sz="18" w:space="0" w:color="auto"/>
        </w:rPr>
        <w:t>hierarchal power relations.</w:t>
      </w:r>
      <w:r w:rsidRPr="00E407ED">
        <w:rPr>
          <w:rFonts w:eastAsia="Calibri"/>
          <w:b/>
          <w:bCs/>
          <w:u w:val="single"/>
        </w:rPr>
        <w:t xml:space="preserve"> It finds it difficult</w:t>
      </w:r>
      <w:r w:rsidRPr="00896F4E">
        <w:rPr>
          <w:rFonts w:eastAsia="Calibri"/>
        </w:rPr>
        <w:t xml:space="preserve">, if not impossible, </w:t>
      </w:r>
      <w:r w:rsidRPr="00E407ED">
        <w:rPr>
          <w:rFonts w:eastAsia="Calibri"/>
          <w:b/>
          <w:bCs/>
          <w:u w:val="single"/>
        </w:rPr>
        <w:t>to deal with institutionalised stabilities</w:t>
      </w:r>
      <w:r w:rsidRPr="00896F4E">
        <w:rPr>
          <w:rFonts w:eastAsia="Calibri"/>
        </w:rPr>
        <w:t xml:space="preserve"> and continuities </w:t>
      </w:r>
      <w:r w:rsidRPr="00896F4E">
        <w:rPr>
          <w:rFonts w:eastAsia="Calibri"/>
          <w:b/>
          <w:bCs/>
          <w:u w:val="single"/>
        </w:rPr>
        <w:t>in power relations</w:t>
      </w:r>
      <w:r w:rsidRPr="00896F4E">
        <w:rPr>
          <w:rFonts w:eastAsia="Calibri"/>
        </w:rPr>
        <w:t xml:space="preserve"> because it cannot get at the higher levels of social organisation in which micro-level processes and practices are embedded. (Reed, 2000: 526-7) </w:t>
      </w:r>
      <w:r w:rsidRPr="00896F4E">
        <w:rPr>
          <w:rFonts w:eastAsia="Calibri"/>
          <w:b/>
          <w:bCs/>
          <w:u w:val="single"/>
        </w:rPr>
        <w:t>These institutional stabilities</w:t>
      </w:r>
      <w:r w:rsidRPr="00896F4E">
        <w:rPr>
          <w:rFonts w:eastAsia="Calibri"/>
        </w:rPr>
        <w:t xml:space="preserve"> may </w:t>
      </w:r>
      <w:r w:rsidRPr="00896F4E">
        <w:rPr>
          <w:rFonts w:eastAsia="Calibri"/>
          <w:b/>
          <w:bCs/>
          <w:u w:val="single"/>
        </w:rPr>
        <w:t>include market relations, the power of the state</w:t>
      </w:r>
      <w:r w:rsidRPr="00896F4E">
        <w:rPr>
          <w:rFonts w:eastAsia="Calibri"/>
        </w:rPr>
        <w:t xml:space="preserve">, relations like </w:t>
      </w:r>
      <w:r w:rsidRPr="00896F4E">
        <w:rPr>
          <w:rFonts w:eastAsia="Calibri"/>
          <w:b/>
          <w:bCs/>
          <w:u w:val="single"/>
        </w:rPr>
        <w:t>colonialism, kinship and patriarchy. These are the 'generative properties'</w:t>
      </w:r>
      <w:r w:rsidRPr="00896F4E">
        <w:rPr>
          <w:rFonts w:eastAsia="Calibri"/>
        </w:rPr>
        <w:t xml:space="preserve"> that Reed (1998: 210) understands as </w:t>
      </w:r>
      <w:r w:rsidRPr="00896F4E">
        <w:rPr>
          <w:rFonts w:eastAsia="Calibri"/>
          <w:b/>
          <w:bCs/>
          <w:u w:val="single"/>
        </w:rPr>
        <w:t>'mak(ing) social practices and forms - such as discursive formations - what they are and</w:t>
      </w:r>
      <w:r w:rsidRPr="00896F4E">
        <w:rPr>
          <w:rFonts w:eastAsia="Calibri"/>
        </w:rPr>
        <w:t xml:space="preserve"> equip(ing) them with </w:t>
      </w:r>
      <w:r w:rsidRPr="00896F4E">
        <w:rPr>
          <w:rFonts w:eastAsia="Calibri"/>
          <w:b/>
          <w:bCs/>
          <w:u w:val="single"/>
        </w:rPr>
        <w:t>what they do'.</w:t>
      </w:r>
      <w:r w:rsidRPr="00896F4E">
        <w:rPr>
          <w:rFonts w:eastAsia="Calibri"/>
        </w:rPr>
        <w:t xml:space="preserve"> Equally Thompson and Ackroyd also argue that in discourse analysis 'workers are not disciplined by the market, or sanctions actually or potentially invoked by capital, but their own subjectivities' (1995: 627). </w:t>
      </w:r>
      <w:r w:rsidRPr="00896F4E">
        <w:rPr>
          <w:rFonts w:eastAsia="Calibri"/>
          <w:b/>
          <w:bCs/>
          <w:u w:val="single"/>
        </w:rPr>
        <w:t>The inability to examine structures such as capitalism means that some basic forms of power are thus uninvestigated.</w:t>
      </w:r>
      <w:r w:rsidRPr="00896F4E">
        <w:rPr>
          <w:rFonts w:eastAsia="Calibri"/>
        </w:rPr>
        <w:t xml:space="preserve"> Focusing solely on entrepreneurship discourse within organisations and the workplace would lead to a situation where pertinent relations that do not enter into discourse are taken to not exist. </w:t>
      </w:r>
      <w:r w:rsidRPr="00E407ED">
        <w:rPr>
          <w:rFonts w:eastAsia="Calibri"/>
          <w:b/>
          <w:bCs/>
          <w:u w:val="single"/>
        </w:rPr>
        <w:t>Such oversights</w:t>
      </w:r>
      <w:r w:rsidRPr="00896F4E">
        <w:rPr>
          <w:rFonts w:eastAsia="Calibri"/>
          <w:b/>
          <w:bCs/>
          <w:u w:val="single"/>
        </w:rPr>
        <w:t xml:space="preserve"> in discursive analyses are that often structural relations such as</w:t>
      </w:r>
      <w:r w:rsidRPr="00896F4E">
        <w:rPr>
          <w:rFonts w:eastAsia="Calibri"/>
        </w:rPr>
        <w:t xml:space="preserve"> class and </w:t>
      </w:r>
      <w:r w:rsidRPr="00896F4E">
        <w:rPr>
          <w:rFonts w:eastAsia="Calibri"/>
          <w:b/>
          <w:bCs/>
          <w:u w:val="single"/>
        </w:rPr>
        <w:t xml:space="preserve">the state </w:t>
      </w:r>
      <w:r w:rsidRPr="00E407ED">
        <w:rPr>
          <w:rFonts w:eastAsia="Calibri"/>
          <w:b/>
          <w:bCs/>
          <w:u w:val="single"/>
        </w:rPr>
        <w:t>have become so reified</w:t>
      </w:r>
      <w:r w:rsidRPr="00896F4E">
        <w:rPr>
          <w:rFonts w:eastAsia="Calibri"/>
          <w:b/>
          <w:bCs/>
          <w:u w:val="single"/>
        </w:rPr>
        <w:t xml:space="preserve"> in social</w:t>
      </w:r>
      <w:r w:rsidRPr="00896F4E">
        <w:rPr>
          <w:rFonts w:eastAsia="Calibri"/>
        </w:rPr>
        <w:t xml:space="preserve"> and mental </w:t>
      </w:r>
      <w:r w:rsidRPr="00896F4E">
        <w:rPr>
          <w:rFonts w:eastAsia="Calibri"/>
          <w:b/>
          <w:bCs/>
          <w:u w:val="single"/>
        </w:rPr>
        <w:t xml:space="preserve">worlds that </w:t>
      </w:r>
      <w:r w:rsidRPr="00E407ED">
        <w:rPr>
          <w:rFonts w:eastAsia="Calibri"/>
          <w:b/>
          <w:bCs/>
          <w:u w:val="single"/>
        </w:rPr>
        <w:t>they disappear</w:t>
      </w:r>
      <w:r w:rsidRPr="00896F4E">
        <w:rPr>
          <w:rFonts w:eastAsia="Calibri"/>
          <w:b/>
          <w:bCs/>
          <w:u w:val="single"/>
        </w:rPr>
        <w:t>.</w:t>
      </w:r>
      <w:r w:rsidRPr="00896F4E">
        <w:rPr>
          <w:rFonts w:eastAsia="Calibri"/>
        </w:rPr>
        <w:t xml:space="preserve"> An ironic outcome indeed. </w:t>
      </w:r>
      <w:r w:rsidRPr="00E407ED">
        <w:rPr>
          <w:rFonts w:eastAsia="Calibri"/>
          <w:b/>
          <w:bCs/>
          <w:u w:val="single"/>
        </w:rPr>
        <w:t>Even when</w:t>
      </w:r>
      <w:r w:rsidRPr="00896F4E">
        <w:rPr>
          <w:rFonts w:eastAsia="Calibri"/>
          <w:b/>
          <w:bCs/>
          <w:u w:val="single"/>
        </w:rPr>
        <w:t xml:space="preserve"> this </w:t>
      </w:r>
      <w:r w:rsidRPr="00E407ED">
        <w:rPr>
          <w:rFonts w:eastAsia="Calibri"/>
          <w:b/>
          <w:bCs/>
          <w:u w:val="single"/>
        </w:rPr>
        <w:t>structural context is considered, it is</w:t>
      </w:r>
      <w:r w:rsidRPr="00896F4E">
        <w:rPr>
          <w:rFonts w:eastAsia="Calibri"/>
          <w:b/>
          <w:bCs/>
          <w:u w:val="single"/>
        </w:rPr>
        <w:t xml:space="preserve"> often </w:t>
      </w:r>
      <w:r w:rsidRPr="00E407ED">
        <w:rPr>
          <w:rFonts w:eastAsia="Calibri"/>
          <w:b/>
          <w:bCs/>
          <w:u w:val="single"/>
        </w:rPr>
        <w:t xml:space="preserve">examined in </w:t>
      </w:r>
      <w:r w:rsidRPr="00E407ED">
        <w:rPr>
          <w:rFonts w:eastAsia="Calibri"/>
          <w:b/>
          <w:iCs/>
          <w:u w:val="single"/>
          <w:bdr w:val="single" w:sz="18" w:space="0" w:color="auto"/>
        </w:rPr>
        <w:t>broad</w:t>
      </w:r>
      <w:r w:rsidRPr="00E407ED">
        <w:rPr>
          <w:rFonts w:eastAsia="Calibri"/>
          <w:b/>
          <w:bCs/>
          <w:u w:val="single"/>
        </w:rPr>
        <w:t xml:space="preserve">, </w:t>
      </w:r>
      <w:r w:rsidRPr="00E407ED">
        <w:rPr>
          <w:rFonts w:eastAsia="Calibri"/>
          <w:b/>
          <w:iCs/>
          <w:u w:val="single"/>
          <w:bdr w:val="single" w:sz="18" w:space="0" w:color="auto"/>
        </w:rPr>
        <w:t>oversimplified</w:t>
      </w:r>
      <w:r w:rsidRPr="00896F4E">
        <w:rPr>
          <w:rFonts w:eastAsia="Calibri"/>
        </w:rPr>
        <w:t xml:space="preserve">, and </w:t>
      </w:r>
      <w:r w:rsidRPr="00E407ED">
        <w:rPr>
          <w:rFonts w:eastAsia="Calibri"/>
          <w:b/>
          <w:iCs/>
          <w:u w:val="single"/>
          <w:bdr w:val="single" w:sz="18" w:space="0" w:color="auto"/>
        </w:rPr>
        <w:t>underspecified</w:t>
      </w:r>
      <w:r w:rsidRPr="00E407ED">
        <w:rPr>
          <w:rFonts w:eastAsia="Calibri"/>
          <w:b/>
          <w:bCs/>
          <w:u w:val="single"/>
        </w:rPr>
        <w:t xml:space="preserve"> manners</w:t>
      </w:r>
      <w:r w:rsidRPr="00896F4E">
        <w:rPr>
          <w:rFonts w:eastAsia="Calibri"/>
          <w:b/>
          <w:bCs/>
          <w:u w:val="single"/>
        </w:rPr>
        <w:t>.</w:t>
      </w:r>
      <w:r w:rsidRPr="00896F4E">
        <w:rPr>
          <w:rFonts w:eastAsia="Calibri"/>
        </w:rPr>
        <w:t xml:space="preserve"> This attention to social structure can be an important part of developing a critical theory of entrepreneurship, as we remember that the existing structural arrangements at any point are not inevitable, but can be subjected to criticism and change. </w:t>
      </w:r>
      <w:r w:rsidRPr="00896F4E">
        <w:rPr>
          <w:rFonts w:eastAsia="Calibri"/>
          <w:b/>
          <w:bCs/>
          <w:u w:val="single"/>
        </w:rPr>
        <w:t xml:space="preserve">In order </w:t>
      </w:r>
      <w:r w:rsidRPr="00E407ED">
        <w:rPr>
          <w:rFonts w:eastAsia="Calibri"/>
          <w:b/>
          <w:bCs/>
          <w:u w:val="single"/>
        </w:rPr>
        <w:t>to deal with these problems, we need to revive</w:t>
      </w:r>
      <w:r w:rsidRPr="00896F4E">
        <w:rPr>
          <w:rFonts w:eastAsia="Calibri"/>
          <w:b/>
          <w:bCs/>
          <w:u w:val="single"/>
        </w:rPr>
        <w:t xml:space="preserve"> the concept of </w:t>
      </w:r>
      <w:r w:rsidRPr="00E407ED">
        <w:rPr>
          <w:rFonts w:eastAsia="Calibri"/>
          <w:b/>
          <w:bCs/>
          <w:u w:val="single"/>
        </w:rPr>
        <w:t>social structure</w:t>
      </w:r>
      <w:r w:rsidRPr="00896F4E">
        <w:rPr>
          <w:rFonts w:eastAsia="Calibri"/>
          <w:b/>
          <w:bCs/>
          <w:u w:val="single"/>
        </w:rPr>
        <w:t>.</w:t>
      </w:r>
      <w:r w:rsidRPr="00896F4E">
        <w:rPr>
          <w:rFonts w:eastAsia="Calibri"/>
        </w:rPr>
        <w:t xml:space="preserve"> Thus </w:t>
      </w:r>
      <w:r w:rsidRPr="00E407ED">
        <w:rPr>
          <w:rFonts w:eastAsia="Calibri"/>
          <w:b/>
          <w:bCs/>
          <w:u w:val="single"/>
        </w:rPr>
        <w:t>we are arguing</w:t>
      </w:r>
      <w:r w:rsidRPr="00896F4E">
        <w:rPr>
          <w:rFonts w:eastAsia="Calibri"/>
          <w:b/>
          <w:bCs/>
          <w:u w:val="single"/>
        </w:rPr>
        <w:t xml:space="preserve"> that </w:t>
      </w:r>
      <w:r w:rsidRPr="00E407ED">
        <w:rPr>
          <w:rFonts w:eastAsia="Calibri"/>
          <w:b/>
          <w:bCs/>
          <w:u w:val="single"/>
        </w:rPr>
        <w:t>'there exist in the social world itself</w:t>
      </w:r>
      <w:r w:rsidRPr="00896F4E">
        <w:rPr>
          <w:rFonts w:eastAsia="Calibri"/>
          <w:b/>
          <w:bCs/>
          <w:u w:val="single"/>
        </w:rPr>
        <w:t xml:space="preserve"> and </w:t>
      </w:r>
      <w:r w:rsidRPr="00E407ED">
        <w:rPr>
          <w:rFonts w:eastAsia="Calibri"/>
          <w:b/>
          <w:bCs/>
          <w:u w:val="single"/>
        </w:rPr>
        <w:t>not only within symbolic systems</w:t>
      </w:r>
      <w:r w:rsidRPr="00896F4E">
        <w:rPr>
          <w:rFonts w:eastAsia="Calibri"/>
        </w:rPr>
        <w:t xml:space="preserve"> (language, myths, etc.) </w:t>
      </w:r>
      <w:r w:rsidRPr="00E407ED">
        <w:rPr>
          <w:rFonts w:eastAsia="Calibri"/>
          <w:b/>
          <w:iCs/>
          <w:u w:val="single"/>
          <w:bdr w:val="single" w:sz="18" w:space="0" w:color="auto"/>
        </w:rPr>
        <w:t>objective</w:t>
      </w:r>
      <w:r w:rsidRPr="00896F4E">
        <w:rPr>
          <w:rFonts w:eastAsia="Calibri"/>
          <w:b/>
          <w:iCs/>
          <w:u w:val="single"/>
          <w:bdr w:val="single" w:sz="18" w:space="0" w:color="auto"/>
        </w:rPr>
        <w:t xml:space="preserve"> </w:t>
      </w:r>
      <w:r w:rsidRPr="00E407ED">
        <w:rPr>
          <w:rFonts w:eastAsia="Calibri"/>
          <w:b/>
          <w:iCs/>
          <w:u w:val="single"/>
          <w:bdr w:val="single" w:sz="18" w:space="0" w:color="auto"/>
        </w:rPr>
        <w:t>structures independent of</w:t>
      </w:r>
      <w:r w:rsidRPr="00896F4E">
        <w:rPr>
          <w:rFonts w:eastAsia="Calibri"/>
          <w:b/>
          <w:iCs/>
          <w:u w:val="single"/>
          <w:bdr w:val="single" w:sz="18" w:space="0" w:color="auto"/>
        </w:rPr>
        <w:t xml:space="preserve"> the consciousness and </w:t>
      </w:r>
      <w:r w:rsidRPr="00E407ED">
        <w:rPr>
          <w:rFonts w:eastAsia="Calibri"/>
          <w:b/>
          <w:iCs/>
          <w:u w:val="single"/>
          <w:bdr w:val="single" w:sz="18" w:space="0" w:color="auto"/>
        </w:rPr>
        <w:t>will of agents,</w:t>
      </w:r>
      <w:r w:rsidRPr="00896F4E">
        <w:rPr>
          <w:rFonts w:eastAsia="Calibri"/>
          <w:b/>
          <w:iCs/>
          <w:u w:val="single"/>
          <w:bdr w:val="single" w:sz="18" w:space="0" w:color="auto"/>
        </w:rPr>
        <w:t xml:space="preserve"> which </w:t>
      </w:r>
      <w:r w:rsidRPr="00E407ED">
        <w:rPr>
          <w:rFonts w:eastAsia="Calibri"/>
          <w:b/>
          <w:iCs/>
          <w:u w:val="single"/>
          <w:bdr w:val="single" w:sz="18" w:space="0" w:color="auto"/>
        </w:rPr>
        <w:t>are capable of guiding and constraining</w:t>
      </w:r>
      <w:r w:rsidRPr="00896F4E">
        <w:rPr>
          <w:rFonts w:eastAsia="Calibri"/>
          <w:b/>
          <w:iCs/>
          <w:u w:val="single"/>
          <w:bdr w:val="single" w:sz="18" w:space="0" w:color="auto"/>
        </w:rPr>
        <w:t xml:space="preserve"> their </w:t>
      </w:r>
      <w:r w:rsidRPr="00E407ED">
        <w:rPr>
          <w:rFonts w:eastAsia="Calibri"/>
          <w:b/>
          <w:iCs/>
          <w:u w:val="single"/>
          <w:bdr w:val="single" w:sz="18" w:space="0" w:color="auto"/>
        </w:rPr>
        <w:t>practices or</w:t>
      </w:r>
      <w:r w:rsidRPr="00896F4E">
        <w:rPr>
          <w:rFonts w:eastAsia="Calibri"/>
          <w:b/>
          <w:iCs/>
          <w:u w:val="single"/>
          <w:bdr w:val="single" w:sz="18" w:space="0" w:color="auto"/>
        </w:rPr>
        <w:t xml:space="preserve"> their </w:t>
      </w:r>
      <w:r w:rsidRPr="00E407ED">
        <w:rPr>
          <w:rFonts w:eastAsia="Calibri"/>
          <w:b/>
          <w:iCs/>
          <w:u w:val="single"/>
          <w:bdr w:val="single" w:sz="18" w:space="0" w:color="auto"/>
        </w:rPr>
        <w:t>representations'</w:t>
      </w:r>
      <w:r w:rsidRPr="00896F4E">
        <w:rPr>
          <w:rFonts w:eastAsia="Calibri"/>
        </w:rPr>
        <w:t xml:space="preserve"> (Bourdieu, 1990: 122). </w:t>
      </w:r>
      <w:r w:rsidRPr="00E407ED">
        <w:rPr>
          <w:rFonts w:eastAsia="Calibri"/>
          <w:b/>
          <w:bCs/>
          <w:u w:val="single"/>
        </w:rPr>
        <w:t>Objective</w:t>
      </w:r>
      <w:r w:rsidRPr="00896F4E">
        <w:rPr>
          <w:rFonts w:eastAsia="Calibri"/>
          <w:b/>
          <w:bCs/>
          <w:u w:val="single"/>
        </w:rPr>
        <w:t xml:space="preserve"> still </w:t>
      </w:r>
      <w:r w:rsidRPr="00E407ED">
        <w:rPr>
          <w:rFonts w:eastAsia="Calibri"/>
          <w:b/>
          <w:bCs/>
          <w:u w:val="single"/>
        </w:rPr>
        <w:t>means socially constructed, but social constructions</w:t>
      </w:r>
      <w:r w:rsidRPr="00896F4E">
        <w:rPr>
          <w:rFonts w:eastAsia="Calibri"/>
          <w:b/>
          <w:bCs/>
          <w:u w:val="single"/>
        </w:rPr>
        <w:t xml:space="preserve"> that </w:t>
      </w:r>
      <w:r w:rsidRPr="00E407ED">
        <w:rPr>
          <w:rFonts w:eastAsia="Calibri"/>
          <w:b/>
          <w:bCs/>
          <w:u w:val="single"/>
        </w:rPr>
        <w:t xml:space="preserve">have become </w:t>
      </w:r>
      <w:r w:rsidRPr="00E407ED">
        <w:rPr>
          <w:rFonts w:eastAsia="Calibri"/>
          <w:b/>
          <w:iCs/>
          <w:u w:val="single"/>
          <w:bdr w:val="single" w:sz="18" w:space="0" w:color="auto"/>
        </w:rPr>
        <w:t>solidified as structures external to individual subjects</w:t>
      </w:r>
      <w:r w:rsidRPr="00E407ED">
        <w:rPr>
          <w:rFonts w:eastAsia="Calibri"/>
          <w:b/>
          <w:bCs/>
          <w:u w:val="single"/>
        </w:rPr>
        <w:t>. Examples</w:t>
      </w:r>
      <w:r w:rsidRPr="00896F4E">
        <w:rPr>
          <w:rFonts w:eastAsia="Calibri"/>
          <w:b/>
          <w:bCs/>
          <w:u w:val="single"/>
        </w:rPr>
        <w:t xml:space="preserve"> of these structures</w:t>
      </w:r>
      <w:r w:rsidRPr="00896F4E">
        <w:rPr>
          <w:rFonts w:eastAsia="Calibri"/>
        </w:rPr>
        <w:t xml:space="preserve"> may </w:t>
      </w:r>
      <w:r w:rsidRPr="00E407ED">
        <w:rPr>
          <w:rFonts w:eastAsia="Calibri"/>
          <w:b/>
          <w:bCs/>
          <w:u w:val="single"/>
        </w:rPr>
        <w:t>include</w:t>
      </w:r>
      <w:r w:rsidRPr="00896F4E">
        <w:rPr>
          <w:rFonts w:eastAsia="Calibri"/>
          <w:b/>
          <w:bCs/>
          <w:u w:val="single"/>
        </w:rPr>
        <w:t xml:space="preserve"> basic 'organising principals' which are relatively stable</w:t>
      </w:r>
      <w:r w:rsidRPr="00896F4E">
        <w:rPr>
          <w:rFonts w:eastAsia="Calibri"/>
        </w:rPr>
        <w:t xml:space="preserve"> and spatially and historically situated </w:t>
      </w:r>
      <w:r w:rsidRPr="00896F4E">
        <w:rPr>
          <w:rFonts w:eastAsia="Calibri"/>
          <w:b/>
          <w:bCs/>
          <w:u w:val="single"/>
        </w:rPr>
        <w:t xml:space="preserve">such as </w:t>
      </w:r>
      <w:r w:rsidRPr="00E407ED">
        <w:rPr>
          <w:rFonts w:eastAsia="Calibri"/>
          <w:b/>
          <w:bCs/>
          <w:u w:val="single"/>
        </w:rPr>
        <w:t>capitalism</w:t>
      </w:r>
      <w:r w:rsidRPr="00896F4E">
        <w:rPr>
          <w:rFonts w:eastAsia="Calibri"/>
        </w:rPr>
        <w:t xml:space="preserve">, kinship, patriarchy </w:t>
      </w:r>
      <w:r w:rsidRPr="00896F4E">
        <w:rPr>
          <w:rFonts w:eastAsia="Calibri"/>
          <w:b/>
          <w:bCs/>
          <w:u w:val="single"/>
        </w:rPr>
        <w:t>and the state</w:t>
      </w:r>
      <w:r w:rsidRPr="00896F4E">
        <w:rPr>
          <w:rFonts w:eastAsia="Calibri"/>
          <w:u w:val="single"/>
        </w:rPr>
        <w:t>.</w:t>
      </w:r>
      <w:r w:rsidRPr="00896F4E">
        <w:rPr>
          <w:rFonts w:eastAsia="Calibri"/>
        </w:rPr>
        <w:t xml:space="preserve"> Some entrepreneurship researchers, particularly those drawing on sociology and political science, have shown the importance of social structure for understanding entrepreneurship (see for example Swedberg, 2000).</w:t>
      </w:r>
    </w:p>
    <w:p w:rsidR="00E407ED" w:rsidRPr="00E407ED" w:rsidRDefault="00E407ED" w:rsidP="00E407ED"/>
    <w:sectPr w:rsidR="00E407ED" w:rsidRPr="00E407E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6BF" w:rsidRDefault="003C56BF" w:rsidP="00E46E7E">
      <w:r>
        <w:separator/>
      </w:r>
    </w:p>
  </w:endnote>
  <w:endnote w:type="continuationSeparator" w:id="0">
    <w:p w:rsidR="003C56BF" w:rsidRDefault="003C56B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6BF" w:rsidRDefault="003C56BF" w:rsidP="00E46E7E">
      <w:r>
        <w:separator/>
      </w:r>
    </w:p>
  </w:footnote>
  <w:footnote w:type="continuationSeparator" w:id="0">
    <w:p w:rsidR="003C56BF" w:rsidRDefault="003C56BF"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4"/>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DCF"/>
    <w:rsid w:val="00004B87"/>
    <w:rsid w:val="000140EC"/>
    <w:rsid w:val="00016A35"/>
    <w:rsid w:val="00090EB4"/>
    <w:rsid w:val="000C16B3"/>
    <w:rsid w:val="001408C0"/>
    <w:rsid w:val="00143FD7"/>
    <w:rsid w:val="001463FB"/>
    <w:rsid w:val="001710E3"/>
    <w:rsid w:val="00186DB7"/>
    <w:rsid w:val="001D7626"/>
    <w:rsid w:val="002613DA"/>
    <w:rsid w:val="00296445"/>
    <w:rsid w:val="002B6353"/>
    <w:rsid w:val="002B68C8"/>
    <w:rsid w:val="002F35F4"/>
    <w:rsid w:val="002F3E28"/>
    <w:rsid w:val="002F40E6"/>
    <w:rsid w:val="00303E5B"/>
    <w:rsid w:val="00313226"/>
    <w:rsid w:val="0031425E"/>
    <w:rsid w:val="00325059"/>
    <w:rsid w:val="00357719"/>
    <w:rsid w:val="00374144"/>
    <w:rsid w:val="003B3EC7"/>
    <w:rsid w:val="003C56BF"/>
    <w:rsid w:val="003F42AF"/>
    <w:rsid w:val="00412F6D"/>
    <w:rsid w:val="0042029C"/>
    <w:rsid w:val="0042635A"/>
    <w:rsid w:val="00466B6F"/>
    <w:rsid w:val="004B3188"/>
    <w:rsid w:val="004B3DB3"/>
    <w:rsid w:val="004C63B5"/>
    <w:rsid w:val="004D461E"/>
    <w:rsid w:val="004F4780"/>
    <w:rsid w:val="00517479"/>
    <w:rsid w:val="0055318C"/>
    <w:rsid w:val="005A0BE5"/>
    <w:rsid w:val="005C0E1F"/>
    <w:rsid w:val="005D3FAF"/>
    <w:rsid w:val="005E0D2B"/>
    <w:rsid w:val="005E2C99"/>
    <w:rsid w:val="005F6DCF"/>
    <w:rsid w:val="00672258"/>
    <w:rsid w:val="0067575B"/>
    <w:rsid w:val="00692C26"/>
    <w:rsid w:val="006B4776"/>
    <w:rsid w:val="006D1959"/>
    <w:rsid w:val="006F2D3D"/>
    <w:rsid w:val="006F3C13"/>
    <w:rsid w:val="00700835"/>
    <w:rsid w:val="00726F87"/>
    <w:rsid w:val="007333B9"/>
    <w:rsid w:val="00791B7D"/>
    <w:rsid w:val="007A3515"/>
    <w:rsid w:val="007D7924"/>
    <w:rsid w:val="007E470C"/>
    <w:rsid w:val="007E5F71"/>
    <w:rsid w:val="00821415"/>
    <w:rsid w:val="008224E1"/>
    <w:rsid w:val="0083518C"/>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9726E"/>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07ED"/>
    <w:rsid w:val="00E40E18"/>
    <w:rsid w:val="00E46E7E"/>
    <w:rsid w:val="00E95631"/>
    <w:rsid w:val="00F1173B"/>
    <w:rsid w:val="00F26B91"/>
    <w:rsid w:val="00F45F2E"/>
    <w:rsid w:val="00FA538E"/>
    <w:rsid w:val="00FD50BA"/>
    <w:rsid w:val="00FE1046"/>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A0A096"/>
  <w14:defaultImageDpi w14:val="300"/>
  <w15:docId w15:val="{54A6D3AA-2092-429E-8B56-4DAF339B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296445"/>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2964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296445"/>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29644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29644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964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644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296445"/>
    <w:rPr>
      <w:rFonts w:ascii="Arial" w:hAnsi="Arial" w:cs="Arial"/>
      <w:b/>
      <w:i w:val="0"/>
      <w:iCs/>
      <w:sz w:val="22"/>
      <w:u w:val="single"/>
      <w:bdr w:val="single" w:sz="12" w:space="0" w:color="auto"/>
    </w:rPr>
  </w:style>
  <w:style w:type="character" w:customStyle="1" w:styleId="Heading1Char">
    <w:name w:val="Heading 1 Char"/>
    <w:aliases w:val="Pocket Char"/>
    <w:basedOn w:val="DefaultParagraphFont"/>
    <w:link w:val="Heading1"/>
    <w:rsid w:val="00296445"/>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296445"/>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296445"/>
    <w:rPr>
      <w:rFonts w:ascii="Arial" w:eastAsiaTheme="majorEastAsia" w:hAnsi="Arial" w:cstheme="majorBidi"/>
      <w:b/>
      <w:caps/>
      <w:sz w:val="32"/>
      <w:u w:val="single"/>
    </w:rPr>
  </w:style>
  <w:style w:type="character" w:customStyle="1" w:styleId="Heading4Char">
    <w:name w:val="Heading 4 Char"/>
    <w:aliases w:val="Tag Char"/>
    <w:basedOn w:val="DefaultParagraphFont"/>
    <w:link w:val="Heading4"/>
    <w:uiPriority w:val="3"/>
    <w:rsid w:val="00296445"/>
    <w:rPr>
      <w:rFonts w:ascii="Arial" w:eastAsiaTheme="majorEastAsia" w:hAnsi="Arial"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tagld + 12 pt,Style Style Bold + 11 pt,Style Style Bold + 13 pt,tag + 12 pt,Not...,Not.,Not"/>
    <w:basedOn w:val="DefaultParagraphFont"/>
    <w:uiPriority w:val="5"/>
    <w:qFormat/>
    <w:rsid w:val="00296445"/>
    <w:rPr>
      <w:rFonts w:ascii="Arial" w:hAnsi="Arial"/>
      <w:b/>
      <w:bCs/>
      <w:caps w:val="0"/>
      <w:smallCaps w:val="0"/>
      <w:strike w:val="0"/>
      <w:dstrike w:val="0"/>
      <w:vanish w:val="0"/>
      <w:sz w:val="26"/>
      <w:u w:val="single"/>
      <w:vertAlign w:val="baseli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
    <w:basedOn w:val="DefaultParagraphFont"/>
    <w:uiPriority w:val="6"/>
    <w:qFormat/>
    <w:rsid w:val="00296445"/>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Analytic Text"/>
    <w:basedOn w:val="DefaultParagraphFont"/>
    <w:uiPriority w:val="99"/>
    <w:unhideWhenUsed/>
    <w:rsid w:val="00296445"/>
    <w:rPr>
      <w:color w:val="auto"/>
      <w:u w:val="none"/>
    </w:rPr>
  </w:style>
  <w:style w:type="paragraph" w:customStyle="1" w:styleId="textbold">
    <w:name w:val="text bold"/>
    <w:basedOn w:val="Normal"/>
    <w:link w:val="Emphasis"/>
    <w:uiPriority w:val="7"/>
    <w:qFormat/>
    <w:rsid w:val="005F6DCF"/>
    <w:pPr>
      <w:spacing w:after="160" w:line="256" w:lineRule="auto"/>
      <w:ind w:left="720"/>
      <w:jc w:val="both"/>
    </w:pPr>
    <w:rPr>
      <w:rFonts w:eastAsiaTheme="minorEastAsia"/>
      <w:b/>
      <w:iCs/>
      <w:szCs w:val="24"/>
      <w:u w:val="single"/>
      <w:bdr w:val="single" w:sz="12" w:space="0" w:color="auto"/>
    </w:rPr>
  </w:style>
  <w:style w:type="character" w:customStyle="1" w:styleId="TitleChar">
    <w:name w:val="Title Char"/>
    <w:basedOn w:val="DefaultParagraphFont"/>
    <w:link w:val="Title"/>
    <w:uiPriority w:val="5"/>
    <w:qFormat/>
    <w:rsid w:val="005F6DCF"/>
    <w:rPr>
      <w:b/>
      <w:sz w:val="22"/>
      <w:u w:val="single"/>
    </w:rPr>
  </w:style>
  <w:style w:type="paragraph" w:styleId="Title">
    <w:name w:val="Title"/>
    <w:basedOn w:val="Normal"/>
    <w:next w:val="Normal"/>
    <w:link w:val="TitleChar"/>
    <w:uiPriority w:val="5"/>
    <w:qFormat/>
    <w:rsid w:val="005F6DCF"/>
    <w:pPr>
      <w:pBdr>
        <w:bottom w:val="single" w:sz="8" w:space="4" w:color="4F81BD"/>
      </w:pBdr>
      <w:spacing w:after="300" w:line="259" w:lineRule="auto"/>
      <w:contextualSpacing/>
    </w:pPr>
    <w:rPr>
      <w:rFonts w:asciiTheme="minorHAnsi" w:hAnsiTheme="minorHAnsi"/>
      <w:b/>
      <w:u w:val="single"/>
    </w:rPr>
  </w:style>
  <w:style w:type="character" w:customStyle="1" w:styleId="TitleChar1">
    <w:name w:val="Title Char1"/>
    <w:basedOn w:val="DefaultParagraphFont"/>
    <w:uiPriority w:val="10"/>
    <w:rsid w:val="005F6DCF"/>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C9726E"/>
  </w:style>
  <w:style w:type="character" w:customStyle="1" w:styleId="gmail-style13ptbold">
    <w:name w:val="gmail-style13ptbold"/>
    <w:basedOn w:val="DefaultParagraphFont"/>
    <w:rsid w:val="00C9726E"/>
  </w:style>
  <w:style w:type="character" w:customStyle="1" w:styleId="gmail-styleunderline">
    <w:name w:val="gmail-styleunderline"/>
    <w:basedOn w:val="DefaultParagraphFont"/>
    <w:rsid w:val="00C9726E"/>
  </w:style>
  <w:style w:type="character" w:styleId="FollowedHyperlink">
    <w:name w:val="FollowedHyperlink"/>
    <w:basedOn w:val="DefaultParagraphFont"/>
    <w:uiPriority w:val="99"/>
    <w:semiHidden/>
    <w:unhideWhenUsed/>
    <w:rsid w:val="00296445"/>
    <w:rPr>
      <w:color w:val="auto"/>
      <w:u w:val="none"/>
    </w:rPr>
  </w:style>
  <w:style w:type="paragraph" w:customStyle="1" w:styleId="Analytic">
    <w:name w:val="Analytic"/>
    <w:basedOn w:val="Normal"/>
    <w:autoRedefine/>
    <w:uiPriority w:val="4"/>
    <w:qFormat/>
    <w:rsid w:val="00296445"/>
    <w:rPr>
      <w:rFonts w:cstheme="minorBidi"/>
      <w:b/>
      <w:sz w:val="26"/>
    </w:rPr>
  </w:style>
  <w:style w:type="paragraph" w:customStyle="1" w:styleId="BreakTag">
    <w:name w:val="Break Tag"/>
    <w:basedOn w:val="Normal"/>
    <w:autoRedefine/>
    <w:uiPriority w:val="4"/>
    <w:qFormat/>
    <w:rsid w:val="00296445"/>
    <w:pPr>
      <w:spacing w:before="240"/>
    </w:pPr>
    <w:rPr>
      <w:b/>
      <w:sz w:val="26"/>
    </w:rPr>
  </w:style>
  <w:style w:type="paragraph" w:customStyle="1" w:styleId="BreakBlock">
    <w:name w:val="Break Block"/>
    <w:basedOn w:val="Normal"/>
    <w:link w:val="BreakBlockChar"/>
    <w:autoRedefine/>
    <w:qFormat/>
    <w:rsid w:val="0029644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96445"/>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216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ependent.co.uk/opinion/commentators/owen-jones-protest-without-politics-will-change-nothing-2373612.html" TargetMode="External"/><Relationship Id="rId3" Type="http://schemas.openxmlformats.org/officeDocument/2006/relationships/settings" Target="settings.xml"/><Relationship Id="rId7" Type="http://schemas.openxmlformats.org/officeDocument/2006/relationships/hyperlink" Target="http://monthlyreview.org/2010/03/01/what-every-environmentalist-needs-to-know-about-capit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64</TotalTime>
  <Pages>1</Pages>
  <Words>51781</Words>
  <Characters>295152</Characters>
  <Application>Microsoft Office Word</Application>
  <DocSecurity>0</DocSecurity>
  <Lines>2459</Lines>
  <Paragraphs>692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Roberts</dc:creator>
  <cp:keywords/>
  <dc:description/>
  <cp:lastModifiedBy>Miles Gray</cp:lastModifiedBy>
  <cp:revision>4</cp:revision>
  <dcterms:created xsi:type="dcterms:W3CDTF">2017-06-21T23:03:00Z</dcterms:created>
  <dcterms:modified xsi:type="dcterms:W3CDTF">2017-06-26T18:18:00Z</dcterms:modified>
  <cp:category/>
</cp:coreProperties>
</file>