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D4201" w14:textId="2FB79433" w:rsidR="00D45F89" w:rsidRDefault="00D45F89" w:rsidP="00D45F89">
      <w:pPr>
        <w:pStyle w:val="Heading1"/>
      </w:pPr>
      <w:r>
        <w:t>Top</w:t>
      </w:r>
    </w:p>
    <w:p w14:paraId="186205FC" w14:textId="17CEDE92" w:rsidR="00D45F89" w:rsidRPr="001F41D5" w:rsidRDefault="00D45F89" w:rsidP="00D45F89">
      <w:pPr>
        <w:pStyle w:val="Heading2"/>
        <w:rPr>
          <w:rFonts w:cs="Calibri"/>
        </w:rPr>
      </w:pPr>
      <w:r w:rsidRPr="001F41D5">
        <w:rPr>
          <w:rFonts w:cs="Calibri"/>
        </w:rPr>
        <w:lastRenderedPageBreak/>
        <w:t>1AC – Plenary Power</w:t>
      </w:r>
    </w:p>
    <w:p w14:paraId="038C62ED" w14:textId="77777777" w:rsidR="00D45F89" w:rsidRPr="001F41D5" w:rsidRDefault="00D45F89" w:rsidP="00D45F89">
      <w:pPr>
        <w:pStyle w:val="Heading3"/>
        <w:rPr>
          <w:rFonts w:cs="Calibri"/>
        </w:rPr>
      </w:pPr>
      <w:r w:rsidRPr="001F41D5">
        <w:rPr>
          <w:rFonts w:cs="Calibri"/>
        </w:rPr>
        <w:lastRenderedPageBreak/>
        <w:t>Soft Power</w:t>
      </w:r>
    </w:p>
    <w:p w14:paraId="3BBBD16D" w14:textId="77777777" w:rsidR="00D45F89" w:rsidRPr="00883759" w:rsidRDefault="00D45F89" w:rsidP="00D45F89">
      <w:pPr>
        <w:pStyle w:val="Heading4"/>
        <w:rPr>
          <w:rStyle w:val="Style13ptBold"/>
          <w:b/>
          <w:szCs w:val="26"/>
        </w:rPr>
      </w:pPr>
      <w:r w:rsidRPr="00883759">
        <w:rPr>
          <w:rStyle w:val="Style13ptBold"/>
          <w:b/>
          <w:szCs w:val="26"/>
        </w:rPr>
        <w:t>Soft power is fading because of immigration.</w:t>
      </w:r>
    </w:p>
    <w:p w14:paraId="2F5E0656" w14:textId="77777777" w:rsidR="00D45F89" w:rsidRPr="008230E3" w:rsidRDefault="00D45F89" w:rsidP="00D45F89">
      <w:pPr>
        <w:rPr>
          <w:rStyle w:val="Style13ptBold"/>
        </w:rPr>
      </w:pPr>
      <w:r w:rsidRPr="00883759">
        <w:rPr>
          <w:rStyle w:val="Style13ptBold"/>
          <w:szCs w:val="26"/>
        </w:rPr>
        <w:t>Daalder 17</w:t>
      </w:r>
      <w:r>
        <w:rPr>
          <w:rStyle w:val="Style13ptBold"/>
        </w:rPr>
        <w:t xml:space="preserve"> </w:t>
      </w:r>
      <w:r w:rsidRPr="00AD329C">
        <w:rPr>
          <w:sz w:val="16"/>
          <w:szCs w:val="16"/>
        </w:rPr>
        <w:t>(Ivo H. Daalder has been president of the Chicago Council on Global Affairs since July 2013. Prior to joining the Council, Daalder served as the ambassador to the North Atlantic Treaty Organization for more than four years. Daalder also served on the National Security Council staff as director for European Affairs from 1995-97, “The Decline of American Soft Power,” 3/29/17, https://www.thechicagocouncil.org/blog/global-insight/ivo-daalder-weeks-reads-decline-american-soft-power, The Chicago Council on Global Affairs) EYC</w:t>
      </w:r>
    </w:p>
    <w:p w14:paraId="4525CC83" w14:textId="77777777" w:rsidR="00D45F89" w:rsidRPr="002F3EB5" w:rsidRDefault="00D45F89" w:rsidP="00D45F89">
      <w:pPr>
        <w:rPr>
          <w:rStyle w:val="Style13ptBold"/>
          <w:b w:val="0"/>
          <w:sz w:val="22"/>
        </w:rPr>
      </w:pPr>
      <w:r w:rsidRPr="00793149">
        <w:rPr>
          <w:rStyle w:val="Emphasis"/>
        </w:rPr>
        <w:t>The nature of American power today is in flux</w:t>
      </w:r>
      <w:r>
        <w:t xml:space="preserve">. Not </w:t>
      </w:r>
      <w:r w:rsidRPr="00AD329C">
        <w:rPr>
          <w:rStyle w:val="StyleUnderline"/>
        </w:rPr>
        <w:t>because of</w:t>
      </w:r>
      <w:r>
        <w:t xml:space="preserve"> a lack of military might – the United States still maintains by far the most powerful military in the world. And not because of a lack of economic prowess – despite all of its problems, the strength, reach, and dynamism of the American economy remains unmatched. Instead, it is </w:t>
      </w:r>
      <w:r w:rsidRPr="003E549F">
        <w:rPr>
          <w:rStyle w:val="Emphasis"/>
        </w:rPr>
        <w:t>America’s political and cultural appeal</w:t>
      </w:r>
      <w:r>
        <w:t xml:space="preserve">, what Joseph Nye has </w:t>
      </w:r>
      <w:r w:rsidRPr="00AD329C">
        <w:rPr>
          <w:rStyle w:val="StyleUnderline"/>
        </w:rPr>
        <w:t>called “</w:t>
      </w:r>
      <w:r w:rsidRPr="003E549F">
        <w:rPr>
          <w:rStyle w:val="Emphasis"/>
        </w:rPr>
        <w:t>soft power,” that is fading,</w:t>
      </w:r>
      <w:r w:rsidRPr="00AD329C">
        <w:rPr>
          <w:rStyle w:val="StyleUnderline"/>
        </w:rPr>
        <w:t xml:space="preserve"> thus reshaping American influence around the world.</w:t>
      </w:r>
      <w:r>
        <w:t xml:space="preserve"> </w:t>
      </w:r>
      <w:r w:rsidRPr="00AD329C">
        <w:rPr>
          <w:rStyle w:val="StyleUnderline"/>
        </w:rPr>
        <w:t>Take immigration</w:t>
      </w:r>
      <w:r>
        <w:t xml:space="preserve">. In recent months, </w:t>
      </w:r>
      <w:r w:rsidRPr="00AD329C">
        <w:rPr>
          <w:rStyle w:val="Emphasis"/>
        </w:rPr>
        <w:t>the Trump administration’s hostile rhetoric toward immigrants, coupled with its controversial travel ban, has represented a significant departure</w:t>
      </w:r>
      <w:r w:rsidRPr="00AD329C">
        <w:rPr>
          <w:rStyle w:val="StyleUnderline"/>
        </w:rPr>
        <w:t xml:space="preserve"> – not just in terms of policy </w:t>
      </w:r>
      <w:proofErr w:type="gramStart"/>
      <w:r w:rsidRPr="00AD329C">
        <w:rPr>
          <w:rStyle w:val="StyleUnderline"/>
        </w:rPr>
        <w:t>but</w:t>
      </w:r>
      <w:proofErr w:type="gramEnd"/>
      <w:r w:rsidRPr="00AD329C">
        <w:rPr>
          <w:rStyle w:val="StyleUnderline"/>
        </w:rPr>
        <w:t xml:space="preserve"> </w:t>
      </w:r>
      <w:r w:rsidRPr="00AD329C">
        <w:rPr>
          <w:rStyle w:val="Emphasis"/>
        </w:rPr>
        <w:t xml:space="preserve">from the belief in the power of international exchange. </w:t>
      </w:r>
      <w:r>
        <w:t>This power is evident in the fact that immigrants comprise 30 percent of all American Nobel Prize winners and the founders of 90 American Fortune 500 companies, as Bret Stephens points out in a recent Wall Street Journal column. It should be cause for concern, then, that amid this new political climate, nearly 40 percent of American colleges and universities are seeing an overall drop in foreign applicants.</w:t>
      </w:r>
    </w:p>
    <w:p w14:paraId="56238B11" w14:textId="77777777" w:rsidR="00D45F89" w:rsidRPr="001F41D5" w:rsidRDefault="00D45F89" w:rsidP="00D45F89">
      <w:pPr>
        <w:pStyle w:val="Heading4"/>
        <w:rPr>
          <w:rFonts w:cs="Calibri"/>
        </w:rPr>
      </w:pPr>
      <w:r w:rsidRPr="001F41D5">
        <w:rPr>
          <w:rFonts w:cs="Calibri"/>
        </w:rPr>
        <w:t xml:space="preserve">The plenary power doctrine results in hundreds of xenophobic policies – courts are key to check. </w:t>
      </w:r>
    </w:p>
    <w:p w14:paraId="2C9ADDF9" w14:textId="77777777" w:rsidR="00D45F89" w:rsidRPr="001F41D5" w:rsidRDefault="00D45F89" w:rsidP="00D45F89">
      <w:pPr>
        <w:rPr>
          <w:sz w:val="16"/>
          <w:szCs w:val="16"/>
        </w:rPr>
      </w:pPr>
      <w:r w:rsidRPr="001F41D5">
        <w:rPr>
          <w:b/>
        </w:rPr>
        <w:t>Pena 1-24</w:t>
      </w:r>
      <w:r w:rsidRPr="001F41D5">
        <w:t xml:space="preserve"> </w:t>
      </w:r>
      <w:r w:rsidRPr="001F41D5">
        <w:rPr>
          <w:sz w:val="16"/>
          <w:szCs w:val="16"/>
        </w:rPr>
        <w:t xml:space="preserve">(Kristie De, joined the Niskanen Center in April 2016 as policy counsel. She has a J.D. from the University of Iowa College of Law and an LL.M. in National Security and Foreign Policy from the George Washington University School of Law. Her research interests include immigration law and reform, and foreign policy, and her work has been cited in The Boston Globe, Huffington Post, </w:t>
      </w:r>
      <w:proofErr w:type="gramStart"/>
      <w:r w:rsidRPr="001F41D5">
        <w:rPr>
          <w:sz w:val="16"/>
          <w:szCs w:val="16"/>
        </w:rPr>
        <w:t>Yahoo</w:t>
      </w:r>
      <w:proofErr w:type="gramEnd"/>
      <w:r w:rsidRPr="001F41D5">
        <w:rPr>
          <w:sz w:val="16"/>
          <w:szCs w:val="16"/>
        </w:rPr>
        <w:t xml:space="preserve">! News, and Reason, 1-24-2017, "Challenging A Muslim Ban," Niskanen Center, </w:t>
      </w:r>
      <w:hyperlink r:id="rId6" w:history="1">
        <w:r w:rsidRPr="001F41D5">
          <w:rPr>
            <w:rStyle w:val="Hyperlink"/>
            <w:sz w:val="16"/>
            <w:szCs w:val="16"/>
          </w:rPr>
          <w:t>https://niskanencenter.org/blog/challenging-muslim-ban/</w:t>
        </w:r>
      </w:hyperlink>
      <w:r w:rsidRPr="001F41D5">
        <w:rPr>
          <w:sz w:val="16"/>
          <w:szCs w:val="16"/>
        </w:rPr>
        <w:t>) KEN</w:t>
      </w:r>
    </w:p>
    <w:p w14:paraId="4C426848" w14:textId="77777777" w:rsidR="00D45F89" w:rsidRPr="001F41D5" w:rsidRDefault="00D45F89" w:rsidP="00D45F89">
      <w:pPr>
        <w:rPr>
          <w:sz w:val="16"/>
        </w:rPr>
      </w:pPr>
      <w:r w:rsidRPr="001F41D5">
        <w:rPr>
          <w:sz w:val="16"/>
        </w:rPr>
        <w:t>Chatter about Muslim registries and bans erupted again following recent violence in Europe and Turkey linked to terrorist organizations in late December last year. Afterwards, President Trump reiterated his certainty that banning Muslim immigrants, or halting immigration from countries with a history of extremism, is the only way to protect Americans from terrorism. Although a number of factors about a potential ban or registry will guide whether the ultimate framework is legally sound, the law is relatively clear—</w:t>
      </w:r>
      <w:r w:rsidRPr="001F41D5">
        <w:rPr>
          <w:rStyle w:val="StyleUnderline"/>
        </w:rPr>
        <w:t>a ban or registry will</w:t>
      </w:r>
      <w:r w:rsidRPr="001F41D5">
        <w:rPr>
          <w:sz w:val="16"/>
        </w:rPr>
        <w:t xml:space="preserve"> likely </w:t>
      </w:r>
      <w:r w:rsidRPr="001F41D5">
        <w:rPr>
          <w:rStyle w:val="StyleUnderline"/>
        </w:rPr>
        <w:t xml:space="preserve">survive legal challenge. </w:t>
      </w:r>
      <w:r w:rsidRPr="001F41D5">
        <w:rPr>
          <w:sz w:val="16"/>
        </w:rPr>
        <w:t xml:space="preserve">The biggest questions that remain unanswered about the plans of the Trump administration include: 1) what a ban/moratorium/registry will look like, 2) how it will be categorized, and 3) to whom will it apply? For instance, will it be based on religion or country of origin? Will it apply to all nationals of a foreign country, both immigrants and nonimmigrants? Refugees? Males only? Can we expect age restrictions? Finally, will it be a ban or a registry—or something new altogether? Right now, the legal provisions guiding the analysis of potential prohibitions include: 1) the creation of the plenary power doctrine, 2) how/if the plenary power doctrine is constrained by other constitutional principles, 3) application of the plenary doctrine by political branches—namely the NSEERS program—and 4) statutory authority. Plenary Power </w:t>
      </w:r>
      <w:r w:rsidRPr="001F41D5">
        <w:rPr>
          <w:rStyle w:val="StyleUnderline"/>
        </w:rPr>
        <w:t>The</w:t>
      </w:r>
      <w:r w:rsidRPr="001F41D5">
        <w:rPr>
          <w:sz w:val="16"/>
        </w:rPr>
        <w:t xml:space="preserve"> Chinese Exclusion Act and resultant </w:t>
      </w:r>
      <w:r w:rsidRPr="001F41D5">
        <w:rPr>
          <w:rStyle w:val="StyleUnderline"/>
        </w:rPr>
        <w:t>plenary power doctrine provide a strong legal basis supporting the legality of a bans/registries. Harking all the way back to the late 1800s, the Supreme Court reviewed the now famous Chinese exclusion cases, ultimately upholding the constitutionality of a troubling series of federal laws that banned immigration of Chinese people, and made resident Chinese individuals deportable</w:t>
      </w:r>
      <w:r w:rsidRPr="001F41D5">
        <w:rPr>
          <w:sz w:val="16"/>
        </w:rPr>
        <w:t xml:space="preserve"> unless they could show proof of residency in addition to securing testimony from a white witness. </w:t>
      </w:r>
      <w:r w:rsidRPr="001F41D5">
        <w:rPr>
          <w:rStyle w:val="StyleUnderline"/>
        </w:rPr>
        <w:t>By deferring to the judgment of the political branches, the Court established the plenary federal power to exclude non-citizens</w:t>
      </w:r>
      <w:r w:rsidRPr="001F41D5">
        <w:rPr>
          <w:sz w:val="16"/>
        </w:rPr>
        <w:t xml:space="preserve">, essentially </w:t>
      </w:r>
      <w:r w:rsidRPr="001F41D5">
        <w:rPr>
          <w:rStyle w:val="StyleUnderline"/>
        </w:rPr>
        <w:t>allowing Congress to discriminate based on race, nationality, or any other factor knowing their actions would be shielded from judicial review</w:t>
      </w:r>
      <w:r w:rsidRPr="001F41D5">
        <w:rPr>
          <w:sz w:val="16"/>
        </w:rPr>
        <w:t xml:space="preserve">. </w:t>
      </w:r>
      <w:r w:rsidRPr="001F41D5">
        <w:rPr>
          <w:rStyle w:val="StyleUnderline"/>
        </w:rPr>
        <w:t>The court reasoned that the plenary power</w:t>
      </w:r>
      <w:r w:rsidRPr="001F41D5">
        <w:rPr>
          <w:sz w:val="16"/>
        </w:rPr>
        <w:t xml:space="preserve">—or full and complete power— </w:t>
      </w:r>
      <w:r w:rsidRPr="001F41D5">
        <w:rPr>
          <w:rStyle w:val="StyleUnderline"/>
        </w:rPr>
        <w:t>of political branches</w:t>
      </w:r>
      <w:r w:rsidRPr="001F41D5">
        <w:rPr>
          <w:sz w:val="16"/>
        </w:rPr>
        <w:t xml:space="preserve"> in this area of the law </w:t>
      </w:r>
      <w:r w:rsidRPr="001F41D5">
        <w:rPr>
          <w:rStyle w:val="StyleUnderline"/>
        </w:rPr>
        <w:t>emanated from the government’s prerogatives over national security</w:t>
      </w:r>
      <w:r w:rsidRPr="001F41D5">
        <w:rPr>
          <w:sz w:val="16"/>
        </w:rPr>
        <w:t xml:space="preserve">, territorial sovereignty, and self-preservation. </w:t>
      </w:r>
      <w:r w:rsidRPr="001F41D5">
        <w:rPr>
          <w:rStyle w:val="StyleUnderline"/>
        </w:rPr>
        <w:t xml:space="preserve">Sound familiar? </w:t>
      </w:r>
      <w:r w:rsidRPr="001F41D5">
        <w:rPr>
          <w:sz w:val="16"/>
        </w:rPr>
        <w:t xml:space="preserve">President </w:t>
      </w:r>
      <w:r w:rsidRPr="001F41D5">
        <w:rPr>
          <w:rStyle w:val="StyleUnderline"/>
        </w:rPr>
        <w:t xml:space="preserve">Trump’s </w:t>
      </w:r>
      <w:r w:rsidRPr="001F41D5">
        <w:rPr>
          <w:rStyle w:val="StyleUnderline"/>
        </w:rPr>
        <w:lastRenderedPageBreak/>
        <w:t xml:space="preserve">campaign rhetoric </w:t>
      </w:r>
      <w:r w:rsidRPr="001F41D5">
        <w:rPr>
          <w:rStyle w:val="Emphasis"/>
        </w:rPr>
        <w:t>mirrors this analysis</w:t>
      </w:r>
      <w:r w:rsidRPr="001F41D5">
        <w:rPr>
          <w:sz w:val="16"/>
        </w:rPr>
        <w:t xml:space="preserve">. In the context of immigration, </w:t>
      </w:r>
      <w:r w:rsidRPr="001F41D5">
        <w:rPr>
          <w:rStyle w:val="StyleUnderline"/>
        </w:rPr>
        <w:t>the Supreme Court uses this doctrine today in American immigration and national security jurisprudence to refrain from intervening because Congress and the executive branch have complete power in this arena</w:t>
      </w:r>
      <w:r w:rsidRPr="001F41D5">
        <w:rPr>
          <w:sz w:val="16"/>
        </w:rPr>
        <w:t xml:space="preserve">. Fun fact: </w:t>
      </w:r>
      <w:r w:rsidRPr="001F41D5">
        <w:rPr>
          <w:rStyle w:val="StyleUnderline"/>
        </w:rPr>
        <w:t>the Chinese Exclusion Acts were never overruled</w:t>
      </w:r>
      <w:r w:rsidRPr="001F41D5">
        <w:rPr>
          <w:sz w:val="16"/>
        </w:rPr>
        <w:t xml:space="preserve">, ostensibly still </w:t>
      </w:r>
      <w:r w:rsidRPr="001F41D5">
        <w:rPr>
          <w:rStyle w:val="Emphasis"/>
        </w:rPr>
        <w:t>making them good law</w:t>
      </w:r>
      <w:r w:rsidRPr="001F41D5">
        <w:rPr>
          <w:sz w:val="16"/>
        </w:rPr>
        <w:t xml:space="preserve">. The eventual repeal of the the Acts and related laws came about because of political and diplomatic pressure around WWII—in no way due to legal challenges. Constitutional Protections and the Plenary Doctrine Our nation’s </w:t>
      </w:r>
      <w:r w:rsidRPr="001F41D5">
        <w:rPr>
          <w:rStyle w:val="StyleUnderline"/>
        </w:rPr>
        <w:t>legal precedent in cases asserting plenary power paints a grim future for the likelihood that constitutional challenges to a potential ban or registry</w:t>
      </w:r>
      <w:r w:rsidRPr="001F41D5">
        <w:rPr>
          <w:sz w:val="16"/>
        </w:rPr>
        <w:t xml:space="preserve"> will succeed. Thus far, </w:t>
      </w:r>
      <w:r w:rsidRPr="001F41D5">
        <w:rPr>
          <w:rStyle w:val="StyleUnderline"/>
        </w:rPr>
        <w:t>the plenary power is not constrained in any way by equal protection considerations, due process, or the First Amendment</w:t>
      </w:r>
      <w:r w:rsidRPr="001F41D5">
        <w:rPr>
          <w:sz w:val="16"/>
        </w:rPr>
        <w:t xml:space="preserve">. It is hardly the case that </w:t>
      </w:r>
      <w:r w:rsidRPr="001F41D5">
        <w:rPr>
          <w:rStyle w:val="StyleUnderline"/>
        </w:rPr>
        <w:t>the Supreme Court</w:t>
      </w:r>
      <w:r w:rsidRPr="001F41D5">
        <w:rPr>
          <w:sz w:val="16"/>
        </w:rPr>
        <w:t xml:space="preserve"> is entirely hands-off when it comes to immigration and national security—they are not. In fact, there is a rich history of case law surrounding immigration and national security, but they </w:t>
      </w:r>
      <w:r w:rsidRPr="001F41D5">
        <w:rPr>
          <w:rStyle w:val="StyleUnderline"/>
        </w:rPr>
        <w:t xml:space="preserve">do grant an enormous amount of deference to the political branches. </w:t>
      </w:r>
      <w:r w:rsidRPr="001F41D5">
        <w:rPr>
          <w:sz w:val="16"/>
        </w:rPr>
        <w:t xml:space="preserve">Within the dearth of immigration and national security case law, </w:t>
      </w:r>
      <w:r w:rsidRPr="001F41D5">
        <w:rPr>
          <w:rStyle w:val="StyleUnderline"/>
        </w:rPr>
        <w:t xml:space="preserve">there is not one clear instance of the Supreme Court using constitutional principles to limit federal admission or exclusion policies. In </w:t>
      </w:r>
      <w:r w:rsidRPr="001F41D5">
        <w:rPr>
          <w:sz w:val="16"/>
        </w:rPr>
        <w:t xml:space="preserve">the 1977 </w:t>
      </w:r>
      <w:r w:rsidRPr="001F41D5">
        <w:rPr>
          <w:rStyle w:val="StyleUnderline"/>
        </w:rPr>
        <w:t>Fiallo v. Bell</w:t>
      </w:r>
      <w:r w:rsidRPr="001F41D5">
        <w:rPr>
          <w:sz w:val="16"/>
        </w:rPr>
        <w:t xml:space="preserve"> decision, </w:t>
      </w:r>
      <w:r w:rsidRPr="001F41D5">
        <w:rPr>
          <w:rStyle w:val="StyleUnderline"/>
        </w:rPr>
        <w:t>the Supreme Court upheld an immigration law that discriminated on the basis of gender and marital status, denying immigration benefits to unmarried fathers, but not unmarried mothers</w:t>
      </w:r>
      <w:r w:rsidRPr="001F41D5">
        <w:rPr>
          <w:sz w:val="16"/>
        </w:rPr>
        <w:t xml:space="preserve">. Again, </w:t>
      </w:r>
      <w:r w:rsidRPr="001F41D5">
        <w:rPr>
          <w:rStyle w:val="StyleUnderline"/>
        </w:rPr>
        <w:t xml:space="preserve">this law was later repealed by Congress, but not rejected legally by the Supreme Court, </w:t>
      </w:r>
      <w:r w:rsidRPr="001F41D5">
        <w:rPr>
          <w:sz w:val="16"/>
        </w:rPr>
        <w:t xml:space="preserve">effectively </w:t>
      </w:r>
      <w:r w:rsidRPr="001F41D5">
        <w:rPr>
          <w:rStyle w:val="StyleUnderline"/>
        </w:rPr>
        <w:t xml:space="preserve">establishing the ability of a law to discriminate based on gender. </w:t>
      </w:r>
      <w:r w:rsidRPr="001F41D5">
        <w:rPr>
          <w:sz w:val="16"/>
        </w:rPr>
        <w:t xml:space="preserve">Later, </w:t>
      </w:r>
      <w:r w:rsidRPr="001F41D5">
        <w:rPr>
          <w:rStyle w:val="StyleUnderline"/>
        </w:rPr>
        <w:t xml:space="preserve">in the mid 1980s, the 11th Circuit court relied on many ‘classic’ plenary cases to hold in Jean v. Nelson that noncitizens who were not yet admitted into the United States </w:t>
      </w:r>
      <w:r w:rsidRPr="001F41D5">
        <w:rPr>
          <w:rStyle w:val="Emphasis"/>
        </w:rPr>
        <w:t>have no constitutional rights</w:t>
      </w:r>
      <w:r w:rsidRPr="001F41D5">
        <w:rPr>
          <w:sz w:val="16"/>
        </w:rPr>
        <w:t xml:space="preserve"> connected to their applications, and must accept whatever privileges are granted by Congress. </w:t>
      </w:r>
      <w:r w:rsidRPr="001F41D5">
        <w:rPr>
          <w:rStyle w:val="StyleUnderline"/>
        </w:rPr>
        <w:t xml:space="preserve">This holding solidified Congress’ ability to circumvent some constitutional protections for noncitizens. </w:t>
      </w:r>
      <w:r w:rsidRPr="001F41D5">
        <w:rPr>
          <w:sz w:val="16"/>
        </w:rPr>
        <w:t xml:space="preserve">Around 2000, </w:t>
      </w:r>
      <w:r w:rsidRPr="001F41D5">
        <w:rPr>
          <w:rStyle w:val="StyleUnderline"/>
        </w:rPr>
        <w:t>the plenary power was also used to support laws detaining and deporting Muslims on the basis of ‘secret evidence’ or evidence the government could not reveal to the deportee or their counsel for national security reasons. As a result, it is constitutionally permissible for Congress to deny a number of constitutional provisions like the Fourth and Fifth Amendments, to deny review of deportation, and to withhold evidence.</w:t>
      </w:r>
      <w:r w:rsidRPr="001F41D5">
        <w:rPr>
          <w:sz w:val="16"/>
        </w:rPr>
        <w:t xml:space="preserve"> Application of the Plenary Doctrine Perhaps </w:t>
      </w:r>
      <w:r w:rsidRPr="001F41D5">
        <w:rPr>
          <w:rStyle w:val="StyleUnderline"/>
        </w:rPr>
        <w:t>the most influential immigration and national security policy indicating</w:t>
      </w:r>
      <w:r w:rsidRPr="001F41D5">
        <w:rPr>
          <w:sz w:val="16"/>
        </w:rPr>
        <w:t xml:space="preserve"> </w:t>
      </w:r>
      <w:r w:rsidRPr="001F41D5">
        <w:rPr>
          <w:rStyle w:val="StyleUnderline"/>
        </w:rPr>
        <w:t>the breadth of and deference to the plenary power in this area erupted</w:t>
      </w:r>
      <w:r w:rsidRPr="001F41D5">
        <w:rPr>
          <w:sz w:val="16"/>
        </w:rPr>
        <w:t xml:space="preserve"> during the decade </w:t>
      </w:r>
      <w:r w:rsidRPr="001F41D5">
        <w:rPr>
          <w:rStyle w:val="StyleUnderline"/>
        </w:rPr>
        <w:t>following 9/11, when it was used to defend a broad range of surveillance, questioning, and detention provisions for noncitizens—notably the aforementioned NSEERS program. The Department of Justice and later the Department of Homeland Security</w:t>
      </w:r>
      <w:r w:rsidRPr="001F41D5">
        <w:rPr>
          <w:sz w:val="16"/>
        </w:rPr>
        <w:t xml:space="preserve"> (it wasn’t yet formed) </w:t>
      </w:r>
      <w:r w:rsidRPr="001F41D5">
        <w:rPr>
          <w:rStyle w:val="StyleUnderline"/>
        </w:rPr>
        <w:t>created the National Security Entry-Exit Registration System (NSEERS) program. The most notable features were the clear racial, national origin, and religious criteria that guided provisions requiring certain noncitizens—namely, non-immigrant males over the age of 16 from countries on President G.W. Bush’s list of terrorist-supporting countries—to submit fingerprints and photos, and to check in at regular intervals for interviews</w:t>
      </w:r>
      <w:r w:rsidRPr="001F41D5">
        <w:rPr>
          <w:sz w:val="16"/>
        </w:rPr>
        <w:t xml:space="preserve">. A number of federal courts of appeal rejected challenges to NSEERS in the early 2000s. Among those challenges were allegations of violation of equal protection, Fourth and Fifth Amendment evidentiary procedures, and of the Attorney General’s administrative authority to enact the program. </w:t>
      </w:r>
      <w:r w:rsidRPr="001F41D5">
        <w:rPr>
          <w:rStyle w:val="StyleUnderline"/>
        </w:rPr>
        <w:t>Citing the plenary power doctrine, the 2nd Circuit Court of Appeals used a 2008 challenge to bolster deference to the political branches</w:t>
      </w:r>
      <w:r w:rsidRPr="001F41D5">
        <w:rPr>
          <w:sz w:val="16"/>
        </w:rPr>
        <w:t xml:space="preserve"> in this area of the law. Essentially, </w:t>
      </w:r>
      <w:r w:rsidRPr="001F41D5">
        <w:rPr>
          <w:rStyle w:val="StyleUnderline"/>
        </w:rPr>
        <w:t>the court held that immigration regulation is fundamentally different from other legal contexts and that nationality classification is unavoidable in immigration matters</w:t>
      </w:r>
      <w:r w:rsidRPr="001F41D5">
        <w:rPr>
          <w:sz w:val="16"/>
        </w:rPr>
        <w:t xml:space="preserve">—even the concept of ‘alien’ is a nationality-based classification. </w:t>
      </w:r>
      <w:r w:rsidRPr="001F41D5">
        <w:rPr>
          <w:rStyle w:val="StyleUnderline"/>
        </w:rPr>
        <w:t xml:space="preserve">Thus, discrimination based on national origin is not only legally permissible in this context, </w:t>
      </w:r>
      <w:r w:rsidRPr="001F41D5">
        <w:rPr>
          <w:rStyle w:val="Emphasis"/>
        </w:rPr>
        <w:t xml:space="preserve">but is unavoidable in this area of the law. </w:t>
      </w:r>
      <w:r w:rsidRPr="001F41D5">
        <w:rPr>
          <w:sz w:val="16"/>
        </w:rPr>
        <w:t xml:space="preserve">The Department of Homeland Security eventually discontinued NSEERS, and late last year, President Obama dismantled its regulatory structure to make it more difficult for the Trump administration to reactivate it—but it’s important to note that there is no legal reason prohibiting its resurgence. Statutory Authority </w:t>
      </w:r>
      <w:r w:rsidRPr="001F41D5">
        <w:rPr>
          <w:rStyle w:val="StyleUnderline"/>
        </w:rPr>
        <w:t xml:space="preserve">The Immigration and Nationality Act—the preeminent immigration law—also points to broad deference in support of the seemingly bulletproof executive branch when dealing with immigration and national security. INA 212(f) allows the president to suspend immigration of specific groups of people upon his </w:t>
      </w:r>
      <w:r w:rsidRPr="001F41D5">
        <w:rPr>
          <w:rStyle w:val="StyleUnderline"/>
        </w:rPr>
        <w:lastRenderedPageBreak/>
        <w:t>finding that the admission of a particular group is detrimental to national security interests</w:t>
      </w:r>
      <w:r w:rsidRPr="001F41D5">
        <w:rPr>
          <w:sz w:val="16"/>
        </w:rPr>
        <w:t xml:space="preserve">. Simply put, </w:t>
      </w:r>
      <w:r w:rsidRPr="001F41D5">
        <w:rPr>
          <w:rStyle w:val="StyleUnderline"/>
        </w:rPr>
        <w:t xml:space="preserve">this provision allows the president to state that a group is detrimental to national security and suspend entry of whomever he chooses, for as long as he wants, based on whatever evidence he feels is sufficient, including no evidence. </w:t>
      </w:r>
      <w:r w:rsidRPr="001F41D5">
        <w:rPr>
          <w:sz w:val="16"/>
        </w:rPr>
        <w:t xml:space="preserve">In a 2014 executive order, President </w:t>
      </w:r>
      <w:r w:rsidRPr="001F41D5">
        <w:rPr>
          <w:rStyle w:val="StyleUnderline"/>
        </w:rPr>
        <w:t>Obama used this provision to ban both immigrants and nonimmigrants from south Sudan and the surrounding regions due to widespread human rights abuses. Earlier, President Clinton and President G.W. Bush used it to ban entry of noncitizens from Burma, Bosnia Herzegovina, and Kosovo</w:t>
      </w:r>
      <w:r w:rsidRPr="001F41D5">
        <w:rPr>
          <w:sz w:val="16"/>
        </w:rPr>
        <w:t>. The use of this provision in the past makes it especially fair game for use in the future, and it requires absolutely no Congressional authority to do so.</w:t>
      </w:r>
    </w:p>
    <w:p w14:paraId="2AA76F4B" w14:textId="77777777" w:rsidR="00D45F89" w:rsidRPr="001F41D5" w:rsidRDefault="00D45F89" w:rsidP="00D45F89">
      <w:pPr>
        <w:pStyle w:val="Heading4"/>
        <w:rPr>
          <w:rFonts w:cs="Calibri"/>
          <w:szCs w:val="26"/>
        </w:rPr>
      </w:pPr>
      <w:r w:rsidRPr="001F41D5">
        <w:rPr>
          <w:rFonts w:cs="Calibri"/>
          <w:szCs w:val="26"/>
        </w:rPr>
        <w:t>Immigration is key to soft power – education is the critical internal link</w:t>
      </w:r>
    </w:p>
    <w:p w14:paraId="7465619E" w14:textId="77777777" w:rsidR="00D45F89" w:rsidRPr="001F41D5" w:rsidRDefault="00D45F89" w:rsidP="00D45F89">
      <w:pPr>
        <w:rPr>
          <w:sz w:val="16"/>
          <w:szCs w:val="16"/>
        </w:rPr>
      </w:pPr>
      <w:r w:rsidRPr="001F41D5">
        <w:rPr>
          <w:rStyle w:val="Style13ptBold"/>
          <w:szCs w:val="26"/>
        </w:rPr>
        <w:t>Nye 15</w:t>
      </w:r>
      <w:r w:rsidRPr="001F41D5">
        <w:t xml:space="preserve"> </w:t>
      </w:r>
      <w:r w:rsidRPr="001F41D5">
        <w:rPr>
          <w:sz w:val="16"/>
          <w:szCs w:val="16"/>
        </w:rPr>
        <w:t>[Joseph Nye, June 12 2015, "A Key to America's Power", www.cnn.com/2015/06/12/opinions/nye-immigration-boosts-american-future/index.html] vv</w:t>
      </w:r>
    </w:p>
    <w:p w14:paraId="705ECE46" w14:textId="77777777" w:rsidR="00D45F89" w:rsidRPr="001F41D5" w:rsidRDefault="00D45F89" w:rsidP="00D45F89">
      <w:pPr>
        <w:rPr>
          <w:rStyle w:val="StyleUnderline"/>
        </w:rPr>
      </w:pPr>
      <w:r w:rsidRPr="001F41D5">
        <w:rPr>
          <w:rStyle w:val="StyleUnderline"/>
        </w:rPr>
        <w:t xml:space="preserve">As the 2016 presidential campaign heats up, candidates inevitably jockey for position on the contentious issue of immigration. The problem is that most focus on short-term issues and fail to take a longer historical view of the effect immigration has on America as a world power. Because if they did, they would see that at a time </w:t>
      </w:r>
      <w:r w:rsidRPr="001F41D5">
        <w:rPr>
          <w:rStyle w:val="StyleUnderline"/>
          <w:highlight w:val="cyan"/>
        </w:rPr>
        <w:t>when declinists are again proclaiming the end of the American century, immigration is one of the bright spots about our position. Population</w:t>
      </w:r>
      <w:r w:rsidRPr="001F41D5">
        <w:rPr>
          <w:rStyle w:val="StyleUnderline"/>
        </w:rPr>
        <w:t xml:space="preserve"> alone does not determine national power, but it </w:t>
      </w:r>
      <w:r w:rsidRPr="001F41D5">
        <w:rPr>
          <w:rStyle w:val="StyleUnderline"/>
          <w:highlight w:val="cyan"/>
        </w:rPr>
        <w:t>is an important component, particularly if those human resources are educated</w:t>
      </w:r>
      <w:r w:rsidRPr="001F41D5">
        <w:rPr>
          <w:rStyle w:val="StyleUnderline"/>
        </w:rPr>
        <w:t xml:space="preserve"> and assimilated. </w:t>
      </w:r>
      <w:r w:rsidRPr="001F41D5">
        <w:rPr>
          <w:rStyle w:val="StyleUnderline"/>
          <w:highlight w:val="cyan"/>
        </w:rPr>
        <w:t>It is encouraging,</w:t>
      </w:r>
      <w:r w:rsidRPr="001F41D5">
        <w:rPr>
          <w:rStyle w:val="StyleUnderline"/>
        </w:rPr>
        <w:t xml:space="preserve"> therefore, </w:t>
      </w:r>
      <w:r w:rsidRPr="001F41D5">
        <w:rPr>
          <w:rStyle w:val="StyleUnderline"/>
          <w:highlight w:val="cyan"/>
        </w:rPr>
        <w:t>that the United States is one of the few developed countries that is projected to avoid demographic decline and keep its share of world population, partly as a result of immigration</w:t>
      </w:r>
      <w:r w:rsidRPr="001F41D5">
        <w:rPr>
          <w:rStyle w:val="StyleUnderline"/>
        </w:rPr>
        <w:t>. Most developed countries can expect to experience a shortage of people as this century progresses, whereas the U.S. Census Bureau projects that between 2010 and 2050, the American population will grow by 42%, to 439 million.</w:t>
      </w:r>
      <w:r w:rsidRPr="001F41D5">
        <w:t xml:space="preserve"> According to U.N. demographers, today's top-ranking states in terms of population are China, India and the United States. By 2050, they project the order will be India, China and the United States. Because of its one-child policy in the past century, China's population will age and actually shrink. As many Chinese say, they fear that their country will "become old before we become rich." So, </w:t>
      </w:r>
      <w:r w:rsidRPr="001F41D5">
        <w:rPr>
          <w:rStyle w:val="StyleUnderline"/>
          <w:highlight w:val="cyan"/>
        </w:rPr>
        <w:t>50 years from now, the United States will probably remain one of the top three or four most populous countries, with an age distribution that will be younger than that of other developed countries. Not only is this relevant to economic power</w:t>
      </w:r>
      <w:r w:rsidRPr="001F41D5">
        <w:rPr>
          <w:rStyle w:val="StyleUnderline"/>
        </w:rPr>
        <w:t xml:space="preserve">, but given the fact that nearly all developed countries are aging and face a burden of providing for the older generation, </w:t>
      </w:r>
      <w:r w:rsidRPr="001F41D5">
        <w:rPr>
          <w:rStyle w:val="StyleUnderline"/>
          <w:highlight w:val="cyan"/>
        </w:rPr>
        <w:t xml:space="preserve">immigration can help reduce the sharpness of our policy problem. We should particularly encourage the education of young immigrants. Studies show that as </w:t>
      </w:r>
      <w:proofErr w:type="gramStart"/>
      <w:r w:rsidRPr="001F41D5">
        <w:rPr>
          <w:rStyle w:val="StyleUnderline"/>
          <w:highlight w:val="cyan"/>
        </w:rPr>
        <w:t>immigrant college</w:t>
      </w:r>
      <w:proofErr w:type="gramEnd"/>
      <w:r w:rsidRPr="001F41D5">
        <w:rPr>
          <w:rStyle w:val="StyleUnderline"/>
          <w:highlight w:val="cyan"/>
        </w:rPr>
        <w:t xml:space="preserve"> graduates increase, so does the increase in patents per capita. A quarter of high-tech start-ups have an immigrant founder</w:t>
      </w:r>
      <w:r w:rsidRPr="001F41D5">
        <w:rPr>
          <w:rStyle w:val="StyleUnderline"/>
        </w:rPr>
        <w:t xml:space="preserve">, while </w:t>
      </w:r>
      <w:proofErr w:type="gramStart"/>
      <w:r w:rsidRPr="001F41D5">
        <w:rPr>
          <w:rStyle w:val="StyleUnderline"/>
        </w:rPr>
        <w:t>40% of Fortune 500 companies were founded by immigrants or their children</w:t>
      </w:r>
      <w:proofErr w:type="gramEnd"/>
      <w:r w:rsidRPr="001F41D5">
        <w:rPr>
          <w:rStyle w:val="StyleUnderline"/>
        </w:rPr>
        <w:t xml:space="preserve">. </w:t>
      </w:r>
      <w:r w:rsidRPr="001F41D5">
        <w:rPr>
          <w:rStyle w:val="StyleUnderline"/>
          <w:highlight w:val="cyan"/>
        </w:rPr>
        <w:t>And immigration also benefits America's soft</w:t>
      </w:r>
      <w:r w:rsidRPr="001F41D5">
        <w:rPr>
          <w:rStyle w:val="StyleUnderline"/>
        </w:rPr>
        <w:t xml:space="preserve">, or attractive, </w:t>
      </w:r>
      <w:r w:rsidRPr="001F41D5">
        <w:rPr>
          <w:rStyle w:val="StyleUnderline"/>
          <w:highlight w:val="cyan"/>
        </w:rPr>
        <w:t xml:space="preserve">power. The fact that people want to come to the United States enhances American appeal, and the upward mobility of immigrants is attractive to people in other countries. America is a magnet, and many people can envisage themselves as Americans. </w:t>
      </w:r>
      <w:proofErr w:type="gramStart"/>
      <w:r w:rsidRPr="001F41D5">
        <w:rPr>
          <w:rStyle w:val="StyleUnderline"/>
          <w:highlight w:val="cyan"/>
        </w:rPr>
        <w:t>Many Americans "look like" citizens of other countries</w:t>
      </w:r>
      <w:r w:rsidRPr="001F41D5">
        <w:rPr>
          <w:rStyle w:val="StyleUnderline"/>
        </w:rPr>
        <w:t>.</w:t>
      </w:r>
      <w:proofErr w:type="gramEnd"/>
      <w:r w:rsidRPr="001F41D5">
        <w:rPr>
          <w:rStyle w:val="StyleUnderline"/>
        </w:rPr>
        <w:t xml:space="preserve"> Moreover, </w:t>
      </w:r>
      <w:r w:rsidRPr="001F41D5">
        <w:rPr>
          <w:rStyle w:val="StyleUnderline"/>
          <w:highlight w:val="cyan"/>
        </w:rPr>
        <w:t>connections between immigrants and their families and friends back home help to convey accurate and positive information about the United States. Rather than diluting hard and soft power, immigration enhances both</w:t>
      </w:r>
      <w:r w:rsidRPr="001F41D5">
        <w:rPr>
          <w:rStyle w:val="StyleUnderline"/>
        </w:rPr>
        <w:t>. Of course, many worry about the impact that these arrivals will have on the makeup of U.S. society. But the reality is that popular fears about assimilation and the effect of immigration on a coherent sense of American identity are nothing new</w:t>
      </w:r>
      <w:r w:rsidRPr="001F41D5">
        <w:t>. The 19th-century "Know-Nothing" Party was built upon opposition to immigrants, particularly the Irish. A century later, the country elected an Irish Catholic president</w:t>
      </w:r>
      <w:r w:rsidRPr="001F41D5">
        <w:rPr>
          <w:rStyle w:val="StyleUnderline"/>
        </w:rPr>
        <w:t xml:space="preserve">. </w:t>
      </w:r>
      <w:r w:rsidRPr="001F41D5">
        <w:rPr>
          <w:rStyle w:val="StyleUnderline"/>
          <w:highlight w:val="cyan"/>
        </w:rPr>
        <w:t xml:space="preserve">The U.S. remains a nation of immigrants with a creed of </w:t>
      </w:r>
      <w:r w:rsidRPr="001F41D5">
        <w:rPr>
          <w:rStyle w:val="StyleUnderline"/>
          <w:highlight w:val="cyan"/>
        </w:rPr>
        <w:lastRenderedPageBreak/>
        <w:t>opportunity for newcomers</w:t>
      </w:r>
      <w:r w:rsidRPr="001F41D5">
        <w:rPr>
          <w:rStyle w:val="StyleUnderline"/>
        </w:rPr>
        <w:t xml:space="preserve">. During the 20th century, America recorded its highest percentage of foreign-born residents in 1910 -- 14.7% of the population. </w:t>
      </w:r>
      <w:proofErr w:type="gramStart"/>
      <w:r w:rsidRPr="001F41D5">
        <w:rPr>
          <w:rStyle w:val="StyleUnderline"/>
        </w:rPr>
        <w:t>A century later, about 40 million people, or nearly 13% of Americans today, are</w:t>
      </w:r>
      <w:proofErr w:type="gramEnd"/>
      <w:r w:rsidRPr="001F41D5">
        <w:rPr>
          <w:rStyle w:val="StyleUnderline"/>
        </w:rPr>
        <w:t xml:space="preserve"> foreign-born citizens. Yet despite this being a nation of immigrants, a recent Pew poll showed that 36% of Americans want legal immigration decreased. Why? It appears that both the numbers and origins of the new immigrants have caused concerns about immigration's impact on American culture.</w:t>
      </w:r>
      <w:r w:rsidRPr="001F41D5">
        <w:t xml:space="preserve"> </w:t>
      </w:r>
      <w:r w:rsidRPr="001F41D5">
        <w:rPr>
          <w:rStyle w:val="StyleUnderline"/>
        </w:rPr>
        <w:t>Data from the 2010 census showed a soaring Hispanic population, and at 16% of the total population, Hispanics have replaced African-Americans as the nation's largest minority. But while critics fear they will not assimilate, most of the evidence suggests that the latest immigrants are assimilating at least as quickly as their predecessors.</w:t>
      </w:r>
      <w:r w:rsidRPr="001F41D5">
        <w:t xml:space="preserve"> A few years before his recent death, I asked Lee Kuan Yew, the former Prime Minister of Singapore and an astute observer of both the United States and China, </w:t>
      </w:r>
      <w:r w:rsidRPr="001F41D5">
        <w:rPr>
          <w:rStyle w:val="StyleUnderline"/>
        </w:rPr>
        <w:t xml:space="preserve">whether he thought China would overtake the United States as the leading power of the 21st century. He said "no," because </w:t>
      </w:r>
      <w:r w:rsidRPr="001F41D5">
        <w:rPr>
          <w:rStyle w:val="StyleUnderline"/>
          <w:highlight w:val="cyan"/>
        </w:rPr>
        <w:t>the United States is able to re-create itself by attracting the best and brightest from the rest of the world and melding them into a diverse culture of creativity</w:t>
      </w:r>
      <w:r w:rsidRPr="001F41D5">
        <w:rPr>
          <w:rStyle w:val="StyleUnderline"/>
        </w:rPr>
        <w:t xml:space="preserve">. China has 1.3 billion people to recruit from domestically, but in his </w:t>
      </w:r>
      <w:proofErr w:type="gramStart"/>
      <w:r w:rsidRPr="001F41D5">
        <w:rPr>
          <w:rStyle w:val="StyleUnderline"/>
        </w:rPr>
        <w:t>view,</w:t>
      </w:r>
      <w:proofErr w:type="gramEnd"/>
      <w:r w:rsidRPr="001F41D5">
        <w:rPr>
          <w:rStyle w:val="StyleUnderline"/>
        </w:rPr>
        <w:t xml:space="preserve"> its Sino-centric culture makes it less creative than </w:t>
      </w:r>
      <w:r w:rsidRPr="001F41D5">
        <w:rPr>
          <w:rStyle w:val="StyleUnderline"/>
          <w:highlight w:val="cyan"/>
        </w:rPr>
        <w:t>the United States</w:t>
      </w:r>
      <w:r w:rsidRPr="001F41D5">
        <w:rPr>
          <w:rStyle w:val="StyleUnderline"/>
        </w:rPr>
        <w:t xml:space="preserve">, which </w:t>
      </w:r>
      <w:r w:rsidRPr="001F41D5">
        <w:rPr>
          <w:rStyle w:val="StyleUnderline"/>
          <w:highlight w:val="cyan"/>
        </w:rPr>
        <w:t>can draw upon a talent pool of more than 7 billion people.</w:t>
      </w:r>
      <w:r w:rsidRPr="001F41D5">
        <w:rPr>
          <w:rStyle w:val="StyleUnderline"/>
        </w:rPr>
        <w:t xml:space="preserve"> That is, as long as we remember that we are indeed a nation of immigrants.</w:t>
      </w:r>
    </w:p>
    <w:p w14:paraId="001C5895" w14:textId="77777777" w:rsidR="00D45F89" w:rsidRPr="001F41D5" w:rsidRDefault="00D45F89" w:rsidP="00D45F89">
      <w:pPr>
        <w:pStyle w:val="Heading4"/>
        <w:rPr>
          <w:rFonts w:cs="Calibri"/>
        </w:rPr>
      </w:pPr>
      <w:r w:rsidRPr="001F41D5">
        <w:rPr>
          <w:rFonts w:cs="Calibri"/>
        </w:rPr>
        <w:t xml:space="preserve">Racist immigration policies spillover to the entirety of US soft power – only federal reversal solves. </w:t>
      </w:r>
    </w:p>
    <w:p w14:paraId="5A7EF710" w14:textId="77777777" w:rsidR="00D45F89" w:rsidRPr="001F41D5" w:rsidRDefault="00D45F89" w:rsidP="00D45F89">
      <w:pPr>
        <w:rPr>
          <w:sz w:val="16"/>
          <w:szCs w:val="16"/>
        </w:rPr>
      </w:pPr>
      <w:r w:rsidRPr="001F41D5">
        <w:rPr>
          <w:b/>
        </w:rPr>
        <w:t>Wilson 11</w:t>
      </w:r>
      <w:r w:rsidRPr="001F41D5">
        <w:t xml:space="preserve"> </w:t>
      </w:r>
      <w:r w:rsidRPr="001F41D5">
        <w:rPr>
          <w:sz w:val="16"/>
          <w:szCs w:val="16"/>
        </w:rPr>
        <w:t xml:space="preserve">(Tamar Diana, PhD in Anthropology from UCLA, Studies Economics and Geography, "Immigration Policies in the United States and the Erosion of Soft Power," University of Missouri, </w:t>
      </w:r>
      <w:hyperlink r:id="rId7" w:history="1">
        <w:r w:rsidRPr="001F41D5">
          <w:rPr>
            <w:rStyle w:val="Hyperlink"/>
            <w:sz w:val="16"/>
            <w:szCs w:val="16"/>
          </w:rPr>
          <w:t>https://www.academia.edu/6204995/Immigration_Policies_in_the_United_States_and_the_Erosion_of_Soft_Power</w:t>
        </w:r>
      </w:hyperlink>
      <w:r w:rsidRPr="001F41D5">
        <w:rPr>
          <w:sz w:val="16"/>
          <w:szCs w:val="16"/>
        </w:rPr>
        <w:t>) KEN</w:t>
      </w:r>
    </w:p>
    <w:p w14:paraId="53D8FDB9" w14:textId="77777777" w:rsidR="00D45F89" w:rsidRPr="001F41D5" w:rsidRDefault="00D45F89" w:rsidP="00D45F89">
      <w:pPr>
        <w:rPr>
          <w:rStyle w:val="StyleUnderline"/>
        </w:rPr>
      </w:pPr>
      <w:r w:rsidRPr="001F41D5">
        <w:rPr>
          <w:sz w:val="16"/>
        </w:rPr>
        <w:t xml:space="preserve">According to Joseph S. Nye, Jr. (2004), soft power—or the ability to get others to want what you want and thus support your policies—is an important source of power for countries and morally and financially preferable to the use of forms of hard power such as military force or economic sanctions. People in other countries who are attracted by cultural aspects and universal, shared values, such as democracy and the enhancement of human rights, are more likely to support the United States in its foreign policy objectives and desired outcomes on the world stage. Both </w:t>
      </w:r>
      <w:r w:rsidRPr="001F41D5">
        <w:rPr>
          <w:rStyle w:val="StyleUnderline"/>
        </w:rPr>
        <w:t>domestic and foreign policies add to or detract from the soft power of a country: “</w:t>
      </w:r>
      <w:r w:rsidRPr="001F41D5">
        <w:rPr>
          <w:rStyle w:val="StyleUnderline"/>
          <w:highlight w:val="cyan"/>
        </w:rPr>
        <w:t>Domestic</w:t>
      </w:r>
      <w:r w:rsidRPr="001F41D5">
        <w:rPr>
          <w:rStyle w:val="StyleUnderline"/>
        </w:rPr>
        <w:t xml:space="preserve"> or foreign </w:t>
      </w:r>
      <w:r w:rsidRPr="001F41D5">
        <w:rPr>
          <w:rStyle w:val="StyleUnderline"/>
          <w:highlight w:val="cyan"/>
        </w:rPr>
        <w:t>policies</w:t>
      </w:r>
      <w:r w:rsidRPr="001F41D5">
        <w:rPr>
          <w:rStyle w:val="StyleUnderline"/>
        </w:rPr>
        <w:t xml:space="preserve"> that appear to be</w:t>
      </w:r>
      <w:r w:rsidRPr="001F41D5">
        <w:rPr>
          <w:sz w:val="16"/>
        </w:rPr>
        <w:t xml:space="preserve"> hypocritical, arrogant, </w:t>
      </w:r>
      <w:r w:rsidRPr="001F41D5">
        <w:rPr>
          <w:rStyle w:val="StyleUnderline"/>
        </w:rPr>
        <w:t xml:space="preserve">indifferent to the opinion of others, or </w:t>
      </w:r>
      <w:r w:rsidRPr="001F41D5">
        <w:rPr>
          <w:rStyle w:val="StyleUnderline"/>
          <w:highlight w:val="cyan"/>
        </w:rPr>
        <w:t>based on a narrow approach to national interests</w:t>
      </w:r>
      <w:r w:rsidRPr="001F41D5">
        <w:rPr>
          <w:rStyle w:val="StyleUnderline"/>
        </w:rPr>
        <w:t xml:space="preserve"> can </w:t>
      </w:r>
      <w:r w:rsidRPr="001F41D5">
        <w:rPr>
          <w:rStyle w:val="StyleUnderline"/>
          <w:highlight w:val="cyan"/>
        </w:rPr>
        <w:t>undermine soft power</w:t>
      </w:r>
      <w:r w:rsidRPr="001F41D5">
        <w:rPr>
          <w:sz w:val="16"/>
        </w:rPr>
        <w:t xml:space="preserve"> (Nye, 2004: 14). Thus, </w:t>
      </w:r>
      <w:r w:rsidRPr="001F41D5">
        <w:rPr>
          <w:rStyle w:val="StyleUnderline"/>
        </w:rPr>
        <w:t>racial segregation in the 1950s undermined the soft power of the United States</w:t>
      </w:r>
      <w:r w:rsidRPr="001F41D5">
        <w:rPr>
          <w:sz w:val="16"/>
        </w:rPr>
        <w:t xml:space="preserve"> in Africa [and elsewhere] (Nye, 2004: 13). This was partially </w:t>
      </w:r>
      <w:r w:rsidRPr="001F41D5">
        <w:rPr>
          <w:rStyle w:val="StyleUnderline"/>
        </w:rPr>
        <w:t>due to criticism by the Soviet Union</w:t>
      </w:r>
      <w:r w:rsidRPr="001F41D5">
        <w:rPr>
          <w:sz w:val="16"/>
        </w:rPr>
        <w:t xml:space="preserve">, whose alternate “moral authority” disappeared with its demise (Delgado, 1997; Perea, 1997; Wilson, 2000: 203-204). Nye (2004: 32, 90-91, et passim) also points out that non-profits and other non-governmental organizations (NGOs) possess soft power that can either enhance or obstruct the soft power of a country. These organizations may pressure governments to change their policies in one direction or another and are especially important, in this age of Internet, in disseminating information. One of the phenomena that Nye did not explore is how individual states within the United States can enact legislation and follow polices that detract from the soft power of the federal government or how Congress may pass or not pass domestic legislation that undermine the soft power of foreign policy initiatives. These concerns he glossed under the term “domestic policies.” Nor did Nye consider the importance of the soft power of the press. In this short commentary, </w:t>
      </w:r>
      <w:r w:rsidRPr="001F41D5">
        <w:rPr>
          <w:rStyle w:val="StyleUnderline"/>
        </w:rPr>
        <w:t>I will consider how the passage of laws such as Arizona’s SB 1070 and the failure to enact humanitarian immigration laws, such as the DREAM Act, have eroded the soft power of the United states</w:t>
      </w:r>
      <w:r w:rsidRPr="001F41D5">
        <w:rPr>
          <w:sz w:val="16"/>
        </w:rPr>
        <w:t xml:space="preserve"> in Mexico as well as other countries in Latin America and elsewhere. The research is based primarily on the list serve run by the Institute of Mexicans in the Exterior (Instituto de Mexicanos en el Exterior, IME)—a list serve also known as Lazos. It posts newspaper articles from the Mexican, American, and Canadian press on the issue of Mexican immigrants in the United States and Canada on a daily basis through its “Síntesis Informativa.” The research is also based on articles downloaded from the prestigious Mexican newspapers La Jornada (at www.jornada.unam.mx), El Milenio (at www.milenio.com), and El Universal (at www.eluniversal.com.mx) and from list serves run by the U.S.-based Immigration Solidarity Network and Community4ImmigrantRights. Arizona’s SB 1070 </w:t>
      </w:r>
      <w:r w:rsidRPr="001F41D5">
        <w:rPr>
          <w:rStyle w:val="StyleUnderline"/>
        </w:rPr>
        <w:t xml:space="preserve">Arizona’s infamous </w:t>
      </w:r>
      <w:r w:rsidRPr="001F41D5">
        <w:rPr>
          <w:rStyle w:val="StyleUnderline"/>
          <w:highlight w:val="cyan"/>
        </w:rPr>
        <w:t>anti-undocumented immigrant legislation</w:t>
      </w:r>
      <w:r w:rsidRPr="001F41D5">
        <w:rPr>
          <w:sz w:val="16"/>
        </w:rPr>
        <w:t xml:space="preserve"> was signed into law by Governor Jan Brewer on April 23, 2010 and planned to go into effect on July 29, 2011. The law </w:t>
      </w:r>
      <w:r w:rsidRPr="001F41D5">
        <w:rPr>
          <w:rStyle w:val="StyleUnderline"/>
          <w:highlight w:val="cyan"/>
        </w:rPr>
        <w:t>was widely criticized</w:t>
      </w:r>
      <w:r w:rsidRPr="001F41D5">
        <w:rPr>
          <w:rStyle w:val="StyleUnderline"/>
        </w:rPr>
        <w:t xml:space="preserve"> for its provision to allow local police to check the immigration status of people they suspected to be undocumented, and was seen to promote racial profiling</w:t>
      </w:r>
      <w:r w:rsidRPr="001F41D5">
        <w:rPr>
          <w:sz w:val="16"/>
        </w:rPr>
        <w:t xml:space="preserve"> against </w:t>
      </w:r>
      <w:r w:rsidRPr="001F41D5">
        <w:rPr>
          <w:sz w:val="16"/>
        </w:rPr>
        <w:lastRenderedPageBreak/>
        <w:t xml:space="preserve">Latinos generally, whether citizens and legal residents or not, </w:t>
      </w:r>
      <w:r w:rsidRPr="001F41D5">
        <w:rPr>
          <w:rStyle w:val="StyleUnderline"/>
          <w:highlight w:val="cyan"/>
        </w:rPr>
        <w:t>by</w:t>
      </w:r>
      <w:r w:rsidRPr="001F41D5">
        <w:rPr>
          <w:sz w:val="16"/>
        </w:rPr>
        <w:t xml:space="preserve"> pro-immigrant and Latino list serves in the United States as well as by the Mexican and American press. </w:t>
      </w:r>
      <w:r w:rsidRPr="001F41D5">
        <w:rPr>
          <w:rStyle w:val="StyleUnderline"/>
        </w:rPr>
        <w:t>The law</w:t>
      </w:r>
      <w:r w:rsidRPr="001F41D5">
        <w:rPr>
          <w:sz w:val="16"/>
        </w:rPr>
        <w:t xml:space="preserve">, however, </w:t>
      </w:r>
      <w:r w:rsidRPr="001F41D5">
        <w:rPr>
          <w:rStyle w:val="Emphasis"/>
        </w:rPr>
        <w:t xml:space="preserve">received attention from a number of </w:t>
      </w:r>
      <w:r w:rsidRPr="001F41D5">
        <w:rPr>
          <w:rStyle w:val="Emphasis"/>
          <w:highlight w:val="cyan"/>
        </w:rPr>
        <w:t>other countries</w:t>
      </w:r>
      <w:r w:rsidRPr="001F41D5">
        <w:rPr>
          <w:rStyle w:val="Emphasis"/>
        </w:rPr>
        <w:t xml:space="preserve"> and organizations</w:t>
      </w:r>
      <w:r w:rsidRPr="001F41D5">
        <w:rPr>
          <w:sz w:val="16"/>
        </w:rPr>
        <w:t xml:space="preserve">. On April 29th, 2010, </w:t>
      </w:r>
      <w:r w:rsidRPr="001F41D5">
        <w:rPr>
          <w:rStyle w:val="StyleUnderline"/>
          <w:highlight w:val="cyan"/>
        </w:rPr>
        <w:t>the Immigration Solidarity Network</w:t>
      </w:r>
      <w:r w:rsidRPr="001F41D5">
        <w:rPr>
          <w:rStyle w:val="StyleUnderline"/>
        </w:rPr>
        <w:t xml:space="preserve"> posted a notice about the concerns expressed by the Inter-American Commission on Human Rights, part of the Organization of American States (OAS) </w:t>
      </w:r>
      <w:r w:rsidRPr="001F41D5">
        <w:rPr>
          <w:rStyle w:val="StyleUnderline"/>
          <w:highlight w:val="cyan"/>
        </w:rPr>
        <w:t>about the risk of racial discrimination</w:t>
      </w:r>
      <w:r w:rsidRPr="001F41D5">
        <w:rPr>
          <w:rStyle w:val="StyleUnderline"/>
        </w:rPr>
        <w:t xml:space="preserve"> and the violation of international norms concerning the detention of persons that are embodied in Arizona’s SB 1070</w:t>
      </w:r>
      <w:r w:rsidRPr="001F41D5">
        <w:rPr>
          <w:sz w:val="16"/>
        </w:rPr>
        <w:t xml:space="preserve">. News of this concern on the part of the OAS had previously been published, on April 27th, in La Jornada. The newspaper article quoted José Miguel Insulza, Secretary General of the OAS to the effect that Arizona’s law created a foundation for a racial discrimination that the OAS considered unacceptable. It also quoted President Obama’s statement that pointed out that although countries had the right to regulate immigration, such regulations should not disrespectful of human rights. In May, </w:t>
      </w:r>
      <w:proofErr w:type="gramStart"/>
      <w:r w:rsidRPr="001F41D5">
        <w:rPr>
          <w:sz w:val="16"/>
        </w:rPr>
        <w:t>2010 ,</w:t>
      </w:r>
      <w:proofErr w:type="gramEnd"/>
      <w:r w:rsidRPr="001F41D5">
        <w:rPr>
          <w:sz w:val="16"/>
        </w:rPr>
        <w:t xml:space="preserve"> partially in response to the Arizona law, </w:t>
      </w:r>
      <w:r w:rsidRPr="001F41D5">
        <w:rPr>
          <w:rStyle w:val="StyleUnderline"/>
        </w:rPr>
        <w:t>Mexican President Felipe Calderón came to visit with the U.S. President</w:t>
      </w:r>
      <w:r w:rsidRPr="001F41D5">
        <w:rPr>
          <w:sz w:val="16"/>
        </w:rPr>
        <w:t xml:space="preserve">. Lazos, on May 20th, posted articles from La Raza, El Universal, La Reforma, El Milenio, the Washington Post, the Arizona Daily Star, the Washington Times, La Opinión, and the Los Angeles Times as well as other newspapers covering their meeting as well as Calderón’s speech to the U.S. Congress in which he condemns Arizona’s S.B. 1070 and asks for a comprehensive immigration reform law. </w:t>
      </w:r>
      <w:r w:rsidRPr="001F41D5">
        <w:rPr>
          <w:rStyle w:val="StyleUnderline"/>
        </w:rPr>
        <w:t xml:space="preserve">The </w:t>
      </w:r>
      <w:r w:rsidRPr="001F41D5">
        <w:rPr>
          <w:rStyle w:val="StyleUnderline"/>
          <w:highlight w:val="cyan"/>
        </w:rPr>
        <w:t>Obama</w:t>
      </w:r>
      <w:r w:rsidRPr="001F41D5">
        <w:rPr>
          <w:rStyle w:val="StyleUnderline"/>
        </w:rPr>
        <w:t xml:space="preserve"> administration</w:t>
      </w:r>
      <w:r w:rsidRPr="001F41D5">
        <w:rPr>
          <w:sz w:val="16"/>
        </w:rPr>
        <w:t xml:space="preserve"> did not immediately respond. It was not until July </w:t>
      </w:r>
      <w:proofErr w:type="gramStart"/>
      <w:r w:rsidRPr="001F41D5">
        <w:rPr>
          <w:sz w:val="16"/>
        </w:rPr>
        <w:t>6th ,</w:t>
      </w:r>
      <w:proofErr w:type="gramEnd"/>
      <w:r w:rsidRPr="001F41D5">
        <w:rPr>
          <w:sz w:val="16"/>
        </w:rPr>
        <w:t xml:space="preserve"> 2010 that it was </w:t>
      </w:r>
      <w:r w:rsidRPr="001F41D5">
        <w:rPr>
          <w:rStyle w:val="StyleUnderline"/>
          <w:highlight w:val="cyan"/>
        </w:rPr>
        <w:t>announced</w:t>
      </w:r>
      <w:r w:rsidRPr="001F41D5">
        <w:rPr>
          <w:rStyle w:val="StyleUnderline"/>
        </w:rPr>
        <w:t xml:space="preserve"> that </w:t>
      </w:r>
      <w:r w:rsidRPr="001F41D5">
        <w:rPr>
          <w:rStyle w:val="StyleUnderline"/>
          <w:highlight w:val="cyan"/>
        </w:rPr>
        <w:t>the U</w:t>
      </w:r>
      <w:r w:rsidRPr="001F41D5">
        <w:rPr>
          <w:rStyle w:val="StyleUnderline"/>
        </w:rPr>
        <w:t xml:space="preserve">nited </w:t>
      </w:r>
      <w:r w:rsidRPr="001F41D5">
        <w:rPr>
          <w:rStyle w:val="StyleUnderline"/>
          <w:highlight w:val="cyan"/>
        </w:rPr>
        <w:t>S</w:t>
      </w:r>
      <w:r w:rsidRPr="001F41D5">
        <w:rPr>
          <w:rStyle w:val="StyleUnderline"/>
        </w:rPr>
        <w:t xml:space="preserve">tates </w:t>
      </w:r>
      <w:r w:rsidRPr="001F41D5">
        <w:rPr>
          <w:rStyle w:val="StyleUnderline"/>
          <w:highlight w:val="cyan"/>
        </w:rPr>
        <w:t>would take Arizona to court over the</w:t>
      </w:r>
      <w:r w:rsidRPr="001F41D5">
        <w:rPr>
          <w:rStyle w:val="StyleUnderline"/>
        </w:rPr>
        <w:t xml:space="preserve"> law on the </w:t>
      </w:r>
      <w:r w:rsidRPr="001F41D5">
        <w:rPr>
          <w:rStyle w:val="StyleUnderline"/>
          <w:highlight w:val="cyan"/>
        </w:rPr>
        <w:t>grounds</w:t>
      </w:r>
      <w:r w:rsidRPr="001F41D5">
        <w:rPr>
          <w:rStyle w:val="StyleUnderline"/>
        </w:rPr>
        <w:t xml:space="preserve"> that </w:t>
      </w:r>
      <w:r w:rsidRPr="001F41D5">
        <w:rPr>
          <w:rStyle w:val="StyleUnderline"/>
          <w:highlight w:val="cyan"/>
        </w:rPr>
        <w:t>immigration law was a federal purview</w:t>
      </w:r>
      <w:r w:rsidRPr="001F41D5">
        <w:rPr>
          <w:rStyle w:val="StyleUnderline"/>
        </w:rPr>
        <w:t xml:space="preserve"> and could not be legislated piecemeal by states. </w:t>
      </w:r>
      <w:r w:rsidRPr="001F41D5">
        <w:rPr>
          <w:rStyle w:val="StyleUnderline"/>
          <w:highlight w:val="cyan"/>
        </w:rPr>
        <w:t>The announcement</w:t>
      </w:r>
      <w:r w:rsidRPr="001F41D5">
        <w:rPr>
          <w:rStyle w:val="StyleUnderline"/>
        </w:rPr>
        <w:t xml:space="preserve"> of the case </w:t>
      </w:r>
      <w:r w:rsidRPr="001F41D5">
        <w:rPr>
          <w:rStyle w:val="StyleUnderline"/>
          <w:highlight w:val="cyan"/>
        </w:rPr>
        <w:t xml:space="preserve">received attention </w:t>
      </w:r>
      <w:r w:rsidRPr="001F41D5">
        <w:rPr>
          <w:rStyle w:val="StyleUnderline"/>
        </w:rPr>
        <w:t xml:space="preserve">on pro-immigrant list serves in the U.S. and in newspaper articles posted on Lazos </w:t>
      </w:r>
      <w:r w:rsidRPr="001F41D5">
        <w:rPr>
          <w:rStyle w:val="StyleUnderline"/>
          <w:highlight w:val="cyan"/>
        </w:rPr>
        <w:t>in Mexico</w:t>
      </w:r>
      <w:r w:rsidRPr="001F41D5">
        <w:rPr>
          <w:sz w:val="16"/>
        </w:rPr>
        <w:t xml:space="preserve">. A Washington Times article posted May 10th, 2010, on Lazos reports that legislators in other states, including Minnesota, Maryland, North Carolina, Texas, Missouri, Nebraska and Idaho were contemplating passing laws modeled on or similar to Arizona’s SB 1070. The focus on such legislation continued into the following year. On January </w:t>
      </w:r>
      <w:proofErr w:type="gramStart"/>
      <w:r w:rsidRPr="001F41D5">
        <w:rPr>
          <w:sz w:val="16"/>
        </w:rPr>
        <w:t>10th ,</w:t>
      </w:r>
      <w:proofErr w:type="gramEnd"/>
      <w:r w:rsidRPr="001F41D5">
        <w:rPr>
          <w:sz w:val="16"/>
        </w:rPr>
        <w:t xml:space="preserve"> 2011 El Milenio reported on the debate in Florida about passing similar legislation, and noted that a law similar to Arizona’s SB 1070 was being contemplated in Georgia, Mississippi, Nebraska, Oklahoma, Pennsylvania, and South Carolina. Earlier on, a July 14, 2010 article in La Jornada, reported that Mexico’s Secretary of Foreign Relations (Secretaría de Relaciones Exteriores, SRE), a post similar to that of the head of the State Department, had informed the press that </w:t>
      </w:r>
      <w:r w:rsidRPr="001F41D5">
        <w:rPr>
          <w:rStyle w:val="StyleUnderline"/>
        </w:rPr>
        <w:t>eight Latin American countries had come out against the Arizona law</w:t>
      </w:r>
      <w:r w:rsidRPr="001F41D5">
        <w:rPr>
          <w:sz w:val="16"/>
        </w:rPr>
        <w:t xml:space="preserve">. These included Argentina, Bolivia, Colombia, Ecuador, El Salvador, Guatemala, Nicaragua and Paraguay. According to an article in El Universal, published on July 21, 2010, </w:t>
      </w:r>
      <w:r w:rsidRPr="001F41D5">
        <w:rPr>
          <w:rStyle w:val="StyleUnderline"/>
          <w:highlight w:val="cyan"/>
        </w:rPr>
        <w:t>eleven countries signed a declaration in Geneva</w:t>
      </w:r>
      <w:r w:rsidRPr="001F41D5">
        <w:rPr>
          <w:sz w:val="16"/>
        </w:rPr>
        <w:t xml:space="preserve">, Switzerland </w:t>
      </w:r>
      <w:r w:rsidRPr="001F41D5">
        <w:rPr>
          <w:rStyle w:val="StyleUnderline"/>
          <w:highlight w:val="cyan"/>
        </w:rPr>
        <w:t>condemning the</w:t>
      </w:r>
      <w:r w:rsidRPr="001F41D5">
        <w:rPr>
          <w:rStyle w:val="StyleUnderline"/>
        </w:rPr>
        <w:t xml:space="preserve"> racism and </w:t>
      </w:r>
      <w:r w:rsidRPr="001F41D5">
        <w:rPr>
          <w:rStyle w:val="StyleUnderline"/>
          <w:highlight w:val="cyan"/>
        </w:rPr>
        <w:t>xenophobia</w:t>
      </w:r>
      <w:r w:rsidRPr="001F41D5">
        <w:rPr>
          <w:rStyle w:val="StyleUnderline"/>
        </w:rPr>
        <w:t xml:space="preserve"> embodied in SB 1070</w:t>
      </w:r>
      <w:r w:rsidRPr="001F41D5">
        <w:rPr>
          <w:sz w:val="16"/>
        </w:rPr>
        <w:t xml:space="preserve">. Besides Mexico, they included Boliva, Cuba, Chile, Ecuador, Guatemala, Panama, Uruguay, Turkey, Senegal and Micronesia. By July 22nd, 2010, according to an article in El Milenio, </w:t>
      </w:r>
      <w:r w:rsidRPr="001F41D5">
        <w:rPr>
          <w:rStyle w:val="StyleUnderline"/>
        </w:rPr>
        <w:t>the head of the European Union’s Parliament, as well as Ghana, had added their condemnation</w:t>
      </w:r>
      <w:r w:rsidRPr="001F41D5">
        <w:rPr>
          <w:sz w:val="16"/>
        </w:rPr>
        <w:t xml:space="preserve">. </w:t>
      </w:r>
      <w:r w:rsidRPr="001F41D5">
        <w:rPr>
          <w:rStyle w:val="StyleUnderline"/>
        </w:rPr>
        <w:t xml:space="preserve">Within months of SB 1070’s receiving the signature of Governor Brewer, the </w:t>
      </w:r>
      <w:r w:rsidRPr="001F41D5">
        <w:rPr>
          <w:rStyle w:val="StyleUnderline"/>
          <w:highlight w:val="cyan"/>
        </w:rPr>
        <w:t>soft power</w:t>
      </w:r>
      <w:r w:rsidRPr="001F41D5">
        <w:rPr>
          <w:rStyle w:val="StyleUnderline"/>
        </w:rPr>
        <w:t xml:space="preserve"> of the United States </w:t>
      </w:r>
      <w:r w:rsidRPr="001F41D5">
        <w:rPr>
          <w:rStyle w:val="StyleUnderline"/>
          <w:highlight w:val="cyan"/>
        </w:rPr>
        <w:t>had been eroded</w:t>
      </w:r>
      <w:r w:rsidRPr="001F41D5">
        <w:rPr>
          <w:sz w:val="16"/>
        </w:rPr>
        <w:t xml:space="preserve"> not only in Latin America, but </w:t>
      </w:r>
      <w:r w:rsidRPr="001F41D5">
        <w:rPr>
          <w:rStyle w:val="StyleUnderline"/>
          <w:highlight w:val="cyan"/>
        </w:rPr>
        <w:t>elsewhere</w:t>
      </w:r>
      <w:r w:rsidRPr="001F41D5">
        <w:rPr>
          <w:rStyle w:val="StyleUnderline"/>
        </w:rPr>
        <w:t xml:space="preserve">. The purported </w:t>
      </w:r>
      <w:r w:rsidRPr="001F41D5">
        <w:rPr>
          <w:rStyle w:val="StyleUnderline"/>
          <w:highlight w:val="cyan"/>
        </w:rPr>
        <w:t>support of h</w:t>
      </w:r>
      <w:r w:rsidRPr="001F41D5">
        <w:rPr>
          <w:rStyle w:val="StyleUnderline"/>
        </w:rPr>
        <w:t xml:space="preserve">uman </w:t>
      </w:r>
      <w:r w:rsidRPr="001F41D5">
        <w:rPr>
          <w:rStyle w:val="StyleUnderline"/>
          <w:highlight w:val="cyan"/>
        </w:rPr>
        <w:t>r</w:t>
      </w:r>
      <w:r w:rsidRPr="001F41D5">
        <w:rPr>
          <w:rStyle w:val="StyleUnderline"/>
        </w:rPr>
        <w:t xml:space="preserve">ights </w:t>
      </w:r>
      <w:r w:rsidRPr="001F41D5">
        <w:rPr>
          <w:rStyle w:val="StyleUnderline"/>
          <w:highlight w:val="cyan"/>
        </w:rPr>
        <w:t xml:space="preserve">was seen as </w:t>
      </w:r>
      <w:r w:rsidRPr="001F41D5">
        <w:rPr>
          <w:rStyle w:val="Emphasis"/>
          <w:highlight w:val="cyan"/>
        </w:rPr>
        <w:t>hypocritical</w:t>
      </w:r>
      <w:r w:rsidRPr="001F41D5">
        <w:rPr>
          <w:rStyle w:val="Emphasis"/>
        </w:rPr>
        <w:t xml:space="preserve"> rhetoric. </w:t>
      </w:r>
      <w:r w:rsidRPr="001F41D5">
        <w:rPr>
          <w:sz w:val="16"/>
        </w:rPr>
        <w:t xml:space="preserve">The DREAM Act The DREAM Act would have allowed the undocumented children of undocumented parents to legalize their immigration status in the United States by attending at least two years of university or by serving in the armed forces. La Jornada, on July 20th, 2010, optimistically reported that the DREAM Act foreshadowed a long awaited immigration reform and had the support of both parties and the White House. Although there was sporadic coverage of the Act in La Jornada and El Universal until the end of December 2010, El Milenio followed its trajectory more closely, publishing more than 20 articles related to the theme between September and the end of December. Several noted that President Obama supported the passage of the Act: for example, an article published on December 12th, 2010 showed a photograph of the President and quoted him as congratulating the House of Representatives for its passage. Earlier, on the 29th of November, El Milenio ran an article covering the hunger strike of students at the University of Texas, San Antonio—students who were demonstrating at university offices in support of the Act. </w:t>
      </w:r>
      <w:r w:rsidRPr="001F41D5">
        <w:rPr>
          <w:rStyle w:val="StyleUnderline"/>
        </w:rPr>
        <w:t>When</w:t>
      </w:r>
      <w:r w:rsidRPr="001F41D5">
        <w:rPr>
          <w:sz w:val="16"/>
        </w:rPr>
        <w:t xml:space="preserve">, on December 18th, 2010, </w:t>
      </w:r>
      <w:r w:rsidRPr="001F41D5">
        <w:rPr>
          <w:rStyle w:val="StyleUnderline"/>
        </w:rPr>
        <w:t>the DREAM Act was defeated in the Senate</w:t>
      </w:r>
      <w:r w:rsidRPr="001F41D5">
        <w:rPr>
          <w:sz w:val="16"/>
        </w:rPr>
        <w:t xml:space="preserve">, garnering only 55 of the 60 votes it needed to pass, </w:t>
      </w:r>
      <w:r w:rsidRPr="001F41D5">
        <w:rPr>
          <w:rStyle w:val="StyleUnderline"/>
        </w:rPr>
        <w:t>a number of newspapers in Mexico</w:t>
      </w:r>
      <w:r w:rsidRPr="001F41D5">
        <w:rPr>
          <w:sz w:val="16"/>
        </w:rPr>
        <w:t>—some of whose articles were posted on Lazos—</w:t>
      </w:r>
      <w:r w:rsidRPr="001F41D5">
        <w:rPr>
          <w:rStyle w:val="StyleUnderline"/>
        </w:rPr>
        <w:t>decryed its rejection.</w:t>
      </w:r>
      <w:r w:rsidRPr="001F41D5">
        <w:rPr>
          <w:sz w:val="16"/>
        </w:rPr>
        <w:t xml:space="preserve"> The first article appeared on the same day the Act failed to pass in El Milenio, with a follow-up article on the 21st in that newspaper, listing some of the Democrats who had voted with the Republicans. El Universal, on the 20th of December, had underscored that it was the Republican Party that had blocked the passage of the DREAM Act, and quoted Thomas A. Sáenz, president of the non-profit Mexican American Legal Defense and Educational Fund (MALDEF) to the effect that the rejection of the Act was a blow to democracy. MALDEF had long lobbied for its passage. Notably, </w:t>
      </w:r>
      <w:r w:rsidRPr="001F41D5">
        <w:rPr>
          <w:rStyle w:val="StyleUnderline"/>
        </w:rPr>
        <w:t>the Mexican newspapers were careful to distinguish between voting by Democrats and by Republicans, and the position of the White House</w:t>
      </w:r>
      <w:r w:rsidRPr="001F41D5">
        <w:rPr>
          <w:sz w:val="16"/>
        </w:rPr>
        <w:t xml:space="preserve"> as opposed to that of the Senate. Nye (2004) had pointed out that the publics in other countries often distinguished between acts by the United States’ government and the feelings of the American people, giving as an example the Bush administration being negatively viewed because of its pursuit of war in Iraq, yet Americans as a whole being absolved of blame. </w:t>
      </w:r>
      <w:r w:rsidRPr="001F41D5">
        <w:rPr>
          <w:rStyle w:val="StyleUnderline"/>
        </w:rPr>
        <w:t xml:space="preserve">The Mexican press is well aware of which parties and which representatives and senators are </w:t>
      </w:r>
      <w:proofErr w:type="gramStart"/>
      <w:r w:rsidRPr="001F41D5">
        <w:rPr>
          <w:rStyle w:val="StyleUnderline"/>
        </w:rPr>
        <w:t>pro- or anti-</w:t>
      </w:r>
      <w:r w:rsidRPr="001F41D5">
        <w:rPr>
          <w:rStyle w:val="StyleUnderline"/>
        </w:rPr>
        <w:lastRenderedPageBreak/>
        <w:t>immigrant</w:t>
      </w:r>
      <w:proofErr w:type="gramEnd"/>
      <w:r w:rsidRPr="001F41D5">
        <w:rPr>
          <w:rStyle w:val="StyleUnderline"/>
        </w:rPr>
        <w:t>—and of course this is of central concern to the Mexican Republic because of the large number of documented and undocumented Mexican immigrants in the United States</w:t>
      </w:r>
      <w:r w:rsidRPr="001F41D5">
        <w:rPr>
          <w:sz w:val="16"/>
        </w:rPr>
        <w:t xml:space="preserve">. Websites and list serves run by non-profit pro-immigrant groups, and available on the Internet worldwide, also monitor the fate of anti-immigrant and pro-immigrant legislation, circulate petitions to government officials, and announce demonstrations and rallies in the United States and elsewhere for immigrants’ rights. By spreading information they add their soft power to both domestic and international debates. Conclusion </w:t>
      </w:r>
      <w:r w:rsidRPr="001F41D5">
        <w:rPr>
          <w:rStyle w:val="StyleUnderline"/>
        </w:rPr>
        <w:t xml:space="preserve">Domestic policies in the </w:t>
      </w:r>
      <w:proofErr w:type="gramStart"/>
      <w:r w:rsidRPr="001F41D5">
        <w:rPr>
          <w:rStyle w:val="StyleUnderline"/>
        </w:rPr>
        <w:t>united</w:t>
      </w:r>
      <w:proofErr w:type="gramEnd"/>
      <w:r w:rsidRPr="001F41D5">
        <w:rPr>
          <w:rStyle w:val="StyleUnderline"/>
        </w:rPr>
        <w:t xml:space="preserve"> States that affect immigrants, whether documented or not, can affect the country’s international image and hence its soft power or attractiveness</w:t>
      </w:r>
      <w:r w:rsidRPr="001F41D5">
        <w:rPr>
          <w:sz w:val="16"/>
        </w:rPr>
        <w:t xml:space="preserve"> to others. Although the federal government, responsible for foreign policy, cannot prohibit states from passing anti-immigrant legislation such as SB 1070 in Arizona and its clones elsewhere (though it can bring a case to the Supreme Court), such legislation diminishes the image of the United states as a democratic country supportive of universal human rights. Nor can the executive force the Congress to pass humanitarian immigration legislation, as recognized in an October 25th 2010 article in El Milenio entitled “’Soy el presidente, no el rey’: Obama” (“’I am president, not king’: Obama”) which dealt with Obama’s response to critics about why humanitarian immigration reform measures had not been considered. Nonetheless, </w:t>
      </w:r>
      <w:r w:rsidRPr="001F41D5">
        <w:rPr>
          <w:rStyle w:val="StyleUnderline"/>
          <w:highlight w:val="cyan"/>
        </w:rPr>
        <w:t>the passage of anti-immigrant legislation whose</w:t>
      </w:r>
      <w:r w:rsidRPr="001F41D5">
        <w:rPr>
          <w:rStyle w:val="StyleUnderline"/>
        </w:rPr>
        <w:t xml:space="preserve"> racial </w:t>
      </w:r>
      <w:r w:rsidRPr="001F41D5">
        <w:rPr>
          <w:rStyle w:val="StyleUnderline"/>
          <w:highlight w:val="cyan"/>
        </w:rPr>
        <w:t>profiling flies in the face of</w:t>
      </w:r>
      <w:r w:rsidRPr="001F41D5">
        <w:rPr>
          <w:rStyle w:val="StyleUnderline"/>
        </w:rPr>
        <w:t xml:space="preserve"> norms of universal </w:t>
      </w:r>
      <w:r w:rsidRPr="001F41D5">
        <w:rPr>
          <w:rStyle w:val="StyleUnderline"/>
          <w:highlight w:val="cyan"/>
        </w:rPr>
        <w:t>h</w:t>
      </w:r>
      <w:r w:rsidRPr="001F41D5">
        <w:rPr>
          <w:rStyle w:val="StyleUnderline"/>
        </w:rPr>
        <w:t xml:space="preserve">uman </w:t>
      </w:r>
      <w:r w:rsidRPr="001F41D5">
        <w:rPr>
          <w:rStyle w:val="StyleUnderline"/>
          <w:highlight w:val="cyan"/>
        </w:rPr>
        <w:t>r</w:t>
      </w:r>
      <w:r w:rsidRPr="001F41D5">
        <w:rPr>
          <w:rStyle w:val="StyleUnderline"/>
        </w:rPr>
        <w:t xml:space="preserve">ights and the rejection of humanitarian immigration legislation </w:t>
      </w:r>
      <w:r w:rsidRPr="001F41D5">
        <w:rPr>
          <w:sz w:val="16"/>
        </w:rPr>
        <w:t xml:space="preserve">(including amnesty for approximately 12 million undocumented immigrants, most of whom contribute important labor </w:t>
      </w:r>
      <w:proofErr w:type="gramStart"/>
      <w:r w:rsidRPr="001F41D5">
        <w:rPr>
          <w:sz w:val="16"/>
        </w:rPr>
        <w:t>subsidies )</w:t>
      </w:r>
      <w:proofErr w:type="gramEnd"/>
      <w:r w:rsidRPr="001F41D5">
        <w:rPr>
          <w:sz w:val="16"/>
        </w:rPr>
        <w:t xml:space="preserve">, </w:t>
      </w:r>
      <w:r w:rsidRPr="001F41D5">
        <w:rPr>
          <w:rStyle w:val="StyleUnderline"/>
          <w:highlight w:val="cyan"/>
        </w:rPr>
        <w:t>can only erode</w:t>
      </w:r>
      <w:r w:rsidRPr="001F41D5">
        <w:rPr>
          <w:rStyle w:val="StyleUnderline"/>
        </w:rPr>
        <w:t xml:space="preserve"> the </w:t>
      </w:r>
      <w:r w:rsidRPr="001F41D5">
        <w:rPr>
          <w:rStyle w:val="StyleUnderline"/>
          <w:highlight w:val="cyan"/>
        </w:rPr>
        <w:t>soft power</w:t>
      </w:r>
      <w:r w:rsidRPr="001F41D5">
        <w:rPr>
          <w:rStyle w:val="StyleUnderline"/>
        </w:rPr>
        <w:t xml:space="preserve"> of the United States and make the country look arrogant and hypocritical in the eyes of the world.</w:t>
      </w:r>
    </w:p>
    <w:p w14:paraId="5BB29509" w14:textId="77777777" w:rsidR="004171D1" w:rsidRDefault="004171D1" w:rsidP="004171D1">
      <w:pPr>
        <w:pStyle w:val="Heading4"/>
      </w:pPr>
      <w:r>
        <w:t>Reducing Islamaphobia is key to US credibility – that solves global terrorism</w:t>
      </w:r>
    </w:p>
    <w:p w14:paraId="6D0C6BA2" w14:textId="77777777" w:rsidR="004171D1" w:rsidRPr="00867DA1" w:rsidRDefault="004171D1" w:rsidP="004171D1">
      <w:r w:rsidRPr="00867DA1">
        <w:rPr>
          <w:b/>
          <w:sz w:val="26"/>
          <w:szCs w:val="26"/>
        </w:rPr>
        <w:t>El-Said 15</w:t>
      </w:r>
      <w:r>
        <w:t xml:space="preserve"> </w:t>
      </w:r>
      <w:r w:rsidRPr="00867DA1">
        <w:rPr>
          <w:sz w:val="16"/>
          <w:szCs w:val="16"/>
        </w:rPr>
        <w:t>(Hamed, PhD – Chair and Professor of International Political Economy at the Manchester Metropolitan University. He is also a senior advisor to the United Nations Counter-Terrorism Implementation Task Force (UNCTITF), which is responsible for implementing the United Nations Global Counter Terrorism Strategy</w:t>
      </w:r>
      <w:proofErr w:type="gramStart"/>
      <w:r w:rsidRPr="00867DA1">
        <w:rPr>
          <w:sz w:val="16"/>
          <w:szCs w:val="16"/>
        </w:rPr>
        <w:t>.,</w:t>
      </w:r>
      <w:proofErr w:type="gramEnd"/>
      <w:r w:rsidRPr="00867DA1">
        <w:rPr>
          <w:sz w:val="16"/>
          <w:szCs w:val="16"/>
        </w:rPr>
        <w:t xml:space="preserve"> 2-24-15, "In defence of soft power: why a “war” on terror will never win," NewStatesman, </w:t>
      </w:r>
      <w:hyperlink r:id="rId8" w:history="1">
        <w:r w:rsidRPr="00867DA1">
          <w:rPr>
            <w:rStyle w:val="Hyperlink"/>
            <w:sz w:val="16"/>
            <w:szCs w:val="16"/>
          </w:rPr>
          <w:t>http://www.newstatesman.com/politics/2015/02/defence-soft-power-why-war-terror-will-never-wi</w:t>
        </w:r>
      </w:hyperlink>
      <w:r w:rsidRPr="00867DA1">
        <w:rPr>
          <w:sz w:val="16"/>
          <w:szCs w:val="16"/>
        </w:rPr>
        <w:t>) KEN</w:t>
      </w:r>
    </w:p>
    <w:p w14:paraId="48756BBA" w14:textId="47CF1FD1" w:rsidR="004171D1" w:rsidRPr="001F41D5" w:rsidRDefault="004171D1" w:rsidP="00D45F89">
      <w:pPr>
        <w:rPr>
          <w:sz w:val="16"/>
        </w:rPr>
      </w:pPr>
      <w:r w:rsidRPr="0057567A">
        <w:rPr>
          <w:sz w:val="16"/>
        </w:rPr>
        <w:t xml:space="preserve">Not all is good within the world of counter terrorism. Despite almost 15 years of “war on terror”, </w:t>
      </w:r>
      <w:r w:rsidRPr="00EC4DEE">
        <w:rPr>
          <w:rStyle w:val="StyleUnderline"/>
        </w:rPr>
        <w:t>terrorism remains one of the major threats that the world community is facing</w:t>
      </w:r>
      <w:r w:rsidRPr="0057567A">
        <w:rPr>
          <w:sz w:val="16"/>
        </w:rPr>
        <w:t xml:space="preserve">. The phenomenon has recently assumed a new and mystifying phase of brutality. Decapitations, assassinations, kidnapping, suicide operations, and even burning the “enemy” alive have all become the landmark of a gruesome thought that adopts extreme brutality and violence as a tactic. </w:t>
      </w:r>
      <w:r w:rsidRPr="00EC4DEE">
        <w:rPr>
          <w:rStyle w:val="StyleUnderline"/>
        </w:rPr>
        <w:t xml:space="preserve">This abominable thought seems to be spreading globally at a pace unseen before. From Ottawa to Ontario, Boston, Sydney, Brussels, Copenhagen to Paris, </w:t>
      </w:r>
      <w:r w:rsidRPr="00EC4DEE">
        <w:rPr>
          <w:rStyle w:val="Emphasis"/>
        </w:rPr>
        <w:t xml:space="preserve">terrorism has become </w:t>
      </w:r>
      <w:r w:rsidRPr="0057567A">
        <w:rPr>
          <w:rStyle w:val="Emphasis"/>
        </w:rPr>
        <w:t>truly global</w:t>
      </w:r>
      <w:r w:rsidRPr="0057567A">
        <w:rPr>
          <w:sz w:val="16"/>
        </w:rPr>
        <w:t xml:space="preserve">, although this was </w:t>
      </w:r>
      <w:r w:rsidRPr="00EC4DEE">
        <w:rPr>
          <w:rStyle w:val="StyleUnderline"/>
        </w:rPr>
        <w:t>not the case just a few years earlier.</w:t>
      </w:r>
      <w:r>
        <w:rPr>
          <w:rStyle w:val="StyleUnderline"/>
        </w:rPr>
        <w:t xml:space="preserve"> </w:t>
      </w:r>
      <w:r w:rsidRPr="0057567A">
        <w:rPr>
          <w:sz w:val="16"/>
        </w:rPr>
        <w:t xml:space="preserve">While most victims of terror are Muslims living in Muslim majority states, “the number of terrorist attacks around the world has increased dramatically”, according to a recent report by the Institute for Economics and Peace (2014). This raises important questions regarding our counter terrorism strategy, one that remains overwhelmingly kinetic in nature. There is no military solution to terrorism. As David Miliband, a former British Foreign Minister, stated in 2009, “the war on terror was wrong”, and it brought “more harm than good”. It has also undermined the search for alternative, more successful approaches to countering violent extremism by giving the impression that only a military solution exists to counter violent extremism. Both the European Union and the UN long recognised the futility of a purely military approach as a solution to violent extremism. Therefore, the 2005 European Union Counter Terrorism Strategy and the 2006 United Nations Global Counter Terrorism Strategy viewed terrorism as a process and tactic, and thus called for a better understanding of the "conditions conducive to radicalisation and extremism that lead to terrorism" as a prerequisite for developing effective counter terrorism policies. Although the EU and UN’s “soft” approaches, which called for “addressing the conditions conducive to the spread of terrorism” in the first place, held great potential, they were watered down by the continued prevalence of hard military approach worldwide. </w:t>
      </w:r>
      <w:r w:rsidRPr="0057567A">
        <w:rPr>
          <w:rStyle w:val="StyleUnderline"/>
        </w:rPr>
        <w:t>The United States</w:t>
      </w:r>
      <w:r w:rsidRPr="0057567A">
        <w:rPr>
          <w:sz w:val="16"/>
        </w:rPr>
        <w:t xml:space="preserve">, for instance, </w:t>
      </w:r>
      <w:r w:rsidRPr="0057567A">
        <w:rPr>
          <w:rStyle w:val="StyleUnderline"/>
        </w:rPr>
        <w:t>has never bought into the “soft” approach and continued to follow a military strategy</w:t>
      </w:r>
      <w:r w:rsidRPr="0057567A">
        <w:rPr>
          <w:sz w:val="16"/>
        </w:rPr>
        <w:t xml:space="preserve">, despite noticeable change in terminology. As a report by the Bipartisan Policy Center’s National Security Preparedness Group concluded in 2001, the US government has shown little interest in “soft” counter radicalisation and de-radicalisation policies. </w:t>
      </w:r>
      <w:r w:rsidRPr="0057567A">
        <w:rPr>
          <w:rStyle w:val="StyleUnderline"/>
        </w:rPr>
        <w:t xml:space="preserve">This is despite the fact that </w:t>
      </w:r>
      <w:proofErr w:type="gramStart"/>
      <w:r w:rsidRPr="0057567A">
        <w:rPr>
          <w:rStyle w:val="StyleUnderline"/>
        </w:rPr>
        <w:t>home-grown</w:t>
      </w:r>
      <w:proofErr w:type="gramEnd"/>
      <w:r w:rsidRPr="0057567A">
        <w:rPr>
          <w:rStyle w:val="StyleUnderline"/>
        </w:rPr>
        <w:t xml:space="preserve"> terrorism has become more prominent in America. The American government has</w:t>
      </w:r>
      <w:r w:rsidRPr="0057567A">
        <w:rPr>
          <w:sz w:val="16"/>
        </w:rPr>
        <w:t xml:space="preserve"> also </w:t>
      </w:r>
      <w:r w:rsidRPr="0057567A">
        <w:rPr>
          <w:rStyle w:val="StyleUnderline"/>
        </w:rPr>
        <w:t>ironically been active in promoting “soft” de-radicalisation programmes abroad (such as in Afghanistan and Iraq), as well as the establishment of several regional centres</w:t>
      </w:r>
      <w:r w:rsidRPr="0057567A">
        <w:rPr>
          <w:sz w:val="16"/>
        </w:rPr>
        <w:t xml:space="preserve"> and forums allegedly </w:t>
      </w:r>
      <w:r w:rsidRPr="0057567A">
        <w:rPr>
          <w:rStyle w:val="StyleUnderline"/>
        </w:rPr>
        <w:t>aimed at countering the global rise in violent extremism through “soft” power. This</w:t>
      </w:r>
      <w:r w:rsidRPr="0057567A">
        <w:rPr>
          <w:sz w:val="16"/>
        </w:rPr>
        <w:t xml:space="preserve"> contradiction has </w:t>
      </w:r>
      <w:r w:rsidRPr="0057567A">
        <w:rPr>
          <w:rStyle w:val="StyleUnderline"/>
        </w:rPr>
        <w:t>undermined the credibility of the US as a genuine leader</w:t>
      </w:r>
      <w:r w:rsidRPr="0057567A">
        <w:rPr>
          <w:sz w:val="16"/>
        </w:rPr>
        <w:t xml:space="preserve"> of, and believer </w:t>
      </w:r>
      <w:r w:rsidRPr="0057567A">
        <w:rPr>
          <w:rStyle w:val="StyleUnderline"/>
        </w:rPr>
        <w:t>in, the role of “soft” power</w:t>
      </w:r>
      <w:r w:rsidRPr="0057567A">
        <w:rPr>
          <w:sz w:val="16"/>
        </w:rPr>
        <w:t xml:space="preserve"> in countering violent extremism, </w:t>
      </w:r>
      <w:r w:rsidRPr="0057567A">
        <w:rPr>
          <w:rStyle w:val="StyleUnderline"/>
        </w:rPr>
        <w:t>including the upholding of</w:t>
      </w:r>
      <w:r w:rsidRPr="0057567A">
        <w:rPr>
          <w:sz w:val="16"/>
        </w:rPr>
        <w:t xml:space="preserve"> the rule of law, freedom of expression, and </w:t>
      </w:r>
      <w:r w:rsidRPr="0057567A">
        <w:rPr>
          <w:rStyle w:val="StyleUnderline"/>
        </w:rPr>
        <w:t>respect for human rights</w:t>
      </w:r>
      <w:r w:rsidRPr="0057567A">
        <w:rPr>
          <w:sz w:val="16"/>
        </w:rPr>
        <w:t xml:space="preserve">. Even globally, the “soft” power approach remains the exception, not the rule. A report by the United Nations Counter Terrorism Implementation Task Force in late 2009 showed that no more than 30 out of 192 UN Member States injected some form of “soft” powers into their counter terrorism strategies. The rest continue to rely on a kinetic approach that is only capable of creating more hostilities and antagonism. Many of those countries are close allies of the US in its so-called war </w:t>
      </w:r>
      <w:r w:rsidRPr="0057567A">
        <w:rPr>
          <w:sz w:val="16"/>
        </w:rPr>
        <w:lastRenderedPageBreak/>
        <w:t xml:space="preserve">on terror. Neither in Europe nor in North America did de-radicalisation (an extensive form of rehabilitation of violent extremist detainees) receive sufficient attention. </w:t>
      </w:r>
      <w:r w:rsidRPr="0057567A">
        <w:rPr>
          <w:rStyle w:val="StyleUnderline"/>
        </w:rPr>
        <w:t>The practice has been</w:t>
      </w:r>
      <w:r w:rsidRPr="0057567A">
        <w:rPr>
          <w:sz w:val="16"/>
        </w:rPr>
        <w:t xml:space="preserve"> either</w:t>
      </w:r>
      <w:r w:rsidRPr="0057567A">
        <w:rPr>
          <w:rStyle w:val="StyleUnderline"/>
        </w:rPr>
        <w:t xml:space="preserve"> to “deport” the “terrorists</w:t>
      </w:r>
      <w:r w:rsidRPr="0057567A">
        <w:rPr>
          <w:sz w:val="16"/>
        </w:rPr>
        <w:t>” or to detain them “forever” in individual cells. The value of rehabilitating the detainees to prepare them for peaceful reintegration into their societies with a minimum risk was lost. Many academics and observers, including the author, have repeatedly warned that the</w:t>
      </w:r>
      <w:r w:rsidRPr="0057567A">
        <w:rPr>
          <w:rStyle w:val="StyleUnderline"/>
        </w:rPr>
        <w:t xml:space="preserve"> benefits of effective de-radicalisation policies go beyond prison bars to affect the whole community from whence the detainees came</w:t>
      </w:r>
      <w:r w:rsidRPr="0057567A">
        <w:rPr>
          <w:sz w:val="16"/>
        </w:rPr>
        <w:t xml:space="preserve">. No heed was paid. </w:t>
      </w:r>
      <w:r w:rsidRPr="0057567A">
        <w:rPr>
          <w:rStyle w:val="StyleUnderline"/>
        </w:rPr>
        <w:t>The upshot has been</w:t>
      </w:r>
      <w:r w:rsidRPr="0057567A">
        <w:rPr>
          <w:sz w:val="16"/>
        </w:rPr>
        <w:t xml:space="preserve"> the kind of </w:t>
      </w:r>
      <w:r w:rsidRPr="0057567A">
        <w:rPr>
          <w:rStyle w:val="StyleUnderline"/>
        </w:rPr>
        <w:t>attacks</w:t>
      </w:r>
      <w:r w:rsidRPr="0057567A">
        <w:rPr>
          <w:sz w:val="16"/>
        </w:rPr>
        <w:t xml:space="preserve"> that we recently experienced </w:t>
      </w:r>
      <w:r w:rsidRPr="0057567A">
        <w:rPr>
          <w:rStyle w:val="StyleUnderline"/>
        </w:rPr>
        <w:t>in Paris and Copenhagen</w:t>
      </w:r>
      <w:r w:rsidRPr="0057567A">
        <w:rPr>
          <w:sz w:val="16"/>
        </w:rPr>
        <w:t xml:space="preserve">, both of which were </w:t>
      </w:r>
      <w:r w:rsidRPr="0057567A">
        <w:rPr>
          <w:rStyle w:val="StyleUnderline"/>
        </w:rPr>
        <w:t>accomplished by former un-rehabilitated convicts.</w:t>
      </w:r>
      <w:r>
        <w:rPr>
          <w:rStyle w:val="StyleUnderline"/>
        </w:rPr>
        <w:t xml:space="preserve"> </w:t>
      </w:r>
      <w:r w:rsidRPr="0057567A">
        <w:rPr>
          <w:sz w:val="16"/>
        </w:rPr>
        <w:t xml:space="preserve">Europe and America however showed more interest in counter radicalisation policies that seek to stem the rise of violent extremism at a societal level. Such policies included, among others, community engagement and community policing. Rather than “winning hearts and minds” by solving problems and showing interest, these were intelligence-led, causing them to be perceived by most Muslims as no more than spying-tools targeting their communities. This undermined trust between Muslim communities and the police, a prerequisite for successful collaboration and effective community engagement in countering radicalisation in society. As a report by the Equality and Human Rights Commission Research concluded, </w:t>
      </w:r>
      <w:r w:rsidRPr="0057567A">
        <w:rPr>
          <w:rStyle w:val="StyleUnderline"/>
        </w:rPr>
        <w:t>counter radicalisation measures have turned “Muslims [into] . . . the new suspect community.” This</w:t>
      </w:r>
      <w:r w:rsidRPr="0057567A">
        <w:rPr>
          <w:sz w:val="16"/>
        </w:rPr>
        <w:t xml:space="preserve">, the report added, has </w:t>
      </w:r>
      <w:r w:rsidRPr="0057567A">
        <w:rPr>
          <w:rStyle w:val="StyleUnderline"/>
        </w:rPr>
        <w:t>stigmatised whole Muslim communities, fuelled resentment and</w:t>
      </w:r>
      <w:r w:rsidRPr="0057567A">
        <w:rPr>
          <w:sz w:val="16"/>
        </w:rPr>
        <w:t xml:space="preserve"> even </w:t>
      </w:r>
      <w:r w:rsidRPr="0057567A">
        <w:rPr>
          <w:rStyle w:val="Emphasis"/>
        </w:rPr>
        <w:t>bolstered “support for terrorist movements.”</w:t>
      </w:r>
      <w:r>
        <w:rPr>
          <w:rStyle w:val="Emphasis"/>
        </w:rPr>
        <w:t xml:space="preserve"> </w:t>
      </w:r>
      <w:r w:rsidRPr="0057567A">
        <w:rPr>
          <w:sz w:val="16"/>
        </w:rPr>
        <w:t xml:space="preserve">It is against this background that the recent rise in Islamophobia in Europe and North America should be understood. </w:t>
      </w:r>
      <w:r w:rsidRPr="0057567A">
        <w:rPr>
          <w:rStyle w:val="StyleUnderline"/>
        </w:rPr>
        <w:t>Islamophobia is reflected in an alarming increase in anti-Islamism in Western societies</w:t>
      </w:r>
      <w:r w:rsidRPr="0057567A">
        <w:rPr>
          <w:sz w:val="16"/>
        </w:rPr>
        <w:t xml:space="preserve"> and rise in fatal attacks against Muslims, which hardly receive the attention they deserve from the Western media, and state officials, especially when compared to incidents when the victims are Westerners and the perpetrators are “Muslims”. Some </w:t>
      </w:r>
      <w:r w:rsidRPr="0057567A">
        <w:rPr>
          <w:rStyle w:val="StyleUnderline"/>
        </w:rPr>
        <w:t>Western countries have recently ramped up security measures in response to some terrorist acts</w:t>
      </w:r>
      <w:r w:rsidRPr="0057567A">
        <w:rPr>
          <w:sz w:val="16"/>
        </w:rPr>
        <w:t xml:space="preserve">. </w:t>
      </w:r>
      <w:r w:rsidRPr="0057567A">
        <w:rPr>
          <w:rStyle w:val="StyleUnderline"/>
        </w:rPr>
        <w:t>This will neither make us safer nor answer the important, still unanswered question of what led some individuals to choose a nihilistic view of life in Western societies</w:t>
      </w:r>
      <w:r w:rsidRPr="0057567A">
        <w:rPr>
          <w:sz w:val="16"/>
        </w:rPr>
        <w:t xml:space="preserve">. Arresting somebody or </w:t>
      </w:r>
      <w:r w:rsidRPr="0057567A">
        <w:rPr>
          <w:rStyle w:val="StyleUnderline"/>
        </w:rPr>
        <w:t>cancelling</w:t>
      </w:r>
      <w:r w:rsidRPr="0057567A">
        <w:rPr>
          <w:sz w:val="16"/>
        </w:rPr>
        <w:t xml:space="preserve"> his or her </w:t>
      </w:r>
      <w:r w:rsidRPr="0057567A">
        <w:rPr>
          <w:rStyle w:val="StyleUnderline"/>
        </w:rPr>
        <w:t>passports will also not prevent new attacks</w:t>
      </w:r>
      <w:r w:rsidRPr="0057567A">
        <w:rPr>
          <w:sz w:val="16"/>
        </w:rPr>
        <w:t>, nor will it explain why such attacks were attempted in the first place. As Rep. Tulsi Gabbard (D</w:t>
      </w:r>
      <w:proofErr w:type="gramStart"/>
      <w:r w:rsidRPr="0057567A">
        <w:rPr>
          <w:sz w:val="16"/>
        </w:rPr>
        <w:t>.-</w:t>
      </w:r>
      <w:proofErr w:type="gramEnd"/>
      <w:r w:rsidRPr="0057567A">
        <w:rPr>
          <w:sz w:val="16"/>
        </w:rPr>
        <w:t>Hawaii), and an Iraq combat veteran, stated: “</w:t>
      </w:r>
      <w:r w:rsidRPr="0057567A">
        <w:rPr>
          <w:rStyle w:val="StyleUnderline"/>
        </w:rPr>
        <w:t>This war cannot be won, this enemy and threat cannot be defeated unless we understand what’s driving them, what is their ideology</w:t>
      </w:r>
      <w:r>
        <w:rPr>
          <w:sz w:val="16"/>
        </w:rPr>
        <w:t>.” That we have not done.</w:t>
      </w:r>
    </w:p>
    <w:p w14:paraId="3AB0C719" w14:textId="6CB69690" w:rsidR="00D45F89" w:rsidRPr="00F2751A" w:rsidRDefault="00D45F89" w:rsidP="00D45F89">
      <w:pPr>
        <w:pStyle w:val="Heading4"/>
        <w:rPr>
          <w:rStyle w:val="Style13ptBold"/>
          <w:b/>
        </w:rPr>
      </w:pPr>
      <w:r>
        <w:rPr>
          <w:rStyle w:val="Style13ptBold"/>
          <w:b/>
        </w:rPr>
        <w:t>The courts are key to soft power –</w:t>
      </w:r>
      <w:r w:rsidR="00D5574F">
        <w:rPr>
          <w:rStyle w:val="Style13ptBold"/>
          <w:b/>
        </w:rPr>
        <w:t xml:space="preserve"> legal processes are the source</w:t>
      </w:r>
    </w:p>
    <w:p w14:paraId="2AD2E39F" w14:textId="77777777" w:rsidR="00D45F89" w:rsidRPr="00F2751A" w:rsidRDefault="00D45F89" w:rsidP="00D45F89">
      <w:r>
        <w:rPr>
          <w:rStyle w:val="Style13ptBold"/>
        </w:rPr>
        <w:t xml:space="preserve">Sidhu 11 </w:t>
      </w:r>
      <w:r w:rsidRPr="00F2751A">
        <w:t xml:space="preserve">(Dawinder, law professor at the University of New Mexico, has served as a fellow at the Supreme Court of the United States, “Judicial Review as Soft Power: How the Courts Can Help Us Win the Post-9/11 Conflict,” American University National Security Law Brief, </w:t>
      </w:r>
      <w:hyperlink r:id="rId9" w:history="1">
        <w:r w:rsidRPr="00F2751A">
          <w:t>http://digitalcommons.wcl.american.edu/cgi/viewcontent.cgi?article=1003&amp;context=nslb</w:t>
        </w:r>
      </w:hyperlink>
      <w:r w:rsidRPr="00F2751A">
        <w:t>) ip</w:t>
      </w:r>
    </w:p>
    <w:p w14:paraId="777326EC" w14:textId="77777777" w:rsidR="00D45F89" w:rsidRPr="00CA12D2" w:rsidRDefault="00D45F89" w:rsidP="00D45F89">
      <w:pPr>
        <w:rPr>
          <w:sz w:val="16"/>
        </w:rPr>
      </w:pPr>
      <w:r w:rsidRPr="00F2751A">
        <w:rPr>
          <w:sz w:val="16"/>
        </w:rPr>
        <w:t xml:space="preserve">Part I will distinguish between “hard power,” which generally constitutes the ability to attain favorable foreign policy outcomes by way of military force or economic coercion, and “soft power,” defi ned as the ability to achieve those outcomes by way of attraction.27 </w:t>
      </w:r>
      <w:r w:rsidRPr="00F2751A">
        <w:rPr>
          <w:rStyle w:val="StyleUnderline"/>
        </w:rPr>
        <w:t>Though soft power generally</w:t>
      </w:r>
      <w:r>
        <w:rPr>
          <w:rStyle w:val="StyleUnderline"/>
        </w:rPr>
        <w:t xml:space="preserve"> </w:t>
      </w:r>
      <w:r w:rsidRPr="00F2751A">
        <w:rPr>
          <w:rStyle w:val="StyleUnderline"/>
        </w:rPr>
        <w:t>is thought to include a nation’s values, social norms, and culture, academic studies have not fully</w:t>
      </w:r>
      <w:r>
        <w:rPr>
          <w:rStyle w:val="StyleUnderline"/>
        </w:rPr>
        <w:t xml:space="preserve"> </w:t>
      </w:r>
      <w:r w:rsidRPr="00F2751A">
        <w:rPr>
          <w:rStyle w:val="StyleUnderline"/>
        </w:rPr>
        <w:t>demonstrated that a nation’s legal dimensions</w:t>
      </w:r>
      <w:r w:rsidRPr="00F2751A">
        <w:rPr>
          <w:sz w:val="16"/>
        </w:rPr>
        <w:t>—</w:t>
      </w:r>
      <w:r w:rsidRPr="00F2751A">
        <w:rPr>
          <w:rStyle w:val="Emphasis"/>
        </w:rPr>
        <w:t>specifically its legal institutions and adherence to the</w:t>
      </w:r>
      <w:r>
        <w:rPr>
          <w:rStyle w:val="Emphasis"/>
        </w:rPr>
        <w:t xml:space="preserve"> </w:t>
      </w:r>
      <w:r w:rsidRPr="00F2751A">
        <w:rPr>
          <w:rStyle w:val="Emphasis"/>
        </w:rPr>
        <w:t>rule of law—are also a form of soft power</w:t>
      </w:r>
      <w:r w:rsidRPr="00F2751A">
        <w:rPr>
          <w:sz w:val="16"/>
        </w:rPr>
        <w:t xml:space="preserve">.28 This part will attempt to make this showing, citing to aspects of </w:t>
      </w:r>
      <w:r w:rsidRPr="00F2751A">
        <w:rPr>
          <w:rStyle w:val="StyleUnderline"/>
        </w:rPr>
        <w:t>the American constitutional design</w:t>
      </w:r>
      <w:r w:rsidRPr="00F2751A">
        <w:rPr>
          <w:sz w:val="16"/>
        </w:rPr>
        <w:t xml:space="preserve"> that </w:t>
      </w:r>
      <w:r w:rsidRPr="00F2751A">
        <w:rPr>
          <w:rStyle w:val="StyleUnderline"/>
        </w:rPr>
        <w:t>may be attractive to people of other communities</w:t>
      </w:r>
      <w:r w:rsidRPr="00F2751A">
        <w:rPr>
          <w:sz w:val="16"/>
        </w:rPr>
        <w:t xml:space="preserve">, including Muslims.29 </w:t>
      </w:r>
      <w:r w:rsidRPr="00F2751A">
        <w:rPr>
          <w:rStyle w:val="StyleUnderline"/>
        </w:rPr>
        <w:t>The legal principles established by the</w:t>
      </w:r>
      <w:r w:rsidRPr="00F2751A">
        <w:rPr>
          <w:sz w:val="16"/>
        </w:rPr>
        <w:t xml:space="preserve"> Framers and enshrined in the </w:t>
      </w:r>
      <w:r w:rsidRPr="00F2751A">
        <w:rPr>
          <w:rStyle w:val="StyleUnderline"/>
        </w:rPr>
        <w:t>Constitution are a source</w:t>
      </w:r>
      <w:r>
        <w:rPr>
          <w:rStyle w:val="StyleUnderline"/>
        </w:rPr>
        <w:t xml:space="preserve"> </w:t>
      </w:r>
      <w:r w:rsidRPr="00F2751A">
        <w:rPr>
          <w:rStyle w:val="StyleUnderline"/>
        </w:rPr>
        <w:t>of attraction only if we have meaningfully adhered to them in practice</w:t>
      </w:r>
      <w:r w:rsidRPr="00F2751A">
        <w:rPr>
          <w:sz w:val="16"/>
        </w:rPr>
        <w:t xml:space="preserve">. Part II will posit that </w:t>
      </w:r>
      <w:r w:rsidRPr="00F2751A">
        <w:rPr>
          <w:rStyle w:val="StyleUnderline"/>
        </w:rPr>
        <w:t>the</w:t>
      </w:r>
      <w:r>
        <w:rPr>
          <w:rStyle w:val="StyleUnderline"/>
        </w:rPr>
        <w:t xml:space="preserve"> </w:t>
      </w:r>
      <w:r w:rsidRPr="00F2751A">
        <w:rPr>
          <w:rStyle w:val="StyleUnderline"/>
        </w:rPr>
        <w:t>Supreme Court’s robust evaluation of cases</w:t>
      </w:r>
      <w:r w:rsidRPr="00F2751A">
        <w:rPr>
          <w:sz w:val="16"/>
        </w:rPr>
        <w:t xml:space="preserve"> in the wartime context </w:t>
      </w:r>
      <w:r w:rsidRPr="00F2751A">
        <w:rPr>
          <w:rStyle w:val="StyleUnderline"/>
        </w:rPr>
        <w:t>suggests that the nation has been</w:t>
      </w:r>
      <w:r>
        <w:rPr>
          <w:rStyle w:val="StyleUnderline"/>
        </w:rPr>
        <w:t xml:space="preserve"> </w:t>
      </w:r>
      <w:r w:rsidRPr="00F2751A">
        <w:rPr>
          <w:rStyle w:val="StyleUnderline"/>
        </w:rPr>
        <w:t>faithful to the rule of law even in times of national stress</w:t>
      </w:r>
      <w:r w:rsidRPr="00F2751A">
        <w:rPr>
          <w:sz w:val="16"/>
        </w:rPr>
        <w:t>.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Guantánamo</w:t>
      </w:r>
      <w:proofErr w:type="gramStart"/>
      <w:r w:rsidRPr="00F2751A">
        <w:rPr>
          <w:sz w:val="16"/>
        </w:rPr>
        <w:t>,30</w:t>
      </w:r>
      <w:proofErr w:type="gramEnd"/>
      <w:r w:rsidRPr="00F2751A">
        <w:rPr>
          <w:sz w:val="16"/>
        </w:rPr>
        <w:t xml:space="preserve"> this part will make clear that </w:t>
      </w:r>
      <w:r w:rsidRPr="00F2751A">
        <w:rPr>
          <w:rStyle w:val="Emphasis"/>
        </w:rPr>
        <w:t>it is the legal process</w:t>
      </w:r>
      <w:r w:rsidRPr="00F2751A">
        <w:rPr>
          <w:rStyle w:val="StyleUnderline"/>
        </w:rPr>
        <w:t>—not</w:t>
      </w:r>
      <w:r>
        <w:rPr>
          <w:rStyle w:val="StyleUnderline"/>
        </w:rPr>
        <w:t xml:space="preserve"> </w:t>
      </w:r>
      <w:r w:rsidRPr="00F2751A">
        <w:rPr>
          <w:rStyle w:val="StyleUnderline"/>
        </w:rPr>
        <w:t>substantive victories for one side or against the government—</w:t>
      </w:r>
      <w:r w:rsidRPr="00F2751A">
        <w:rPr>
          <w:rStyle w:val="Emphasis"/>
        </w:rPr>
        <w:t>which is the true source of American</w:t>
      </w:r>
      <w:r>
        <w:rPr>
          <w:rStyle w:val="Emphasis"/>
        </w:rPr>
        <w:t xml:space="preserve"> </w:t>
      </w:r>
      <w:r w:rsidRPr="00F2751A">
        <w:rPr>
          <w:rStyle w:val="Emphasis"/>
        </w:rPr>
        <w:t>legal soft power.</w:t>
      </w:r>
      <w:r>
        <w:rPr>
          <w:rStyle w:val="Emphasis"/>
        </w:rPr>
        <w:t xml:space="preserve"> </w:t>
      </w:r>
      <w:r w:rsidRPr="00F2751A">
        <w:rPr>
          <w:rStyle w:val="StyleUnderline"/>
        </w:rPr>
        <w:t>If it is the case that the law may be an element of soft power conceptually and that the use of</w:t>
      </w:r>
      <w:r>
        <w:rPr>
          <w:rStyle w:val="StyleUnderline"/>
        </w:rPr>
        <w:t xml:space="preserve"> </w:t>
      </w:r>
      <w:r w:rsidRPr="00F2751A">
        <w:rPr>
          <w:rStyle w:val="StyleUnderline"/>
        </w:rPr>
        <w:t>the legal process has reflected this principle in practice, the conclusion argues that it would benefit</w:t>
      </w:r>
      <w:r>
        <w:rPr>
          <w:rStyle w:val="StyleUnderline"/>
        </w:rPr>
        <w:t xml:space="preserve"> </w:t>
      </w:r>
      <w:r w:rsidRPr="00F2751A">
        <w:rPr>
          <w:rStyle w:val="StyleUnderline"/>
        </w:rPr>
        <w:t>American national security for others in the world to be made aware of the American constitutional</w:t>
      </w:r>
      <w:r>
        <w:rPr>
          <w:rStyle w:val="StyleUnderline"/>
        </w:rPr>
        <w:t xml:space="preserve"> </w:t>
      </w:r>
      <w:r w:rsidRPr="00F2751A">
        <w:rPr>
          <w:rStyle w:val="StyleUnderline"/>
        </w:rPr>
        <w:t>framework and the judiciary’s activities</w:t>
      </w:r>
      <w:r w:rsidRPr="00F2751A">
        <w:rPr>
          <w:sz w:val="16"/>
        </w:rPr>
        <w:t xml:space="preserve"> </w:t>
      </w:r>
      <w:r w:rsidRPr="00F2751A">
        <w:rPr>
          <w:sz w:val="16"/>
        </w:rPr>
        <w:lastRenderedPageBreak/>
        <w:t xml:space="preserve">related to the war. </w:t>
      </w:r>
      <w:r w:rsidRPr="00F2751A">
        <w:rPr>
          <w:rStyle w:val="StyleUnderline"/>
        </w:rPr>
        <w:t>Such information would make it more</w:t>
      </w:r>
      <w:r>
        <w:rPr>
          <w:rStyle w:val="StyleUnderline"/>
        </w:rPr>
        <w:t xml:space="preserve"> </w:t>
      </w:r>
      <w:r w:rsidRPr="00F2751A">
        <w:rPr>
          <w:rStyle w:val="StyleUnderline"/>
        </w:rPr>
        <w:t>likely that other nations and peoples</w:t>
      </w:r>
      <w:r w:rsidRPr="00F2751A">
        <w:rPr>
          <w:sz w:val="16"/>
        </w:rPr>
        <w:t xml:space="preserve">, especially moderate Muslims, </w:t>
      </w:r>
      <w:r w:rsidRPr="00F2751A">
        <w:rPr>
          <w:rStyle w:val="StyleUnderline"/>
        </w:rPr>
        <w:t>will be attracted to American</w:t>
      </w:r>
      <w:r>
        <w:rPr>
          <w:rStyle w:val="StyleUnderline"/>
        </w:rPr>
        <w:t xml:space="preserve"> </w:t>
      </w:r>
      <w:r w:rsidRPr="00F2751A">
        <w:rPr>
          <w:rStyle w:val="StyleUnderline"/>
        </w:rPr>
        <w:t>interests.</w:t>
      </w:r>
      <w:r>
        <w:rPr>
          <w:rStyle w:val="StyleUnderline"/>
        </w:rPr>
        <w:t xml:space="preserve"> </w:t>
      </w:r>
      <w:r w:rsidRPr="00F2751A">
        <w:rPr>
          <w:sz w:val="16"/>
        </w:rPr>
        <w:t xml:space="preserve">This Article thus reaches a conclusion that may seem counterintuitive—that </w:t>
      </w:r>
      <w:r w:rsidRPr="00F2751A">
        <w:rPr>
          <w:rStyle w:val="Emphasis"/>
        </w:rPr>
        <w:t>the judicial branch,</w:t>
      </w:r>
      <w:r>
        <w:rPr>
          <w:rStyle w:val="Emphasis"/>
        </w:rPr>
        <w:t xml:space="preserve"> </w:t>
      </w:r>
      <w:r w:rsidRPr="00F2751A">
        <w:rPr>
          <w:rStyle w:val="Emphasis"/>
        </w:rPr>
        <w:t>in the performance of its constitutional duty of judicial review, furthers American national security</w:t>
      </w:r>
      <w:r>
        <w:rPr>
          <w:rStyle w:val="Emphasis"/>
        </w:rPr>
        <w:t xml:space="preserve"> </w:t>
      </w:r>
      <w:r w:rsidRPr="00F2751A">
        <w:rPr>
          <w:rStyle w:val="Emphasis"/>
        </w:rPr>
        <w:t>and foreign policy objectives</w:t>
      </w:r>
      <w:r w:rsidRPr="00F2751A">
        <w:rPr>
          <w:sz w:val="16"/>
        </w:rPr>
        <w:t xml:space="preserve"> ev</w:t>
      </w:r>
      <w:r w:rsidRPr="00F2751A">
        <w:rPr>
          <w:rStyle w:val="StyleUnderline"/>
        </w:rPr>
        <w:t>en when it may happen to strike down executive or legislative</w:t>
      </w:r>
      <w:r>
        <w:rPr>
          <w:rStyle w:val="StyleUnderline"/>
        </w:rPr>
        <w:t xml:space="preserve"> </w:t>
      </w:r>
      <w:r w:rsidRPr="00F2751A">
        <w:rPr>
          <w:rStyle w:val="StyleUnderline"/>
        </w:rPr>
        <w:t>arguments</w:t>
      </w:r>
      <w:r w:rsidRPr="00F2751A">
        <w:rPr>
          <w:sz w:val="16"/>
        </w:rPr>
        <w:t xml:space="preserve"> for expanded war powers to prosecute the current war on terror and even though the executive and legislature constitute the foreign policy branches of the federal government. In other words</w:t>
      </w:r>
      <w:r w:rsidRPr="00F2751A">
        <w:rPr>
          <w:rStyle w:val="StyleUnderline"/>
        </w:rPr>
        <w:t>, a “loss” for the executive or legislature</w:t>
      </w:r>
      <w:r w:rsidRPr="00F2751A">
        <w:rPr>
          <w:sz w:val="16"/>
        </w:rPr>
        <w:t xml:space="preserve">, </w:t>
      </w:r>
      <w:r w:rsidRPr="00F2751A">
        <w:rPr>
          <w:rStyle w:val="StyleUnderline"/>
        </w:rPr>
        <w:t>may be considered, in truth, a reaffirmation of our</w:t>
      </w:r>
      <w:r>
        <w:rPr>
          <w:rStyle w:val="StyleUnderline"/>
        </w:rPr>
        <w:t xml:space="preserve"> </w:t>
      </w:r>
      <w:r w:rsidRPr="00F2751A">
        <w:rPr>
          <w:rStyle w:val="StyleUnderline"/>
        </w:rPr>
        <w:t>constitutional system</w:t>
      </w:r>
      <w:r w:rsidRPr="00F2751A">
        <w:rPr>
          <w:sz w:val="16"/>
        </w:rPr>
        <w:t xml:space="preserve"> and therefore a victory for the entire nation in the neglected but necessary post-9/11 war of ideas.31 As such, it is the central contention of this Article that the judicial branch is a repository of American soft power and thus a useful tool in the post-9/11 confl ict.</w:t>
      </w:r>
    </w:p>
    <w:p w14:paraId="1BEB132F" w14:textId="77777777" w:rsidR="005D3521" w:rsidRPr="001F41D5" w:rsidRDefault="005D3521" w:rsidP="005D3521">
      <w:pPr>
        <w:pStyle w:val="Heading4"/>
        <w:rPr>
          <w:rFonts w:cs="Calibri"/>
        </w:rPr>
      </w:pPr>
      <w:r w:rsidRPr="001F41D5">
        <w:rPr>
          <w:rFonts w:cs="Calibri"/>
        </w:rPr>
        <w:t>Independently, discriminatory immigration laws alienate key US allies by violating international law</w:t>
      </w:r>
    </w:p>
    <w:p w14:paraId="244BB6B6" w14:textId="77777777" w:rsidR="005D3521" w:rsidRPr="001F41D5" w:rsidRDefault="005D3521" w:rsidP="005D3521">
      <w:r w:rsidRPr="001F41D5">
        <w:rPr>
          <w:b/>
        </w:rPr>
        <w:t>Shooster 17</w:t>
      </w:r>
      <w:r w:rsidRPr="001F41D5">
        <w:rPr>
          <w:rStyle w:val="Style13ptBold"/>
        </w:rPr>
        <w:t xml:space="preserve"> </w:t>
      </w:r>
      <w:r w:rsidRPr="001F41D5">
        <w:rPr>
          <w:sz w:val="16"/>
          <w:szCs w:val="16"/>
        </w:rPr>
        <w:t xml:space="preserve">(Jay, associate editor and Masiyiwa-Bernstein Fellow at Just Security, graduated from the NYU School of Law in 2016, where he served as a clinical student on the policing policy team of the NAACP Legal Defense and Educational Fund, “Trump’s Immigration Policy Risks Violating International Law—alienates US allies,” Just Security, 1/27, </w:t>
      </w:r>
      <w:hyperlink r:id="rId10" w:history="1">
        <w:r w:rsidRPr="001F41D5">
          <w:rPr>
            <w:rStyle w:val="Hyperlink"/>
            <w:sz w:val="16"/>
            <w:szCs w:val="16"/>
          </w:rPr>
          <w:t>https://www.justsecurity.org/36834/trumps-immigration-restrictions-risk-violating-international-law-cutting-foreign-allies-support/</w:t>
        </w:r>
      </w:hyperlink>
      <w:r w:rsidRPr="001F41D5">
        <w:rPr>
          <w:sz w:val="16"/>
          <w:szCs w:val="16"/>
        </w:rPr>
        <w:t>) ip</w:t>
      </w:r>
    </w:p>
    <w:p w14:paraId="07AD2648" w14:textId="77777777" w:rsidR="005D3521" w:rsidRDefault="005D3521" w:rsidP="005D3521">
      <w:pPr>
        <w:rPr>
          <w:sz w:val="16"/>
        </w:rPr>
      </w:pPr>
      <w:r w:rsidRPr="001F41D5">
        <w:rPr>
          <w:sz w:val="16"/>
        </w:rPr>
        <w:t xml:space="preserve">The Trump Administration may be in for a rude awakening. Even if its proposed immigration policies survive the coming constitutional challenges, </w:t>
      </w:r>
      <w:r w:rsidRPr="001F41D5">
        <w:rPr>
          <w:rStyle w:val="Emphasis"/>
        </w:rPr>
        <w:t>the administration will have to overcome another legal impediment: international law.</w:t>
      </w:r>
      <w:r w:rsidRPr="001F41D5">
        <w:rPr>
          <w:sz w:val="16"/>
        </w:rPr>
        <w:t xml:space="preserve"> </w:t>
      </w:r>
      <w:r w:rsidRPr="001F41D5">
        <w:rPr>
          <w:rStyle w:val="StyleUnderline"/>
        </w:rPr>
        <w:t>While</w:t>
      </w:r>
      <w:r w:rsidRPr="001F41D5">
        <w:rPr>
          <w:sz w:val="16"/>
        </w:rPr>
        <w:t xml:space="preserve"> President </w:t>
      </w:r>
      <w:r w:rsidRPr="001F41D5">
        <w:rPr>
          <w:rStyle w:val="StyleUnderline"/>
        </w:rPr>
        <w:t>Trump might be less troubled by flagrantly violating international law, many key U.S. allies are not.</w:t>
      </w:r>
      <w:r w:rsidRPr="001F41D5">
        <w:rPr>
          <w:sz w:val="16"/>
        </w:rPr>
        <w:t xml:space="preserve"> And </w:t>
      </w:r>
      <w:r w:rsidRPr="001F41D5">
        <w:rPr>
          <w:rStyle w:val="Emphasis"/>
        </w:rPr>
        <w:t>when the administration attempts to engage in</w:t>
      </w:r>
      <w:r w:rsidRPr="001F41D5">
        <w:rPr>
          <w:sz w:val="16"/>
        </w:rPr>
        <w:t xml:space="preserve"> what amounts to </w:t>
      </w:r>
      <w:r w:rsidRPr="001F41D5">
        <w:rPr>
          <w:rStyle w:val="Emphasis"/>
        </w:rPr>
        <w:t>unlawful discrimination of immigrants,</w:t>
      </w:r>
      <w:r w:rsidRPr="001F41D5">
        <w:rPr>
          <w:sz w:val="16"/>
        </w:rPr>
        <w:t xml:space="preserve"> those </w:t>
      </w:r>
      <w:r w:rsidRPr="001F41D5">
        <w:rPr>
          <w:rStyle w:val="Emphasis"/>
        </w:rPr>
        <w:t>key allies may refuse to cooperate with the U.S. government in order to avoid their responsibility for violations of international law</w:t>
      </w:r>
      <w:r w:rsidRPr="001F41D5">
        <w:rPr>
          <w:sz w:val="16"/>
        </w:rPr>
        <w:t xml:space="preserve"> (either as a form of complicity or due to their own human rights obligations). </w:t>
      </w:r>
      <w:r w:rsidRPr="001F41D5">
        <w:rPr>
          <w:rStyle w:val="StyleUnderline"/>
        </w:rPr>
        <w:t>Foreign intelligence information that previously could have been shared with U.S. authorities may need to be withheld</w:t>
      </w:r>
      <w:r w:rsidRPr="001F41D5">
        <w:rPr>
          <w:sz w:val="16"/>
        </w:rPr>
        <w:t xml:space="preserve">, given the significant risk that the Trump Administration would use that information to discriminate against Muslim and/or Arab immigrants. This is just one more way that </w:t>
      </w:r>
      <w:r w:rsidRPr="001F41D5">
        <w:rPr>
          <w:rStyle w:val="StyleUnderline"/>
        </w:rPr>
        <w:t>Trump’s</w:t>
      </w:r>
      <w:r w:rsidRPr="001F41D5">
        <w:rPr>
          <w:sz w:val="16"/>
        </w:rPr>
        <w:t xml:space="preserve"> purported </w:t>
      </w:r>
      <w:r w:rsidRPr="001F41D5">
        <w:rPr>
          <w:rStyle w:val="StyleUnderline"/>
        </w:rPr>
        <w:t>tough on terror policies undercut</w:t>
      </w:r>
      <w:r w:rsidRPr="001F41D5">
        <w:rPr>
          <w:sz w:val="16"/>
        </w:rPr>
        <w:t xml:space="preserve">, rather than enhance, </w:t>
      </w:r>
      <w:r w:rsidRPr="001F41D5">
        <w:rPr>
          <w:rStyle w:val="StyleUnderline"/>
        </w:rPr>
        <w:t xml:space="preserve">US national security. </w:t>
      </w:r>
      <w:r w:rsidRPr="001F41D5">
        <w:rPr>
          <w:sz w:val="16"/>
        </w:rPr>
        <w:t xml:space="preserve">There are at least three reasons why </w:t>
      </w:r>
      <w:r w:rsidRPr="001F41D5">
        <w:rPr>
          <w:rStyle w:val="Emphasis"/>
        </w:rPr>
        <w:t>Trump’s plans have a high risk of violating international law,</w:t>
      </w:r>
      <w:r w:rsidRPr="001F41D5">
        <w:rPr>
          <w:rStyle w:val="StyleUnderline"/>
        </w:rPr>
        <w:t xml:space="preserve"> even if American courts find them to be constitutionally permissible</w:t>
      </w:r>
      <w:r w:rsidRPr="001F41D5">
        <w:rPr>
          <w:sz w:val="16"/>
        </w:rPr>
        <w:t xml:space="preserve">. First off, </w:t>
      </w:r>
      <w:r w:rsidRPr="001F41D5">
        <w:rPr>
          <w:rStyle w:val="StyleUnderline"/>
        </w:rPr>
        <w:t>international law more clearly constrains a broader area of immigration policy than constitutional law</w:t>
      </w:r>
      <w:r w:rsidRPr="001F41D5">
        <w:rPr>
          <w:sz w:val="16"/>
        </w:rPr>
        <w:t xml:space="preserve"> (which provides exceptional deference to the government in the immigration context). Second, </w:t>
      </w:r>
      <w:r w:rsidRPr="001F41D5">
        <w:rPr>
          <w:rStyle w:val="StyleUnderline"/>
        </w:rPr>
        <w:t>international tribunals</w:t>
      </w:r>
      <w:r w:rsidRPr="001F41D5">
        <w:rPr>
          <w:sz w:val="16"/>
        </w:rPr>
        <w:t xml:space="preserve"> and supervisory bodies a</w:t>
      </w:r>
      <w:r w:rsidRPr="001F41D5">
        <w:rPr>
          <w:rStyle w:val="StyleUnderline"/>
        </w:rPr>
        <w:t>ppear to impose a lower standard of proof for determining that a policy is intentionally discriminatory</w:t>
      </w:r>
      <w:r w:rsidRPr="001F41D5">
        <w:rPr>
          <w:sz w:val="16"/>
        </w:rPr>
        <w:t xml:space="preserve">. And third, </w:t>
      </w:r>
      <w:r w:rsidRPr="001F41D5">
        <w:rPr>
          <w:rStyle w:val="StyleUnderline"/>
        </w:rPr>
        <w:t>unlike U.S. constitutional law, international human rights law (IHRL) regulates government policies that have the effect of discriminating against vulnerable minority groups</w:t>
      </w:r>
      <w:r w:rsidRPr="001F41D5">
        <w:rPr>
          <w:sz w:val="16"/>
        </w:rPr>
        <w:t xml:space="preserve">, even if in the absence of purposeful discrimination by officials. I. International Law Prohibits Certain Forms of Discrimination in All Aspects of Immigration Policy As I explained in my post on Wednesday, </w:t>
      </w:r>
      <w:r w:rsidRPr="001F41D5">
        <w:rPr>
          <w:rStyle w:val="Emphasis"/>
        </w:rPr>
        <w:t>U.S. courts arguably have a limited ability to constrain the government in certain areas of immigration policy.</w:t>
      </w:r>
      <w:r w:rsidRPr="001F41D5">
        <w:rPr>
          <w:sz w:val="16"/>
        </w:rPr>
        <w:t xml:space="preserve"> Some scholars even maintain—though this is highly contested and controversial—that </w:t>
      </w:r>
      <w:r w:rsidRPr="001F41D5">
        <w:rPr>
          <w:rStyle w:val="Emphasis"/>
        </w:rPr>
        <w:t>even explicitly discriminatory policies are unlikely to be invalidated by the courts</w:t>
      </w:r>
      <w:r w:rsidRPr="001F41D5">
        <w:rPr>
          <w:rStyle w:val="StyleUnderline"/>
        </w:rPr>
        <w:t xml:space="preserve">, especially policies dealing with admission to the country </w:t>
      </w:r>
      <w:r w:rsidRPr="001F41D5">
        <w:rPr>
          <w:sz w:val="16"/>
        </w:rPr>
        <w:t xml:space="preserve">(i.e. “entry” decisions, where the government’s power may be at its peak). On the other hand, </w:t>
      </w:r>
      <w:r w:rsidRPr="001F41D5">
        <w:rPr>
          <w:rStyle w:val="StyleUnderline"/>
        </w:rPr>
        <w:t>several international treaties place clear constraints on States’ immigration policies,</w:t>
      </w:r>
      <w:r w:rsidRPr="001F41D5">
        <w:rPr>
          <w:sz w:val="16"/>
        </w:rPr>
        <w:t xml:space="preserve"> including entry decisions. First, </w:t>
      </w:r>
      <w:r w:rsidRPr="001F41D5">
        <w:rPr>
          <w:rStyle w:val="StyleUnderline"/>
        </w:rPr>
        <w:t>the</w:t>
      </w:r>
      <w:r w:rsidRPr="001F41D5">
        <w:rPr>
          <w:sz w:val="16"/>
        </w:rPr>
        <w:t xml:space="preserve"> International Covenant on Civil and Political Rights (</w:t>
      </w:r>
      <w:r w:rsidRPr="001F41D5">
        <w:rPr>
          <w:rStyle w:val="StyleUnderline"/>
        </w:rPr>
        <w:t>ICCPR</w:t>
      </w:r>
      <w:r w:rsidRPr="001F41D5">
        <w:rPr>
          <w:sz w:val="16"/>
        </w:rPr>
        <w:t xml:space="preserve">) </w:t>
      </w:r>
      <w:r w:rsidRPr="001F41D5">
        <w:rPr>
          <w:rStyle w:val="StyleUnderline"/>
        </w:rPr>
        <w:t>places clear constraints on immigration policy, prohibiting discrimination even with regard to entry decisions</w:t>
      </w:r>
      <w:r w:rsidRPr="001F41D5">
        <w:rPr>
          <w:sz w:val="16"/>
        </w:rPr>
        <w:t xml:space="preserve">. As the United Nations body with supervisory power, the UN Human Rights Committee, explained: It is in principle a matter for the State to decide who it will admit to its territory. However, in certain circumstances </w:t>
      </w:r>
      <w:r w:rsidRPr="001F41D5">
        <w:rPr>
          <w:rStyle w:val="Emphasis"/>
        </w:rPr>
        <w:t>an alien may enjoy the protection of the Covenant even in relation to entry or residence,</w:t>
      </w:r>
      <w:r w:rsidRPr="001F41D5">
        <w:rPr>
          <w:sz w:val="16"/>
        </w:rPr>
        <w:t xml:space="preserve"> for example, </w:t>
      </w:r>
      <w:r w:rsidRPr="001F41D5">
        <w:rPr>
          <w:rStyle w:val="Emphasis"/>
        </w:rPr>
        <w:t>when considerations of non-discrimination, prohibition of inhuman treatment and respect for family life arise</w:t>
      </w:r>
      <w:r w:rsidRPr="001F41D5">
        <w:rPr>
          <w:sz w:val="16"/>
        </w:rPr>
        <w:t xml:space="preserve">. –CCPR General Comment No. 15: The Position of Aliens Under the Covenant This position is further supported by the UN Human Rights Committee’s General Comment No. 18 on Non-Discrimination, which recognizes that </w:t>
      </w:r>
      <w:r w:rsidRPr="001F41D5">
        <w:rPr>
          <w:rStyle w:val="StyleUnderline"/>
        </w:rPr>
        <w:t xml:space="preserve">the ICCPR prohibits discrimination in law or in fact in any field regulated and protected by public </w:t>
      </w:r>
      <w:r w:rsidRPr="001F41D5">
        <w:rPr>
          <w:rStyle w:val="StyleUnderline"/>
        </w:rPr>
        <w:lastRenderedPageBreak/>
        <w:t>authorities</w:t>
      </w:r>
      <w:r w:rsidRPr="001F41D5">
        <w:rPr>
          <w:sz w:val="16"/>
        </w:rPr>
        <w:t xml:space="preserve">. The International Convention on the Elimination of All Forms of Racial Discrimination (ICERD) also places many limits on racial and religious discrimination in the immigration context. Article 1 (3) explicitly contemplates that some </w:t>
      </w:r>
      <w:r w:rsidRPr="001F41D5">
        <w:rPr>
          <w:rStyle w:val="StyleUnderline"/>
        </w:rPr>
        <w:t>forms of discrimination may be prohibited even with regard to immigration policy matters where state sovereignty is arguably at its peak</w:t>
      </w:r>
      <w:r w:rsidRPr="001F41D5">
        <w:rPr>
          <w:sz w:val="16"/>
        </w:rPr>
        <w:t xml:space="preserve">: “Nothing in this Convention may be interpreted as affecting in any way the legal provisions of States Parties concerning nationality, citizenship or naturalization, provided that such provisions do not discriminate against any particular nationality.” Moreover, General Recommendation 30 of the Committee on the Elimination of Racial Discrimination (CERD), suggests that </w:t>
      </w:r>
      <w:r w:rsidRPr="001F41D5">
        <w:rPr>
          <w:rStyle w:val="Emphasis"/>
        </w:rPr>
        <w:t>States “[</w:t>
      </w:r>
      <w:proofErr w:type="gramStart"/>
      <w:r w:rsidRPr="001F41D5">
        <w:rPr>
          <w:rStyle w:val="Emphasis"/>
        </w:rPr>
        <w:t>e]nsure</w:t>
      </w:r>
      <w:proofErr w:type="gramEnd"/>
      <w:r w:rsidRPr="001F41D5">
        <w:rPr>
          <w:rStyle w:val="Emphasis"/>
        </w:rPr>
        <w:t xml:space="preserve"> that legislative guarantees against racial discrimination apply to non-citizens regardless of their immigration status</w:t>
      </w:r>
      <w:r w:rsidRPr="001F41D5">
        <w:rPr>
          <w:sz w:val="16"/>
        </w:rPr>
        <w:t xml:space="preserve">, and that </w:t>
      </w:r>
      <w:r w:rsidRPr="001F41D5">
        <w:rPr>
          <w:rStyle w:val="Emphasis"/>
        </w:rPr>
        <w:t>the implementation of legislation does not have a discriminatory effect on non-citizens.</w:t>
      </w:r>
      <w:r w:rsidRPr="001F41D5">
        <w:rPr>
          <w:sz w:val="16"/>
        </w:rPr>
        <w:t xml:space="preserve">” More to the point, </w:t>
      </w:r>
      <w:r w:rsidRPr="001F41D5">
        <w:rPr>
          <w:rStyle w:val="StyleUnderline"/>
        </w:rPr>
        <w:t>it recommends that States “[</w:t>
      </w:r>
      <w:proofErr w:type="gramStart"/>
      <w:r w:rsidRPr="001F41D5">
        <w:rPr>
          <w:rStyle w:val="StyleUnderline"/>
        </w:rPr>
        <w:t>e]nsure</w:t>
      </w:r>
      <w:proofErr w:type="gramEnd"/>
      <w:r w:rsidRPr="001F41D5">
        <w:rPr>
          <w:rStyle w:val="StyleUnderline"/>
        </w:rPr>
        <w:t xml:space="preserve"> that immigration policies do not have the effect of discriminating against persons on the basis of race</w:t>
      </w:r>
      <w:r w:rsidRPr="001F41D5">
        <w:rPr>
          <w:sz w:val="16"/>
        </w:rPr>
        <w:t xml:space="preserve">, colour, descent, or national or ethnic origin,” </w:t>
      </w:r>
      <w:r w:rsidRPr="001F41D5">
        <w:rPr>
          <w:rStyle w:val="Emphasis"/>
        </w:rPr>
        <w:t>in order to comply with the principles of the Convention.</w:t>
      </w:r>
      <w:r w:rsidRPr="001F41D5">
        <w:rPr>
          <w:sz w:val="16"/>
        </w:rPr>
        <w:t xml:space="preserve"> CERD’s reports on Australia in 2010, and Canada in 2012 provide further illustrations of how Trump’s immigration policies could run afoul of the Covenant. For example, the 2010 report suggested that Australia’s discriminatory treatment of Afghan asylum-seekers (including a suspension on processing visa applications from Afghani asylum-seekers) conflicted with the Committee’s General Recommendation 30 on discrimination against non-citizens. Similarly, the Committee’s 2012 report on Canada expressed concern that an act that proposed to establish a list of “safe countries” for expedited asylum requests may violate the Convention’s prohibition of discrimination. Note: The United States has ratified all those treaties, and so have most States in the world, U.S. allies included. II. A Lower Standard of Proof in International Anti-Discrimination Law? International treaty bodies may also be more willing than U.S. courts to find discriminatory intent behind immigration restrictions. For example, CERD’s report on Australia in 2010 expressed concern “that the collection of biometric data of applicants for Australian visas in 10 countries, as part of national security measures, may constitute racial profiling and may contribute to increased stigmatization of certain groups.” Similarly, in 2008, </w:t>
      </w:r>
      <w:r w:rsidRPr="001F41D5">
        <w:rPr>
          <w:rStyle w:val="Emphasis"/>
        </w:rPr>
        <w:t>the Human Rights Committee report on the USA expressed deep concern</w:t>
      </w:r>
      <w:r w:rsidRPr="001F41D5">
        <w:rPr>
          <w:rStyle w:val="StyleUnderline"/>
        </w:rPr>
        <w:t xml:space="preserve"> about the National Security Entry and Exit Registration System</w:t>
      </w:r>
      <w:r w:rsidRPr="001F41D5">
        <w:rPr>
          <w:sz w:val="16"/>
        </w:rPr>
        <w:t xml:space="preserve"> (NSEERS</w:t>
      </w:r>
      <w:proofErr w:type="gramStart"/>
      <w:r w:rsidRPr="001F41D5">
        <w:rPr>
          <w:sz w:val="16"/>
        </w:rPr>
        <w:t xml:space="preserve">) </w:t>
      </w:r>
      <w:r w:rsidRPr="001F41D5">
        <w:rPr>
          <w:rStyle w:val="Emphasis"/>
        </w:rPr>
        <w:t>which</w:t>
      </w:r>
      <w:proofErr w:type="gramEnd"/>
      <w:r w:rsidRPr="001F41D5">
        <w:rPr>
          <w:rStyle w:val="Emphasis"/>
        </w:rPr>
        <w:t xml:space="preserve"> singled out immigrants from 24 Muslim-majority countries</w:t>
      </w:r>
      <w:r w:rsidRPr="001F41D5">
        <w:rPr>
          <w:sz w:val="16"/>
        </w:rPr>
        <w:t xml:space="preserve"> (and North Korea) for special monitoring and deportation enforcement. </w:t>
      </w:r>
      <w:r w:rsidRPr="001F41D5">
        <w:rPr>
          <w:rStyle w:val="Emphasis"/>
        </w:rPr>
        <w:t>The Committee urged the U.S. to end the program</w:t>
      </w:r>
      <w:r w:rsidRPr="001F41D5">
        <w:rPr>
          <w:sz w:val="16"/>
        </w:rPr>
        <w:t xml:space="preserve">, </w:t>
      </w:r>
      <w:r w:rsidRPr="001F41D5">
        <w:rPr>
          <w:rStyle w:val="StyleUnderline"/>
        </w:rPr>
        <w:t>recognizing it as a form of discriminatory “profiling against Arabs, Muslims and South Asians</w:t>
      </w:r>
      <w:r w:rsidRPr="001F41D5">
        <w:rPr>
          <w:sz w:val="16"/>
        </w:rPr>
        <w:t xml:space="preserve">.” Meanwhile, </w:t>
      </w:r>
      <w:r w:rsidRPr="001F41D5">
        <w:rPr>
          <w:rStyle w:val="Emphasis"/>
        </w:rPr>
        <w:t>not one of the eight federal appellate courts that reviewed the NSEERS program found that it discriminated on the basis of race or religion</w:t>
      </w:r>
      <w:r w:rsidRPr="001F41D5">
        <w:rPr>
          <w:sz w:val="16"/>
        </w:rPr>
        <w:t xml:space="preserve"> (though they left the door open for striking down such a program if it involved more explicit forms of discrimination). III. The Prohibition on Discriminatory Effects in International Human Rights Law While constitutional law requires proof of intentional discrimination by the government, international law does not. Article 2(c) of </w:t>
      </w:r>
      <w:r w:rsidRPr="001F41D5">
        <w:rPr>
          <w:rStyle w:val="StyleUnderline"/>
        </w:rPr>
        <w:t>the Racial Discrimination Treaty</w:t>
      </w:r>
      <w:r w:rsidRPr="001F41D5">
        <w:rPr>
          <w:sz w:val="16"/>
        </w:rPr>
        <w:t xml:space="preserve"> explicitly </w:t>
      </w:r>
      <w:r w:rsidRPr="001F41D5">
        <w:rPr>
          <w:rStyle w:val="StyleUnderline"/>
        </w:rPr>
        <w:t>states that</w:t>
      </w:r>
      <w:r w:rsidRPr="001F41D5">
        <w:rPr>
          <w:sz w:val="16"/>
        </w:rPr>
        <w:t xml:space="preserve">: </w:t>
      </w:r>
      <w:r w:rsidRPr="001F41D5">
        <w:rPr>
          <w:rStyle w:val="Emphasis"/>
        </w:rPr>
        <w:t>Each State Party shall</w:t>
      </w:r>
      <w:r w:rsidRPr="001F41D5">
        <w:rPr>
          <w:sz w:val="16"/>
        </w:rPr>
        <w:t xml:space="preserve"> take effective measures to review governmental, national and local policies, and to amend, rescind or </w:t>
      </w:r>
      <w:r w:rsidRPr="001F41D5">
        <w:rPr>
          <w:rStyle w:val="Emphasis"/>
        </w:rPr>
        <w:t>nullify any laws and regulations which have the effect of creating or perpetuating racial discrimination wherever it exists</w:t>
      </w:r>
      <w:r w:rsidRPr="001F41D5">
        <w:rPr>
          <w:sz w:val="16"/>
        </w:rPr>
        <w:t xml:space="preserve"> Additionally, a 2004 decision by the UN Human Rights Committee recognized that the ICCPR also prohibits laws with discriminatory effects: “[</w:t>
      </w:r>
      <w:proofErr w:type="gramStart"/>
      <w:r w:rsidRPr="001F41D5">
        <w:rPr>
          <w:sz w:val="16"/>
        </w:rPr>
        <w:t>A]rticle</w:t>
      </w:r>
      <w:proofErr w:type="gramEnd"/>
      <w:r w:rsidRPr="001F41D5">
        <w:rPr>
          <w:sz w:val="16"/>
        </w:rPr>
        <w:t xml:space="preserve"> 26 prohibits both direct and indirect discrimination, the latter notion being related to a rule or measure that may be neutral on its face without any intent to discriminate but which nevertheless results in discrimination because of its exclusive or disproportionate adverse effect on a certain category of persons.” This </w:t>
      </w:r>
      <w:r w:rsidRPr="001F41D5">
        <w:rPr>
          <w:rStyle w:val="StyleUnderline"/>
        </w:rPr>
        <w:t>lack of an intent requirement is perhaps the most significant reason why Trump’s immigration policies may violate international law</w:t>
      </w:r>
      <w:r w:rsidRPr="001F41D5">
        <w:rPr>
          <w:sz w:val="16"/>
        </w:rPr>
        <w:t xml:space="preserve">, even if they’re found to be constitutional. Although some laws with discriminatory effects are permitted under human rights law – such as when they employ “objective and reasonable criteria” – there is no question that international law prohibits a much wider range of discriminatory policies than the U.S. constitution. </w:t>
      </w:r>
      <w:r w:rsidRPr="001F41D5">
        <w:rPr>
          <w:rStyle w:val="Emphasis"/>
        </w:rPr>
        <w:t xml:space="preserve">As long as U.S. immigration policies have the effect of discriminating against Arabs or Muslims, which they surely will, they may violate these treaties even in the absence of evidence of discriminatory intent. </w:t>
      </w:r>
      <w:r w:rsidRPr="001F41D5">
        <w:rPr>
          <w:sz w:val="16"/>
        </w:rPr>
        <w:t xml:space="preserve">IV. How International Law Limits Cooperation with the Trump Administration Although President Trump’s inner circle might not be keen to respect U.S. international </w:t>
      </w:r>
      <w:proofErr w:type="gramStart"/>
      <w:r w:rsidRPr="001F41D5">
        <w:rPr>
          <w:sz w:val="16"/>
        </w:rPr>
        <w:t>obligations,</w:t>
      </w:r>
      <w:proofErr w:type="gramEnd"/>
      <w:r w:rsidRPr="001F41D5">
        <w:rPr>
          <w:sz w:val="16"/>
        </w:rPr>
        <w:t xml:space="preserve"> </w:t>
      </w:r>
      <w:r w:rsidRPr="001F41D5">
        <w:rPr>
          <w:rStyle w:val="StyleUnderline"/>
        </w:rPr>
        <w:t>many U.S. allies do care about abiding by their own commitments to international law.</w:t>
      </w:r>
      <w:r w:rsidRPr="001F41D5">
        <w:rPr>
          <w:sz w:val="16"/>
        </w:rPr>
        <w:t xml:space="preserve"> And to do so, </w:t>
      </w:r>
      <w:r w:rsidRPr="001F41D5">
        <w:rPr>
          <w:rStyle w:val="Emphasis"/>
        </w:rPr>
        <w:t>they may need to refuse to cooperate with the Trump Administration in ways that might facilitate</w:t>
      </w:r>
      <w:r w:rsidRPr="001F41D5">
        <w:rPr>
          <w:sz w:val="16"/>
        </w:rPr>
        <w:t xml:space="preserve"> human rights violations or other </w:t>
      </w:r>
      <w:r w:rsidRPr="001F41D5">
        <w:rPr>
          <w:rStyle w:val="Emphasis"/>
        </w:rPr>
        <w:t>violations of international law</w:t>
      </w:r>
      <w:r w:rsidRPr="001F41D5">
        <w:rPr>
          <w:sz w:val="16"/>
        </w:rPr>
        <w:t xml:space="preserve">. To take one example, </w:t>
      </w:r>
      <w:r w:rsidRPr="001F41D5">
        <w:rPr>
          <w:rStyle w:val="StyleUnderline"/>
        </w:rPr>
        <w:t>UK intelligence officials may be precluded from sharing any information with the Trump Administration about individuals seeking asylum</w:t>
      </w:r>
      <w:r w:rsidRPr="001F41D5">
        <w:rPr>
          <w:sz w:val="16"/>
        </w:rPr>
        <w:t xml:space="preserve"> in the U.S., </w:t>
      </w:r>
      <w:r w:rsidRPr="001F41D5">
        <w:rPr>
          <w:rStyle w:val="StyleUnderline"/>
        </w:rPr>
        <w:t>if that information could be used by the administration to determine their national origin</w:t>
      </w:r>
      <w:r w:rsidRPr="001F41D5">
        <w:rPr>
          <w:sz w:val="16"/>
        </w:rPr>
        <w:t xml:space="preserve"> (and thus disqualify them from entry). Or, </w:t>
      </w:r>
      <w:r w:rsidRPr="001F41D5">
        <w:rPr>
          <w:rStyle w:val="StyleUnderline"/>
        </w:rPr>
        <w:t>if the administration tries to grant a privileged status to Christian refugees</w:t>
      </w:r>
      <w:r w:rsidRPr="001F41D5">
        <w:rPr>
          <w:sz w:val="16"/>
        </w:rPr>
        <w:t xml:space="preserve"> (which can be inferred from this draft order), </w:t>
      </w:r>
      <w:r w:rsidRPr="001F41D5">
        <w:rPr>
          <w:rStyle w:val="StyleUnderline"/>
        </w:rPr>
        <w:t>States may be prohibited from sharing any information to confirm their religious background.</w:t>
      </w:r>
      <w:r w:rsidRPr="001F41D5">
        <w:rPr>
          <w:rStyle w:val="Emphasis"/>
        </w:rPr>
        <w:t xml:space="preserve"> Our foreign partners </w:t>
      </w:r>
      <w:r w:rsidRPr="001F41D5">
        <w:rPr>
          <w:rStyle w:val="Emphasis"/>
        </w:rPr>
        <w:lastRenderedPageBreak/>
        <w:t>could also be prevented from assisting with a wide range of long-standing programs that go beyond immigration enforcement</w:t>
      </w:r>
      <w:r w:rsidRPr="001F41D5">
        <w:rPr>
          <w:sz w:val="16"/>
        </w:rPr>
        <w:t xml:space="preserve">. Conceivably, </w:t>
      </w:r>
      <w:r w:rsidRPr="001F41D5">
        <w:rPr>
          <w:rStyle w:val="StyleUnderline"/>
        </w:rPr>
        <w:t>our allies could be forbidden from sharing intelligence of terrorist threats, knowing that the information they share would be applied to Trump’s discriminatory immigration program.</w:t>
      </w:r>
      <w:r w:rsidRPr="001F41D5">
        <w:rPr>
          <w:sz w:val="16"/>
        </w:rPr>
        <w:t xml:space="preserve"> Additionally, </w:t>
      </w:r>
      <w:r w:rsidRPr="001F41D5">
        <w:rPr>
          <w:rStyle w:val="Emphasis"/>
        </w:rPr>
        <w:t>States might need to investigate and sanction non-state actors</w:t>
      </w:r>
      <w:r w:rsidRPr="001F41D5">
        <w:rPr>
          <w:sz w:val="16"/>
        </w:rPr>
        <w:t xml:space="preserve"> (e.g. corporations) </w:t>
      </w:r>
      <w:r w:rsidRPr="001F41D5">
        <w:rPr>
          <w:rStyle w:val="StyleUnderline"/>
        </w:rPr>
        <w:t>under their jurisdiction who aid and assist the Trump Administration’s unlawful policies</w:t>
      </w:r>
      <w:r w:rsidRPr="001F41D5">
        <w:rPr>
          <w:sz w:val="16"/>
        </w:rPr>
        <w:t xml:space="preserve">. For instance, </w:t>
      </w:r>
      <w:r w:rsidRPr="001F41D5">
        <w:rPr>
          <w:rStyle w:val="StyleUnderline"/>
        </w:rPr>
        <w:t>States may be required to prohibit private security firms domiciled in their territories from assisting with the immigrant “vetting” process</w:t>
      </w:r>
      <w:r w:rsidRPr="001F41D5">
        <w:rPr>
          <w:sz w:val="16"/>
        </w:rPr>
        <w:t xml:space="preserve">. And other types of companies could be implicated as </w:t>
      </w:r>
      <w:proofErr w:type="gramStart"/>
      <w:r w:rsidRPr="001F41D5">
        <w:rPr>
          <w:sz w:val="16"/>
        </w:rPr>
        <w:t>well,</w:t>
      </w:r>
      <w:proofErr w:type="gramEnd"/>
      <w:r w:rsidRPr="001F41D5">
        <w:rPr>
          <w:sz w:val="16"/>
        </w:rPr>
        <w:t xml:space="preserve"> perhaps even airlines that refused to fly Syrians to the U.S. would need to be subject to some kind of penalty.</w:t>
      </w:r>
    </w:p>
    <w:p w14:paraId="17A9159C" w14:textId="38ADE389" w:rsidR="00D45F89" w:rsidRPr="00326975" w:rsidRDefault="00D45F89" w:rsidP="00D45F89">
      <w:pPr>
        <w:pStyle w:val="Heading4"/>
      </w:pPr>
      <w:r w:rsidRPr="00326975">
        <w:t xml:space="preserve">Soft power is critical </w:t>
      </w:r>
      <w:r>
        <w:t xml:space="preserve">to eliminating terrorism – </w:t>
      </w:r>
      <w:r w:rsidR="005D3521">
        <w:t>it bui</w:t>
      </w:r>
      <w:r w:rsidR="00015358">
        <w:t>lds networks which remove the underlying ideology</w:t>
      </w:r>
    </w:p>
    <w:p w14:paraId="4CAECE79" w14:textId="77777777" w:rsidR="00D45F89" w:rsidRPr="00D93E91" w:rsidRDefault="00D45F89" w:rsidP="00D45F89">
      <w:pPr>
        <w:rPr>
          <w:sz w:val="16"/>
          <w:szCs w:val="16"/>
        </w:rPr>
      </w:pPr>
      <w:r>
        <w:rPr>
          <w:rStyle w:val="Style13ptBold"/>
        </w:rPr>
        <w:t xml:space="preserve">CSR </w:t>
      </w:r>
      <w:r w:rsidRPr="00326975">
        <w:rPr>
          <w:rStyle w:val="Style13ptBold"/>
        </w:rPr>
        <w:t>14</w:t>
      </w:r>
      <w:r w:rsidRPr="00326975">
        <w:t xml:space="preserve"> </w:t>
      </w:r>
      <w:r w:rsidRPr="00D93E91">
        <w:rPr>
          <w:sz w:val="16"/>
          <w:szCs w:val="16"/>
        </w:rPr>
        <w:t>(this text is a paraphrased transcript of a roundtable seminar of security experts by the CSR; these security experts include Fatma Ceren Yazgan, Deputy Director General for Security and Intelligence Affairs at the Turkish Ministry of Foreign Affairs; Heidi Meyer, Political Advisor to the Commander of NATO Allied Land Command; and David Blose, political analyst at LANDCOM. “The Role of Diplomacy and Soft Power in Combatting Terrorism: Concepts, Fighting Methods and Case Studies”, Center for Strategic Research Workshop Report, http://www.coedat.nato.int/publication/workshop_reports/04-Diplomacy_Soft_Power_Report.pdf#ER, p. 5-7)</w:t>
      </w:r>
    </w:p>
    <w:p w14:paraId="6933D8C3" w14:textId="77777777" w:rsidR="00D45F89" w:rsidRDefault="00D45F89" w:rsidP="00D45F89">
      <w:pPr>
        <w:rPr>
          <w:sz w:val="16"/>
        </w:rPr>
      </w:pPr>
      <w:r w:rsidRPr="00D93E91">
        <w:rPr>
          <w:sz w:val="16"/>
        </w:rPr>
        <w:t xml:space="preserve">Mrs. Fatma Ceren </w:t>
      </w:r>
      <w:r w:rsidRPr="00D93E91">
        <w:rPr>
          <w:rStyle w:val="Emphasis"/>
        </w:rPr>
        <w:t>Yazgan</w:t>
      </w:r>
      <w:r w:rsidRPr="00D93E91">
        <w:rPr>
          <w:sz w:val="16"/>
        </w:rPr>
        <w:t xml:space="preserve">, Deputy Director General for Security and Intelligence Affairs at the Turkish Ministry of Foreign Affairs, </w:t>
      </w:r>
      <w:r w:rsidRPr="00D93E91">
        <w:rPr>
          <w:rStyle w:val="StyleUnderline"/>
        </w:rPr>
        <w:t>expressed that diplomacy</w:t>
      </w:r>
      <w:r w:rsidRPr="00D93E91">
        <w:rPr>
          <w:sz w:val="16"/>
        </w:rPr>
        <w:t xml:space="preserve"> and the criminal justice system </w:t>
      </w:r>
      <w:r w:rsidRPr="00D93E91">
        <w:rPr>
          <w:rStyle w:val="StyleUnderline"/>
        </w:rPr>
        <w:t xml:space="preserve">have </w:t>
      </w:r>
      <w:r w:rsidRPr="00D93E91">
        <w:rPr>
          <w:rStyle w:val="Emphasis"/>
        </w:rPr>
        <w:t>key roles</w:t>
      </w:r>
      <w:r w:rsidRPr="00D93E91">
        <w:rPr>
          <w:rStyle w:val="StyleUnderline"/>
        </w:rPr>
        <w:t xml:space="preserve"> in combatting terrorism</w:t>
      </w:r>
      <w:r w:rsidRPr="00D93E91">
        <w:rPr>
          <w:sz w:val="16"/>
        </w:rPr>
        <w:t xml:space="preserve">. The United Nations Charter and the Council of Europe </w:t>
      </w:r>
      <w:proofErr w:type="gramStart"/>
      <w:r w:rsidRPr="00D93E91">
        <w:rPr>
          <w:rStyle w:val="StyleUnderline"/>
        </w:rPr>
        <w:t xml:space="preserve">agreements which set the </w:t>
      </w:r>
      <w:r w:rsidRPr="00D93E91">
        <w:rPr>
          <w:rStyle w:val="Emphasis"/>
        </w:rPr>
        <w:t>international legal framework</w:t>
      </w:r>
      <w:r w:rsidRPr="00D93E91">
        <w:rPr>
          <w:rStyle w:val="StyleUnderline"/>
        </w:rPr>
        <w:t xml:space="preserve"> for combatting terrorism</w:t>
      </w:r>
      <w:proofErr w:type="gramEnd"/>
      <w:r w:rsidRPr="00D93E91">
        <w:rPr>
          <w:rStyle w:val="StyleUnderline"/>
        </w:rPr>
        <w:t xml:space="preserve"> have been drawn up through negotiations carried out</w:t>
      </w:r>
      <w:r w:rsidRPr="00D93E91">
        <w:rPr>
          <w:sz w:val="16"/>
        </w:rPr>
        <w:t xml:space="preserve"> </w:t>
      </w:r>
      <w:r w:rsidRPr="00D93E91">
        <w:rPr>
          <w:rStyle w:val="StyleUnderline"/>
        </w:rPr>
        <w:t>between</w:t>
      </w:r>
      <w:r w:rsidRPr="00D93E91">
        <w:rPr>
          <w:sz w:val="16"/>
        </w:rPr>
        <w:t xml:space="preserve"> various </w:t>
      </w:r>
      <w:r w:rsidRPr="00D93E91">
        <w:rPr>
          <w:rStyle w:val="StyleUnderline"/>
        </w:rPr>
        <w:t xml:space="preserve">countries through </w:t>
      </w:r>
      <w:r w:rsidRPr="00D93E91">
        <w:rPr>
          <w:rStyle w:val="Emphasis"/>
        </w:rPr>
        <w:t>diplomatic channels</w:t>
      </w:r>
      <w:r w:rsidRPr="00D93E91">
        <w:rPr>
          <w:sz w:val="16"/>
        </w:rPr>
        <w:t xml:space="preserve">. </w:t>
      </w:r>
      <w:r w:rsidRPr="00D93E91">
        <w:rPr>
          <w:rStyle w:val="StyleUnderline"/>
        </w:rPr>
        <w:t>As every country has a different set of regulations, diplomacy is the most fundamental instrument to ensure convergence between</w:t>
      </w:r>
      <w:r w:rsidRPr="00D93E91">
        <w:rPr>
          <w:sz w:val="16"/>
        </w:rPr>
        <w:t xml:space="preserve"> these </w:t>
      </w:r>
      <w:r w:rsidRPr="00D93E91">
        <w:rPr>
          <w:rStyle w:val="StyleUnderline"/>
        </w:rPr>
        <w:t>regulations and develop a common understanding in the fight against terrorism</w:t>
      </w:r>
      <w:r w:rsidRPr="00D93E91">
        <w:rPr>
          <w:sz w:val="16"/>
        </w:rPr>
        <w:t xml:space="preserve">. Mrs. Yazgan pointed out that although there is no definition for terrorism provided by the United Nations, there are decisions in this direction. She said that </w:t>
      </w:r>
      <w:r w:rsidRPr="00D93E91">
        <w:rPr>
          <w:rStyle w:val="StyleUnderline"/>
        </w:rPr>
        <w:t xml:space="preserve">even though States lack confidence in each other, they tend to </w:t>
      </w:r>
      <w:proofErr w:type="gramStart"/>
      <w:r w:rsidRPr="00D93E91">
        <w:rPr>
          <w:rStyle w:val="StyleUnderline"/>
        </w:rPr>
        <w:t>cooperate</w:t>
      </w:r>
      <w:proofErr w:type="gramEnd"/>
      <w:r w:rsidRPr="00D93E91">
        <w:rPr>
          <w:rStyle w:val="StyleUnderline"/>
        </w:rPr>
        <w:t xml:space="preserve"> as they perceive threats</w:t>
      </w:r>
      <w:r w:rsidRPr="00D93E91">
        <w:rPr>
          <w:sz w:val="16"/>
        </w:rPr>
        <w:t xml:space="preserve">. Such a process occurred after 2001. Turkey could not obtain sufficient support in the fight against terrorism from the international community before that date. Additionally, PKK terrorism was often considered as a matter of human rights in multilateral platforms. Although Turkey might have had past deficiencies in its legal framework for criminal justice, this does not change the fact that PKK is a terrorist organization. Turkey also adopted soft power elements as fundamental political instruments to fight against the PKK without alienating its Kurdish citizens in any way. For example expressions like “Kurdish terrorism” have never been used. She also stated that the European Union listed the PKK as a terrorist organization in 2002 as a result of the post- 2001 threat perceptions. </w:t>
      </w:r>
      <w:r w:rsidRPr="00D93E91">
        <w:rPr>
          <w:rStyle w:val="StyleUnderline"/>
        </w:rPr>
        <w:t>Underlining the importance of international cooperation and experience-sharing in the fight against terrorism</w:t>
      </w:r>
      <w:r w:rsidRPr="00D93E91">
        <w:rPr>
          <w:sz w:val="16"/>
        </w:rPr>
        <w:t xml:space="preserve">, Yazgan reminded that </w:t>
      </w:r>
      <w:r w:rsidRPr="00D93E91">
        <w:rPr>
          <w:rStyle w:val="StyleUnderline"/>
        </w:rPr>
        <w:t>the Global Counterterrorism Forum</w:t>
      </w:r>
      <w:r w:rsidRPr="00D93E91">
        <w:rPr>
          <w:sz w:val="16"/>
        </w:rPr>
        <w:t xml:space="preserve">, co-chaired by Turkey and the United States, was established with the participation of 29 countries and the European Union in 2011. The main objectives of the forum are to </w:t>
      </w:r>
      <w:r w:rsidRPr="00D93E91">
        <w:rPr>
          <w:rStyle w:val="StyleUnderline"/>
        </w:rPr>
        <w:t>strengthen the fight against terrorism by sharing experiences and reinforcing the criminal justice approach</w:t>
      </w:r>
      <w:r w:rsidRPr="00D93E91">
        <w:rPr>
          <w:sz w:val="16"/>
        </w:rPr>
        <w:t xml:space="preserve">. Educational and collaborative projects </w:t>
      </w:r>
      <w:proofErr w:type="gramStart"/>
      <w:r w:rsidRPr="00D93E91">
        <w:rPr>
          <w:sz w:val="16"/>
        </w:rPr>
        <w:t>are planned to be carried</w:t>
      </w:r>
      <w:proofErr w:type="gramEnd"/>
      <w:r w:rsidRPr="00D93E91">
        <w:rPr>
          <w:sz w:val="16"/>
        </w:rPr>
        <w:t xml:space="preserve">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 the ideology influenced by this organization has gained ground in the Middle East. In this context, Turkey will continue to share its experiences through both NATO and its individual initiatives. Organizational Structure of the United States Department of State in use of Soft Power Heidi </w:t>
      </w:r>
      <w:r w:rsidRPr="00D93E91">
        <w:rPr>
          <w:rStyle w:val="Emphasis"/>
        </w:rPr>
        <w:t>Meyer</w:t>
      </w:r>
      <w:r w:rsidRPr="00D93E91">
        <w:rPr>
          <w:sz w:val="16"/>
        </w:rPr>
        <w:t xml:space="preserve">, Political Advisor to the Commander of NATO Allied Land Command (LANDCOM), </w:t>
      </w:r>
      <w:r w:rsidRPr="00D93E91">
        <w:rPr>
          <w:rStyle w:val="StyleUnderline"/>
        </w:rPr>
        <w:t>pointed out that the U.S. Department of State has been trying to organize in</w:t>
      </w:r>
      <w:r w:rsidRPr="00D93E91">
        <w:rPr>
          <w:sz w:val="16"/>
        </w:rPr>
        <w:t xml:space="preserve"> the field of </w:t>
      </w:r>
      <w:r w:rsidRPr="00D93E91">
        <w:rPr>
          <w:rStyle w:val="StyleUnderline"/>
        </w:rPr>
        <w:t>soft power since 2010 and taken serious decisions to that end</w:t>
      </w:r>
      <w:r w:rsidRPr="00D93E91">
        <w:rPr>
          <w:sz w:val="16"/>
        </w:rPr>
        <w:t xml:space="preserve">; U.S. President Barack </w:t>
      </w:r>
      <w:r w:rsidRPr="00D93E91">
        <w:rPr>
          <w:rStyle w:val="StyleUnderline"/>
        </w:rPr>
        <w:t>Obama instructed to</w:t>
      </w:r>
      <w:r w:rsidRPr="00D93E91">
        <w:rPr>
          <w:sz w:val="16"/>
        </w:rPr>
        <w:t xml:space="preserve"> mainly </w:t>
      </w:r>
      <w:r w:rsidRPr="00D93E91">
        <w:rPr>
          <w:rStyle w:val="StyleUnderline"/>
        </w:rPr>
        <w:t>employ soft power</w:t>
      </w:r>
      <w:r w:rsidRPr="00D93E91">
        <w:rPr>
          <w:sz w:val="16"/>
        </w:rPr>
        <w:t xml:space="preserve"> elements </w:t>
      </w:r>
      <w:r w:rsidRPr="00D93E91">
        <w:rPr>
          <w:rStyle w:val="StyleUnderline"/>
        </w:rPr>
        <w:t>instead of armed forces in the fight against terrorism</w:t>
      </w:r>
      <w:r w:rsidRPr="00D93E91">
        <w:rPr>
          <w:sz w:val="16"/>
        </w:rPr>
        <w:t>, thus a document titled “</w:t>
      </w:r>
      <w:r w:rsidRPr="00D93E91">
        <w:rPr>
          <w:rStyle w:val="StyleUnderline"/>
        </w:rPr>
        <w:t>the Quadrennial Diplomacy and Development Review</w:t>
      </w:r>
      <w:r w:rsidRPr="00D93E91">
        <w:rPr>
          <w:sz w:val="16"/>
        </w:rPr>
        <w:t xml:space="preserve">” was produced as the first institutional step in this direction in 2010. This document </w:t>
      </w:r>
      <w:r w:rsidRPr="00D93E91">
        <w:rPr>
          <w:rStyle w:val="StyleUnderline"/>
        </w:rPr>
        <w:t>draws a framework on how to shape foreign policy on soft power and aims to create a consistent capacity for civilians against terrorist threats</w:t>
      </w:r>
      <w:r w:rsidRPr="00D93E91">
        <w:rPr>
          <w:sz w:val="16"/>
        </w:rPr>
        <w:t xml:space="preserve">. Accordingly, different units at the Department of State with the same purpose gathered under the so-called “J Bureau”. She expressed that the “J Bureau” has been created since threats are multifaceted today, thus </w:t>
      </w:r>
      <w:r w:rsidRPr="00D93E91">
        <w:rPr>
          <w:rStyle w:val="StyleUnderline"/>
        </w:rPr>
        <w:t>strategies could be developed in a coordinated way; bilateral and multilateral diplomacy could be conducted</w:t>
      </w:r>
      <w:r w:rsidRPr="00D93E91">
        <w:rPr>
          <w:sz w:val="16"/>
        </w:rPr>
        <w:t xml:space="preserve"> and efforts and practices could be carried out </w:t>
      </w:r>
      <w:r w:rsidRPr="00D93E91">
        <w:rPr>
          <w:rStyle w:val="StyleUnderline"/>
        </w:rPr>
        <w:t xml:space="preserve">to increase the capacity of </w:t>
      </w:r>
      <w:r w:rsidRPr="00D93E91">
        <w:rPr>
          <w:rStyle w:val="StyleUnderline"/>
        </w:rPr>
        <w:lastRenderedPageBreak/>
        <w:t>resident partners</w:t>
      </w:r>
      <w:r w:rsidRPr="00D93E91">
        <w:rPr>
          <w:sz w:val="16"/>
        </w:rPr>
        <w:t xml:space="preserve"> in different regions of the world. Stating that </w:t>
      </w:r>
      <w:r w:rsidRPr="00D93E91">
        <w:rPr>
          <w:rStyle w:val="StyleUnderline"/>
        </w:rPr>
        <w:t>“J Bureau” allows</w:t>
      </w:r>
      <w:r w:rsidRPr="00D93E91">
        <w:rPr>
          <w:sz w:val="16"/>
        </w:rPr>
        <w:t xml:space="preserve"> to create </w:t>
      </w:r>
      <w:r w:rsidRPr="00D93E91">
        <w:rPr>
          <w:rStyle w:val="StyleUnderline"/>
        </w:rPr>
        <w:t>a versatile, robust and integrated fighting system</w:t>
      </w:r>
      <w:r w:rsidRPr="00D93E91">
        <w:rPr>
          <w:sz w:val="16"/>
        </w:rPr>
        <w:t xml:space="preserve">, Meyer expressed that </w:t>
      </w:r>
      <w:r w:rsidRPr="00D93E91">
        <w:rPr>
          <w:rStyle w:val="StyleUnderline"/>
        </w:rPr>
        <w:t>the aim is to develop cooperation between all the institutions and agencies within the state and collaborative work culture between</w:t>
      </w:r>
      <w:r w:rsidRPr="00D93E91">
        <w:rPr>
          <w:sz w:val="16"/>
        </w:rPr>
        <w:t xml:space="preserve"> diplomats and other </w:t>
      </w:r>
      <w:r w:rsidRPr="00D93E91">
        <w:rPr>
          <w:rStyle w:val="StyleUnderline"/>
        </w:rPr>
        <w:t>government</w:t>
      </w:r>
      <w:r w:rsidRPr="00D93E91">
        <w:rPr>
          <w:sz w:val="16"/>
        </w:rPr>
        <w:t xml:space="preserve"> employees </w:t>
      </w:r>
      <w:r w:rsidRPr="00D93E91">
        <w:rPr>
          <w:rStyle w:val="StyleUnderline"/>
        </w:rPr>
        <w:t xml:space="preserve">and to fight against terrorism in an </w:t>
      </w:r>
      <w:r w:rsidRPr="00D93E91">
        <w:rPr>
          <w:rStyle w:val="Emphasis"/>
        </w:rPr>
        <w:t>integrated structure</w:t>
      </w:r>
      <w:r w:rsidRPr="00D93E91">
        <w:rPr>
          <w:sz w:val="16"/>
        </w:rPr>
        <w:t xml:space="preserve">. She also added that </w:t>
      </w:r>
      <w:r w:rsidRPr="00D93E91">
        <w:rPr>
          <w:rStyle w:val="StyleUnderline"/>
        </w:rPr>
        <w:t>efforts aimed at maintaining civil security and reducing poverty and unemployment are being exerted</w:t>
      </w:r>
      <w:r w:rsidRPr="00D93E91">
        <w:rPr>
          <w:sz w:val="16"/>
        </w:rPr>
        <w:t xml:space="preserve"> via USAID and similar organizations </w:t>
      </w:r>
      <w:r w:rsidRPr="00D93E91">
        <w:rPr>
          <w:rStyle w:val="StyleUnderline"/>
        </w:rPr>
        <w:t>with a view to narrowing social grounds where terrorist organizations could gain footholds</w:t>
      </w:r>
      <w:r w:rsidRPr="00D93E91">
        <w:rPr>
          <w:sz w:val="16"/>
        </w:rPr>
        <w:t xml:space="preserve">, taking into account that ideological and military presence of terrorist organizations is not limited to a single country. Brain Washing Activities of the Terrorist Organisations towards the Youth and Possible Measures to be Taken David </w:t>
      </w:r>
      <w:r w:rsidRPr="00D93E91">
        <w:rPr>
          <w:rStyle w:val="Emphasis"/>
        </w:rPr>
        <w:t>Blose</w:t>
      </w:r>
      <w:r w:rsidRPr="00D93E91">
        <w:rPr>
          <w:sz w:val="16"/>
        </w:rPr>
        <w:t xml:space="preserve">, political analyst at LANDCOM, stated that defining the fight against terrorism should have priority. Otherwise the instruments used in combatting terrorism cannot achieve their goals. It is necessary to have good command of the cultures of the societies providing a base for the terrorist organizations and in this way local actors can be incorporated into the efforts. Pointing out to the fact that </w:t>
      </w:r>
      <w:r w:rsidRPr="00D93E91">
        <w:rPr>
          <w:rStyle w:val="StyleUnderline"/>
        </w:rPr>
        <w:t>terrorist organizations have developed their sphere of influence and activity areas at a great pace</w:t>
      </w:r>
      <w:r w:rsidRPr="00D93E91">
        <w:rPr>
          <w:sz w:val="16"/>
        </w:rPr>
        <w:t xml:space="preserve">, Blose expressed that these </w:t>
      </w:r>
      <w:r w:rsidRPr="00D93E91">
        <w:rPr>
          <w:rStyle w:val="StyleUnderline"/>
        </w:rPr>
        <w:t>organizations deployed in different regions of the world spread their ideology thanks to the educational programs developed especially towards the youth</w:t>
      </w:r>
      <w:r w:rsidRPr="00D93E91">
        <w:rPr>
          <w:sz w:val="16"/>
        </w:rPr>
        <w:t xml:space="preserve">. </w:t>
      </w:r>
      <w:r w:rsidRPr="00D93E91">
        <w:rPr>
          <w:rStyle w:val="Emphasis"/>
        </w:rPr>
        <w:t>Soft power instruments</w:t>
      </w:r>
      <w:r w:rsidRPr="00D93E91">
        <w:rPr>
          <w:sz w:val="16"/>
        </w:rPr>
        <w:t xml:space="preserve"> </w:t>
      </w:r>
      <w:r w:rsidRPr="00D93E91">
        <w:rPr>
          <w:rStyle w:val="StyleUnderline"/>
        </w:rPr>
        <w:t>used by states in combatting terrorism are implemented more effectively by terrorist organizations like Al-Qaeda; schools and madrasas</w:t>
      </w:r>
      <w:r w:rsidRPr="00D93E91">
        <w:rPr>
          <w:sz w:val="16"/>
        </w:rPr>
        <w:t xml:space="preserve"> in countries such as Pakistan and Syria are put to use to </w:t>
      </w:r>
      <w:r w:rsidRPr="00D93E91">
        <w:rPr>
          <w:rStyle w:val="Emphasis"/>
        </w:rPr>
        <w:t>brainwash the youngsters</w:t>
      </w:r>
      <w:r w:rsidRPr="00D93E91">
        <w:rPr>
          <w:sz w:val="16"/>
        </w:rPr>
        <w:t xml:space="preserve"> and these threats exist also in Saudi Arabia and Indonesia. </w:t>
      </w:r>
      <w:r w:rsidRPr="00D93E91">
        <w:rPr>
          <w:rStyle w:val="StyleUnderline"/>
        </w:rPr>
        <w:t>While the</w:t>
      </w:r>
      <w:r w:rsidRPr="00D93E91">
        <w:rPr>
          <w:sz w:val="16"/>
        </w:rPr>
        <w:t xml:space="preserve"> process of the </w:t>
      </w:r>
      <w:r w:rsidRPr="00D93E91">
        <w:rPr>
          <w:rStyle w:val="StyleUnderline"/>
        </w:rPr>
        <w:t>Arab Spring is expected to</w:t>
      </w:r>
      <w:r w:rsidRPr="00D93E91">
        <w:rPr>
          <w:sz w:val="16"/>
        </w:rPr>
        <w:t xml:space="preserve"> be an opportunity to </w:t>
      </w:r>
      <w:r w:rsidRPr="00D93E91">
        <w:rPr>
          <w:rStyle w:val="StyleUnderline"/>
        </w:rPr>
        <w:t>promote</w:t>
      </w:r>
      <w:r w:rsidRPr="00D93E91">
        <w:rPr>
          <w:sz w:val="16"/>
        </w:rPr>
        <w:t xml:space="preserve"> the values such as </w:t>
      </w:r>
      <w:r w:rsidRPr="00D93E91">
        <w:rPr>
          <w:rStyle w:val="StyleUnderline"/>
        </w:rPr>
        <w:t>democracy, human rights and the rule of law, terrorist organizations</w:t>
      </w:r>
      <w:r w:rsidRPr="00D93E91">
        <w:rPr>
          <w:sz w:val="16"/>
        </w:rPr>
        <w:t xml:space="preserve"> like Al-Qaeda </w:t>
      </w:r>
      <w:r w:rsidRPr="00D93E91">
        <w:rPr>
          <w:rStyle w:val="StyleUnderline"/>
        </w:rPr>
        <w:t>expanded their bases by spreading the belief that they are protectors and securers of justice</w:t>
      </w:r>
      <w:r w:rsidRPr="00D93E91">
        <w:rPr>
          <w:sz w:val="16"/>
        </w:rPr>
        <w:t>. Sabotage the educational programs of the respective states;</w:t>
      </w:r>
      <w:r w:rsidRPr="00D93E91">
        <w:rPr>
          <w:rStyle w:val="StyleUnderline"/>
        </w:rPr>
        <w:t xml:space="preserve"> the main activities of terrorist organizations to be</w:t>
      </w:r>
      <w:r w:rsidRPr="00D93E91">
        <w:rPr>
          <w:sz w:val="16"/>
        </w:rPr>
        <w:t xml:space="preserve"> emphasized and </w:t>
      </w:r>
      <w:r w:rsidRPr="00D93E91">
        <w:rPr>
          <w:rStyle w:val="StyleUnderline"/>
        </w:rPr>
        <w:t>fought</w:t>
      </w:r>
      <w:r w:rsidRPr="00D93E91">
        <w:rPr>
          <w:sz w:val="16"/>
        </w:rPr>
        <w:t xml:space="preserve"> against, which could be seen as an iceberg, </w:t>
      </w:r>
      <w:r w:rsidRPr="00D93E91">
        <w:rPr>
          <w:rStyle w:val="StyleUnderline"/>
        </w:rPr>
        <w:t xml:space="preserve">are the </w:t>
      </w:r>
      <w:r w:rsidRPr="00D93E91">
        <w:rPr>
          <w:rStyle w:val="Emphasis"/>
        </w:rPr>
        <w:t>educational programs</w:t>
      </w:r>
      <w:r w:rsidRPr="00D93E91">
        <w:rPr>
          <w:rStyle w:val="StyleUnderline"/>
        </w:rPr>
        <w:t xml:space="preserve"> they provide for the children and young people in order to </w:t>
      </w:r>
      <w:r w:rsidRPr="00D93E91">
        <w:rPr>
          <w:rStyle w:val="Emphasis"/>
        </w:rPr>
        <w:t>spread their ideology</w:t>
      </w:r>
      <w:r w:rsidRPr="00D93E91">
        <w:rPr>
          <w:sz w:val="16"/>
        </w:rPr>
        <w:t>.</w:t>
      </w:r>
    </w:p>
    <w:p w14:paraId="050FA4C2" w14:textId="77777777" w:rsidR="00D45F89" w:rsidRPr="00F151E5" w:rsidRDefault="00D45F89" w:rsidP="00D45F89">
      <w:pPr>
        <w:pStyle w:val="Heading4"/>
        <w:rPr>
          <w:rFonts w:cs="Calibri"/>
          <w:szCs w:val="26"/>
        </w:rPr>
      </w:pPr>
      <w:r w:rsidRPr="00F151E5">
        <w:rPr>
          <w:rFonts w:cs="Calibri"/>
          <w:szCs w:val="26"/>
        </w:rPr>
        <w:t>Especially with immigration</w:t>
      </w:r>
    </w:p>
    <w:p w14:paraId="443059E1" w14:textId="77777777" w:rsidR="00D45F89" w:rsidRPr="001F41D5" w:rsidRDefault="00D45F89" w:rsidP="00D45F89">
      <w:pPr>
        <w:rPr>
          <w:sz w:val="16"/>
          <w:szCs w:val="16"/>
        </w:rPr>
      </w:pPr>
      <w:r w:rsidRPr="00F151E5">
        <w:rPr>
          <w:b/>
          <w:sz w:val="26"/>
          <w:szCs w:val="26"/>
        </w:rPr>
        <w:t>Sanger 3-29</w:t>
      </w:r>
      <w:r w:rsidRPr="001F41D5">
        <w:t xml:space="preserve"> </w:t>
      </w:r>
      <w:r w:rsidRPr="001F41D5">
        <w:rPr>
          <w:sz w:val="16"/>
          <w:szCs w:val="16"/>
        </w:rPr>
        <w:t xml:space="preserve">(David E., chief Washington correspondent for The New York Times, Graduate of Harvard, writes about foreign policy, globalization, nuclear proliferation, and the presidency, won the Pulitzer Prize, and has been awarded numerous honors for national security and foreign policy coverage, 1-29-2017, "In a Week, Trump Reshapes Decades of Perceptions About America," New York Times, </w:t>
      </w:r>
      <w:hyperlink r:id="rId11" w:history="1">
        <w:r w:rsidRPr="001F41D5">
          <w:rPr>
            <w:rStyle w:val="Hyperlink"/>
            <w:sz w:val="16"/>
            <w:szCs w:val="16"/>
          </w:rPr>
          <w:t>https://www.nytimes.com/2017/01/29/us/donald-trump-perception-foreign-policy.html</w:t>
        </w:r>
      </w:hyperlink>
      <w:r w:rsidRPr="001F41D5">
        <w:rPr>
          <w:sz w:val="16"/>
          <w:szCs w:val="16"/>
        </w:rPr>
        <w:t>) KEN</w:t>
      </w:r>
    </w:p>
    <w:p w14:paraId="0DF4D772" w14:textId="77777777" w:rsidR="00D45F89" w:rsidRPr="001F41D5" w:rsidRDefault="00D45F89" w:rsidP="00D45F89">
      <w:pPr>
        <w:rPr>
          <w:sz w:val="16"/>
        </w:rPr>
      </w:pPr>
      <w:r w:rsidRPr="001F41D5">
        <w:rPr>
          <w:sz w:val="16"/>
        </w:rPr>
        <w:t xml:space="preserve">WASHINGTON — By some measures, President </w:t>
      </w:r>
      <w:r w:rsidRPr="001F41D5">
        <w:rPr>
          <w:rStyle w:val="StyleUnderline"/>
        </w:rPr>
        <w:t xml:space="preserve">Trump has altered the perception of American foreign policy more in the past seven days than his predecessors did in the past seven decades. A nation that built its brand around the world as </w:t>
      </w:r>
      <w:r w:rsidRPr="001F41D5">
        <w:rPr>
          <w:rStyle w:val="Emphasis"/>
        </w:rPr>
        <w:t>open to the world’s needy and ambitious</w:t>
      </w:r>
      <w:r w:rsidRPr="001F41D5">
        <w:rPr>
          <w:rStyle w:val="StyleUnderline"/>
        </w:rPr>
        <w:t xml:space="preserve"> is now viewed</w:t>
      </w:r>
      <w:r w:rsidRPr="001F41D5">
        <w:rPr>
          <w:sz w:val="16"/>
        </w:rPr>
        <w:t xml:space="preserve">, </w:t>
      </w:r>
      <w:r w:rsidRPr="001F41D5">
        <w:rPr>
          <w:rStyle w:val="StyleUnderline"/>
        </w:rPr>
        <w:t>after Mr. Trump’s immigration executive order, as closing its doors</w:t>
      </w:r>
      <w:r w:rsidRPr="001F41D5">
        <w:rPr>
          <w:sz w:val="16"/>
        </w:rPr>
        <w:t xml:space="preserve"> in a way it never did even after the Sept. 11, 2001, attacks. </w:t>
      </w:r>
      <w:r w:rsidRPr="001F41D5">
        <w:rPr>
          <w:rStyle w:val="StyleUnderline"/>
        </w:rPr>
        <w:t>Twenty years of</w:t>
      </w:r>
      <w:r w:rsidRPr="001F41D5">
        <w:rPr>
          <w:sz w:val="16"/>
        </w:rPr>
        <w:t xml:space="preserve"> stop-and-go </w:t>
      </w:r>
      <w:r w:rsidRPr="001F41D5">
        <w:rPr>
          <w:rStyle w:val="StyleUnderline"/>
        </w:rPr>
        <w:t xml:space="preserve">efforts to rebuild a relationship with Mexico — on trade, counterterrorism and drug interdiction — </w:t>
      </w:r>
      <w:r w:rsidRPr="001F41D5">
        <w:rPr>
          <w:rStyle w:val="Emphasis"/>
        </w:rPr>
        <w:t>crashed</w:t>
      </w:r>
      <w:r w:rsidRPr="001F41D5">
        <w:rPr>
          <w:sz w:val="16"/>
        </w:rPr>
        <w:t xml:space="preserve"> </w:t>
      </w:r>
      <w:r w:rsidRPr="001F41D5">
        <w:rPr>
          <w:rStyle w:val="StyleUnderline"/>
        </w:rPr>
        <w:t>into an avoidable blowup</w:t>
      </w:r>
      <w:r w:rsidRPr="001F41D5">
        <w:rPr>
          <w:sz w:val="16"/>
        </w:rPr>
        <w:t xml:space="preserve"> with the Mexican president, Enrique Peña Nieto, who canceled his visit </w:t>
      </w:r>
      <w:proofErr w:type="gramStart"/>
      <w:r w:rsidRPr="001F41D5">
        <w:rPr>
          <w:sz w:val="16"/>
        </w:rPr>
        <w:t>here.</w:t>
      </w:r>
      <w:proofErr w:type="gramEnd"/>
      <w:r w:rsidRPr="001F41D5">
        <w:rPr>
          <w:sz w:val="16"/>
        </w:rPr>
        <w:t xml:space="preserve"> When Prime Minister Theresa May of Britain came for what appeared to be a largely successful visit, Mr. Trump’s first by the leader of a close ally, she spoke of maintaining sanctions on Russia until it met its commitments on Ukraine. Mr. Trump stayed silent. After he spoke the next day to President Vladimir V. Putin of Russia, the official readout provided by the White House made no mention of Ukraine, or of the information-warfare operation to influence the American election that led President Barack Obama, in his last days in office, to issue new sanctions. </w:t>
      </w:r>
      <w:r w:rsidRPr="001F41D5">
        <w:rPr>
          <w:rStyle w:val="Emphasis"/>
        </w:rPr>
        <w:t>Perception is different from reality</w:t>
      </w:r>
      <w:r w:rsidRPr="001F41D5">
        <w:rPr>
          <w:sz w:val="16"/>
        </w:rPr>
        <w:t xml:space="preserve">. </w:t>
      </w:r>
      <w:r w:rsidRPr="001F41D5">
        <w:rPr>
          <w:rStyle w:val="StyleUnderline"/>
        </w:rPr>
        <w:t>It is possible that when viewed from a distance of a few years</w:t>
      </w:r>
      <w:r w:rsidRPr="001F41D5">
        <w:rPr>
          <w:sz w:val="16"/>
        </w:rPr>
        <w:t xml:space="preserve">, Mr. </w:t>
      </w:r>
      <w:r w:rsidRPr="001F41D5">
        <w:rPr>
          <w:rStyle w:val="StyleUnderline"/>
        </w:rPr>
        <w:t>Trump’s pronouncements about “extreme vetting”</w:t>
      </w:r>
      <w:r w:rsidRPr="001F41D5">
        <w:rPr>
          <w:sz w:val="16"/>
        </w:rPr>
        <w:t xml:space="preserve"> and his rush to push some of America’s most experienced career diplomats out of their jobs </w:t>
      </w:r>
      <w:r w:rsidRPr="001F41D5">
        <w:rPr>
          <w:rStyle w:val="StyleUnderline"/>
        </w:rPr>
        <w:t xml:space="preserve">will look like a first-week blitz intended </w:t>
      </w:r>
      <w:r w:rsidRPr="001F41D5">
        <w:rPr>
          <w:rStyle w:val="Emphasis"/>
        </w:rPr>
        <w:t>to send a message</w:t>
      </w:r>
      <w:r w:rsidRPr="001F41D5">
        <w:rPr>
          <w:sz w:val="16"/>
        </w:rPr>
        <w:t xml:space="preserve"> to the world </w:t>
      </w:r>
      <w:r w:rsidRPr="001F41D5">
        <w:rPr>
          <w:rStyle w:val="StyleUnderline"/>
        </w:rPr>
        <w:t>that he meant what he said when he talked about</w:t>
      </w:r>
      <w:r w:rsidRPr="001F41D5">
        <w:rPr>
          <w:rStyle w:val="Emphasis"/>
        </w:rPr>
        <w:t xml:space="preserve"> “America First</w:t>
      </w:r>
      <w:r w:rsidRPr="001F41D5">
        <w:rPr>
          <w:sz w:val="16"/>
        </w:rPr>
        <w:t xml:space="preserve">.” In a statement on Sunday, Mr. Trump appeared to try to soften his action, </w:t>
      </w:r>
      <w:proofErr w:type="gramStart"/>
      <w:r w:rsidRPr="001F41D5">
        <w:rPr>
          <w:sz w:val="16"/>
        </w:rPr>
        <w:t>arguing that</w:t>
      </w:r>
      <w:proofErr w:type="gramEnd"/>
      <w:r w:rsidRPr="001F41D5">
        <w:rPr>
          <w:sz w:val="16"/>
        </w:rPr>
        <w:t xml:space="preserve"> “this is not a Muslim ban, as the media is falsely reporting.” He promised to “find ways to help all those who are suffering,” words that were missing on Friday when he announced that all refugees from Syria would be barred from entry to the United States, indefinitely. “It’s one week in,” Robert M. Gates, the former secretary of defense and C.I.A. director, said on ABC’s “This Week” on Sunday. “Every administration I’ve worked for begins with a flurry of executive orders</w:t>
      </w:r>
      <w:proofErr w:type="gramStart"/>
      <w:r w:rsidRPr="001F41D5">
        <w:rPr>
          <w:sz w:val="16"/>
        </w:rPr>
        <w:t>”</w:t>
      </w:r>
      <w:proofErr w:type="gramEnd"/>
      <w:r w:rsidRPr="001F41D5">
        <w:rPr>
          <w:sz w:val="16"/>
        </w:rPr>
        <w:t xml:space="preserve"> meant to distinguish itself from it predecessor. But Mr. Gates, who has served eight presidents, of both parties, quickly added that Mr. </w:t>
      </w:r>
      <w:r w:rsidRPr="001F41D5">
        <w:rPr>
          <w:rStyle w:val="StyleUnderline"/>
        </w:rPr>
        <w:t xml:space="preserve">Trump risks accelerating a sense of an America that </w:t>
      </w:r>
      <w:r w:rsidRPr="001F41D5">
        <w:rPr>
          <w:rStyle w:val="StyleUnderline"/>
        </w:rPr>
        <w:lastRenderedPageBreak/>
        <w:t xml:space="preserve">is pulling back and putting up walls, </w:t>
      </w:r>
      <w:r w:rsidRPr="001F41D5">
        <w:rPr>
          <w:rStyle w:val="Emphasis"/>
        </w:rPr>
        <w:t>leaving a power vacuum around the globe</w:t>
      </w:r>
      <w:r w:rsidRPr="001F41D5">
        <w:rPr>
          <w:sz w:val="16"/>
        </w:rPr>
        <w:t>. “</w:t>
      </w:r>
      <w:r w:rsidRPr="001F41D5">
        <w:rPr>
          <w:rStyle w:val="Emphasis"/>
        </w:rPr>
        <w:t>That vacuum will not be filled by benign forces</w:t>
      </w:r>
      <w:r w:rsidRPr="001F41D5">
        <w:rPr>
          <w:sz w:val="16"/>
        </w:rPr>
        <w:t xml:space="preserve">,” he said. Two other prominent, establishment </w:t>
      </w:r>
      <w:r w:rsidRPr="001F41D5">
        <w:rPr>
          <w:rStyle w:val="StyleUnderline"/>
        </w:rPr>
        <w:t>Republicans</w:t>
      </w:r>
      <w:r w:rsidRPr="001F41D5">
        <w:rPr>
          <w:sz w:val="16"/>
        </w:rPr>
        <w:t xml:space="preserve">, Senators John McCain of Arizona and Lindsey Graham of South Carolina, </w:t>
      </w:r>
      <w:r w:rsidRPr="001F41D5">
        <w:rPr>
          <w:rStyle w:val="StyleUnderline"/>
        </w:rPr>
        <w:t>called the lumping together in the immigration order of a major adversary, Iran, with an ally, Iraq, one of many reasons that the moves are “</w:t>
      </w:r>
      <w:r w:rsidRPr="001F41D5">
        <w:rPr>
          <w:rStyle w:val="Emphasis"/>
        </w:rPr>
        <w:t>a self-inflicted wound in the fight against terrorism</w:t>
      </w:r>
      <w:r w:rsidRPr="001F41D5">
        <w:rPr>
          <w:rStyle w:val="StyleUnderline"/>
        </w:rPr>
        <w:t xml:space="preserve">.” </w:t>
      </w:r>
      <w:r w:rsidRPr="001F41D5">
        <w:rPr>
          <w:sz w:val="16"/>
        </w:rPr>
        <w:t xml:space="preserve">Mr. Trump is hardly the first president to announce shifts in policy that surprised allies and upturned the existing order. President Richard M. Nixon’s </w:t>
      </w:r>
      <w:proofErr w:type="gramStart"/>
      <w:r w:rsidRPr="001F41D5">
        <w:rPr>
          <w:sz w:val="16"/>
        </w:rPr>
        <w:t>decision to abandon the gold standard and to recognize China were</w:t>
      </w:r>
      <w:proofErr w:type="gramEnd"/>
      <w:r w:rsidRPr="001F41D5">
        <w:rPr>
          <w:sz w:val="16"/>
        </w:rPr>
        <w:t xml:space="preserve"> shocks to the system. So was President George W. Bush’s decision to invade Iraq, though it was telegraphed for more than a year, as was Mr. Obama’s decision to strike a nuclear accord with Iran and to reopen diplomatic relations with Cuba. But </w:t>
      </w:r>
      <w:r w:rsidRPr="001F41D5">
        <w:rPr>
          <w:rStyle w:val="StyleUnderline"/>
        </w:rPr>
        <w:t>in the case of</w:t>
      </w:r>
      <w:r w:rsidRPr="001F41D5">
        <w:rPr>
          <w:sz w:val="16"/>
        </w:rPr>
        <w:t xml:space="preserve"> Mr. </w:t>
      </w:r>
      <w:r w:rsidRPr="001F41D5">
        <w:rPr>
          <w:rStyle w:val="StyleUnderline"/>
        </w:rPr>
        <w:t>Trump, there is a sense that the rush for change has superseded a study of unintended consequences</w:t>
      </w:r>
      <w:r w:rsidRPr="001F41D5">
        <w:rPr>
          <w:sz w:val="16"/>
        </w:rPr>
        <w:t xml:space="preserve">. </w:t>
      </w:r>
      <w:r w:rsidRPr="001F41D5">
        <w:rPr>
          <w:rStyle w:val="StyleUnderline"/>
        </w:rPr>
        <w:t>The ban</w:t>
      </w:r>
      <w:r w:rsidRPr="001F41D5">
        <w:rPr>
          <w:sz w:val="16"/>
        </w:rPr>
        <w:t xml:space="preserve"> on immigration and visitors from seven nations </w:t>
      </w:r>
      <w:r w:rsidRPr="001F41D5">
        <w:rPr>
          <w:rStyle w:val="StyleUnderline"/>
        </w:rPr>
        <w:t>came with minimal</w:t>
      </w:r>
      <w:r w:rsidRPr="001F41D5">
        <w:rPr>
          <w:sz w:val="16"/>
        </w:rPr>
        <w:t xml:space="preserve">, if any, </w:t>
      </w:r>
      <w:r w:rsidRPr="001F41D5">
        <w:rPr>
          <w:rStyle w:val="StyleUnderline"/>
        </w:rPr>
        <w:t>input from the State Department about the regional fallout</w:t>
      </w:r>
      <w:r w:rsidRPr="001F41D5">
        <w:rPr>
          <w:sz w:val="16"/>
        </w:rPr>
        <w:t xml:space="preserve"> — as did Mr. Trump’s declaration that he intends to move the American Embassy in Israel to Jerusalem. The absence of advance thinking about how to deal with green card holders and Iraqi interpreters who were promised entry to the United States in return for their service to American troops forced the White House to amend its interpretations of the order less than 48 hours after Mr. Trump signed it. It was </w:t>
      </w:r>
      <w:proofErr w:type="gramStart"/>
      <w:r w:rsidRPr="001F41D5">
        <w:rPr>
          <w:sz w:val="16"/>
        </w:rPr>
        <w:t>all symptomatic</w:t>
      </w:r>
      <w:proofErr w:type="gramEnd"/>
      <w:r w:rsidRPr="001F41D5">
        <w:rPr>
          <w:sz w:val="16"/>
        </w:rPr>
        <w:t xml:space="preserve"> of a new president eager to tweet first and work out details later. “</w:t>
      </w:r>
      <w:r w:rsidRPr="001F41D5">
        <w:rPr>
          <w:rStyle w:val="Emphasis"/>
        </w:rPr>
        <w:t>This is policy by thunderbolt</w:t>
      </w:r>
      <w:r w:rsidRPr="001F41D5">
        <w:rPr>
          <w:sz w:val="16"/>
        </w:rPr>
        <w:t xml:space="preserve">,” </w:t>
      </w:r>
      <w:r w:rsidRPr="001F41D5">
        <w:rPr>
          <w:rStyle w:val="StyleUnderline"/>
        </w:rPr>
        <w:t>said Joseph N</w:t>
      </w:r>
      <w:r w:rsidRPr="001F41D5">
        <w:rPr>
          <w:sz w:val="16"/>
        </w:rPr>
        <w:t xml:space="preserve">ye, a Harvard professor </w:t>
      </w:r>
      <w:r w:rsidRPr="001F41D5">
        <w:rPr>
          <w:rStyle w:val="StyleUnderline"/>
        </w:rPr>
        <w:t>who</w:t>
      </w:r>
      <w:r w:rsidRPr="001F41D5">
        <w:rPr>
          <w:sz w:val="16"/>
        </w:rPr>
        <w:t xml:space="preserve"> served as the head of the National Intelligence Council and </w:t>
      </w:r>
      <w:r w:rsidRPr="001F41D5">
        <w:rPr>
          <w:rStyle w:val="StyleUnderline"/>
        </w:rPr>
        <w:t>has written extensively on how the United States can gain leverage from its “soft power</w:t>
      </w:r>
      <w:r w:rsidRPr="001F41D5">
        <w:rPr>
          <w:sz w:val="16"/>
        </w:rPr>
        <w:t>” — the attractiveness of its culture and democracy. “</w:t>
      </w:r>
      <w:r w:rsidRPr="001F41D5">
        <w:rPr>
          <w:rStyle w:val="Emphasis"/>
        </w:rPr>
        <w:t>You don’t want to tear up 70 years of foreign policy</w:t>
      </w:r>
      <w:r w:rsidRPr="001F41D5">
        <w:rPr>
          <w:sz w:val="16"/>
        </w:rPr>
        <w:t xml:space="preserve"> until you think hard about what replaces it.”</w:t>
      </w:r>
    </w:p>
    <w:p w14:paraId="04F9E791" w14:textId="77777777" w:rsidR="00D45F89" w:rsidRDefault="00D45F89" w:rsidP="00D45F89">
      <w:pPr>
        <w:pStyle w:val="Heading4"/>
      </w:pPr>
      <w:r>
        <w:t xml:space="preserve">Lone wolves will use WMDs---extinction </w:t>
      </w:r>
    </w:p>
    <w:p w14:paraId="02354D2B" w14:textId="77777777" w:rsidR="00D45F89" w:rsidRPr="00B8663A" w:rsidRDefault="00D45F89" w:rsidP="00D45F89">
      <w:r w:rsidRPr="00B8663A">
        <w:t xml:space="preserve">Gary A. </w:t>
      </w:r>
      <w:r w:rsidRPr="00B8663A">
        <w:rPr>
          <w:rStyle w:val="Style13ptBold"/>
        </w:rPr>
        <w:t>Ackerman 14</w:t>
      </w:r>
      <w:r>
        <w:t xml:space="preserve"> </w:t>
      </w:r>
      <w:r w:rsidRPr="00B8663A">
        <w:t xml:space="preserve">&amp; Lauren E. </w:t>
      </w:r>
      <w:r>
        <w:t>Pinson</w:t>
      </w:r>
      <w:r w:rsidRPr="00B8663A">
        <w:t>,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14:paraId="51DE1388" w14:textId="77777777" w:rsidR="00D45F89" w:rsidRPr="00F151E5" w:rsidRDefault="00D45F89" w:rsidP="00D45F89">
      <w:pPr>
        <w:rPr>
          <w:sz w:val="16"/>
        </w:rPr>
      </w:pPr>
      <w:r w:rsidRPr="00B8663A">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735AC">
        <w:rPr>
          <w:rStyle w:val="StyleUnderline"/>
        </w:rPr>
        <w:t>Recent</w:t>
      </w:r>
      <w:r w:rsidRPr="00AE11DF">
        <w:rPr>
          <w:rStyle w:val="StyleUnderline"/>
        </w:rPr>
        <w:t xml:space="preserve"> and emerging </w:t>
      </w:r>
      <w:r w:rsidRPr="00C735AC">
        <w:rPr>
          <w:rStyle w:val="StyleUnderline"/>
          <w:highlight w:val="yellow"/>
        </w:rPr>
        <w:t xml:space="preserve">advances </w:t>
      </w:r>
      <w:r w:rsidRPr="003E5162">
        <w:rPr>
          <w:rStyle w:val="StyleUnderline"/>
        </w:rPr>
        <w:t>in</w:t>
      </w:r>
      <w:r w:rsidRPr="00B8663A">
        <w:rPr>
          <w:sz w:val="16"/>
        </w:rPr>
        <w:t xml:space="preserve"> a variety of </w:t>
      </w:r>
      <w:r w:rsidRPr="00AE11DF">
        <w:rPr>
          <w:rStyle w:val="StyleUnderline"/>
        </w:rPr>
        <w:t xml:space="preserve">areas, </w:t>
      </w:r>
      <w:r w:rsidRPr="00C735AC">
        <w:rPr>
          <w:rStyle w:val="StyleUnderline"/>
          <w:highlight w:val="yellow"/>
        </w:rPr>
        <w:t>from</w:t>
      </w:r>
      <w:r w:rsidRPr="00C735AC">
        <w:rPr>
          <w:b/>
          <w:highlight w:val="yellow"/>
          <w:u w:val="single"/>
        </w:rPr>
        <w:t xml:space="preserve"> </w:t>
      </w:r>
      <w:r w:rsidRPr="00C735AC">
        <w:rPr>
          <w:rStyle w:val="StyleUnderline"/>
          <w:highlight w:val="yellow"/>
        </w:rPr>
        <w:t>synthetic biology</w:t>
      </w:r>
      <w:r w:rsidRPr="00B8663A">
        <w:rPr>
          <w:sz w:val="16"/>
        </w:rPr>
        <w:t xml:space="preserve"> </w:t>
      </w:r>
      <w:r w:rsidRPr="00C735AC">
        <w:rPr>
          <w:sz w:val="16"/>
        </w:rPr>
        <w:t xml:space="preserve">3 </w:t>
      </w:r>
      <w:r w:rsidRPr="00C735AC">
        <w:rPr>
          <w:rStyle w:val="StyleUnderline"/>
        </w:rPr>
        <w:t>to</w:t>
      </w:r>
      <w:r w:rsidRPr="00C735AC">
        <w:rPr>
          <w:b/>
          <w:u w:val="single"/>
        </w:rPr>
        <w:t xml:space="preserve"> </w:t>
      </w:r>
      <w:r w:rsidRPr="00C735AC">
        <w:rPr>
          <w:rStyle w:val="StyleUnderline"/>
        </w:rPr>
        <w:t>nanoscale engineering</w:t>
      </w:r>
      <w:r w:rsidRPr="00C735AC">
        <w:rPr>
          <w:sz w:val="16"/>
        </w:rPr>
        <w:t xml:space="preserve">, 4 </w:t>
      </w:r>
      <w:r w:rsidRPr="00C735AC">
        <w:rPr>
          <w:rStyle w:val="StyleUnderline"/>
        </w:rPr>
        <w:t>have</w:t>
      </w:r>
      <w:r w:rsidRPr="00AE11DF">
        <w:rPr>
          <w:rStyle w:val="StyleUnderline"/>
        </w:rPr>
        <w:t xml:space="preserve"> </w:t>
      </w:r>
      <w:r w:rsidRPr="00C735AC">
        <w:rPr>
          <w:rStyle w:val="StyleUnderline"/>
          <w:highlight w:val="yellow"/>
        </w:rPr>
        <w:t>opened doors</w:t>
      </w:r>
      <w:r w:rsidRPr="00454F45">
        <w:rPr>
          <w:rStyle w:val="StyleUnderline"/>
        </w:rPr>
        <w:t xml:space="preserve"> not only </w:t>
      </w:r>
      <w:r w:rsidRPr="00C735AC">
        <w:rPr>
          <w:rStyle w:val="StyleUnderline"/>
          <w:highlight w:val="yellow"/>
        </w:rPr>
        <w:t>to</w:t>
      </w:r>
      <w:r w:rsidRPr="00454F45">
        <w:rPr>
          <w:rStyle w:val="StyleUnderline"/>
        </w:rPr>
        <w:t xml:space="preserve"> new medicines and materials, but also to new possibilities for malefactors to inflict harm on others</w:t>
      </w:r>
      <w:r w:rsidRPr="00B8663A">
        <w:rPr>
          <w:sz w:val="16"/>
        </w:rPr>
        <w:t xml:space="preserve">. </w:t>
      </w:r>
      <w:r w:rsidRPr="00454F45">
        <w:rPr>
          <w:rStyle w:val="StyleUnderline"/>
        </w:rPr>
        <w:t xml:space="preserve">What is </w:t>
      </w:r>
      <w:r w:rsidRPr="00AE11DF">
        <w:rPr>
          <w:rStyle w:val="StyleUnderline"/>
        </w:rPr>
        <w:t xml:space="preserve">most relevant in the context of </w:t>
      </w:r>
      <w:r w:rsidRPr="003E5162">
        <w:rPr>
          <w:rStyle w:val="StyleUnderline"/>
        </w:rPr>
        <w:t>lone actors</w:t>
      </w:r>
      <w:r w:rsidRPr="00AE11DF">
        <w:rPr>
          <w:rStyle w:val="StyleUnderline"/>
        </w:rPr>
        <w:t xml:space="preserve"> and small autonomous cells is</w:t>
      </w:r>
      <w:r w:rsidRPr="00B8663A">
        <w:rPr>
          <w:sz w:val="16"/>
        </w:rPr>
        <w:t xml:space="preserve"> not so much the pace of new invention, but rather </w:t>
      </w:r>
      <w:r w:rsidRPr="00454F45">
        <w:rPr>
          <w:rStyle w:val="StyleUnderline"/>
        </w:rPr>
        <w:t xml:space="preserve">the </w:t>
      </w:r>
      <w:r w:rsidRPr="00C735AC">
        <w:rPr>
          <w:rStyle w:val="StyleUnderline"/>
          <w:highlight w:val="yellow"/>
        </w:rPr>
        <w:t>commercialization</w:t>
      </w:r>
      <w:r w:rsidRPr="00454F45">
        <w:rPr>
          <w:rStyle w:val="StyleUnderline"/>
        </w:rPr>
        <w:t xml:space="preserve"> and consumerization </w:t>
      </w:r>
      <w:r w:rsidRPr="00C735AC">
        <w:rPr>
          <w:rStyle w:val="StyleUnderline"/>
          <w:highlight w:val="yellow"/>
        </w:rPr>
        <w:t xml:space="preserve">of </w:t>
      </w:r>
      <w:r w:rsidRPr="00C735AC">
        <w:rPr>
          <w:rStyle w:val="StyleUnderline"/>
        </w:rPr>
        <w:t>CBRN</w:t>
      </w:r>
      <w:r w:rsidRPr="00454F45">
        <w:rPr>
          <w:rStyle w:val="StyleUnderline"/>
        </w:rPr>
        <w:t xml:space="preserve"> </w:t>
      </w:r>
      <w:r w:rsidRPr="00C735AC">
        <w:rPr>
          <w:rStyle w:val="StyleUnderline"/>
          <w:highlight w:val="yellow"/>
        </w:rPr>
        <w:t>weapons</w:t>
      </w:r>
      <w:r w:rsidRPr="00454F45">
        <w:rPr>
          <w:rStyle w:val="StyleUnderline"/>
        </w:rPr>
        <w:t xml:space="preserve">-relevant </w:t>
      </w:r>
      <w:r w:rsidRPr="003E5162">
        <w:rPr>
          <w:rStyle w:val="StyleUnderline"/>
        </w:rPr>
        <w:t>tech</w:t>
      </w:r>
      <w:r w:rsidRPr="00454F45">
        <w:rPr>
          <w:rStyle w:val="StyleUnderline"/>
        </w:rPr>
        <w:t>nologies</w:t>
      </w:r>
      <w:r w:rsidRPr="00B8663A">
        <w:rPr>
          <w:sz w:val="16"/>
        </w:rPr>
        <w:t xml:space="preserve">. </w:t>
      </w:r>
      <w:r w:rsidRPr="00C735AC">
        <w:rPr>
          <w:rStyle w:val="StyleUnderline"/>
          <w:highlight w:val="yellow"/>
        </w:rPr>
        <w:t>This</w:t>
      </w:r>
      <w:r w:rsidRPr="00454F45">
        <w:rPr>
          <w:rStyle w:val="StyleUnderline"/>
        </w:rPr>
        <w:t xml:space="preserve"> process</w:t>
      </w:r>
      <w:r w:rsidRPr="00B8663A">
        <w:rPr>
          <w:sz w:val="16"/>
        </w:rPr>
        <w:t xml:space="preserve"> often </w:t>
      </w:r>
      <w:r w:rsidRPr="00C735AC">
        <w:rPr>
          <w:rStyle w:val="StyleUnderline"/>
          <w:highlight w:val="yellow"/>
        </w:rPr>
        <w:t>entails an increase in</w:t>
      </w:r>
      <w:r w:rsidRPr="00AE11DF">
        <w:rPr>
          <w:rStyle w:val="StyleUnderline"/>
        </w:rPr>
        <w:t xml:space="preserve"> the </w:t>
      </w:r>
      <w:r w:rsidRPr="00C735AC">
        <w:rPr>
          <w:rStyle w:val="StyleUnderline"/>
          <w:highlight w:val="yellow"/>
        </w:rPr>
        <w:t>availability</w:t>
      </w:r>
      <w:r w:rsidRPr="00AE11DF">
        <w:rPr>
          <w:rStyle w:val="StyleUnderline"/>
        </w:rPr>
        <w:t xml:space="preserve"> and safety of the technology</w:t>
      </w:r>
      <w:r w:rsidRPr="00454F45">
        <w:rPr>
          <w:rStyle w:val="StyleUnderline"/>
        </w:rPr>
        <w:t xml:space="preserve">, </w:t>
      </w:r>
      <w:r w:rsidRPr="00C735AC">
        <w:rPr>
          <w:rStyle w:val="StyleUnderline"/>
          <w:highlight w:val="yellow"/>
        </w:rPr>
        <w:t>with</w:t>
      </w:r>
      <w:r w:rsidRPr="00AE11DF">
        <w:rPr>
          <w:rStyle w:val="StyleUnderline"/>
        </w:rPr>
        <w:t xml:space="preserve"> a concurrent </w:t>
      </w:r>
      <w:r w:rsidRPr="00C735AC">
        <w:rPr>
          <w:rStyle w:val="StyleUnderline"/>
          <w:highlight w:val="yellow"/>
        </w:rPr>
        <w:t>diminution in</w:t>
      </w:r>
      <w:r w:rsidRPr="00454F45">
        <w:rPr>
          <w:rStyle w:val="StyleUnderline"/>
        </w:rPr>
        <w:t xml:space="preserve"> the </w:t>
      </w:r>
      <w:r w:rsidRPr="00C735AC">
        <w:rPr>
          <w:rStyle w:val="StyleUnderline"/>
          <w:highlight w:val="yellow"/>
        </w:rPr>
        <w:t>cost, volume, and technical knowledge required</w:t>
      </w:r>
      <w:r w:rsidRPr="00454F45">
        <w:rPr>
          <w:rStyle w:val="StyleUnderline"/>
        </w:rPr>
        <w:t xml:space="preserve"> </w:t>
      </w:r>
      <w:proofErr w:type="gramStart"/>
      <w:r w:rsidRPr="00454F45">
        <w:rPr>
          <w:rStyle w:val="StyleUnderline"/>
        </w:rPr>
        <w:t>to operate</w:t>
      </w:r>
      <w:proofErr w:type="gramEnd"/>
      <w:r w:rsidRPr="00454F45">
        <w:rPr>
          <w:rStyle w:val="StyleUnderline"/>
        </w:rPr>
        <w:t xml:space="preserve"> it</w:t>
      </w:r>
      <w:r w:rsidRPr="00B8663A">
        <w:rPr>
          <w:sz w:val="16"/>
        </w:rPr>
        <w:t xml:space="preserve">. Thus, for example, </w:t>
      </w:r>
      <w:r w:rsidRPr="00454F45">
        <w:rPr>
          <w:rStyle w:val="StyleUnderline"/>
        </w:rPr>
        <w:t xml:space="preserve">whereas fifty years ago </w:t>
      </w:r>
      <w:r w:rsidRPr="00C735AC">
        <w:rPr>
          <w:rStyle w:val="StyleUnderline"/>
          <w:highlight w:val="yellow"/>
        </w:rPr>
        <w:t>producing large quantities of</w:t>
      </w:r>
      <w:r w:rsidRPr="00454F45">
        <w:rPr>
          <w:rStyle w:val="StyleUnderline"/>
        </w:rPr>
        <w:t xml:space="preserve"> certain </w:t>
      </w:r>
      <w:r w:rsidRPr="00C735AC">
        <w:rPr>
          <w:rStyle w:val="StyleUnderline"/>
          <w:highlight w:val="yellow"/>
        </w:rPr>
        <w:t>chemical weapons might</w:t>
      </w:r>
      <w:r w:rsidRPr="00454F45">
        <w:rPr>
          <w:rStyle w:val="StyleUnderline"/>
        </w:rPr>
        <w:t xml:space="preserve"> have been a dangerous and inefficient affair requiring a large plant, expensive equipment, and several chemical engineers, with the advent of chemical microreactors</w:t>
      </w:r>
      <w:r w:rsidRPr="00B8663A">
        <w:rPr>
          <w:sz w:val="16"/>
        </w:rPr>
        <w:t xml:space="preserve">, 5 </w:t>
      </w:r>
      <w:r w:rsidRPr="00454F45">
        <w:rPr>
          <w:rStyle w:val="StyleUnderline"/>
        </w:rPr>
        <w:t xml:space="preserve">the same processes might </w:t>
      </w:r>
      <w:r w:rsidRPr="00C735AC">
        <w:rPr>
          <w:rStyle w:val="StyleUnderline"/>
          <w:highlight w:val="yellow"/>
        </w:rPr>
        <w:t>be accomplished</w:t>
      </w:r>
      <w:r w:rsidRPr="00454F45">
        <w:rPr>
          <w:rStyle w:val="StyleUnderline"/>
        </w:rPr>
        <w:t xml:space="preserve"> far more </w:t>
      </w:r>
      <w:r w:rsidRPr="00C735AC">
        <w:rPr>
          <w:rStyle w:val="StyleUnderline"/>
          <w:highlight w:val="yellow"/>
        </w:rPr>
        <w:t xml:space="preserve">cheaply </w:t>
      </w:r>
      <w:r w:rsidRPr="00C735AC">
        <w:rPr>
          <w:rStyle w:val="StyleUnderline"/>
        </w:rPr>
        <w:t>and safely</w:t>
      </w:r>
      <w:r w:rsidRPr="00AE11DF">
        <w:rPr>
          <w:rStyle w:val="StyleUnderline"/>
        </w:rPr>
        <w:t xml:space="preserve"> on a desktop assemblage</w:t>
      </w:r>
      <w:r w:rsidRPr="00454F45">
        <w:rPr>
          <w:rStyle w:val="StyleUnderline"/>
        </w:rPr>
        <w:t xml:space="preserve">, </w:t>
      </w:r>
      <w:r w:rsidRPr="00AE11DF">
        <w:rPr>
          <w:rStyle w:val="StyleUnderline"/>
        </w:rPr>
        <w:t xml:space="preserve">purchased commercially and monitored </w:t>
      </w:r>
      <w:r w:rsidRPr="00C735AC">
        <w:rPr>
          <w:rStyle w:val="StyleUnderline"/>
          <w:highlight w:val="yellow"/>
        </w:rPr>
        <w:t>by a single chemistry grad</w:t>
      </w:r>
      <w:r w:rsidRPr="00AE11DF">
        <w:rPr>
          <w:rStyle w:val="StyleUnderline"/>
        </w:rPr>
        <w:t xml:space="preserve">uate </w:t>
      </w:r>
      <w:r w:rsidRPr="00C735AC">
        <w:rPr>
          <w:rStyle w:val="StyleUnderline"/>
        </w:rPr>
        <w:t>student</w:t>
      </w:r>
      <w:proofErr w:type="gramStart"/>
      <w:r w:rsidRPr="00C735AC">
        <w:rPr>
          <w:sz w:val="16"/>
        </w:rPr>
        <w:t>.</w:t>
      </w:r>
      <w:r w:rsidRPr="00C735AC">
        <w:rPr>
          <w:sz w:val="12"/>
        </w:rPr>
        <w:t>¶</w:t>
      </w:r>
      <w:proofErr w:type="gramEnd"/>
      <w:r w:rsidRPr="00C735AC">
        <w:rPr>
          <w:sz w:val="16"/>
        </w:rPr>
        <w:t xml:space="preserve"> </w:t>
      </w:r>
      <w:r w:rsidRPr="00C735AC">
        <w:rPr>
          <w:rStyle w:val="StyleUnderline"/>
        </w:rPr>
        <w:t>The rapid global spread and increased user-friendliness of many technologies</w:t>
      </w:r>
      <w:r w:rsidRPr="00C735AC">
        <w:rPr>
          <w:sz w:val="16"/>
        </w:rPr>
        <w:t xml:space="preserve"> thus </w:t>
      </w:r>
      <w:r w:rsidRPr="00C735AC">
        <w:rPr>
          <w:rStyle w:val="StyleUnderline"/>
        </w:rPr>
        <w:t>represents a</w:t>
      </w:r>
      <w:r w:rsidRPr="00C735AC">
        <w:rPr>
          <w:sz w:val="16"/>
        </w:rPr>
        <w:t xml:space="preserve"> potentially </w:t>
      </w:r>
      <w:r w:rsidRPr="00C735AC">
        <w:rPr>
          <w:rStyle w:val="StyleUnderline"/>
        </w:rPr>
        <w:t>radical shift from the relatively small scale of</w:t>
      </w:r>
      <w:r w:rsidRPr="00454F45">
        <w:rPr>
          <w:rStyle w:val="StyleUnderline"/>
        </w:rPr>
        <w:t xml:space="preserve"> harm a single individual or small autonomous group could historically cause</w:t>
      </w:r>
      <w:r w:rsidRPr="00B8663A">
        <w:rPr>
          <w:sz w:val="16"/>
        </w:rPr>
        <w:t xml:space="preserve">. 6 From the limited reach and killing power of the sword, spear, and bow, to the introduction of dynamite and eventually the use of our own infrastructures against us (as on September 11), </w:t>
      </w:r>
      <w:r w:rsidRPr="00C735AC">
        <w:rPr>
          <w:rStyle w:val="StyleUnderline"/>
          <w:highlight w:val="yellow"/>
        </w:rPr>
        <w:t>the</w:t>
      </w:r>
      <w:r w:rsidRPr="00454F45">
        <w:rPr>
          <w:rStyle w:val="StyleUnderline"/>
        </w:rPr>
        <w:t xml:space="preserve"> number of </w:t>
      </w:r>
      <w:r w:rsidRPr="00C735AC">
        <w:rPr>
          <w:rStyle w:val="StyleUnderline"/>
          <w:highlight w:val="yellow"/>
        </w:rPr>
        <w:t>people</w:t>
      </w:r>
      <w:r w:rsidRPr="00454F45">
        <w:rPr>
          <w:rStyle w:val="StyleUnderline"/>
        </w:rPr>
        <w:t xml:space="preserve"> that </w:t>
      </w:r>
      <w:r w:rsidRPr="00C735AC">
        <w:rPr>
          <w:rStyle w:val="StyleUnderline"/>
          <w:highlight w:val="yellow"/>
        </w:rPr>
        <w:t>an individual</w:t>
      </w:r>
      <w:r w:rsidRPr="00AE11DF">
        <w:rPr>
          <w:rStyle w:val="StyleUnderline"/>
        </w:rPr>
        <w:t xml:space="preserve"> who was unsupported by a broader political entity </w:t>
      </w:r>
      <w:r w:rsidRPr="00C735AC">
        <w:rPr>
          <w:rStyle w:val="StyleUnderline"/>
          <w:highlight w:val="yellow"/>
        </w:rPr>
        <w:t>could kill</w:t>
      </w:r>
      <w:r w:rsidRPr="00AE11DF">
        <w:rPr>
          <w:rStyle w:val="StyleUnderline"/>
        </w:rPr>
        <w:t xml:space="preserve"> with a single action </w:t>
      </w:r>
      <w:r w:rsidRPr="00C735AC">
        <w:rPr>
          <w:rStyle w:val="StyleUnderline"/>
          <w:highlight w:val="yellow"/>
        </w:rPr>
        <w:t xml:space="preserve">has increased </w:t>
      </w:r>
      <w:r w:rsidRPr="00C735AC">
        <w:rPr>
          <w:rStyle w:val="StyleUnderline"/>
        </w:rPr>
        <w:t>from single digits to thousands</w:t>
      </w:r>
      <w:r w:rsidRPr="00B8663A">
        <w:rPr>
          <w:sz w:val="16"/>
        </w:rPr>
        <w:t xml:space="preserve">. Indeed, it has even been </w:t>
      </w:r>
      <w:proofErr w:type="gramStart"/>
      <w:r w:rsidRPr="00B8663A">
        <w:rPr>
          <w:sz w:val="16"/>
        </w:rPr>
        <w:t>asserted that</w:t>
      </w:r>
      <w:proofErr w:type="gramEnd"/>
      <w:r w:rsidRPr="00B8663A">
        <w:rPr>
          <w:sz w:val="16"/>
        </w:rPr>
        <w:t xml:space="preserve"> “</w:t>
      </w:r>
      <w:r w:rsidRPr="00AE11DF">
        <w:rPr>
          <w:rStyle w:val="StyleUnderline"/>
        </w:rPr>
        <w:t>over time</w:t>
      </w:r>
      <w:r w:rsidRPr="00454F45">
        <w:rPr>
          <w:rStyle w:val="StyleUnderline"/>
        </w:rPr>
        <w:t xml:space="preserve"> … as the leverage provided by technology increases</w:t>
      </w:r>
      <w:r w:rsidRPr="00B8663A">
        <w:rPr>
          <w:sz w:val="16"/>
        </w:rPr>
        <w:t xml:space="preserve">, </w:t>
      </w:r>
      <w:r w:rsidRPr="00C735AC">
        <w:rPr>
          <w:rStyle w:val="StyleUnderline"/>
          <w:highlight w:val="yellow"/>
        </w:rPr>
        <w:t>this</w:t>
      </w:r>
      <w:r w:rsidRPr="00AE11DF">
        <w:rPr>
          <w:rStyle w:val="StyleUnderline"/>
        </w:rPr>
        <w:t xml:space="preserve"> threshold </w:t>
      </w:r>
      <w:r w:rsidRPr="00C735AC">
        <w:rPr>
          <w:rStyle w:val="StyleUnderline"/>
          <w:highlight w:val="yellow"/>
        </w:rPr>
        <w:t>will</w:t>
      </w:r>
      <w:r w:rsidRPr="00454F45">
        <w:rPr>
          <w:rStyle w:val="StyleUnderline"/>
        </w:rPr>
        <w:t xml:space="preserve"> finally </w:t>
      </w:r>
      <w:r w:rsidRPr="00C735AC">
        <w:rPr>
          <w:rStyle w:val="StyleUnderline"/>
          <w:highlight w:val="yellow"/>
        </w:rPr>
        <w:t xml:space="preserve">reach its culmination—with </w:t>
      </w:r>
      <w:r w:rsidRPr="00C735AC">
        <w:rPr>
          <w:rStyle w:val="Emphasis"/>
          <w:highlight w:val="yellow"/>
        </w:rPr>
        <w:t>the ability of one</w:t>
      </w:r>
      <w:r w:rsidRPr="00454F45">
        <w:rPr>
          <w:rStyle w:val="StyleUnderline"/>
        </w:rPr>
        <w:t xml:space="preserve"> man </w:t>
      </w:r>
      <w:r w:rsidRPr="00C735AC">
        <w:rPr>
          <w:rStyle w:val="StyleUnderline"/>
          <w:highlight w:val="yellow"/>
        </w:rPr>
        <w:t xml:space="preserve">to </w:t>
      </w:r>
      <w:r w:rsidRPr="00C735AC">
        <w:rPr>
          <w:rStyle w:val="Emphasis"/>
          <w:highlight w:val="yellow"/>
        </w:rPr>
        <w:t>declare war on the world and win</w:t>
      </w:r>
      <w:r w:rsidRPr="00B8663A">
        <w:rPr>
          <w:sz w:val="16"/>
        </w:rPr>
        <w:t xml:space="preserve">.” 7 </w:t>
      </w:r>
      <w:r w:rsidRPr="00454F45">
        <w:rPr>
          <w:rStyle w:val="StyleUnderline"/>
        </w:rPr>
        <w:t>Nowhere is this trend more perceptible in the current age than in the area of unconventional weapons</w:t>
      </w:r>
      <w:proofErr w:type="gramStart"/>
      <w:r w:rsidRPr="00B8663A">
        <w:rPr>
          <w:sz w:val="16"/>
        </w:rPr>
        <w:t>.</w:t>
      </w:r>
      <w:r w:rsidRPr="00B8663A">
        <w:rPr>
          <w:sz w:val="12"/>
        </w:rPr>
        <w:t>¶</w:t>
      </w:r>
      <w:proofErr w:type="gramEnd"/>
      <w:r w:rsidRPr="00B8663A">
        <w:rPr>
          <w:sz w:val="16"/>
        </w:rPr>
        <w:t xml:space="preserve"> These new technologies do not simply empower users on a purely technical level</w:t>
      </w:r>
      <w:r w:rsidRPr="00C735AC">
        <w:rPr>
          <w:sz w:val="16"/>
        </w:rPr>
        <w:t xml:space="preserve">. </w:t>
      </w:r>
      <w:r w:rsidRPr="00C735AC">
        <w:rPr>
          <w:rStyle w:val="StyleUnderline"/>
        </w:rPr>
        <w:t xml:space="preserve">Globalization and the expansion of information </w:t>
      </w:r>
      <w:r w:rsidRPr="00C735AC">
        <w:rPr>
          <w:rStyle w:val="StyleUnderline"/>
        </w:rPr>
        <w:lastRenderedPageBreak/>
        <w:t>networks provide new opportunities for disaffected individuals in the farthest corners of the globe to become familiar with core weapon concepts and to purchase equipment</w:t>
      </w:r>
      <w:r w:rsidRPr="00C735AC">
        <w:rPr>
          <w:sz w:val="16"/>
        </w:rPr>
        <w:t xml:space="preserve">—online technical courses and eBay are undoubtedly </w:t>
      </w:r>
      <w:r w:rsidRPr="00C735AC">
        <w:rPr>
          <w:rStyle w:val="StyleUnderline"/>
        </w:rPr>
        <w:t>a boon to would-be purveyors of violence</w:t>
      </w:r>
      <w:r w:rsidRPr="00C735AC">
        <w:rPr>
          <w:sz w:val="16"/>
        </w:rPr>
        <w:t xml:space="preserve">. Furthermore, </w:t>
      </w:r>
      <w:r w:rsidRPr="00C735AC">
        <w:rPr>
          <w:rStyle w:val="StyleUnderline"/>
        </w:rPr>
        <w:t>even the most solipsistic misanthropes</w:t>
      </w:r>
      <w:r w:rsidRPr="00C735AC">
        <w:rPr>
          <w:sz w:val="16"/>
        </w:rPr>
        <w:t xml:space="preserve">, people who would never be able to function socially as part of an operational terrorist group, </w:t>
      </w:r>
      <w:r w:rsidRPr="00C735AC">
        <w:rPr>
          <w:rStyle w:val="StyleUnderline"/>
        </w:rPr>
        <w:t>can find radicalizing influences or legitimation for their beliefs in the maelstrom of virtual identities on the Internet</w:t>
      </w:r>
      <w:proofErr w:type="gramStart"/>
      <w:r w:rsidRPr="00C735AC">
        <w:rPr>
          <w:sz w:val="16"/>
        </w:rPr>
        <w:t>.</w:t>
      </w:r>
      <w:r w:rsidRPr="00C735AC">
        <w:rPr>
          <w:sz w:val="12"/>
        </w:rPr>
        <w:t>¶</w:t>
      </w:r>
      <w:proofErr w:type="gramEnd"/>
      <w:r w:rsidRPr="00C735AC">
        <w:rPr>
          <w:sz w:val="16"/>
        </w:rPr>
        <w:t xml:space="preserve"> </w:t>
      </w:r>
      <w:r w:rsidRPr="00C735AC">
        <w:rPr>
          <w:rStyle w:val="StyleUnderline"/>
        </w:rPr>
        <w:t>All of this can spawn</w:t>
      </w:r>
      <w:r w:rsidRPr="00C735AC">
        <w:rPr>
          <w:sz w:val="16"/>
        </w:rPr>
        <w:t xml:space="preserve">, it is feared, </w:t>
      </w:r>
      <w:r w:rsidRPr="00C735AC">
        <w:rPr>
          <w:rStyle w:val="StyleUnderline"/>
        </w:rPr>
        <w:t>a more deleterious breed of lone actors</w:t>
      </w:r>
      <w:r w:rsidRPr="00C735AC">
        <w:rPr>
          <w:sz w:val="16"/>
        </w:rPr>
        <w:t>, what have</w:t>
      </w:r>
      <w:r w:rsidRPr="00B8663A">
        <w:rPr>
          <w:sz w:val="16"/>
        </w:rPr>
        <w:t xml:space="preserve"> been referred to in some quarters as “</w:t>
      </w:r>
      <w:r w:rsidRPr="00422A1D">
        <w:rPr>
          <w:rStyle w:val="StyleUnderline"/>
        </w:rPr>
        <w:t>super-empowered individuals</w:t>
      </w:r>
      <w:r w:rsidRPr="00B8663A">
        <w:rPr>
          <w:sz w:val="16"/>
        </w:rPr>
        <w:t xml:space="preserve">.” 8 Conceptually, super-empowered individuals are atomistic game-changers, i.e., </w:t>
      </w:r>
      <w:r w:rsidRPr="00454F45">
        <w:rPr>
          <w:rStyle w:val="StyleUnderline"/>
        </w:rPr>
        <w:t xml:space="preserve">they constitute </w:t>
      </w:r>
      <w:r w:rsidRPr="00C735AC">
        <w:rPr>
          <w:rStyle w:val="Emphasis"/>
          <w:highlight w:val="yellow"/>
        </w:rPr>
        <w:t>a single</w:t>
      </w:r>
      <w:r w:rsidRPr="00B8663A">
        <w:rPr>
          <w:sz w:val="16"/>
        </w:rPr>
        <w:t xml:space="preserve"> (and often singular) </w:t>
      </w:r>
      <w:r w:rsidRPr="00C735AC">
        <w:rPr>
          <w:rStyle w:val="Emphasis"/>
          <w:highlight w:val="yellow"/>
        </w:rPr>
        <w:t>individual</w:t>
      </w:r>
      <w:r w:rsidRPr="00454F45">
        <w:rPr>
          <w:rStyle w:val="StyleUnderline"/>
        </w:rPr>
        <w:t xml:space="preserve"> who </w:t>
      </w:r>
      <w:r w:rsidRPr="00C735AC">
        <w:rPr>
          <w:rStyle w:val="Emphasis"/>
          <w:highlight w:val="yellow"/>
        </w:rPr>
        <w:t>can shock the entire system</w:t>
      </w:r>
      <w:r w:rsidRPr="00B8663A">
        <w:rPr>
          <w:sz w:val="16"/>
        </w:rPr>
        <w:t xml:space="preserve"> (whether national, regional, or global) </w:t>
      </w:r>
      <w:r w:rsidRPr="00454F45">
        <w:rPr>
          <w:rStyle w:val="StyleUnderline"/>
        </w:rPr>
        <w:t xml:space="preserve">by </w:t>
      </w:r>
      <w:r w:rsidRPr="00C735AC">
        <w:rPr>
          <w:rStyle w:val="Emphasis"/>
          <w:highlight w:val="yellow"/>
        </w:rPr>
        <w:t>relying only on their own resources</w:t>
      </w:r>
      <w:r w:rsidRPr="00B8663A">
        <w:rPr>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C735AC">
        <w:rPr>
          <w:rStyle w:val="Emphasis"/>
          <w:highlight w:val="yellow"/>
        </w:rPr>
        <w:t>no counter-measures are in place</w:t>
      </w:r>
      <w:r w:rsidRPr="00B8663A">
        <w:rPr>
          <w:sz w:val="16"/>
        </w:rPr>
        <w:t xml:space="preserve"> to prevent it. And when he strikes, his attack will not only kill massive amounts of people, but also profoundly change the financial, political, and social systems that govern modern life.” 10 It almost goes without saying that </w:t>
      </w:r>
      <w:r w:rsidRPr="00422A1D">
        <w:rPr>
          <w:rStyle w:val="StyleUnderline"/>
        </w:rPr>
        <w:t>the same concerns attach to small autonomous cells</w:t>
      </w:r>
      <w:r w:rsidRPr="00454F45">
        <w:rPr>
          <w:rStyle w:val="StyleUnderline"/>
        </w:rPr>
        <w:t xml:space="preserve">, </w:t>
      </w:r>
      <w:r w:rsidRPr="00422A1D">
        <w:rPr>
          <w:rStyle w:val="StyleUnderline"/>
        </w:rPr>
        <w:t>whose</w:t>
      </w:r>
      <w:r w:rsidRPr="00454F45">
        <w:rPr>
          <w:rStyle w:val="StyleUnderline"/>
        </w:rPr>
        <w:t xml:space="preserve"> members' </w:t>
      </w:r>
      <w:r w:rsidRPr="00422A1D">
        <w:rPr>
          <w:rStyle w:val="StyleUnderline"/>
        </w:rPr>
        <w:t>capabilities and resources can be combined without</w:t>
      </w:r>
      <w:r w:rsidRPr="00B8663A">
        <w:rPr>
          <w:sz w:val="16"/>
        </w:rPr>
        <w:t xml:space="preserve"> appreciably </w:t>
      </w:r>
      <w:r w:rsidRPr="00422A1D">
        <w:rPr>
          <w:rStyle w:val="StyleUnderline"/>
        </w:rPr>
        <w:t>increasing the operational footprint</w:t>
      </w:r>
      <w:r w:rsidRPr="00454F45">
        <w:rPr>
          <w:rStyle w:val="StyleUnderline"/>
        </w:rPr>
        <w:t xml:space="preserve"> presented to intelligence and law enforcement agencies seeking to detect such behavior</w:t>
      </w:r>
      <w:proofErr w:type="gramStart"/>
      <w:r w:rsidRPr="00B8663A">
        <w:rPr>
          <w:sz w:val="16"/>
        </w:rPr>
        <w:t>.</w:t>
      </w:r>
      <w:r w:rsidRPr="00B8663A">
        <w:rPr>
          <w:sz w:val="12"/>
        </w:rPr>
        <w:t>¶</w:t>
      </w:r>
      <w:proofErr w:type="gramEnd"/>
      <w:r w:rsidRPr="00B8663A">
        <w:rPr>
          <w:sz w:val="16"/>
        </w:rPr>
        <w:t xml:space="preserve"> With the exception of the largest truck or aircraft bombs, </w:t>
      </w:r>
      <w:r w:rsidRPr="00C735AC">
        <w:rPr>
          <w:rStyle w:val="Emphasis"/>
          <w:highlight w:val="yellow"/>
        </w:rPr>
        <w:t>the most likely means</w:t>
      </w:r>
      <w:r w:rsidRPr="00B8663A">
        <w:rPr>
          <w:sz w:val="16"/>
        </w:rPr>
        <w:t xml:space="preserve"> by which to accomplish this level of system perturbation </w:t>
      </w:r>
      <w:r w:rsidRPr="00C735AC">
        <w:rPr>
          <w:rStyle w:val="Emphasis"/>
          <w:highlight w:val="yellow"/>
        </w:rPr>
        <w:t>is</w:t>
      </w:r>
      <w:r w:rsidRPr="00454F45">
        <w:rPr>
          <w:rStyle w:val="StyleUnderline"/>
        </w:rPr>
        <w:t xml:space="preserve"> through the use of</w:t>
      </w:r>
      <w:r w:rsidRPr="00B8663A">
        <w:rPr>
          <w:sz w:val="16"/>
        </w:rPr>
        <w:t xml:space="preserve"> CBRN agents as </w:t>
      </w:r>
      <w:r w:rsidRPr="00C735AC">
        <w:rPr>
          <w:rStyle w:val="Emphasis"/>
          <w:highlight w:val="yellow"/>
        </w:rPr>
        <w:t>WMD</w:t>
      </w:r>
      <w:r w:rsidRPr="00B8663A">
        <w:rPr>
          <w:sz w:val="16"/>
        </w:rPr>
        <w:t xml:space="preserve">. </w:t>
      </w:r>
      <w:r w:rsidRPr="00454F45">
        <w:rPr>
          <w:rStyle w:val="StyleUnderline"/>
        </w:rPr>
        <w:t xml:space="preserve">On the motivational side, therefore, </w:t>
      </w:r>
      <w:r w:rsidRPr="00C735AC">
        <w:rPr>
          <w:rStyle w:val="StyleUnderline"/>
        </w:rPr>
        <w:t>lone actors and small autonomous cells may</w:t>
      </w:r>
      <w:r w:rsidRPr="00C735AC">
        <w:rPr>
          <w:sz w:val="16"/>
        </w:rPr>
        <w:t xml:space="preserve"> ironically </w:t>
      </w:r>
      <w:r w:rsidRPr="00C735AC">
        <w:rPr>
          <w:rStyle w:val="StyleUnderline"/>
        </w:rPr>
        <w:t>be more likely to select CBRN weapons than more established terrorist groups—who are usually more conservative in their tactical orientation</w:t>
      </w:r>
      <w:r w:rsidRPr="00C735AC">
        <w:rPr>
          <w:sz w:val="16"/>
        </w:rPr>
        <w:t>—</w:t>
      </w:r>
      <w:r w:rsidRPr="00C735AC">
        <w:rPr>
          <w:rStyle w:val="StyleUnderline"/>
        </w:rPr>
        <w:t>because the extreme asymmetry of these weapons may provide the only</w:t>
      </w:r>
      <w:r w:rsidRPr="00C735AC">
        <w:rPr>
          <w:b/>
          <w:u w:val="single"/>
        </w:rPr>
        <w:t xml:space="preserve"> </w:t>
      </w:r>
      <w:r w:rsidRPr="00C735AC">
        <w:rPr>
          <w:sz w:val="16"/>
        </w:rPr>
        <w:t xml:space="preserve">subjectively </w:t>
      </w:r>
      <w:r w:rsidRPr="00C735AC">
        <w:rPr>
          <w:rStyle w:val="StyleUnderline"/>
        </w:rPr>
        <w:t>feasible option for such actors to achieve their grandiose aims of deeply affecting the system</w:t>
      </w:r>
      <w:r w:rsidRPr="00C735AC">
        <w:rPr>
          <w:sz w:val="16"/>
        </w:rPr>
        <w:t>.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proofErr w:type="gramStart"/>
      <w:r w:rsidRPr="00C735AC">
        <w:rPr>
          <w:sz w:val="16"/>
        </w:rPr>
        <w:t>.</w:t>
      </w:r>
      <w:r w:rsidRPr="00C735AC">
        <w:rPr>
          <w:sz w:val="12"/>
        </w:rPr>
        <w:t>¶</w:t>
      </w:r>
      <w:proofErr w:type="gramEnd"/>
      <w:r w:rsidRPr="00C735AC">
        <w:rPr>
          <w:sz w:val="16"/>
        </w:rPr>
        <w:t xml:space="preserve"> Others are far more sanguine about the capab</w:t>
      </w:r>
      <w:r w:rsidRPr="00B8663A">
        <w:rPr>
          <w:sz w:val="16"/>
        </w:rPr>
        <w:t xml:space="preserve">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454F45">
        <w:rPr>
          <w:rStyle w:val="StyleUnderline"/>
        </w:rPr>
        <w:t>even</w:t>
      </w:r>
      <w:r w:rsidRPr="00B8663A">
        <w:rPr>
          <w:sz w:val="16"/>
        </w:rPr>
        <w:t xml:space="preserve"> most of these </w:t>
      </w:r>
      <w:r w:rsidRPr="00454F45">
        <w:rPr>
          <w:rStyle w:val="StyleUnderline"/>
        </w:rPr>
        <w:t xml:space="preserve">pundits concede that low-level </w:t>
      </w:r>
      <w:r w:rsidRPr="00C735AC">
        <w:rPr>
          <w:rStyle w:val="StyleUnderline"/>
        </w:rPr>
        <w:t>CBR</w:t>
      </w:r>
      <w:r w:rsidRPr="00454F45">
        <w:rPr>
          <w:rStyle w:val="StyleUnderline"/>
        </w:rPr>
        <w:t xml:space="preserve"> </w:t>
      </w:r>
      <w:r w:rsidRPr="00C735AC">
        <w:rPr>
          <w:rStyle w:val="StyleUnderline"/>
          <w:highlight w:val="yellow"/>
        </w:rPr>
        <w:t>attacks</w:t>
      </w:r>
      <w:r w:rsidRPr="00454F45">
        <w:rPr>
          <w:rStyle w:val="StyleUnderline"/>
        </w:rPr>
        <w:t xml:space="preserve"> emanating from this quarter </w:t>
      </w:r>
      <w:r w:rsidRPr="00C735AC">
        <w:rPr>
          <w:rStyle w:val="StyleUnderline"/>
          <w:highlight w:val="yellow"/>
        </w:rPr>
        <w:t>will</w:t>
      </w:r>
      <w:r w:rsidRPr="00454F45">
        <w:rPr>
          <w:rStyle w:val="StyleUnderline"/>
        </w:rPr>
        <w:t xml:space="preserve"> probably </w:t>
      </w:r>
      <w:r w:rsidRPr="00C735AC">
        <w:rPr>
          <w:rStyle w:val="StyleUnderline"/>
          <w:highlight w:val="yellow"/>
        </w:rPr>
        <w:t xml:space="preserve">lead to </w:t>
      </w:r>
      <w:r w:rsidRPr="00C735AC">
        <w:rPr>
          <w:rStyle w:val="StyleUnderline"/>
        </w:rPr>
        <w:t>political</w:t>
      </w:r>
      <w:r w:rsidRPr="00454F45">
        <w:rPr>
          <w:rStyle w:val="StyleUnderline"/>
        </w:rPr>
        <w:t xml:space="preserve">, social, </w:t>
      </w:r>
      <w:r w:rsidRPr="00C735AC">
        <w:rPr>
          <w:rStyle w:val="StyleUnderline"/>
        </w:rPr>
        <w:t xml:space="preserve">and economic </w:t>
      </w:r>
      <w:r w:rsidRPr="00C735AC">
        <w:rPr>
          <w:rStyle w:val="StyleUnderline"/>
          <w:highlight w:val="yellow"/>
        </w:rPr>
        <w:t>disruption</w:t>
      </w:r>
      <w:r w:rsidRPr="00454F45">
        <w:rPr>
          <w:rStyle w:val="StyleUnderline"/>
        </w:rPr>
        <w:t xml:space="preserve"> that extends well beyond the areas immediately affected by the attack</w:t>
      </w:r>
      <w:r w:rsidRPr="00B8663A">
        <w:rPr>
          <w:sz w:val="16"/>
        </w:rPr>
        <w:t xml:space="preserve">. </w:t>
      </w:r>
      <w:r w:rsidRPr="00454F45">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B8663A">
        <w:rPr>
          <w:sz w:val="16"/>
        </w:rPr>
        <w:t>—the essence of terrorism—</w:t>
      </w:r>
      <w:r w:rsidRPr="00454F45">
        <w:rPr>
          <w:rStyle w:val="StyleUnderline"/>
        </w:rPr>
        <w:t>than the traditional gun and bomb. This is surely not lost on those lone actors or autonomous cells who are as interested in getting noticed as in causing casualties</w:t>
      </w:r>
      <w:proofErr w:type="gramStart"/>
      <w:r w:rsidRPr="00B8663A">
        <w:rPr>
          <w:sz w:val="16"/>
        </w:rPr>
        <w:t>.</w:t>
      </w:r>
      <w:r w:rsidRPr="00B8663A">
        <w:rPr>
          <w:sz w:val="12"/>
        </w:rPr>
        <w:t>¶</w:t>
      </w:r>
      <w:proofErr w:type="gramEnd"/>
      <w:r w:rsidRPr="00B8663A">
        <w:rPr>
          <w:sz w:val="16"/>
        </w:rPr>
        <w:t xml:space="preserve"> Proven Capability and Intent</w:t>
      </w:r>
      <w:r w:rsidRPr="00B8663A">
        <w:rPr>
          <w:sz w:val="12"/>
        </w:rPr>
        <w:t>¶</w:t>
      </w:r>
      <w:r w:rsidRPr="00B8663A">
        <w:rPr>
          <w:sz w:val="16"/>
        </w:rPr>
        <w:t xml:space="preserve"> While legitimate debate can be had as to the level of potential threat posed by lone actors or small autonomous cells wielding CBRN weapons, possibly the best argument for engaging in a substantive examination of the issue is the most concrete one of all—that </w:t>
      </w:r>
      <w:r w:rsidRPr="00454F45">
        <w:rPr>
          <w:rStyle w:val="StyleUnderline"/>
        </w:rPr>
        <w:t xml:space="preserve">these </w:t>
      </w:r>
      <w:r w:rsidRPr="00C735AC">
        <w:rPr>
          <w:rStyle w:val="StyleUnderline"/>
          <w:highlight w:val="yellow"/>
        </w:rPr>
        <w:t>actors have</w:t>
      </w:r>
      <w:r w:rsidRPr="00422A1D">
        <w:rPr>
          <w:rStyle w:val="StyleUnderline"/>
        </w:rPr>
        <w:t xml:space="preserve"> already </w:t>
      </w:r>
      <w:r w:rsidRPr="00C735AC">
        <w:rPr>
          <w:rStyle w:val="StyleUnderline"/>
          <w:highlight w:val="yellow"/>
        </w:rPr>
        <w:t>demonstrated</w:t>
      </w:r>
      <w:r w:rsidRPr="00422A1D">
        <w:rPr>
          <w:rStyle w:val="StyleUnderline"/>
        </w:rPr>
        <w:t xml:space="preserve"> the </w:t>
      </w:r>
      <w:r w:rsidRPr="00C735AC">
        <w:rPr>
          <w:rStyle w:val="StyleUnderline"/>
          <w:highlight w:val="yellow"/>
        </w:rPr>
        <w:t>motivation and capability</w:t>
      </w:r>
      <w:r w:rsidRPr="00454F45">
        <w:rPr>
          <w:rStyle w:val="StyleUnderline"/>
        </w:rPr>
        <w:t xml:space="preserve"> to pursue and use CBRN weapons, in some cases even </w:t>
      </w:r>
      <w:r w:rsidRPr="00C735AC">
        <w:rPr>
          <w:rStyle w:val="StyleUnderline"/>
        </w:rPr>
        <w:t xml:space="preserve">close </w:t>
      </w:r>
      <w:r w:rsidRPr="00C735AC">
        <w:rPr>
          <w:rStyle w:val="StyleUnderline"/>
          <w:highlight w:val="yellow"/>
        </w:rPr>
        <w:t>to</w:t>
      </w:r>
      <w:r w:rsidRPr="00422A1D">
        <w:rPr>
          <w:rStyle w:val="StyleUnderline"/>
        </w:rPr>
        <w:t xml:space="preserve"> the point of </w:t>
      </w:r>
      <w:r w:rsidRPr="00C735AC">
        <w:rPr>
          <w:rStyle w:val="StyleUnderline"/>
          <w:highlight w:val="yellow"/>
        </w:rPr>
        <w:t>constitut</w:t>
      </w:r>
      <w:r w:rsidRPr="00C735AC">
        <w:rPr>
          <w:rStyle w:val="StyleUnderline"/>
        </w:rPr>
        <w:t>ing</w:t>
      </w:r>
      <w:r w:rsidRPr="00C735AC">
        <w:rPr>
          <w:rStyle w:val="StyleUnderline"/>
          <w:highlight w:val="yellow"/>
        </w:rPr>
        <w:t xml:space="preserve"> a genuine WMD threat</w:t>
      </w:r>
      <w:r w:rsidRPr="00B8663A">
        <w:rPr>
          <w:sz w:val="16"/>
        </w:rPr>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sidRPr="00B8663A">
        <w:rPr>
          <w:sz w:val="12"/>
        </w:rPr>
        <w:t>¶</w:t>
      </w:r>
      <w:r w:rsidRPr="00B8663A">
        <w:rPr>
          <w:sz w:val="16"/>
        </w:rPr>
        <w:t xml:space="preserve"> Other historical cases of CBRN pursuit and use by lone actors and small autonomous cells highlight the need for further exploration. Among the many extant examples: 17</w:t>
      </w:r>
      <w:r w:rsidRPr="00B8663A">
        <w:rPr>
          <w:sz w:val="12"/>
        </w:rPr>
        <w:t>¶</w:t>
      </w:r>
      <w:r w:rsidRPr="00B8663A">
        <w:rPr>
          <w:sz w:val="16"/>
        </w:rPr>
        <w:t xml:space="preserve"> Thomas Lavy was caught at the Alaska-Canada border in 1993 with 130 grams of 7% pure ricin. It is unclear how Lavy obtained the ricin, what he planned to do with it, and what motivated him</w:t>
      </w:r>
      <w:proofErr w:type="gramStart"/>
      <w:r w:rsidRPr="00B8663A">
        <w:rPr>
          <w:sz w:val="16"/>
        </w:rPr>
        <w:t>.</w:t>
      </w:r>
      <w:r w:rsidRPr="00B8663A">
        <w:rPr>
          <w:sz w:val="12"/>
        </w:rPr>
        <w:t>¶</w:t>
      </w:r>
      <w:proofErr w:type="gramEnd"/>
      <w:r w:rsidRPr="00B8663A">
        <w:rPr>
          <w:sz w:val="16"/>
        </w:rPr>
        <w:t xml:space="preserve"> In 1996, Diane Thompson deliberately infected twelve coworkers with shigella dysenteriae type 2. Her motives were unclear</w:t>
      </w:r>
      <w:proofErr w:type="gramStart"/>
      <w:r w:rsidRPr="00B8663A">
        <w:rPr>
          <w:sz w:val="16"/>
        </w:rPr>
        <w:t>.</w:t>
      </w:r>
      <w:r w:rsidRPr="00B8663A">
        <w:rPr>
          <w:sz w:val="12"/>
        </w:rPr>
        <w:t>¶</w:t>
      </w:r>
      <w:proofErr w:type="gramEnd"/>
      <w:r w:rsidRPr="00B8663A">
        <w:rPr>
          <w:sz w:val="16"/>
        </w:rPr>
        <w:t xml:space="preserve"> In 1998, Larry Wayne Harris, a white supremacist, was charged with producing and stockpiling a biological agent—bacillus anthracis, the causative agent of anthrax.</w:t>
      </w:r>
      <w:r w:rsidRPr="00B8663A">
        <w:rPr>
          <w:sz w:val="12"/>
        </w:rPr>
        <w:t>¶</w:t>
      </w:r>
      <w:r w:rsidRPr="00B8663A">
        <w:rPr>
          <w:sz w:val="16"/>
        </w:rPr>
        <w:t xml:space="preserve"> In 1999, the Justice Department (an autonomous cell sympathetic to the Animal Liberation Front) mailed over 100 razor blades dipped in rat poison to individuals involved in the fur industry.</w:t>
      </w:r>
      <w:r w:rsidRPr="00B8663A">
        <w:rPr>
          <w:sz w:val="12"/>
        </w:rPr>
        <w:t>¶</w:t>
      </w:r>
      <w:r w:rsidRPr="00B8663A">
        <w:rPr>
          <w:sz w:val="16"/>
        </w:rPr>
        <w:t xml:space="preserve"> In 2000, Tsiugio Uchinshi was arrested for mailing samples of the </w:t>
      </w:r>
      <w:r w:rsidRPr="00B8663A">
        <w:rPr>
          <w:sz w:val="16"/>
        </w:rPr>
        <w:lastRenderedPageBreak/>
        <w:t>mineral monazite with trace amounts of radioactive thorium to several Japanese government agencies to persuade authorities to look into potential uranium being smuggled to North Korea.</w:t>
      </w:r>
      <w:r w:rsidRPr="00B8663A">
        <w:rPr>
          <w:sz w:val="12"/>
        </w:rPr>
        <w:t>¶</w:t>
      </w:r>
      <w:r w:rsidRPr="00B8663A">
        <w:rPr>
          <w:sz w:val="16"/>
        </w:rPr>
        <w:t xml:space="preserve"> In 2002, Chen Zhengping put rat poison in a rival snack shop's products and killed 42 people.</w:t>
      </w:r>
      <w:r w:rsidRPr="00B8663A">
        <w:rPr>
          <w:sz w:val="12"/>
        </w:rPr>
        <w:t>¶</w:t>
      </w:r>
      <w:r w:rsidRPr="00B8663A">
        <w:rPr>
          <w:sz w:val="16"/>
        </w:rPr>
        <w:t xml:space="preserve"> In 2005, 10 letters containing a radioactive substance were mailed to major organizations in Belgium including the Royal Palace, NATO headquarters, and the U.S. embassy in Brussels. No injuries were reported</w:t>
      </w:r>
      <w:proofErr w:type="gramStart"/>
      <w:r w:rsidRPr="00B8663A">
        <w:rPr>
          <w:sz w:val="16"/>
        </w:rPr>
        <w:t>.</w:t>
      </w:r>
      <w:r w:rsidRPr="00B8663A">
        <w:rPr>
          <w:sz w:val="12"/>
        </w:rPr>
        <w:t>¶</w:t>
      </w:r>
      <w:proofErr w:type="gramEnd"/>
      <w:r w:rsidRPr="00B8663A">
        <w:rPr>
          <w:sz w:val="16"/>
        </w:rPr>
        <w:t xml:space="preserve"> In 2011, federal agents arrested four elderly men in Georgia who were plotting to use ricin and explosives to target federal buildings, Justice Department officials, federal judges, and Internal Revenue Service agents.</w:t>
      </w:r>
      <w:r w:rsidRPr="00B8663A">
        <w:rPr>
          <w:sz w:val="12"/>
        </w:rPr>
        <w:t>¶</w:t>
      </w:r>
      <w:r w:rsidRPr="00B8663A">
        <w:rPr>
          <w:sz w:val="16"/>
        </w:rPr>
        <w:t xml:space="preserve"> Two recent events may signal an even greater interest in CBRN by lone malefactors. First, based on one assessment of Norway's Anders Breivik's treatise, his references to CBRN weapons a) suggest that </w:t>
      </w:r>
      <w:r w:rsidRPr="00454F45">
        <w:rPr>
          <w:rStyle w:val="StyleUnderline"/>
        </w:rPr>
        <w:t>CBRN weapons could be used on a tactical level and</w:t>
      </w:r>
      <w:r w:rsidRPr="00B8663A">
        <w:rPr>
          <w:sz w:val="16"/>
        </w:rPr>
        <w:t xml:space="preserve"> b) reveal (to perhaps previously uninformed audiences) that even </w:t>
      </w:r>
      <w:r w:rsidRPr="00454F45">
        <w:rPr>
          <w:rStyle w:val="StyleUnderline"/>
        </w:rPr>
        <w:t>low-level CBRN weapons could achieve far-reaching impacts driven by fear</w:t>
      </w:r>
      <w:r w:rsidRPr="00B8663A">
        <w:rPr>
          <w:sz w:val="16"/>
        </w:rPr>
        <w:t xml:space="preserve">. 18 Whether or not Breivik would actually have sought or been able to pursue CBRN, he has garnered a following in several (often far-right) extremist circles and his treatise might inspire other lone actors. Second, Al-Qaeda in the Arabian </w:t>
      </w:r>
      <w:r w:rsidRPr="00C735AC">
        <w:rPr>
          <w:sz w:val="16"/>
        </w:rPr>
        <w:t>Peninsula (</w:t>
      </w:r>
      <w:r w:rsidRPr="00C735AC">
        <w:rPr>
          <w:rStyle w:val="StyleUnderline"/>
        </w:rPr>
        <w:t>AQAP</w:t>
      </w:r>
      <w:r w:rsidRPr="00C735AC">
        <w:rPr>
          <w:sz w:val="16"/>
        </w:rPr>
        <w:t xml:space="preserve">) </w:t>
      </w:r>
      <w:r w:rsidRPr="00C735AC">
        <w:rPr>
          <w:u w:val="single"/>
        </w:rPr>
        <w:t>released two issues of Inspire</w:t>
      </w:r>
      <w:r w:rsidRPr="00C735AC">
        <w:rPr>
          <w:rStyle w:val="StyleUnderline"/>
        </w:rPr>
        <w:t xml:space="preserve"> magazine in 2012</w:t>
      </w:r>
      <w:r w:rsidRPr="00C735AC">
        <w:rPr>
          <w:sz w:val="16"/>
        </w:rPr>
        <w:t xml:space="preserve">. </w:t>
      </w:r>
      <w:r w:rsidRPr="00C735AC">
        <w:rPr>
          <w:rStyle w:val="StyleUnderline"/>
        </w:rPr>
        <w:t>Articles</w:t>
      </w:r>
      <w:r w:rsidRPr="00C735AC">
        <w:rPr>
          <w:sz w:val="16"/>
        </w:rPr>
        <w:t xml:space="preserve">, on the one hand, </w:t>
      </w:r>
      <w:r w:rsidRPr="00C735AC">
        <w:rPr>
          <w:rStyle w:val="StyleUnderline"/>
        </w:rPr>
        <w:t>call for lone wolf jihad attacks to target non-combatant populations and</w:t>
      </w:r>
      <w:r w:rsidRPr="00C735AC">
        <w:rPr>
          <w:sz w:val="16"/>
        </w:rPr>
        <w:t xml:space="preserve">, on the other, </w:t>
      </w:r>
      <w:r w:rsidRPr="00C735AC">
        <w:rPr>
          <w:rStyle w:val="StyleUnderline"/>
        </w:rPr>
        <w:t>permit the use of chemical and biological weapons.</w:t>
      </w:r>
      <w:r w:rsidRPr="007726C5">
        <w:rPr>
          <w:rStyle w:val="StyleUnderline"/>
        </w:rPr>
        <w:t xml:space="preserve"> </w:t>
      </w:r>
      <w:r w:rsidRPr="003E5162">
        <w:rPr>
          <w:rStyle w:val="StyleUnderline"/>
        </w:rPr>
        <w:t>The combination of such directives may very well influence the weapon</w:t>
      </w:r>
      <w:r w:rsidRPr="00422A1D">
        <w:rPr>
          <w:rStyle w:val="StyleUnderline"/>
        </w:rPr>
        <w:t xml:space="preserve"> selection of lone actor jihadists in Western nations</w:t>
      </w:r>
      <w:r w:rsidRPr="00B8663A">
        <w:rPr>
          <w:sz w:val="16"/>
        </w:rPr>
        <w:t>. 19</w:t>
      </w:r>
    </w:p>
    <w:p w14:paraId="4FA028FE" w14:textId="77777777" w:rsidR="00D45F89" w:rsidRPr="0033066A" w:rsidRDefault="00D45F89" w:rsidP="00D45F89">
      <w:pPr>
        <w:pStyle w:val="Heading4"/>
      </w:pPr>
      <w:r>
        <w:t>Specifically – high risk of ISIS bioweapons – outweighs nuclear attacks</w:t>
      </w:r>
    </w:p>
    <w:p w14:paraId="4E5167EC" w14:textId="77777777" w:rsidR="00D45F89" w:rsidRPr="0033066A" w:rsidRDefault="00D45F89" w:rsidP="00D45F89">
      <w:pPr>
        <w:rPr>
          <w:b/>
          <w:bCs/>
          <w:sz w:val="24"/>
        </w:rPr>
      </w:pPr>
      <w:r w:rsidRPr="0044410F">
        <w:rPr>
          <w:rStyle w:val="Style13ptBold"/>
        </w:rPr>
        <w:t>Vicinanzo 15</w:t>
      </w:r>
      <w:r w:rsidRPr="0033066A">
        <w:rPr>
          <w:rStyle w:val="Style13ptBold"/>
          <w:sz w:val="24"/>
        </w:rPr>
        <w:t xml:space="preserve"> </w:t>
      </w:r>
      <w:r w:rsidRPr="0033066A">
        <w:t xml:space="preserve">(Amanda Vicinanzo is an Editorial Assistant at Homeland Security Today. She earned her M.A. in Statecraft and National Security Affairs from the Institute of World Politics in Washington, DC. </w:t>
      </w:r>
      <w:r w:rsidRPr="0033066A">
        <w:rPr>
          <w:i/>
        </w:rPr>
        <w:t>Biological Terrorist Attack On US An 'Urgent And Serious Threat'</w:t>
      </w:r>
      <w:r w:rsidRPr="0033066A">
        <w:t xml:space="preserve">, 23 April 2015 </w:t>
      </w:r>
      <w:hyperlink r:id="rId12" w:history="1">
        <w:r w:rsidRPr="0033066A">
          <w:rPr>
            <w:rStyle w:val="Hyperlink"/>
          </w:rPr>
          <w:t>http://www.hstoday.us/briefings/daily-news-analysis/single-article/biological-terrorist-attack-on-us-an-urgent-and-serious-threat/0ce6ebf3524d83c537b1f4f0cc578547.html</w:t>
        </w:r>
      </w:hyperlink>
      <w:r w:rsidRPr="0033066A">
        <w:t>)</w:t>
      </w:r>
    </w:p>
    <w:p w14:paraId="14414D84" w14:textId="14A94A74" w:rsidR="00D45F89" w:rsidRDefault="00D45F89" w:rsidP="00D45F89">
      <w:pPr>
        <w:rPr>
          <w:sz w:val="16"/>
          <w:szCs w:val="20"/>
        </w:rPr>
      </w:pPr>
      <w:r w:rsidRPr="0033066A">
        <w:rPr>
          <w:sz w:val="16"/>
          <w:szCs w:val="20"/>
        </w:rPr>
        <w:t xml:space="preserve">In the wake of the recent Ebola crisis, the House Committee on Homeland Security’s Subcommittee on Emergency Preparedness, Response and Communications convened a hearing Wednesday to examine US preparedness for a bioterrorist attack. “The </w:t>
      </w:r>
      <w:r w:rsidRPr="0019504F">
        <w:rPr>
          <w:rStyle w:val="StyleUnderline"/>
          <w:szCs w:val="20"/>
          <w:highlight w:val="yellow"/>
        </w:rPr>
        <w:t>risk of a biological terrorist attack to America is</w:t>
      </w:r>
      <w:r w:rsidRPr="0033066A">
        <w:rPr>
          <w:rStyle w:val="StyleUnderline"/>
          <w:szCs w:val="20"/>
        </w:rPr>
        <w:t xml:space="preserve"> an </w:t>
      </w:r>
      <w:r w:rsidRPr="0019504F">
        <w:rPr>
          <w:rStyle w:val="StyleUnderline"/>
          <w:szCs w:val="20"/>
          <w:highlight w:val="yellow"/>
        </w:rPr>
        <w:t>urgent</w:t>
      </w:r>
      <w:r w:rsidRPr="0033066A">
        <w:rPr>
          <w:rStyle w:val="StyleUnderline"/>
          <w:szCs w:val="20"/>
        </w:rPr>
        <w:t xml:space="preserve"> and serious threat. </w:t>
      </w:r>
      <w:r w:rsidRPr="0019504F">
        <w:rPr>
          <w:rStyle w:val="StyleUnderline"/>
          <w:szCs w:val="20"/>
          <w:highlight w:val="yellow"/>
        </w:rPr>
        <w:t>A bioattack could</w:t>
      </w:r>
      <w:r w:rsidRPr="0033066A">
        <w:rPr>
          <w:rStyle w:val="StyleUnderline"/>
          <w:szCs w:val="20"/>
        </w:rPr>
        <w:t xml:space="preserve"> cause illness and even </w:t>
      </w:r>
      <w:r w:rsidRPr="0019504F">
        <w:rPr>
          <w:rStyle w:val="StyleUnderline"/>
          <w:szCs w:val="20"/>
          <w:highlight w:val="yellow"/>
        </w:rPr>
        <w:t>kill hundreds of thousands</w:t>
      </w:r>
      <w:r w:rsidRPr="0033066A">
        <w:rPr>
          <w:rStyle w:val="StyleUnderline"/>
          <w:szCs w:val="20"/>
        </w:rPr>
        <w:t xml:space="preserve"> of people, overwhelm our public health capabilities, </w:t>
      </w:r>
      <w:r w:rsidRPr="0019504F">
        <w:rPr>
          <w:rStyle w:val="StyleUnderline"/>
          <w:szCs w:val="20"/>
          <w:highlight w:val="yellow"/>
        </w:rPr>
        <w:t>and</w:t>
      </w:r>
      <w:r w:rsidRPr="0033066A">
        <w:rPr>
          <w:rStyle w:val="StyleUnderline"/>
          <w:szCs w:val="20"/>
        </w:rPr>
        <w:t xml:space="preserve"> </w:t>
      </w:r>
      <w:r w:rsidRPr="0019504F">
        <w:rPr>
          <w:rStyle w:val="StyleUnderline"/>
          <w:szCs w:val="20"/>
          <w:highlight w:val="yellow"/>
        </w:rPr>
        <w:t>create</w:t>
      </w:r>
      <w:r w:rsidRPr="0033066A">
        <w:rPr>
          <w:rStyle w:val="StyleUnderline"/>
          <w:szCs w:val="20"/>
        </w:rPr>
        <w:t xml:space="preserve"> significant </w:t>
      </w:r>
      <w:r w:rsidRPr="0019504F">
        <w:rPr>
          <w:rStyle w:val="StyleUnderline"/>
          <w:szCs w:val="20"/>
          <w:highlight w:val="yellow"/>
        </w:rPr>
        <w:t>economic</w:t>
      </w:r>
      <w:r w:rsidRPr="0033066A">
        <w:rPr>
          <w:rStyle w:val="StyleUnderline"/>
          <w:szCs w:val="20"/>
        </w:rPr>
        <w:t xml:space="preserve">, societal </w:t>
      </w:r>
      <w:r w:rsidRPr="0019504F">
        <w:rPr>
          <w:rStyle w:val="StyleUnderline"/>
          <w:szCs w:val="20"/>
          <w:highlight w:val="yellow"/>
        </w:rPr>
        <w:t>and political consequences</w:t>
      </w:r>
      <w:r w:rsidRPr="0033066A">
        <w:rPr>
          <w:sz w:val="16"/>
          <w:szCs w:val="20"/>
        </w:rPr>
        <w:t>,” said subcommittee chairman Martha McSally (R-Ariz). “</w:t>
      </w:r>
      <w:r w:rsidRPr="0033066A">
        <w:rPr>
          <w:rStyle w:val="StyleUnderline"/>
          <w:szCs w:val="20"/>
        </w:rPr>
        <w:t>Our nation’s capacity to prevent</w:t>
      </w:r>
      <w:r w:rsidRPr="0033066A">
        <w:rPr>
          <w:sz w:val="16"/>
          <w:szCs w:val="20"/>
        </w:rPr>
        <w:t xml:space="preserve">, respond to, and mitigate </w:t>
      </w:r>
      <w:r w:rsidRPr="0033066A">
        <w:rPr>
          <w:rStyle w:val="StyleUnderline"/>
          <w:szCs w:val="20"/>
        </w:rPr>
        <w:t>the impacts of biological terror</w:t>
      </w:r>
      <w:r w:rsidRPr="0033066A">
        <w:rPr>
          <w:sz w:val="16"/>
          <w:szCs w:val="20"/>
        </w:rPr>
        <w:t xml:space="preserve"> incidents </w:t>
      </w:r>
      <w:r w:rsidRPr="0033066A">
        <w:rPr>
          <w:rStyle w:val="StyleUnderline"/>
          <w:szCs w:val="20"/>
        </w:rPr>
        <w:t>is a top national security priority</w:t>
      </w:r>
      <w:r w:rsidRPr="0033066A">
        <w:rPr>
          <w:sz w:val="16"/>
          <w:szCs w:val="20"/>
        </w:rPr>
        <w:t xml:space="preserve">.” Bioterrorist threat from </w:t>
      </w:r>
      <w:r w:rsidRPr="0019504F">
        <w:rPr>
          <w:rStyle w:val="StyleUnderline"/>
          <w:szCs w:val="20"/>
          <w:highlight w:val="yellow"/>
        </w:rPr>
        <w:t>ISIL</w:t>
      </w:r>
      <w:r w:rsidRPr="0033066A">
        <w:rPr>
          <w:rStyle w:val="StyleUnderline"/>
          <w:szCs w:val="20"/>
        </w:rPr>
        <w:t xml:space="preserve"> and other terrorist organizations</w:t>
      </w:r>
      <w:r w:rsidRPr="0033066A">
        <w:rPr>
          <w:sz w:val="16"/>
          <w:szCs w:val="20"/>
        </w:rPr>
        <w:t xml:space="preserve"> </w:t>
      </w:r>
      <w:proofErr w:type="gramStart"/>
      <w:r w:rsidRPr="0033066A">
        <w:rPr>
          <w:sz w:val="16"/>
          <w:szCs w:val="20"/>
        </w:rPr>
        <w:t>In</w:t>
      </w:r>
      <w:proofErr w:type="gramEnd"/>
      <w:r w:rsidRPr="0033066A">
        <w:rPr>
          <w:sz w:val="16"/>
          <w:szCs w:val="20"/>
        </w:rPr>
        <w:t xml:space="preserve"> her opening statement, McSally expressed concern over the possibility that the Islamic State of Iraq and the Levant (ISIL) and other jihadi terrorist organizations </w:t>
      </w:r>
      <w:r w:rsidRPr="0019504F">
        <w:rPr>
          <w:rStyle w:val="StyleUnderline"/>
          <w:szCs w:val="20"/>
          <w:highlight w:val="yellow"/>
        </w:rPr>
        <w:t xml:space="preserve">could conduct a </w:t>
      </w:r>
      <w:r w:rsidRPr="0033066A">
        <w:rPr>
          <w:rStyle w:val="StyleUnderline"/>
          <w:szCs w:val="20"/>
        </w:rPr>
        <w:t xml:space="preserve">biological </w:t>
      </w:r>
      <w:r w:rsidRPr="0019504F">
        <w:rPr>
          <w:rStyle w:val="StyleUnderline"/>
          <w:szCs w:val="20"/>
          <w:highlight w:val="yellow"/>
        </w:rPr>
        <w:t>attack on American soil.</w:t>
      </w:r>
      <w:r w:rsidRPr="0033066A">
        <w:rPr>
          <w:sz w:val="16"/>
          <w:szCs w:val="20"/>
        </w:rPr>
        <w:t xml:space="preserve"> “</w:t>
      </w:r>
      <w:r w:rsidRPr="0033066A">
        <w:rPr>
          <w:rStyle w:val="StyleUnderline"/>
          <w:szCs w:val="20"/>
        </w:rPr>
        <w:t>ISIL is better resourced, more brutal, and more organized than any terrorist group to date</w:t>
      </w:r>
      <w:r w:rsidRPr="0033066A">
        <w:rPr>
          <w:sz w:val="16"/>
          <w:szCs w:val="20"/>
        </w:rPr>
        <w:t xml:space="preserve">,” McSally said. “We know that </w:t>
      </w:r>
      <w:r w:rsidRPr="0033066A">
        <w:rPr>
          <w:rStyle w:val="StyleUnderline"/>
          <w:szCs w:val="20"/>
        </w:rPr>
        <w:t>they have an interest in using chemical and biological weapons</w:t>
      </w:r>
      <w:r w:rsidRPr="0033066A">
        <w:rPr>
          <w:sz w:val="16"/>
          <w:szCs w:val="20"/>
        </w:rPr>
        <w:t xml:space="preserve">.” Last year, Director of National Intelligence James Clapper warned </w:t>
      </w:r>
      <w:r w:rsidRPr="0019504F">
        <w:rPr>
          <w:rStyle w:val="StyleUnderline"/>
          <w:szCs w:val="20"/>
          <w:highlight w:val="yellow"/>
        </w:rPr>
        <w:t>the Syrian government might have</w:t>
      </w:r>
      <w:r w:rsidRPr="0033066A">
        <w:rPr>
          <w:sz w:val="16"/>
          <w:szCs w:val="20"/>
        </w:rPr>
        <w:t xml:space="preserve"> advanced beyond the research and development stage and may have a restricted </w:t>
      </w:r>
      <w:r w:rsidRPr="0019504F">
        <w:rPr>
          <w:rStyle w:val="StyleUnderline"/>
          <w:szCs w:val="20"/>
          <w:highlight w:val="yellow"/>
        </w:rPr>
        <w:t>capacity to manufacture weaponized disease agents</w:t>
      </w:r>
      <w:r w:rsidRPr="0033066A">
        <w:rPr>
          <w:sz w:val="16"/>
          <w:szCs w:val="20"/>
        </w:rPr>
        <w:t xml:space="preserve">. Counterterrorism officials have worried for years since the conflict in Syria began </w:t>
      </w:r>
      <w:r w:rsidRPr="0033066A">
        <w:rPr>
          <w:rStyle w:val="StyleUnderline"/>
          <w:szCs w:val="20"/>
        </w:rPr>
        <w:t xml:space="preserve">that </w:t>
      </w:r>
      <w:r w:rsidRPr="0019504F">
        <w:rPr>
          <w:rStyle w:val="StyleUnderline"/>
          <w:szCs w:val="20"/>
          <w:highlight w:val="yellow"/>
        </w:rPr>
        <w:t>ISIL may</w:t>
      </w:r>
      <w:r w:rsidRPr="0033066A">
        <w:rPr>
          <w:rStyle w:val="StyleUnderline"/>
          <w:szCs w:val="20"/>
        </w:rPr>
        <w:t xml:space="preserve"> be able to </w:t>
      </w:r>
      <w:r w:rsidRPr="0019504F">
        <w:rPr>
          <w:rStyle w:val="StyleUnderline"/>
          <w:szCs w:val="20"/>
          <w:highlight w:val="yellow"/>
        </w:rPr>
        <w:t xml:space="preserve">get a hold of these </w:t>
      </w:r>
      <w:r w:rsidRPr="0033066A">
        <w:rPr>
          <w:rStyle w:val="StyleUnderline"/>
          <w:szCs w:val="20"/>
        </w:rPr>
        <w:t>biological weapons.</w:t>
      </w:r>
      <w:r w:rsidRPr="0033066A">
        <w:rPr>
          <w:sz w:val="16"/>
          <w:szCs w:val="20"/>
        </w:rPr>
        <w:t xml:space="preserve"> Moreover, last year, </w:t>
      </w:r>
      <w:r w:rsidRPr="0033066A">
        <w:rPr>
          <w:rStyle w:val="StyleUnderline"/>
          <w:szCs w:val="20"/>
        </w:rPr>
        <w:t>a laptop belonging to a Tunisian jihadist</w:t>
      </w:r>
      <w:r w:rsidRPr="0033066A">
        <w:rPr>
          <w:sz w:val="16"/>
          <w:szCs w:val="20"/>
        </w:rPr>
        <w:t xml:space="preserve"> reportedly </w:t>
      </w:r>
      <w:r w:rsidRPr="0033066A">
        <w:rPr>
          <w:rStyle w:val="StyleUnderline"/>
          <w:szCs w:val="20"/>
        </w:rPr>
        <w:t xml:space="preserve">recovered from an ISIL hideout in Syria contained a hidden trove of secret </w:t>
      </w:r>
      <w:r w:rsidRPr="0019504F">
        <w:rPr>
          <w:rStyle w:val="StyleUnderline"/>
          <w:szCs w:val="20"/>
          <w:highlight w:val="yellow"/>
        </w:rPr>
        <w:t>plans</w:t>
      </w:r>
      <w:r w:rsidRPr="0033066A">
        <w:rPr>
          <w:rStyle w:val="StyleUnderline"/>
          <w:szCs w:val="20"/>
        </w:rPr>
        <w:t xml:space="preserve">, </w:t>
      </w:r>
      <w:r w:rsidRPr="0019504F">
        <w:rPr>
          <w:rStyle w:val="StyleUnderline"/>
          <w:szCs w:val="20"/>
          <w:highlight w:val="yellow"/>
        </w:rPr>
        <w:t>includ</w:t>
      </w:r>
      <w:r w:rsidRPr="0033066A">
        <w:rPr>
          <w:rStyle w:val="StyleUnderline"/>
          <w:szCs w:val="20"/>
        </w:rPr>
        <w:t xml:space="preserve">ing instructions for </w:t>
      </w:r>
      <w:r w:rsidRPr="0019504F">
        <w:rPr>
          <w:rStyle w:val="StyleUnderline"/>
          <w:szCs w:val="20"/>
          <w:highlight w:val="yellow"/>
        </w:rPr>
        <w:t>weaponizing the bubonic plague and</w:t>
      </w:r>
      <w:r w:rsidRPr="0033066A">
        <w:rPr>
          <w:sz w:val="16"/>
          <w:szCs w:val="20"/>
        </w:rPr>
        <w:t xml:space="preserve"> a document discussing the </w:t>
      </w:r>
      <w:r w:rsidRPr="0033066A">
        <w:rPr>
          <w:rStyle w:val="StyleUnderline"/>
          <w:szCs w:val="20"/>
        </w:rPr>
        <w:t>advantages of a biological attack.</w:t>
      </w:r>
      <w:r w:rsidRPr="0033066A">
        <w:rPr>
          <w:sz w:val="16"/>
          <w:szCs w:val="20"/>
        </w:rPr>
        <w:t xml:space="preserve"> “The advantage of </w:t>
      </w:r>
      <w:r w:rsidRPr="0019504F">
        <w:rPr>
          <w:rStyle w:val="StyleUnderline"/>
          <w:szCs w:val="20"/>
          <w:highlight w:val="yellow"/>
        </w:rPr>
        <w:t>biological weapons</w:t>
      </w:r>
      <w:r w:rsidRPr="0033066A">
        <w:rPr>
          <w:sz w:val="16"/>
          <w:szCs w:val="20"/>
        </w:rPr>
        <w:t xml:space="preserve"> is that they </w:t>
      </w:r>
      <w:r w:rsidRPr="0019504F">
        <w:rPr>
          <w:rStyle w:val="StyleUnderline"/>
          <w:szCs w:val="20"/>
          <w:highlight w:val="yellow"/>
        </w:rPr>
        <w:t>do not cost a lot</w:t>
      </w:r>
      <w:r w:rsidRPr="0033066A">
        <w:rPr>
          <w:rStyle w:val="StyleUnderline"/>
          <w:szCs w:val="20"/>
        </w:rPr>
        <w:t xml:space="preserve"> of money, while</w:t>
      </w:r>
      <w:r w:rsidRPr="0033066A">
        <w:rPr>
          <w:sz w:val="16"/>
          <w:szCs w:val="20"/>
        </w:rPr>
        <w:t xml:space="preserve"> the human </w:t>
      </w:r>
      <w:r w:rsidRPr="0033066A">
        <w:rPr>
          <w:rStyle w:val="StyleUnderline"/>
          <w:szCs w:val="20"/>
        </w:rPr>
        <w:t>casualties can be huge</w:t>
      </w:r>
      <w:r w:rsidRPr="0033066A">
        <w:rPr>
          <w:sz w:val="16"/>
          <w:szCs w:val="20"/>
        </w:rPr>
        <w:t xml:space="preserve">,” </w:t>
      </w:r>
      <w:r w:rsidRPr="0033066A">
        <w:rPr>
          <w:rStyle w:val="StyleUnderline"/>
          <w:szCs w:val="20"/>
        </w:rPr>
        <w:t>stated a document</w:t>
      </w:r>
      <w:r w:rsidRPr="0033066A">
        <w:rPr>
          <w:sz w:val="16"/>
          <w:szCs w:val="20"/>
        </w:rPr>
        <w:t xml:space="preserve"> found on the laptop. In October, jihadists and supporters of </w:t>
      </w:r>
      <w:r w:rsidRPr="0019504F">
        <w:rPr>
          <w:rStyle w:val="StyleUnderline"/>
          <w:szCs w:val="20"/>
          <w:highlight w:val="yellow"/>
        </w:rPr>
        <w:t>ISIL stepped up discussions on</w:t>
      </w:r>
      <w:r w:rsidRPr="0033066A">
        <w:rPr>
          <w:rStyle w:val="StyleUnderline"/>
          <w:szCs w:val="20"/>
        </w:rPr>
        <w:t xml:space="preserve"> jihadist </w:t>
      </w:r>
      <w:r w:rsidRPr="0019504F">
        <w:rPr>
          <w:rStyle w:val="StyleUnderline"/>
          <w:szCs w:val="20"/>
          <w:highlight w:val="yellow"/>
        </w:rPr>
        <w:t>social media</w:t>
      </w:r>
      <w:r w:rsidRPr="0033066A">
        <w:rPr>
          <w:rStyle w:val="StyleUnderline"/>
          <w:szCs w:val="20"/>
        </w:rPr>
        <w:t xml:space="preserve"> websites </w:t>
      </w:r>
      <w:r w:rsidRPr="0019504F">
        <w:rPr>
          <w:rStyle w:val="StyleUnderline"/>
          <w:szCs w:val="20"/>
          <w:highlight w:val="yellow"/>
        </w:rPr>
        <w:t>about</w:t>
      </w:r>
      <w:r w:rsidRPr="0033066A">
        <w:rPr>
          <w:rStyle w:val="StyleUnderline"/>
          <w:szCs w:val="20"/>
        </w:rPr>
        <w:t xml:space="preserve"> the possibility and ease of </w:t>
      </w:r>
      <w:r w:rsidRPr="0019504F">
        <w:rPr>
          <w:rStyle w:val="StyleUnderline"/>
          <w:szCs w:val="20"/>
          <w:highlight w:val="yellow"/>
        </w:rPr>
        <w:t xml:space="preserve">using </w:t>
      </w:r>
      <w:r w:rsidRPr="0033066A">
        <w:rPr>
          <w:rStyle w:val="StyleUnderline"/>
          <w:szCs w:val="20"/>
        </w:rPr>
        <w:t xml:space="preserve">Ebola, as well as other virulent pathogens and </w:t>
      </w:r>
      <w:r w:rsidRPr="0019504F">
        <w:rPr>
          <w:rStyle w:val="StyleUnderline"/>
          <w:szCs w:val="20"/>
          <w:highlight w:val="yellow"/>
        </w:rPr>
        <w:t>poisons, as weapons against the US</w:t>
      </w:r>
      <w:r w:rsidRPr="0033066A">
        <w:rPr>
          <w:sz w:val="16"/>
          <w:szCs w:val="20"/>
        </w:rPr>
        <w:t xml:space="preserve"> and the West, according to reports by the Middle East Media Research Institute. Jim Talent, former Senator from Missouri and former vice-chair of The Commission on the Prevention of Weapons of Mass Destruction Proliferation and Terrorism, testified that the </w:t>
      </w:r>
      <w:r w:rsidRPr="0033066A">
        <w:rPr>
          <w:rStyle w:val="StyleUnderline"/>
          <w:szCs w:val="20"/>
        </w:rPr>
        <w:t>threat of a bioattack is “one of the greatest and gravest” facing the nation</w:t>
      </w:r>
      <w:r w:rsidRPr="0033066A">
        <w:rPr>
          <w:sz w:val="16"/>
          <w:szCs w:val="20"/>
        </w:rPr>
        <w:t xml:space="preserve">. Talent said that at the end of 2008, the 9/11 Commission issued the report, World at Risk, which addressed the threat posed by nuclear and biological weapons. Talent and former Sen. Bob Graham (D-Fla.) gave the biothreat greater emphasis, knowing that </w:t>
      </w:r>
      <w:r w:rsidRPr="0033066A">
        <w:rPr>
          <w:rStyle w:val="StyleUnderline"/>
          <w:szCs w:val="20"/>
        </w:rPr>
        <w:t xml:space="preserve">terrorists have acquired bio-weapons in the past, and that it’s likely easier for them to secure a bio-weapon than a nuclear </w:t>
      </w:r>
      <w:r w:rsidRPr="0033066A">
        <w:rPr>
          <w:rStyle w:val="StyleUnderline"/>
          <w:szCs w:val="20"/>
        </w:rPr>
        <w:lastRenderedPageBreak/>
        <w:t>weapon.</w:t>
      </w:r>
      <w:r w:rsidRPr="0033066A">
        <w:rPr>
          <w:sz w:val="16"/>
          <w:szCs w:val="20"/>
        </w:rPr>
        <w:t xml:space="preserve"> The report stated, “We accept the validity of current intelligence estimates about the current rudimentary nature of terrorist capabilities in the area of biological weapons but caution that the terrorists are trying to upgrade their capabilities and could do so by recruiting skilled scientists. In this regard, the biological threat is greater than the nuclear; the </w:t>
      </w:r>
      <w:r w:rsidRPr="0019504F">
        <w:rPr>
          <w:rStyle w:val="StyleUnderline"/>
          <w:szCs w:val="20"/>
          <w:highlight w:val="yellow"/>
        </w:rPr>
        <w:t>acquisition of</w:t>
      </w:r>
      <w:r w:rsidRPr="0033066A">
        <w:rPr>
          <w:rStyle w:val="StyleUnderline"/>
          <w:szCs w:val="20"/>
        </w:rPr>
        <w:t xml:space="preserve"> deadly </w:t>
      </w:r>
      <w:r w:rsidRPr="0019504F">
        <w:rPr>
          <w:rStyle w:val="StyleUnderline"/>
          <w:szCs w:val="20"/>
          <w:highlight w:val="yellow"/>
        </w:rPr>
        <w:t>pathogens</w:t>
      </w:r>
      <w:r w:rsidRPr="0033066A">
        <w:rPr>
          <w:rStyle w:val="StyleUnderline"/>
          <w:szCs w:val="20"/>
        </w:rPr>
        <w:t xml:space="preserve">, and their weaponization and dissemination in aerosol form, </w:t>
      </w:r>
      <w:r w:rsidRPr="0019504F">
        <w:rPr>
          <w:rStyle w:val="StyleUnderline"/>
          <w:szCs w:val="20"/>
          <w:highlight w:val="yellow"/>
        </w:rPr>
        <w:t>would entail fewer technical hurdles than</w:t>
      </w:r>
      <w:r w:rsidRPr="0033066A">
        <w:rPr>
          <w:rStyle w:val="StyleUnderline"/>
          <w:szCs w:val="20"/>
        </w:rPr>
        <w:t xml:space="preserve"> the theft of production of weapons-grade </w:t>
      </w:r>
      <w:r w:rsidRPr="0019504F">
        <w:rPr>
          <w:rStyle w:val="StyleUnderline"/>
          <w:szCs w:val="20"/>
          <w:highlight w:val="yellow"/>
        </w:rPr>
        <w:t>uranium or plutonium</w:t>
      </w:r>
      <w:r w:rsidRPr="0033066A">
        <w:rPr>
          <w:rStyle w:val="StyleUnderline"/>
          <w:szCs w:val="20"/>
        </w:rPr>
        <w:t xml:space="preserve"> and its assembly into an improvised nuclear device</w:t>
      </w:r>
      <w:r w:rsidRPr="0033066A">
        <w:rPr>
          <w:sz w:val="16"/>
          <w:szCs w:val="20"/>
        </w:rPr>
        <w:t xml:space="preserve">.” In addition, </w:t>
      </w:r>
      <w:r w:rsidRPr="0019504F">
        <w:rPr>
          <w:rStyle w:val="StyleUnderline"/>
          <w:szCs w:val="20"/>
          <w:highlight w:val="yellow"/>
        </w:rPr>
        <w:t>bio-weapons can be easily transported</w:t>
      </w:r>
      <w:r w:rsidRPr="0033066A">
        <w:rPr>
          <w:rStyle w:val="StyleUnderline"/>
          <w:szCs w:val="20"/>
        </w:rPr>
        <w:t xml:space="preserve">, stockpiled, </w:t>
      </w:r>
      <w:r w:rsidRPr="0019504F">
        <w:rPr>
          <w:rStyle w:val="StyleUnderline"/>
          <w:szCs w:val="20"/>
          <w:highlight w:val="yellow"/>
        </w:rPr>
        <w:t>can cause more deaths than a</w:t>
      </w:r>
      <w:r w:rsidRPr="0033066A">
        <w:rPr>
          <w:rStyle w:val="StyleUnderline"/>
          <w:szCs w:val="20"/>
        </w:rPr>
        <w:t xml:space="preserve"> tactical </w:t>
      </w:r>
      <w:r w:rsidRPr="0019504F">
        <w:rPr>
          <w:rStyle w:val="StyleUnderline"/>
          <w:szCs w:val="20"/>
          <w:highlight w:val="yellow"/>
        </w:rPr>
        <w:t>nuclear weapon,</w:t>
      </w:r>
      <w:r w:rsidRPr="0033066A">
        <w:rPr>
          <w:rStyle w:val="StyleUnderline"/>
          <w:szCs w:val="20"/>
        </w:rPr>
        <w:t xml:space="preserve"> and, depending on the biological agent used, the terrorists could launch an attack and escape the area before the authorities even knew that an attack had occurred</w:t>
      </w:r>
      <w:r w:rsidRPr="0033066A">
        <w:rPr>
          <w:sz w:val="16"/>
          <w:szCs w:val="20"/>
        </w:rPr>
        <w:t>, according to Talent.</w:t>
      </w:r>
    </w:p>
    <w:p w14:paraId="568C5C45" w14:textId="77777777" w:rsidR="00256C56" w:rsidRPr="00D63B47" w:rsidRDefault="00256C56" w:rsidP="00256C56">
      <w:pPr>
        <w:pStyle w:val="Heading4"/>
      </w:pPr>
      <w:r w:rsidRPr="00D63B47">
        <w:t xml:space="preserve">Either causes US nuclear lashout </w:t>
      </w:r>
    </w:p>
    <w:p w14:paraId="61BC95C9" w14:textId="77777777" w:rsidR="00256C56" w:rsidRPr="00D63B47" w:rsidRDefault="00256C56" w:rsidP="00256C56">
      <w:pPr>
        <w:rPr>
          <w:rStyle w:val="UnderlineBold0"/>
          <w:rFonts w:asciiTheme="minorHAnsi" w:hAnsiTheme="minorHAnsi"/>
        </w:rPr>
      </w:pPr>
      <w:r w:rsidRPr="00D63B47">
        <w:rPr>
          <w:rStyle w:val="Style13ptBold"/>
        </w:rPr>
        <w:t>Conley 3</w:t>
      </w:r>
      <w:r w:rsidRPr="00D63B47">
        <w:t xml:space="preserve"> (Chief of the Systems Analysis Branch, Directorate of Requirements, Headquarters Air Combat Command (ACC), Langley AFB, Virginia, </w:t>
      </w:r>
      <w:r w:rsidRPr="00D63B47">
        <w:rPr>
          <w:rFonts w:asciiTheme="minorHAnsi" w:hAnsiTheme="minorHAnsi"/>
        </w:rPr>
        <w:t>http://www.airpower.maxwell.af.mil/airchronicles/apj/apj03/spr03/conley.html)</w:t>
      </w:r>
    </w:p>
    <w:p w14:paraId="3D99F658" w14:textId="1357C8DF" w:rsidR="00256C56" w:rsidRPr="00256C56" w:rsidRDefault="00256C56" w:rsidP="00D45F89">
      <w:pPr>
        <w:rPr>
          <w:rFonts w:asciiTheme="minorHAnsi" w:hAnsiTheme="minorHAnsi"/>
        </w:rPr>
      </w:pPr>
      <w:r w:rsidRPr="00D63B47">
        <w:rPr>
          <w:rStyle w:val="StyleUnderline"/>
          <w:rFonts w:asciiTheme="minorHAnsi" w:hAnsiTheme="minorHAnsi"/>
        </w:rPr>
        <w:t xml:space="preserve">The </w:t>
      </w:r>
      <w:r w:rsidRPr="00D63B47">
        <w:rPr>
          <w:rStyle w:val="StyleUnderline"/>
          <w:rFonts w:asciiTheme="minorHAnsi" w:hAnsiTheme="minorHAnsi"/>
          <w:highlight w:val="cyan"/>
        </w:rPr>
        <w:t>number of American casualties suffered due to a WMD attack may well be the most important variable in determining</w:t>
      </w:r>
      <w:r w:rsidRPr="00D63B47">
        <w:rPr>
          <w:rStyle w:val="StyleUnderline"/>
          <w:rFonts w:asciiTheme="minorHAnsi" w:hAnsiTheme="minorHAnsi"/>
        </w:rPr>
        <w:t xml:space="preserve"> the nature of the US </w:t>
      </w:r>
      <w:r w:rsidRPr="00D63B47">
        <w:rPr>
          <w:rStyle w:val="StyleUnderline"/>
          <w:rFonts w:asciiTheme="minorHAnsi" w:hAnsiTheme="minorHAnsi"/>
          <w:highlight w:val="cyan"/>
        </w:rPr>
        <w:t>reprisal</w:t>
      </w:r>
      <w:r w:rsidRPr="00D63B47">
        <w:rPr>
          <w:rStyle w:val="StyleUnderline"/>
          <w:rFonts w:asciiTheme="minorHAnsi" w:hAnsiTheme="minorHAnsi"/>
        </w:rPr>
        <w:t>. A key question here is how many Americans would have to be killed to prompt a massive response by the United States.</w:t>
      </w:r>
      <w:r w:rsidRPr="00D63B47">
        <w:rPr>
          <w:rFonts w:asciiTheme="minorHAnsi" w:hAnsiTheme="minorHAnsi"/>
          <w:sz w:val="16"/>
        </w:rPr>
        <w:t xml:space="preserve"> The bombing of marines in Lebanon, the Oklahoma City bombing, and the downing of Pan Am Flight 103 each resulted in a casualty count of roughly the same magnitude (</w:t>
      </w:r>
      <w:r w:rsidRPr="00D63B47">
        <w:rPr>
          <w:rStyle w:val="StyleUnderline"/>
          <w:rFonts w:asciiTheme="minorHAnsi" w:hAnsiTheme="minorHAnsi"/>
        </w:rPr>
        <w:t xml:space="preserve">150–300 deaths). Although these events caused anger and a desire for retaliation among the American public, they prompted no serious call for massive or nuclear retaliation. </w:t>
      </w:r>
      <w:r w:rsidRPr="00D63B47">
        <w:rPr>
          <w:rStyle w:val="Emphasis"/>
          <w:highlight w:val="cyan"/>
        </w:rPr>
        <w:t>The body count from a single biological attack could easily be one or two orders of magnitude higher</w:t>
      </w:r>
      <w:r w:rsidRPr="00D63B47">
        <w:rPr>
          <w:rStyle w:val="StyleUnderline"/>
          <w:rFonts w:asciiTheme="minorHAnsi" w:hAnsiTheme="minorHAnsi"/>
        </w:rPr>
        <w:t xml:space="preserve"> </w:t>
      </w:r>
      <w:r w:rsidRPr="00D63B47">
        <w:rPr>
          <w:rStyle w:val="StyleUnderline"/>
          <w:rFonts w:asciiTheme="minorHAnsi" w:hAnsiTheme="minorHAnsi"/>
          <w:highlight w:val="cyan"/>
        </w:rPr>
        <w:t>than the casualties caused by these events</w:t>
      </w:r>
      <w:r w:rsidRPr="00D63B47">
        <w:rPr>
          <w:rFonts w:asciiTheme="minorHAnsi" w:hAnsiTheme="minorHAnsi"/>
          <w:sz w:val="16"/>
        </w:rPr>
        <w:t xml:space="preserve">. Using the rule of proportionality as a guide, one could justifiably debate whether the United States should use massive force in responding to an event that resulted in only a few thousand deaths. However, </w:t>
      </w:r>
      <w:r w:rsidRPr="00D63B47">
        <w:rPr>
          <w:rStyle w:val="StyleUnderline"/>
          <w:rFonts w:asciiTheme="minorHAnsi" w:hAnsiTheme="minorHAnsi"/>
          <w:highlight w:val="cyan"/>
        </w:rPr>
        <w:t>what if the casualty count was around 300,000</w:t>
      </w:r>
      <w:r w:rsidRPr="00D63B47">
        <w:rPr>
          <w:rStyle w:val="StyleUnderline"/>
          <w:rFonts w:asciiTheme="minorHAnsi" w:hAnsiTheme="minorHAnsi"/>
        </w:rPr>
        <w:t xml:space="preserve">? Such </w:t>
      </w:r>
      <w:r w:rsidRPr="00D63B47">
        <w:rPr>
          <w:rStyle w:val="StyleUnderline"/>
          <w:rFonts w:asciiTheme="minorHAnsi" w:hAnsiTheme="minorHAnsi"/>
          <w:highlight w:val="cyan"/>
        </w:rPr>
        <w:t>an unthinkable result</w:t>
      </w:r>
      <w:r w:rsidRPr="00D63B47">
        <w:rPr>
          <w:rStyle w:val="StyleUnderline"/>
          <w:rFonts w:asciiTheme="minorHAnsi" w:hAnsiTheme="minorHAnsi"/>
        </w:rPr>
        <w:t xml:space="preserve"> from a single CBW incident is </w:t>
      </w:r>
      <w:r w:rsidRPr="00D63B47">
        <w:rPr>
          <w:rStyle w:val="Emphasis"/>
          <w:highlight w:val="cyan"/>
        </w:rPr>
        <w:t>not beyond the realm of possibility</w:t>
      </w:r>
      <w:r w:rsidRPr="00D63B47">
        <w:rPr>
          <w:rStyle w:val="StyleUnderline"/>
          <w:rFonts w:asciiTheme="minorHAnsi" w:hAnsiTheme="minorHAnsi"/>
        </w:rPr>
        <w:t xml:space="preserve">: “According to the U.S. Congress Office of Technology Assessment, </w:t>
      </w:r>
      <w:r w:rsidRPr="00D63B47">
        <w:rPr>
          <w:rStyle w:val="StyleUnderline"/>
          <w:rFonts w:asciiTheme="minorHAnsi" w:hAnsiTheme="minorHAnsi"/>
          <w:highlight w:val="cyan"/>
        </w:rPr>
        <w:t>100 kg of anthrax spores</w:t>
      </w:r>
      <w:r w:rsidRPr="00D63B47">
        <w:rPr>
          <w:rStyle w:val="StyleUnderline"/>
          <w:rFonts w:asciiTheme="minorHAnsi" w:hAnsiTheme="minorHAnsi"/>
        </w:rPr>
        <w:t xml:space="preserve"> delivered by an efficient aerosol generator on a large urban target </w:t>
      </w:r>
      <w:r w:rsidRPr="00D63B47">
        <w:rPr>
          <w:rStyle w:val="Emphasis"/>
          <w:highlight w:val="cyan"/>
        </w:rPr>
        <w:t>would be between two and six times as lethal as a one megaton thermo-nuclear bomb</w:t>
      </w:r>
      <w:r w:rsidRPr="00D63B47">
        <w:rPr>
          <w:rStyle w:val="StyleUnderline"/>
          <w:rFonts w:asciiTheme="minorHAnsi" w:hAnsiTheme="minorHAnsi"/>
        </w:rPr>
        <w:t>.” Would the deaths of 300,000 Americans be enough to trigger a nuclear response</w:t>
      </w:r>
      <w:r w:rsidRPr="00D63B47">
        <w:rPr>
          <w:rFonts w:asciiTheme="minorHAnsi" w:hAnsiTheme="minorHAnsi"/>
          <w:b/>
        </w:rPr>
        <w:t>?</w:t>
      </w:r>
      <w:r w:rsidRPr="00D63B47">
        <w:rPr>
          <w:rFonts w:asciiTheme="minorHAnsi" w:hAnsiTheme="minorHAnsi"/>
          <w:sz w:val="16"/>
        </w:rPr>
        <w:t xml:space="preserve"> In this case, </w:t>
      </w:r>
      <w:r w:rsidRPr="00D63B47">
        <w:rPr>
          <w:rStyle w:val="UnderlineBold0"/>
          <w:rFonts w:asciiTheme="minorHAnsi" w:hAnsiTheme="minorHAnsi"/>
        </w:rPr>
        <w:t>proportionality does not rule out the use of nuclear weapons</w:t>
      </w:r>
      <w:r w:rsidRPr="00D63B47">
        <w:rPr>
          <w:rStyle w:val="StyleUnderline"/>
          <w:rFonts w:asciiTheme="minorHAnsi" w:hAnsiTheme="minorHAnsi"/>
        </w:rPr>
        <w:t>.</w:t>
      </w:r>
      <w:r w:rsidRPr="00D63B47">
        <w:rPr>
          <w:rStyle w:val="UnderlineBold0"/>
          <w:rFonts w:asciiTheme="minorHAnsi" w:hAnsiTheme="minorHAnsi"/>
        </w:rPr>
        <w:t xml:space="preserve"> </w:t>
      </w:r>
      <w:r w:rsidRPr="00D63B47">
        <w:rPr>
          <w:rFonts w:asciiTheme="minorHAnsi" w:hAnsiTheme="minorHAnsi"/>
          <w:sz w:val="16"/>
        </w:rPr>
        <w:t xml:space="preserve">Besides simply the total number of casualties, the types of casualties- predominantly military versus civilian- will also affect the nature and scope of the US reprisal action. Military combat entails known risks, and the emotions resulting from a significant number of military casualties are not likely to be as forceful as they would be if the attack were against </w:t>
      </w:r>
      <w:proofErr w:type="gramStart"/>
      <w:r w:rsidRPr="00D63B47">
        <w:rPr>
          <w:rFonts w:asciiTheme="minorHAnsi" w:hAnsiTheme="minorHAnsi"/>
          <w:sz w:val="16"/>
        </w:rPr>
        <w:t>civilians.World</w:t>
      </w:r>
      <w:proofErr w:type="gramEnd"/>
      <w:r w:rsidRPr="00D63B47">
        <w:rPr>
          <w:rFonts w:asciiTheme="minorHAnsi" w:hAnsiTheme="minorHAnsi"/>
          <w:sz w:val="16"/>
        </w:rPr>
        <w:t xml:space="preserve"> War II provides perhaps the best examples for the kind of event or circumstance that would have to take place to trigger a nuclear response. A CBW event that produced a shock and death toll roughly equivalent to those arising from the attack on Pearl Harbor might be sufficient to prompt a nuclear retaliation.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w:t>
      </w:r>
      <w:r w:rsidRPr="00D63B47">
        <w:rPr>
          <w:rFonts w:asciiTheme="minorHAnsi" w:hAnsiTheme="minorHAnsi"/>
          <w:b/>
        </w:rPr>
        <w:t>“</w:t>
      </w:r>
      <w:r w:rsidRPr="00D63B47">
        <w:rPr>
          <w:rStyle w:val="StyleUnderline"/>
          <w:rFonts w:asciiTheme="minorHAnsi" w:hAnsiTheme="minorHAnsi"/>
          <w:highlight w:val="cyan"/>
        </w:rPr>
        <w:t>if nuclear retaliation is seen at the time to offer the best prospects</w:t>
      </w:r>
      <w:r w:rsidRPr="00D63B47">
        <w:rPr>
          <w:rStyle w:val="StyleUnderline"/>
          <w:rFonts w:asciiTheme="minorHAnsi" w:hAnsiTheme="minorHAnsi"/>
        </w:rPr>
        <w:t xml:space="preserve"> for suppressing further CB attacks and speeding the defeat of the aggressor, and if the original attacks had caused severe damage that had outraged American or allied publics, </w:t>
      </w:r>
      <w:r w:rsidRPr="00D63B47">
        <w:rPr>
          <w:rStyle w:val="Emphasis"/>
          <w:highlight w:val="cyan"/>
        </w:rPr>
        <w:t>nuclear retaliation would be more than just a possibility</w:t>
      </w:r>
      <w:r w:rsidRPr="00D63B47">
        <w:rPr>
          <w:rStyle w:val="StyleUnderline"/>
          <w:rFonts w:asciiTheme="minorHAnsi" w:hAnsiTheme="minorHAnsi"/>
        </w:rPr>
        <w:t>, whatever promises had been made</w:t>
      </w:r>
      <w:r w:rsidRPr="00D63B47">
        <w:rPr>
          <w:rFonts w:asciiTheme="minorHAnsi" w:hAnsiTheme="minorHAnsi"/>
          <w:b/>
        </w:rPr>
        <w:t>.”</w:t>
      </w:r>
    </w:p>
    <w:p w14:paraId="28478298" w14:textId="77777777" w:rsidR="00D45F89" w:rsidRDefault="00D45F89" w:rsidP="00D45F89">
      <w:pPr>
        <w:pStyle w:val="Heading3"/>
      </w:pPr>
      <w:r>
        <w:lastRenderedPageBreak/>
        <w:t>Industry</w:t>
      </w:r>
    </w:p>
    <w:p w14:paraId="5A69B930" w14:textId="77777777" w:rsidR="00D45F89" w:rsidRPr="001F41D5" w:rsidRDefault="00D45F89" w:rsidP="00D45F89">
      <w:pPr>
        <w:pStyle w:val="Heading4"/>
        <w:rPr>
          <w:rStyle w:val="StyleUnderline"/>
          <w:rFonts w:cs="Calibri"/>
        </w:rPr>
      </w:pPr>
      <w:r w:rsidRPr="001F41D5">
        <w:rPr>
          <w:rStyle w:val="StyleUnderline"/>
          <w:rFonts w:cs="Calibri"/>
        </w:rPr>
        <w:t>Executive authority deters immigrants – lowest in years</w:t>
      </w:r>
    </w:p>
    <w:p w14:paraId="24F25A94" w14:textId="77777777" w:rsidR="00D45F89" w:rsidRPr="001F41D5" w:rsidRDefault="00D45F89" w:rsidP="00D45F89">
      <w:pPr>
        <w:rPr>
          <w:rStyle w:val="StyleUnderline"/>
          <w:b/>
        </w:rPr>
      </w:pPr>
      <w:r w:rsidRPr="001F41D5">
        <w:rPr>
          <w:rStyle w:val="Style13ptBold"/>
        </w:rPr>
        <w:t xml:space="preserve">Dorman 3/9 </w:t>
      </w:r>
      <w:r w:rsidRPr="001F41D5">
        <w:t>(Sam, Media Analyst at the Washington Free Beacon, “DHS: Illegal Immigration Hits Five-Year Low After Trump’s Tough Immigration Policies,” The Washington Free Beacon, http://freebeacon.com/national-security/dhs-illegal-immigration-hit-five-year-low-after-trumps-tough-immigration-policies/)//JS</w:t>
      </w:r>
    </w:p>
    <w:p w14:paraId="0089A813" w14:textId="77777777" w:rsidR="00D45F89" w:rsidRPr="001F41D5" w:rsidRDefault="00D45F89" w:rsidP="00D45F89">
      <w:pPr>
        <w:rPr>
          <w:rStyle w:val="StyleUnderline"/>
        </w:rPr>
      </w:pPr>
      <w:r w:rsidRPr="001F41D5">
        <w:rPr>
          <w:rStyle w:val="StyleUnderline"/>
        </w:rPr>
        <w:t xml:space="preserve">Department of Homeland Security (DHS) Secretary John Kelly indicated on Wednesday that President Donald Trump's immigration policies led to a five-year low in illegal, southern border crossings. Authorities saw a 40 percent decline in apprehensions of illegal immigrants from January to February, a time period that historically holds a 10 to 20 percent increase in apprehensions, according to Customs and Border Protection. Kelly suggested in a DHS statement that Trump's executive orders related to immigration enforcement prompted the decrease of illegal immigrants coming into the country. "Since the Administration’s implementation of Executive Orders to enforce immigration laws, apprehensions and inadmissible activity is trending toward the lowest monthly total in at least the last five years," Kelly said. The number of apprehensions, an indicator for illegal immigration levels, dropped from 31,578 to 18,762 in February. The drop came after a 35 percent increase of illegal immigrants crossing the border between Oct. 1, 2016 and Trump's January inauguration. </w:t>
      </w:r>
      <w:r w:rsidRPr="001F41D5">
        <w:rPr>
          <w:sz w:val="16"/>
        </w:rPr>
        <w:t xml:space="preserve">Kelly said the drop in apprehensions was "encouraging" because it </w:t>
      </w:r>
      <w:proofErr w:type="gramStart"/>
      <w:r w:rsidRPr="001F41D5">
        <w:rPr>
          <w:sz w:val="16"/>
        </w:rPr>
        <w:t>meant</w:t>
      </w:r>
      <w:proofErr w:type="gramEnd"/>
      <w:r w:rsidRPr="001F41D5">
        <w:rPr>
          <w:sz w:val="16"/>
        </w:rPr>
        <w:t xml:space="preserve"> "fewer people are putting themselves and their families at risk of exploitation, assault and injury by human traffickers and the physical dangers of the treacherous journey north</w:t>
      </w:r>
      <w:r w:rsidRPr="001F41D5">
        <w:rPr>
          <w:rStyle w:val="StyleUnderline"/>
        </w:rPr>
        <w:t>." Trump signaled during his 2016 presidential campaign and shortly after he took office that his administration would increase immigration enforcement. Trump signed an executive order promising to build a wall along the southern border and enhance border security in January, according to The Washington Times. Trump's order requested 10,000 new Immigration and Customs Enforcement officers and 5,000 U.S. Border Patrol agents. The order also repealed Obama-era protections for many illegal immigrants and expanded border agents' powers to enforce immigration law.</w:t>
      </w:r>
    </w:p>
    <w:p w14:paraId="3C019F3E" w14:textId="77777777" w:rsidR="00D45F89" w:rsidRPr="001F41D5" w:rsidRDefault="00D45F89" w:rsidP="00D45F89"/>
    <w:p w14:paraId="2546EC29" w14:textId="77777777" w:rsidR="00D45F89" w:rsidRPr="001F41D5" w:rsidRDefault="00D45F89" w:rsidP="00D45F89"/>
    <w:p w14:paraId="41E54254" w14:textId="77777777" w:rsidR="00F45D32" w:rsidRDefault="00F45D32" w:rsidP="00F45D32">
      <w:pPr>
        <w:pStyle w:val="Heading4"/>
      </w:pPr>
      <w:r>
        <w:t>Judicial involvement is critical to legal consistency and durable protections – other actors cause legal limbo which deters immigration</w:t>
      </w:r>
    </w:p>
    <w:p w14:paraId="132E6929" w14:textId="77777777" w:rsidR="00F45D32" w:rsidRDefault="00F45D32" w:rsidP="00F45D32">
      <w:r w:rsidRPr="00BC01B8">
        <w:rPr>
          <w:b/>
          <w:sz w:val="26"/>
          <w:szCs w:val="26"/>
        </w:rPr>
        <w:t>Aron and Hincapié 16</w:t>
      </w:r>
      <w:r>
        <w:t xml:space="preserve"> (Nan, founder and president of Alliance for Justice and Alliance for Justice Action Campaign. She is nationally recognized for her vast expertise in public interest law, the federal judiciary and citizen participation in public policy</w:t>
      </w:r>
      <w:r w:rsidRPr="00BC01B8">
        <w:t xml:space="preserve">, </w:t>
      </w:r>
      <w:r>
        <w:t xml:space="preserve">and Marielena, executive director of the National Immigration Law Center. She is a public interest lawyer who specializes in protecting and advancing the rights of immigrant workers, particularly those who are undocumented. She has authored numerous publications and policy analyses, provided strategic assistance and training to thousands of legal and social service providers, and to labor unions and community-based organizations, </w:t>
      </w:r>
      <w:r w:rsidRPr="00BC01B8">
        <w:t xml:space="preserve">11-8-2016, "Immigrants’ Rights At A Supreme Court 'Tipping Point'," HuffPost, </w:t>
      </w:r>
      <w:hyperlink r:id="rId13" w:history="1">
        <w:r w:rsidRPr="00437D5C">
          <w:rPr>
            <w:rStyle w:val="Hyperlink"/>
          </w:rPr>
          <w:t>http://www.huffingtonpost.com/entry/immigrants-rights-at-a-supreme-court-tipping-point_us_5821e5dce4b044f827a79345</w:t>
        </w:r>
      </w:hyperlink>
      <w:r>
        <w:t>) KEN</w:t>
      </w:r>
    </w:p>
    <w:p w14:paraId="7684F8CC" w14:textId="77777777" w:rsidR="00F45D32" w:rsidRPr="00BC01B8" w:rsidRDefault="00F45D32" w:rsidP="00F45D32">
      <w:pPr>
        <w:rPr>
          <w:sz w:val="16"/>
        </w:rPr>
      </w:pPr>
      <w:r w:rsidRPr="00BC01B8">
        <w:rPr>
          <w:sz w:val="16"/>
        </w:rPr>
        <w:t xml:space="preserve">Immigration is baked into our country’s DNA. The way we welcome newcomers speaks volumes about who we are and the values we hold dear as a nation. And </w:t>
      </w:r>
      <w:r w:rsidRPr="00BC01B8">
        <w:rPr>
          <w:rStyle w:val="StyleUnderline"/>
        </w:rPr>
        <w:t xml:space="preserve">when families seek refuge and opportunity in America, the Supreme Court has a big say in </w:t>
      </w:r>
      <w:r w:rsidRPr="00BC01B8">
        <w:rPr>
          <w:rStyle w:val="StyleUnderline"/>
        </w:rPr>
        <w:lastRenderedPageBreak/>
        <w:t xml:space="preserve">how they are treated and </w:t>
      </w:r>
      <w:r w:rsidRPr="00BC01B8">
        <w:rPr>
          <w:rStyle w:val="Emphasis"/>
        </w:rPr>
        <w:t>how children are protected</w:t>
      </w:r>
      <w:r w:rsidRPr="00BC01B8">
        <w:rPr>
          <w:sz w:val="16"/>
        </w:rPr>
        <w:t xml:space="preserve">. But this issue has sadly been used to score cheap political points and stoke fears about changing demographics and economic uncertainty. In the wake of Justice Antonin Scalia’s death last February, and with three more justices who will be in their 80s in the next president’s first term, we could soon see up to four new justices who could determine what the Constitution and federal law mean for the rest of our lives. Because the Supreme Court is shorthanded now and evenly divided philosophically on key issues including the legalities of issues affecting the basic rights of immigrants, not only the court – but </w:t>
      </w:r>
      <w:r w:rsidRPr="00BC01B8">
        <w:rPr>
          <w:rStyle w:val="StyleUnderline"/>
        </w:rPr>
        <w:t>the lives of millions of aspiring Americans – hang in the balance</w:t>
      </w:r>
      <w:r w:rsidRPr="00BC01B8">
        <w:rPr>
          <w:sz w:val="16"/>
        </w:rPr>
        <w:t xml:space="preserve">. </w:t>
      </w:r>
      <w:r w:rsidRPr="00BC01B8">
        <w:rPr>
          <w:rStyle w:val="StyleUnderline"/>
        </w:rPr>
        <w:t>A future Supreme Court could halt any further progress toward fair and reasonable immigration policies</w:t>
      </w:r>
      <w:r w:rsidRPr="00BC01B8">
        <w:rPr>
          <w:sz w:val="16"/>
        </w:rPr>
        <w:t xml:space="preserve">. It could prevent aspiring citizens from contributing to the country they love. Unfortunately, </w:t>
      </w:r>
      <w:r w:rsidRPr="00BC01B8">
        <w:rPr>
          <w:rStyle w:val="StyleUnderline"/>
        </w:rPr>
        <w:t>today’s Court is sometimes part of the Washington gridlock. In June, it cleaved four-to-four in</w:t>
      </w:r>
      <w:r w:rsidRPr="00BC01B8">
        <w:rPr>
          <w:sz w:val="16"/>
        </w:rPr>
        <w:t xml:space="preserve"> the case </w:t>
      </w:r>
      <w:r w:rsidRPr="00BC01B8">
        <w:rPr>
          <w:rStyle w:val="StyleUnderline"/>
        </w:rPr>
        <w:t>United States v. Texas</w:t>
      </w:r>
      <w:r w:rsidRPr="00BC01B8">
        <w:rPr>
          <w:sz w:val="16"/>
        </w:rPr>
        <w:t xml:space="preserve">, </w:t>
      </w:r>
      <w:r w:rsidRPr="00BC01B8">
        <w:rPr>
          <w:rStyle w:val="StyleUnderline"/>
        </w:rPr>
        <w:t xml:space="preserve">leaving millions of immigrant families and their U.S. citizen children stuck in </w:t>
      </w:r>
      <w:r w:rsidRPr="00BC01B8">
        <w:rPr>
          <w:rStyle w:val="Emphasis"/>
        </w:rPr>
        <w:t>legal limbo</w:t>
      </w:r>
      <w:r w:rsidRPr="00BC01B8">
        <w:rPr>
          <w:sz w:val="16"/>
        </w:rPr>
        <w:t xml:space="preserve">, </w:t>
      </w:r>
      <w:r w:rsidRPr="00BC01B8">
        <w:rPr>
          <w:rStyle w:val="StyleUnderline"/>
        </w:rPr>
        <w:t>not knowing for certain whether immigrant loved ones would come home at the end of the day.</w:t>
      </w:r>
      <w:r>
        <w:rPr>
          <w:rStyle w:val="StyleUnderline"/>
        </w:rPr>
        <w:t xml:space="preserve"> </w:t>
      </w:r>
      <w:r w:rsidRPr="00BC01B8">
        <w:rPr>
          <w:sz w:val="16"/>
        </w:rPr>
        <w:t xml:space="preserve">Here’s what happened: </w:t>
      </w:r>
      <w:r w:rsidRPr="00BC01B8">
        <w:rPr>
          <w:rStyle w:val="StyleUnderline"/>
        </w:rPr>
        <w:t>An appeals court blocked President Obama’s executive actions to temporarily spare undocumented parents of U.S. citizen children – as well as those with green cards – from deportation, which also would have allowed them to seek permission to work lawfully in the United States</w:t>
      </w:r>
      <w:r w:rsidRPr="00BC01B8">
        <w:rPr>
          <w:sz w:val="16"/>
        </w:rPr>
        <w:t xml:space="preserve">. When the Obama administration appealed, </w:t>
      </w:r>
      <w:r w:rsidRPr="00BC01B8">
        <w:rPr>
          <w:rStyle w:val="StyleUnderline"/>
        </w:rPr>
        <w:t>the Supreme Court’s eight justices deadlocked</w:t>
      </w:r>
      <w:r w:rsidRPr="00BC01B8">
        <w:rPr>
          <w:sz w:val="16"/>
        </w:rPr>
        <w:t xml:space="preserve">. </w:t>
      </w:r>
      <w:r w:rsidRPr="00BC01B8">
        <w:rPr>
          <w:rStyle w:val="StyleUnderline"/>
        </w:rPr>
        <w:t xml:space="preserve">The Court has a duty to ensure </w:t>
      </w:r>
      <w:r w:rsidRPr="00BC01B8">
        <w:rPr>
          <w:rStyle w:val="Emphasis"/>
        </w:rPr>
        <w:t>nationwide uniformity and consistency</w:t>
      </w:r>
      <w:r w:rsidRPr="00BC01B8">
        <w:rPr>
          <w:rStyle w:val="StyleUnderline"/>
        </w:rPr>
        <w:t xml:space="preserve"> on important questions of federal law, including</w:t>
      </w:r>
      <w:r w:rsidRPr="00BC01B8">
        <w:rPr>
          <w:sz w:val="16"/>
        </w:rPr>
        <w:t xml:space="preserve"> the meaning of </w:t>
      </w:r>
      <w:r w:rsidRPr="00BC01B8">
        <w:rPr>
          <w:rStyle w:val="StyleUnderline"/>
        </w:rPr>
        <w:t>constitutional rights</w:t>
      </w:r>
      <w:r w:rsidRPr="00BC01B8">
        <w:rPr>
          <w:sz w:val="16"/>
        </w:rPr>
        <w:t xml:space="preserve">. In this case, </w:t>
      </w:r>
      <w:r w:rsidRPr="00BC01B8">
        <w:rPr>
          <w:rStyle w:val="Emphasis"/>
        </w:rPr>
        <w:t>the Court punted</w:t>
      </w:r>
      <w:r w:rsidRPr="00BC01B8">
        <w:rPr>
          <w:sz w:val="16"/>
        </w:rPr>
        <w:t xml:space="preserve">. There’s more: The Obama administration asked for a reset. It went back to the Court to ask for a rehearing. It said matters of such great consequence ought to be decided by a full nine-member court, which “should be the final arbiter of these matters through a definitive ruling.” Request denied. When the Supreme Court deadlocks, constitutional law is thrown into disarray. Sometimes a deadlock can mean that individuals have different constitutional rights depending on where they live. At other times, it can mean one extremely conservative judge in the Southern District of Texas can decide immigration policy for the entire nation. That is what happened here. When the Supreme Court deadlocks, there is no settled law for the nation as a result. The underlying issues in United States v. Texas should come back before the Supreme Court in a later round of litigation; will the Court give a final answer then, or duck? Because Senate Republicans have waged an unprecedented seven-month blockade of Chief Judge Merrick Garland’s nomination, it’s no exaggeration to say the Court has actually been consigned to a state of dysfunction. In the immigration case and some others, the supposedly final arbiter of the law has been paralyzed. </w:t>
      </w:r>
      <w:r w:rsidRPr="00BC01B8">
        <w:rPr>
          <w:rStyle w:val="StyleUnderline"/>
        </w:rPr>
        <w:t>Just take a look at other ways the Court affects immigrants’ lives. A Court majority made clear in 2012 that immigration policy is properly a matter for the federal government to decide, not the states. It struck down major facets of a restrictive Arizona law designed to make life unbearable for immigrants</w:t>
      </w:r>
      <w:r w:rsidRPr="00BC01B8">
        <w:rPr>
          <w:sz w:val="16"/>
        </w:rPr>
        <w:t xml:space="preserve"> and those who interact with them. More than </w:t>
      </w:r>
      <w:r w:rsidRPr="00BC01B8">
        <w:rPr>
          <w:rStyle w:val="StyleUnderline"/>
        </w:rPr>
        <w:t>30 years ago, the Court held that the Constitution guarantees all children, regardless of immigration status, equal access to a basic public education in grades K-12</w:t>
      </w:r>
      <w:r w:rsidRPr="00BC01B8">
        <w:rPr>
          <w:sz w:val="16"/>
        </w:rPr>
        <w:t xml:space="preserve">. This year, </w:t>
      </w:r>
      <w:r w:rsidRPr="00BC01B8">
        <w:rPr>
          <w:rStyle w:val="StyleUnderline"/>
        </w:rPr>
        <w:t>the Court already has agreed to consider appeals involving the use of deadly force by a Border Patrol agent at the Mexico-Texas border and another involving the ability of detained immigrants to get bail hearings.</w:t>
      </w:r>
      <w:r>
        <w:rPr>
          <w:rStyle w:val="StyleUnderline"/>
        </w:rPr>
        <w:t xml:space="preserve"> </w:t>
      </w:r>
      <w:r w:rsidRPr="00BC01B8">
        <w:rPr>
          <w:rStyle w:val="StyleUnderline"/>
        </w:rPr>
        <w:t>Presidents occupy the White House for four-year terms</w:t>
      </w:r>
      <w:r w:rsidRPr="00BC01B8">
        <w:rPr>
          <w:sz w:val="16"/>
        </w:rPr>
        <w:t xml:space="preserve">. </w:t>
      </w:r>
      <w:r w:rsidRPr="00BC01B8">
        <w:rPr>
          <w:rStyle w:val="StyleUnderline"/>
        </w:rPr>
        <w:t>Supreme Court justices</w:t>
      </w:r>
      <w:r w:rsidRPr="00BC01B8">
        <w:rPr>
          <w:sz w:val="16"/>
        </w:rPr>
        <w:t xml:space="preserve">, on the other hand, </w:t>
      </w:r>
      <w:r w:rsidRPr="00BC01B8">
        <w:rPr>
          <w:rStyle w:val="Emphasis"/>
        </w:rPr>
        <w:t>serve for life</w:t>
      </w:r>
      <w:r w:rsidRPr="00BC01B8">
        <w:rPr>
          <w:sz w:val="16"/>
        </w:rPr>
        <w:t xml:space="preserve">. Will our next Court respect the constitutional values of liberty, equality, and justice for all? Or will it be a court that can’t deliver justice at all? </w:t>
      </w:r>
      <w:r w:rsidRPr="00BC01B8">
        <w:rPr>
          <w:rStyle w:val="Emphasis"/>
        </w:rPr>
        <w:t>The future of the Court matters supremely</w:t>
      </w:r>
      <w:r w:rsidRPr="00BC01B8">
        <w:rPr>
          <w:sz w:val="16"/>
        </w:rPr>
        <w:t>, and it offers a monumental reason for Americans to make their voices heard.</w:t>
      </w:r>
    </w:p>
    <w:p w14:paraId="2CDEAFA5" w14:textId="53028306" w:rsidR="00D45F89" w:rsidRPr="002A1767" w:rsidRDefault="00D45F89" w:rsidP="00D45F89">
      <w:pPr>
        <w:pStyle w:val="Heading4"/>
        <w:rPr>
          <w:rFonts w:cs="Calibri"/>
        </w:rPr>
      </w:pPr>
      <w:r w:rsidRPr="001F41D5">
        <w:rPr>
          <w:rFonts w:cs="Calibri"/>
        </w:rPr>
        <w:t>Scenario 1 is Growth</w:t>
      </w:r>
    </w:p>
    <w:p w14:paraId="7605231B" w14:textId="77777777" w:rsidR="00D45F89" w:rsidRPr="00A13AC1" w:rsidRDefault="00D45F89" w:rsidP="00D45F89">
      <w:pPr>
        <w:pStyle w:val="Heading4"/>
      </w:pPr>
      <w:r w:rsidRPr="00A13AC1">
        <w:t xml:space="preserve">The US economy is teetering on the brink of recession -- labor force is the only factor. </w:t>
      </w:r>
    </w:p>
    <w:p w14:paraId="3E20BEAA" w14:textId="77777777" w:rsidR="00D45F89" w:rsidRPr="004B513B" w:rsidRDefault="00D45F89" w:rsidP="00D45F89">
      <w:r w:rsidRPr="00A13AC1">
        <w:rPr>
          <w:b/>
        </w:rPr>
        <w:t>Byrne 6-25</w:t>
      </w:r>
      <w:r>
        <w:t xml:space="preserve"> </w:t>
      </w:r>
      <w:r w:rsidRPr="00184D0B">
        <w:rPr>
          <w:sz w:val="16"/>
          <w:szCs w:val="16"/>
        </w:rPr>
        <w:t>(John Aidan, Contributor at New York Post; REP.; Springer Science+Business Media; Capital Markets; Journal of Trading; CNNMoney, "The economy is teetering despite unemployment drop," New York Post, &lt;span class="skimlinks-unlinked"&gt;</w:t>
      </w:r>
      <w:hyperlink r:id="rId14" w:history="1">
        <w:r w:rsidRPr="00184D0B">
          <w:rPr>
            <w:rStyle w:val="Hyperlink"/>
            <w:sz w:val="16"/>
            <w:szCs w:val="16"/>
          </w:rPr>
          <w:t>http://nypost.com/2017/06/25/the-economy-is-teetering-despite-unemployment-drop&lt;/span&gt;/</w:t>
        </w:r>
      </w:hyperlink>
      <w:r w:rsidRPr="00184D0B">
        <w:rPr>
          <w:sz w:val="16"/>
          <w:szCs w:val="16"/>
        </w:rPr>
        <w:t>) KEN</w:t>
      </w:r>
    </w:p>
    <w:p w14:paraId="093F6357" w14:textId="77777777" w:rsidR="00D45F89" w:rsidRPr="00456ECE" w:rsidRDefault="00D45F89" w:rsidP="00D45F89">
      <w:pPr>
        <w:rPr>
          <w:sz w:val="16"/>
        </w:rPr>
      </w:pPr>
      <w:r w:rsidRPr="001D058A">
        <w:rPr>
          <w:rStyle w:val="Emphasis"/>
        </w:rPr>
        <w:t>The US economy is teetering</w:t>
      </w:r>
      <w:r w:rsidRPr="00456ECE">
        <w:rPr>
          <w:sz w:val="16"/>
        </w:rPr>
        <w:t xml:space="preserve">, </w:t>
      </w:r>
      <w:r w:rsidRPr="001D058A">
        <w:rPr>
          <w:rStyle w:val="StyleUnderline"/>
        </w:rPr>
        <w:t>despite what the job and stock markets are telling you</w:t>
      </w:r>
      <w:r w:rsidRPr="00456ECE">
        <w:rPr>
          <w:sz w:val="16"/>
        </w:rPr>
        <w:t xml:space="preserve">. </w:t>
      </w:r>
      <w:r w:rsidRPr="001D058A">
        <w:rPr>
          <w:rStyle w:val="Emphasis"/>
        </w:rPr>
        <w:t>The scariest set</w:t>
      </w:r>
      <w:r w:rsidRPr="00456ECE">
        <w:rPr>
          <w:sz w:val="16"/>
        </w:rPr>
        <w:t xml:space="preserve"> </w:t>
      </w:r>
      <w:r w:rsidRPr="001D058A">
        <w:rPr>
          <w:rStyle w:val="StyleUnderline"/>
        </w:rPr>
        <w:t>of economic indicators to emerge in decades shows what’s crushing</w:t>
      </w:r>
      <w:r w:rsidRPr="00456ECE">
        <w:rPr>
          <w:sz w:val="16"/>
        </w:rPr>
        <w:t xml:space="preserve"> the dreams of </w:t>
      </w:r>
      <w:r w:rsidRPr="001D058A">
        <w:rPr>
          <w:rStyle w:val="StyleUnderline"/>
        </w:rPr>
        <w:t>record numbers of young, middle-class and older Americans.</w:t>
      </w:r>
      <w:r>
        <w:rPr>
          <w:rStyle w:val="StyleUnderline"/>
        </w:rPr>
        <w:t xml:space="preserve"> </w:t>
      </w:r>
      <w:r w:rsidRPr="00456ECE">
        <w:rPr>
          <w:sz w:val="16"/>
        </w:rPr>
        <w:t xml:space="preserve">“There are troubling indicators,” said Aparna Mathur, a resident scholar at the American Enterprise Institute. </w:t>
      </w:r>
      <w:r w:rsidRPr="001D058A">
        <w:rPr>
          <w:rStyle w:val="StyleUnderline"/>
        </w:rPr>
        <w:t>While nationwide unemployment is down to 4.3 percent and the Dow Jones is on a bender, policy experts and economists like Mathur warn of disturbing signs in the real world of business and human enterprise.</w:t>
      </w:r>
      <w:r>
        <w:rPr>
          <w:rStyle w:val="StyleUnderline"/>
        </w:rPr>
        <w:t xml:space="preserve"> </w:t>
      </w:r>
      <w:r w:rsidRPr="00456ECE">
        <w:rPr>
          <w:sz w:val="16"/>
        </w:rPr>
        <w:t xml:space="preserve">One is </w:t>
      </w:r>
      <w:r w:rsidRPr="001D058A">
        <w:rPr>
          <w:rStyle w:val="Emphasis"/>
        </w:rPr>
        <w:t>the weak long-term labor force participation rate</w:t>
      </w:r>
      <w:r w:rsidRPr="00456ECE">
        <w:rPr>
          <w:sz w:val="16"/>
        </w:rPr>
        <w:t xml:space="preserve">. That </w:t>
      </w:r>
      <w:r w:rsidRPr="001D058A">
        <w:rPr>
          <w:rStyle w:val="StyleUnderline"/>
        </w:rPr>
        <w:t xml:space="preserve">translates into about </w:t>
      </w:r>
      <w:r w:rsidRPr="001D058A">
        <w:rPr>
          <w:rStyle w:val="StyleUnderline"/>
        </w:rPr>
        <w:lastRenderedPageBreak/>
        <w:t>30 percent of the US population not working, or actively seeking a job.</w:t>
      </w:r>
      <w:r>
        <w:rPr>
          <w:rStyle w:val="StyleUnderline"/>
        </w:rPr>
        <w:t xml:space="preserve"> </w:t>
      </w:r>
      <w:r w:rsidRPr="00456ECE">
        <w:rPr>
          <w:sz w:val="16"/>
        </w:rPr>
        <w:t>“It is still of concern to us as economists,” Mathur said. “</w:t>
      </w:r>
      <w:r w:rsidRPr="001D058A">
        <w:rPr>
          <w:rStyle w:val="Emphasis"/>
        </w:rPr>
        <w:t>Because if fewer people are working, we are less productive</w:t>
      </w:r>
      <w:r w:rsidRPr="00456ECE">
        <w:rPr>
          <w:sz w:val="16"/>
        </w:rPr>
        <w:t xml:space="preserve">.” But there are other dark holes as new data shed fresh light on America’s economy. Salaries for the average American worker have barely grown for decades, well-paid middle-class jobs are disappearing, and many of the new jobs are in the low-wage sector. It partly explains why the American population grew at a tiny 0.7 percent last year, the lowest increase since the Great Depression, say analysts. </w:t>
      </w:r>
      <w:r w:rsidRPr="001D058A">
        <w:rPr>
          <w:rStyle w:val="StyleUnderline"/>
        </w:rPr>
        <w:t>The official explanation, according to the American Community Survey, attributes it largely to declining birth and immigration rates.</w:t>
      </w:r>
      <w:r>
        <w:rPr>
          <w:rStyle w:val="StyleUnderline"/>
        </w:rPr>
        <w:t xml:space="preserve"> </w:t>
      </w:r>
      <w:r w:rsidRPr="00456ECE">
        <w:rPr>
          <w:sz w:val="16"/>
        </w:rPr>
        <w:t>Other analysts who have studied the data closely don’t mince their words. “</w:t>
      </w:r>
      <w:r w:rsidRPr="001D058A">
        <w:rPr>
          <w:rStyle w:val="Emphasis"/>
        </w:rPr>
        <w:t>The trend around recessionary times in our economy is for the birth rate to actually drop</w:t>
      </w:r>
      <w:r w:rsidRPr="00456ECE">
        <w:rPr>
          <w:sz w:val="16"/>
        </w:rPr>
        <w:t xml:space="preserve">,” said Russ Zalatimo, managing partner at HudsonPoint Capital. </w:t>
      </w:r>
      <w:r w:rsidRPr="001D058A">
        <w:rPr>
          <w:rStyle w:val="StyleUnderline"/>
        </w:rPr>
        <w:t>According to the US Census Bureau</w:t>
      </w:r>
      <w:r w:rsidRPr="00456ECE">
        <w:rPr>
          <w:sz w:val="16"/>
        </w:rPr>
        <w:t xml:space="preserve"> and other sources: </w:t>
      </w:r>
      <w:r w:rsidRPr="00456ECE">
        <w:rPr>
          <w:rStyle w:val="StyleUnderline"/>
        </w:rPr>
        <w:t>Fewer 20-somethings are tying the knot and buying that picket fence in the suburbs</w:t>
      </w:r>
      <w:r w:rsidRPr="00456ECE">
        <w:rPr>
          <w:sz w:val="16"/>
        </w:rPr>
        <w:t xml:space="preserve">. In the 1970s, </w:t>
      </w:r>
      <w:proofErr w:type="gramStart"/>
      <w:r w:rsidRPr="00456ECE">
        <w:rPr>
          <w:sz w:val="16"/>
        </w:rPr>
        <w:t>8 in 10 people were married by 30</w:t>
      </w:r>
      <w:proofErr w:type="gramEnd"/>
      <w:r w:rsidRPr="00456ECE">
        <w:rPr>
          <w:sz w:val="16"/>
        </w:rPr>
        <w:t>. Today, it’s not until age 45 that folks reach the 80 percent mark.  </w:t>
      </w:r>
      <w:r w:rsidRPr="00456ECE">
        <w:rPr>
          <w:rStyle w:val="StyleUnderline"/>
        </w:rPr>
        <w:t>A record 1 in 3 young people</w:t>
      </w:r>
      <w:r w:rsidRPr="00456ECE">
        <w:rPr>
          <w:sz w:val="16"/>
        </w:rPr>
        <w:t xml:space="preserve">, or about 24 million 18- to 34-year-olds, </w:t>
      </w:r>
      <w:r w:rsidRPr="00456ECE">
        <w:rPr>
          <w:rStyle w:val="StyleUnderline"/>
        </w:rPr>
        <w:t>boarded in their parents’ home</w:t>
      </w:r>
      <w:r w:rsidRPr="00456ECE">
        <w:rPr>
          <w:sz w:val="16"/>
        </w:rPr>
        <w:t xml:space="preserve"> in 2015. </w:t>
      </w:r>
      <w:r w:rsidRPr="00456ECE">
        <w:rPr>
          <w:rStyle w:val="Emphasis"/>
        </w:rPr>
        <w:t xml:space="preserve">One in four of them </w:t>
      </w:r>
      <w:proofErr w:type="gramStart"/>
      <w:r w:rsidRPr="00456ECE">
        <w:rPr>
          <w:rStyle w:val="Emphasis"/>
        </w:rPr>
        <w:t>neither work or</w:t>
      </w:r>
      <w:proofErr w:type="gramEnd"/>
      <w:r w:rsidRPr="00456ECE">
        <w:rPr>
          <w:rStyle w:val="Emphasis"/>
        </w:rPr>
        <w:t xml:space="preserve"> go to school.</w:t>
      </w:r>
      <w:r>
        <w:rPr>
          <w:rStyle w:val="Emphasis"/>
        </w:rPr>
        <w:t xml:space="preserve"> </w:t>
      </w:r>
      <w:r w:rsidRPr="00456ECE">
        <w:rPr>
          <w:sz w:val="16"/>
        </w:rPr>
        <w:t xml:space="preserve"> More </w:t>
      </w:r>
      <w:r w:rsidRPr="00456ECE">
        <w:rPr>
          <w:rStyle w:val="StyleUnderline"/>
        </w:rPr>
        <w:t>young men have hit rock bottom</w:t>
      </w:r>
      <w:r w:rsidRPr="00456ECE">
        <w:rPr>
          <w:sz w:val="16"/>
        </w:rPr>
        <w:t xml:space="preserve">. In 1975, 25 percent of males 25 to 34 had incomes of less than $30,000 per year. Last year, that surged to 41 percent (incomes for both years in 2015 dollars). More </w:t>
      </w:r>
      <w:r w:rsidRPr="00456ECE">
        <w:rPr>
          <w:rStyle w:val="StyleUnderline"/>
        </w:rPr>
        <w:t>retirees are living longer, and hoarding wads of cash, which puts a huge crimp on national consumption as more boomers exit the workforce</w:t>
      </w:r>
      <w:r w:rsidRPr="00456ECE">
        <w:rPr>
          <w:sz w:val="16"/>
        </w:rPr>
        <w:t xml:space="preserve">. With the Trump White House scrambling to advance various measures to fuel economic growth — tax reform, infrastructure spending, </w:t>
      </w:r>
      <w:proofErr w:type="gramStart"/>
      <w:r w:rsidRPr="00456ECE">
        <w:rPr>
          <w:sz w:val="16"/>
        </w:rPr>
        <w:t>keeping</w:t>
      </w:r>
      <w:proofErr w:type="gramEnd"/>
      <w:r w:rsidRPr="00456ECE">
        <w:rPr>
          <w:sz w:val="16"/>
        </w:rPr>
        <w:t xml:space="preserve"> jobs from fleeing abroad — some analysts say more radical steps are urgently required. Mathur says a new approach to prepare workers for the changing needs of a more high-tech labor market, which includes good jobs in manufacturing, is one step. Manufacturing is not exactly dead, say analysts. But </w:t>
      </w:r>
      <w:proofErr w:type="gramStart"/>
      <w:r w:rsidRPr="00456ECE">
        <w:rPr>
          <w:sz w:val="16"/>
        </w:rPr>
        <w:t>it is no longer dominated by smokestacks and rudimentary assembly</w:t>
      </w:r>
      <w:proofErr w:type="gramEnd"/>
      <w:r w:rsidRPr="00456ECE">
        <w:rPr>
          <w:sz w:val="16"/>
        </w:rPr>
        <w:t xml:space="preserve">. “About </w:t>
      </w:r>
      <w:r w:rsidRPr="00456ECE">
        <w:rPr>
          <w:rStyle w:val="StyleUnderline"/>
        </w:rPr>
        <w:t>360,000 jobs in US manufacturing are vacant and not being filled — and employers are saying, ‘We want people to fill them</w:t>
      </w:r>
      <w:r w:rsidRPr="00456ECE">
        <w:rPr>
          <w:sz w:val="16"/>
        </w:rPr>
        <w:t>,’ ” Mathur said.</w:t>
      </w:r>
    </w:p>
    <w:p w14:paraId="5FD2C371" w14:textId="77777777" w:rsidR="00D45F89" w:rsidRDefault="00D45F89" w:rsidP="00D45F89">
      <w:pPr>
        <w:pStyle w:val="Heading4"/>
      </w:pPr>
      <w:r>
        <w:t xml:space="preserve">Immigration is the only internal link to a sustainable economic model – unemployment is only frictional, so more people are critical. </w:t>
      </w:r>
    </w:p>
    <w:p w14:paraId="33A0A0CA" w14:textId="77777777" w:rsidR="00D45F89" w:rsidRPr="00F92E06" w:rsidRDefault="00D45F89" w:rsidP="00D45F89">
      <w:r w:rsidRPr="00F92E06">
        <w:rPr>
          <w:b/>
        </w:rPr>
        <w:t>Anderson 6-24</w:t>
      </w:r>
      <w:r>
        <w:t xml:space="preserve"> </w:t>
      </w:r>
      <w:r w:rsidRPr="00F92E06">
        <w:rPr>
          <w:sz w:val="16"/>
          <w:szCs w:val="16"/>
        </w:rPr>
        <w:t>(Stuart, executive director of the National Foundation for American Policy, a non-partisan public policy research organization focusing on trade, immigration and related issues, 6-24-2017, "With 6 Million Job Openings, Will Critics Still Blame Immigrants For 'Taking Jobs' From Americans</w:t>
      </w:r>
      <w:proofErr w:type="gramStart"/>
      <w:r w:rsidRPr="00F92E06">
        <w:rPr>
          <w:sz w:val="16"/>
          <w:szCs w:val="16"/>
        </w:rPr>
        <w:t>?,</w:t>
      </w:r>
      <w:proofErr w:type="gramEnd"/>
      <w:r w:rsidRPr="00F92E06">
        <w:rPr>
          <w:sz w:val="16"/>
          <w:szCs w:val="16"/>
        </w:rPr>
        <w:t xml:space="preserve">" Forbes, </w:t>
      </w:r>
      <w:hyperlink r:id="rId15" w:history="1">
        <w:r w:rsidRPr="00F92E06">
          <w:rPr>
            <w:rStyle w:val="Hyperlink"/>
            <w:sz w:val="16"/>
            <w:szCs w:val="16"/>
          </w:rPr>
          <w:t>https://www.forbes.com/sites/stuartanderson/2017/06/24/with-6-million-job-openings-will-critics-still-blame-immigrants-for-taking-jobs-from-americans/</w:t>
        </w:r>
      </w:hyperlink>
      <w:r w:rsidRPr="00F92E06">
        <w:rPr>
          <w:sz w:val="16"/>
          <w:szCs w:val="16"/>
        </w:rPr>
        <w:t>) KEN</w:t>
      </w:r>
    </w:p>
    <w:p w14:paraId="34453DF3" w14:textId="77777777" w:rsidR="00D45F89" w:rsidRDefault="00D45F89" w:rsidP="00D45F89">
      <w:pPr>
        <w:rPr>
          <w:rStyle w:val="StyleUnderline"/>
        </w:rPr>
      </w:pPr>
      <w:r w:rsidRPr="00F92E06">
        <w:rPr>
          <w:sz w:val="16"/>
        </w:rPr>
        <w:t xml:space="preserve">At a recent media event touting the need for apprentice programs, Donald Trump and his daughter Ivanka pointed to the latest news from the U.S. Department of Labor: </w:t>
      </w:r>
      <w:r w:rsidRPr="008C572F">
        <w:rPr>
          <w:rStyle w:val="Emphasis"/>
        </w:rPr>
        <w:t>There are currently 6 million job openings in the United States</w:t>
      </w:r>
      <w:r w:rsidRPr="00F92E06">
        <w:rPr>
          <w:sz w:val="16"/>
        </w:rPr>
        <w:t xml:space="preserve">. The data come from the Job Openings and Labor Turnover Survey (JOLTS), which </w:t>
      </w:r>
      <w:proofErr w:type="gramStart"/>
      <w:r w:rsidRPr="00F92E06">
        <w:rPr>
          <w:sz w:val="16"/>
        </w:rPr>
        <w:t>is</w:t>
      </w:r>
      <w:proofErr w:type="gramEnd"/>
      <w:r w:rsidRPr="00F92E06">
        <w:rPr>
          <w:sz w:val="16"/>
        </w:rPr>
        <w:t xml:space="preserve"> released monthly. The survey reports an increase of 400,000 job openings at the end of April 2017 as compared to April 2016. The job market is so strong that </w:t>
      </w:r>
      <w:r w:rsidRPr="008C572F">
        <w:rPr>
          <w:rStyle w:val="StyleUnderline"/>
        </w:rPr>
        <w:t>businesses and economists believe the inability to find workers is harming economic growth and could encourage companies to move operations</w:t>
      </w:r>
      <w:r w:rsidRPr="00F92E06">
        <w:rPr>
          <w:sz w:val="16"/>
        </w:rPr>
        <w:t>. Zimmer Biomet, a maker of artificial orthopedic devices located in Warsaw, Indiana, cannot find sufficient workers for its factory. “</w:t>
      </w:r>
      <w:r w:rsidRPr="008C572F">
        <w:rPr>
          <w:rStyle w:val="StyleUnderline"/>
        </w:rPr>
        <w:t>It is struggling to find enough workers, despite offering some of the region’s best pay and benefits</w:t>
      </w:r>
      <w:r w:rsidRPr="00F92E06">
        <w:rPr>
          <w:sz w:val="16"/>
        </w:rPr>
        <w:t>,” according to the Washington Post. “</w:t>
      </w:r>
      <w:r w:rsidRPr="008C572F">
        <w:rPr>
          <w:rStyle w:val="StyleUnderline"/>
        </w:rPr>
        <w:t>The lack of laborers not only threatens to stunt the growth of these companies, experts warn, but it could also force them to decamp their home town in search of workers</w:t>
      </w:r>
      <w:r w:rsidRPr="00F92E06">
        <w:rPr>
          <w:sz w:val="16"/>
        </w:rPr>
        <w:t>,” the Washington Post reports. “</w:t>
      </w:r>
      <w:r w:rsidRPr="00F92E06">
        <w:rPr>
          <w:rStyle w:val="StyleUnderline"/>
        </w:rPr>
        <w:t>With the U.S. unemployment rate at a 16-year low of 4.3%, employers across the country are dealing with a dearth of potential hires</w:t>
      </w:r>
      <w:r w:rsidRPr="00F92E06">
        <w:rPr>
          <w:sz w:val="16"/>
        </w:rPr>
        <w:t xml:space="preserve">. Economists say that </w:t>
      </w:r>
      <w:r w:rsidRPr="00F92E06">
        <w:rPr>
          <w:rStyle w:val="StyleUnderline"/>
        </w:rPr>
        <w:t>talent shortages are growing constraints on the country’s economic expansion, especially as millions of baby boomers enter retirement</w:t>
      </w:r>
      <w:r w:rsidRPr="00F92E06">
        <w:rPr>
          <w:sz w:val="16"/>
        </w:rPr>
        <w:t xml:space="preserve">.” Here is an amazing statistic: </w:t>
      </w:r>
      <w:r w:rsidRPr="00F92E06">
        <w:rPr>
          <w:rStyle w:val="StyleUnderline"/>
        </w:rPr>
        <w:t>73 counties in the United States have “unemployment rates of 2% or lower,” according to the Bureau of Labor Statistics (BLS). At such low rates</w:t>
      </w:r>
      <w:r w:rsidRPr="00F92E06">
        <w:rPr>
          <w:sz w:val="16"/>
        </w:rPr>
        <w:t xml:space="preserve">, or even somewhat higher, </w:t>
      </w:r>
      <w:r w:rsidRPr="00F92E06">
        <w:rPr>
          <w:rStyle w:val="StyleUnderline"/>
        </w:rPr>
        <w:t>it means that anyone who wants and is able to work can find employment</w:t>
      </w:r>
      <w:r w:rsidRPr="00F92E06">
        <w:rPr>
          <w:sz w:val="16"/>
        </w:rPr>
        <w:t xml:space="preserve">. The concept of “frictional” unemployment means </w:t>
      </w:r>
      <w:proofErr w:type="gramStart"/>
      <w:r w:rsidRPr="00F92E06">
        <w:rPr>
          <w:sz w:val="16"/>
        </w:rPr>
        <w:t>individuals leaving jobs and others seeking new jobs is</w:t>
      </w:r>
      <w:proofErr w:type="gramEnd"/>
      <w:r w:rsidRPr="00F92E06">
        <w:rPr>
          <w:sz w:val="16"/>
        </w:rPr>
        <w:t xml:space="preserve"> going to leave some level of unemployment above zero. And this brings us to the debate over immigration. “</w:t>
      </w:r>
      <w:r w:rsidRPr="00F92E06">
        <w:rPr>
          <w:rStyle w:val="StyleUnderline"/>
        </w:rPr>
        <w:t xml:space="preserve">The low unemployment rate, plus employers noting the dearth of available workers, indicates the </w:t>
      </w:r>
      <w:r w:rsidRPr="00F92E06">
        <w:rPr>
          <w:rStyle w:val="Emphasis"/>
        </w:rPr>
        <w:t>desperate need for more workers across the skill spectrum</w:t>
      </w:r>
      <w:r w:rsidRPr="00F92E06">
        <w:rPr>
          <w:sz w:val="16"/>
        </w:rPr>
        <w:t>,” Madeline Zavodny, a professor of economics at the University of North Florida, told me. “</w:t>
      </w:r>
      <w:r w:rsidRPr="00F92E06">
        <w:rPr>
          <w:rStyle w:val="StyleUnderline"/>
        </w:rPr>
        <w:t>Continued economic growth requires more U.S. natives to enter the U.S. labor market and demonstrates the need for foreign-born workers</w:t>
      </w:r>
      <w:r w:rsidRPr="00F92E06">
        <w:rPr>
          <w:sz w:val="16"/>
        </w:rPr>
        <w:t xml:space="preserve">.” The main argument made by critics of immigration is that immigrants </w:t>
      </w:r>
      <w:r w:rsidRPr="00F92E06">
        <w:rPr>
          <w:sz w:val="16"/>
        </w:rPr>
        <w:lastRenderedPageBreak/>
        <w:t xml:space="preserve">“take” jobs from Americans. Yet if immigrants harm the job prospects of U.S. workers why has the unemployment rate continued to fall year after year? The reason is that </w:t>
      </w:r>
      <w:r w:rsidRPr="00F92E06">
        <w:rPr>
          <w:rStyle w:val="StyleUnderline"/>
        </w:rPr>
        <w:t>when someone new enters the U.S. labor market, including immigrants, such individuals spend their earnings, which helps create more jobs. Immigrants</w:t>
      </w:r>
      <w:r w:rsidRPr="00F92E06">
        <w:rPr>
          <w:sz w:val="16"/>
        </w:rPr>
        <w:t xml:space="preserve"> (and natives) also </w:t>
      </w:r>
      <w:r w:rsidRPr="00F92E06">
        <w:rPr>
          <w:rStyle w:val="StyleUnderline"/>
        </w:rPr>
        <w:t>create additional jobs by starting businesses, investing in businesses or encouraging companies to expand in response to increased consumer spending and the availability of workers to fill new positions.</w:t>
      </w:r>
    </w:p>
    <w:p w14:paraId="5F666193" w14:textId="77777777" w:rsidR="00D45F89" w:rsidRPr="002A1767" w:rsidRDefault="00D45F89" w:rsidP="00D45F89">
      <w:pPr>
        <w:pStyle w:val="Heading4"/>
      </w:pPr>
      <w:r>
        <w:t>It's the only way to avoid recession</w:t>
      </w:r>
    </w:p>
    <w:p w14:paraId="75BA3D7C" w14:textId="77777777" w:rsidR="00D45F89" w:rsidRPr="00EF0252" w:rsidRDefault="00D45F89" w:rsidP="00D45F89">
      <w:r w:rsidRPr="00EF0252">
        <w:rPr>
          <w:b/>
        </w:rPr>
        <w:t>Long 7/17</w:t>
      </w:r>
      <w:r>
        <w:t xml:space="preserve"> </w:t>
      </w:r>
      <w:r w:rsidRPr="00EF0252">
        <w:rPr>
          <w:sz w:val="16"/>
          <w:szCs w:val="16"/>
        </w:rPr>
        <w:t xml:space="preserve">(Heather, economics correspondent. Prior to joining Wonkblog, she was a senior economics reporter at CNN and a columnist and deputy editor at The Patriot-News in Harrisburg, Pennsylvania, "Cutting legal immigration 50 percent might be Trump’s worst economic idea," </w:t>
      </w:r>
      <w:hyperlink r:id="rId16" w:history="1">
        <w:r w:rsidRPr="00EF0252">
          <w:rPr>
            <w:rStyle w:val="Hyperlink"/>
            <w:sz w:val="16"/>
            <w:szCs w:val="16"/>
          </w:rPr>
          <w:t>https://www.washingtonpost.com/news/wonk/wp/2017/07/17/cutting-legal-immigration-50-percent-might-be-trumps-worst-economic-policy-yet/?utm_term=.a0e9c01c86e8</w:t>
        </w:r>
      </w:hyperlink>
      <w:r w:rsidRPr="00EF0252">
        <w:rPr>
          <w:sz w:val="16"/>
          <w:szCs w:val="16"/>
        </w:rPr>
        <w:t>) KEN</w:t>
      </w:r>
    </w:p>
    <w:p w14:paraId="04D5AC45" w14:textId="77777777" w:rsidR="00D45F89" w:rsidRDefault="00D45F89" w:rsidP="00D45F89">
      <w:pPr>
        <w:rPr>
          <w:sz w:val="16"/>
        </w:rPr>
      </w:pPr>
      <w:r w:rsidRPr="001E74D6">
        <w:rPr>
          <w:rStyle w:val="StyleUnderline"/>
        </w:rPr>
        <w:t>President Trump's “to do” list</w:t>
      </w:r>
      <w:r w:rsidRPr="00EF0252">
        <w:rPr>
          <w:sz w:val="16"/>
        </w:rPr>
        <w:t xml:space="preserve"> still </w:t>
      </w:r>
      <w:r w:rsidRPr="001E74D6">
        <w:rPr>
          <w:rStyle w:val="StyleUnderline"/>
        </w:rPr>
        <w:t>includes cutting legal immigration</w:t>
      </w:r>
      <w:r w:rsidRPr="00EF0252">
        <w:rPr>
          <w:sz w:val="16"/>
        </w:rPr>
        <w:t xml:space="preserve">. </w:t>
      </w:r>
      <w:r w:rsidRPr="001E74D6">
        <w:rPr>
          <w:rStyle w:val="StyleUnderline"/>
        </w:rPr>
        <w:t>Economists say that's a “</w:t>
      </w:r>
      <w:r w:rsidRPr="001E74D6">
        <w:rPr>
          <w:rStyle w:val="Emphasis"/>
        </w:rPr>
        <w:t>grave mistake</w:t>
      </w:r>
      <w:r w:rsidRPr="00EF0252">
        <w:rPr>
          <w:sz w:val="16"/>
        </w:rPr>
        <w:t xml:space="preserve">.” </w:t>
      </w:r>
      <w:r w:rsidRPr="001E74D6">
        <w:rPr>
          <w:rStyle w:val="StyleUnderline"/>
        </w:rPr>
        <w:t>A Washington Post survey of 18 economists over the weekend found that 89 percent said it's a terrible idea for Trump to curb immigration to the United States. Experts overwhelmingly predicted it would slow growth</w:t>
      </w:r>
      <w:r w:rsidRPr="00EF0252">
        <w:rPr>
          <w:sz w:val="16"/>
        </w:rPr>
        <w:t xml:space="preserve"> — the exact opposite of what Trump wants to do with “MAGAnomics.” “</w:t>
      </w:r>
      <w:r w:rsidRPr="001E74D6">
        <w:rPr>
          <w:rStyle w:val="StyleUnderline"/>
        </w:rPr>
        <w:t>Restricting immigration will only condemn us to chronically low rates of economic growth</w:t>
      </w:r>
      <w:r w:rsidRPr="00EF0252">
        <w:rPr>
          <w:sz w:val="16"/>
        </w:rPr>
        <w:t>,” said Bernard Baumohl, chief global economist at the Economic Outlook Group. “</w:t>
      </w:r>
      <w:r w:rsidRPr="001E74D6">
        <w:rPr>
          <w:rStyle w:val="Emphasis"/>
        </w:rPr>
        <w:t>It also increases the risk of the recession</w:t>
      </w:r>
      <w:r w:rsidRPr="00EF0252">
        <w:rPr>
          <w:sz w:val="16"/>
        </w:rPr>
        <w:t>.” Thomas Simons, senior economist at the Jefferies investment firm, called the idea “</w:t>
      </w:r>
      <w:r w:rsidRPr="001E74D6">
        <w:rPr>
          <w:rStyle w:val="StyleUnderline"/>
        </w:rPr>
        <w:t>absolutely harmful to an economy with a population undergoing the demographic transformation</w:t>
      </w:r>
      <w:r w:rsidRPr="00EF0252">
        <w:rPr>
          <w:sz w:val="16"/>
        </w:rPr>
        <w:t xml:space="preserve">.” The bottom line is: </w:t>
      </w:r>
      <w:r w:rsidRPr="001E74D6">
        <w:rPr>
          <w:rStyle w:val="Emphasis"/>
        </w:rPr>
        <w:t>The United States needs more workers</w:t>
      </w:r>
      <w:r w:rsidRPr="00EF0252">
        <w:rPr>
          <w:sz w:val="16"/>
        </w:rPr>
        <w:t xml:space="preserve">. </w:t>
      </w:r>
      <w:r w:rsidRPr="001E74D6">
        <w:rPr>
          <w:rStyle w:val="StyleUnderline"/>
        </w:rPr>
        <w:t>Growth happens when one of two things occurs: The economy gets more workers or the existing workers become more productive.</w:t>
      </w:r>
      <w:r w:rsidRPr="00EF0252">
        <w:rPr>
          <w:sz w:val="16"/>
        </w:rPr>
        <w:t xml:space="preserve"> At the moment, </w:t>
      </w:r>
      <w:r w:rsidRPr="001E74D6">
        <w:rPr>
          <w:rStyle w:val="Emphasis"/>
        </w:rPr>
        <w:t>both of those factors are red flags</w:t>
      </w:r>
      <w:r w:rsidRPr="00EF0252">
        <w:rPr>
          <w:sz w:val="16"/>
        </w:rPr>
        <w:t xml:space="preserve">. </w:t>
      </w:r>
      <w:r w:rsidRPr="001E74D6">
        <w:rPr>
          <w:rStyle w:val="StyleUnderline"/>
        </w:rPr>
        <w:t>Productivity growth is sluggish</w:t>
      </w:r>
      <w:r w:rsidRPr="00EF0252">
        <w:rPr>
          <w:sz w:val="16"/>
        </w:rPr>
        <w:t xml:space="preserve">, </w:t>
      </w:r>
      <w:r w:rsidRPr="001E74D6">
        <w:rPr>
          <w:rStyle w:val="StyleUnderline"/>
        </w:rPr>
        <w:t>and</w:t>
      </w:r>
      <w:r w:rsidRPr="00EF0252">
        <w:rPr>
          <w:sz w:val="16"/>
        </w:rPr>
        <w:t xml:space="preserve">, as Trump has pointed out many times, the percent of American adults who actually work — </w:t>
      </w:r>
      <w:r w:rsidRPr="001E74D6">
        <w:rPr>
          <w:rStyle w:val="StyleUnderline"/>
        </w:rPr>
        <w:t>the labor-force participation rate</w:t>
      </w:r>
      <w:r w:rsidRPr="00EF0252">
        <w:rPr>
          <w:sz w:val="16"/>
        </w:rPr>
        <w:t xml:space="preserve"> — </w:t>
      </w:r>
      <w:r w:rsidRPr="001E74D6">
        <w:rPr>
          <w:rStyle w:val="StyleUnderline"/>
        </w:rPr>
        <w:t>is hovering at the lowest levels since the 1970s</w:t>
      </w:r>
      <w:r w:rsidRPr="00EF0252">
        <w:rPr>
          <w:sz w:val="16"/>
        </w:rPr>
        <w:t xml:space="preserve">. A big part of the problem is the </w:t>
      </w:r>
      <w:r w:rsidRPr="001E74D6">
        <w:rPr>
          <w:rStyle w:val="StyleUnderline"/>
        </w:rPr>
        <w:t>baby boomers are starting to retire. The United States needs more people to replace them, but the U.S. birthrate just hit a historic low</w:t>
      </w:r>
      <w:r w:rsidRPr="00EF0252">
        <w:rPr>
          <w:sz w:val="16"/>
        </w:rPr>
        <w:t xml:space="preserve">, according to the Centers for Disease Control and Prevention. </w:t>
      </w:r>
      <w:r w:rsidRPr="001E74D6">
        <w:rPr>
          <w:rStyle w:val="StyleUnderline"/>
        </w:rPr>
        <w:t>That's why many economists</w:t>
      </w:r>
      <w:r w:rsidRPr="00EF0252">
        <w:rPr>
          <w:sz w:val="16"/>
        </w:rPr>
        <w:t xml:space="preserve">, demographers and business owners </w:t>
      </w:r>
      <w:r w:rsidRPr="001E74D6">
        <w:rPr>
          <w:rStyle w:val="StyleUnderline"/>
        </w:rPr>
        <w:t>keep calling for more immigration</w:t>
      </w:r>
      <w:r w:rsidRPr="00EF0252">
        <w:rPr>
          <w:sz w:val="16"/>
        </w:rPr>
        <w:t>, not less. “Limiting immigration to the U.S. is a grave mistake,” says Mark Zandi, chief economist at Moody’s Analytics. “</w:t>
      </w:r>
      <w:r w:rsidRPr="001E74D6">
        <w:rPr>
          <w:rStyle w:val="Emphasis"/>
        </w:rPr>
        <w:t>The only way</w:t>
      </w:r>
      <w:r w:rsidRPr="001E74D6">
        <w:rPr>
          <w:rStyle w:val="StyleUnderline"/>
        </w:rPr>
        <w:t xml:space="preserve"> to meaningfully increase U.S. economic growth on a sustained basis anytime soon is to increase immigration</w:t>
      </w:r>
      <w:r w:rsidRPr="00EF0252">
        <w:rPr>
          <w:sz w:val="16"/>
        </w:rPr>
        <w:t xml:space="preserve">.” During the campaign, Zandi predicted that Trump's protectionist stances on trade and immigration would lead to a “lengthy recession.” </w:t>
      </w:r>
      <w:r w:rsidRPr="001E74D6">
        <w:rPr>
          <w:rStyle w:val="StyleUnderline"/>
        </w:rPr>
        <w:t>According to</w:t>
      </w:r>
      <w:r w:rsidRPr="00EF0252">
        <w:rPr>
          <w:sz w:val="16"/>
        </w:rPr>
        <w:t xml:space="preserve"> Zandi's </w:t>
      </w:r>
      <w:r w:rsidRPr="001E74D6">
        <w:rPr>
          <w:rStyle w:val="StyleUnderline"/>
        </w:rPr>
        <w:t>economic models</w:t>
      </w:r>
      <w:r w:rsidRPr="00EF0252">
        <w:rPr>
          <w:sz w:val="16"/>
        </w:rPr>
        <w:t xml:space="preserve">, </w:t>
      </w:r>
      <w:r w:rsidRPr="00572D9D">
        <w:rPr>
          <w:rStyle w:val="StyleUnderline"/>
        </w:rPr>
        <w:t>Trump's worst policy was his plan to deport 11 million immigrants</w:t>
      </w:r>
      <w:r w:rsidRPr="00EF0252">
        <w:rPr>
          <w:sz w:val="16"/>
        </w:rPr>
        <w:t xml:space="preserve"> currently in the country illegally. Now </w:t>
      </w:r>
      <w:r w:rsidRPr="00572D9D">
        <w:rPr>
          <w:rStyle w:val="StyleUnderline"/>
        </w:rPr>
        <w:t>scaling back on legal immigration is a serious part of the policy discussion</w:t>
      </w:r>
      <w:r w:rsidRPr="00EF0252">
        <w:rPr>
          <w:sz w:val="16"/>
        </w:rPr>
        <w:t xml:space="preserve">. Congress and the White House are dealing with a slew of issues. </w:t>
      </w:r>
      <w:r w:rsidRPr="00572D9D">
        <w:rPr>
          <w:rStyle w:val="StyleUnderline"/>
        </w:rPr>
        <w:t>Immigration appeared to be sidelined until a much-cited Politico report last week that top Trump aides are actively working with Sens. Tom Cotton</w:t>
      </w:r>
      <w:r w:rsidRPr="00EF0252">
        <w:rPr>
          <w:sz w:val="16"/>
        </w:rPr>
        <w:t xml:space="preserve"> (R-Ark.) and David Perdue (R-Ga.) </w:t>
      </w:r>
      <w:r w:rsidRPr="00572D9D">
        <w:rPr>
          <w:rStyle w:val="StyleUnderline"/>
        </w:rPr>
        <w:t>to cut legal immigration by</w:t>
      </w:r>
      <w:r w:rsidRPr="00EF0252">
        <w:rPr>
          <w:sz w:val="16"/>
        </w:rPr>
        <w:t xml:space="preserve"> as much as </w:t>
      </w:r>
      <w:r w:rsidRPr="00572D9D">
        <w:rPr>
          <w:rStyle w:val="Emphasis"/>
        </w:rPr>
        <w:t>50 percent</w:t>
      </w:r>
      <w:r w:rsidRPr="00EF0252">
        <w:rPr>
          <w:sz w:val="16"/>
        </w:rPr>
        <w:t xml:space="preserve">. It would be a revised version of the RAISE Act that the senators introduced in February and that would cut back on the number of refugees allowed in each year and make it much harder for anyone other than spouses or minor children of U.S. citizens or permanent residents to immigrate. </w:t>
      </w:r>
      <w:r w:rsidRPr="00572D9D">
        <w:rPr>
          <w:rStyle w:val="StyleUnderline"/>
        </w:rPr>
        <w:t>Trump still sees action on immigration as a critical part of his agenda</w:t>
      </w:r>
      <w:r w:rsidRPr="00EF0252">
        <w:rPr>
          <w:sz w:val="16"/>
        </w:rPr>
        <w:t xml:space="preserve">. He brought it up on his trip to France last week. “What I'd like to do is a comprehensive immigration plan,” the president told reporters on his way to Paris. “But our country and political forces are not ready yet.” If Trump can't get the bigger immigration overhaul he wants, he's likely to push for something like the RAISE Act. Trump says the United States needs to limit immigration, legal and illegal, to give workers at home a better chance. </w:t>
      </w:r>
      <w:r w:rsidRPr="00572D9D">
        <w:rPr>
          <w:rStyle w:val="StyleUnderline"/>
        </w:rPr>
        <w:t>One of the proposals Cotton and Perdue are considering is slashing the number of legally issued green cards from 1 million a year to 500,000 over the next decade</w:t>
      </w:r>
      <w:r w:rsidRPr="00EF0252">
        <w:rPr>
          <w:sz w:val="16"/>
        </w:rPr>
        <w:t xml:space="preserve">. </w:t>
      </w:r>
      <w:r w:rsidRPr="00572D9D">
        <w:rPr>
          <w:rStyle w:val="StyleUnderline"/>
        </w:rPr>
        <w:t>Trump portrays immigrants as scooping up American jobs</w:t>
      </w:r>
      <w:r w:rsidRPr="00EF0252">
        <w:rPr>
          <w:sz w:val="16"/>
        </w:rPr>
        <w:t xml:space="preserve">. But </w:t>
      </w:r>
      <w:r w:rsidRPr="00572D9D">
        <w:rPr>
          <w:rStyle w:val="StyleUnderline"/>
        </w:rPr>
        <w:t>the data appears to tell a different story</w:t>
      </w:r>
      <w:r w:rsidRPr="00EF0252">
        <w:rPr>
          <w:sz w:val="16"/>
        </w:rPr>
        <w:t xml:space="preserve">. </w:t>
      </w:r>
      <w:r w:rsidRPr="00572D9D">
        <w:rPr>
          <w:rStyle w:val="StyleUnderline"/>
        </w:rPr>
        <w:t>U.S. unemployment is at 4.4 percent</w:t>
      </w:r>
      <w:r w:rsidRPr="00EF0252">
        <w:rPr>
          <w:sz w:val="16"/>
        </w:rPr>
        <w:t xml:space="preserve">. In May, </w:t>
      </w:r>
      <w:r w:rsidRPr="00572D9D">
        <w:rPr>
          <w:rStyle w:val="StyleUnderline"/>
        </w:rPr>
        <w:t>unemployment hit the lowest level since 2001, a milestone Trump celebrated</w:t>
      </w:r>
      <w:r w:rsidRPr="00EF0252">
        <w:rPr>
          <w:sz w:val="16"/>
        </w:rPr>
        <w:t xml:space="preserve">. </w:t>
      </w:r>
      <w:r w:rsidRPr="00572D9D">
        <w:rPr>
          <w:rStyle w:val="StyleUnderline"/>
        </w:rPr>
        <w:t>That implies there aren't many people struggling to find work</w:t>
      </w:r>
      <w:r w:rsidRPr="00EF0252">
        <w:rPr>
          <w:sz w:val="16"/>
        </w:rPr>
        <w:t xml:space="preserve">. </w:t>
      </w:r>
      <w:r w:rsidRPr="00572D9D">
        <w:rPr>
          <w:rStyle w:val="StyleUnderline"/>
        </w:rPr>
        <w:t>At the same time</w:t>
      </w:r>
      <w:r w:rsidRPr="00EF0252">
        <w:rPr>
          <w:sz w:val="16"/>
        </w:rPr>
        <w:t xml:space="preserve">, </w:t>
      </w:r>
      <w:r w:rsidRPr="00EF0252">
        <w:rPr>
          <w:rStyle w:val="StyleUnderline"/>
        </w:rPr>
        <w:t xml:space="preserve">the United States has 5.7 million job openings, which is </w:t>
      </w:r>
      <w:r w:rsidRPr="00EF0252">
        <w:rPr>
          <w:rStyle w:val="Emphasis"/>
        </w:rPr>
        <w:t>near a record high</w:t>
      </w:r>
      <w:r w:rsidRPr="00EF0252">
        <w:rPr>
          <w:sz w:val="16"/>
        </w:rPr>
        <w:t xml:space="preserve">. It's been that way for a year now. </w:t>
      </w:r>
      <w:r w:rsidRPr="00EF0252">
        <w:rPr>
          <w:rStyle w:val="StyleUnderline"/>
        </w:rPr>
        <w:t xml:space="preserve">Business leaders with big and small firms say they can't find enough workers. They are especially vocal about not being able to find enough people for really low-skilled, low-pay work and for </w:t>
      </w:r>
      <w:r w:rsidRPr="00EF0252">
        <w:rPr>
          <w:rStyle w:val="StyleUnderline"/>
        </w:rPr>
        <w:lastRenderedPageBreak/>
        <w:t>really highly skilled jobs</w:t>
      </w:r>
      <w:r w:rsidRPr="00EF0252">
        <w:rPr>
          <w:sz w:val="16"/>
        </w:rPr>
        <w:t xml:space="preserve">. Take Bayard Winthrop. He is founder and chief executive of American Giant, a company that Slate said produces the “greatest hoodie ever made.” American Giant makes those masterpiece sweatshirts by using only U.S. workers, U.S. cotton and U.S. manufacturing. In other words, Winthrop is the living embodiment of the “Made in America” a movement Trump is trying to resurrect. Yet one of the biggest problems Winthrop faces is not enough American workers want to do the hard work of picking cotton. “If you go through our supply chain and talk to a lot of the business that are ginning cotton, dyeing and finishing cotton, what you hear pretty universally is they have open job requests but few people actually want these entry-level, lower-wage jobs,” he said Monday in an interview with WAMU radio. His message to Trump is, “Make immigration much more accessible.” Trump is already heeding the calls for more lower-skilled workers. His administration just bumped up visas for seasonal foreign workers by 15,000, a 45 percent increase from last year. There's little love among economists and business leaders for a 50 percent cut in immigration overall, but there is growing support for moving the United States to a more merit-based immigration system. The idea is to attract more of the immigrant workers that the country desperately needs. At the moment, only 15 percent of green cards are issued for employment reasons, according to Department of Homeland Security data. “There is a case for adopting a Canada-style system of 'points' whereby preference is given to people with desired skills,” said Martin Barnes, chief economist at BCA Research in Montreal. </w:t>
      </w:r>
      <w:r w:rsidRPr="00EF0252">
        <w:rPr>
          <w:rStyle w:val="StyleUnderline"/>
        </w:rPr>
        <w:t>The vast majority of legal immigrants are entering the country because they are relatives of someone already in the United States. It's known as “chain immigration,” and the RAISE Act wants to limit that substantially so only spouses and children could come with a visa holder, not more-extended relatives. From an economics standpoint, the key is to get more workers with the desired skills into the country</w:t>
      </w:r>
      <w:r w:rsidRPr="00EF0252">
        <w:rPr>
          <w:sz w:val="16"/>
        </w:rPr>
        <w:t xml:space="preserve">. It's why the tech community is lobbying so hard for more H-1B visas. Why H-1B visas are so controversial President Trump has called for a re-examination of the visa process that allows skilled workers to work in the U.S. Here's why the skilled worker visa program is so controversial. (Daron Taylor/The Washington Post) </w:t>
      </w:r>
      <w:r w:rsidRPr="00EF0252">
        <w:rPr>
          <w:rStyle w:val="StyleUnderline"/>
        </w:rPr>
        <w:t>Immigrants also tend to start more businesses.</w:t>
      </w:r>
      <w:r w:rsidRPr="00EF0252">
        <w:rPr>
          <w:sz w:val="16"/>
        </w:rPr>
        <w:t xml:space="preserve"> While start-up founders in Silicon Valley are glorified, the reality is, </w:t>
      </w:r>
      <w:r w:rsidRPr="00EF0252">
        <w:rPr>
          <w:rStyle w:val="StyleUnderline"/>
        </w:rPr>
        <w:t>business formation in the United States is near a 40-year low</w:t>
      </w:r>
      <w:r w:rsidRPr="00EF0252">
        <w:rPr>
          <w:sz w:val="16"/>
        </w:rPr>
        <w:t>. That worries Carl Tannenbaum, chief economist at Northern Trust. “</w:t>
      </w:r>
      <w:r w:rsidRPr="00EF0252">
        <w:rPr>
          <w:rStyle w:val="StyleUnderline"/>
        </w:rPr>
        <w:t>Countries that get collectively older are granted fewer patents, start fewer small businesses and take fewer risks with capital</w:t>
      </w:r>
      <w:r w:rsidRPr="00EF0252">
        <w:rPr>
          <w:sz w:val="16"/>
        </w:rPr>
        <w:t xml:space="preserve">,” Tannenbaum said. </w:t>
      </w:r>
      <w:r w:rsidRPr="00EF0252">
        <w:rPr>
          <w:rStyle w:val="StyleUnderline"/>
        </w:rPr>
        <w:t>All of that hurts economic growth</w:t>
      </w:r>
      <w:r w:rsidRPr="00EF0252">
        <w:rPr>
          <w:sz w:val="16"/>
        </w:rPr>
        <w:t xml:space="preserve">. </w:t>
      </w:r>
      <w:r w:rsidRPr="00EF0252">
        <w:rPr>
          <w:rStyle w:val="StyleUnderline"/>
        </w:rPr>
        <w:t>Tannenbaum is concerned</w:t>
      </w:r>
      <w:r w:rsidRPr="00EF0252">
        <w:rPr>
          <w:sz w:val="16"/>
        </w:rPr>
        <w:t xml:space="preserve"> not only that Trump will cut immigration in the future but also that </w:t>
      </w:r>
      <w:r w:rsidRPr="00EF0252">
        <w:rPr>
          <w:rStyle w:val="StyleUnderline"/>
        </w:rPr>
        <w:t>the president's</w:t>
      </w:r>
      <w:r w:rsidRPr="00EF0252">
        <w:rPr>
          <w:sz w:val="16"/>
        </w:rPr>
        <w:t xml:space="preserve"> anti-immigrant rhetoric and c</w:t>
      </w:r>
      <w:r w:rsidRPr="00EF0252">
        <w:rPr>
          <w:rStyle w:val="StyleUnderline"/>
        </w:rPr>
        <w:t>ontroversial travel ban are already encouraging the best young minds in the world to look elsewhere for their college educations and early careers. “If smart kids get educated elsewhere, the U.S. will experience a talent drain</w:t>
      </w:r>
      <w:r w:rsidRPr="00EF0252">
        <w:rPr>
          <w:sz w:val="16"/>
        </w:rPr>
        <w:t xml:space="preserve"> that we will certainly come to regret,” Tannenbaum warned.</w:t>
      </w:r>
    </w:p>
    <w:p w14:paraId="143E8E0A" w14:textId="77777777" w:rsidR="00D45F89" w:rsidRPr="001F41D5" w:rsidRDefault="00D45F89" w:rsidP="00D45F89">
      <w:pPr>
        <w:rPr>
          <w:sz w:val="16"/>
        </w:rPr>
      </w:pPr>
      <w:proofErr w:type="gramStart"/>
      <w:r w:rsidRPr="001F41D5">
        <w:rPr>
          <w:sz w:val="16"/>
        </w:rPr>
        <w:t>bank</w:t>
      </w:r>
      <w:proofErr w:type="gramEnd"/>
      <w:r w:rsidRPr="001F41D5">
        <w:rPr>
          <w:sz w:val="16"/>
        </w:rPr>
        <w:t xml:space="preserve"> says. </w:t>
      </w:r>
    </w:p>
    <w:p w14:paraId="3EDBC73C" w14:textId="77777777" w:rsidR="00D45F89" w:rsidRDefault="00D45F89" w:rsidP="00D45F89">
      <w:pPr>
        <w:pStyle w:val="Heading4"/>
      </w:pPr>
      <w:r>
        <w:t>Reversing Trump’s immigration policies solve – it causes 4 percent growth</w:t>
      </w:r>
    </w:p>
    <w:p w14:paraId="10772C15" w14:textId="77777777" w:rsidR="00D45F89" w:rsidRPr="00FF1051" w:rsidRDefault="00D45F89" w:rsidP="00D45F89">
      <w:pPr>
        <w:rPr>
          <w:sz w:val="16"/>
          <w:szCs w:val="16"/>
        </w:rPr>
      </w:pPr>
      <w:r w:rsidRPr="00FF1051">
        <w:rPr>
          <w:b/>
        </w:rPr>
        <w:t>Groeger 7-19</w:t>
      </w:r>
      <w:r>
        <w:t xml:space="preserve"> </w:t>
      </w:r>
      <w:r w:rsidRPr="00FF1051">
        <w:rPr>
          <w:sz w:val="16"/>
          <w:szCs w:val="16"/>
        </w:rPr>
        <w:t xml:space="preserve">(Lena, journalist/developer/designer at ProPublica, where she makes interactive graphics and other data-driven projects. She also teaches design and data visualization at The New School and CUNY. Before joining ProPublica in 2011, Groeger covered health and science at Scientific American and </w:t>
      </w:r>
      <w:proofErr w:type="gramStart"/>
      <w:r w:rsidRPr="00FF1051">
        <w:rPr>
          <w:sz w:val="16"/>
          <w:szCs w:val="16"/>
        </w:rPr>
        <w:t>Wired</w:t>
      </w:r>
      <w:proofErr w:type="gramEnd"/>
      <w:r w:rsidRPr="00FF1051">
        <w:rPr>
          <w:sz w:val="16"/>
          <w:szCs w:val="16"/>
        </w:rPr>
        <w:t xml:space="preserve"> magazine. She is particularly excited about the intersection of cognitive science and design, as well as creating graphics and news apps in the public interest, 7-19-2017, "The Immigration Effect: There's a Way for President Trump to Boost the Economy by Four Percent, But He Probably Won't Like It," </w:t>
      </w:r>
      <w:hyperlink r:id="rId17" w:history="1">
        <w:r w:rsidRPr="00FF1051">
          <w:rPr>
            <w:rStyle w:val="Hyperlink"/>
            <w:sz w:val="16"/>
            <w:szCs w:val="16"/>
          </w:rPr>
          <w:t>https://projects.propublica.org/graphics/gdp</w:t>
        </w:r>
      </w:hyperlink>
      <w:r w:rsidRPr="00FF1051">
        <w:rPr>
          <w:sz w:val="16"/>
          <w:szCs w:val="16"/>
        </w:rPr>
        <w:t>) KEN</w:t>
      </w:r>
    </w:p>
    <w:p w14:paraId="46E2C897" w14:textId="77777777" w:rsidR="00D45F89" w:rsidRPr="002F48BE" w:rsidRDefault="00D45F89" w:rsidP="00D45F89">
      <w:pPr>
        <w:rPr>
          <w:sz w:val="16"/>
        </w:rPr>
      </w:pPr>
      <w:r w:rsidRPr="002F48BE">
        <w:rPr>
          <w:sz w:val="16"/>
        </w:rPr>
        <w:t xml:space="preserve">President Trump has promised to increase U.S. economic growth – in fact, he’s banking on it. The budget he proposed to Congress in May assumes a 3 percent growth rate, and the White House website promises a return to 4 percent annual economic growth. Both predictions are far higher than the roughly 2 percent growth rate assumed by the Congressional Budget Office or the Federal Reserve. In fact, most </w:t>
      </w:r>
      <w:r w:rsidRPr="00184D0B">
        <w:rPr>
          <w:rStyle w:val="StyleUnderline"/>
        </w:rPr>
        <w:t>economists doubt that a 3 to 4 percent growth rate is possible at all without some fundamental policy shift</w:t>
      </w:r>
      <w:r w:rsidRPr="002F48BE">
        <w:rPr>
          <w:sz w:val="16"/>
        </w:rPr>
        <w:t xml:space="preserve">. Sustained periods of such high growth haven’t occurred since the tech boom of the 1990’s and, before that, the baby boomers entering the workforce in the 1960’s. </w:t>
      </w:r>
      <w:r w:rsidRPr="00184D0B">
        <w:rPr>
          <w:rStyle w:val="StyleUnderline"/>
        </w:rPr>
        <w:t xml:space="preserve">But according to a new analysis, there is a quick route to high growth: </w:t>
      </w:r>
      <w:r w:rsidRPr="00184D0B">
        <w:rPr>
          <w:rStyle w:val="Emphasis"/>
        </w:rPr>
        <w:t>a massive increase in immigration.</w:t>
      </w:r>
      <w:r>
        <w:rPr>
          <w:rStyle w:val="StyleUnderline"/>
        </w:rPr>
        <w:t xml:space="preserve"> </w:t>
      </w:r>
      <w:r w:rsidRPr="002F48BE">
        <w:rPr>
          <w:sz w:val="16"/>
        </w:rPr>
        <w:t xml:space="preserve">In an analysis for ProPublica, </w:t>
      </w:r>
      <w:r w:rsidRPr="00184D0B">
        <w:rPr>
          <w:rStyle w:val="StyleUnderline"/>
        </w:rPr>
        <w:t>Adam Ozimek and Mark Zandi at Moody’s Analytics</w:t>
      </w:r>
      <w:r w:rsidRPr="002F48BE">
        <w:rPr>
          <w:sz w:val="16"/>
        </w:rPr>
        <w:t xml:space="preserve">, an independent economics firm, </w:t>
      </w:r>
      <w:r w:rsidRPr="00184D0B">
        <w:rPr>
          <w:rStyle w:val="StyleUnderline"/>
        </w:rPr>
        <w:t xml:space="preserve">estimated that for every 1 percent increase in U.S. population made of immigrants, </w:t>
      </w:r>
      <w:r w:rsidRPr="00184D0B">
        <w:rPr>
          <w:rStyle w:val="Emphasis"/>
        </w:rPr>
        <w:t>GDP rises 1.15 percent</w:t>
      </w:r>
      <w:r w:rsidRPr="002F48BE">
        <w:rPr>
          <w:sz w:val="16"/>
        </w:rPr>
        <w:t xml:space="preserve">. So </w:t>
      </w:r>
      <w:r w:rsidRPr="00184D0B">
        <w:rPr>
          <w:rStyle w:val="StyleUnderline"/>
        </w:rPr>
        <w:t>a simple way to get to Trump’s 4 percent GDP bump</w:t>
      </w:r>
      <w:r w:rsidRPr="002F48BE">
        <w:rPr>
          <w:sz w:val="16"/>
        </w:rPr>
        <w:t xml:space="preserve">? </w:t>
      </w:r>
      <w:r w:rsidRPr="00184D0B">
        <w:rPr>
          <w:rStyle w:val="StyleUnderline"/>
        </w:rPr>
        <w:t xml:space="preserve">Take in about </w:t>
      </w:r>
      <w:r w:rsidRPr="00184D0B">
        <w:rPr>
          <w:rStyle w:val="Emphasis"/>
        </w:rPr>
        <w:t>8 million net immigrants</w:t>
      </w:r>
      <w:r w:rsidRPr="00184D0B">
        <w:rPr>
          <w:rStyle w:val="StyleUnderline"/>
        </w:rPr>
        <w:t xml:space="preserve"> per year</w:t>
      </w:r>
      <w:r w:rsidRPr="002F48BE">
        <w:rPr>
          <w:sz w:val="16"/>
        </w:rPr>
        <w:t>. To show you what that really looks like, we’ve charted the effect below. You can see for yourself what might happen to the economy if we increased immigration to the highest rates in history or dropped it to zero – and everything in between. “Immigration is a great economic policy opportunity and it’s important to document the impact of that,” said Douglas Holtz-Eakin, an economist who served on the President’s Council of Economic Advisers in both Bush administrations. He agreed with the basic conclusions of Moody’s analysis, and said that 1.15 percent was a reasonable estimate of the effect of immigration on GDP. “</w:t>
      </w:r>
      <w:r w:rsidRPr="00184D0B">
        <w:rPr>
          <w:rStyle w:val="StyleUnderline"/>
        </w:rPr>
        <w:t>You can’t just flip a switch and make the U.S. a richer place</w:t>
      </w:r>
      <w:r w:rsidRPr="002F48BE">
        <w:rPr>
          <w:sz w:val="16"/>
        </w:rPr>
        <w:t xml:space="preserve">,” said Ozimek, the economist at Moody’s Analytics who worked on the analysis. </w:t>
      </w:r>
      <w:r w:rsidRPr="002F48BE">
        <w:rPr>
          <w:sz w:val="16"/>
        </w:rPr>
        <w:lastRenderedPageBreak/>
        <w:t>“</w:t>
      </w:r>
      <w:r w:rsidRPr="00184D0B">
        <w:rPr>
          <w:rStyle w:val="StyleUnderline"/>
        </w:rPr>
        <w:t xml:space="preserve">But with immigration, </w:t>
      </w:r>
      <w:r w:rsidRPr="00184D0B">
        <w:rPr>
          <w:rStyle w:val="Emphasis"/>
        </w:rPr>
        <w:t>you can flip a switch and massively grow the size of the country</w:t>
      </w:r>
      <w:r w:rsidRPr="002F48BE">
        <w:rPr>
          <w:sz w:val="16"/>
        </w:rPr>
        <w:t xml:space="preserve">.” And </w:t>
      </w:r>
      <w:r w:rsidRPr="00184D0B">
        <w:rPr>
          <w:rStyle w:val="StyleUnderline"/>
        </w:rPr>
        <w:t xml:space="preserve">while other policy changes may have </w:t>
      </w:r>
      <w:r w:rsidRPr="00184D0B">
        <w:rPr>
          <w:rStyle w:val="Emphasis"/>
        </w:rPr>
        <w:t>subtle, indirect effects</w:t>
      </w:r>
      <w:r w:rsidRPr="00184D0B">
        <w:rPr>
          <w:rStyle w:val="StyleUnderline"/>
        </w:rPr>
        <w:t xml:space="preserve"> on the economy, </w:t>
      </w:r>
      <w:r w:rsidRPr="00184D0B">
        <w:rPr>
          <w:rStyle w:val="Emphasis"/>
        </w:rPr>
        <w:t>there is a very straightforward relationship</w:t>
      </w:r>
      <w:r w:rsidRPr="00184D0B">
        <w:rPr>
          <w:rStyle w:val="StyleUnderline"/>
        </w:rPr>
        <w:t xml:space="preserve"> between growing the size of the country and growing the GDP</w:t>
      </w:r>
      <w:r w:rsidRPr="002F48BE">
        <w:rPr>
          <w:sz w:val="16"/>
        </w:rPr>
        <w:t xml:space="preserve"> (we’re referring to overall GDP, not per-capita GDP, which the analysis does not address). It may seem like a basic point: </w:t>
      </w:r>
      <w:r w:rsidRPr="00184D0B">
        <w:rPr>
          <w:rStyle w:val="StyleUnderline"/>
        </w:rPr>
        <w:t>Adding immigrant workers means the economy is larger, with more people earning wages and buying goods and services</w:t>
      </w:r>
      <w:r w:rsidRPr="002F48BE">
        <w:rPr>
          <w:sz w:val="16"/>
        </w:rPr>
        <w:t xml:space="preserve">. But that fact may come as a surprise to a lot of people, said Jennifer Hunt, an economist at Rutgers University. Many Americans assume that immigrants have zero effect on the economy, or think that immigrants subtract value from an economic pie of fixed size. In fact, immigrants make the pie bigger. </w:t>
      </w:r>
      <w:r w:rsidRPr="00184D0B">
        <w:rPr>
          <w:rStyle w:val="StyleUnderline"/>
        </w:rPr>
        <w:t>According to</w:t>
      </w:r>
      <w:r w:rsidRPr="002F48BE">
        <w:rPr>
          <w:sz w:val="16"/>
        </w:rPr>
        <w:t xml:space="preserve"> a recent paper by </w:t>
      </w:r>
      <w:r w:rsidRPr="00184D0B">
        <w:rPr>
          <w:rStyle w:val="StyleUnderline"/>
        </w:rPr>
        <w:t>economists</w:t>
      </w:r>
      <w:r w:rsidRPr="002F48BE">
        <w:rPr>
          <w:sz w:val="16"/>
        </w:rPr>
        <w:t xml:space="preserve"> Ryan </w:t>
      </w:r>
      <w:r w:rsidRPr="00184D0B">
        <w:rPr>
          <w:rStyle w:val="StyleUnderline"/>
        </w:rPr>
        <w:t>Edwards</w:t>
      </w:r>
      <w:r w:rsidRPr="002F48BE">
        <w:rPr>
          <w:sz w:val="16"/>
        </w:rPr>
        <w:t xml:space="preserve"> of Mills College </w:t>
      </w:r>
      <w:r w:rsidRPr="00184D0B">
        <w:rPr>
          <w:rStyle w:val="StyleUnderline"/>
        </w:rPr>
        <w:t xml:space="preserve">and </w:t>
      </w:r>
      <w:r w:rsidRPr="002F48BE">
        <w:rPr>
          <w:sz w:val="16"/>
        </w:rPr>
        <w:t xml:space="preserve">Francesc </w:t>
      </w:r>
      <w:r w:rsidRPr="00184D0B">
        <w:rPr>
          <w:rStyle w:val="StyleUnderline"/>
        </w:rPr>
        <w:t xml:space="preserve">Ortega </w:t>
      </w:r>
      <w:r w:rsidRPr="002F48BE">
        <w:rPr>
          <w:sz w:val="16"/>
        </w:rPr>
        <w:t xml:space="preserve">of Queens College CUNY, </w:t>
      </w:r>
      <w:r w:rsidRPr="00184D0B">
        <w:rPr>
          <w:rStyle w:val="StyleUnderline"/>
        </w:rPr>
        <w:t xml:space="preserve">even </w:t>
      </w:r>
      <w:r w:rsidRPr="00184D0B">
        <w:rPr>
          <w:rStyle w:val="Emphasis"/>
        </w:rPr>
        <w:t>undocumented immigrants spur growth</w:t>
      </w:r>
      <w:r w:rsidRPr="00184D0B">
        <w:rPr>
          <w:rStyle w:val="StyleUnderline"/>
        </w:rPr>
        <w:t>.</w:t>
      </w:r>
      <w:r>
        <w:rPr>
          <w:rStyle w:val="StyleUnderline"/>
        </w:rPr>
        <w:t xml:space="preserve"> </w:t>
      </w:r>
      <w:r w:rsidRPr="002F48BE">
        <w:rPr>
          <w:sz w:val="16"/>
        </w:rPr>
        <w:t xml:space="preserve">Using the paper’s methods, </w:t>
      </w:r>
      <w:r w:rsidRPr="00184D0B">
        <w:rPr>
          <w:rStyle w:val="StyleUnderline"/>
        </w:rPr>
        <w:t xml:space="preserve">we calculated that deporting the estimated 11.3 million undocumented people in this country would be an almost </w:t>
      </w:r>
      <w:r w:rsidRPr="00184D0B">
        <w:rPr>
          <w:rStyle w:val="Emphasis"/>
        </w:rPr>
        <w:t>$8 trillion hit</w:t>
      </w:r>
      <w:r w:rsidRPr="00184D0B">
        <w:rPr>
          <w:rStyle w:val="StyleUnderline"/>
        </w:rPr>
        <w:t xml:space="preserve"> to the economy</w:t>
      </w:r>
      <w:r w:rsidRPr="002F48BE">
        <w:rPr>
          <w:sz w:val="16"/>
        </w:rPr>
        <w:t xml:space="preserve"> over the next 14 years. </w:t>
      </w:r>
      <w:r w:rsidRPr="00184D0B">
        <w:rPr>
          <w:rStyle w:val="StyleUnderline"/>
        </w:rPr>
        <w:t xml:space="preserve">Legalizing them could boost GDP by almost </w:t>
      </w:r>
      <w:r w:rsidRPr="00184D0B">
        <w:rPr>
          <w:rStyle w:val="Emphasis"/>
        </w:rPr>
        <w:t>$2 trillion</w:t>
      </w:r>
      <w:r w:rsidRPr="00184D0B">
        <w:rPr>
          <w:rStyle w:val="StyleUnderline"/>
        </w:rPr>
        <w:t xml:space="preserve"> in that same time period</w:t>
      </w:r>
      <w:r w:rsidRPr="002F48BE">
        <w:rPr>
          <w:sz w:val="16"/>
        </w:rPr>
        <w:t xml:space="preserve">. You can see what these hypothetical scenarios would look like in our chart above. Immigrants Spur Growth but not Without Some Costs </w:t>
      </w:r>
      <w:proofErr w:type="gramStart"/>
      <w:r w:rsidRPr="002F48BE">
        <w:rPr>
          <w:sz w:val="16"/>
        </w:rPr>
        <w:t>The</w:t>
      </w:r>
      <w:proofErr w:type="gramEnd"/>
      <w:r w:rsidRPr="002F48BE">
        <w:rPr>
          <w:sz w:val="16"/>
        </w:rPr>
        <w:t xml:space="preserve"> debate over whether immigrants take the jobs of Americans has only become more heated in the past few years, and was a major issue throughout the 2016 presidential campaign. Studies suggest that immigrants do not threaten the wages or jobs held by most Americans. A recent report from the National Academies of Sciences, Engineering and Medicine found “little evidence that immigration significantly affects the overall employment levels of native-born workers.” While not all people are affected by immigration the same way (for example, high school dropouts stand to lose more than business owners) many studies have concluded the same thing: that immigrants by and large don’t displace native-born Americans, and in fact sometimes actually create more jobs for the people already in this country. As labor economist Pia Orrenius explains, when immigrants enter the labor force they can actually raise the incomes of natives. This “immigration surplus” is usually small, typically .2 to .4 percent, but that still amounts to about $50 billion per year. Immigrants also tend to be more mobile, moving to places that need workers, tend to be more entrepreneurial and innovative, which boosts economic growth for years, and often work in roles complementary to native-born Americans, which makes everyone more productive. Moody’s analysis did not take into account the fiscal costs of adding more immigrants to the country: the cost of providing public goods like education, health care, welfare benefits, etc. Calculating the costs of an ever-changing group of people is incredibly complex, and estimates vary widely based on assumptions about immigrants’ average age, education level, number of children, and even legal status. As a whole, immigrants tend to have more children, which means that state and local governments bear the burden of providing education. They also tend to have lower earnings, which means they pay less in taxes. The National Academies report found that in most scenarios, immigrants take in more in public services than they pay in taxes, especially at the state and local level. That said, because today’s immigrants are younger, working, and have more education than earlier immigrants, they “tend to be beneficial to federal finances in the short term,” according to the report. Because federal benefits largely go to the elderly, the people who really subtract from the budget, according to Hunt, are retired and collecting Social Security. While the analysis leaves out the potential fiscal cost of allowing millions of immigrants into the country, it also leaves out a number of factors that have positive effects: productivity benefits spurred by innovation and immigrant entrepreneurship, as well as the positive effects on housing markets (immigrants are more likely to be homebuyers and account for much of the household growth over the past two decades.) </w:t>
      </w:r>
      <w:proofErr w:type="gramStart"/>
      <w:r w:rsidRPr="002F48BE">
        <w:rPr>
          <w:sz w:val="16"/>
        </w:rPr>
        <w:t>A Historically</w:t>
      </w:r>
      <w:proofErr w:type="gramEnd"/>
      <w:r w:rsidRPr="002F48BE">
        <w:rPr>
          <w:sz w:val="16"/>
        </w:rPr>
        <w:t xml:space="preserve"> Unprecedented Solution </w:t>
      </w:r>
      <w:r w:rsidRPr="00184D0B">
        <w:rPr>
          <w:rStyle w:val="StyleUnderline"/>
        </w:rPr>
        <w:t>Immigration</w:t>
      </w:r>
      <w:r w:rsidRPr="002F48BE">
        <w:rPr>
          <w:sz w:val="16"/>
        </w:rPr>
        <w:t xml:space="preserve"> is not just a simple way, it </w:t>
      </w:r>
      <w:r w:rsidRPr="00184D0B">
        <w:rPr>
          <w:rStyle w:val="StyleUnderline"/>
        </w:rPr>
        <w:t xml:space="preserve">may </w:t>
      </w:r>
      <w:r w:rsidRPr="00184D0B">
        <w:rPr>
          <w:rStyle w:val="Emphasis"/>
        </w:rPr>
        <w:t>be the only budgetarily achievable way to reach 4 percent growth</w:t>
      </w:r>
      <w:r w:rsidRPr="002F48BE">
        <w:rPr>
          <w:sz w:val="16"/>
        </w:rPr>
        <w:t xml:space="preserve">. Hunt, Holtz-Eakin, and other </w:t>
      </w:r>
      <w:r w:rsidRPr="00184D0B">
        <w:rPr>
          <w:u w:val="single"/>
        </w:rPr>
        <w:t>economists we interviewed agreed</w:t>
      </w:r>
      <w:r w:rsidRPr="002F48BE">
        <w:rPr>
          <w:sz w:val="16"/>
        </w:rPr>
        <w:t xml:space="preserve"> that barring a massive and expensive change in policy (for example, increasing child care subsidies or expanding the earned income tax credit), </w:t>
      </w:r>
      <w:r w:rsidRPr="00184D0B">
        <w:rPr>
          <w:u w:val="single"/>
        </w:rPr>
        <w:t xml:space="preserve">it would be </w:t>
      </w:r>
      <w:r w:rsidRPr="00184D0B">
        <w:rPr>
          <w:b/>
          <w:u w:val="single"/>
        </w:rPr>
        <w:t>next to impossible</w:t>
      </w:r>
      <w:r w:rsidRPr="00184D0B">
        <w:rPr>
          <w:u w:val="single"/>
        </w:rPr>
        <w:t xml:space="preserve"> for Trump to reach his goal without immigration</w:t>
      </w:r>
      <w:r w:rsidRPr="002F48BE">
        <w:rPr>
          <w:sz w:val="16"/>
        </w:rPr>
        <w:t>. “</w:t>
      </w:r>
      <w:r w:rsidRPr="00184D0B">
        <w:rPr>
          <w:u w:val="single"/>
        </w:rPr>
        <w:t>Three percent is the outer limit of what is feasible without changing immigration</w:t>
      </w:r>
      <w:r w:rsidRPr="002F48BE">
        <w:rPr>
          <w:sz w:val="16"/>
        </w:rPr>
        <w:t xml:space="preserve">,” said Holtz-Eakin. At some points in U.S. history, notably the 1990’s, the country did see a period of high economic growth that did not depend on immigration. “The 90’s were a special decade,” said Giovanni Peri, a labor economist at The University of California, Davis. The 4 percent growth at that time had more to do with increased productivity because of technological advances, innovation, and tax policy. Immigration did contribute to the growth, according to Peri, but only a portion. Fast forward to today, where conditions are very different, and immigration becomes our only option to repeat such high growth. That runs directly into political reality, which is that Trump’s base, and indeed much of his campaign rhetoric, was focused on voters who view immigrants as a threat to their livelihoods. Immigration does not usually come up when Trump speaks on the subject of economic growth. On the campaign trail, Trump repeatedly claimed that his policies would grow the economy by 3, 4, or even as high as 6 percent a year. In the third presidential debate Trump said, “I actually think we can go higher than 4 percent. I think you can go to 5 percent or 6 percent.” Today, the White House website states that Trump has “a bold plan to create 25 million new American jobs in the next decade and return to 4 percent annual economic growth.” Trump often brings up tax and regulatory reforms to explain how he’d reach such high numbers; immigration is seldom mentioned. When the Trump administration mentions immigration, it’s almost always in the context of limiting it. In fact, according to Politico, Trump is backing a law that would cut legal immigration by half over the next decade. A look at the historical record illustrates the magnitude of the dilemma that faces the administration. The rates of immigration Moody’s analysis suggests are needed to spur annual growth rates of 4 percent – about 8 million net immigrants a year – are an anomaly in America’s oscillating view of admitting foreigners. “This has never happened in the history of the United States as we know it,” said labor economist Peri, who wrote recently about how immigration boosted both population and productivity between 2000 and 2015. Even during periods of extremely high immigration such as during the late 1990’s and early 2000’s, and including estimates of unauthorized immigrants, the U.S. only took in around 2 million immigrants per year. Because immigration levels higher </w:t>
      </w:r>
      <w:r w:rsidRPr="002F48BE">
        <w:rPr>
          <w:sz w:val="16"/>
        </w:rPr>
        <w:lastRenderedPageBreak/>
        <w:t xml:space="preserve">than about 1 million to 2 million per year are historically unprecedented, it’s difficult to predict how they might affect the economy. Experts point out that these hypothetical scenarios raise a number of questions: Where would all these immigrants come from? How skilled or unskilled might they be? How would the U.S. economy adjust to provide them with capital? “None of these questions seem likely to have an answer that would get us into a practically Trumpian world of 4 percent real growth,” said economist Edwards. Why More Immigrants Translate into a Higher GDP, or How Our Chart Works Let’s back up a little bit and take a look at how U.S. economic growth is calculated in the first place. </w:t>
      </w:r>
      <w:r w:rsidRPr="00184D0B">
        <w:rPr>
          <w:u w:val="single"/>
        </w:rPr>
        <w:t>Two important factors</w:t>
      </w:r>
      <w:r w:rsidRPr="002F48BE">
        <w:rPr>
          <w:sz w:val="16"/>
        </w:rPr>
        <w:t xml:space="preserve"> that go into the equation </w:t>
      </w:r>
      <w:r w:rsidRPr="00184D0B">
        <w:rPr>
          <w:u w:val="single"/>
        </w:rPr>
        <w:t>are the number of people in the labor force and how productive they are</w:t>
      </w:r>
      <w:r w:rsidRPr="002F48BE">
        <w:rPr>
          <w:sz w:val="16"/>
        </w:rPr>
        <w:t xml:space="preserve">. In the past 50 years, we’ve had an average GDP growth of around 3 percent, about half of which came from a growing labor force and half from their productivity (more recent years have hovered closer to 2 percent). But </w:t>
      </w:r>
      <w:r w:rsidRPr="002F48BE">
        <w:rPr>
          <w:u w:val="single"/>
        </w:rPr>
        <w:t>because of our retiring Baby Boom generation and falling fertility rates, the growth rate of the labor force is dropping fast</w:t>
      </w:r>
      <w:r w:rsidRPr="002F48BE">
        <w:rPr>
          <w:sz w:val="16"/>
        </w:rPr>
        <w:t xml:space="preserve">. According to Pew Research Center, </w:t>
      </w:r>
      <w:r w:rsidRPr="002F48BE">
        <w:rPr>
          <w:u w:val="single"/>
        </w:rPr>
        <w:t>the projected growth rate for the total working-age adult population will average just .3 percent for the next two decades – and the only reason</w:t>
      </w:r>
      <w:r>
        <w:rPr>
          <w:u w:val="single"/>
        </w:rPr>
        <w:t xml:space="preserve"> </w:t>
      </w:r>
      <w:r w:rsidRPr="002F48BE">
        <w:rPr>
          <w:u w:val="single"/>
        </w:rPr>
        <w:t>that number goes up at all is because of new immigrants. Without them, by 2035 the working age population would go down by 8 million people</w:t>
      </w:r>
      <w:r w:rsidRPr="002F48BE">
        <w:rPr>
          <w:sz w:val="16"/>
        </w:rPr>
        <w:t xml:space="preserve">. In other words, </w:t>
      </w:r>
      <w:r w:rsidRPr="002F48BE">
        <w:rPr>
          <w:u w:val="single"/>
        </w:rPr>
        <w:t xml:space="preserve">if no one replaced those retiring workers, the U.S. working age population would drop by more than 4 percent in just two decades. </w:t>
      </w:r>
      <w:r w:rsidRPr="002F48BE">
        <w:rPr>
          <w:b/>
          <w:u w:val="single"/>
        </w:rPr>
        <w:t>The only certain way to reverse that trend is with immigration</w:t>
      </w:r>
      <w:r w:rsidRPr="002F48BE">
        <w:rPr>
          <w:b/>
          <w:sz w:val="16"/>
        </w:rPr>
        <w:t xml:space="preserve">. </w:t>
      </w:r>
      <w:r w:rsidRPr="002F48BE">
        <w:rPr>
          <w:sz w:val="16"/>
        </w:rPr>
        <w:t xml:space="preserve">Typically the labor force’s contribution to the economy is a 1:1 ratio – increase the labor force 1 percent, GDP goes up 1 percent. So in order to calculate immigrants’ effect on the economy, one needs to determine how immigrants as a group compare to the rest of the population as a whole. Moody’s found that while immigrants work in a huge variety of fields, from low-skilled field labor to high-skilled tech jobs, as a whole they cluster in industries with lower than average output. At the same time, </w:t>
      </w:r>
      <w:r w:rsidRPr="002F48BE">
        <w:rPr>
          <w:u w:val="single"/>
        </w:rPr>
        <w:t xml:space="preserve">immigrants in the U.S. tend to be of working age and generally come here to work, so as a group they have more workers than average. Overall, these two factors together mean that immigrants pull a little more weight than native-born Americans when it comes to GDP – </w:t>
      </w:r>
      <w:r>
        <w:rPr>
          <w:u w:val="single"/>
        </w:rPr>
        <w:t>specifically 1.15 times as much</w:t>
      </w:r>
      <w:r w:rsidRPr="002F48BE">
        <w:rPr>
          <w:sz w:val="16"/>
        </w:rPr>
        <w:t>.</w:t>
      </w:r>
    </w:p>
    <w:p w14:paraId="35836E4C" w14:textId="77777777" w:rsidR="00025D3C" w:rsidRPr="00CB07D4" w:rsidRDefault="00025D3C" w:rsidP="00025D3C">
      <w:pPr>
        <w:pStyle w:val="Heading4"/>
      </w:pPr>
      <w:r w:rsidRPr="00CB07D4">
        <w:t>Decline leads to major diversionary conflict</w:t>
      </w:r>
    </w:p>
    <w:p w14:paraId="0E2B2E48" w14:textId="77777777" w:rsidR="00025D3C" w:rsidRPr="00CB07D4" w:rsidRDefault="00025D3C" w:rsidP="00025D3C">
      <w:r w:rsidRPr="00CB07D4">
        <w:rPr>
          <w:rStyle w:val="Style13ptBold"/>
        </w:rPr>
        <w:t>Foster 12/19</w:t>
      </w:r>
      <w:r w:rsidRPr="00CB07D4">
        <w:t xml:space="preserve"> [Dennis Foster, professor of international studies and political science at the Virginia Military Institute, “Would President Trump go to war to divert attention from problems at home?</w:t>
      </w:r>
      <w:proofErr w:type="gramStart"/>
      <w:r w:rsidRPr="00CB07D4">
        <w:t>”,</w:t>
      </w:r>
      <w:proofErr w:type="gramEnd"/>
      <w:r w:rsidRPr="00CB07D4">
        <w:t xml:space="preserve"> Washington Post, </w:t>
      </w:r>
      <w:hyperlink r:id="rId18" w:history="1">
        <w:r w:rsidRPr="00CB07D4">
          <w:rPr>
            <w:rStyle w:val="Hyperlink"/>
          </w:rPr>
          <w:t>https://www.washingtonpost.com/news/monkey-cage/wp/2016/12/19/yes-trump-might-well-go-to-war-to-divert-attention-from-problems-at-home/?utm_term=.43745ac4c66c</w:t>
        </w:r>
      </w:hyperlink>
      <w:r w:rsidRPr="00CB07D4">
        <w:rPr>
          <w:rStyle w:val="Hyperlink"/>
        </w:rPr>
        <w:t>]</w:t>
      </w:r>
    </w:p>
    <w:p w14:paraId="1A07BA51" w14:textId="456E76DB" w:rsidR="00025D3C" w:rsidRPr="00025D3C" w:rsidRDefault="00025D3C" w:rsidP="00025D3C">
      <w:pPr>
        <w:rPr>
          <w:sz w:val="16"/>
        </w:rPr>
      </w:pPr>
      <w:r w:rsidRPr="00B848DD">
        <w:rPr>
          <w:rStyle w:val="StyleUnderline"/>
        </w:rPr>
        <w:t>If the U.S. economy tanks, should we expect</w:t>
      </w:r>
      <w:r w:rsidRPr="002053AB">
        <w:rPr>
          <w:sz w:val="16"/>
        </w:rPr>
        <w:t xml:space="preserve"> Donald </w:t>
      </w:r>
      <w:r w:rsidRPr="00B848DD">
        <w:rPr>
          <w:rStyle w:val="StyleUnderline"/>
        </w:rPr>
        <w:t>Trump to engage in a diversionary war</w:t>
      </w:r>
      <w:r w:rsidRPr="00CB07D4">
        <w:rPr>
          <w:rStyle w:val="StyleUnderline"/>
        </w:rPr>
        <w:t>?</w:t>
      </w:r>
      <w:r w:rsidRPr="002053AB">
        <w:rPr>
          <w:sz w:val="16"/>
        </w:rPr>
        <w:t xml:space="preserve"> Since the age of Machiavelli, </w:t>
      </w:r>
      <w:r w:rsidRPr="00CB07D4">
        <w:rPr>
          <w:rStyle w:val="StyleUnderline"/>
        </w:rPr>
        <w:t>analysts have expected world leaders to launch international conflicts to deflect popular attention away from problems at home</w:t>
      </w:r>
      <w:r w:rsidRPr="002053AB">
        <w:rPr>
          <w:sz w:val="16"/>
        </w:rPr>
        <w:t xml:space="preserve">. By stirring up feelings of patriotism, </w:t>
      </w:r>
      <w:r w:rsidRPr="00CB07D4">
        <w:rPr>
          <w:rStyle w:val="StyleUnderline"/>
        </w:rPr>
        <w:t>leaders might escape the political costs of scandal, unpopularity — or a poorly performing economy</w:t>
      </w:r>
      <w:r w:rsidRPr="002053AB">
        <w:rPr>
          <w:sz w:val="16"/>
        </w:rPr>
        <w:t xml:space="preserve">. ∂ </w:t>
      </w:r>
      <w:proofErr w:type="gramStart"/>
      <w:r w:rsidRPr="00C465F0">
        <w:rPr>
          <w:rStyle w:val="Emphasis"/>
          <w:highlight w:val="cyan"/>
        </w:rPr>
        <w:t>One</w:t>
      </w:r>
      <w:proofErr w:type="gramEnd"/>
      <w:r w:rsidRPr="00C465F0">
        <w:rPr>
          <w:rStyle w:val="Emphasis"/>
          <w:highlight w:val="cyan"/>
        </w:rPr>
        <w:t xml:space="preserve"> often-cited example of diversionary war in modern times is Argentina’s 1982 invasion of the Falklands</w:t>
      </w:r>
      <w:r w:rsidRPr="002053AB">
        <w:rPr>
          <w:sz w:val="16"/>
        </w:rPr>
        <w:t xml:space="preserve">, which several (though not all) political scientists attribute to the junta’s desire to divert the people’s attention from a disastrous economy. ∂ </w:t>
      </w:r>
      <w:r w:rsidRPr="00CB07D4">
        <w:rPr>
          <w:rStyle w:val="StyleUnderline"/>
        </w:rPr>
        <w:t>In a 2014 article, Jonathan Keller and I argued that</w:t>
      </w:r>
      <w:r w:rsidRPr="002053AB">
        <w:rPr>
          <w:sz w:val="16"/>
        </w:rPr>
        <w:t xml:space="preserve"> </w:t>
      </w:r>
      <w:r w:rsidRPr="00B848DD">
        <w:rPr>
          <w:rStyle w:val="StyleUnderline"/>
        </w:rPr>
        <w:t>whether</w:t>
      </w:r>
      <w:r w:rsidRPr="00CB07D4">
        <w:rPr>
          <w:rStyle w:val="StyleUnderline"/>
        </w:rPr>
        <w:t xml:space="preserve"> U.S. </w:t>
      </w:r>
      <w:r w:rsidRPr="00B848DD">
        <w:rPr>
          <w:rStyle w:val="StyleUnderline"/>
        </w:rPr>
        <w:t>presidents engage in diversionary conflicts depends</w:t>
      </w:r>
      <w:r w:rsidRPr="00CB07D4">
        <w:rPr>
          <w:rStyle w:val="StyleUnderline"/>
        </w:rPr>
        <w:t xml:space="preserve"> </w:t>
      </w:r>
      <w:r w:rsidRPr="002053AB">
        <w:rPr>
          <w:sz w:val="16"/>
        </w:rPr>
        <w:t xml:space="preserve">in part </w:t>
      </w:r>
      <w:r w:rsidRPr="00B848DD">
        <w:rPr>
          <w:rStyle w:val="StyleUnderline"/>
        </w:rPr>
        <w:t>on</w:t>
      </w:r>
      <w:r w:rsidRPr="00CB07D4">
        <w:rPr>
          <w:rStyle w:val="StyleUnderline"/>
        </w:rPr>
        <w:t xml:space="preserve"> their </w:t>
      </w:r>
      <w:r w:rsidRPr="00B848DD">
        <w:rPr>
          <w:rStyle w:val="StyleUnderline"/>
        </w:rPr>
        <w:t>psychological traits</w:t>
      </w:r>
      <w:r w:rsidRPr="002053AB">
        <w:rPr>
          <w:sz w:val="16"/>
        </w:rPr>
        <w:t xml:space="preserve"> — how they frame the world, process information and develop plans of action. </w:t>
      </w:r>
      <w:r w:rsidRPr="00CB07D4">
        <w:rPr>
          <w:rStyle w:val="StyleUnderline"/>
        </w:rPr>
        <w:t>Certain traits predispose leaders to more belligerent behavior</w:t>
      </w:r>
      <w:r w:rsidRPr="002053AB">
        <w:rPr>
          <w:sz w:val="16"/>
        </w:rPr>
        <w:t xml:space="preserve">. ∂ Do words translate into foreign policy action? ∂ </w:t>
      </w:r>
      <w:proofErr w:type="gramStart"/>
      <w:r w:rsidRPr="00CB07D4">
        <w:rPr>
          <w:rStyle w:val="StyleUnderline"/>
        </w:rPr>
        <w:t>One</w:t>
      </w:r>
      <w:proofErr w:type="gramEnd"/>
      <w:r w:rsidRPr="00CB07D4">
        <w:rPr>
          <w:rStyle w:val="StyleUnderline"/>
        </w:rPr>
        <w:t xml:space="preserve"> way to identify these traits is content analyses of leaders’ rhetoric.</w:t>
      </w:r>
      <w:r w:rsidRPr="002053AB">
        <w:rPr>
          <w:sz w:val="16"/>
        </w:rPr>
        <w:t xml:space="preserve"> The</w:t>
      </w:r>
      <w:r w:rsidRPr="00CB07D4">
        <w:rPr>
          <w:rStyle w:val="StyleUnderline"/>
        </w:rPr>
        <w:t xml:space="preserve"> </w:t>
      </w:r>
      <w:r w:rsidRPr="00C465F0">
        <w:rPr>
          <w:rStyle w:val="StyleUnderline"/>
          <w:highlight w:val="cyan"/>
        </w:rPr>
        <w:t>more leaders use certain types of verbal constructs, the more likely they are to possess traits that lead them to use military force</w:t>
      </w:r>
      <w:r w:rsidRPr="002053AB">
        <w:rPr>
          <w:sz w:val="16"/>
        </w:rPr>
        <w:t xml:space="preserve">. ∂ </w:t>
      </w:r>
      <w:proofErr w:type="gramStart"/>
      <w:r w:rsidRPr="002053AB">
        <w:rPr>
          <w:sz w:val="16"/>
        </w:rPr>
        <w:t>For</w:t>
      </w:r>
      <w:proofErr w:type="gramEnd"/>
      <w:r w:rsidRPr="002053AB">
        <w:rPr>
          <w:sz w:val="16"/>
        </w:rPr>
        <w:t xml:space="preserve">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 Thus, </w:t>
      </w:r>
      <w:r w:rsidRPr="00B848DD">
        <w:rPr>
          <w:rStyle w:val="StyleUnderline"/>
        </w:rPr>
        <w:t>when faced with</w:t>
      </w:r>
      <w:r w:rsidRPr="00CB07D4">
        <w:rPr>
          <w:rStyle w:val="StyleUnderline"/>
        </w:rPr>
        <w:t xml:space="preserve"> politically damaging problems that are hard to solve — such as </w:t>
      </w:r>
      <w:r w:rsidRPr="00B848DD">
        <w:rPr>
          <w:rStyle w:val="StyleUnderline"/>
        </w:rPr>
        <w:t>a faltering economy</w:t>
      </w:r>
      <w:r w:rsidRPr="002053AB">
        <w:rPr>
          <w:sz w:val="16"/>
        </w:rPr>
        <w:t xml:space="preserve"> — </w:t>
      </w:r>
      <w:r w:rsidRPr="00C465F0">
        <w:rPr>
          <w:rStyle w:val="StyleUnderline"/>
          <w:highlight w:val="cyan"/>
        </w:rPr>
        <w:t>leaders</w:t>
      </w:r>
      <w:r w:rsidRPr="00B848DD">
        <w:rPr>
          <w:rStyle w:val="StyleUnderline"/>
        </w:rPr>
        <w:t xml:space="preserve"> who are</w:t>
      </w:r>
      <w:r w:rsidRPr="00CB07D4">
        <w:rPr>
          <w:rStyle w:val="StyleUnderline"/>
        </w:rPr>
        <w:t xml:space="preserve"> both </w:t>
      </w:r>
      <w:r w:rsidRPr="00B848DD">
        <w:rPr>
          <w:rStyle w:val="StyleUnderline"/>
        </w:rPr>
        <w:t>distrustful and simplistic are</w:t>
      </w:r>
      <w:r w:rsidRPr="00CB07D4">
        <w:rPr>
          <w:rStyle w:val="StyleUnderline"/>
        </w:rPr>
        <w:t xml:space="preserve"> less </w:t>
      </w:r>
      <w:r w:rsidRPr="00B848DD">
        <w:rPr>
          <w:rStyle w:val="StyleUnderline"/>
        </w:rPr>
        <w:t>likely to</w:t>
      </w:r>
      <w:r w:rsidRPr="00CB07D4">
        <w:rPr>
          <w:rStyle w:val="StyleUnderline"/>
        </w:rPr>
        <w:t xml:space="preserve"> put together complex, direct responses</w:t>
      </w:r>
      <w:r w:rsidRPr="002053AB">
        <w:rPr>
          <w:sz w:val="16"/>
        </w:rPr>
        <w:t xml:space="preserve">. Instead, </w:t>
      </w:r>
      <w:r w:rsidRPr="00CB07D4">
        <w:rPr>
          <w:rStyle w:val="StyleUnderline"/>
        </w:rPr>
        <w:t xml:space="preserve">they </w:t>
      </w:r>
      <w:r w:rsidRPr="00C465F0">
        <w:rPr>
          <w:rStyle w:val="StyleUnderline"/>
          <w:highlight w:val="cyan"/>
        </w:rPr>
        <w:t>develop simplistic but risky “solutions” that divert popular attention from the problem</w:t>
      </w:r>
      <w:r w:rsidRPr="002053AB">
        <w:rPr>
          <w:sz w:val="16"/>
        </w:rPr>
        <w:t xml:space="preserve">, utilizing the tools with which they are most comfortable and confident (military force). ∂ Based on our analysis of the rhetoric of previous U.S. presidents, we found that </w:t>
      </w:r>
      <w:proofErr w:type="gramStart"/>
      <w:r w:rsidRPr="002053AB">
        <w:rPr>
          <w:sz w:val="16"/>
        </w:rPr>
        <w:t>presidents</w:t>
      </w:r>
      <w:proofErr w:type="gramEnd"/>
      <w:r w:rsidRPr="002053AB">
        <w:rPr>
          <w:sz w:val="16"/>
        </w:rPr>
        <w:t xml:space="preserve"> whose language appeared more simplistic and distrustful, such as Harry Truman, Dwight Eisenhower and George W. Bush, were more likely to use force abroad in times of rising inflation and unemployment. By contrast, John F. Kennedy and Bill Clinton, whose rhetoric pegged them as more </w:t>
      </w:r>
      <w:r w:rsidRPr="002053AB">
        <w:rPr>
          <w:sz w:val="16"/>
        </w:rPr>
        <w:lastRenderedPageBreak/>
        <w:t xml:space="preserve">complex and trusting, were less likely to do so. ∂ </w:t>
      </w:r>
      <w:proofErr w:type="gramStart"/>
      <w:r w:rsidRPr="002053AB">
        <w:rPr>
          <w:sz w:val="16"/>
        </w:rPr>
        <w:t>What</w:t>
      </w:r>
      <w:proofErr w:type="gramEnd"/>
      <w:r w:rsidRPr="002053AB">
        <w:rPr>
          <w:sz w:val="16"/>
        </w:rPr>
        <w:t xml:space="preserve"> about Donald Trump? ∂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 </w:t>
      </w:r>
      <w:proofErr w:type="gramStart"/>
      <w:r w:rsidRPr="002053AB">
        <w:rPr>
          <w:sz w:val="16"/>
        </w:rPr>
        <w:t>These</w:t>
      </w:r>
      <w:proofErr w:type="gramEnd"/>
      <w:r w:rsidRPr="002053AB">
        <w:rPr>
          <w:sz w:val="16"/>
        </w:rPr>
        <w:t xml:space="preserv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 </w:t>
      </w:r>
      <w:proofErr w:type="gramStart"/>
      <w:r w:rsidRPr="002053AB">
        <w:rPr>
          <w:sz w:val="16"/>
        </w:rPr>
        <w:t>As</w:t>
      </w:r>
      <w:proofErr w:type="gramEnd"/>
      <w:r w:rsidRPr="002053AB">
        <w:rPr>
          <w:sz w:val="16"/>
        </w:rPr>
        <w:t xml:space="preserve"> a candidate, </w:t>
      </w:r>
      <w:r w:rsidRPr="00CB07D4">
        <w:rPr>
          <w:rStyle w:val="StyleUnderline"/>
        </w:rPr>
        <w:t>Trump also scored second-lowest among presidents in conceptual complexity</w:t>
      </w:r>
      <w:r w:rsidRPr="002053AB">
        <w:rPr>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 A possible implication for military action ∂ </w:t>
      </w:r>
      <w:r w:rsidRPr="00CB07D4">
        <w:rPr>
          <w:rStyle w:val="StyleUnderline"/>
        </w:rPr>
        <w:t>I took</w:t>
      </w:r>
      <w:r w:rsidRPr="002053AB">
        <w:rPr>
          <w:sz w:val="16"/>
        </w:rPr>
        <w:t xml:space="preserve"> these </w:t>
      </w:r>
      <w:r w:rsidRPr="00B848DD">
        <w:rPr>
          <w:rStyle w:val="StyleUnderline"/>
        </w:rPr>
        <w:t>data on Trump and plugged them into the statistical model</w:t>
      </w:r>
      <w:r w:rsidRPr="00CB07D4">
        <w:rPr>
          <w:rStyle w:val="StyleUnderline"/>
        </w:rPr>
        <w:t xml:space="preserve"> that we developed to predict major uses of force by the U</w:t>
      </w:r>
      <w:r w:rsidRPr="002053AB">
        <w:rPr>
          <w:sz w:val="16"/>
        </w:rPr>
        <w:t xml:space="preserve">nited </w:t>
      </w:r>
      <w:r w:rsidRPr="00CB07D4">
        <w:rPr>
          <w:rStyle w:val="StyleUnderline"/>
        </w:rPr>
        <w:t>S</w:t>
      </w:r>
      <w:r w:rsidRPr="002053AB">
        <w:rPr>
          <w:sz w:val="16"/>
        </w:rPr>
        <w:t xml:space="preserve">tates </w:t>
      </w:r>
      <w:r w:rsidRPr="00CB07D4">
        <w:rPr>
          <w:rStyle w:val="StyleUnderline"/>
        </w:rPr>
        <w:t>from 1953 to 2000</w:t>
      </w:r>
      <w:r w:rsidRPr="002053AB">
        <w:rPr>
          <w:sz w:val="16"/>
        </w:rPr>
        <w:t xml:space="preserve">. For a president of average distrust and conceptual complexity, an economic downturn only weakly predicts an increase in the use of force. ∂ But </w:t>
      </w:r>
      <w:r w:rsidRPr="00CB07D4">
        <w:rPr>
          <w:rStyle w:val="StyleUnderline"/>
        </w:rPr>
        <w:t xml:space="preserve">the model </w:t>
      </w:r>
      <w:r w:rsidRPr="00B848DD">
        <w:rPr>
          <w:rStyle w:val="StyleUnderline"/>
        </w:rPr>
        <w:t>would predict</w:t>
      </w:r>
      <w:r w:rsidRPr="00CB07D4">
        <w:rPr>
          <w:rStyle w:val="StyleUnderline"/>
        </w:rPr>
        <w:t xml:space="preserve"> that a president with </w:t>
      </w:r>
      <w:r w:rsidRPr="00B848DD">
        <w:rPr>
          <w:rStyle w:val="StyleUnderline"/>
        </w:rPr>
        <w:t>Trump’</w:t>
      </w:r>
      <w:r w:rsidRPr="00CB07D4">
        <w:rPr>
          <w:rStyle w:val="StyleUnderline"/>
        </w:rPr>
        <w:t xml:space="preserve">s numbers </w:t>
      </w:r>
      <w:r w:rsidRPr="00B848DD">
        <w:rPr>
          <w:rStyle w:val="StyleUnderline"/>
        </w:rPr>
        <w:t xml:space="preserve">would respond to </w:t>
      </w:r>
      <w:r w:rsidRPr="00C465F0">
        <w:rPr>
          <w:rStyle w:val="Emphasis"/>
          <w:highlight w:val="cyan"/>
        </w:rPr>
        <w:t>even a minor economic downturn</w:t>
      </w:r>
      <w:r w:rsidRPr="00B848DD">
        <w:rPr>
          <w:rStyle w:val="StyleUnderline"/>
        </w:rPr>
        <w:t xml:space="preserve"> with an increase in the use of force</w:t>
      </w:r>
      <w:r w:rsidRPr="002053AB">
        <w:rPr>
          <w:sz w:val="16"/>
        </w:rPr>
        <w:t xml:space="preserve">. For example, </w:t>
      </w:r>
      <w:r w:rsidRPr="00CB07D4">
        <w:rPr>
          <w:rStyle w:val="StyleUnderline"/>
        </w:rPr>
        <w:t>were the misery index</w:t>
      </w:r>
      <w:r w:rsidRPr="002053AB">
        <w:rPr>
          <w:sz w:val="16"/>
        </w:rPr>
        <w:t xml:space="preserve"> (aggregate inflation and unemployment) </w:t>
      </w:r>
      <w:r w:rsidRPr="00CB07D4">
        <w:rPr>
          <w:rStyle w:val="StyleUnderline"/>
        </w:rPr>
        <w:t>equal to</w:t>
      </w:r>
      <w:r w:rsidRPr="002053AB">
        <w:rPr>
          <w:sz w:val="16"/>
        </w:rPr>
        <w:t xml:space="preserve"> 12 — </w:t>
      </w:r>
      <w:r w:rsidRPr="00CB07D4">
        <w:rPr>
          <w:rStyle w:val="StyleUnderline"/>
        </w:rPr>
        <w:t xml:space="preserve">about where it stood </w:t>
      </w:r>
      <w:r w:rsidRPr="00B848DD">
        <w:rPr>
          <w:rStyle w:val="StyleUnderline"/>
        </w:rPr>
        <w:t>in</w:t>
      </w:r>
      <w:r w:rsidRPr="00CB07D4">
        <w:rPr>
          <w:rStyle w:val="StyleUnderline"/>
        </w:rPr>
        <w:t xml:space="preserve"> October </w:t>
      </w:r>
      <w:r w:rsidRPr="00B848DD">
        <w:rPr>
          <w:rStyle w:val="StyleUnderline"/>
        </w:rPr>
        <w:t>2011</w:t>
      </w:r>
      <w:r w:rsidRPr="00CB07D4">
        <w:rPr>
          <w:rStyle w:val="StyleUnderline"/>
        </w:rPr>
        <w:t xml:space="preserve"> </w:t>
      </w:r>
      <w:r w:rsidRPr="002053AB">
        <w:rPr>
          <w:sz w:val="16"/>
        </w:rPr>
        <w:t xml:space="preserve">— </w:t>
      </w:r>
      <w:r w:rsidRPr="00C465F0">
        <w:rPr>
          <w:rStyle w:val="StyleUnderline"/>
          <w:highlight w:val="cyan"/>
        </w:rPr>
        <w:t xml:space="preserve">the model predicts a president with Trump’s psychological traits would initiate </w:t>
      </w:r>
      <w:r w:rsidRPr="00C465F0">
        <w:rPr>
          <w:rStyle w:val="Emphasis"/>
          <w:highlight w:val="cyan"/>
        </w:rPr>
        <w:t>more than one major conflict per quarter</w:t>
      </w:r>
      <w:r w:rsidRPr="002053AB">
        <w:rPr>
          <w:sz w:val="16"/>
          <w:highlight w:val="cyan"/>
        </w:rPr>
        <w:t>.</w:t>
      </w:r>
    </w:p>
    <w:p w14:paraId="2935A81F" w14:textId="77777777" w:rsidR="00D45F89" w:rsidRPr="001F41D5" w:rsidRDefault="00D45F89" w:rsidP="00D45F89">
      <w:pPr>
        <w:pStyle w:val="Heading4"/>
        <w:rPr>
          <w:rFonts w:cs="Calibri"/>
        </w:rPr>
      </w:pPr>
      <w:r w:rsidRPr="001F41D5">
        <w:rPr>
          <w:rFonts w:cs="Calibri"/>
        </w:rPr>
        <w:t>Scenario 2 is Agriculture</w:t>
      </w:r>
    </w:p>
    <w:p w14:paraId="488DED48" w14:textId="77777777" w:rsidR="00BC06A6" w:rsidRPr="001F41D5" w:rsidRDefault="00BC06A6" w:rsidP="00BC06A6">
      <w:pPr>
        <w:pStyle w:val="Heading4"/>
        <w:rPr>
          <w:rFonts w:cs="Calibri"/>
        </w:rPr>
      </w:pPr>
      <w:r w:rsidRPr="001F41D5">
        <w:rPr>
          <w:rFonts w:cs="Calibri"/>
        </w:rPr>
        <w:t>Trump’s immigration policies collapse the agricultural sector</w:t>
      </w:r>
    </w:p>
    <w:p w14:paraId="07D4CD09" w14:textId="77777777" w:rsidR="00BC06A6" w:rsidRPr="001F41D5" w:rsidRDefault="00BC06A6" w:rsidP="00BC06A6">
      <w:r w:rsidRPr="001F41D5">
        <w:rPr>
          <w:rStyle w:val="Style13ptBold"/>
          <w:szCs w:val="26"/>
        </w:rPr>
        <w:t>Ortiz 6/26</w:t>
      </w:r>
      <w:r w:rsidRPr="001F41D5">
        <w:rPr>
          <w:rStyle w:val="Style13ptBold"/>
        </w:rPr>
        <w:t xml:space="preserve"> </w:t>
      </w:r>
      <w:r w:rsidRPr="001F41D5">
        <w:rPr>
          <w:sz w:val="18"/>
          <w:szCs w:val="18"/>
        </w:rPr>
        <w:t xml:space="preserve">(Gabe, organizer for America’s Voice and host on Public Radio International, “Brace for food hikes due to Donald Trump’s deportation force” </w:t>
      </w:r>
      <w:hyperlink r:id="rId19" w:history="1">
        <w:r w:rsidRPr="001F41D5">
          <w:rPr>
            <w:rStyle w:val="Hyperlink"/>
            <w:sz w:val="18"/>
            <w:szCs w:val="18"/>
          </w:rPr>
          <w:t>https://www.dailykos.com/story/2017/6/26/1675441/-Brace-for-food-hikes-thanks-to-Donald-Trump-s-deportation-force</w:t>
        </w:r>
      </w:hyperlink>
      <w:r w:rsidRPr="001F41D5">
        <w:rPr>
          <w:sz w:val="18"/>
          <w:szCs w:val="18"/>
        </w:rPr>
        <w:t>) NCF</w:t>
      </w:r>
    </w:p>
    <w:p w14:paraId="09CA78A3" w14:textId="77777777" w:rsidR="00BC06A6" w:rsidRPr="001F41D5" w:rsidRDefault="00BC06A6" w:rsidP="00BC06A6">
      <w:pPr>
        <w:rPr>
          <w:rStyle w:val="StyleUnderline"/>
          <w:b/>
        </w:rPr>
      </w:pPr>
      <w:r w:rsidRPr="001F41D5">
        <w:rPr>
          <w:szCs w:val="16"/>
        </w:rPr>
        <w:t>Research by the Farm Bureau suggests that the</w:t>
      </w:r>
      <w:r w:rsidRPr="001F41D5">
        <w:t xml:space="preserve"> </w:t>
      </w:r>
      <w:r w:rsidRPr="002F79B8">
        <w:rPr>
          <w:rStyle w:val="StyleUnderline"/>
        </w:rPr>
        <w:t>federal immigration policy Trump is promoting could result in a massive farm labor shortage across the country</w:t>
      </w:r>
      <w:r w:rsidRPr="001F41D5">
        <w:rPr>
          <w:rStyle w:val="StyleUnderline"/>
        </w:rPr>
        <w:t xml:space="preserve">, </w:t>
      </w:r>
      <w:r w:rsidRPr="002F79B8">
        <w:rPr>
          <w:rStyle w:val="StyleUnderline"/>
        </w:rPr>
        <w:t>causing</w:t>
      </w:r>
      <w:r w:rsidRPr="001F41D5">
        <w:rPr>
          <w:rStyle w:val="StyleUnderline"/>
        </w:rPr>
        <w:t xml:space="preserve"> domestic fruit </w:t>
      </w:r>
      <w:r w:rsidRPr="002F79B8">
        <w:rPr>
          <w:rStyle w:val="StyleUnderline"/>
        </w:rPr>
        <w:t>output to plunge</w:t>
      </w:r>
      <w:r w:rsidRPr="001F41D5">
        <w:rPr>
          <w:rStyle w:val="StyleUnderline"/>
        </w:rPr>
        <w:t xml:space="preserve"> anywhere from 30 </w:t>
      </w:r>
      <w:r w:rsidRPr="002F79B8">
        <w:rPr>
          <w:rStyle w:val="StyleUnderline"/>
        </w:rPr>
        <w:t>to 61 percent and vegetable production to fall by</w:t>
      </w:r>
      <w:r w:rsidRPr="001F41D5">
        <w:rPr>
          <w:rStyle w:val="StyleUnderline"/>
        </w:rPr>
        <w:t xml:space="preserve"> 15 to </w:t>
      </w:r>
      <w:r w:rsidRPr="002F79B8">
        <w:rPr>
          <w:rStyle w:val="StyleUnderline"/>
        </w:rPr>
        <w:t>31 percent</w:t>
      </w:r>
      <w:r w:rsidRPr="001F41D5">
        <w:t xml:space="preserve">. </w:t>
      </w:r>
      <w:r w:rsidRPr="001F41D5">
        <w:rPr>
          <w:rStyle w:val="StyleUnderline"/>
        </w:rPr>
        <w:t xml:space="preserve">Industrial-scale livestock operations and slaughterhouses also rely heavily on immigrants, so </w:t>
      </w:r>
      <w:r w:rsidRPr="002F79B8">
        <w:rPr>
          <w:rStyle w:val="StyleUnderline"/>
        </w:rPr>
        <w:t>meat production could tumble by as much as 27 percent</w:t>
      </w:r>
      <w:r w:rsidRPr="001F41D5">
        <w:rPr>
          <w:rStyle w:val="StyleUnderline"/>
        </w:rPr>
        <w:t>.</w:t>
      </w:r>
      <w:r w:rsidRPr="001F41D5">
        <w:t xml:space="preserve"> </w:t>
      </w:r>
      <w:r w:rsidRPr="001F41D5">
        <w:rPr>
          <w:szCs w:val="16"/>
        </w:rPr>
        <w:t>As a result, the group concludes</w:t>
      </w:r>
      <w:r w:rsidRPr="001F41D5">
        <w:t xml:space="preserve">, </w:t>
      </w:r>
      <w:r w:rsidRPr="001F41D5">
        <w:rPr>
          <w:rStyle w:val="StyleUnderline"/>
        </w:rPr>
        <w:t xml:space="preserve">US </w:t>
      </w:r>
      <w:r w:rsidRPr="002F79B8">
        <w:rPr>
          <w:rStyle w:val="StyleUnderline"/>
        </w:rPr>
        <w:t>eaters are looking at</w:t>
      </w:r>
      <w:r w:rsidRPr="001F41D5">
        <w:rPr>
          <w:rStyle w:val="StyleUnderline"/>
        </w:rPr>
        <w:t xml:space="preserve"> food </w:t>
      </w:r>
      <w:r w:rsidRPr="002F79B8">
        <w:rPr>
          <w:rStyle w:val="StyleUnderline"/>
        </w:rPr>
        <w:t>price hikes of 5 to 6 percent</w:t>
      </w:r>
      <w:r w:rsidRPr="001F41D5">
        <w:rPr>
          <w:rStyle w:val="StyleUnderline"/>
        </w:rPr>
        <w:t xml:space="preserve">. That might not sound like much, but </w:t>
      </w:r>
      <w:r w:rsidRPr="002F79B8">
        <w:rPr>
          <w:rStyle w:val="StyleUnderline"/>
        </w:rPr>
        <w:t>it’s sure to squeeze families on a tight budget</w:t>
      </w:r>
      <w:r w:rsidRPr="001F41D5">
        <w:t xml:space="preserve">. </w:t>
      </w:r>
      <w:r w:rsidRPr="001F41D5">
        <w:rPr>
          <w:szCs w:val="16"/>
        </w:rPr>
        <w:t xml:space="preserve">So Trump’s </w:t>
      </w:r>
      <w:proofErr w:type="gramStart"/>
      <w:r w:rsidRPr="001F41D5">
        <w:rPr>
          <w:szCs w:val="16"/>
        </w:rPr>
        <w:t>efforts to save us from “bad hombres” is</w:t>
      </w:r>
      <w:proofErr w:type="gramEnd"/>
      <w:r w:rsidRPr="001F41D5">
        <w:rPr>
          <w:szCs w:val="16"/>
        </w:rPr>
        <w:t xml:space="preserve"> bad news for farms—and for Americans who are just trying to put dinner on the table</w:t>
      </w:r>
      <w:r w:rsidRPr="001F41D5">
        <w:t xml:space="preserve">. </w:t>
      </w:r>
      <w:r w:rsidRPr="001F41D5">
        <w:rPr>
          <w:rStyle w:val="StyleUnderline"/>
        </w:rPr>
        <w:t>According to the American Farm Bureau Federation, up to 2</w:t>
      </w:r>
      <w:r w:rsidRPr="002F79B8">
        <w:rPr>
          <w:rStyle w:val="StyleUnderline"/>
        </w:rPr>
        <w:t>.2 million farm workers are needed across the country for harvesting, with at least half of these</w:t>
      </w:r>
      <w:r w:rsidRPr="001F41D5">
        <w:rPr>
          <w:rStyle w:val="StyleUnderline"/>
        </w:rPr>
        <w:t xml:space="preserve"> immigrant </w:t>
      </w:r>
      <w:r w:rsidRPr="002F79B8">
        <w:rPr>
          <w:rStyle w:val="StyleUnderline"/>
        </w:rPr>
        <w:t>workers lacking any legal status</w:t>
      </w:r>
      <w:r w:rsidRPr="001F41D5">
        <w:rPr>
          <w:rStyle w:val="StyleUnderline"/>
        </w:rPr>
        <w:t>. It’s backbreaking work that even Trump’s own family admits U.S.-born Americans just don’t want to do</w:t>
      </w:r>
      <w:r w:rsidRPr="001F41D5">
        <w:t xml:space="preserve">. </w:t>
      </w:r>
      <w:r w:rsidRPr="001F41D5">
        <w:rPr>
          <w:szCs w:val="16"/>
        </w:rPr>
        <w:t xml:space="preserve">When Eric Trump’s winery </w:t>
      </w:r>
      <w:r w:rsidR="0041227C">
        <w:fldChar w:fldCharType="begin"/>
      </w:r>
      <w:r w:rsidR="0041227C">
        <w:instrText xml:space="preserve"> HYPERLINK "https://www.dailykos.com/story/2017/3/21/1645734/-Eri</w:instrText>
      </w:r>
      <w:r w:rsidR="0041227C">
        <w:instrText xml:space="preserve">c-Trump-s-winery-is-hiring-foreign-workers-because-U-S-born-workers-don-t-want-the-job" \t "_blank" </w:instrText>
      </w:r>
      <w:r w:rsidR="0041227C">
        <w:fldChar w:fldCharType="separate"/>
      </w:r>
      <w:r w:rsidRPr="001F41D5">
        <w:rPr>
          <w:rStyle w:val="Hyperlink"/>
          <w:szCs w:val="16"/>
        </w:rPr>
        <w:t>put out a call for workers</w:t>
      </w:r>
      <w:r w:rsidR="0041227C">
        <w:rPr>
          <w:rStyle w:val="Hyperlink"/>
          <w:szCs w:val="16"/>
        </w:rPr>
        <w:fldChar w:fldCharType="end"/>
      </w:r>
      <w:r w:rsidRPr="001F41D5">
        <w:rPr>
          <w:szCs w:val="16"/>
        </w:rPr>
        <w:t xml:space="preserve">, not one U.S.-born person was among the 13 applicants. Trump Vineyard Estates, better known as Trump Winery, has asked to bring in 29 workers this season through the federal H-2A visa program, The Daily Progress reported. </w:t>
      </w:r>
      <w:proofErr w:type="gramStart"/>
      <w:r w:rsidRPr="001F41D5">
        <w:rPr>
          <w:szCs w:val="16"/>
        </w:rPr>
        <w:t>The Charlottesville-area winery is owned by Eric Trump, whose father has called on businesses to hire Americans</w:t>
      </w:r>
      <w:proofErr w:type="gramEnd"/>
      <w:r w:rsidRPr="001F41D5">
        <w:rPr>
          <w:szCs w:val="16"/>
        </w:rPr>
        <w:t xml:space="preserve">. The H-2A program enables agricultural employers who anticipate a shortage of domestic workers to bring foreign workers to the U.S. to perform agricultural labor or other temporary or seasonal services. To apply, employers say they’ve been unable to find American citizens to fill the jobs. At least three other local vineyards also applied to hire foreign workers. “It’s difficult to find people,” said Libby Whitley, an attorney who has worked with employers, including Trump Winery. Now with Trump’s deportation force kicking off, farmers are panicking over possibly losing much of their work force. Many of these farmers, particularly in California, voted for Trump under the impression he’d </w:t>
      </w:r>
      <w:r w:rsidRPr="001F41D5">
        <w:rPr>
          <w:szCs w:val="16"/>
        </w:rPr>
        <w:lastRenderedPageBreak/>
        <w:t xml:space="preserve">be better for their taxes. Now they’re finally realizing that when he descended those escalators at Trump Tower and said that all 11 million undocumented immigrants in the U.S. had to go, he meant their workers too: Five years ago, when Santa Ynez Valley grower Cindy Douglas put a call out for farmworkers on Spanish radio, she got flooded. Not anymore. Now, farmers might have a crew of five one day, and a crew of 20 the next. It’s not like there weren’t warning signs. Here’s what happened when Georgia and Jefferson Beauregard Sessions III’s home state of Alabama enacted anti-immigrant legislation: </w:t>
      </w:r>
      <w:r w:rsidRPr="001F41D5">
        <w:rPr>
          <w:rStyle w:val="StyleUnderline"/>
        </w:rPr>
        <w:t>Just after taking office</w:t>
      </w:r>
      <w:r w:rsidRPr="001F41D5">
        <w:t xml:space="preserve"> that winter, </w:t>
      </w:r>
      <w:r w:rsidRPr="002F79B8">
        <w:rPr>
          <w:rStyle w:val="StyleUnderline"/>
        </w:rPr>
        <w:t>Georgia Gov. Nathan Deal signed a bill that</w:t>
      </w:r>
      <w:r w:rsidRPr="001F41D5">
        <w:t xml:space="preserve">, he vowed, </w:t>
      </w:r>
      <w:r w:rsidRPr="002F79B8">
        <w:rPr>
          <w:rStyle w:val="StyleUnderline"/>
        </w:rPr>
        <w:t>would “crack down on the influx of illegal immigrants</w:t>
      </w:r>
      <w:r w:rsidRPr="001F41D5">
        <w:t xml:space="preserve"> into our state.” </w:t>
      </w:r>
      <w:r w:rsidRPr="001F41D5">
        <w:rPr>
          <w:rStyle w:val="StyleUnderline"/>
        </w:rPr>
        <w:t xml:space="preserve">Known in </w:t>
      </w:r>
      <w:r w:rsidR="0041227C">
        <w:fldChar w:fldCharType="begin"/>
      </w:r>
      <w:r w:rsidR="0041227C">
        <w:instrText xml:space="preserve"> HYPERLINK "https://www.aclu.org/other/frequently-asked-questions-about-georgia-racial-profiling-law" \t "_blank" </w:instrText>
      </w:r>
      <w:r w:rsidR="0041227C">
        <w:fldChar w:fldCharType="separate"/>
      </w:r>
      <w:r w:rsidRPr="001F41D5">
        <w:rPr>
          <w:rStyle w:val="StyleUnderline"/>
        </w:rPr>
        <w:t>civil-liberties circles</w:t>
      </w:r>
      <w:r w:rsidR="0041227C">
        <w:rPr>
          <w:rStyle w:val="StyleUnderline"/>
        </w:rPr>
        <w:fldChar w:fldCharType="end"/>
      </w:r>
      <w:r w:rsidRPr="001F41D5">
        <w:rPr>
          <w:rStyle w:val="StyleUnderline"/>
        </w:rPr>
        <w:t xml:space="preserve"> as Georgia’s racial-profiling law, House Bill 87 encouraged local police officers to check the immigration status of anyone suspected of violating any regulation, including traffic rules, and imposed harsh penalties on anyone caught “harboring an illegal alien</w:t>
      </w:r>
      <w:r w:rsidRPr="001F41D5">
        <w:t xml:space="preserve">.” The governor probably didn’t intend for his signature immigration law to cost his state’s farm sector loads of cash. But his timing couldn’t have been worse. </w:t>
      </w:r>
      <w:r w:rsidRPr="002F79B8">
        <w:rPr>
          <w:rStyle w:val="StyleUnderline"/>
        </w:rPr>
        <w:t>A shortfall of 11,000 workers—representing about 85 percent of peak employment—caused $75 million in crop losses that spring alone</w:t>
      </w:r>
      <w:r w:rsidRPr="001F41D5">
        <w:rPr>
          <w:rStyle w:val="StyleUnderline"/>
        </w:rPr>
        <w:t xml:space="preserve">, with a total hit to the state economy of $103.6 million that season, </w:t>
      </w:r>
      <w:r w:rsidR="0041227C">
        <w:fldChar w:fldCharType="begin"/>
      </w:r>
      <w:r w:rsidR="0041227C">
        <w:instrText xml:space="preserve"> HYPERLINK "http://caes2.caes.uga.edu/center/caed/pubs/2011/documents/GeorgiaFruitandVegetableSurveyAnalysis-3.pdf" \t "_blank" </w:instrText>
      </w:r>
      <w:r w:rsidR="0041227C">
        <w:fldChar w:fldCharType="separate"/>
      </w:r>
      <w:r w:rsidRPr="001F41D5">
        <w:rPr>
          <w:rStyle w:val="StyleUnderline"/>
        </w:rPr>
        <w:t>according to a study by the University of Georgia</w:t>
      </w:r>
      <w:r w:rsidR="0041227C">
        <w:rPr>
          <w:rStyle w:val="StyleUnderline"/>
        </w:rPr>
        <w:fldChar w:fldCharType="end"/>
      </w:r>
      <w:r w:rsidRPr="001F41D5">
        <w:rPr>
          <w:rStyle w:val="StyleUnderline"/>
        </w:rPr>
        <w:t xml:space="preserve">. </w:t>
      </w:r>
      <w:r w:rsidRPr="001F41D5">
        <w:rPr>
          <w:szCs w:val="16"/>
        </w:rPr>
        <w:t xml:space="preserve">Neighboring Alabama </w:t>
      </w:r>
      <w:r w:rsidR="0041227C">
        <w:fldChar w:fldCharType="begin"/>
      </w:r>
      <w:r w:rsidR="0041227C">
        <w:instrText xml:space="preserve"> HYPERLINK "http://www.nytimes.com/2011/</w:instrText>
      </w:r>
      <w:r w:rsidR="0041227C">
        <w:instrText xml:space="preserve">06/04/us/04immig.html" \t "_blank" </w:instrText>
      </w:r>
      <w:r w:rsidR="0041227C">
        <w:fldChar w:fldCharType="separate"/>
      </w:r>
      <w:r w:rsidRPr="001F41D5">
        <w:rPr>
          <w:rStyle w:val="Hyperlink"/>
          <w:szCs w:val="16"/>
        </w:rPr>
        <w:t xml:space="preserve">passed an even more draconian </w:t>
      </w:r>
      <w:r w:rsidR="0041227C">
        <w:rPr>
          <w:rStyle w:val="Hyperlink"/>
          <w:szCs w:val="16"/>
        </w:rPr>
        <w:fldChar w:fldCharType="end"/>
      </w:r>
      <w:r w:rsidRPr="001F41D5">
        <w:rPr>
          <w:szCs w:val="16"/>
        </w:rPr>
        <w:t>law later that year, spurring its immigrant farmworkers to exit en masse and</w:t>
      </w:r>
      <w:r w:rsidRPr="001F41D5">
        <w:t xml:space="preserve"> </w:t>
      </w:r>
      <w:r w:rsidRPr="002F79B8">
        <w:rPr>
          <w:rStyle w:val="StyleUnderline"/>
        </w:rPr>
        <w:t>costing the state up to 6 percent of its gross domestic product.</w:t>
      </w:r>
    </w:p>
    <w:p w14:paraId="3782B8B1" w14:textId="77777777" w:rsidR="00BC06A6" w:rsidRPr="001F41D5" w:rsidRDefault="00BC06A6" w:rsidP="00BC06A6">
      <w:pPr>
        <w:pStyle w:val="Heading4"/>
        <w:rPr>
          <w:rFonts w:cs="Calibri"/>
        </w:rPr>
      </w:pPr>
      <w:r>
        <w:rPr>
          <w:rFonts w:cs="Calibri"/>
        </w:rPr>
        <w:t>Labor supply shortage increases food prices</w:t>
      </w:r>
    </w:p>
    <w:p w14:paraId="2CF42FF9" w14:textId="77777777" w:rsidR="00BC06A6" w:rsidRPr="001F41D5" w:rsidRDefault="00BC06A6" w:rsidP="00BC06A6">
      <w:r w:rsidRPr="001F41D5">
        <w:rPr>
          <w:rStyle w:val="Style13ptBold"/>
          <w:szCs w:val="26"/>
        </w:rPr>
        <w:t>Garfield 17</w:t>
      </w:r>
      <w:r w:rsidRPr="001F41D5">
        <w:t xml:space="preserve"> </w:t>
      </w:r>
      <w:r w:rsidRPr="001F41D5">
        <w:rPr>
          <w:sz w:val="18"/>
          <w:szCs w:val="18"/>
        </w:rPr>
        <w:t xml:space="preserve">(Leanna, Tech Reporter for Business Insider, “Trump’s anti-immigration policies could create $60 billion food shortages” </w:t>
      </w:r>
      <w:hyperlink r:id="rId20" w:history="1">
        <w:r w:rsidRPr="001F41D5">
          <w:rPr>
            <w:rStyle w:val="Hyperlink"/>
            <w:sz w:val="18"/>
            <w:szCs w:val="18"/>
          </w:rPr>
          <w:t>http://www.businessinsider.com/trumps-immigration-agriculture-food-policy-2017-1</w:t>
        </w:r>
      </w:hyperlink>
      <w:r w:rsidRPr="001F41D5">
        <w:rPr>
          <w:sz w:val="18"/>
          <w:szCs w:val="18"/>
        </w:rPr>
        <w:t>) NCF</w:t>
      </w:r>
    </w:p>
    <w:p w14:paraId="2EE13CD9" w14:textId="77777777" w:rsidR="00BC06A6" w:rsidRDefault="00BC06A6" w:rsidP="00BC06A6">
      <w:r w:rsidRPr="001F41D5">
        <w:t xml:space="preserve">Besides </w:t>
      </w:r>
      <w:hyperlink r:id="rId21" w:history="1">
        <w:r w:rsidRPr="001F41D5">
          <w:rPr>
            <w:rStyle w:val="Hyperlink"/>
          </w:rPr>
          <w:t>the human cost</w:t>
        </w:r>
      </w:hyperlink>
      <w:r w:rsidRPr="001F41D5">
        <w:t xml:space="preserve">, </w:t>
      </w:r>
      <w:r w:rsidRPr="002F79B8">
        <w:rPr>
          <w:rStyle w:val="StyleUnderline"/>
        </w:rPr>
        <w:t>Trump's</w:t>
      </w:r>
      <w:r w:rsidRPr="001F41D5">
        <w:rPr>
          <w:rStyle w:val="StyleUnderline"/>
        </w:rPr>
        <w:t xml:space="preserve"> anti-</w:t>
      </w:r>
      <w:r w:rsidRPr="002F79B8">
        <w:rPr>
          <w:rStyle w:val="StyleUnderline"/>
        </w:rPr>
        <w:t>immigration stance could</w:t>
      </w:r>
      <w:r w:rsidRPr="001F41D5">
        <w:rPr>
          <w:rStyle w:val="StyleUnderline"/>
        </w:rPr>
        <w:t xml:space="preserve"> also </w:t>
      </w:r>
      <w:r w:rsidRPr="002F79B8">
        <w:rPr>
          <w:rStyle w:val="StyleUnderline"/>
        </w:rPr>
        <w:t>strain American farms</w:t>
      </w:r>
      <w:r w:rsidRPr="001F41D5">
        <w:rPr>
          <w:rStyle w:val="StyleUnderline"/>
        </w:rPr>
        <w:t xml:space="preserve">. Of the 1.5 to 2 million people working in agriculture today, at least 50% to </w:t>
      </w:r>
      <w:r w:rsidRPr="002F79B8">
        <w:rPr>
          <w:rStyle w:val="StyleUnderline"/>
        </w:rPr>
        <w:t>70% of farm workers are undocumented</w:t>
      </w:r>
      <w:r w:rsidRPr="001F41D5">
        <w:rPr>
          <w:rStyle w:val="StyleUnderline"/>
        </w:rPr>
        <w:t>,</w:t>
      </w:r>
      <w:r w:rsidRPr="001F41D5">
        <w:t xml:space="preserve"> according to </w:t>
      </w:r>
      <w:hyperlink r:id="rId22" w:history="1">
        <w:r w:rsidRPr="001F41D5">
          <w:rPr>
            <w:rStyle w:val="Hyperlink"/>
          </w:rPr>
          <w:t>a recent report</w:t>
        </w:r>
      </w:hyperlink>
      <w:r w:rsidRPr="001F41D5">
        <w:t xml:space="preserve"> by the American Farm Bureau Federation (AFBF). </w:t>
      </w:r>
      <w:r w:rsidRPr="002F79B8">
        <w:rPr>
          <w:rStyle w:val="StyleUnderline"/>
        </w:rPr>
        <w:t>If the agriculture sector were to eliminate all undocumented workers, the US would be left with a</w:t>
      </w:r>
      <w:r w:rsidRPr="001F41D5">
        <w:rPr>
          <w:rStyle w:val="StyleUnderline"/>
        </w:rPr>
        <w:t xml:space="preserve"> $30 to </w:t>
      </w:r>
      <w:r w:rsidRPr="002F79B8">
        <w:rPr>
          <w:rStyle w:val="StyleUnderline"/>
        </w:rPr>
        <w:t>$60 billion food production loss</w:t>
      </w:r>
      <w:r w:rsidRPr="001F41D5">
        <w:t xml:space="preserve">, the researchers write. </w:t>
      </w:r>
      <w:r w:rsidRPr="001F41D5">
        <w:rPr>
          <w:rStyle w:val="StyleUnderline"/>
        </w:rPr>
        <w:t>Retail food prices would increase by 5% to 6% on average, with some categories seeing higher jumps than others</w:t>
      </w:r>
      <w:r w:rsidRPr="001F41D5">
        <w:t xml:space="preserve">. For example, the </w:t>
      </w:r>
      <w:r w:rsidR="0041227C">
        <w:fldChar w:fldCharType="begin"/>
      </w:r>
      <w:r w:rsidR="0041227C">
        <w:instrText xml:space="preserve"> HYPERLINK "http://www.nmpf.org/latest-news/press-releases/sep-2015/losing-immigrant-workers-dairy-farms-would-nearly-double-retail" \t "_blank" </w:instrText>
      </w:r>
      <w:r w:rsidR="0041227C">
        <w:fldChar w:fldCharType="separate"/>
      </w:r>
      <w:r w:rsidRPr="001F41D5">
        <w:rPr>
          <w:rStyle w:val="StyleUnderline"/>
        </w:rPr>
        <w:t>National Milk Producers Federation</w:t>
      </w:r>
      <w:r w:rsidR="0041227C">
        <w:rPr>
          <w:rStyle w:val="StyleUnderline"/>
        </w:rPr>
        <w:fldChar w:fldCharType="end"/>
      </w:r>
      <w:r w:rsidRPr="001F41D5">
        <w:rPr>
          <w:rStyle w:val="StyleUnderline"/>
        </w:rPr>
        <w:t xml:space="preserve"> </w:t>
      </w:r>
      <w:r w:rsidRPr="002F79B8">
        <w:rPr>
          <w:rStyle w:val="StyleUnderline"/>
        </w:rPr>
        <w:t>expects a 90% increase in milk prices if the country removes the immigrant labor supply,</w:t>
      </w:r>
      <w:r w:rsidRPr="001F41D5">
        <w:rPr>
          <w:rStyle w:val="StyleUnderline"/>
        </w:rPr>
        <w:t xml:space="preserve"> Modern Farmer </w:t>
      </w:r>
      <w:hyperlink r:id="rId23" w:history="1">
        <w:r w:rsidRPr="001F41D5">
          <w:rPr>
            <w:rStyle w:val="StyleUnderline"/>
          </w:rPr>
          <w:t>reports</w:t>
        </w:r>
      </w:hyperlink>
      <w:r w:rsidRPr="001F41D5">
        <w:rPr>
          <w:rStyle w:val="StyleUnderline"/>
        </w:rPr>
        <w:t>.</w:t>
      </w:r>
      <w:r w:rsidRPr="001F41D5">
        <w:t xml:space="preserve"> The report also states that few US workers would be able to fill these farm labor jobs, mainly because they are grueling. Shifts in 100-degree Farenheit weather over 12-hour shifts without overtime pay </w:t>
      </w:r>
      <w:hyperlink r:id="rId24" w:history="1">
        <w:r w:rsidRPr="001F41D5">
          <w:rPr>
            <w:rStyle w:val="Hyperlink"/>
          </w:rPr>
          <w:t>are common</w:t>
        </w:r>
      </w:hyperlink>
      <w:r w:rsidRPr="001F41D5">
        <w:t xml:space="preserve">. </w:t>
      </w:r>
      <w:r w:rsidRPr="002F79B8">
        <w:rPr>
          <w:rStyle w:val="StyleUnderline"/>
        </w:rPr>
        <w:t>The demand</w:t>
      </w:r>
      <w:r w:rsidRPr="001F41D5">
        <w:rPr>
          <w:rStyle w:val="StyleUnderline"/>
        </w:rPr>
        <w:t xml:space="preserve"> for farm labor far </w:t>
      </w:r>
      <w:r w:rsidRPr="002F79B8">
        <w:rPr>
          <w:rStyle w:val="StyleUnderline"/>
        </w:rPr>
        <w:t>exceeds the local supply of workers who are</w:t>
      </w:r>
      <w:r w:rsidRPr="001F41D5">
        <w:rPr>
          <w:rStyle w:val="StyleUnderline"/>
        </w:rPr>
        <w:t xml:space="preserve"> skilled, </w:t>
      </w:r>
      <w:r w:rsidRPr="002F79B8">
        <w:rPr>
          <w:rStyle w:val="StyleUnderline"/>
        </w:rPr>
        <w:t>legal citizens</w:t>
      </w:r>
      <w:r w:rsidRPr="001F41D5">
        <w:rPr>
          <w:rStyle w:val="StyleUnderline"/>
        </w:rPr>
        <w:t>, according to the AFBF report.</w:t>
      </w:r>
      <w:r w:rsidRPr="001F41D5">
        <w:t xml:space="preserve"> </w:t>
      </w:r>
      <w:r w:rsidRPr="001F41D5">
        <w:rPr>
          <w:rStyle w:val="StyleUnderline"/>
        </w:rPr>
        <w:t>This is especially true in agriculture-heavy parts of states like California and Texas</w:t>
      </w:r>
      <w:r w:rsidRPr="001F41D5">
        <w:t xml:space="preserve">. Some parts of the US are already experiencing the effects of stricter immigration laws on farms. </w:t>
      </w:r>
      <w:r w:rsidRPr="001F41D5">
        <w:rPr>
          <w:rStyle w:val="StyleUnderline"/>
        </w:rPr>
        <w:t xml:space="preserve">In 2011, </w:t>
      </w:r>
      <w:r w:rsidRPr="002F79B8">
        <w:rPr>
          <w:rStyle w:val="StyleUnderline"/>
        </w:rPr>
        <w:t>after Georgia passed an immigration enforcement law</w:t>
      </w:r>
      <w:r w:rsidRPr="001F41D5">
        <w:rPr>
          <w:rStyle w:val="StyleUnderline"/>
        </w:rPr>
        <w:t xml:space="preserve"> called HB 87, </w:t>
      </w:r>
      <w:r w:rsidRPr="002F79B8">
        <w:rPr>
          <w:rStyle w:val="StyleUnderline"/>
        </w:rPr>
        <w:t>the state experienced</w:t>
      </w:r>
      <w:r w:rsidRPr="001F41D5">
        <w:rPr>
          <w:rStyle w:val="StyleUnderline"/>
        </w:rPr>
        <w:t xml:space="preserve"> </w:t>
      </w:r>
      <w:hyperlink r:id="rId25" w:anchor="109153ff404a" w:history="1">
        <w:r w:rsidRPr="001F41D5">
          <w:rPr>
            <w:rStyle w:val="StyleUnderline"/>
          </w:rPr>
          <w:t>an estimated</w:t>
        </w:r>
        <w:r w:rsidRPr="002F79B8">
          <w:rPr>
            <w:rStyle w:val="StyleUnderline"/>
          </w:rPr>
          <w:t xml:space="preserve"> $140 million</w:t>
        </w:r>
      </w:hyperlink>
      <w:r w:rsidRPr="001F41D5">
        <w:rPr>
          <w:rStyle w:val="StyleUnderline"/>
        </w:rPr>
        <w:t xml:space="preserve"> </w:t>
      </w:r>
      <w:r w:rsidRPr="002F79B8">
        <w:rPr>
          <w:rStyle w:val="StyleUnderline"/>
        </w:rPr>
        <w:t>in</w:t>
      </w:r>
      <w:r w:rsidRPr="001F41D5">
        <w:rPr>
          <w:rStyle w:val="StyleUnderline"/>
        </w:rPr>
        <w:t xml:space="preserve"> agricultural </w:t>
      </w:r>
      <w:r w:rsidRPr="002F79B8">
        <w:rPr>
          <w:rStyle w:val="StyleUnderline"/>
        </w:rPr>
        <w:t>losses</w:t>
      </w:r>
      <w:r w:rsidRPr="001F41D5">
        <w:rPr>
          <w:rStyle w:val="StyleUnderline"/>
        </w:rPr>
        <w:t xml:space="preserve">. </w:t>
      </w:r>
      <w:r w:rsidRPr="002F79B8">
        <w:rPr>
          <w:rStyle w:val="StyleUnderline"/>
        </w:rPr>
        <w:t>Farms</w:t>
      </w:r>
      <w:r w:rsidRPr="001F41D5">
        <w:rPr>
          <w:rStyle w:val="StyleUnderline"/>
        </w:rPr>
        <w:t xml:space="preserve"> in Georgia </w:t>
      </w:r>
      <w:r w:rsidRPr="002F79B8">
        <w:rPr>
          <w:rStyle w:val="StyleUnderline"/>
        </w:rPr>
        <w:t>were about 40% short of</w:t>
      </w:r>
      <w:r w:rsidRPr="001F41D5">
        <w:rPr>
          <w:rStyle w:val="StyleUnderline"/>
        </w:rPr>
        <w:t xml:space="preserve"> the number of </w:t>
      </w:r>
      <w:r w:rsidRPr="002F79B8">
        <w:rPr>
          <w:rStyle w:val="StyleUnderline"/>
        </w:rPr>
        <w:t>workers</w:t>
      </w:r>
      <w:r w:rsidRPr="001F41D5">
        <w:rPr>
          <w:rStyle w:val="StyleUnderline"/>
        </w:rPr>
        <w:t xml:space="preserve"> they needed,</w:t>
      </w:r>
      <w:r w:rsidRPr="001F41D5">
        <w:t xml:space="preserve"> </w:t>
      </w:r>
      <w:hyperlink r:id="rId26" w:history="1">
        <w:r w:rsidRPr="001F41D5">
          <w:rPr>
            <w:rStyle w:val="Hyperlink"/>
          </w:rPr>
          <w:t>according to</w:t>
        </w:r>
      </w:hyperlink>
      <w:r w:rsidRPr="001F41D5">
        <w:t xml:space="preserve"> a University of Georgia study. As Quartz </w:t>
      </w:r>
      <w:hyperlink r:id="rId27" w:history="1">
        <w:r w:rsidRPr="001F41D5">
          <w:rPr>
            <w:rStyle w:val="Hyperlink"/>
          </w:rPr>
          <w:t>notes</w:t>
        </w:r>
      </w:hyperlink>
      <w:r w:rsidRPr="001F41D5">
        <w:t>, one farmer let a third of his crops die in his field because he couldn't find enough workers.</w:t>
      </w:r>
    </w:p>
    <w:p w14:paraId="11E81F0F" w14:textId="77777777" w:rsidR="00BC06A6" w:rsidRPr="00537190" w:rsidRDefault="00BC06A6" w:rsidP="00BC06A6">
      <w:pPr>
        <w:pStyle w:val="Heading4"/>
      </w:pPr>
      <w:r>
        <w:t>High US food prices ripple through the global food chain --- creates the precondition to conflict and social tension</w:t>
      </w:r>
    </w:p>
    <w:p w14:paraId="10FC4E34" w14:textId="77777777" w:rsidR="00BC06A6" w:rsidRPr="00537190" w:rsidRDefault="00BC06A6" w:rsidP="00BC06A6">
      <w:r>
        <w:rPr>
          <w:rStyle w:val="Style13ptBold"/>
        </w:rPr>
        <w:t xml:space="preserve">Coleman 12 </w:t>
      </w:r>
      <w:r w:rsidRPr="00537190">
        <w:t>(Isobel, senior fellow at the Council on Foreign Relations (CFR) in New York, where she directs CFR’s Civil Society, Markets, &amp; Democracy program, “U.S. Drought and Rising Global Food Prices,” Council on Foreign Relations, interviewed by Christopher Alessi,</w:t>
      </w:r>
      <w:r>
        <w:t xml:space="preserve"> </w:t>
      </w:r>
      <w:hyperlink r:id="rId28" w:history="1">
        <w:r w:rsidRPr="00537190">
          <w:t>https://www.cfr.org/interview/us-drought-and-rising-global-food-prices</w:t>
        </w:r>
      </w:hyperlink>
      <w:r>
        <w:t>) ip</w:t>
      </w:r>
    </w:p>
    <w:p w14:paraId="3A50ECDE" w14:textId="77777777" w:rsidR="00BC06A6" w:rsidRPr="00D8352B" w:rsidRDefault="00BC06A6" w:rsidP="00BC06A6">
      <w:pPr>
        <w:rPr>
          <w:b/>
          <w:iCs/>
          <w:u w:val="single"/>
        </w:rPr>
      </w:pPr>
      <w:r w:rsidRPr="000523DB">
        <w:rPr>
          <w:sz w:val="16"/>
        </w:rPr>
        <w:lastRenderedPageBreak/>
        <w:t xml:space="preserve">How is the U.S. drought affecting commodity crops, food production, and prices? As recently as May, experts were predicting a record crop in the United States--and of course, </w:t>
      </w:r>
      <w:r w:rsidRPr="009321E4">
        <w:rPr>
          <w:rStyle w:val="StyleUnderline"/>
        </w:rPr>
        <w:t>what the United States does is so important</w:t>
      </w:r>
      <w:r w:rsidRPr="000523DB">
        <w:rPr>
          <w:sz w:val="16"/>
        </w:rPr>
        <w:t xml:space="preserve">, </w:t>
      </w:r>
      <w:r w:rsidRPr="009321E4">
        <w:rPr>
          <w:rStyle w:val="Emphasis"/>
        </w:rPr>
        <w:t xml:space="preserve">because the Midwest is the </w:t>
      </w:r>
      <w:proofErr w:type="gramStart"/>
      <w:r w:rsidRPr="009321E4">
        <w:rPr>
          <w:rStyle w:val="Emphasis"/>
        </w:rPr>
        <w:t>bread basket</w:t>
      </w:r>
      <w:proofErr w:type="gramEnd"/>
      <w:r w:rsidRPr="009321E4">
        <w:rPr>
          <w:rStyle w:val="Emphasis"/>
        </w:rPr>
        <w:t xml:space="preserve"> for the rest of the world</w:t>
      </w:r>
      <w:r w:rsidRPr="000523DB">
        <w:rPr>
          <w:sz w:val="16"/>
        </w:rPr>
        <w:t xml:space="preserve">. But with severe drought in the Midwest, you’ve already seen a failure in the soybean and corn crop in the United States. That </w:t>
      </w:r>
      <w:r w:rsidRPr="009321E4">
        <w:rPr>
          <w:rStyle w:val="Emphasis"/>
        </w:rPr>
        <w:t>increased world commodity prices</w:t>
      </w:r>
      <w:r w:rsidRPr="000523DB">
        <w:rPr>
          <w:sz w:val="16"/>
        </w:rPr>
        <w:t xml:space="preserve">, and it </w:t>
      </w:r>
      <w:r w:rsidRPr="009321E4">
        <w:rPr>
          <w:rStyle w:val="Emphasis"/>
        </w:rPr>
        <w:t>is going to trickle through the whole food chain.</w:t>
      </w:r>
      <w:r w:rsidRPr="000523DB">
        <w:rPr>
          <w:sz w:val="16"/>
        </w:rPr>
        <w:t xml:space="preserve"> This is the hottest summer on record in the United States since 1895, and people are beginning to wonder whether this type of drought that we’re experiencing could become a new normal. </w:t>
      </w:r>
      <w:r w:rsidRPr="009321E4">
        <w:rPr>
          <w:rStyle w:val="Emphasis"/>
        </w:rPr>
        <w:t>The United States is a pivotal player in world food production</w:t>
      </w:r>
      <w:r w:rsidRPr="009321E4">
        <w:rPr>
          <w:rStyle w:val="StyleUnderline"/>
        </w:rPr>
        <w:t xml:space="preserve"> and has the most sophisticated agricultural sector in terms of seeds, technology, irrigation, deep commodity markets,</w:t>
      </w:r>
      <w:r w:rsidRPr="000523DB">
        <w:rPr>
          <w:sz w:val="16"/>
        </w:rPr>
        <w:t xml:space="preserve"> and future markets.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t>
      </w:r>
      <w:r w:rsidRPr="000523DB">
        <w:rPr>
          <w:rStyle w:val="StyleUnderline"/>
        </w:rPr>
        <w:t>What makes the United States unique is that we are the largest exporter, so we produce about 35 percent of the world’s corn and soybean supply</w:t>
      </w:r>
      <w:r w:rsidRPr="000523DB">
        <w:rPr>
          <w:sz w:val="16"/>
        </w:rPr>
        <w:t xml:space="preserve">. </w:t>
      </w:r>
      <w:r w:rsidRPr="000523DB">
        <w:rPr>
          <w:rStyle w:val="StyleUnderline"/>
        </w:rPr>
        <w:t xml:space="preserve">Those two commodities are crucial in the food chain, because they are used for </w:t>
      </w:r>
      <w:proofErr w:type="gramStart"/>
      <w:r w:rsidRPr="000523DB">
        <w:rPr>
          <w:rStyle w:val="StyleUnderline"/>
        </w:rPr>
        <w:t>feed stock</w:t>
      </w:r>
      <w:proofErr w:type="gramEnd"/>
      <w:r w:rsidRPr="000523DB">
        <w:rPr>
          <w:rStyle w:val="StyleUnderline"/>
        </w:rPr>
        <w:t xml:space="preserve"> for animals.</w:t>
      </w:r>
      <w:r w:rsidRPr="000523DB">
        <w:rPr>
          <w:sz w:val="16"/>
        </w:rPr>
        <w:t xml:space="preserve"> </w:t>
      </w:r>
      <w:r w:rsidRPr="000523DB">
        <w:rPr>
          <w:rStyle w:val="StyleUnderline"/>
        </w:rPr>
        <w:t>Around the world you have</w:t>
      </w:r>
      <w:r w:rsidRPr="000523DB">
        <w:rPr>
          <w:sz w:val="16"/>
        </w:rPr>
        <w:t xml:space="preserve"> rising middle classes, </w:t>
      </w:r>
      <w:r w:rsidRPr="000523DB">
        <w:rPr>
          <w:rStyle w:val="StyleUnderline"/>
        </w:rPr>
        <w:t>a growing demand for meat</w:t>
      </w:r>
      <w:r w:rsidRPr="000523DB">
        <w:rPr>
          <w:sz w:val="16"/>
        </w:rPr>
        <w:t xml:space="preserve"> and protein in the diet, </w:t>
      </w:r>
      <w:r w:rsidRPr="000523DB">
        <w:rPr>
          <w:rStyle w:val="StyleUnderline"/>
        </w:rPr>
        <w:t>and countries around the world are becoming increasingly dependent on relatively inexpensive food stocks from the United States</w:t>
      </w:r>
      <w:r w:rsidRPr="000523DB">
        <w:rPr>
          <w:sz w:val="16"/>
        </w:rPr>
        <w:t xml:space="preserve">. When you see a crop failure of the magnitude you have seen this summer, it flows through the whole food chain. Right now you have American livestock producers taking their pigs and cattle to the </w:t>
      </w:r>
      <w:proofErr w:type="gramStart"/>
      <w:r w:rsidRPr="000523DB">
        <w:rPr>
          <w:sz w:val="16"/>
        </w:rPr>
        <w:t>slaughter house</w:t>
      </w:r>
      <w:proofErr w:type="gramEnd"/>
      <w:r w:rsidRPr="000523DB">
        <w:rPr>
          <w:sz w:val="16"/>
        </w:rPr>
        <w:t xml:space="preserve"> because they simply don’t have the food to be feeding them. So you’re going to see meat prices in the short term in the United States go down, but over the longer term you’re going to see rising meat prices; [</w:t>
      </w:r>
      <w:r w:rsidRPr="000523DB">
        <w:rPr>
          <w:rStyle w:val="StyleUnderline"/>
        </w:rPr>
        <w:t>experts] are predicting</w:t>
      </w:r>
      <w:r w:rsidRPr="000523DB">
        <w:rPr>
          <w:sz w:val="16"/>
        </w:rPr>
        <w:t xml:space="preserve"> already </w:t>
      </w:r>
      <w:r w:rsidRPr="000523DB">
        <w:rPr>
          <w:rStyle w:val="StyleUnderline"/>
        </w:rPr>
        <w:t>4 to 5 percent price increases in meat</w:t>
      </w:r>
      <w:r w:rsidRPr="000523DB">
        <w:rPr>
          <w:sz w:val="16"/>
        </w:rPr>
        <w:t xml:space="preserve"> for the next year. </w:t>
      </w:r>
      <w:r w:rsidRPr="000523DB">
        <w:rPr>
          <w:rStyle w:val="StyleUnderline"/>
        </w:rPr>
        <w:t xml:space="preserve">That flows through the whole food chain, [to] big-population countries that import a lot of food, such as the Philippines, Afghanistan, </w:t>
      </w:r>
      <w:proofErr w:type="gramStart"/>
      <w:r w:rsidRPr="000523DB">
        <w:rPr>
          <w:rStyle w:val="StyleUnderline"/>
        </w:rPr>
        <w:t>Egypt</w:t>
      </w:r>
      <w:proofErr w:type="gramEnd"/>
      <w:r w:rsidRPr="000523DB">
        <w:rPr>
          <w:rStyle w:val="StyleUnderline"/>
        </w:rPr>
        <w:t>. And when you see rapidly rising food prices, of course it leads to instability.</w:t>
      </w:r>
      <w:r w:rsidRPr="000523DB">
        <w:rPr>
          <w:sz w:val="16"/>
        </w:rPr>
        <w:t xml:space="preserve"> </w:t>
      </w:r>
      <w:r w:rsidRPr="000523DB">
        <w:rPr>
          <w:rStyle w:val="StyleUnderline"/>
        </w:rPr>
        <w:t>We’ve seen [this] in the last five years across many of those countries, and you see rising food prices translate almost directly into street protests.</w:t>
      </w:r>
      <w:r>
        <w:rPr>
          <w:rStyle w:val="StyleUnderline"/>
        </w:rPr>
        <w:t xml:space="preserve"> </w:t>
      </w:r>
      <w:r w:rsidRPr="000523DB">
        <w:rPr>
          <w:rStyle w:val="StyleUnderline"/>
        </w:rPr>
        <w:t>You’re going to see</w:t>
      </w:r>
      <w:r w:rsidRPr="000523DB">
        <w:rPr>
          <w:sz w:val="16"/>
        </w:rPr>
        <w:t xml:space="preserve"> the continuation of [</w:t>
      </w:r>
      <w:r w:rsidRPr="000523DB">
        <w:rPr>
          <w:rStyle w:val="StyleUnderline"/>
        </w:rPr>
        <w:t>political] instability driven</w:t>
      </w:r>
      <w:r w:rsidRPr="000523DB">
        <w:rPr>
          <w:sz w:val="16"/>
        </w:rPr>
        <w:t xml:space="preserve"> in part </w:t>
      </w:r>
      <w:r w:rsidRPr="000523DB">
        <w:rPr>
          <w:rStyle w:val="StyleUnderline"/>
        </w:rPr>
        <w:t>by rapidly rising food prices.</w:t>
      </w:r>
      <w:r w:rsidRPr="000523DB">
        <w:rPr>
          <w:sz w:val="16"/>
        </w:rPr>
        <w:t xml:space="preserve"> In 2008, we had food protests across much of the Middle East, so governments are going to be very much on the alert for unrest and very sensitive to it. </w:t>
      </w:r>
      <w:r w:rsidRPr="000523DB">
        <w:rPr>
          <w:rStyle w:val="StyleUnderline"/>
        </w:rPr>
        <w:t>Egypt is already spending about one-third of its subsidies on food, and it is draining the Egyptian foreign exchange reserve to continue those subsidies</w:t>
      </w:r>
      <w:r w:rsidRPr="000523DB">
        <w:rPr>
          <w:sz w:val="16"/>
        </w:rPr>
        <w:t xml:space="preserve">. </w:t>
      </w:r>
      <w:r w:rsidRPr="000523DB">
        <w:rPr>
          <w:rStyle w:val="StyleUnderline"/>
        </w:rPr>
        <w:t>This combination of an already mobilized population out on the streets demanding lots of different changes [in Egypt</w:t>
      </w:r>
      <w:r w:rsidRPr="000523DB">
        <w:rPr>
          <w:sz w:val="16"/>
        </w:rPr>
        <w:t xml:space="preserve">], </w:t>
      </w:r>
      <w:r w:rsidRPr="000523DB">
        <w:rPr>
          <w:rStyle w:val="Emphasis"/>
        </w:rPr>
        <w:t>and rising food prices is going to create a very unstable atmosphere.</w:t>
      </w:r>
    </w:p>
    <w:p w14:paraId="4D9BE188" w14:textId="77777777" w:rsidR="00BC06A6" w:rsidRPr="00DF0F28" w:rsidRDefault="00BC06A6" w:rsidP="00BC06A6">
      <w:pPr>
        <w:pStyle w:val="Heading4"/>
      </w:pPr>
      <w:r>
        <w:t>Resource wars escalate to nuclear war</w:t>
      </w:r>
    </w:p>
    <w:p w14:paraId="7027F2EC" w14:textId="77777777" w:rsidR="00BC06A6" w:rsidRPr="002436A3" w:rsidRDefault="00BC06A6" w:rsidP="00BC06A6">
      <w:r w:rsidRPr="002436A3">
        <w:rPr>
          <w:rStyle w:val="Style13ptBold"/>
        </w:rPr>
        <w:t>FDI 12</w:t>
      </w:r>
      <w:r w:rsidRPr="002436A3">
        <w:t xml:space="preserve">. (Future Directions International, a Research institute providing strategic analysis of Australia’s global interests; citing Lindsay Falvery, PhD in Agricultural Science and </w:t>
      </w:r>
      <w:proofErr w:type="gramStart"/>
      <w:r w:rsidRPr="002436A3">
        <w:t>former  Professor</w:t>
      </w:r>
      <w:proofErr w:type="gramEnd"/>
      <w:r w:rsidRPr="002436A3">
        <w:t xml:space="preserve"> at the University of Melbourne’s Institute of Land and Environment, “Food and Water Insecurity: International Conflict Triggers &amp; Potential Conflict Points,” </w:t>
      </w:r>
      <w:hyperlink r:id="rId29" w:history="1">
        <w:r w:rsidRPr="002436A3">
          <w:rPr>
            <w:rStyle w:val="Hyperlink"/>
          </w:rPr>
          <w:t>http://www.futuredirections.org.au/workshop-papers/537-international-conflict-triggers-and-potential-conflict-points-resulting-from-food-and-water-insecurity.html</w:t>
        </w:r>
      </w:hyperlink>
      <w:r w:rsidRPr="002436A3">
        <w:t>)</w:t>
      </w:r>
    </w:p>
    <w:p w14:paraId="479F43BE" w14:textId="77777777" w:rsidR="00BC06A6" w:rsidRPr="004A5E70" w:rsidRDefault="00BC06A6" w:rsidP="00BC06A6">
      <w:pPr>
        <w:rPr>
          <w:rFonts w:eastAsia="Calibri"/>
          <w:sz w:val="16"/>
        </w:rPr>
      </w:pPr>
      <w:r w:rsidRPr="002436A3">
        <w:rPr>
          <w:rFonts w:eastAsia="Calibri"/>
          <w:bCs/>
          <w:u w:val="single"/>
        </w:rPr>
        <w:t>There is a growing appreciation that</w:t>
      </w:r>
      <w:r w:rsidRPr="004A5E70">
        <w:rPr>
          <w:rFonts w:eastAsia="Calibri"/>
          <w:sz w:val="16"/>
        </w:rPr>
        <w:t xml:space="preserve"> the </w:t>
      </w:r>
      <w:r w:rsidRPr="004A5E70">
        <w:rPr>
          <w:rFonts w:eastAsia="Calibri"/>
          <w:bCs/>
          <w:u w:val="single"/>
        </w:rPr>
        <w:t xml:space="preserve">conflicts </w:t>
      </w:r>
      <w:r w:rsidRPr="002436A3">
        <w:rPr>
          <w:rFonts w:eastAsia="Calibri"/>
          <w:bCs/>
          <w:u w:val="single"/>
        </w:rPr>
        <w:t xml:space="preserve">in the next century </w:t>
      </w:r>
      <w:r w:rsidRPr="004A5E70">
        <w:rPr>
          <w:rFonts w:eastAsia="Calibri"/>
          <w:bCs/>
          <w:u w:val="single"/>
        </w:rPr>
        <w:t xml:space="preserve">will </w:t>
      </w:r>
      <w:r w:rsidRPr="004A5E70">
        <w:rPr>
          <w:rFonts w:eastAsia="Calibri"/>
          <w:iCs/>
          <w:u w:val="single"/>
        </w:rPr>
        <w:t>most likely</w:t>
      </w:r>
      <w:r w:rsidRPr="004A5E70">
        <w:rPr>
          <w:rFonts w:eastAsia="Calibri"/>
          <w:bCs/>
          <w:u w:val="single"/>
        </w:rPr>
        <w:t xml:space="preserve"> be fought over a lack of resources</w:t>
      </w:r>
      <w:proofErr w:type="gramStart"/>
      <w:r w:rsidRPr="002436A3">
        <w:rPr>
          <w:rFonts w:eastAsia="Calibri"/>
          <w:bCs/>
          <w:u w:val="single"/>
        </w:rPr>
        <w:t>.</w:t>
      </w:r>
      <w:r w:rsidRPr="004A5E70">
        <w:rPr>
          <w:rFonts w:eastAsia="Calibri"/>
          <w:bCs/>
          <w:sz w:val="16"/>
        </w:rPr>
        <w:t>¶</w:t>
      </w:r>
      <w:proofErr w:type="gramEnd"/>
      <w:r w:rsidRPr="002436A3">
        <w:rPr>
          <w:rFonts w:eastAsia="Calibri"/>
          <w:u w:val="single"/>
        </w:rPr>
        <w:t xml:space="preserve"> </w:t>
      </w:r>
      <w:r w:rsidRPr="004A5E70">
        <w:rPr>
          <w:rFonts w:eastAsia="Calibri"/>
          <w:sz w:val="16"/>
        </w:rPr>
        <w:t xml:space="preserve">Yet, in a sense, </w:t>
      </w:r>
      <w:r w:rsidRPr="002436A3">
        <w:rPr>
          <w:rFonts w:eastAsia="Calibri"/>
          <w:bCs/>
          <w:u w:val="single"/>
        </w:rPr>
        <w:t xml:space="preserve">this is not new. Researchers point to the French and Russian revolutions as </w:t>
      </w:r>
      <w:r w:rsidRPr="004A5E70">
        <w:rPr>
          <w:rFonts w:eastAsia="Calibri"/>
          <w:sz w:val="16"/>
        </w:rPr>
        <w:t xml:space="preserve">conflicts </w:t>
      </w:r>
      <w:r w:rsidRPr="002436A3">
        <w:rPr>
          <w:rFonts w:eastAsia="Calibri"/>
          <w:bCs/>
          <w:u w:val="single"/>
        </w:rPr>
        <w:t xml:space="preserve">induced by a lack of food. </w:t>
      </w:r>
      <w:r w:rsidRPr="004A5E70">
        <w:rPr>
          <w:rFonts w:eastAsia="Calibri"/>
          <w:sz w:val="16"/>
        </w:rPr>
        <w:t xml:space="preserve">More recently, </w:t>
      </w:r>
      <w:r w:rsidRPr="004A5E70">
        <w:rPr>
          <w:rFonts w:eastAsia="Calibri"/>
          <w:iCs/>
          <w:u w:val="single"/>
        </w:rPr>
        <w:t xml:space="preserve">Germany’s World War </w:t>
      </w:r>
      <w:proofErr w:type="gramStart"/>
      <w:r w:rsidRPr="004A5E70">
        <w:rPr>
          <w:rFonts w:eastAsia="Calibri"/>
          <w:iCs/>
          <w:u w:val="single"/>
        </w:rPr>
        <w:t>Two</w:t>
      </w:r>
      <w:proofErr w:type="gramEnd"/>
      <w:r w:rsidRPr="004A5E70">
        <w:rPr>
          <w:rFonts w:eastAsia="Calibri"/>
          <w:bCs/>
          <w:u w:val="single"/>
        </w:rPr>
        <w:t xml:space="preserve"> efforts are</w:t>
      </w:r>
      <w:r w:rsidRPr="002436A3">
        <w:rPr>
          <w:rFonts w:eastAsia="Calibri"/>
          <w:bCs/>
          <w:u w:val="single"/>
        </w:rPr>
        <w:t xml:space="preserve"> said to have been </w:t>
      </w:r>
      <w:r w:rsidRPr="004A5E70">
        <w:rPr>
          <w:rFonts w:eastAsia="Calibri"/>
          <w:bCs/>
          <w:u w:val="single"/>
        </w:rPr>
        <w:t>inspired</w:t>
      </w:r>
      <w:r w:rsidRPr="004A5E70">
        <w:rPr>
          <w:rFonts w:eastAsia="Calibri"/>
          <w:sz w:val="16"/>
        </w:rPr>
        <w:t xml:space="preserve">, at least in part, </w:t>
      </w:r>
      <w:r w:rsidRPr="004A5E70">
        <w:rPr>
          <w:rFonts w:eastAsia="Calibri"/>
          <w:bCs/>
          <w:u w:val="single"/>
        </w:rPr>
        <w:t>by</w:t>
      </w:r>
      <w:r w:rsidRPr="002436A3">
        <w:rPr>
          <w:rFonts w:eastAsia="Calibri"/>
          <w:bCs/>
          <w:u w:val="single"/>
        </w:rPr>
        <w:t xml:space="preserve"> its perceived </w:t>
      </w:r>
      <w:r w:rsidRPr="004A5E70">
        <w:rPr>
          <w:rFonts w:eastAsia="Calibri"/>
          <w:bCs/>
          <w:u w:val="single"/>
        </w:rPr>
        <w:t>need to gain</w:t>
      </w:r>
      <w:r w:rsidRPr="002436A3">
        <w:rPr>
          <w:rFonts w:eastAsia="Calibri"/>
          <w:bCs/>
          <w:u w:val="single"/>
        </w:rPr>
        <w:t xml:space="preserve"> access to more </w:t>
      </w:r>
      <w:r w:rsidRPr="004A5E70">
        <w:rPr>
          <w:rFonts w:eastAsia="Calibri"/>
          <w:bCs/>
          <w:u w:val="single"/>
        </w:rPr>
        <w:t>food</w:t>
      </w:r>
      <w:r w:rsidRPr="002436A3">
        <w:rPr>
          <w:rFonts w:eastAsia="Calibri"/>
          <w:bCs/>
          <w:u w:val="single"/>
        </w:rPr>
        <w:t>.</w:t>
      </w:r>
      <w:r w:rsidRPr="004A5E70">
        <w:rPr>
          <w:rFonts w:eastAsia="Calibri"/>
          <w:sz w:val="16"/>
        </w:rPr>
        <w:t xml:space="preserve"> Yet the general sense among those that attended FDI’s recent workshops, was that </w:t>
      </w:r>
      <w:r w:rsidRPr="004A5E70">
        <w:rPr>
          <w:rFonts w:eastAsia="Calibri"/>
          <w:bCs/>
          <w:u w:val="single"/>
        </w:rPr>
        <w:t>the scale</w:t>
      </w:r>
      <w:r w:rsidRPr="002436A3">
        <w:rPr>
          <w:rFonts w:eastAsia="Calibri"/>
          <w:bCs/>
          <w:u w:val="single"/>
        </w:rPr>
        <w:t xml:space="preserve"> of the problem </w:t>
      </w:r>
      <w:r w:rsidRPr="004A5E70">
        <w:rPr>
          <w:rFonts w:eastAsia="Calibri"/>
          <w:bCs/>
          <w:u w:val="single"/>
        </w:rPr>
        <w:t xml:space="preserve">in the future could be </w:t>
      </w:r>
      <w:r w:rsidRPr="004A5E70">
        <w:rPr>
          <w:rFonts w:eastAsia="Calibri"/>
          <w:iCs/>
          <w:u w:val="single"/>
        </w:rPr>
        <w:t>significantly greater</w:t>
      </w:r>
      <w:r w:rsidRPr="004A5E70">
        <w:rPr>
          <w:rFonts w:eastAsia="Calibri"/>
          <w:sz w:val="16"/>
        </w:rPr>
        <w:t xml:space="preserve"> as a result of population pressures, changing weather, urbanisation, migration, loss of arable land and other farm inputs, and increased affluence in the developing world</w:t>
      </w:r>
      <w:proofErr w:type="gramStart"/>
      <w:r w:rsidRPr="004A5E70">
        <w:rPr>
          <w:rFonts w:eastAsia="Calibri"/>
          <w:sz w:val="16"/>
        </w:rPr>
        <w:t>.¶</w:t>
      </w:r>
      <w:proofErr w:type="gramEnd"/>
      <w:r w:rsidRPr="004A5E70">
        <w:rPr>
          <w:rFonts w:eastAsia="Calibri"/>
          <w:sz w:val="16"/>
        </w:rPr>
        <w:t xml:space="preserve"> In his book, Small Farmers Secure Food, </w:t>
      </w:r>
      <w:r w:rsidRPr="002436A3">
        <w:rPr>
          <w:rFonts w:eastAsia="Calibri"/>
          <w:bCs/>
          <w:u w:val="single"/>
        </w:rPr>
        <w:t>Lindsay Falvey</w:t>
      </w:r>
      <w:r w:rsidRPr="004A5E70">
        <w:rPr>
          <w:rFonts w:eastAsia="Calibri"/>
          <w:sz w:val="16"/>
        </w:rPr>
        <w:t xml:space="preserve">, a participant in FDI’s March 2012 workshop on the issue of food and conflict, clearly </w:t>
      </w:r>
      <w:r w:rsidRPr="002436A3">
        <w:rPr>
          <w:rFonts w:eastAsia="Calibri"/>
          <w:bCs/>
          <w:u w:val="single"/>
        </w:rPr>
        <w:t xml:space="preserve">expresses the problem </w:t>
      </w:r>
      <w:r w:rsidRPr="004A5E70">
        <w:rPr>
          <w:rFonts w:eastAsia="Calibri"/>
          <w:sz w:val="16"/>
        </w:rPr>
        <w:t xml:space="preserve">and why countries across the globe are starting to take note. </w:t>
      </w:r>
      <w:proofErr w:type="gramStart"/>
      <w:r w:rsidRPr="004A5E70">
        <w:rPr>
          <w:rFonts w:eastAsia="Calibri"/>
          <w:sz w:val="16"/>
        </w:rPr>
        <w:t>.¶</w:t>
      </w:r>
      <w:proofErr w:type="gramEnd"/>
      <w:r w:rsidRPr="004A5E70">
        <w:rPr>
          <w:rFonts w:eastAsia="Calibri"/>
          <w:sz w:val="16"/>
        </w:rPr>
        <w:t xml:space="preserve"> He writes (p.36), “…</w:t>
      </w:r>
      <w:r w:rsidRPr="004A5E70">
        <w:rPr>
          <w:rFonts w:eastAsia="Calibri"/>
          <w:bCs/>
          <w:u w:val="single"/>
        </w:rPr>
        <w:t>if people are hungry</w:t>
      </w:r>
      <w:r w:rsidRPr="004A5E70">
        <w:rPr>
          <w:rFonts w:eastAsia="Calibri"/>
          <w:sz w:val="16"/>
        </w:rPr>
        <w:t xml:space="preserve">, especially in cities, </w:t>
      </w:r>
      <w:r w:rsidRPr="004A5E70">
        <w:rPr>
          <w:rFonts w:eastAsia="Calibri"/>
          <w:iCs/>
          <w:u w:val="single"/>
        </w:rPr>
        <w:t>the state is not stable</w:t>
      </w:r>
      <w:r w:rsidRPr="004A5E70">
        <w:rPr>
          <w:rFonts w:eastAsia="Calibri"/>
          <w:sz w:val="16"/>
        </w:rPr>
        <w:t xml:space="preserve"> – riots, violence, breakdown of law and order and migration result.”¶ “Hunger feeds anarchy.”¶ This view is also shared by </w:t>
      </w:r>
      <w:r w:rsidRPr="002436A3">
        <w:rPr>
          <w:rFonts w:eastAsia="Calibri"/>
          <w:bCs/>
          <w:u w:val="single"/>
        </w:rPr>
        <w:t>Julian Cribb</w:t>
      </w:r>
      <w:r w:rsidRPr="004A5E70">
        <w:rPr>
          <w:rFonts w:eastAsia="Calibri"/>
          <w:sz w:val="16"/>
        </w:rPr>
        <w:t xml:space="preserve">, who in his book, The Coming Famine, </w:t>
      </w:r>
      <w:r w:rsidRPr="002436A3">
        <w:rPr>
          <w:rFonts w:eastAsia="Calibri"/>
          <w:bCs/>
          <w:u w:val="single"/>
        </w:rPr>
        <w:t xml:space="preserve">writes that </w:t>
      </w:r>
      <w:r w:rsidRPr="004A5E70">
        <w:rPr>
          <w:rFonts w:eastAsia="Calibri"/>
          <w:bCs/>
          <w:u w:val="single"/>
        </w:rPr>
        <w:t xml:space="preserve">if </w:t>
      </w:r>
      <w:r w:rsidRPr="002436A3">
        <w:rPr>
          <w:rFonts w:eastAsia="Calibri"/>
          <w:bCs/>
          <w:u w:val="single"/>
        </w:rPr>
        <w:lastRenderedPageBreak/>
        <w:t xml:space="preserve">“large </w:t>
      </w:r>
      <w:r w:rsidRPr="004A5E70">
        <w:rPr>
          <w:rFonts w:eastAsia="Calibri"/>
          <w:bCs/>
          <w:u w:val="single"/>
        </w:rPr>
        <w:t>regions of the world run short of food</w:t>
      </w:r>
      <w:r w:rsidRPr="004A5E70">
        <w:rPr>
          <w:rFonts w:eastAsia="Calibri"/>
          <w:sz w:val="16"/>
        </w:rPr>
        <w:t xml:space="preserve">, land or water in the decades that lie ahead, then </w:t>
      </w:r>
      <w:r w:rsidRPr="004A5E70">
        <w:rPr>
          <w:rFonts w:eastAsia="Calibri"/>
          <w:iCs/>
          <w:u w:val="single"/>
        </w:rPr>
        <w:t>wholesale, bloody wars are liable to follow.”</w:t>
      </w:r>
      <w:r w:rsidRPr="002436A3">
        <w:rPr>
          <w:rFonts w:eastAsia="Calibri"/>
          <w:iCs/>
          <w:u w:val="single"/>
        </w:rPr>
        <w:t xml:space="preserve"> </w:t>
      </w:r>
      <w:r w:rsidRPr="004A5E70">
        <w:rPr>
          <w:rFonts w:eastAsia="Calibri"/>
          <w:iCs/>
          <w:sz w:val="16"/>
        </w:rPr>
        <w:t>¶</w:t>
      </w:r>
      <w:r w:rsidRPr="002436A3">
        <w:rPr>
          <w:rFonts w:eastAsia="Calibri"/>
          <w:iCs/>
          <w:u w:val="single"/>
        </w:rPr>
        <w:t xml:space="preserve"> </w:t>
      </w:r>
      <w:r w:rsidRPr="004A5E70">
        <w:rPr>
          <w:rFonts w:eastAsia="Calibri"/>
          <w:sz w:val="16"/>
        </w:rPr>
        <w:t>He continues: “</w:t>
      </w:r>
      <w:r w:rsidRPr="004A5E70">
        <w:rPr>
          <w:rFonts w:eastAsia="Calibri"/>
          <w:bCs/>
          <w:u w:val="single"/>
        </w:rPr>
        <w:t>An increasingly credible scenario for World War 3 is</w:t>
      </w:r>
      <w:r w:rsidRPr="004A5E70">
        <w:rPr>
          <w:rFonts w:eastAsia="Calibri"/>
          <w:sz w:val="16"/>
        </w:rPr>
        <w:t xml:space="preserve"> not so much a confrontation of super powers and their allies, as </w:t>
      </w:r>
      <w:r w:rsidRPr="004A5E70">
        <w:rPr>
          <w:rFonts w:eastAsia="Calibri"/>
          <w:bCs/>
          <w:u w:val="single"/>
        </w:rPr>
        <w:t xml:space="preserve">a </w:t>
      </w:r>
      <w:r w:rsidRPr="004A5E70">
        <w:rPr>
          <w:rFonts w:eastAsia="Calibri"/>
          <w:iCs/>
          <w:u w:val="single"/>
        </w:rPr>
        <w:t>festering</w:t>
      </w:r>
      <w:r w:rsidRPr="002436A3">
        <w:rPr>
          <w:rFonts w:eastAsia="Calibri"/>
          <w:bCs/>
          <w:u w:val="single"/>
        </w:rPr>
        <w:t xml:space="preserve">, self-perpetuating </w:t>
      </w:r>
      <w:r w:rsidRPr="004A5E70">
        <w:rPr>
          <w:rFonts w:eastAsia="Calibri"/>
          <w:iCs/>
          <w:u w:val="single"/>
        </w:rPr>
        <w:t>chain</w:t>
      </w:r>
      <w:r w:rsidRPr="004A5E70">
        <w:rPr>
          <w:rFonts w:eastAsia="Calibri"/>
          <w:bCs/>
          <w:u w:val="single"/>
        </w:rPr>
        <w:t xml:space="preserve"> of resource conflicts</w:t>
      </w:r>
      <w:r w:rsidRPr="004A5E70">
        <w:rPr>
          <w:rFonts w:eastAsia="Calibri"/>
          <w:sz w:val="16"/>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w:t>
      </w:r>
      <w:proofErr w:type="gramStart"/>
      <w:r w:rsidRPr="004A5E70">
        <w:rPr>
          <w:rFonts w:eastAsia="Calibri"/>
          <w:sz w:val="16"/>
        </w:rPr>
        <w:t>.¶</w:t>
      </w:r>
      <w:proofErr w:type="gramEnd"/>
      <w:r w:rsidRPr="004A5E70">
        <w:rPr>
          <w:rFonts w:eastAsia="Calibri"/>
          <w:sz w:val="16"/>
        </w:rPr>
        <w:t xml:space="preserve"> Another observed that hunger results in passivity not conflict. Conflict is over resources, not because people are going hungry</w:t>
      </w:r>
      <w:proofErr w:type="gramStart"/>
      <w:r w:rsidRPr="004A5E70">
        <w:rPr>
          <w:rFonts w:eastAsia="Calibri"/>
          <w:sz w:val="16"/>
        </w:rPr>
        <w:t>.¶</w:t>
      </w:r>
      <w:proofErr w:type="gramEnd"/>
      <w:r w:rsidRPr="004A5E70">
        <w:rPr>
          <w:rFonts w:eastAsia="Calibri"/>
          <w:sz w:val="16"/>
        </w:rPr>
        <w:t xml:space="preserve"> </w:t>
      </w:r>
      <w:r w:rsidRPr="004A5E70">
        <w:rPr>
          <w:rFonts w:eastAsia="Calibri"/>
          <w:bCs/>
          <w:u w:val="single"/>
        </w:rPr>
        <w:t xml:space="preserve">A study </w:t>
      </w:r>
      <w:r w:rsidRPr="002436A3">
        <w:rPr>
          <w:rFonts w:eastAsia="Calibri"/>
          <w:bCs/>
          <w:u w:val="single"/>
        </w:rPr>
        <w:t xml:space="preserve">by </w:t>
      </w:r>
      <w:r w:rsidRPr="002436A3">
        <w:rPr>
          <w:rFonts w:eastAsia="Calibri"/>
          <w:iCs/>
          <w:u w:val="single"/>
        </w:rPr>
        <w:t xml:space="preserve">the </w:t>
      </w:r>
      <w:r w:rsidRPr="004A5E70">
        <w:rPr>
          <w:rFonts w:eastAsia="Calibri"/>
          <w:sz w:val="16"/>
        </w:rPr>
        <w:t>International</w:t>
      </w:r>
      <w:r w:rsidRPr="002436A3">
        <w:rPr>
          <w:rFonts w:eastAsia="Calibri"/>
          <w:u w:val="single"/>
        </w:rPr>
        <w:t xml:space="preserve"> </w:t>
      </w:r>
      <w:r w:rsidRPr="002436A3">
        <w:rPr>
          <w:rFonts w:eastAsia="Calibri"/>
          <w:iCs/>
          <w:u w:val="single"/>
        </w:rPr>
        <w:t>P</w:t>
      </w:r>
      <w:r w:rsidRPr="004A5E70">
        <w:rPr>
          <w:rFonts w:eastAsia="Calibri"/>
          <w:sz w:val="16"/>
        </w:rPr>
        <w:t>eace</w:t>
      </w:r>
      <w:r w:rsidRPr="002436A3">
        <w:rPr>
          <w:rFonts w:eastAsia="Calibri"/>
          <w:u w:val="single"/>
        </w:rPr>
        <w:t xml:space="preserve"> </w:t>
      </w:r>
      <w:r w:rsidRPr="002436A3">
        <w:rPr>
          <w:rFonts w:eastAsia="Calibri"/>
          <w:iCs/>
          <w:u w:val="single"/>
        </w:rPr>
        <w:t>R</w:t>
      </w:r>
      <w:r w:rsidRPr="004A5E70">
        <w:rPr>
          <w:rFonts w:eastAsia="Calibri"/>
          <w:sz w:val="16"/>
        </w:rPr>
        <w:t xml:space="preserve">esearch </w:t>
      </w:r>
      <w:r w:rsidRPr="002436A3">
        <w:rPr>
          <w:rFonts w:eastAsia="Calibri"/>
          <w:iCs/>
          <w:u w:val="single"/>
        </w:rPr>
        <w:t>I</w:t>
      </w:r>
      <w:r w:rsidRPr="004A5E70">
        <w:rPr>
          <w:rFonts w:eastAsia="Calibri"/>
          <w:sz w:val="16"/>
        </w:rPr>
        <w:t xml:space="preserve">nstitute </w:t>
      </w:r>
      <w:r w:rsidRPr="004A5E70">
        <w:rPr>
          <w:rFonts w:eastAsia="Calibri"/>
          <w:bCs/>
          <w:u w:val="single"/>
        </w:rPr>
        <w:t>indicates</w:t>
      </w:r>
      <w:r w:rsidRPr="002436A3">
        <w:rPr>
          <w:rFonts w:eastAsia="Calibri"/>
          <w:bCs/>
          <w:u w:val="single"/>
        </w:rPr>
        <w:t xml:space="preserve"> that </w:t>
      </w:r>
      <w:r w:rsidRPr="004A5E70">
        <w:rPr>
          <w:rFonts w:eastAsia="Calibri"/>
          <w:bCs/>
          <w:u w:val="single"/>
        </w:rPr>
        <w:t xml:space="preserve">where food security is an issue, it is </w:t>
      </w:r>
      <w:r w:rsidRPr="002436A3">
        <w:rPr>
          <w:rFonts w:eastAsia="Calibri"/>
          <w:bCs/>
          <w:u w:val="single"/>
        </w:rPr>
        <w:t xml:space="preserve">more </w:t>
      </w:r>
      <w:r w:rsidRPr="004A5E70">
        <w:rPr>
          <w:rFonts w:eastAsia="Calibri"/>
          <w:bCs/>
          <w:u w:val="single"/>
        </w:rPr>
        <w:t>likely to result in</w:t>
      </w:r>
      <w:r w:rsidRPr="002436A3">
        <w:rPr>
          <w:rFonts w:eastAsia="Calibri"/>
          <w:bCs/>
          <w:u w:val="single"/>
        </w:rPr>
        <w:t xml:space="preserve"> some form of </w:t>
      </w:r>
      <w:r w:rsidRPr="004A5E70">
        <w:rPr>
          <w:rFonts w:eastAsia="Calibri"/>
          <w:bCs/>
          <w:u w:val="single"/>
        </w:rPr>
        <w:t xml:space="preserve">conflict. </w:t>
      </w:r>
      <w:r w:rsidRPr="004A5E70">
        <w:rPr>
          <w:rFonts w:eastAsia="Calibri"/>
          <w:iCs/>
          <w:u w:val="single"/>
        </w:rPr>
        <w:t>Darfur, Rwanda, Eritrea and the Balkans</w:t>
      </w:r>
      <w:r w:rsidRPr="004A5E70">
        <w:rPr>
          <w:rFonts w:eastAsia="Calibri"/>
          <w:bCs/>
          <w:u w:val="single"/>
        </w:rPr>
        <w:t xml:space="preserve"> experienced</w:t>
      </w:r>
      <w:r w:rsidRPr="002436A3">
        <w:rPr>
          <w:rFonts w:eastAsia="Calibri"/>
          <w:bCs/>
          <w:u w:val="single"/>
        </w:rPr>
        <w:t xml:space="preserve"> such </w:t>
      </w:r>
      <w:r w:rsidRPr="004A5E70">
        <w:rPr>
          <w:rFonts w:eastAsia="Calibri"/>
          <w:bCs/>
          <w:u w:val="single"/>
        </w:rPr>
        <w:t>wars</w:t>
      </w:r>
      <w:r w:rsidRPr="004A5E70">
        <w:rPr>
          <w:rFonts w:eastAsia="Calibri"/>
          <w:sz w:val="16"/>
        </w:rPr>
        <w:t>. Governments, especially in developed countries, are increasingly aware of this phenomenon</w:t>
      </w:r>
      <w:proofErr w:type="gramStart"/>
      <w:r w:rsidRPr="004A5E70">
        <w:rPr>
          <w:rFonts w:eastAsia="Calibri"/>
          <w:sz w:val="16"/>
        </w:rPr>
        <w:t>.¶</w:t>
      </w:r>
      <w:proofErr w:type="gramEnd"/>
      <w:r w:rsidRPr="004A5E70">
        <w:rPr>
          <w:rFonts w:eastAsia="Calibri"/>
          <w:sz w:val="16"/>
        </w:rPr>
        <w:t xml:space="preserve"> </w:t>
      </w:r>
      <w:r w:rsidRPr="002436A3">
        <w:rPr>
          <w:rFonts w:eastAsia="Calibri"/>
          <w:bCs/>
          <w:u w:val="single"/>
        </w:rPr>
        <w:t xml:space="preserve">The </w:t>
      </w:r>
      <w:r w:rsidRPr="004A5E70">
        <w:rPr>
          <w:rFonts w:eastAsia="Calibri"/>
          <w:bCs/>
          <w:u w:val="single"/>
        </w:rPr>
        <w:t>UK Ministry of Defence, the CIA</w:t>
      </w:r>
      <w:r w:rsidRPr="002436A3">
        <w:rPr>
          <w:rFonts w:eastAsia="Calibri"/>
          <w:bCs/>
          <w:u w:val="single"/>
        </w:rPr>
        <w:t>, the</w:t>
      </w:r>
      <w:r w:rsidRPr="004A5E70">
        <w:rPr>
          <w:rFonts w:eastAsia="Calibri"/>
          <w:sz w:val="16"/>
        </w:rPr>
        <w:t xml:space="preserve"> US </w:t>
      </w:r>
      <w:r w:rsidRPr="004A5E70">
        <w:rPr>
          <w:rFonts w:eastAsia="Calibri"/>
          <w:iCs/>
          <w:u w:val="single"/>
        </w:rPr>
        <w:t>C</w:t>
      </w:r>
      <w:r w:rsidRPr="004A5E70">
        <w:rPr>
          <w:rFonts w:eastAsia="Calibri"/>
          <w:sz w:val="16"/>
        </w:rPr>
        <w:t xml:space="preserve">enter for </w:t>
      </w:r>
      <w:r w:rsidRPr="004A5E70">
        <w:rPr>
          <w:rFonts w:eastAsia="Calibri"/>
          <w:iCs/>
          <w:u w:val="single"/>
        </w:rPr>
        <w:t>S</w:t>
      </w:r>
      <w:r w:rsidRPr="004A5E70">
        <w:rPr>
          <w:rFonts w:eastAsia="Calibri"/>
          <w:sz w:val="16"/>
        </w:rPr>
        <w:t xml:space="preserve">trategic and </w:t>
      </w:r>
      <w:r w:rsidRPr="004A5E70">
        <w:rPr>
          <w:rFonts w:eastAsia="Calibri"/>
          <w:iCs/>
          <w:u w:val="single"/>
        </w:rPr>
        <w:t>I</w:t>
      </w:r>
      <w:r w:rsidRPr="004A5E70">
        <w:rPr>
          <w:rFonts w:eastAsia="Calibri"/>
          <w:sz w:val="16"/>
        </w:rPr>
        <w:t xml:space="preserve">nternational </w:t>
      </w:r>
      <w:r w:rsidRPr="004A5E70">
        <w:rPr>
          <w:rFonts w:eastAsia="Calibri"/>
          <w:iCs/>
          <w:u w:val="single"/>
        </w:rPr>
        <w:t>S</w:t>
      </w:r>
      <w:r w:rsidRPr="004A5E70">
        <w:rPr>
          <w:rFonts w:eastAsia="Calibri"/>
          <w:sz w:val="16"/>
        </w:rPr>
        <w:t xml:space="preserve">tudies </w:t>
      </w:r>
      <w:r w:rsidRPr="004A5E70">
        <w:rPr>
          <w:rFonts w:eastAsia="Calibri"/>
          <w:bCs/>
          <w:u w:val="single"/>
        </w:rPr>
        <w:t>and</w:t>
      </w:r>
      <w:r w:rsidRPr="002436A3">
        <w:rPr>
          <w:rFonts w:eastAsia="Calibri"/>
          <w:bCs/>
          <w:u w:val="single"/>
        </w:rPr>
        <w:t xml:space="preserve"> the </w:t>
      </w:r>
      <w:r w:rsidRPr="004A5E70">
        <w:rPr>
          <w:rFonts w:eastAsia="Calibri"/>
          <w:bCs/>
          <w:u w:val="single"/>
        </w:rPr>
        <w:t xml:space="preserve">Oslo Peace Research Institute, </w:t>
      </w:r>
      <w:r w:rsidRPr="004A5E70">
        <w:rPr>
          <w:rFonts w:eastAsia="Calibri"/>
          <w:iCs/>
          <w:u w:val="single"/>
        </w:rPr>
        <w:t>all identify</w:t>
      </w:r>
      <w:r w:rsidRPr="004A5E70">
        <w:rPr>
          <w:rFonts w:eastAsia="Calibri"/>
          <w:bCs/>
          <w:u w:val="single"/>
        </w:rPr>
        <w:t xml:space="preserve"> famine as a</w:t>
      </w:r>
      <w:r w:rsidRPr="002436A3">
        <w:rPr>
          <w:rFonts w:eastAsia="Calibri"/>
          <w:bCs/>
          <w:u w:val="single"/>
        </w:rPr>
        <w:t xml:space="preserve"> potential </w:t>
      </w:r>
      <w:r w:rsidRPr="004A5E70">
        <w:rPr>
          <w:rFonts w:eastAsia="Calibri"/>
          <w:bCs/>
          <w:u w:val="single"/>
        </w:rPr>
        <w:t>trigger for</w:t>
      </w:r>
      <w:r w:rsidRPr="004A5E70">
        <w:rPr>
          <w:rFonts w:eastAsia="Calibri"/>
          <w:sz w:val="16"/>
        </w:rPr>
        <w:t xml:space="preserve"> conflicts and possibly even </w:t>
      </w:r>
      <w:r w:rsidRPr="004A5E70">
        <w:rPr>
          <w:rFonts w:eastAsia="Calibri"/>
          <w:iCs/>
          <w:u w:val="single"/>
        </w:rPr>
        <w:t>nuclear war</w:t>
      </w:r>
      <w:r w:rsidRPr="004A5E70">
        <w:rPr>
          <w:rFonts w:eastAsia="Calibri"/>
          <w:sz w:val="16"/>
        </w:rPr>
        <w:t>.</w:t>
      </w:r>
    </w:p>
    <w:p w14:paraId="491E4217" w14:textId="77777777" w:rsidR="00D45F89" w:rsidRPr="001F41D5" w:rsidRDefault="00D45F89" w:rsidP="00D45F89">
      <w:pPr>
        <w:pStyle w:val="Heading3"/>
        <w:rPr>
          <w:rFonts w:cs="Calibri"/>
        </w:rPr>
      </w:pPr>
      <w:r w:rsidRPr="001F41D5">
        <w:rPr>
          <w:rFonts w:cs="Calibri"/>
        </w:rPr>
        <w:lastRenderedPageBreak/>
        <w:t>Solvency</w:t>
      </w:r>
    </w:p>
    <w:p w14:paraId="28DA4DB0" w14:textId="77777777" w:rsidR="00D45F89" w:rsidRPr="001F41D5" w:rsidRDefault="00D45F89" w:rsidP="00D45F89">
      <w:pPr>
        <w:pStyle w:val="Heading4"/>
        <w:rPr>
          <w:rFonts w:cs="Calibri"/>
        </w:rPr>
      </w:pPr>
      <w:r w:rsidRPr="001F41D5">
        <w:rPr>
          <w:rFonts w:cs="Calibri"/>
        </w:rPr>
        <w:t>Plan: The United States Federal Government should rule that undocumented immigrants in the United States have a right to public education based on 13</w:t>
      </w:r>
      <w:r w:rsidRPr="001F41D5">
        <w:rPr>
          <w:rFonts w:cs="Calibri"/>
          <w:vertAlign w:val="superscript"/>
        </w:rPr>
        <w:t>th</w:t>
      </w:r>
      <w:r w:rsidRPr="001F41D5">
        <w:rPr>
          <w:rFonts w:cs="Calibri"/>
        </w:rPr>
        <w:t xml:space="preserve"> amendment jurisprudence.  </w:t>
      </w:r>
    </w:p>
    <w:p w14:paraId="59E330E7" w14:textId="77777777" w:rsidR="00D45F89" w:rsidRPr="001F41D5" w:rsidRDefault="00D45F89" w:rsidP="00D45F89">
      <w:pPr>
        <w:pStyle w:val="Heading4"/>
        <w:rPr>
          <w:rFonts w:cs="Calibri"/>
        </w:rPr>
      </w:pPr>
      <w:r w:rsidRPr="001F41D5">
        <w:rPr>
          <w:rFonts w:cs="Calibri"/>
        </w:rPr>
        <w:t xml:space="preserve">Solves plenary power. </w:t>
      </w:r>
    </w:p>
    <w:p w14:paraId="7BD7F132" w14:textId="77777777" w:rsidR="00D45F89" w:rsidRPr="001F41D5" w:rsidRDefault="00D45F89" w:rsidP="00D45F89">
      <w:pPr>
        <w:rPr>
          <w:sz w:val="16"/>
          <w:szCs w:val="16"/>
        </w:rPr>
      </w:pPr>
      <w:r w:rsidRPr="001F41D5">
        <w:rPr>
          <w:b/>
          <w:szCs w:val="26"/>
        </w:rPr>
        <w:t>Ontiveros and Drexler 8</w:t>
      </w:r>
      <w:r w:rsidRPr="001F41D5">
        <w:rPr>
          <w:szCs w:val="26"/>
        </w:rPr>
        <w:t xml:space="preserve"> </w:t>
      </w:r>
      <w:r w:rsidRPr="001F41D5">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1F41D5">
        <w:rPr>
          <w:sz w:val="16"/>
          <w:szCs w:val="16"/>
        </w:rPr>
        <w:t>?article</w:t>
      </w:r>
      <w:proofErr w:type="gramEnd"/>
      <w:r w:rsidRPr="001F41D5">
        <w:rPr>
          <w:sz w:val="16"/>
          <w:szCs w:val="16"/>
        </w:rPr>
        <w:t xml:space="preserve">=1111&amp;amp;context=usflawreview) KEN ***Italics Excluded </w:t>
      </w:r>
    </w:p>
    <w:p w14:paraId="264CFEDB" w14:textId="77777777" w:rsidR="00D45F89" w:rsidRPr="001F41D5" w:rsidRDefault="00D45F89" w:rsidP="00D45F89">
      <w:pPr>
        <w:rPr>
          <w:sz w:val="16"/>
        </w:rPr>
      </w:pPr>
      <w:r w:rsidRPr="001F41D5">
        <w:rPr>
          <w:sz w:val="16"/>
        </w:rPr>
        <w:t xml:space="preserve">Plyler and its progeny address the issue of providing education to undocumented children as a Fourteenth Amendment equal protection issue. </w:t>
      </w:r>
      <w:r w:rsidRPr="001F41D5">
        <w:rPr>
          <w:rStyle w:val="StyleUnderline"/>
          <w:highlight w:val="cyan"/>
        </w:rPr>
        <w:t>This</w:t>
      </w:r>
      <w:r w:rsidRPr="001F41D5">
        <w:rPr>
          <w:rStyle w:val="StyleUnderline"/>
        </w:rPr>
        <w:t xml:space="preserve"> section </w:t>
      </w:r>
      <w:r w:rsidRPr="001F41D5">
        <w:rPr>
          <w:rStyle w:val="StyleUnderline"/>
          <w:highlight w:val="cyan"/>
        </w:rPr>
        <w:t>presents an</w:t>
      </w:r>
      <w:r w:rsidRPr="001F41D5">
        <w:rPr>
          <w:rStyle w:val="StyleUnderline"/>
        </w:rPr>
        <w:t xml:space="preserve"> </w:t>
      </w:r>
      <w:r w:rsidRPr="001F41D5">
        <w:rPr>
          <w:rStyle w:val="StyleUnderline"/>
          <w:highlight w:val="cyan"/>
        </w:rPr>
        <w:t>alternate version of</w:t>
      </w:r>
      <w:r w:rsidRPr="001F41D5">
        <w:rPr>
          <w:rStyle w:val="StyleUnderline"/>
        </w:rPr>
        <w:t xml:space="preserve"> key sections of the </w:t>
      </w:r>
      <w:r w:rsidRPr="001F41D5">
        <w:rPr>
          <w:rStyle w:val="StyleUnderline"/>
          <w:highlight w:val="cyan"/>
        </w:rPr>
        <w:t>Plyler</w:t>
      </w:r>
      <w:r w:rsidRPr="001F41D5">
        <w:rPr>
          <w:rStyle w:val="StyleUnderline"/>
        </w:rPr>
        <w:t xml:space="preserve"> opinion, </w:t>
      </w:r>
      <w:r w:rsidRPr="001F41D5">
        <w:rPr>
          <w:rStyle w:val="StyleUnderline"/>
          <w:highlight w:val="cyan"/>
        </w:rPr>
        <w:t xml:space="preserve">based </w:t>
      </w:r>
      <w:r w:rsidRPr="001F41D5">
        <w:rPr>
          <w:rStyle w:val="Emphasis"/>
          <w:highlight w:val="cyan"/>
        </w:rPr>
        <w:t>on the Thirteenth Amendment</w:t>
      </w:r>
      <w:r w:rsidRPr="001F41D5">
        <w:rPr>
          <w:sz w:val="16"/>
        </w:rPr>
        <w:t xml:space="preserve">. The alternative version includes both </w:t>
      </w:r>
      <w:proofErr w:type="gramStart"/>
      <w:r w:rsidRPr="001F41D5">
        <w:rPr>
          <w:sz w:val="16"/>
        </w:rPr>
        <w:t>language</w:t>
      </w:r>
      <w:proofErr w:type="gramEnd"/>
      <w:r w:rsidRPr="001F41D5">
        <w:rPr>
          <w:sz w:val="16"/>
        </w:rPr>
        <w:t xml:space="preserve"> from the existing opinion, as well as additional language based on Thirteenth Amendment doctrine. The new language is italicized. All citations found in the original opinion have been omitted. </w:t>
      </w:r>
      <w:r w:rsidRPr="001F41D5">
        <w:rPr>
          <w:rStyle w:val="StyleUnderline"/>
          <w:highlight w:val="cyan"/>
        </w:rPr>
        <w:t>The</w:t>
      </w:r>
      <w:r w:rsidRPr="001F41D5">
        <w:rPr>
          <w:rStyle w:val="StyleUnderline"/>
        </w:rPr>
        <w:t xml:space="preserve"> re-imagined </w:t>
      </w:r>
      <w:r w:rsidRPr="001F41D5">
        <w:rPr>
          <w:rStyle w:val="StyleUnderline"/>
          <w:highlight w:val="cyan"/>
        </w:rPr>
        <w:t>opinion addresses the two</w:t>
      </w:r>
      <w:r w:rsidRPr="001F41D5">
        <w:rPr>
          <w:rStyle w:val="StyleUnderline"/>
        </w:rPr>
        <w:t xml:space="preserve"> potential </w:t>
      </w:r>
      <w:r w:rsidRPr="001F41D5">
        <w:rPr>
          <w:rStyle w:val="StyleUnderline"/>
          <w:highlight w:val="cyan"/>
        </w:rPr>
        <w:t>problems with the current opinion</w:t>
      </w:r>
      <w:r w:rsidRPr="001F41D5">
        <w:rPr>
          <w:rStyle w:val="StyleUnderline"/>
        </w:rPr>
        <w:t xml:space="preserve"> described above: </w:t>
      </w:r>
      <w:r w:rsidRPr="001F41D5">
        <w:rPr>
          <w:rStyle w:val="StyleUnderline"/>
          <w:highlight w:val="cyan"/>
        </w:rPr>
        <w:t>the need for a "suspect class" and</w:t>
      </w:r>
      <w:r w:rsidRPr="001F41D5">
        <w:rPr>
          <w:rStyle w:val="StyleUnderline"/>
        </w:rPr>
        <w:t xml:space="preserve"> the </w:t>
      </w:r>
      <w:r w:rsidRPr="001F41D5">
        <w:rPr>
          <w:rStyle w:val="StyleUnderline"/>
          <w:highlight w:val="cyan"/>
        </w:rPr>
        <w:t>need to identify a "fundamental right" for equal protection</w:t>
      </w:r>
      <w:r w:rsidRPr="001F41D5">
        <w:rPr>
          <w:rStyle w:val="StyleUnderline"/>
        </w:rPr>
        <w:t xml:space="preserve"> analysis. </w:t>
      </w:r>
      <w:r w:rsidRPr="001F41D5">
        <w:rPr>
          <w:rStyle w:val="StyleUnderline"/>
          <w:highlight w:val="cyan"/>
        </w:rPr>
        <w:t>The re-imagined opinion also addresses</w:t>
      </w:r>
      <w:r w:rsidRPr="001F41D5">
        <w:rPr>
          <w:rStyle w:val="StyleUnderline"/>
        </w:rPr>
        <w:t xml:space="preserve"> a third problem with Plyler</w:t>
      </w:r>
      <w:r w:rsidRPr="001F41D5">
        <w:rPr>
          <w:sz w:val="16"/>
        </w:rPr>
        <w:t xml:space="preserve"> as currently written: </w:t>
      </w:r>
      <w:r w:rsidRPr="001F41D5">
        <w:rPr>
          <w:rStyle w:val="StyleUnderline"/>
        </w:rPr>
        <w:t xml:space="preserve">its reaffirmation of </w:t>
      </w:r>
      <w:r w:rsidRPr="001F41D5">
        <w:rPr>
          <w:rStyle w:val="StyleUnderline"/>
          <w:highlight w:val="cyan"/>
        </w:rPr>
        <w:t>the</w:t>
      </w:r>
      <w:r w:rsidRPr="001F41D5">
        <w:rPr>
          <w:rStyle w:val="StyleUnderline"/>
        </w:rPr>
        <w:t xml:space="preserve"> so-called </w:t>
      </w:r>
      <w:r w:rsidRPr="001F41D5">
        <w:rPr>
          <w:rStyle w:val="StyleUnderline"/>
          <w:highlight w:val="cyan"/>
        </w:rPr>
        <w:t>plenary powers doctrine. Under this</w:t>
      </w:r>
      <w:r w:rsidRPr="001F41D5">
        <w:rPr>
          <w:rStyle w:val="StyleUnderline"/>
        </w:rPr>
        <w:t xml:space="preserve"> doctrine, </w:t>
      </w:r>
      <w:r w:rsidRPr="001F41D5">
        <w:rPr>
          <w:rStyle w:val="StyleUnderline"/>
          <w:highlight w:val="cyan"/>
        </w:rPr>
        <w:t>the Supreme Court refuses to review congressional action in</w:t>
      </w:r>
      <w:r w:rsidRPr="001F41D5">
        <w:rPr>
          <w:rStyle w:val="StyleUnderline"/>
        </w:rPr>
        <w:t xml:space="preserve"> the area of </w:t>
      </w:r>
      <w:r w:rsidRPr="001F41D5">
        <w:rPr>
          <w:rStyle w:val="StyleUnderline"/>
          <w:highlight w:val="cyan"/>
        </w:rPr>
        <w:t>immigration</w:t>
      </w:r>
      <w:r w:rsidRPr="001F41D5">
        <w:rPr>
          <w:rStyle w:val="StyleUnderline"/>
        </w:rPr>
        <w:t xml:space="preserve">. 9' In order </w:t>
      </w:r>
      <w:r w:rsidRPr="001F41D5">
        <w:rPr>
          <w:rStyle w:val="StyleUnderline"/>
          <w:highlight w:val="cyan"/>
        </w:rPr>
        <w:t>for a</w:t>
      </w:r>
      <w:r w:rsidRPr="001F41D5">
        <w:rPr>
          <w:rStyle w:val="StyleUnderline"/>
        </w:rPr>
        <w:t xml:space="preserve"> Thirteenth Amendment </w:t>
      </w:r>
      <w:r w:rsidRPr="001F41D5">
        <w:rPr>
          <w:rStyle w:val="StyleUnderline"/>
          <w:highlight w:val="cyan"/>
        </w:rPr>
        <w:t>challenge to</w:t>
      </w:r>
      <w:r w:rsidRPr="001F41D5">
        <w:rPr>
          <w:rStyle w:val="StyleUnderline"/>
        </w:rPr>
        <w:t xml:space="preserve"> a federal immigration policy </w:t>
      </w:r>
      <w:r w:rsidRPr="001F41D5">
        <w:rPr>
          <w:rStyle w:val="StyleUnderline"/>
          <w:highlight w:val="cyan"/>
        </w:rPr>
        <w:t>penalizing undocumented</w:t>
      </w:r>
      <w:r w:rsidRPr="001F41D5">
        <w:rPr>
          <w:rStyle w:val="StyleUnderline"/>
        </w:rPr>
        <w:t xml:space="preserve"> workers or their </w:t>
      </w:r>
      <w:r w:rsidRPr="001F41D5">
        <w:rPr>
          <w:rStyle w:val="StyleUnderline"/>
          <w:highlight w:val="cyan"/>
        </w:rPr>
        <w:t xml:space="preserve">children to prevail, the plenary powers doctrine must be </w:t>
      </w:r>
      <w:r w:rsidRPr="001F41D5">
        <w:rPr>
          <w:rStyle w:val="Emphasis"/>
          <w:highlight w:val="cyan"/>
        </w:rPr>
        <w:t>overturned</w:t>
      </w:r>
      <w:r w:rsidRPr="001F41D5">
        <w:rPr>
          <w:sz w:val="16"/>
        </w:rPr>
        <w:t xml:space="preserve">.92 </w:t>
      </w:r>
      <w:r w:rsidRPr="001F41D5">
        <w:rPr>
          <w:rStyle w:val="StyleUnderline"/>
        </w:rPr>
        <w:t>The question presented</w:t>
      </w:r>
      <w:r w:rsidRPr="001F41D5">
        <w:rPr>
          <w:sz w:val="16"/>
        </w:rPr>
        <w:t xml:space="preserve"> by these cases </w:t>
      </w:r>
      <w:r w:rsidRPr="001F41D5">
        <w:rPr>
          <w:rStyle w:val="StyleUnderline"/>
        </w:rPr>
        <w:t>is whether</w:t>
      </w:r>
      <w:r w:rsidRPr="001F41D5">
        <w:rPr>
          <w:sz w:val="16"/>
        </w:rPr>
        <w:t xml:space="preserve">, consistent with the Thirteenth Amendment, </w:t>
      </w:r>
      <w:r w:rsidRPr="001F41D5">
        <w:rPr>
          <w:rStyle w:val="StyleUnderline"/>
        </w:rPr>
        <w:t>Texas may deny to undocumented schoolage children the free public education that it provides to children who are citizens of the United States</w:t>
      </w:r>
      <w:r w:rsidRPr="001F41D5">
        <w:rPr>
          <w:sz w:val="16"/>
        </w:rPr>
        <w:t xml:space="preserve"> or legally admitted aliens. </w:t>
      </w:r>
      <w:r w:rsidRPr="001F41D5">
        <w:rPr>
          <w:sz w:val="16"/>
          <w:szCs w:val="16"/>
        </w:rPr>
        <w:t xml:space="preserve">I </w:t>
      </w:r>
      <w:proofErr w:type="gramStart"/>
      <w:r w:rsidRPr="001F41D5">
        <w:rPr>
          <w:sz w:val="16"/>
          <w:szCs w:val="16"/>
        </w:rPr>
        <w:t>Since</w:t>
      </w:r>
      <w:proofErr w:type="gramEnd"/>
      <w:r w:rsidRPr="001F41D5">
        <w:rPr>
          <w:sz w:val="16"/>
          <w:szCs w:val="16"/>
        </w:rPr>
        <w:t xml:space="preserve"> the late 19th century, the United States has restricted immigration into this country. Unsanctioned entry into the United States is a crime, and those who have entered unlawfully are subject to deportation. But despite the existence of these legal restrictions, a substantial number of persons have succeeded in unlawfully entering the United States, and now live within various States, including the State of Texas. II A (457 U.S. 218) </w:t>
      </w:r>
      <w:r w:rsidRPr="001F41D5">
        <w:rPr>
          <w:rStyle w:val="StyleUnderline"/>
        </w:rPr>
        <w:t>Sheer incapability or lax enforcement of the laws barring entry into this country</w:t>
      </w:r>
      <w:r w:rsidRPr="001F41D5">
        <w:rPr>
          <w:sz w:val="14"/>
        </w:rPr>
        <w:t xml:space="preserve">, coupled with the failure to establish an effective bar to the employment of undocumented aliens, </w:t>
      </w:r>
      <w:r w:rsidRPr="001F41D5">
        <w:rPr>
          <w:rStyle w:val="StyleUnderline"/>
        </w:rPr>
        <w:t>has resulted in the creation of a substantial "shadow population" of</w:t>
      </w:r>
      <w:r w:rsidRPr="001F41D5">
        <w:rPr>
          <w:sz w:val="14"/>
        </w:rPr>
        <w:t xml:space="preserve"> </w:t>
      </w:r>
      <w:r w:rsidRPr="001F41D5">
        <w:rPr>
          <w:strike/>
          <w:sz w:val="14"/>
        </w:rPr>
        <w:t>illegal</w:t>
      </w:r>
      <w:r w:rsidRPr="001F41D5">
        <w:rPr>
          <w:sz w:val="14"/>
        </w:rPr>
        <w:t xml:space="preserve"> </w:t>
      </w:r>
      <w:r w:rsidRPr="001F41D5">
        <w:rPr>
          <w:rStyle w:val="StyleUnderline"/>
        </w:rPr>
        <w:t>migrants-numbering in the millions-within our borders</w:t>
      </w:r>
      <w:r w:rsidRPr="001F41D5">
        <w:rPr>
          <w:sz w:val="14"/>
        </w:rPr>
        <w:t xml:space="preserve">. </w:t>
      </w:r>
      <w:r w:rsidRPr="001F41D5">
        <w:rPr>
          <w:rStyle w:val="StyleUnderline"/>
        </w:rPr>
        <w:t>This situation raises the specter of a permanent caste of undocumented resident[s]</w:t>
      </w:r>
      <w:r w:rsidRPr="001F41D5">
        <w:rPr>
          <w:sz w:val="14"/>
        </w:rPr>
        <w:t xml:space="preserve"> </w:t>
      </w:r>
      <w:r w:rsidRPr="001F41D5">
        <w:rPr>
          <w:strike/>
          <w:sz w:val="14"/>
        </w:rPr>
        <w:t>aliens</w:t>
      </w:r>
      <w:r w:rsidRPr="001F41D5">
        <w:rPr>
          <w:sz w:val="14"/>
        </w:rPr>
        <w:t xml:space="preserve">, encouraged by some to remain here as a source of cheap labor, but nevertheless denied the benefits that our society makes available to citizens and lawful residents. </w:t>
      </w:r>
      <w:r w:rsidRPr="001F41D5">
        <w:rPr>
          <w:rStyle w:val="StyleUnderline"/>
        </w:rPr>
        <w:t xml:space="preserve">The existence of such an underclass presents most difficult problems for a Nation that prides itself on adherence to principles of equality under law. The Thirteenth Amendment to the Constitution regulates the treatment of such a caste of workers. </w:t>
      </w:r>
      <w:r w:rsidRPr="001F41D5">
        <w:rPr>
          <w:sz w:val="16"/>
        </w:rPr>
        <w:t xml:space="preserve">Although often mistakenly assumed to be solely a ban on chattel slavery, </w:t>
      </w:r>
      <w:r w:rsidRPr="001F41D5">
        <w:rPr>
          <w:rStyle w:val="StyleUnderline"/>
        </w:rPr>
        <w:t>our decisions make clear that it reaches a much broader array of labor arrangements and societal deprivations. As we stated in one of our first cases applying the Thirteenth Amendment</w:t>
      </w:r>
      <w:r w:rsidRPr="001F41D5">
        <w:rPr>
          <w:sz w:val="16"/>
        </w:rPr>
        <w:t xml:space="preserve">, Undoubtedly while </w:t>
      </w:r>
      <w:proofErr w:type="gramStart"/>
      <w:r w:rsidRPr="001F41D5">
        <w:rPr>
          <w:strike/>
          <w:sz w:val="16"/>
        </w:rPr>
        <w:t>negro</w:t>
      </w:r>
      <w:proofErr w:type="gramEnd"/>
      <w:r w:rsidRPr="001F41D5">
        <w:rPr>
          <w:sz w:val="16"/>
        </w:rPr>
        <w:t xml:space="preserve"> slavery alone was in the mind of the Congress which proposed the thirteenth article, it forbids any other kind of slavery, now or hereafter. </w:t>
      </w:r>
      <w:r w:rsidRPr="001F41D5">
        <w:rPr>
          <w:rStyle w:val="StyleUnderline"/>
        </w:rPr>
        <w:t>If</w:t>
      </w:r>
      <w:r w:rsidRPr="001F41D5">
        <w:rPr>
          <w:sz w:val="16"/>
        </w:rPr>
        <w:t xml:space="preserve"> Mexican peonage or </w:t>
      </w:r>
      <w:r w:rsidRPr="001F41D5">
        <w:rPr>
          <w:rStyle w:val="StyleUnderline"/>
        </w:rPr>
        <w:t>the</w:t>
      </w:r>
      <w:r w:rsidRPr="001F41D5">
        <w:rPr>
          <w:sz w:val="16"/>
        </w:rPr>
        <w:t xml:space="preserve"> Chinese </w:t>
      </w:r>
      <w:r w:rsidRPr="001F41D5">
        <w:rPr>
          <w:strike/>
          <w:sz w:val="16"/>
        </w:rPr>
        <w:t xml:space="preserve">coolie </w:t>
      </w:r>
      <w:r w:rsidRPr="001F41D5">
        <w:rPr>
          <w:rStyle w:val="StyleUnderline"/>
        </w:rPr>
        <w:t>labor system shall develop slavery</w:t>
      </w:r>
      <w:r w:rsidRPr="001F41D5">
        <w:rPr>
          <w:sz w:val="16"/>
        </w:rPr>
        <w:t xml:space="preserve"> of the Mexican or Chinese race within our territory, </w:t>
      </w:r>
      <w:r w:rsidRPr="001F41D5">
        <w:rPr>
          <w:rStyle w:val="StyleUnderline"/>
        </w:rPr>
        <w:t>this amendment may safely be trusted to make it void</w:t>
      </w:r>
      <w:r w:rsidRPr="001F41D5">
        <w:rPr>
          <w:sz w:val="16"/>
        </w:rPr>
        <w:t xml:space="preserve">. And so if other rights are assailed by the States which properly and necessarily fall within the protection of these articles, that protection will apply, though the party interested may not be of African </w:t>
      </w:r>
      <w:proofErr w:type="gramStart"/>
      <w:r w:rsidRPr="001F41D5">
        <w:rPr>
          <w:sz w:val="16"/>
        </w:rPr>
        <w:t>descent ....</w:t>
      </w:r>
      <w:proofErr w:type="gramEnd"/>
      <w:r w:rsidRPr="001F41D5">
        <w:rPr>
          <w:sz w:val="16"/>
        </w:rPr>
        <w:t xml:space="preserve"> [</w:t>
      </w:r>
      <w:proofErr w:type="gramStart"/>
      <w:r w:rsidRPr="001F41D5">
        <w:rPr>
          <w:sz w:val="16"/>
        </w:rPr>
        <w:t>I]t</w:t>
      </w:r>
      <w:proofErr w:type="gramEnd"/>
      <w:r w:rsidRPr="001F41D5">
        <w:rPr>
          <w:sz w:val="16"/>
        </w:rPr>
        <w:t xml:space="preserve"> is necessary to look to the purpose which we have said was the pervading spirit of them all, the evil which they were designed to remedy, and the process of continued addition to the Constitution, until that purpose was supposed to be accomplished, as far as constitutional law can accomplish it. </w:t>
      </w:r>
      <w:r w:rsidRPr="001F41D5">
        <w:t xml:space="preserve">The </w:t>
      </w:r>
      <w:proofErr w:type="gramStart"/>
      <w:r w:rsidRPr="001F41D5">
        <w:t>Slaughter-House</w:t>
      </w:r>
      <w:proofErr w:type="gramEnd"/>
      <w:r w:rsidRPr="001F41D5">
        <w:t xml:space="preserve"> Cases, 83 U.S. (36 Wall.), at 72 (1873). </w:t>
      </w:r>
      <w:r w:rsidRPr="001F41D5">
        <w:rPr>
          <w:rStyle w:val="StyleUnderline"/>
        </w:rPr>
        <w:t>In the twentieth century, we framed the issue broadly</w:t>
      </w:r>
      <w:r w:rsidRPr="001F41D5">
        <w:rPr>
          <w:sz w:val="16"/>
        </w:rPr>
        <w:t>, "</w:t>
      </w:r>
      <w:r w:rsidRPr="001F41D5">
        <w:rPr>
          <w:rStyle w:val="StyleUnderline"/>
        </w:rPr>
        <w:t>The plain intention</w:t>
      </w:r>
      <w:r w:rsidRPr="001F41D5">
        <w:rPr>
          <w:sz w:val="16"/>
        </w:rPr>
        <w:t xml:space="preserve"> [of the amendment] </w:t>
      </w:r>
      <w:r w:rsidRPr="001F41D5">
        <w:rPr>
          <w:rStyle w:val="StyleUnderline"/>
        </w:rPr>
        <w:t>was to abolish slavery of</w:t>
      </w:r>
      <w:r w:rsidRPr="001F41D5">
        <w:rPr>
          <w:sz w:val="16"/>
        </w:rPr>
        <w:t xml:space="preserve"> whatever name and form and </w:t>
      </w:r>
      <w:r w:rsidRPr="001F41D5">
        <w:rPr>
          <w:rStyle w:val="StyleUnderline"/>
        </w:rPr>
        <w:t>all its badges and incidents; to render impossible any state of bondage; to make labor free, by prohibiting that control by which the personal service of one</w:t>
      </w:r>
      <w:r w:rsidRPr="001F41D5">
        <w:rPr>
          <w:sz w:val="16"/>
        </w:rPr>
        <w:t xml:space="preserve"> </w:t>
      </w:r>
      <w:r w:rsidRPr="001F41D5">
        <w:rPr>
          <w:strike/>
          <w:sz w:val="16"/>
        </w:rPr>
        <w:t>man</w:t>
      </w:r>
      <w:r w:rsidRPr="001F41D5">
        <w:rPr>
          <w:sz w:val="16"/>
        </w:rPr>
        <w:t xml:space="preserve"> </w:t>
      </w:r>
      <w:r w:rsidRPr="001F41D5">
        <w:rPr>
          <w:rStyle w:val="StyleUnderline"/>
        </w:rPr>
        <w:t xml:space="preserve">is disposed of or coerced for another's benefit, which is the essence of involuntary </w:t>
      </w:r>
      <w:r w:rsidRPr="001F41D5">
        <w:rPr>
          <w:rStyle w:val="StyleUnderline"/>
        </w:rPr>
        <w:lastRenderedPageBreak/>
        <w:t>servitude</w:t>
      </w:r>
      <w:r w:rsidRPr="001F41D5">
        <w:rPr>
          <w:sz w:val="16"/>
        </w:rPr>
        <w:t xml:space="preserve">." </w:t>
      </w:r>
      <w:proofErr w:type="gramStart"/>
      <w:r w:rsidRPr="001F41D5">
        <w:rPr>
          <w:sz w:val="16"/>
          <w:szCs w:val="16"/>
        </w:rPr>
        <w:t>Bailey v. Alabama, 219 U.S. 219, 241 (1910).</w:t>
      </w:r>
      <w:proofErr w:type="gramEnd"/>
      <w:r w:rsidRPr="001F41D5">
        <w:rPr>
          <w:sz w:val="16"/>
          <w:szCs w:val="16"/>
        </w:rPr>
        <w:t xml:space="preserve"> </w:t>
      </w:r>
      <w:r w:rsidRPr="001F41D5">
        <w:rPr>
          <w:highlight w:val="cyan"/>
          <w:u w:val="single"/>
        </w:rPr>
        <w:t>The treatment of undocumented workers is suspect under the Thirteenth Amendment because</w:t>
      </w:r>
      <w:r w:rsidRPr="001F41D5">
        <w:rPr>
          <w:u w:val="single"/>
        </w:rPr>
        <w:t xml:space="preserve">, like the labor arrangements discussed in these cases, </w:t>
      </w:r>
      <w:r w:rsidRPr="001F41D5">
        <w:rPr>
          <w:highlight w:val="cyan"/>
          <w:u w:val="single"/>
        </w:rPr>
        <w:t>their</w:t>
      </w:r>
      <w:r w:rsidRPr="001F41D5">
        <w:rPr>
          <w:u w:val="single"/>
        </w:rPr>
        <w:t xml:space="preserve"> peculiar </w:t>
      </w:r>
      <w:r w:rsidRPr="001F41D5">
        <w:rPr>
          <w:highlight w:val="cyan"/>
          <w:u w:val="single"/>
        </w:rPr>
        <w:t>situation leaves them without the ability to protect themselves</w:t>
      </w:r>
      <w:r w:rsidRPr="001F41D5">
        <w:rPr>
          <w:u w:val="single"/>
        </w:rPr>
        <w:t xml:space="preserve"> in the workplace. </w:t>
      </w:r>
      <w:r w:rsidRPr="001F41D5">
        <w:rPr>
          <w:highlight w:val="cyan"/>
          <w:u w:val="single"/>
        </w:rPr>
        <w:t>If they file claims</w:t>
      </w:r>
      <w:r w:rsidRPr="001F41D5">
        <w:rPr>
          <w:u w:val="single"/>
        </w:rPr>
        <w:t xml:space="preserve"> for workplace treatment that falls below the statu-tory floor set for free labor, </w:t>
      </w:r>
      <w:r w:rsidRPr="001F41D5">
        <w:rPr>
          <w:highlight w:val="cyan"/>
          <w:u w:val="single"/>
        </w:rPr>
        <w:t>they are subject to deportation</w:t>
      </w:r>
      <w:r w:rsidRPr="001F41D5">
        <w:rPr>
          <w:u w:val="single"/>
        </w:rPr>
        <w:t xml:space="preserve"> and/or ineligible for monetary remedies</w:t>
      </w:r>
      <w:r w:rsidRPr="001F41D5">
        <w:rPr>
          <w:sz w:val="14"/>
        </w:rPr>
        <w:t xml:space="preserve">. Hoffman Plastic Compounds, Inc. v. NLRB, 535 U.S. 137 (2002). In addition, </w:t>
      </w:r>
      <w:r w:rsidRPr="001F41D5">
        <w:rPr>
          <w:rStyle w:val="StyleUnderline"/>
        </w:rPr>
        <w:t>like those subject to chattel slavery, debt peonage, and vassalage, they are a group of workers of color who lack the social citizenship rights necessary to improve their stature in the United States</w:t>
      </w:r>
      <w:r w:rsidRPr="001F41D5">
        <w:rPr>
          <w:sz w:val="14"/>
        </w:rPr>
        <w:t xml:space="preserve">. </w:t>
      </w:r>
      <w:r w:rsidRPr="001F41D5">
        <w:rPr>
          <w:rStyle w:val="StyleUnderline"/>
        </w:rPr>
        <w:t>Amici briefs have documented the human rights abuses to which they are often subjected</w:t>
      </w:r>
      <w:r w:rsidRPr="001F41D5">
        <w:rPr>
          <w:sz w:val="14"/>
        </w:rPr>
        <w:t xml:space="preserve">. Sarah Cleveland et al., Inter-American Court of Human Rights Amicus Curiae Brief: The United States Violates International Law When Labor Law Remedies are Restricted Based on Workers' Migrant Status, 1 SeattleJ. Soc. Just. </w:t>
      </w:r>
      <w:proofErr w:type="gramStart"/>
      <w:r w:rsidRPr="001F41D5">
        <w:rPr>
          <w:sz w:val="14"/>
        </w:rPr>
        <w:t>795 (2003).</w:t>
      </w:r>
      <w:proofErr w:type="gramEnd"/>
      <w:r w:rsidRPr="001F41D5">
        <w:rPr>
          <w:sz w:val="14"/>
        </w:rPr>
        <w:t xml:space="preserve"> </w:t>
      </w:r>
      <w:r w:rsidRPr="001F41D5">
        <w:rPr>
          <w:rStyle w:val="StyleUnderline"/>
        </w:rPr>
        <w:t>The Thirteenth Amendment can and must tackle a broad range of race, labor, and social issues when societal factors combine to create a caste of individuals</w:t>
      </w:r>
      <w:r w:rsidRPr="001F41D5">
        <w:rPr>
          <w:sz w:val="16"/>
        </w:rPr>
        <w:t xml:space="preserve"> (workers and their families) </w:t>
      </w:r>
      <w:r w:rsidRPr="001F41D5">
        <w:rPr>
          <w:rStyle w:val="StyleUnderline"/>
        </w:rPr>
        <w:t xml:space="preserve">whose treatment replicates the </w:t>
      </w:r>
      <w:proofErr w:type="gramStart"/>
      <w:r w:rsidRPr="001F41D5">
        <w:rPr>
          <w:rStyle w:val="StyleUnderline"/>
        </w:rPr>
        <w:t>harms which</w:t>
      </w:r>
      <w:proofErr w:type="gramEnd"/>
      <w:r w:rsidRPr="001F41D5">
        <w:rPr>
          <w:rStyle w:val="StyleUnderline"/>
        </w:rPr>
        <w:t xml:space="preserve"> the Thirteenth Amendment was designed to eliminate. Such is the situation of undocumented workers and their families today. Any state or private </w:t>
      </w:r>
      <w:proofErr w:type="gramStart"/>
      <w:r w:rsidRPr="001F41D5">
        <w:rPr>
          <w:rStyle w:val="StyleUnderline"/>
        </w:rPr>
        <w:t>action which furthers the subordination of this caste of workers properly</w:t>
      </w:r>
      <w:proofErr w:type="gramEnd"/>
      <w:r w:rsidRPr="001F41D5">
        <w:rPr>
          <w:rStyle w:val="StyleUnderline"/>
        </w:rPr>
        <w:t xml:space="preserve"> falls within the ambit of the Thirteenth Amendment. </w:t>
      </w:r>
      <w:r w:rsidRPr="001F41D5">
        <w:rPr>
          <w:sz w:val="16"/>
          <w:szCs w:val="16"/>
        </w:rPr>
        <w:t xml:space="preserve">457 U.S. 221 </w:t>
      </w:r>
      <w:r w:rsidRPr="001F41D5">
        <w:rPr>
          <w:rStyle w:val="StyleUnderline"/>
          <w:highlight w:val="cyan"/>
        </w:rPr>
        <w:t xml:space="preserve">Public </w:t>
      </w:r>
      <w:proofErr w:type="gramStart"/>
      <w:r w:rsidRPr="001F41D5">
        <w:rPr>
          <w:rStyle w:val="StyleUnderline"/>
          <w:highlight w:val="cyan"/>
        </w:rPr>
        <w:t>education</w:t>
      </w:r>
      <w:proofErr w:type="gramEnd"/>
      <w:r w:rsidRPr="001F41D5">
        <w:rPr>
          <w:rStyle w:val="StyleUnderline"/>
          <w:highlight w:val="cyan"/>
        </w:rPr>
        <w:t xml:space="preserve"> is not a "right" granted</w:t>
      </w:r>
      <w:r w:rsidRPr="001F41D5">
        <w:rPr>
          <w:rStyle w:val="StyleUnderline"/>
        </w:rPr>
        <w:t xml:space="preserve"> to individuals by the Constitution. </w:t>
      </w:r>
      <w:r w:rsidRPr="001F41D5">
        <w:rPr>
          <w:rStyle w:val="StyleUnderline"/>
          <w:highlight w:val="cyan"/>
        </w:rPr>
        <w:t>But neither is it merely some</w:t>
      </w:r>
      <w:r w:rsidRPr="001F41D5">
        <w:rPr>
          <w:rStyle w:val="StyleUnderline"/>
        </w:rPr>
        <w:t xml:space="preserve"> governmental "</w:t>
      </w:r>
      <w:r w:rsidRPr="001F41D5">
        <w:rPr>
          <w:rStyle w:val="StyleUnderline"/>
          <w:highlight w:val="cyan"/>
        </w:rPr>
        <w:t>benefit" indistinguishable from other</w:t>
      </w:r>
      <w:r w:rsidRPr="001F41D5">
        <w:rPr>
          <w:rStyle w:val="StyleUnderline"/>
        </w:rPr>
        <w:t xml:space="preserve"> forms of </w:t>
      </w:r>
      <w:r w:rsidRPr="001F41D5">
        <w:rPr>
          <w:rStyle w:val="StyleUnderline"/>
          <w:highlight w:val="cyan"/>
        </w:rPr>
        <w:t>social welfare</w:t>
      </w:r>
      <w:r w:rsidRPr="001F41D5">
        <w:rPr>
          <w:rStyle w:val="StyleUnderline"/>
        </w:rPr>
        <w:t xml:space="preserve"> legislation. Both the importance of education in maintaining our basic institutions, and the lasting impact of its deprivation on the life of the child mark the distinction</w:t>
      </w:r>
      <w:r w:rsidRPr="001F41D5">
        <w:rPr>
          <w:sz w:val="16"/>
        </w:rPr>
        <w:t xml:space="preserve">. The "American people have always regarded education and [the] acquisition of knowledge as matters of supreme importance." We have recognized "the public schools as a most vital civic institution for the preservation of a democratic system of government," and as the primary vehicle for transmitting "the values on which our society rests." "[A] </w:t>
      </w:r>
      <w:proofErr w:type="gramStart"/>
      <w:r w:rsidRPr="001F41D5">
        <w:rPr>
          <w:sz w:val="16"/>
        </w:rPr>
        <w:t>s</w:t>
      </w:r>
      <w:proofErr w:type="gramEnd"/>
      <w:r w:rsidRPr="001F41D5">
        <w:rPr>
          <w:sz w:val="16"/>
        </w:rPr>
        <w:t xml:space="preserve"> ... pointed out early in our history... some degree of education is necessary to prepare citizens to participate effectively and intelligently in our open political system if we are to preserve freedom and independence." In addition, </w:t>
      </w:r>
      <w:r w:rsidRPr="001F41D5">
        <w:rPr>
          <w:rStyle w:val="StyleUnderline"/>
        </w:rPr>
        <w:t>education provides the basic tools by which individuals might lead economically productive lives</w:t>
      </w:r>
      <w:r w:rsidRPr="001F41D5">
        <w:rPr>
          <w:sz w:val="16"/>
        </w:rPr>
        <w:t xml:space="preserve"> to the benefit of us all. In sum, </w:t>
      </w:r>
      <w:r w:rsidRPr="001F41D5">
        <w:rPr>
          <w:rStyle w:val="StyleUnderline"/>
        </w:rPr>
        <w:t>education has a fundamental role in maintaining the fabric of our society</w:t>
      </w:r>
      <w:r w:rsidRPr="001F41D5">
        <w:rPr>
          <w:sz w:val="16"/>
        </w:rPr>
        <w:t xml:space="preserve">. In fact, </w:t>
      </w:r>
      <w:r w:rsidRPr="001F41D5">
        <w:rPr>
          <w:rStyle w:val="StyleUnderline"/>
        </w:rPr>
        <w:t>its denial was integral to the institution of slavery and the perpetuation of subordination of blacks following the Civil War</w:t>
      </w:r>
      <w:r w:rsidRPr="001F41D5">
        <w:rPr>
          <w:sz w:val="16"/>
        </w:rPr>
        <w:t xml:space="preserve">. </w:t>
      </w:r>
      <w:r w:rsidRPr="001F41D5">
        <w:rPr>
          <w:rStyle w:val="StyleUnderline"/>
        </w:rPr>
        <w:t xml:space="preserve">We cannot ignore the significant costs borne by our Nation when select groups are denied the means to absorb the values and skills upon which our social order rests. </w:t>
      </w:r>
      <w:r w:rsidRPr="001F41D5">
        <w:rPr>
          <w:sz w:val="16"/>
        </w:rPr>
        <w:t xml:space="preserve">In addition to the pivotal role of education in sustaining our political and cultural heritage, </w:t>
      </w:r>
      <w:r w:rsidRPr="001F41D5">
        <w:rPr>
          <w:rStyle w:val="StyleUnderline"/>
          <w:highlight w:val="cyan"/>
        </w:rPr>
        <w:t>denial of education to some isolated group</w:t>
      </w:r>
      <w:r w:rsidRPr="001F41D5">
        <w:rPr>
          <w:rStyle w:val="StyleUnderline"/>
        </w:rPr>
        <w:t xml:space="preserve"> of children </w:t>
      </w:r>
      <w:r w:rsidRPr="001F41D5">
        <w:rPr>
          <w:rStyle w:val="StyleUnderline"/>
          <w:highlight w:val="cyan"/>
        </w:rPr>
        <w:t>poses an affront to</w:t>
      </w:r>
      <w:r w:rsidRPr="001F41D5">
        <w:rPr>
          <w:rStyle w:val="StyleUnderline"/>
        </w:rPr>
        <w:t xml:space="preserve"> one of </w:t>
      </w:r>
      <w:r w:rsidRPr="001F41D5">
        <w:rPr>
          <w:rStyle w:val="StyleUnderline"/>
          <w:highlight w:val="cyan"/>
        </w:rPr>
        <w:t>the goals of the Thirteenth Amendment</w:t>
      </w:r>
      <w:r w:rsidRPr="001F41D5">
        <w:rPr>
          <w:rStyle w:val="StyleUnderline"/>
        </w:rPr>
        <w:t xml:space="preserve">: </w:t>
      </w:r>
      <w:r w:rsidRPr="001F41D5">
        <w:rPr>
          <w:rStyle w:val="StyleUnderline"/>
          <w:highlight w:val="cyan"/>
        </w:rPr>
        <w:t>the abolition of a caste</w:t>
      </w:r>
      <w:r w:rsidRPr="001F41D5">
        <w:rPr>
          <w:rStyle w:val="StyleUnderline"/>
        </w:rPr>
        <w:t xml:space="preserve"> or population unable to reap the rewards of their own labor and succeed in society</w:t>
      </w:r>
      <w:r w:rsidRPr="001F41D5">
        <w:rPr>
          <w:sz w:val="16"/>
        </w:rPr>
        <w:t xml:space="preserve">. Paradoxically, by depriving the children of any disfavored group of an education, we foreclose the means by which that group might raise the level of esteem in which </w:t>
      </w:r>
      <w:proofErr w:type="gramStart"/>
      <w:r w:rsidRPr="001F41D5">
        <w:rPr>
          <w:sz w:val="16"/>
        </w:rPr>
        <w:t>it is held by the majority</w:t>
      </w:r>
      <w:proofErr w:type="gramEnd"/>
      <w:r w:rsidRPr="001F41D5">
        <w:rPr>
          <w:sz w:val="16"/>
        </w:rPr>
        <w:t xml:space="preserve">. But more directly, "education prepares individuals to be self-reliant and self-sufficient participants in society." Illiteracy is an enduring </w:t>
      </w:r>
      <w:r w:rsidRPr="001F41D5">
        <w:rPr>
          <w:strike/>
          <w:sz w:val="16"/>
        </w:rPr>
        <w:t>disability</w:t>
      </w:r>
      <w:r w:rsidRPr="001F41D5">
        <w:rPr>
          <w:sz w:val="16"/>
        </w:rPr>
        <w:t xml:space="preserve">. The inability to read and write will </w:t>
      </w:r>
      <w:r w:rsidRPr="001F41D5">
        <w:rPr>
          <w:strike/>
          <w:sz w:val="16"/>
        </w:rPr>
        <w:t>handicap</w:t>
      </w:r>
      <w:r w:rsidRPr="001F41D5">
        <w:rPr>
          <w:sz w:val="16"/>
        </w:rPr>
        <w:t xml:space="preserve"> </w:t>
      </w:r>
      <w:r w:rsidRPr="001F41D5">
        <w:rPr>
          <w:rStyle w:val="StyleUnderline"/>
        </w:rPr>
        <w:t xml:space="preserve">[impede] the individual deprived of a basic education each and every day of his life. </w:t>
      </w:r>
      <w:r w:rsidRPr="001F41D5">
        <w:rPr>
          <w:rStyle w:val="StyleUnderline"/>
          <w:highlight w:val="cyan"/>
        </w:rPr>
        <w:t>The inestimable toll of</w:t>
      </w:r>
      <w:r w:rsidRPr="001F41D5">
        <w:rPr>
          <w:rStyle w:val="StyleUnderline"/>
        </w:rPr>
        <w:t xml:space="preserve"> that </w:t>
      </w:r>
      <w:r w:rsidRPr="001F41D5">
        <w:rPr>
          <w:rStyle w:val="StyleUnderline"/>
          <w:highlight w:val="cyan"/>
        </w:rPr>
        <w:t>deprivation on the</w:t>
      </w:r>
      <w:r w:rsidRPr="001F41D5">
        <w:rPr>
          <w:rStyle w:val="StyleUnderline"/>
        </w:rPr>
        <w:t xml:space="preserve"> social, economic, </w:t>
      </w:r>
      <w:r w:rsidRPr="001F41D5">
        <w:rPr>
          <w:rStyle w:val="StyleUnderline"/>
          <w:highlight w:val="cyan"/>
        </w:rPr>
        <w:t xml:space="preserve">intellectual and psychological </w:t>
      </w:r>
      <w:proofErr w:type="gramStart"/>
      <w:r w:rsidRPr="001F41D5">
        <w:rPr>
          <w:rStyle w:val="StyleUnderline"/>
          <w:highlight w:val="cyan"/>
        </w:rPr>
        <w:t>well-being</w:t>
      </w:r>
      <w:proofErr w:type="gramEnd"/>
      <w:r w:rsidRPr="001F41D5">
        <w:rPr>
          <w:rStyle w:val="StyleUnderline"/>
          <w:highlight w:val="cyan"/>
        </w:rPr>
        <w:t xml:space="preserve"> of the individual</w:t>
      </w:r>
      <w:r w:rsidRPr="001F41D5">
        <w:rPr>
          <w:rStyle w:val="StyleUnderline"/>
        </w:rPr>
        <w:t xml:space="preserve">, and the obstacle it poses to individual achievement, </w:t>
      </w:r>
      <w:r w:rsidRPr="001F41D5">
        <w:rPr>
          <w:rStyle w:val="StyleUnderline"/>
          <w:highlight w:val="cyan"/>
        </w:rPr>
        <w:t>make it</w:t>
      </w:r>
      <w:r w:rsidRPr="001F41D5">
        <w:rPr>
          <w:rStyle w:val="StyleUnderline"/>
        </w:rPr>
        <w:t xml:space="preserve"> most </w:t>
      </w:r>
      <w:r w:rsidRPr="001F41D5">
        <w:rPr>
          <w:rStyle w:val="StyleUnderline"/>
          <w:highlight w:val="cyan"/>
        </w:rPr>
        <w:t>difficult to reconcile the cost</w:t>
      </w:r>
      <w:r w:rsidRPr="001F41D5">
        <w:rPr>
          <w:rStyle w:val="StyleUnderline"/>
        </w:rPr>
        <w:t xml:space="preserve"> or the principle </w:t>
      </w:r>
      <w:r w:rsidRPr="001F41D5">
        <w:rPr>
          <w:rStyle w:val="StyleUnderline"/>
          <w:highlight w:val="cyan"/>
        </w:rPr>
        <w:t>of a status-based denial of</w:t>
      </w:r>
      <w:r w:rsidRPr="001F41D5">
        <w:rPr>
          <w:rStyle w:val="StyleUnderline"/>
        </w:rPr>
        <w:t xml:space="preserve"> basic </w:t>
      </w:r>
      <w:r w:rsidRPr="001F41D5">
        <w:rPr>
          <w:rStyle w:val="StyleUnderline"/>
          <w:highlight w:val="cyan"/>
        </w:rPr>
        <w:t>education with the</w:t>
      </w:r>
      <w:r w:rsidRPr="001F41D5">
        <w:rPr>
          <w:rStyle w:val="StyleUnderline"/>
        </w:rPr>
        <w:t xml:space="preserve"> framework of equality embodied in the </w:t>
      </w:r>
      <w:r w:rsidRPr="001F41D5">
        <w:rPr>
          <w:rStyle w:val="StyleUnderline"/>
          <w:highlight w:val="cyan"/>
        </w:rPr>
        <w:t>Thirteenth Amendment</w:t>
      </w:r>
      <w:r w:rsidRPr="001F41D5">
        <w:rPr>
          <w:sz w:val="16"/>
        </w:rPr>
        <w:t xml:space="preserve">. What we said 28 years ago in Brown v. Board Of Education still holds true: </w:t>
      </w:r>
      <w:r w:rsidRPr="001F41D5">
        <w:rPr>
          <w:sz w:val="16"/>
          <w:szCs w:val="16"/>
        </w:rPr>
        <w:t xml:space="preserve">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 nity of an education. Such an opportunity, where the state has undertaken to provide it, is a </w:t>
      </w:r>
      <w:proofErr w:type="gramStart"/>
      <w:r w:rsidRPr="001F41D5">
        <w:rPr>
          <w:sz w:val="16"/>
          <w:szCs w:val="16"/>
        </w:rPr>
        <w:t>right which</w:t>
      </w:r>
      <w:proofErr w:type="gramEnd"/>
      <w:r w:rsidRPr="001F41D5">
        <w:rPr>
          <w:sz w:val="16"/>
          <w:szCs w:val="16"/>
        </w:rPr>
        <w:t xml:space="preserve"> must be made available to all on equal terms. B </w:t>
      </w:r>
      <w:r w:rsidRPr="001F41D5">
        <w:rPr>
          <w:rStyle w:val="StyleUnderline"/>
          <w:highlight w:val="cyan"/>
        </w:rPr>
        <w:t xml:space="preserve">These well-settled principles allow us to determine the </w:t>
      </w:r>
      <w:r w:rsidRPr="001F41D5">
        <w:rPr>
          <w:rStyle w:val="Emphasis"/>
          <w:highlight w:val="cyan"/>
        </w:rPr>
        <w:t>unconstitutionality of excluding undocumented children from public schools</w:t>
      </w:r>
      <w:r w:rsidRPr="001F41D5">
        <w:rPr>
          <w:rStyle w:val="StyleUnderline"/>
          <w:highlight w:val="cyan"/>
        </w:rPr>
        <w:t xml:space="preserve"> under the Thirteenth Amendment</w:t>
      </w:r>
      <w:r w:rsidRPr="001F41D5">
        <w:rPr>
          <w:sz w:val="16"/>
        </w:rPr>
        <w:t xml:space="preserve">. As we found in Jones v. Mayer, 392 U.S. 409 (1968), </w:t>
      </w:r>
      <w:r w:rsidRPr="001F41D5">
        <w:rPr>
          <w:rStyle w:val="StyleUnderline"/>
        </w:rPr>
        <w:t>the Amendment prohibits not only the institutions of slavery and involuntary servitude, but also the "badges and incidents" of slavery</w:t>
      </w:r>
      <w:r w:rsidRPr="001F41D5">
        <w:rPr>
          <w:sz w:val="16"/>
        </w:rPr>
        <w:t xml:space="preserve">. The denial of education to slaves and their children was seen as necessary to the properfunctioning of the institution of slavery. Following emancipation, the continued denial of education to blacks was an integral part of the structures that </w:t>
      </w:r>
      <w:r w:rsidRPr="001F41D5">
        <w:rPr>
          <w:sz w:val="16"/>
        </w:rPr>
        <w:lastRenderedPageBreak/>
        <w:t xml:space="preserve">perpetuated the subordination of newly freed blacks and the </w:t>
      </w:r>
      <w:proofErr w:type="gramStart"/>
      <w:r w:rsidRPr="001F41D5">
        <w:rPr>
          <w:sz w:val="16"/>
        </w:rPr>
        <w:t>generations which</w:t>
      </w:r>
      <w:proofErr w:type="gramEnd"/>
      <w:r w:rsidRPr="001F41D5">
        <w:rPr>
          <w:sz w:val="16"/>
        </w:rPr>
        <w:t xml:space="preserve"> followed them. </w:t>
      </w:r>
      <w:r w:rsidRPr="001F41D5">
        <w:rPr>
          <w:rStyle w:val="StyleUnderline"/>
          <w:highlight w:val="cyan"/>
        </w:rPr>
        <w:t>Although public education is not a fundamental right, the denial of</w:t>
      </w:r>
      <w:r w:rsidRPr="001F41D5">
        <w:rPr>
          <w:rStyle w:val="StyleUnderline"/>
        </w:rPr>
        <w:t xml:space="preserve"> such </w:t>
      </w:r>
      <w:r w:rsidRPr="001F41D5">
        <w:rPr>
          <w:rStyle w:val="StyleUnderline"/>
          <w:highlight w:val="cyan"/>
        </w:rPr>
        <w:t>education to</w:t>
      </w:r>
      <w:r w:rsidRPr="001F41D5">
        <w:rPr>
          <w:rStyle w:val="StyleUnderline"/>
        </w:rPr>
        <w:t xml:space="preserve"> the </w:t>
      </w:r>
      <w:r w:rsidRPr="001F41D5">
        <w:rPr>
          <w:rStyle w:val="StyleUnderline"/>
          <w:highlight w:val="cyan"/>
        </w:rPr>
        <w:t>children of undocumented workers is a "badge or incident" of slavery</w:t>
      </w:r>
      <w:r w:rsidRPr="001F41D5">
        <w:rPr>
          <w:rStyle w:val="StyleUnderline"/>
        </w:rPr>
        <w:t xml:space="preserve"> properly </w:t>
      </w:r>
      <w:r w:rsidRPr="001F41D5">
        <w:rPr>
          <w:rStyle w:val="StyleUnderline"/>
          <w:highlight w:val="cyan"/>
        </w:rPr>
        <w:t>prohibited by the Thirteenth Amendment</w:t>
      </w:r>
      <w:r w:rsidRPr="001F41D5">
        <w:rPr>
          <w:rStyle w:val="StyleUnderline"/>
        </w:rPr>
        <w:t xml:space="preserve">. </w:t>
      </w:r>
      <w:r w:rsidRPr="001F41D5">
        <w:rPr>
          <w:sz w:val="16"/>
          <w:szCs w:val="16"/>
        </w:rPr>
        <w:t xml:space="preserve">IV It is the State's principal argument, and apparently the view of the dissenting Justices, that the undocumented status of these children vel non establishes a sufficient rational basis for denying them benefits that a State might choose to afford other </w:t>
      </w:r>
      <w:proofErr w:type="gramStart"/>
      <w:r w:rsidRPr="001F41D5">
        <w:rPr>
          <w:sz w:val="16"/>
          <w:szCs w:val="16"/>
        </w:rPr>
        <w:t>residents ....</w:t>
      </w:r>
      <w:proofErr w:type="gramEnd"/>
      <w:r w:rsidRPr="001F41D5">
        <w:rPr>
          <w:sz w:val="16"/>
          <w:szCs w:val="16"/>
        </w:rPr>
        <w:t xml:space="preserve"> 457 U.S. 239 </w:t>
      </w:r>
      <w:r w:rsidRPr="001F41D5">
        <w:rPr>
          <w:rStyle w:val="StyleUnderline"/>
          <w:highlight w:val="cyan"/>
        </w:rPr>
        <w:t>The Constitution grants Congress the power to "establish</w:t>
      </w:r>
      <w:r w:rsidRPr="001F41D5">
        <w:rPr>
          <w:rStyle w:val="StyleUnderline"/>
        </w:rPr>
        <w:t xml:space="preserve"> an uniform </w:t>
      </w:r>
      <w:r w:rsidRPr="001F41D5">
        <w:rPr>
          <w:rStyle w:val="StyleUnderline"/>
          <w:highlight w:val="cyan"/>
        </w:rPr>
        <w:t>Rule of Naturalization</w:t>
      </w:r>
      <w:r w:rsidRPr="001F41D5">
        <w:rPr>
          <w:rStyle w:val="StyleUnderline"/>
        </w:rPr>
        <w:t xml:space="preserve">." </w:t>
      </w:r>
      <w:r w:rsidRPr="001F41D5">
        <w:rPr>
          <w:rStyle w:val="StyleUnderline"/>
          <w:highlight w:val="cyan"/>
        </w:rPr>
        <w:t>Drawing upon</w:t>
      </w:r>
      <w:r w:rsidRPr="001F41D5">
        <w:rPr>
          <w:rStyle w:val="StyleUnderline"/>
        </w:rPr>
        <w:t xml:space="preserve"> this power, upon its </w:t>
      </w:r>
      <w:r w:rsidRPr="001F41D5">
        <w:rPr>
          <w:rStyle w:val="StyleUnderline"/>
          <w:highlight w:val="cyan"/>
        </w:rPr>
        <w:t>plenary authority</w:t>
      </w:r>
      <w:r w:rsidRPr="001F41D5">
        <w:rPr>
          <w:sz w:val="16"/>
        </w:rPr>
        <w:t xml:space="preserve"> with respect to foreign relations and international commerce, and upon the inherent power of a sovereign to close its borders, </w:t>
      </w:r>
      <w:r w:rsidRPr="001F41D5">
        <w:rPr>
          <w:rStyle w:val="StyleUnderline"/>
          <w:highlight w:val="cyan"/>
        </w:rPr>
        <w:t>Congress</w:t>
      </w:r>
      <w:r w:rsidRPr="001F41D5">
        <w:rPr>
          <w:rStyle w:val="StyleUnderline"/>
        </w:rPr>
        <w:t xml:space="preserve"> has </w:t>
      </w:r>
      <w:r w:rsidRPr="001F41D5">
        <w:rPr>
          <w:rStyle w:val="StyleUnderline"/>
          <w:highlight w:val="cyan"/>
        </w:rPr>
        <w:t>developed a complex scheme governing admission to our Nation</w:t>
      </w:r>
      <w:r w:rsidRPr="001F41D5">
        <w:rPr>
          <w:rStyle w:val="StyleUnderline"/>
        </w:rPr>
        <w:t xml:space="preserve"> and status within our borders</w:t>
      </w:r>
      <w:r w:rsidRPr="001F41D5">
        <w:rPr>
          <w:sz w:val="16"/>
        </w:rPr>
        <w:t xml:space="preserve">. </w:t>
      </w:r>
      <w:r w:rsidRPr="001F41D5">
        <w:rPr>
          <w:rStyle w:val="StyleUnderline"/>
        </w:rPr>
        <w:t xml:space="preserve">The obvious need for delicate policy judgments has counseled the Judicial Branch to avoid intrusion into this field. However, </w:t>
      </w:r>
      <w:r w:rsidRPr="001F41D5">
        <w:rPr>
          <w:rStyle w:val="StyleUnderline"/>
          <w:highlight w:val="cyan"/>
        </w:rPr>
        <w:t>congressional power in</w:t>
      </w:r>
      <w:r w:rsidRPr="001F41D5">
        <w:rPr>
          <w:rStyle w:val="StyleUnderline"/>
        </w:rPr>
        <w:t xml:space="preserve"> the area of </w:t>
      </w:r>
      <w:r w:rsidRPr="001F41D5">
        <w:rPr>
          <w:rStyle w:val="StyleUnderline"/>
          <w:highlight w:val="cyan"/>
        </w:rPr>
        <w:t>immigration must not remain</w:t>
      </w:r>
      <w:r w:rsidRPr="001F41D5">
        <w:rPr>
          <w:rStyle w:val="StyleUnderline"/>
        </w:rPr>
        <w:t xml:space="preserve"> </w:t>
      </w:r>
      <w:r w:rsidRPr="001F41D5">
        <w:rPr>
          <w:rStyle w:val="StyleUnderline"/>
          <w:highlight w:val="cyan"/>
        </w:rPr>
        <w:t>unfettered</w:t>
      </w:r>
      <w:r w:rsidRPr="001F41D5">
        <w:rPr>
          <w:sz w:val="16"/>
          <w:highlight w:val="cyan"/>
        </w:rPr>
        <w:t xml:space="preserve">. </w:t>
      </w:r>
      <w:r w:rsidRPr="001F41D5">
        <w:rPr>
          <w:rStyle w:val="StyleUnderline"/>
          <w:highlight w:val="cyan"/>
        </w:rPr>
        <w:t>To the extent</w:t>
      </w:r>
      <w:r w:rsidRPr="001F41D5">
        <w:rPr>
          <w:rStyle w:val="StyleUnderline"/>
        </w:rPr>
        <w:t xml:space="preserve"> that the </w:t>
      </w:r>
      <w:r w:rsidRPr="001F41D5">
        <w:rPr>
          <w:rStyle w:val="StyleUnderline"/>
          <w:highlight w:val="cyan"/>
        </w:rPr>
        <w:t xml:space="preserve">plenary powers doctrine has been read to foreclose judicial review of congressional authority in matters relating to immigration, that </w:t>
      </w:r>
      <w:r w:rsidRPr="001F41D5">
        <w:rPr>
          <w:rStyle w:val="Emphasis"/>
          <w:highlight w:val="cyan"/>
        </w:rPr>
        <w:t>policy is overstated</w:t>
      </w:r>
      <w:r w:rsidRPr="001F41D5">
        <w:rPr>
          <w:sz w:val="16"/>
        </w:rPr>
        <w:t xml:space="preserve">. </w:t>
      </w:r>
      <w:r w:rsidRPr="001F41D5">
        <w:rPr>
          <w:rStyle w:val="StyleUnderline"/>
        </w:rPr>
        <w:t>This</w:t>
      </w:r>
      <w:r w:rsidRPr="001F41D5">
        <w:rPr>
          <w:sz w:val="16"/>
        </w:rPr>
        <w:t xml:space="preserve"> conclusion </w:t>
      </w:r>
      <w:r w:rsidRPr="001F41D5">
        <w:rPr>
          <w:rStyle w:val="StyleUnderline"/>
        </w:rPr>
        <w:t xml:space="preserve">is </w:t>
      </w:r>
      <w:r w:rsidRPr="001F41D5">
        <w:rPr>
          <w:rStyle w:val="StyleUnderline"/>
          <w:highlight w:val="cyan"/>
        </w:rPr>
        <w:t>particularly</w:t>
      </w:r>
      <w:r w:rsidRPr="001F41D5">
        <w:rPr>
          <w:rStyle w:val="StyleUnderline"/>
        </w:rPr>
        <w:t xml:space="preserve"> true in situations </w:t>
      </w:r>
      <w:r w:rsidRPr="001F41D5">
        <w:rPr>
          <w:rStyle w:val="StyleUnderline"/>
          <w:highlight w:val="cyan"/>
        </w:rPr>
        <w:t>where</w:t>
      </w:r>
      <w:r w:rsidRPr="001F41D5">
        <w:rPr>
          <w:rStyle w:val="StyleUnderline"/>
        </w:rPr>
        <w:t xml:space="preserve"> the policy on </w:t>
      </w:r>
      <w:r w:rsidRPr="001F41D5">
        <w:rPr>
          <w:rStyle w:val="StyleUnderline"/>
          <w:highlight w:val="cyan"/>
        </w:rPr>
        <w:t>immigration runs afoul of</w:t>
      </w:r>
      <w:r w:rsidRPr="001F41D5">
        <w:rPr>
          <w:rStyle w:val="StyleUnderline"/>
        </w:rPr>
        <w:t xml:space="preserve"> other </w:t>
      </w:r>
      <w:r w:rsidRPr="001F41D5">
        <w:rPr>
          <w:rStyle w:val="StyleUnderline"/>
          <w:highlight w:val="cyan"/>
        </w:rPr>
        <w:t>constitutional</w:t>
      </w:r>
      <w:r w:rsidRPr="001F41D5">
        <w:rPr>
          <w:rStyle w:val="StyleUnderline"/>
        </w:rPr>
        <w:t xml:space="preserve"> requirements and </w:t>
      </w:r>
      <w:r w:rsidRPr="001F41D5">
        <w:rPr>
          <w:rStyle w:val="StyleUnderline"/>
          <w:highlight w:val="cyan"/>
        </w:rPr>
        <w:t>protections</w:t>
      </w:r>
      <w:r w:rsidRPr="001F41D5">
        <w:rPr>
          <w:rStyle w:val="StyleUnderline"/>
        </w:rPr>
        <w:t>, such as those found in the Thirteenth Amendment</w:t>
      </w:r>
      <w:r w:rsidRPr="001F41D5">
        <w:rPr>
          <w:sz w:val="16"/>
        </w:rPr>
        <w:t>. Further, traditional caution does not persuade us that unusual deference must be shown any state regulation on the education of undocumented children. The States enjoy no power with respect to the classifications of aliens.</w:t>
      </w:r>
    </w:p>
    <w:p w14:paraId="72D9DC6A" w14:textId="77777777" w:rsidR="00D45F89" w:rsidRPr="001F41D5" w:rsidRDefault="00D45F89" w:rsidP="00D45F89">
      <w:pPr>
        <w:pStyle w:val="Heading4"/>
        <w:rPr>
          <w:rFonts w:cs="Calibri"/>
        </w:rPr>
      </w:pPr>
      <w:r w:rsidRPr="001F41D5">
        <w:rPr>
          <w:rFonts w:cs="Calibri"/>
        </w:rPr>
        <w:t>The squo thumps their DA’s but doesn’t solve – precedent key</w:t>
      </w:r>
    </w:p>
    <w:p w14:paraId="2AE9CBF0" w14:textId="77777777" w:rsidR="00D45F89" w:rsidRPr="001F41D5" w:rsidRDefault="00D45F89" w:rsidP="00D45F89">
      <w:r w:rsidRPr="001F41D5">
        <w:rPr>
          <w:b/>
        </w:rPr>
        <w:t>Chilton and Lakier 6-5</w:t>
      </w:r>
      <w:r w:rsidRPr="001F41D5">
        <w:t xml:space="preserve"> </w:t>
      </w:r>
      <w:r w:rsidRPr="001F41D5">
        <w:rPr>
          <w:sz w:val="16"/>
          <w:szCs w:val="16"/>
        </w:rPr>
        <w:t xml:space="preserve">(Adam and Genevieve, "The potential silver lining in Trump’s travel ban," </w:t>
      </w:r>
      <w:hyperlink r:id="rId30" w:history="1">
        <w:r w:rsidRPr="001F41D5">
          <w:rPr>
            <w:rStyle w:val="Hyperlink"/>
            <w:sz w:val="16"/>
            <w:szCs w:val="16"/>
          </w:rPr>
          <w:t>https://www.washingtonpost.com/opinions/the-potential-silver-lining-in-trumps-travel-ban/2017/07/05/fe913a54-61a0-11e7-84a1-a26b75ad39fe_story.html?utm_term=.6c5801e2cff7</w:t>
        </w:r>
      </w:hyperlink>
      <w:r w:rsidRPr="001F41D5">
        <w:rPr>
          <w:sz w:val="16"/>
          <w:szCs w:val="16"/>
        </w:rPr>
        <w:t>) KEN</w:t>
      </w:r>
    </w:p>
    <w:p w14:paraId="664192B9" w14:textId="77777777" w:rsidR="00D45F89" w:rsidRPr="001F41D5" w:rsidRDefault="00D45F89" w:rsidP="00D45F89">
      <w:pPr>
        <w:rPr>
          <w:sz w:val="16"/>
        </w:rPr>
      </w:pPr>
      <w:r w:rsidRPr="001F41D5">
        <w:rPr>
          <w:sz w:val="16"/>
        </w:rPr>
        <w:t xml:space="preserve">Likely </w:t>
      </w:r>
      <w:r w:rsidRPr="001F41D5">
        <w:rPr>
          <w:rStyle w:val="StyleUnderline"/>
          <w:highlight w:val="cyan"/>
        </w:rPr>
        <w:t>because of</w:t>
      </w:r>
      <w:r w:rsidRPr="001F41D5">
        <w:rPr>
          <w:rStyle w:val="StyleUnderline"/>
        </w:rPr>
        <w:t xml:space="preserve"> the </w:t>
      </w:r>
      <w:r w:rsidRPr="001F41D5">
        <w:rPr>
          <w:rStyle w:val="StyleUnderline"/>
          <w:highlight w:val="cyan"/>
        </w:rPr>
        <w:t>plenary power’s</w:t>
      </w:r>
      <w:r w:rsidRPr="001F41D5">
        <w:rPr>
          <w:rStyle w:val="StyleUnderline"/>
        </w:rPr>
        <w:t xml:space="preserve"> odious </w:t>
      </w:r>
      <w:r w:rsidRPr="001F41D5">
        <w:rPr>
          <w:rStyle w:val="StyleUnderline"/>
          <w:highlight w:val="cyan"/>
        </w:rPr>
        <w:t>history</w:t>
      </w:r>
      <w:r w:rsidRPr="001F41D5">
        <w:rPr>
          <w:sz w:val="16"/>
        </w:rPr>
        <w:t xml:space="preserve"> and obsoleteness, </w:t>
      </w:r>
      <w:r w:rsidRPr="001F41D5">
        <w:rPr>
          <w:rStyle w:val="StyleUnderline"/>
          <w:highlight w:val="cyan"/>
        </w:rPr>
        <w:t>the Supreme Court</w:t>
      </w:r>
      <w:r w:rsidRPr="001F41D5">
        <w:rPr>
          <w:rStyle w:val="StyleUnderline"/>
        </w:rPr>
        <w:t xml:space="preserve"> has </w:t>
      </w:r>
      <w:r w:rsidRPr="001F41D5">
        <w:rPr>
          <w:rStyle w:val="StyleUnderline"/>
          <w:highlight w:val="cyan"/>
        </w:rPr>
        <w:t>narrowed the</w:t>
      </w:r>
      <w:r w:rsidRPr="001F41D5">
        <w:rPr>
          <w:rStyle w:val="StyleUnderline"/>
        </w:rPr>
        <w:t xml:space="preserve"> scope of the </w:t>
      </w:r>
      <w:r w:rsidRPr="001F41D5">
        <w:rPr>
          <w:rStyle w:val="StyleUnderline"/>
          <w:highlight w:val="cyan"/>
        </w:rPr>
        <w:t>doctrine</w:t>
      </w:r>
      <w:r w:rsidRPr="001F41D5">
        <w:rPr>
          <w:sz w:val="16"/>
        </w:rPr>
        <w:t xml:space="preserve"> considerably over the past few decades. </w:t>
      </w:r>
      <w:r w:rsidRPr="001F41D5">
        <w:rPr>
          <w:rStyle w:val="StyleUnderline"/>
          <w:highlight w:val="cyan"/>
        </w:rPr>
        <w:t>Last month, it</w:t>
      </w:r>
      <w:r w:rsidRPr="001F41D5">
        <w:rPr>
          <w:rStyle w:val="StyleUnderline"/>
        </w:rPr>
        <w:t xml:space="preserve"> issued an opinion that </w:t>
      </w:r>
      <w:r w:rsidRPr="001F41D5">
        <w:rPr>
          <w:rStyle w:val="StyleUnderline"/>
          <w:highlight w:val="cyan"/>
        </w:rPr>
        <w:t>concluded</w:t>
      </w:r>
      <w:r w:rsidRPr="001F41D5">
        <w:rPr>
          <w:rStyle w:val="StyleUnderline"/>
        </w:rPr>
        <w:t xml:space="preserve"> that the </w:t>
      </w:r>
      <w:r w:rsidRPr="001F41D5">
        <w:rPr>
          <w:rStyle w:val="StyleUnderline"/>
          <w:highlight w:val="cyan"/>
        </w:rPr>
        <w:t>p</w:t>
      </w:r>
      <w:r w:rsidRPr="001F41D5">
        <w:rPr>
          <w:rStyle w:val="StyleUnderline"/>
        </w:rPr>
        <w:t xml:space="preserve">lenary </w:t>
      </w:r>
      <w:r w:rsidRPr="001F41D5">
        <w:rPr>
          <w:rStyle w:val="StyleUnderline"/>
          <w:highlight w:val="cyan"/>
        </w:rPr>
        <w:t>p</w:t>
      </w:r>
      <w:r w:rsidRPr="001F41D5">
        <w:rPr>
          <w:rStyle w:val="StyleUnderline"/>
        </w:rPr>
        <w:t xml:space="preserve">ower </w:t>
      </w:r>
      <w:r w:rsidRPr="001F41D5">
        <w:rPr>
          <w:rStyle w:val="StyleUnderline"/>
          <w:highlight w:val="cyan"/>
        </w:rPr>
        <w:t>d</w:t>
      </w:r>
      <w:r w:rsidRPr="001F41D5">
        <w:rPr>
          <w:rStyle w:val="StyleUnderline"/>
        </w:rPr>
        <w:t xml:space="preserve">octrine </w:t>
      </w:r>
      <w:r w:rsidRPr="001F41D5">
        <w:rPr>
          <w:rStyle w:val="StyleUnderline"/>
          <w:highlight w:val="cyan"/>
        </w:rPr>
        <w:t>should not apply to</w:t>
      </w:r>
      <w:r w:rsidRPr="001F41D5">
        <w:rPr>
          <w:rStyle w:val="StyleUnderline"/>
        </w:rPr>
        <w:t xml:space="preserve"> laws on the conferral of </w:t>
      </w:r>
      <w:r w:rsidRPr="001F41D5">
        <w:rPr>
          <w:rStyle w:val="StyleUnderline"/>
          <w:highlight w:val="cyan"/>
        </w:rPr>
        <w:t>citizenship</w:t>
      </w:r>
      <w:r w:rsidRPr="001F41D5">
        <w:rPr>
          <w:rStyle w:val="StyleUnderline"/>
        </w:rPr>
        <w:t xml:space="preserve">. In other cases, it has simply ignored the plenary power precedents. </w:t>
      </w:r>
      <w:r w:rsidRPr="001F41D5">
        <w:rPr>
          <w:sz w:val="16"/>
        </w:rPr>
        <w:t xml:space="preserve">There are reasons, however, that both liberal and conservative justices should support finally getting rid of the doctrine. Liberal justices should support doing so because the doctrine, even in its narrowed form, provides cover for what would otherwise be unconstitutional discrimination. Conservative justices should support getting rid of the doctrine because there is no textual basis in the Constitution for excusing immigration law and policy from constitutional constraints. </w:t>
      </w:r>
      <w:r w:rsidRPr="001F41D5">
        <w:rPr>
          <w:rStyle w:val="StyleUnderline"/>
          <w:highlight w:val="cyan"/>
        </w:rPr>
        <w:t>If the Supreme Court continues to narrow</w:t>
      </w:r>
      <w:r w:rsidRPr="001F41D5">
        <w:rPr>
          <w:rStyle w:val="StyleUnderline"/>
        </w:rPr>
        <w:t xml:space="preserve"> or ignores </w:t>
      </w:r>
      <w:r w:rsidRPr="001F41D5">
        <w:rPr>
          <w:rStyle w:val="StyleUnderline"/>
          <w:highlight w:val="cyan"/>
        </w:rPr>
        <w:t>the p</w:t>
      </w:r>
      <w:r w:rsidRPr="001F41D5">
        <w:rPr>
          <w:rStyle w:val="StyleUnderline"/>
        </w:rPr>
        <w:t xml:space="preserve">lenary </w:t>
      </w:r>
      <w:r w:rsidRPr="001F41D5">
        <w:rPr>
          <w:rStyle w:val="StyleUnderline"/>
          <w:highlight w:val="cyan"/>
        </w:rPr>
        <w:t>p</w:t>
      </w:r>
      <w:r w:rsidRPr="001F41D5">
        <w:rPr>
          <w:rStyle w:val="StyleUnderline"/>
        </w:rPr>
        <w:t xml:space="preserve">ower </w:t>
      </w:r>
      <w:r w:rsidRPr="001F41D5">
        <w:rPr>
          <w:rStyle w:val="StyleUnderline"/>
          <w:highlight w:val="cyan"/>
        </w:rPr>
        <w:t>d</w:t>
      </w:r>
      <w:r w:rsidRPr="001F41D5">
        <w:rPr>
          <w:rStyle w:val="StyleUnderline"/>
        </w:rPr>
        <w:t xml:space="preserve">octrine </w:t>
      </w:r>
      <w:r w:rsidRPr="001F41D5">
        <w:rPr>
          <w:rStyle w:val="StyleUnderline"/>
          <w:highlight w:val="cyan"/>
        </w:rPr>
        <w:t>instead of explicitly rejecting</w:t>
      </w:r>
      <w:r w:rsidRPr="001F41D5">
        <w:rPr>
          <w:rStyle w:val="StyleUnderline"/>
        </w:rPr>
        <w:t xml:space="preserve"> it, </w:t>
      </w:r>
      <w:r w:rsidRPr="001F41D5">
        <w:rPr>
          <w:rStyle w:val="Emphasis"/>
          <w:highlight w:val="cyan"/>
        </w:rPr>
        <w:t>it will leave the door open for the</w:t>
      </w:r>
      <w:r w:rsidRPr="001F41D5">
        <w:rPr>
          <w:rStyle w:val="Emphasis"/>
        </w:rPr>
        <w:t xml:space="preserve"> government and </w:t>
      </w:r>
      <w:r w:rsidRPr="001F41D5">
        <w:rPr>
          <w:rStyle w:val="Emphasis"/>
          <w:highlight w:val="cyan"/>
        </w:rPr>
        <w:t>courts to rely on it in future cases</w:t>
      </w:r>
      <w:r w:rsidRPr="001F41D5">
        <w:rPr>
          <w:sz w:val="16"/>
          <w:highlight w:val="cyan"/>
        </w:rPr>
        <w:t xml:space="preserve">. </w:t>
      </w:r>
      <w:r w:rsidRPr="001F41D5">
        <w:rPr>
          <w:rStyle w:val="StyleUnderline"/>
          <w:highlight w:val="cyan"/>
        </w:rPr>
        <w:t>If the justices</w:t>
      </w:r>
      <w:r w:rsidRPr="001F41D5">
        <w:rPr>
          <w:rStyle w:val="StyleUnderline"/>
        </w:rPr>
        <w:t xml:space="preserve"> instead</w:t>
      </w:r>
      <w:r w:rsidRPr="001F41D5">
        <w:rPr>
          <w:sz w:val="16"/>
        </w:rPr>
        <w:t xml:space="preserve"> use the case of Trump’s travel ban to </w:t>
      </w:r>
      <w:r w:rsidRPr="001F41D5">
        <w:rPr>
          <w:rStyle w:val="StyleUnderline"/>
          <w:highlight w:val="cyan"/>
        </w:rPr>
        <w:t>eliminate this</w:t>
      </w:r>
      <w:r w:rsidRPr="001F41D5">
        <w:rPr>
          <w:rStyle w:val="StyleUnderline"/>
        </w:rPr>
        <w:t xml:space="preserve"> obsolete </w:t>
      </w:r>
      <w:r w:rsidRPr="001F41D5">
        <w:rPr>
          <w:rStyle w:val="StyleUnderline"/>
          <w:highlight w:val="cyan"/>
        </w:rPr>
        <w:t>doctrine, they</w:t>
      </w:r>
      <w:r w:rsidRPr="001F41D5">
        <w:rPr>
          <w:rStyle w:val="StyleUnderline"/>
        </w:rPr>
        <w:t xml:space="preserve"> could </w:t>
      </w:r>
      <w:r w:rsidRPr="001F41D5">
        <w:rPr>
          <w:sz w:val="16"/>
        </w:rPr>
        <w:t xml:space="preserve">at least </w:t>
      </w:r>
      <w:r w:rsidRPr="001F41D5">
        <w:rPr>
          <w:rStyle w:val="StyleUnderline"/>
          <w:highlight w:val="cyan"/>
        </w:rPr>
        <w:t>get something positive</w:t>
      </w:r>
      <w:r w:rsidRPr="001F41D5">
        <w:rPr>
          <w:sz w:val="16"/>
        </w:rPr>
        <w:t xml:space="preserve"> out of this disgraceful episode.</w:t>
      </w:r>
    </w:p>
    <w:p w14:paraId="7CA6A98E" w14:textId="77777777" w:rsidR="00D45F89" w:rsidRPr="001F41D5" w:rsidRDefault="00D45F89" w:rsidP="00D45F89">
      <w:pPr>
        <w:pStyle w:val="Heading4"/>
        <w:rPr>
          <w:rFonts w:cs="Calibri"/>
          <w:szCs w:val="26"/>
        </w:rPr>
      </w:pPr>
      <w:r w:rsidRPr="001F41D5">
        <w:rPr>
          <w:rFonts w:cs="Calibri"/>
          <w:szCs w:val="26"/>
        </w:rPr>
        <w:t>Judicial review of immigration is critical to durable constitutional norms and reducing executive authority</w:t>
      </w:r>
    </w:p>
    <w:p w14:paraId="20C3B170" w14:textId="77777777" w:rsidR="00D45F89" w:rsidRPr="001F41D5" w:rsidRDefault="00D45F89" w:rsidP="00D45F89">
      <w:r w:rsidRPr="001F41D5">
        <w:rPr>
          <w:rStyle w:val="Style13ptBold"/>
          <w:szCs w:val="26"/>
        </w:rPr>
        <w:t>Olafson 99</w:t>
      </w:r>
      <w:r w:rsidRPr="001F41D5">
        <w:rPr>
          <w:rStyle w:val="Style13ptBold"/>
        </w:rPr>
        <w:t xml:space="preserve"> </w:t>
      </w:r>
      <w:r w:rsidRPr="001F41D5">
        <w:t>(Meredith, B.A., Northwestern University, 1997; J.D., Georgetown University Law Center, 2000, “THE CONCEPT OF LIMITED SOVEREIGNTY AND THE IMMIGRATION LAW PLENARY POWER DOCTRINE,” Georgetown Immigration Law Journal, 13(433), Lexis) ip</w:t>
      </w:r>
    </w:p>
    <w:p w14:paraId="0E7ACB1D" w14:textId="77777777" w:rsidR="00D45F89" w:rsidRPr="001F41D5" w:rsidRDefault="00D45F89" w:rsidP="00D45F89">
      <w:pPr>
        <w:rPr>
          <w:sz w:val="16"/>
        </w:rPr>
      </w:pPr>
      <w:r w:rsidRPr="001F41D5">
        <w:rPr>
          <w:sz w:val="16"/>
        </w:rPr>
        <w:t xml:space="preserve">B. The Nation Still Retains the Power to Regulate Immigration </w:t>
      </w:r>
      <w:r w:rsidRPr="001F41D5">
        <w:rPr>
          <w:rStyle w:val="Emphasis"/>
        </w:rPr>
        <w:t xml:space="preserve">Limiting the plenary power doctrine by subjecting executive </w:t>
      </w:r>
      <w:r w:rsidRPr="001F41D5">
        <w:rPr>
          <w:sz w:val="16"/>
        </w:rPr>
        <w:t xml:space="preserve">and legislative </w:t>
      </w:r>
      <w:r w:rsidRPr="001F41D5">
        <w:rPr>
          <w:rStyle w:val="Emphasis"/>
        </w:rPr>
        <w:t>decisions to constitutional review will not impinge upon the sovereignty of the U</w:t>
      </w:r>
      <w:r w:rsidRPr="001F41D5">
        <w:rPr>
          <w:sz w:val="16"/>
        </w:rPr>
        <w:t xml:space="preserve">nited </w:t>
      </w:r>
      <w:r w:rsidRPr="001F41D5">
        <w:rPr>
          <w:rStyle w:val="Emphasis"/>
        </w:rPr>
        <w:t>S</w:t>
      </w:r>
      <w:r w:rsidRPr="001F41D5">
        <w:rPr>
          <w:sz w:val="16"/>
        </w:rPr>
        <w:t xml:space="preserve">tates. First, it is widely accepted that the power to control immigration is the inherent right of every sovereign state. </w:t>
      </w:r>
      <w:proofErr w:type="gramStart"/>
      <w:r w:rsidRPr="001F41D5">
        <w:rPr>
          <w:sz w:val="16"/>
        </w:rPr>
        <w:t>n141</w:t>
      </w:r>
      <w:proofErr w:type="gramEnd"/>
      <w:r w:rsidRPr="001F41D5">
        <w:rPr>
          <w:sz w:val="16"/>
        </w:rPr>
        <w:t xml:space="preserve"> However, [*450] </w:t>
      </w:r>
      <w:r w:rsidRPr="001F41D5">
        <w:rPr>
          <w:rStyle w:val="StyleUnderline"/>
        </w:rPr>
        <w:t>national sovereignty does not establish that the nation can regulate immigration by standards that are outside the limits of the constitution by exempting immigration law from judicial review.</w:t>
      </w:r>
      <w:r w:rsidRPr="001F41D5">
        <w:rPr>
          <w:sz w:val="16"/>
        </w:rPr>
        <w:t xml:space="preserve"> </w:t>
      </w:r>
      <w:proofErr w:type="gramStart"/>
      <w:r w:rsidRPr="001F41D5">
        <w:rPr>
          <w:sz w:val="16"/>
        </w:rPr>
        <w:t>n142</w:t>
      </w:r>
      <w:proofErr w:type="gramEnd"/>
      <w:r w:rsidRPr="001F41D5">
        <w:rPr>
          <w:sz w:val="16"/>
        </w:rPr>
        <w:t xml:space="preserve"> </w:t>
      </w:r>
      <w:r w:rsidRPr="001F41D5">
        <w:rPr>
          <w:rStyle w:val="StyleUnderline"/>
        </w:rPr>
        <w:t>Subjecting this power to judicial review merely means bringing immigration law into the fold of mainstream constitutional law.</w:t>
      </w:r>
      <w:r w:rsidRPr="001F41D5">
        <w:rPr>
          <w:sz w:val="16"/>
        </w:rPr>
        <w:t xml:space="preserve"> Second, </w:t>
      </w:r>
      <w:r w:rsidRPr="001F41D5">
        <w:rPr>
          <w:rStyle w:val="StyleUnderline"/>
        </w:rPr>
        <w:t>the political question doctrine still exists as a means to provide judicial deference to the political branches when a case involves a critical matter of foreign policy</w:t>
      </w:r>
      <w:r w:rsidRPr="001F41D5">
        <w:rPr>
          <w:sz w:val="16"/>
        </w:rPr>
        <w:t xml:space="preserve">. </w:t>
      </w:r>
      <w:proofErr w:type="gramStart"/>
      <w:r w:rsidRPr="001F41D5">
        <w:rPr>
          <w:sz w:val="16"/>
        </w:rPr>
        <w:t>n143</w:t>
      </w:r>
      <w:proofErr w:type="gramEnd"/>
      <w:r w:rsidRPr="001F41D5">
        <w:rPr>
          <w:sz w:val="16"/>
        </w:rPr>
        <w:t xml:space="preserve"> </w:t>
      </w:r>
      <w:r w:rsidRPr="001F41D5">
        <w:rPr>
          <w:sz w:val="16"/>
          <w:szCs w:val="16"/>
        </w:rPr>
        <w:lastRenderedPageBreak/>
        <w:t xml:space="preserve">The Court's early holdings that immigration classifications presented nonjusticiable "political questions" applied the political question doctrine without an inquiry into the precise facts of the case. </w:t>
      </w:r>
      <w:proofErr w:type="gramStart"/>
      <w:r w:rsidRPr="001F41D5">
        <w:rPr>
          <w:sz w:val="16"/>
          <w:szCs w:val="16"/>
        </w:rPr>
        <w:t>n144</w:t>
      </w:r>
      <w:proofErr w:type="gramEnd"/>
      <w:r w:rsidRPr="001F41D5">
        <w:rPr>
          <w:sz w:val="16"/>
          <w:szCs w:val="16"/>
        </w:rPr>
        <w:t xml:space="preserve"> By distinguishing more carefully between those decisions that do not involve sensitive mat-ters of foreign policy and those that do, courts will limit the plenary power doctrine while still preserving the funda-mental sovereignty of the nation to regulate immigration on tough issues </w:t>
      </w:r>
      <w:r w:rsidRPr="001F41D5">
        <w:rPr>
          <w:sz w:val="16"/>
        </w:rPr>
        <w:t xml:space="preserve">of foreign affairs. </w:t>
      </w:r>
      <w:proofErr w:type="gramStart"/>
      <w:r w:rsidRPr="001F41D5">
        <w:rPr>
          <w:sz w:val="16"/>
        </w:rPr>
        <w:t>n145</w:t>
      </w:r>
      <w:proofErr w:type="gramEnd"/>
      <w:r w:rsidRPr="001F41D5">
        <w:rPr>
          <w:sz w:val="16"/>
        </w:rPr>
        <w:t xml:space="preserve"> Finally, limiting the plenary power doctrine will not interfere with legitimate national security concerns since the nation can still exclude aliens based on exigent circumstances. As Justice Marshall's dissent in Kleindienst v. Mandel n146 points out, an alien can be excluded if required by "actual threats to the national security, public health needs, and genuine requirements of law enforcement." n147 Moreover, the Immigration and Nationality Act prohibits the entry of terrorists, security threats, and those aliens who "would have potentially serious adverse foreign policy consequences for the United States." n148 The political branches would thus still possess a "hefty arsenal" with which to exclude those aliens who posed a real threat to national security and public safety. </w:t>
      </w:r>
      <w:proofErr w:type="gramStart"/>
      <w:r w:rsidRPr="001F41D5">
        <w:rPr>
          <w:sz w:val="16"/>
        </w:rPr>
        <w:t>n149</w:t>
      </w:r>
      <w:proofErr w:type="gramEnd"/>
      <w:r w:rsidRPr="001F41D5">
        <w:rPr>
          <w:sz w:val="16"/>
        </w:rPr>
        <w:t xml:space="preserve"> C. Judicial Review and the Plenary Power Doctrine </w:t>
      </w:r>
      <w:r w:rsidRPr="001F41D5">
        <w:rPr>
          <w:rStyle w:val="StyleUnderline"/>
        </w:rPr>
        <w:t>The plenary power doctrine is inconsistent with twentieth century concepts of state sovereignty as well as corresponding notions of legitimacy and the rule of law in a constitutional democracy</w:t>
      </w:r>
      <w:r w:rsidRPr="001F41D5">
        <w:rPr>
          <w:rStyle w:val="Emphasis"/>
        </w:rPr>
        <w:t>.</w:t>
      </w:r>
      <w:r w:rsidRPr="001F41D5">
        <w:rPr>
          <w:sz w:val="16"/>
        </w:rPr>
        <w:t xml:space="preserve"> </w:t>
      </w:r>
      <w:r w:rsidRPr="001F41D5">
        <w:rPr>
          <w:rStyle w:val="Emphasis"/>
        </w:rPr>
        <w:t>The notion of restrictive sovereignty and limited governmental powers depends in part upon judicial</w:t>
      </w:r>
      <w:r w:rsidRPr="001F41D5">
        <w:rPr>
          <w:sz w:val="16"/>
        </w:rPr>
        <w:t xml:space="preserve"> [*451] </w:t>
      </w:r>
      <w:r w:rsidRPr="001F41D5">
        <w:rPr>
          <w:rStyle w:val="Emphasis"/>
        </w:rPr>
        <w:t>review</w:t>
      </w:r>
      <w:r w:rsidRPr="001F41D5">
        <w:rPr>
          <w:sz w:val="16"/>
        </w:rPr>
        <w:t xml:space="preserve">. </w:t>
      </w:r>
      <w:proofErr w:type="gramStart"/>
      <w:r w:rsidRPr="001F41D5">
        <w:rPr>
          <w:sz w:val="16"/>
        </w:rPr>
        <w:t>n150</w:t>
      </w:r>
      <w:proofErr w:type="gramEnd"/>
      <w:r w:rsidRPr="001F41D5">
        <w:rPr>
          <w:sz w:val="16"/>
        </w:rPr>
        <w:t xml:space="preserve"> </w:t>
      </w:r>
      <w:r w:rsidRPr="001F41D5">
        <w:rPr>
          <w:rStyle w:val="StyleUnderline"/>
        </w:rPr>
        <w:t>Shielding an entire area of law from judicial review is not consistent with this notion of limited government</w:t>
      </w:r>
      <w:r w:rsidRPr="001F41D5">
        <w:rPr>
          <w:sz w:val="16"/>
        </w:rPr>
        <w:t xml:space="preserve">. </w:t>
      </w:r>
      <w:proofErr w:type="gramStart"/>
      <w:r w:rsidRPr="001F41D5">
        <w:rPr>
          <w:sz w:val="16"/>
        </w:rPr>
        <w:t>n151</w:t>
      </w:r>
      <w:proofErr w:type="gramEnd"/>
      <w:r w:rsidRPr="001F41D5">
        <w:rPr>
          <w:sz w:val="16"/>
        </w:rPr>
        <w:t xml:space="preserve"> Thus, </w:t>
      </w:r>
      <w:r w:rsidRPr="001F41D5">
        <w:rPr>
          <w:rStyle w:val="Emphasis"/>
        </w:rPr>
        <w:t>the role of the judiciary in curtailing the plenary power doctrine is significant. Limiting the plenary power doctrine by subjecting immigration law to judicial review will strengthen the legitimacy of the courts</w:t>
      </w:r>
      <w:r w:rsidRPr="001F41D5">
        <w:rPr>
          <w:sz w:val="16"/>
        </w:rPr>
        <w:t xml:space="preserve"> </w:t>
      </w:r>
      <w:r w:rsidRPr="001F41D5">
        <w:rPr>
          <w:rStyle w:val="StyleUnderline"/>
        </w:rPr>
        <w:t>in the constitutional system.</w:t>
      </w:r>
      <w:r w:rsidRPr="001F41D5">
        <w:rPr>
          <w:sz w:val="16"/>
        </w:rPr>
        <w:t xml:space="preserve"> </w:t>
      </w:r>
      <w:r w:rsidRPr="001F41D5">
        <w:rPr>
          <w:rStyle w:val="StyleUnderline"/>
        </w:rPr>
        <w:t>The Supreme Court's refusal to review the constitutionality of immigration legislation threatens the rule of law because it obviates the established role of the judiciary in a constitutional system</w:t>
      </w:r>
      <w:r w:rsidRPr="001F41D5">
        <w:rPr>
          <w:sz w:val="16"/>
        </w:rPr>
        <w:t xml:space="preserve">. </w:t>
      </w:r>
      <w:proofErr w:type="gramStart"/>
      <w:r w:rsidRPr="001F41D5">
        <w:rPr>
          <w:sz w:val="16"/>
        </w:rPr>
        <w:t>n152</w:t>
      </w:r>
      <w:proofErr w:type="gramEnd"/>
      <w:r w:rsidRPr="001F41D5">
        <w:rPr>
          <w:sz w:val="16"/>
        </w:rPr>
        <w:t xml:space="preserve"> Since the Court's ruling in Marbury v. Madison, n153 it has been uniformly accepted that the exercise of power by any branch is subject to judicial review for constitutional validity. </w:t>
      </w:r>
      <w:proofErr w:type="gramStart"/>
      <w:r w:rsidRPr="001F41D5">
        <w:rPr>
          <w:sz w:val="16"/>
        </w:rPr>
        <w:t>n154</w:t>
      </w:r>
      <w:proofErr w:type="gramEnd"/>
      <w:r w:rsidRPr="001F41D5">
        <w:rPr>
          <w:sz w:val="16"/>
        </w:rPr>
        <w:t xml:space="preserve"> </w:t>
      </w:r>
      <w:r w:rsidRPr="001F41D5">
        <w:rPr>
          <w:rStyle w:val="StyleUnderline"/>
        </w:rPr>
        <w:t>The principle of judicial review ensures continuity and legitimacy:</w:t>
      </w:r>
      <w:r w:rsidRPr="001F41D5">
        <w:rPr>
          <w:sz w:val="16"/>
        </w:rPr>
        <w:t xml:space="preserve"> </w:t>
      </w:r>
      <w:r w:rsidRPr="001F41D5">
        <w:rPr>
          <w:rStyle w:val="StyleUnderline"/>
        </w:rPr>
        <w:t>"Whether one regards judicial review as a nuisance or a duty, it is a well-accepted part of the American constitutional landscape and one which the American people have come to rely upon</w:t>
      </w:r>
      <w:r w:rsidRPr="001F41D5">
        <w:rPr>
          <w:sz w:val="16"/>
        </w:rPr>
        <w:t xml:space="preserve">." n155 </w:t>
      </w:r>
      <w:r w:rsidRPr="001F41D5">
        <w:rPr>
          <w:rStyle w:val="Emphasis"/>
        </w:rPr>
        <w:t>Unexamined deference to the plenary power doctrine ultimately poses a threat to the rule of law</w:t>
      </w:r>
      <w:r w:rsidRPr="001F41D5">
        <w:rPr>
          <w:sz w:val="16"/>
        </w:rPr>
        <w:t xml:space="preserve"> </w:t>
      </w:r>
      <w:r w:rsidRPr="001F41D5">
        <w:rPr>
          <w:rStyle w:val="StyleUnderline"/>
        </w:rPr>
        <w:t>through the court's reliance on a doctrine that no longer accords with constitutional norms and notions of limited government.</w:t>
      </w:r>
      <w:r w:rsidRPr="001F41D5">
        <w:rPr>
          <w:sz w:val="16"/>
        </w:rPr>
        <w:t xml:space="preserve"> </w:t>
      </w:r>
      <w:proofErr w:type="gramStart"/>
      <w:r w:rsidRPr="001F41D5">
        <w:rPr>
          <w:sz w:val="16"/>
        </w:rPr>
        <w:t>n156</w:t>
      </w:r>
      <w:proofErr w:type="gramEnd"/>
      <w:r w:rsidRPr="001F41D5">
        <w:rPr>
          <w:sz w:val="16"/>
        </w:rPr>
        <w:t xml:space="preserve"> </w:t>
      </w:r>
      <w:r w:rsidRPr="001F41D5">
        <w:rPr>
          <w:rStyle w:val="StyleUnderline"/>
        </w:rPr>
        <w:t>A strong argument can be made for assigning the reexamination of the plenary power doctrine to the judicial branch</w:t>
      </w:r>
      <w:r w:rsidRPr="001F41D5">
        <w:rPr>
          <w:sz w:val="16"/>
        </w:rPr>
        <w:t xml:space="preserve">. First, the notion that "what Congress giveth, Congress may taketh away" has particular currency in the immigration law context where Congressional decisionmaking is largely immune from independent review. An examination of current immigration legislation illustrates the potential danger of unfettered Congressional action. The 1996 Illegal Immigration Reform and Immigration Responsibility Act ("IIRIRA") n157 has been described by one observer as "the most diverse, divisive and draconian immigration law enacted since the Chinese Exclusion Act of 1882." n158 Aimed at limiting the wave of illegal immigration into the United States, IIRIRA provides for expedited removal procedures, whose orders are neither administratively nor judicially reviewable, and for the criminal prosecu-tion of aliens who re-enter or attempt to re-enter the United States within a certain period after being expeditiously re-moved. </w:t>
      </w:r>
      <w:proofErr w:type="gramStart"/>
      <w:r w:rsidRPr="001F41D5">
        <w:rPr>
          <w:sz w:val="16"/>
        </w:rPr>
        <w:t>n159</w:t>
      </w:r>
      <w:proofErr w:type="gramEnd"/>
      <w:r w:rsidRPr="001F41D5">
        <w:rPr>
          <w:sz w:val="16"/>
        </w:rPr>
        <w:t xml:space="preserve"> Under the provision authorizing subsequent prosecution, courts are excluded from hearing any claim attack-ing the validity of the expedited removal order. </w:t>
      </w:r>
      <w:proofErr w:type="gramStart"/>
      <w:r w:rsidRPr="001F41D5">
        <w:rPr>
          <w:sz w:val="16"/>
        </w:rPr>
        <w:t>n160</w:t>
      </w:r>
      <w:proofErr w:type="gramEnd"/>
      <w:r w:rsidRPr="001F41D5">
        <w:rPr>
          <w:sz w:val="16"/>
        </w:rPr>
        <w:t xml:space="preserve"> [*452] The harshness of these new procedures and the serious con-stitutional issues raised by the law n161 demand judicial review where the political branches have failed to provide pro-tections. Second, even </w:t>
      </w:r>
      <w:r w:rsidRPr="001F41D5">
        <w:rPr>
          <w:rStyle w:val="StyleUnderline"/>
        </w:rPr>
        <w:t>assuming the political branches take action in the future to curb the harshness of these new laws, the courts can simultaneously act to move the process along</w:t>
      </w:r>
      <w:r w:rsidRPr="001F41D5">
        <w:rPr>
          <w:sz w:val="16"/>
        </w:rPr>
        <w:t xml:space="preserve">. In other areas of the law, </w:t>
      </w:r>
      <w:r w:rsidRPr="001F41D5">
        <w:rPr>
          <w:rStyle w:val="StyleUnderline"/>
        </w:rPr>
        <w:t>constitutional due process has evolved as the branches of government engage in a constant dialogue as to what constitutes fundamental fairness</w:t>
      </w:r>
      <w:r w:rsidRPr="001F41D5">
        <w:rPr>
          <w:sz w:val="16"/>
        </w:rPr>
        <w:t xml:space="preserve">. </w:t>
      </w:r>
      <w:proofErr w:type="gramStart"/>
      <w:r w:rsidRPr="001F41D5">
        <w:rPr>
          <w:sz w:val="16"/>
        </w:rPr>
        <w:t>n162</w:t>
      </w:r>
      <w:proofErr w:type="gramEnd"/>
      <w:r w:rsidRPr="001F41D5">
        <w:rPr>
          <w:sz w:val="16"/>
        </w:rPr>
        <w:t xml:space="preserve"> </w:t>
      </w:r>
      <w:r w:rsidRPr="001F41D5">
        <w:rPr>
          <w:rStyle w:val="StyleUnderline"/>
        </w:rPr>
        <w:t>In the immigration context</w:t>
      </w:r>
      <w:r w:rsidRPr="001F41D5">
        <w:rPr>
          <w:sz w:val="16"/>
        </w:rPr>
        <w:t xml:space="preserve">, however, </w:t>
      </w:r>
      <w:r w:rsidRPr="001F41D5">
        <w:rPr>
          <w:rStyle w:val="StyleUnderline"/>
        </w:rPr>
        <w:t>this dialogue is largely non-existent</w:t>
      </w:r>
      <w:r w:rsidRPr="001F41D5">
        <w:rPr>
          <w:sz w:val="16"/>
        </w:rPr>
        <w:t xml:space="preserve">. </w:t>
      </w:r>
      <w:r w:rsidRPr="001F41D5">
        <w:rPr>
          <w:rStyle w:val="StyleUnderline"/>
        </w:rPr>
        <w:t>By exercising judicial review of immigration laws</w:t>
      </w:r>
      <w:r w:rsidRPr="001F41D5">
        <w:rPr>
          <w:sz w:val="16"/>
        </w:rPr>
        <w:t xml:space="preserve"> that do not involve real foreign policy matters, </w:t>
      </w:r>
      <w:r w:rsidRPr="001F41D5">
        <w:rPr>
          <w:rStyle w:val="StyleUnderline"/>
        </w:rPr>
        <w:t>the courts will encourage open discussion of aliens' substantive constitutional rights.</w:t>
      </w:r>
      <w:r w:rsidRPr="001F41D5">
        <w:rPr>
          <w:sz w:val="16"/>
        </w:rPr>
        <w:t xml:space="preserve"> As it stands now, </w:t>
      </w:r>
      <w:r w:rsidRPr="001F41D5">
        <w:rPr>
          <w:rStyle w:val="Emphasis"/>
        </w:rPr>
        <w:t xml:space="preserve">the passive role of the courts </w:t>
      </w:r>
      <w:r w:rsidRPr="001F41D5">
        <w:rPr>
          <w:rStyle w:val="StyleUnderline"/>
        </w:rPr>
        <w:t>in the immigration arena discourages the expansion of constitutional protections</w:t>
      </w:r>
      <w:r w:rsidRPr="001F41D5">
        <w:rPr>
          <w:sz w:val="16"/>
        </w:rPr>
        <w:t xml:space="preserve"> </w:t>
      </w:r>
      <w:r w:rsidRPr="001F41D5">
        <w:rPr>
          <w:rStyle w:val="StyleUnderline"/>
        </w:rPr>
        <w:t>in immigration jurisprudence and the careful crafting of immigration legislation</w:t>
      </w:r>
      <w:r w:rsidRPr="001F41D5">
        <w:rPr>
          <w:sz w:val="16"/>
        </w:rPr>
        <w:t xml:space="preserve">. </w:t>
      </w:r>
      <w:proofErr w:type="gramStart"/>
      <w:r w:rsidRPr="001F41D5">
        <w:rPr>
          <w:sz w:val="16"/>
        </w:rPr>
        <w:t>n163</w:t>
      </w:r>
      <w:proofErr w:type="gramEnd"/>
      <w:r w:rsidRPr="001F41D5">
        <w:rPr>
          <w:sz w:val="16"/>
        </w:rPr>
        <w:t xml:space="preserve"> Rather, the Supreme Court's willingness to declare that "the underlying policies of what classes of aliens shall be allowed to enter and what classes of aliens shall be allowed to stay are for Congress exclusively to determine even though such determina-tion may be deemed to offend American traditions," n164 </w:t>
      </w:r>
      <w:r w:rsidRPr="001F41D5">
        <w:rPr>
          <w:rStyle w:val="Emphasis"/>
        </w:rPr>
        <w:t>encourages unlimited</w:t>
      </w:r>
      <w:r w:rsidRPr="001F41D5">
        <w:rPr>
          <w:sz w:val="16"/>
        </w:rPr>
        <w:t xml:space="preserve"> Congressional and </w:t>
      </w:r>
      <w:r w:rsidRPr="001F41D5">
        <w:rPr>
          <w:rStyle w:val="Emphasis"/>
        </w:rPr>
        <w:t>executive power to make and enforce the laws</w:t>
      </w:r>
      <w:r w:rsidRPr="001F41D5">
        <w:rPr>
          <w:sz w:val="16"/>
        </w:rPr>
        <w:t xml:space="preserve">. </w:t>
      </w:r>
      <w:r w:rsidRPr="001F41D5">
        <w:rPr>
          <w:rStyle w:val="Emphasis"/>
        </w:rPr>
        <w:t>This unchecked power is anachronistic to the concept of restrictive sovereignty and present-day international law norms.</w:t>
      </w:r>
      <w:r w:rsidRPr="001F41D5">
        <w:rPr>
          <w:sz w:val="16"/>
        </w:rPr>
        <w:t xml:space="preserve"> Finally, regardless of one's view of the judicial role, there is no reason for courts to be more deferential in immigration cases. While the concept of an active judiciary "pushing" the political branches to act in a certain manner may threaten the notion of separation of powers and encourage a judicial role that is unattractive in a federal system, </w:t>
      </w:r>
      <w:r w:rsidRPr="001F41D5">
        <w:rPr>
          <w:rStyle w:val="StyleUnderline"/>
        </w:rPr>
        <w:t xml:space="preserve">at minimum courts should apply the same standard of review that they accord to other areas </w:t>
      </w:r>
      <w:r w:rsidRPr="001F41D5">
        <w:rPr>
          <w:rStyle w:val="StyleUnderline"/>
        </w:rPr>
        <w:lastRenderedPageBreak/>
        <w:t>of the law, and limit the nonjusticiable questions of immigration law</w:t>
      </w:r>
      <w:r w:rsidRPr="001F41D5">
        <w:rPr>
          <w:sz w:val="16"/>
        </w:rPr>
        <w:t xml:space="preserve"> to those issues that touch on serious foreign policy concerns. </w:t>
      </w:r>
      <w:proofErr w:type="gramStart"/>
      <w:r w:rsidRPr="001F41D5">
        <w:rPr>
          <w:sz w:val="16"/>
        </w:rPr>
        <w:t>n165</w:t>
      </w:r>
      <w:proofErr w:type="gramEnd"/>
    </w:p>
    <w:p w14:paraId="23693AC2" w14:textId="76D73A91" w:rsidR="00DC64BE" w:rsidRDefault="00DC64BE" w:rsidP="00DC64BE">
      <w:pPr>
        <w:pStyle w:val="Heading1"/>
      </w:pPr>
      <w:r>
        <w:lastRenderedPageBreak/>
        <w:t>Case</w:t>
      </w:r>
    </w:p>
    <w:p w14:paraId="6C21F5F4" w14:textId="41B7331A" w:rsidR="00DB3B51" w:rsidRDefault="00DB3B51" w:rsidP="00DB3B51">
      <w:pPr>
        <w:pStyle w:val="Heading2"/>
      </w:pPr>
      <w:r>
        <w:lastRenderedPageBreak/>
        <w:t>Inherency</w:t>
      </w:r>
    </w:p>
    <w:p w14:paraId="203C06EC" w14:textId="2E495469" w:rsidR="0031477A" w:rsidRDefault="0031477A" w:rsidP="0031477A">
      <w:pPr>
        <w:pStyle w:val="Heading3"/>
      </w:pPr>
      <w:r>
        <w:lastRenderedPageBreak/>
        <w:t>2AC – Ex Flex High</w:t>
      </w:r>
    </w:p>
    <w:p w14:paraId="2E381E8C" w14:textId="1D7157A5" w:rsidR="00DB3B51" w:rsidRDefault="00DB3B51" w:rsidP="00DB3B51">
      <w:pPr>
        <w:pStyle w:val="Heading4"/>
      </w:pPr>
      <w:r>
        <w:t>Judicial deference to the executive in immigration is required in the status quo – many barriers to challenging Trump’s executive orders</w:t>
      </w:r>
    </w:p>
    <w:p w14:paraId="39F8BB73" w14:textId="77777777" w:rsidR="00DB3B51" w:rsidRPr="002302D4" w:rsidRDefault="00DB3B51" w:rsidP="00DB3B51">
      <w:pPr>
        <w:rPr>
          <w:rStyle w:val="Style13ptBold"/>
        </w:rPr>
      </w:pPr>
      <w:r>
        <w:rPr>
          <w:rStyle w:val="Style13ptBold"/>
        </w:rPr>
        <w:t xml:space="preserve">Robinson &amp; Pazanowski 17 </w:t>
      </w:r>
      <w:r w:rsidRPr="002302D4">
        <w:rPr>
          <w:sz w:val="16"/>
          <w:szCs w:val="16"/>
        </w:rPr>
        <w:t>(Kimberly Robinson is a legal editor for U.S. Law Week and the publication’s lead reporter at the U.S. Supreme Court. Prior to joining Bloomberg BNA, Kimberly practiced with the law firm of Morrison &amp; Foerster LLP, where she specialized in privacy and consumer protection issues. She received her J.D. from Columbia University and a B.S. from Arizona State University, Bernard Pazanowski covers the federal courts of appeals and the U.S. Supreme Court for The United States Law Week, “Law on Trump’s Side in Immigration Row Likely to Fall,” 5/25/17, https://www.bna.com/law-trumps-side-n73014451554/, Bloomberg BNA) EYC</w:t>
      </w:r>
    </w:p>
    <w:p w14:paraId="163BF569" w14:textId="77777777" w:rsidR="00DB3B51" w:rsidRDefault="00DB3B51" w:rsidP="00DB3B51">
      <w:r w:rsidRPr="002302D4">
        <w:rPr>
          <w:sz w:val="16"/>
        </w:rPr>
        <w:t xml:space="preserve">If Congress “considers the presence of foreigners of a different race in this country, who will not assimilate with us, to be dangerous to its peace and security,” that “determination is conclusive upon the judiciary,” the court said. </w:t>
      </w:r>
      <w:r w:rsidRPr="002302D4">
        <w:rPr>
          <w:rStyle w:val="StyleUnderline"/>
        </w:rPr>
        <w:t>The idea has since been broadened to require judicial deference to the executive in immigration matters too, constitutional law professor John Eastman</w:t>
      </w:r>
      <w:r w:rsidRPr="002302D4">
        <w:rPr>
          <w:sz w:val="16"/>
        </w:rPr>
        <w:t xml:space="preserve">, of Chapman University’s Dale E. Fowler School of Law, Orange, Calif., </w:t>
      </w:r>
      <w:r w:rsidRPr="002302D4">
        <w:rPr>
          <w:rStyle w:val="StyleUnderline"/>
        </w:rPr>
        <w:t>told Bloomberg</w:t>
      </w:r>
      <w:r w:rsidRPr="002302D4">
        <w:rPr>
          <w:sz w:val="16"/>
        </w:rPr>
        <w:t xml:space="preserve"> BNA. But cracks have developed in the plenary power since the Chinese Exclusion Act case was decided, Johnson said. There’s been a “constitutional revolution” in the past century, he said. No judicial review of immigration matters might have been acceptable in 1889, when parts of the Constitution were essentially “toothless,” Johnson said. But now the courts are much more uneasy about sitting on the sidelines in such cases, he said. Johnson pointed to Kerry v. Din, 83 U.S.L.W. 4417, </w:t>
      </w:r>
      <w:proofErr w:type="gramStart"/>
      <w:r w:rsidRPr="002302D4">
        <w:rPr>
          <w:sz w:val="16"/>
        </w:rPr>
        <w:t>2015 BL 187890 (U.S. June 15, 2015), as an example</w:t>
      </w:r>
      <w:proofErr w:type="gramEnd"/>
      <w:r w:rsidRPr="002302D4">
        <w:rPr>
          <w:sz w:val="16"/>
        </w:rPr>
        <w:t xml:space="preserve">. There, the high court narrowly rejected a U.S. citizen’s bid to get more information on why the government had denied her husband a visa. The government argued, </w:t>
      </w:r>
      <w:r w:rsidRPr="002302D4">
        <w:rPr>
          <w:rStyle w:val="StyleUnderline"/>
        </w:rPr>
        <w:t>among other things, that the court should defer to the executive under the plenary power doctrine</w:t>
      </w:r>
      <w:r w:rsidRPr="002302D4">
        <w:rPr>
          <w:sz w:val="16"/>
        </w:rPr>
        <w:t xml:space="preserve">. Though the court was divided as to why no more information was needed, six justices agreed that the court should at least take a look at the government’s reasoning, Johnson said. Moreover, two cases currently before the court could cut back on the plenary power doctrine even more. In Boente v. Morales-Santana, No. 15-1191, an individual claims that immigration laws unconstitutionally discriminate on the basis of sex. In Jennings v. Rodriguez, No. 15-1204, a group of immigrants claim that the government violated their due process rights by refusing to give them bond hearings. In both cases, the federal government pointed to the plenary power doctrine as a reason to uphold the law or policy. </w:t>
      </w:r>
      <w:r w:rsidRPr="002302D4">
        <w:rPr>
          <w:rStyle w:val="StyleUnderline"/>
        </w:rPr>
        <w:t>The “longstanding rule” is that the political branches “have plenary control over which aliens may physically enter the United States and under what circumstances,” the federal government said in its brief in Jennings</w:t>
      </w:r>
      <w:r w:rsidRPr="002302D4">
        <w:rPr>
          <w:sz w:val="16"/>
        </w:rPr>
        <w:t>. Under this broad authority, “Congress regularly makes rules that would be unacceptable if applied to citizens,” the government said. The courts should be highly deferential to the political branches in immigration matters, it said. But during oral argument in both Morales-Santana and Jennings, the justices seemed to have little appetite to wholly defer to the other branches under the plenary power doctrine. In fact, far from refraining to consider whether there was a constitutional violation in Morales-Santana, the justices seemed only to divide over what the appropriate remedy for that constitutional violation might be. However</w:t>
      </w:r>
      <w:r w:rsidRPr="002302D4">
        <w:rPr>
          <w:rStyle w:val="StyleUnderline"/>
        </w:rPr>
        <w:t>, when the Supreme Court does squarely address the continuing validity of the plenary power doctrine</w:t>
      </w:r>
      <w:r w:rsidRPr="002302D4">
        <w:rPr>
          <w:sz w:val="16"/>
        </w:rPr>
        <w:t>, which it certainly will have to at some point soon</w:t>
      </w:r>
      <w:r w:rsidRPr="002302D4">
        <w:rPr>
          <w:rStyle w:val="StyleUnderline"/>
        </w:rPr>
        <w:t>, its unlikely to overrule the Chinese Exclusion Act case’s basic holding “that Congress has broad authority over who can immigrate to the U.S.,” Polly J. Price, of Emory University School of Law,</w:t>
      </w:r>
      <w:r w:rsidRPr="002302D4">
        <w:rPr>
          <w:sz w:val="16"/>
        </w:rPr>
        <w:t xml:space="preserve"> Atlanta, </w:t>
      </w:r>
      <w:r w:rsidRPr="002302D4">
        <w:rPr>
          <w:rStyle w:val="StyleUnderline"/>
        </w:rPr>
        <w:t>told Bloomberg</w:t>
      </w:r>
      <w:r w:rsidRPr="002302D4">
        <w:rPr>
          <w:sz w:val="16"/>
        </w:rPr>
        <w:t xml:space="preserve"> BNA. Instead, the court is likely to find that subsequent cases have limited the plenary power doctrine’s broad application, such that blanket religion-based or national origin-based bans are unconstitutional, Price said. Of course, </w:t>
      </w:r>
      <w:r w:rsidRPr="002302D4">
        <w:rPr>
          <w:rStyle w:val="StyleUnderline"/>
        </w:rPr>
        <w:t>plaintiffs challenging the EO would then have to show that it is in fact a religion-based or national origin-based ban. The challenge to the plenary power doctrine is one of many hurdles for plaintiffs to successfully stop Trump’s order.</w:t>
      </w:r>
      <w:r w:rsidRPr="002302D4">
        <w:rPr>
          <w:sz w:val="16"/>
        </w:rPr>
        <w:t xml:space="preserve"> </w:t>
      </w:r>
    </w:p>
    <w:p w14:paraId="5144C45E" w14:textId="30990A0B" w:rsidR="00DB3B51" w:rsidRPr="00B43C9C" w:rsidRDefault="00DB3B51" w:rsidP="00DB3B51">
      <w:pPr>
        <w:pStyle w:val="Heading4"/>
      </w:pPr>
      <w:r w:rsidRPr="00B43C9C">
        <w:t>The plenary power doctrine means judicial deference to Trump on immigration policies in the SQ.</w:t>
      </w:r>
    </w:p>
    <w:p w14:paraId="562E1A3F" w14:textId="77777777" w:rsidR="00DB3B51" w:rsidRPr="00B43C9C" w:rsidRDefault="00DB3B51" w:rsidP="00DB3B51">
      <w:pPr>
        <w:rPr>
          <w:rStyle w:val="Style13ptBold"/>
        </w:rPr>
      </w:pPr>
      <w:r w:rsidRPr="00B43C9C">
        <w:rPr>
          <w:rStyle w:val="Style13ptBold"/>
        </w:rPr>
        <w:t>Lemieux</w:t>
      </w:r>
      <w:r>
        <w:rPr>
          <w:rStyle w:val="Style13ptBold"/>
        </w:rPr>
        <w:t xml:space="preserve"> 17 </w:t>
      </w:r>
      <w:r w:rsidRPr="00B43C9C">
        <w:rPr>
          <w:sz w:val="16"/>
          <w:szCs w:val="16"/>
        </w:rPr>
        <w:t>(Scott Lemieux is a professor of political science at the College of Saint Rose in Albany, N.Y., with a focus on the Supreme Court and constitutional law, “Federal judges have an obligation to check Trump's immigration orders,” 1/31/17, http://theweek.com/articles/676915/federal-judges-have-obligation-check-trumps-immigration-orders, The Week) EYC</w:t>
      </w:r>
    </w:p>
    <w:p w14:paraId="41B1C365" w14:textId="77777777" w:rsidR="00DB3B51" w:rsidRPr="00177E6B" w:rsidRDefault="00DB3B51" w:rsidP="00DB3B51">
      <w:pPr>
        <w:rPr>
          <w:rStyle w:val="Style13ptBold"/>
          <w:b w:val="0"/>
        </w:rPr>
      </w:pPr>
      <w:r w:rsidRPr="009570A8">
        <w:t xml:space="preserve">While intuitively, an order as obviously discriminatory and irrational as Trump's should be an easy case for the federal courts, </w:t>
      </w:r>
      <w:r w:rsidRPr="009570A8">
        <w:rPr>
          <w:rStyle w:val="StyleUnderline"/>
        </w:rPr>
        <w:t>there is one</w:t>
      </w:r>
      <w:r w:rsidRPr="009570A8">
        <w:t xml:space="preserve"> potential </w:t>
      </w:r>
      <w:r w:rsidRPr="009570A8">
        <w:rPr>
          <w:rStyle w:val="StyleUnderline"/>
        </w:rPr>
        <w:t xml:space="preserve">barrier: the so-called </w:t>
      </w:r>
      <w:r w:rsidRPr="00B43C9C">
        <w:rPr>
          <w:rStyle w:val="Emphasis"/>
        </w:rPr>
        <w:t>"plenary power" doctrine. The</w:t>
      </w:r>
      <w:r w:rsidRPr="009570A8">
        <w:rPr>
          <w:rStyle w:val="Emphasis"/>
        </w:rPr>
        <w:t xml:space="preserve"> federal courts have traditionally been very deferential to immigration policies established by the legislative and/or executive branches. Policy choices that, in other contexts, would be obviously found </w:t>
      </w:r>
      <w:r w:rsidRPr="009570A8">
        <w:rPr>
          <w:rStyle w:val="Emphasis"/>
        </w:rPr>
        <w:lastRenderedPageBreak/>
        <w:t>to violate basic standards of equal protection or due process have been upheld in the context of immigration.</w:t>
      </w:r>
      <w:r>
        <w:t xml:space="preserve"> </w:t>
      </w:r>
      <w:r w:rsidRPr="009570A8">
        <w:t>However, this doctrine is in serious need of revision by the courts, and has been undermined over time. As Jonathan Hafetz of the Seton Hall School of Law explains, the doctrine is anomalous in American constitutional law. Article I, for example, establishes many plenary congressional powers, but few people argue that exercises of these powers are therefore beyond the power of judicial review</w:t>
      </w:r>
      <w:r w:rsidRPr="009570A8">
        <w:rPr>
          <w:rStyle w:val="StyleUnderline"/>
        </w:rPr>
        <w:t>. It's reasonable to argue that the executive branch's exercise of its powers over immigration are entitled to a presumption of constitutionality,</w:t>
      </w:r>
      <w:r w:rsidRPr="009570A8">
        <w:t xml:space="preserve"> but it's far less obvious that this presumption should not be rebuttable.</w:t>
      </w:r>
      <w:r>
        <w:t xml:space="preserve"> </w:t>
      </w:r>
      <w:r w:rsidRPr="009570A8">
        <w:t>Even if one is sympathetic to the plenary power doctrine as applied to immigration in the abstract, the most important justifications for judicial deference are not applicable to this particular order an</w:t>
      </w:r>
      <w:r>
        <w:t xml:space="preserve">d the process that produced it. </w:t>
      </w:r>
      <w:r w:rsidRPr="009570A8">
        <w:t xml:space="preserve">The </w:t>
      </w:r>
      <w:r w:rsidRPr="009570A8">
        <w:rPr>
          <w:rStyle w:val="StyleUnderline"/>
        </w:rPr>
        <w:t>first defense for extreme judicial deference pertains to the national security justifications offered by the Trump administration for its actions</w:t>
      </w:r>
      <w:r w:rsidRPr="009570A8">
        <w:t>. Many have argued that the courts should be very deferential to the executive in cases of national security, that they lack the knowledge and expertise of the executive branch. Sometimes, it seems clear that this deference has gone too far in the past. For example, when the Supreme Court indefensibly upheld the internment of people of Japanese descent by the Roosevelt administration in 1944, it was clear that the order lacked any serious military justification and was motivated in large measure by racial animus that long predated the bombing of Pearl Harbor, but the justices either overlooked this or chose not to find out because of the tradition of deference to the executive branch in wartime.</w:t>
      </w:r>
      <w:r>
        <w:t xml:space="preserve"> </w:t>
      </w:r>
      <w:r w:rsidRPr="009570A8">
        <w:t>But even if one argues that Korematsu was the case of a good doctrine carried too far, a high level of deference is particularly inappropriate as applied to this current case. The process behind Trump's order was slapdash and inept to a degree that would be comic if the consequences weren't so dire for so many innocent people. The relevant agencies were mostly cut out of the loop, and there was disagreement within the administration over the implications of the order. The driving force behind it appears to be Trump's chief strategist Stephen Bannon, an alt-right publisher and writer with no relevant national security experience. Even if the premise that the judicial branch should defer to the expertise of the executive branch is generally sound — and this is dubious in itself — it would be bizarre to apply it in a case in which no actual expertise appears to have been involved the executive action.</w:t>
      </w:r>
      <w:r>
        <w:t xml:space="preserve"> </w:t>
      </w:r>
      <w:r w:rsidRPr="009570A8">
        <w:rPr>
          <w:rStyle w:val="StyleUnderline"/>
        </w:rPr>
        <w:t>The second justification for judicial deference is that, particularly on an issue as central to the function of government as national security, unelected judges should be extremely wary of overriding the decisions of elected officials who are accountable to the people</w:t>
      </w:r>
      <w:r w:rsidRPr="009570A8">
        <w:t>. While there is some truth to this in general, there are also some obvious limitations to the argument — most notably, very few people think democracy is just simple majoritarianism, and there are many counter-majortarian features that structure the elected</w:t>
      </w:r>
      <w:r>
        <w:t xml:space="preserve"> branches in the United States.</w:t>
      </w:r>
    </w:p>
    <w:p w14:paraId="5BA1D1BB" w14:textId="77777777" w:rsidR="00DB3B51" w:rsidRPr="00501037" w:rsidRDefault="00DB3B51" w:rsidP="00DB3B51">
      <w:pPr>
        <w:pStyle w:val="Heading4"/>
        <w:rPr>
          <w:rStyle w:val="Style13ptBold"/>
          <w:b/>
        </w:rPr>
      </w:pPr>
      <w:r>
        <w:rPr>
          <w:rStyle w:val="Style13ptBold"/>
        </w:rPr>
        <w:t>PPD means judicial deference to Trump on immigration.</w:t>
      </w:r>
    </w:p>
    <w:p w14:paraId="69F7DD2E" w14:textId="77777777" w:rsidR="00DB3B51" w:rsidRPr="00B53D9B" w:rsidRDefault="00DB3B51" w:rsidP="00DB3B51">
      <w:pPr>
        <w:rPr>
          <w:sz w:val="16"/>
          <w:szCs w:val="16"/>
        </w:rPr>
      </w:pPr>
      <w:r w:rsidRPr="00B53D9B">
        <w:rPr>
          <w:rStyle w:val="Style13ptBold"/>
        </w:rPr>
        <w:t>Savage 17</w:t>
      </w:r>
      <w:r w:rsidRPr="00B53D9B">
        <w:t xml:space="preserve"> </w:t>
      </w:r>
      <w:r w:rsidRPr="00B53D9B">
        <w:rPr>
          <w:sz w:val="16"/>
          <w:szCs w:val="16"/>
        </w:rPr>
        <w:t>(David G. Savage has covered the Supreme Court and legal issues for the Los Angeles Times in the Washington bureau since 1986, “The law backs a president's power on immigration. Here's where the travel ban differs,” 2/17/17, http://www.latimes.com/politics/la-na-pol-travel-ban-legal-analysis-20170206-story.html, LA Times) EYC</w:t>
      </w:r>
    </w:p>
    <w:p w14:paraId="64ED1D47" w14:textId="77777777" w:rsidR="00DB3B51" w:rsidRDefault="00DB3B51" w:rsidP="00DB3B51">
      <w:pPr>
        <w:rPr>
          <w:rStyle w:val="StyleUnderline"/>
        </w:rPr>
      </w:pPr>
      <w:r w:rsidRPr="00B53D9B">
        <w:rPr>
          <w:rStyle w:val="StyleUnderline"/>
        </w:rPr>
        <w:t>Even before Donald Trump entered the White House, many were predicting federal courts would serve as an important check on his use of presidential power, particularly given his aggressive style and a GOP-led Congress that has so far been loath to confront him</w:t>
      </w:r>
      <w:r w:rsidRPr="0018019B">
        <w:rPr>
          <w:sz w:val="14"/>
        </w:rPr>
        <w:t xml:space="preserve">. But few expected the first constitutional clash would occur in Trump’s third week on the job. The legal dispute over Trump’s executive order — which instituted a temporary ban on arrivals to the U.S. of all refugees and citizens from seven mostly Muslim nations — appears headed to the Supreme Court as early as this week. The 9th U.S. Circuit Court of Appeals in San Francisco is considering a request from the Justice Department to reinstate the ban after a Seattle federal judge suspended its implementation last week. But both sides are expected to appeal the 9th Circuit decision to the high court. </w:t>
      </w:r>
      <w:r w:rsidRPr="00B53D9B">
        <w:rPr>
          <w:rStyle w:val="StyleUnderline"/>
        </w:rPr>
        <w:t xml:space="preserve">Fortunately for Trump, the law on immigration and related matters favors the president. Legal precedents have traditionally accorded the chief executive complete and nearly </w:t>
      </w:r>
      <w:r w:rsidRPr="00B53D9B">
        <w:rPr>
          <w:rStyle w:val="StyleUnderline"/>
        </w:rPr>
        <w:lastRenderedPageBreak/>
        <w:t>unchecked power to deny foreigners permission to enter the United States.</w:t>
      </w:r>
      <w:r>
        <w:rPr>
          <w:rStyle w:val="StyleUnderline"/>
        </w:rPr>
        <w:t xml:space="preserve"> </w:t>
      </w:r>
      <w:r w:rsidRPr="00B53D9B">
        <w:rPr>
          <w:rStyle w:val="Emphasis"/>
        </w:rPr>
        <w:t>“The exclusion of aliens is a fundamental act of sovereignty … inherent in the executive power,” the Supreme Court said</w:t>
      </w:r>
      <w:r w:rsidRPr="0018019B">
        <w:rPr>
          <w:sz w:val="14"/>
        </w:rPr>
        <w:t xml:space="preserve"> in 1950. And lest there be doubt, Congress adopted a provision in 1952 saying </w:t>
      </w:r>
      <w:r w:rsidRPr="00B53D9B">
        <w:rPr>
          <w:rStyle w:val="StyleUnderline"/>
        </w:rPr>
        <w:t>the president “may by proclamation and for such period as he shall deem necessary, suspend the entry of all aliens and any class of aliens as immigrants or non-immigrants” whenever he thinks it “would be detrimental to the interests of the United States.”</w:t>
      </w:r>
      <w:r w:rsidRPr="0018019B">
        <w:rPr>
          <w:sz w:val="14"/>
        </w:rPr>
        <w:t xml:space="preserve"> Typically, </w:t>
      </w:r>
      <w:r w:rsidRPr="00B53D9B">
        <w:rPr>
          <w:rStyle w:val="StyleUnderline"/>
        </w:rPr>
        <w:t>legal experts say, the president would almost certainly win a legal fight involving national security and foreign citizens entering the country</w:t>
      </w:r>
      <w:r w:rsidRPr="0018019B">
        <w:rPr>
          <w:sz w:val="14"/>
        </w:rPr>
        <w:t xml:space="preserve">. But the rollout of this executive order has been far from the norm. Trump’s campaign promise to impose a Muslim ban, his recent tweets attacking the GOP-appointed judge who ruled against him and the White House’s clumsy handling of the order’s implementation may change the calculation. “The opinion of this so-called judge, which essentially takes law enforcement away from our country, is ridiculous and will be overturned,” Trump tweeted Saturday. “Just cannot believe a judge would put our country in such peril. If something happens blame him and court system,” he tweeted Sunday. Jack Goldsmith, a national security lawyer in the Bush administration and professor at Harvard Law School, predicted Trump’s tweets “will certainly backfire” against him. “The tweets will make it very, very hard for courts in the short term to read immigration and constitutional law, as they normally would, with significant deference to the president’s broad delegated powers from Congress and to the president’s broad discretion in foreign relations,” Goldsmith wrote Monday on the Lawfare blog. Temple University law professor Peter Spiro agreed the court </w:t>
      </w:r>
      <w:proofErr w:type="gramStart"/>
      <w:r w:rsidRPr="0018019B">
        <w:rPr>
          <w:sz w:val="14"/>
        </w:rPr>
        <w:t>may</w:t>
      </w:r>
      <w:proofErr w:type="gramEnd"/>
      <w:r w:rsidRPr="0018019B">
        <w:rPr>
          <w:sz w:val="14"/>
        </w:rPr>
        <w:t xml:space="preserve"> look differently at the case. The “path of least resistance would be for the Supreme Court to steer clear of the controversy for now. It could simply refuse to hear an emergency appeal from a 9th Circuit ruling in the case,” he said Monday. “Even though the Supreme Court has been extremely deferential to presidential decision-making relating to immigration in the past, I don’t think they will be here.” Administration officials have argued that the travel ban does not target Muslims, as critics of the order have claimed. But Trump’s campaign call in 2015 for “a total and complete shutdown of Muslims entering the United States” may factor into how judges now interpret his motives. The highly charged dispute also comes at an awkward moment for the eight justices of a high court that often appears divided along political lines. Last year, in a similar case involving presidential power, the justices split 4 to 4 and could not decide whether a Texas judge had wrongly blocked an executive action by President Obama that would have given temporary relief from deportation and work permits to more than 4 million immigrants living illegally in the country. Lawyers for Texas claimed that allowing those immigrants to stay and work would result in costs and real harm to the state. On that basis, a federal judge handed down a nationwide order blocking Obama’s plan from taking effect, similar to the nationwide restraining order now blocking Trump’s ban. Obama’s lawyers challenged Texas’ standing, emphasizing the president’s customary power over immigration. But in that case, it appeared the four more conservative justices were concerned the president had exceeded his authority while the liberals took the opposite position. As a result of the tie vote, a lower court ruling that blocked Obama’s program remained in effect. Now, the court may be confronted with similar questions but with the roles reversed: a liberal state challenging the actions of a Republican president. Lawyers for Washington </w:t>
      </w:r>
      <w:proofErr w:type="gramStart"/>
      <w:r w:rsidRPr="0018019B">
        <w:rPr>
          <w:sz w:val="14"/>
        </w:rPr>
        <w:t>state</w:t>
      </w:r>
      <w:proofErr w:type="gramEnd"/>
      <w:r w:rsidRPr="0018019B">
        <w:rPr>
          <w:sz w:val="14"/>
        </w:rPr>
        <w:t xml:space="preserve"> went to court in Seattle alleging that Trump’s order would cause harm to the state’s universities and reduce sale taxes collected from tourists. On that basis, U.S. District Judge James Robart said the state had legal standing to sue the president. He did not, however, spell out why the ban was illegal or unconstitutional. The state’s lawyers had contended the order violated “due process of law” because it changed the rules without warning for foreign travelers, and they said it discriminated based on religion and national origin. The judge also suggested during a Feb. 3 hearing he was not convinced it was needed to protect national security. He told a Justice Department lawyer defending Trump’s action he had to “determine if the executive order is rationally based. And rationally based to me implies that to some extent I have to find it grounded in facts as opposed to fiction.” If the 9th Circuit turns down the administration’s appeal and refuses to lift the judge’s order, acting Solicitor General Noel Francisco will almost surely turn to the Supreme Court. He argues the state’s claim for standing is flimsy, and that the judge had no authority to “second-guess the president’s national security judgment.” It would take the vote of five of the eight justices to issue a ruling. Before acting on an emergency appeal, the justices have to weigh the legal and constitutional arguments on both sides and decide who should win, even though they are deciding only on whether to preserve or set aside a temporary restraining order. If a majority of justices can come to an agreement, it may provide an early indication of whether they think Trump crossed the line. </w:t>
      </w:r>
      <w:r w:rsidRPr="00B53D9B">
        <w:rPr>
          <w:rStyle w:val="StyleUnderline"/>
        </w:rPr>
        <w:t xml:space="preserve">The court’s conservatives are likely to bristle at the notion of a single district judge blocking a president’s foreign entry ban because he is not convinced it is needed. </w:t>
      </w:r>
      <w:r w:rsidRPr="0018019B">
        <w:rPr>
          <w:sz w:val="14"/>
        </w:rPr>
        <w:t xml:space="preserve">Unlike in Obama’s case, the Trump administration has portrayed the matter as an issue of national security. A flurry of legal arguments as appeals court decides whether Trump's immigration ban will be enforced </w:t>
      </w:r>
      <w:proofErr w:type="gramStart"/>
      <w:r w:rsidRPr="0018019B">
        <w:rPr>
          <w:sz w:val="14"/>
        </w:rPr>
        <w:t>On</w:t>
      </w:r>
      <w:proofErr w:type="gramEnd"/>
      <w:r w:rsidRPr="0018019B">
        <w:rPr>
          <w:sz w:val="14"/>
        </w:rPr>
        <w:t xml:space="preserve"> the same day the judge in Seattle blocked Trump’s order, a federal judge in Boston refused a similar request. Judge Nathaniel Gorton said he “declined to encroach upon the delicate policy judgment inherent in immigration decisions.” At the same time, the court’s liberal justices are likely to be wary of approving Trump’s abrupt change in the rules for foreign travelers. They may prefer for the high court to stand aside, maintaining the status quo for foreign travelers. </w:t>
      </w:r>
      <w:r w:rsidRPr="00B53D9B">
        <w:rPr>
          <w:rStyle w:val="StyleUnderline"/>
        </w:rPr>
        <w:t>Nothing would prevent the Trump administration from stopping suspicious individuals or coming up with new rules or standards for vetting people who want to come to the United States.</w:t>
      </w:r>
      <w:r>
        <w:rPr>
          <w:rStyle w:val="StyleUnderline"/>
        </w:rPr>
        <w:t xml:space="preserve"> </w:t>
      </w:r>
      <w:r w:rsidRPr="0018019B">
        <w:rPr>
          <w:sz w:val="14"/>
        </w:rPr>
        <w:t xml:space="preserve">No doubt Chief Justice John G. Roberts Jr. would prefer to avoid another 4-4 split, which would only serve to highlight the court’s ideological stalemate since the death of Justice Antonin Scalia. If confirmed, Trump’s Supreme Court nominee, Judge Neil Gorsuch, would add another conservative to the bench, but he </w:t>
      </w:r>
      <w:proofErr w:type="gramStart"/>
      <w:r w:rsidRPr="0018019B">
        <w:rPr>
          <w:sz w:val="14"/>
        </w:rPr>
        <w:t>is not expected to be seated</w:t>
      </w:r>
      <w:proofErr w:type="gramEnd"/>
      <w:r w:rsidRPr="0018019B">
        <w:rPr>
          <w:sz w:val="14"/>
        </w:rPr>
        <w:t xml:space="preserve"> until the spring. In the result of a tie vote, the decision of the 9th Circuit would remain in effect. In other recent cases, the high court has found ways to avoid a tie vote by deciding matters narrowly or looking for a technical reason to avoid a decision. For example, last year the court punted on a case involving the contraceptive mandate under the Affordable Care Act as it is applied to religious nonprofits. Rather than settling the dispute, the justices concluded that a compromise could be reached by both sides and sent the matter back to lower courts. </w:t>
      </w:r>
      <w:r w:rsidRPr="00B53D9B">
        <w:rPr>
          <w:rStyle w:val="StyleUnderline"/>
        </w:rPr>
        <w:t>Although the dispute over Trump’s order raises a potentially momentous question of president power, the high court is under no obligation to rule broadly now.</w:t>
      </w:r>
    </w:p>
    <w:p w14:paraId="77891863" w14:textId="77777777" w:rsidR="00DB3B51" w:rsidRPr="003F6BEF" w:rsidRDefault="00DB3B51" w:rsidP="00DB3B51">
      <w:pPr>
        <w:pStyle w:val="Heading4"/>
        <w:rPr>
          <w:rStyle w:val="Style13ptBold"/>
          <w:b/>
        </w:rPr>
      </w:pPr>
      <w:r>
        <w:rPr>
          <w:rStyle w:val="Style13ptBold"/>
        </w:rPr>
        <w:t>Deference doctrines allow for Trump to exercise a huge amount executive power.</w:t>
      </w:r>
    </w:p>
    <w:p w14:paraId="617987DF" w14:textId="77777777" w:rsidR="00DB3B51" w:rsidRDefault="00DB3B51" w:rsidP="00DB3B51">
      <w:r w:rsidRPr="003F6BEF">
        <w:rPr>
          <w:rStyle w:val="Style13ptBold"/>
        </w:rPr>
        <w:t>Shapiro 17</w:t>
      </w:r>
      <w:r w:rsidRPr="003F6BEF">
        <w:rPr>
          <w:sz w:val="16"/>
          <w:szCs w:val="16"/>
        </w:rPr>
        <w:t xml:space="preserve"> (Ilya Shapiro is a senior fellow in constitutional studies at the Cato Institute and editor-in-chief of the Cato Supreme Court Review. Before joining Cato, he was a special assistant/adviser to the Multi-National Force in Iraq on rule-of-law issues and practiced at Patton Boggs and Cleary Gottlieb, “On Trump's travel ban executive order, Gorsuch is more likely to oppose it than Garland,” 2/9/17, http://www.washingtonexaminer.com/on-trumps-travel-ban-executive-order-gorsuch-is-more-likely-to-oppose-it-than-garland/article/2614444, Washington Examiner) EYC</w:t>
      </w:r>
    </w:p>
    <w:p w14:paraId="0E5E643C" w14:textId="77777777" w:rsidR="00DB3B51" w:rsidRPr="003F6BEF" w:rsidRDefault="00DB3B51" w:rsidP="00DB3B51">
      <w:r w:rsidRPr="003F6BEF">
        <w:lastRenderedPageBreak/>
        <w:t xml:space="preserve">Gorsuch, on the other hand, has led a campaign against judicial over-deference to the executive. In a 2015 case called De Niz Robles v. Lynch, </w:t>
      </w:r>
      <w:r w:rsidRPr="003F6BEF">
        <w:rPr>
          <w:rStyle w:val="StyleUnderline"/>
        </w:rPr>
        <w:t>Gorsuch cited principles of equal protection and due process to hold that "the more an agency acts like a legislator — announcing new rules of general applicability — the closer it comes to the norm of legislation and the stronger the case becomes for limiting application of the agency's decision to future conduct."</w:t>
      </w:r>
      <w:r w:rsidRPr="003F6BEF">
        <w:t xml:space="preserve"> Accordingly, he ruled against the ad hoc government action, and for an illegal-immigrant petitioner.</w:t>
      </w:r>
      <w:r>
        <w:t xml:space="preserve"> </w:t>
      </w:r>
      <w:r w:rsidRPr="003F6BEF">
        <w:t xml:space="preserve">So too in last August's Gutierriez-Brizuela v. Lynch, where Gorsuch wrote a concurrence to his own majority opinion (which shows that </w:t>
      </w:r>
      <w:r w:rsidRPr="003F6BEF">
        <w:rPr>
          <w:rStyle w:val="StyleUnderline"/>
        </w:rPr>
        <w:t>he understands the judicial role but also thinks more deeply about the law). "There's an elephant in the room with us today,"</w:t>
      </w:r>
      <w:r w:rsidRPr="003F6BEF">
        <w:t xml:space="preserve"> he began. "But </w:t>
      </w:r>
      <w:r w:rsidRPr="009570A8">
        <w:rPr>
          <w:rStyle w:val="StyleUnderline"/>
        </w:rPr>
        <w:t>the fact is [broad deference doctrines] permit executive bureaucracies to swallow huge amounts of core judicial and legislative power and concentrate federal power in a way that seems more than a little difficult to square with the Constitution of the framers' design</w:t>
      </w:r>
      <w:r w:rsidRPr="003F6BEF">
        <w:t>. Maybe the time has come to face the behemoth." So again the governmen</w:t>
      </w:r>
      <w:r>
        <w:t xml:space="preserve">t lost, because it overreached. </w:t>
      </w:r>
      <w:r w:rsidRPr="003F6BEF">
        <w:t>I'm not going to do justice here to the full debate over administrative law (Chevron, etc.), but suffice it to say that in this pen-and-phone era, it's refreshing to see a judge recognize the lack of accountability in a system driven by bureaucrats rather than legislators. It's not something one would expect from a "judicial restraint" conservative, and differentiates Gorsuch from Garland (and from the late Justice Antonin Scalia, for that matter).</w:t>
      </w:r>
    </w:p>
    <w:p w14:paraId="2C303A99" w14:textId="77777777" w:rsidR="00DB3B51" w:rsidRPr="00DB3B51" w:rsidRDefault="00DB3B51" w:rsidP="00DB3B51"/>
    <w:p w14:paraId="52E9914E" w14:textId="03F21B09" w:rsidR="0031477A" w:rsidRDefault="0031477A" w:rsidP="0031477A">
      <w:pPr>
        <w:pStyle w:val="Heading3"/>
      </w:pPr>
      <w:r>
        <w:lastRenderedPageBreak/>
        <w:t>2AC – Migrants Deterred</w:t>
      </w:r>
    </w:p>
    <w:p w14:paraId="2B47693A" w14:textId="77777777" w:rsidR="00F43DFE" w:rsidRPr="00F43DFE" w:rsidRDefault="00F43DFE" w:rsidP="00F43DFE">
      <w:pPr>
        <w:pStyle w:val="Heading4"/>
        <w:rPr>
          <w:rStyle w:val="StyleUnderline"/>
          <w:sz w:val="26"/>
          <w:u w:val="none"/>
        </w:rPr>
      </w:pPr>
      <w:r w:rsidRPr="00F43DFE">
        <w:rPr>
          <w:rStyle w:val="StyleUnderline"/>
          <w:sz w:val="26"/>
          <w:u w:val="none"/>
        </w:rPr>
        <w:t>Executive authority deters immigrants – lowest in years</w:t>
      </w:r>
    </w:p>
    <w:p w14:paraId="6D9C930F" w14:textId="77777777" w:rsidR="00F43DFE" w:rsidRPr="00F857D7" w:rsidRDefault="00F43DFE" w:rsidP="00F43DFE">
      <w:r w:rsidRPr="003E01BC">
        <w:rPr>
          <w:rStyle w:val="Style13ptBold"/>
        </w:rPr>
        <w:t xml:space="preserve">Dorman 3/9 </w:t>
      </w:r>
      <w:r w:rsidRPr="00F857D7">
        <w:t>(Sam, Media Analyst at the Washington Free Beacon, “DHS: Illegal Immigration Hits Five-Year Low After Trump’s Tough Immigration Policies,” The Washington Free Beacon, http://freebeacon.com/national-security/dhs-illegal-immigration-hit-five-year-low-after-trumps-tough-immigration-policies/)//JS</w:t>
      </w:r>
    </w:p>
    <w:p w14:paraId="2AC2A11C" w14:textId="77777777" w:rsidR="00F43DFE" w:rsidRDefault="00F43DFE" w:rsidP="00F43DFE">
      <w:pPr>
        <w:rPr>
          <w:rStyle w:val="StyleUnderline"/>
        </w:rPr>
      </w:pPr>
      <w:r w:rsidRPr="003E01BC">
        <w:rPr>
          <w:rStyle w:val="StyleUnderline"/>
        </w:rPr>
        <w:t>Department of Homeland Security (DHS) Secretary John Kelly indicated on Wednesday that President Donald Trump's immigration policies led to a five-year low in illegal, southern border crossings. Authorities saw a 40 percent decline in apprehensions of illegal immigrants from January to February, a time period that historically holds a 10 to 20 percent increase in apprehensions</w:t>
      </w:r>
      <w:r w:rsidRPr="005749EB">
        <w:rPr>
          <w:rStyle w:val="StyleUnderline"/>
          <w:sz w:val="16"/>
        </w:rPr>
        <w:t xml:space="preserve">, </w:t>
      </w:r>
      <w:r w:rsidRPr="00F43DFE">
        <w:rPr>
          <w:rStyle w:val="StyleUnderline"/>
          <w:sz w:val="16"/>
          <w:u w:val="none"/>
        </w:rPr>
        <w:t>according to Customs and Border Protection.</w:t>
      </w:r>
      <w:r w:rsidRPr="005749EB">
        <w:rPr>
          <w:rStyle w:val="StyleUnderline"/>
          <w:sz w:val="16"/>
        </w:rPr>
        <w:t xml:space="preserve"> </w:t>
      </w:r>
      <w:r w:rsidRPr="003E01BC">
        <w:rPr>
          <w:rStyle w:val="StyleUnderline"/>
        </w:rPr>
        <w:t>Kelly suggested in a DHS statement that Trump's executive orders related to immigration enforcement prompted the decrease of illegal immigrants coming into the country. "Since the Administration’s implementation of Executive Orders to enforce immigration laws, apprehensions and inadmissible activity is trending toward the lowest monthly total in at least the last five years</w:t>
      </w:r>
      <w:r w:rsidRPr="005749EB">
        <w:rPr>
          <w:rStyle w:val="StyleUnderline"/>
          <w:sz w:val="16"/>
        </w:rPr>
        <w:t xml:space="preserve">," </w:t>
      </w:r>
      <w:r w:rsidRPr="00F43DFE">
        <w:rPr>
          <w:rStyle w:val="StyleUnderline"/>
          <w:sz w:val="16"/>
          <w:u w:val="none"/>
        </w:rPr>
        <w:t>Kelly said. The number of apprehensions, an indicator for illegal immigration levels, dropped from 31,578 to 18,762 in February.</w:t>
      </w:r>
      <w:r w:rsidRPr="005749EB">
        <w:rPr>
          <w:rStyle w:val="StyleUnderline"/>
          <w:sz w:val="16"/>
        </w:rPr>
        <w:t xml:space="preserve"> </w:t>
      </w:r>
      <w:r w:rsidRPr="003E01BC">
        <w:rPr>
          <w:rStyle w:val="StyleUnderline"/>
        </w:rPr>
        <w:t xml:space="preserve">The drop came after a 35 percent increase of illegal immigrants crossing the border between Oct. 1, 2016 and Trump's January inauguration. </w:t>
      </w:r>
      <w:r w:rsidRPr="005749EB">
        <w:rPr>
          <w:sz w:val="16"/>
        </w:rPr>
        <w:t xml:space="preserve">Kelly said the drop in apprehensions was "encouraging" because it </w:t>
      </w:r>
      <w:proofErr w:type="gramStart"/>
      <w:r w:rsidRPr="005749EB">
        <w:rPr>
          <w:sz w:val="16"/>
        </w:rPr>
        <w:t>meant</w:t>
      </w:r>
      <w:proofErr w:type="gramEnd"/>
      <w:r w:rsidRPr="005749EB">
        <w:rPr>
          <w:sz w:val="16"/>
        </w:rPr>
        <w:t xml:space="preserve"> "fewer people are putting themselves and their families at risk of exploitation, assault and injury by human traffickers and the physical dangers of the treacherous journey north</w:t>
      </w:r>
      <w:r w:rsidRPr="005749EB">
        <w:rPr>
          <w:rStyle w:val="StyleUnderline"/>
          <w:sz w:val="16"/>
        </w:rPr>
        <w:t xml:space="preserve">." </w:t>
      </w:r>
      <w:r w:rsidRPr="003E01BC">
        <w:rPr>
          <w:rStyle w:val="StyleUnderline"/>
        </w:rPr>
        <w:t>Trump signaled during his 2016 presidential campaign and shortly after he took office that his administration would increase immigration enforcement. Trump signed an executive order promising to build a wall along the southern border and enhance border security in January, according to The Washington Times. Trump's order requested 10,000 new Immigration and Customs Enforcement officers and 5,000 U.S. Border Patrol agents. The order also repealed Obama-era protections for many illegal immigrants and expanded border agents' powers to enforce immigration law.</w:t>
      </w:r>
    </w:p>
    <w:p w14:paraId="07AB6FFD" w14:textId="77777777" w:rsidR="00F43DFE" w:rsidRPr="00F43DFE" w:rsidRDefault="00F43DFE" w:rsidP="00F43DFE">
      <w:pPr>
        <w:pStyle w:val="Heading4"/>
        <w:rPr>
          <w:rStyle w:val="StyleUnderline"/>
          <w:sz w:val="26"/>
          <w:u w:val="none"/>
        </w:rPr>
      </w:pPr>
      <w:r w:rsidRPr="00F43DFE">
        <w:rPr>
          <w:rStyle w:val="StyleUnderline"/>
          <w:sz w:val="26"/>
          <w:u w:val="none"/>
        </w:rPr>
        <w:t xml:space="preserve">Executive authority, backed by Trump’s rhetoric, creates a chilling effect on immigration </w:t>
      </w:r>
    </w:p>
    <w:p w14:paraId="56F3F4F5" w14:textId="77777777" w:rsidR="00F43DFE" w:rsidRPr="00F857D7" w:rsidRDefault="00F43DFE" w:rsidP="00F43DFE">
      <w:r w:rsidRPr="00BE3F0E">
        <w:rPr>
          <w:rStyle w:val="Style13ptBold"/>
        </w:rPr>
        <w:t xml:space="preserve">La Jeuness 5/12 </w:t>
      </w:r>
      <w:r w:rsidRPr="00F857D7">
        <w:t>(William, Los Angeles-based correspondent for FOX News, “Illegal Immigration Down in the Rio Grande Valley”, FOX, http://www.myfoxzone.com/news/state/texas-news/illegal-immigration-down-in-the-rio-grande-valley/439220360)//JS</w:t>
      </w:r>
    </w:p>
    <w:p w14:paraId="4B9EEF19" w14:textId="2B8661E7" w:rsidR="00F43DFE" w:rsidRPr="00F43DFE" w:rsidRDefault="00F43DFE" w:rsidP="00F43DFE">
      <w:pPr>
        <w:rPr>
          <w:rStyle w:val="Style13ptBold"/>
          <w:b w:val="0"/>
          <w:bCs w:val="0"/>
          <w:sz w:val="22"/>
          <w:u w:val="single"/>
        </w:rPr>
      </w:pPr>
      <w:r w:rsidRPr="00F43DFE">
        <w:rPr>
          <w:rStyle w:val="StyleUnderline"/>
          <w:sz w:val="16"/>
          <w:u w:val="none"/>
        </w:rPr>
        <w:t>MISSION, TX - "You can see the river right there. As soon as they go through that gap, two to three minutes they are in a house." The Rio Grande Valley – RGV for short – is where Texas dead-ends into the Gulf of Mexico. But to Central American immigrants, it’s a new beginning. “They say you can earn money here. He hears you can earn some good money here.”</w:t>
      </w:r>
      <w:r w:rsidRPr="00BE3F0E">
        <w:rPr>
          <w:rStyle w:val="StyleUnderline"/>
          <w:sz w:val="16"/>
        </w:rPr>
        <w:t xml:space="preserve"> </w:t>
      </w:r>
      <w:r w:rsidRPr="00BE3F0E">
        <w:rPr>
          <w:rStyle w:val="StyleUnderline"/>
        </w:rPr>
        <w:t>These men from Guatemala and Honduras tried to evade Border Patrol, recognizing the days of easy freedom are over. “Anyone who illegally crosses the border will be detained until they are removed,” President Trump said. President Trump’s rhetoric on the issue isn’t much different from President Obama. “If you get here, you’re likely to be turned back,” President Obama said</w:t>
      </w:r>
      <w:r w:rsidRPr="00BE3F0E">
        <w:rPr>
          <w:rStyle w:val="Emphasis"/>
        </w:rPr>
        <w:t>. This time, however, immigrants appear to believe it</w:t>
      </w:r>
      <w:r w:rsidRPr="00BE3F0E">
        <w:rPr>
          <w:rStyle w:val="StyleUnderline"/>
          <w:sz w:val="16"/>
        </w:rPr>
        <w:t>. “</w:t>
      </w:r>
      <w:r w:rsidRPr="00BE3F0E">
        <w:rPr>
          <w:rStyle w:val="StyleUnderline"/>
        </w:rPr>
        <w:t>Words matter. The rhetoric has mattered…</w:t>
      </w:r>
      <w:proofErr w:type="gramStart"/>
      <w:r w:rsidRPr="00BE3F0E">
        <w:rPr>
          <w:rStyle w:val="StyleUnderline"/>
        </w:rPr>
        <w:t>.The</w:t>
      </w:r>
      <w:proofErr w:type="gramEnd"/>
      <w:r w:rsidRPr="00BE3F0E">
        <w:rPr>
          <w:rStyle w:val="StyleUnderline"/>
        </w:rPr>
        <w:t xml:space="preserve"> discourse now that is emanating from this attorney general and this administration is that they’ll be sent back and quickly deported.” The RGV is the busiest sector along the Mexican border, accounting for about half of all apprehensions. But since January, the surge has stopped</w:t>
      </w:r>
      <w:r w:rsidRPr="00BE3F0E">
        <w:rPr>
          <w:rStyle w:val="StyleUnderline"/>
          <w:sz w:val="16"/>
        </w:rPr>
        <w:t xml:space="preserve">. </w:t>
      </w:r>
      <w:r w:rsidRPr="00F43DFE">
        <w:rPr>
          <w:rStyle w:val="StyleUnderline"/>
          <w:sz w:val="16"/>
          <w:u w:val="none"/>
        </w:rPr>
        <w:t>The question is, why?</w:t>
      </w:r>
      <w:r w:rsidRPr="00BE3F0E">
        <w:rPr>
          <w:rStyle w:val="StyleUnderline"/>
          <w:sz w:val="16"/>
        </w:rPr>
        <w:t xml:space="preserve"> “</w:t>
      </w:r>
      <w:r w:rsidRPr="00BE3F0E">
        <w:rPr>
          <w:rStyle w:val="StyleUnderline"/>
        </w:rPr>
        <w:t xml:space="preserve">The laws that have been on the books all this time are now being supported.” And the Border Patrol’s numbers tell that story. Since voters elected President Trump, apprehensions fell every month – from 15,000 in November to just over 1,000. The media may have inadvertently </w:t>
      </w:r>
      <w:r w:rsidRPr="00BE3F0E">
        <w:rPr>
          <w:rStyle w:val="StyleUnderline"/>
        </w:rPr>
        <w:lastRenderedPageBreak/>
        <w:t>scared immigrants away with reporting about ICE raids, deportations and the wall. “The media has a big say in what happens. They put out that and people come or don’t come, depending on what they say</w:t>
      </w:r>
      <w:r w:rsidRPr="00BE3F0E">
        <w:rPr>
          <w:rStyle w:val="StyleUnderline"/>
          <w:sz w:val="16"/>
        </w:rPr>
        <w:t xml:space="preserve">.” </w:t>
      </w:r>
      <w:r w:rsidRPr="00F43DFE">
        <w:rPr>
          <w:rStyle w:val="StyleUnderline"/>
          <w:sz w:val="16"/>
          <w:u w:val="none"/>
        </w:rPr>
        <w:t xml:space="preserve">From the air, pilots say </w:t>
      </w:r>
      <w:r w:rsidRPr="00BE3F0E">
        <w:rPr>
          <w:rStyle w:val="Emphasis"/>
        </w:rPr>
        <w:t>the headlines appear to have a deterrent effect.</w:t>
      </w:r>
      <w:r w:rsidRPr="00BE3F0E">
        <w:rPr>
          <w:rStyle w:val="StyleUnderline"/>
          <w:sz w:val="16"/>
        </w:rPr>
        <w:t xml:space="preserve"> “</w:t>
      </w:r>
      <w:r w:rsidRPr="00F43DFE">
        <w:rPr>
          <w:rStyle w:val="StyleUnderline"/>
          <w:sz w:val="16"/>
          <w:u w:val="none"/>
        </w:rPr>
        <w:t>Six to eight months ago, we were averaging 150 to 130 apprehensions that we coordinated with the Border Patrol…Since January, that number has dwindled to 20 or less a day.”</w:t>
      </w:r>
      <w:r w:rsidRPr="00BE3F0E">
        <w:rPr>
          <w:rStyle w:val="StyleUnderline"/>
          <w:sz w:val="16"/>
        </w:rPr>
        <w:t xml:space="preserve"> </w:t>
      </w:r>
      <w:r w:rsidRPr="00BE3F0E">
        <w:rPr>
          <w:rStyle w:val="StyleUnderline"/>
        </w:rPr>
        <w:t xml:space="preserve">With numbers down, enforcement is up. Agents say smuggling costs for Central Americans has increased from $5,000 to $7,000 to $8,000 to $10,000. There is now also available detention space, allowing immigration officials to detain families until their asylum claim is resolved – rather than releasing them, </w:t>
      </w:r>
      <w:proofErr w:type="gramStart"/>
      <w:r w:rsidRPr="00BE3F0E">
        <w:rPr>
          <w:rStyle w:val="StyleUnderline"/>
        </w:rPr>
        <w:t>pending a hearing years</w:t>
      </w:r>
      <w:proofErr w:type="gramEnd"/>
      <w:r w:rsidRPr="00BE3F0E">
        <w:rPr>
          <w:rStyle w:val="StyleUnderline"/>
        </w:rPr>
        <w:t xml:space="preserve"> later.</w:t>
      </w:r>
    </w:p>
    <w:p w14:paraId="016B1C0E" w14:textId="34200650" w:rsidR="0031477A" w:rsidRPr="00F43DFE" w:rsidRDefault="0031477A" w:rsidP="0031477A">
      <w:pPr>
        <w:pStyle w:val="Heading4"/>
        <w:rPr>
          <w:rStyle w:val="Style13ptBold"/>
          <w:b/>
        </w:rPr>
      </w:pPr>
      <w:r w:rsidRPr="00F43DFE">
        <w:rPr>
          <w:rStyle w:val="Style13ptBold"/>
          <w:b/>
        </w:rPr>
        <w:t>Trump will use the power under the PPD to e</w:t>
      </w:r>
      <w:r w:rsidR="00F43DFE">
        <w:rPr>
          <w:rStyle w:val="Style13ptBold"/>
          <w:b/>
        </w:rPr>
        <w:t>xpand his other illiberal aims – drives migrants away</w:t>
      </w:r>
    </w:p>
    <w:p w14:paraId="051FEB87" w14:textId="77777777" w:rsidR="0031477A" w:rsidRPr="00E0434F" w:rsidRDefault="0031477A" w:rsidP="0031477A">
      <w:pPr>
        <w:rPr>
          <w:rStyle w:val="Style13ptBold"/>
        </w:rPr>
      </w:pPr>
      <w:r>
        <w:rPr>
          <w:rStyle w:val="Style13ptBold"/>
        </w:rPr>
        <w:t xml:space="preserve">Botta 16 </w:t>
      </w:r>
      <w:r w:rsidRPr="00E0434F">
        <w:rPr>
          <w:sz w:val="16"/>
          <w:szCs w:val="16"/>
        </w:rPr>
        <w:t>(Felix A. Jimenez Botta is a PhD candidate at Boston College, and is working on a dissertation on the solidarity and human rights movement in West Germany for Chile and Argentina in the 1970s and 1980s, that analyzes the embrace of human rights discourses by numerous leftists and conservatives in 1970s West Germany, and how their activism clashed with Bonn's foreign policy towards military regimes in Latin America, “Trump and the Constitution: How Will That Work?” 12/9/16, http://lawmagazine.bc.edu/2016/12/trump-and-the-constitution-how-will-that-work/, Boston College Law) EYC</w:t>
      </w:r>
    </w:p>
    <w:p w14:paraId="7A03DE11" w14:textId="4C882146" w:rsidR="0031477A" w:rsidRPr="0031477A" w:rsidRDefault="0031477A" w:rsidP="0031477A">
      <w:r>
        <w:t xml:space="preserve">Boston University’s Collins argued that there is already a structure of illiberal legislation that </w:t>
      </w:r>
      <w:r w:rsidRPr="00581053">
        <w:rPr>
          <w:rStyle w:val="StyleUnderline"/>
        </w:rPr>
        <w:t>Trump could</w:t>
      </w:r>
      <w:r>
        <w:t xml:space="preserve"> use </w:t>
      </w:r>
      <w:r w:rsidRPr="00581053">
        <w:rPr>
          <w:rStyle w:val="StyleUnderline"/>
        </w:rPr>
        <w:t>to expand his powers. Under the plenary power doctrine, which gives the legislative and executive sole power in immigration matters, the new administration could undo many of the advances since the Civil Rights Act of 1965 ended the racial quota system for migrants.</w:t>
      </w:r>
      <w:r>
        <w:t xml:space="preserve"> She expressed concern that </w:t>
      </w:r>
      <w:r w:rsidRPr="00E0434F">
        <w:rPr>
          <w:rStyle w:val="Emphasis"/>
        </w:rPr>
        <w:t>Trump will use the same tools for more explicitly illiberal aims</w:t>
      </w:r>
      <w:r w:rsidRPr="00E0434F">
        <w:rPr>
          <w:rStyle w:val="StyleUnderline"/>
        </w:rPr>
        <w:t>. He has threatened to bring back race-based exclusion, and the courts will be unable to stop it.</w:t>
      </w:r>
      <w:r>
        <w:t xml:space="preserve"> There are already laws passed after 9/11 that discriminate against the entry of Arab males. The new administration could comfortably expand on this legislation. Where the new administration will find difficulties is in mass deportation. </w:t>
      </w:r>
      <w:r w:rsidRPr="00E0434F">
        <w:rPr>
          <w:rStyle w:val="StyleUnderline"/>
        </w:rPr>
        <w:t>“We simply don’t have the machinery for this kind of policy,” she said. Nevertheless, “the constitutional culture that [might develop] is one of fear and vigilantism,” which could drive migrants away.</w:t>
      </w:r>
      <w:r>
        <w:t xml:space="preserve"> On an even darker note, </w:t>
      </w:r>
      <w:r w:rsidRPr="00E0434F">
        <w:rPr>
          <w:rStyle w:val="StyleUnderline"/>
        </w:rPr>
        <w:t>Collins pointed to the real possibility that the new administration will craft legislation that masks its actual intentions and pass laws to revise birthright citizenship and move away from jus soli towards ethnic-based conceptions of citizenship.</w:t>
      </w:r>
      <w:r>
        <w:t xml:space="preserve"> For his part, Jamal Greene, of Columbia, explored how the current election and Trump’s personal flaws exposed the constitution’s deficiencies. The constitution is not well equipped for the modern information age, he said. It does not have provisions for fact-manipulation the likes of which occurred during this election. Twitter and Facebook, but also the liberal and right media, feed an internal loop divorced from different perspectives. Greene argued that for Trump, truth does not matter; what matters only is how his actions are perceived. The constitution does not have a check for such manipulation of opinions. </w:t>
      </w:r>
      <w:r w:rsidRPr="00E0434F">
        <w:rPr>
          <w:rStyle w:val="StyleUnderline"/>
        </w:rPr>
        <w:t xml:space="preserve">Greene called this election an existential threat to our constitutional order </w:t>
      </w:r>
      <w:r>
        <w:t>that warranted a parallel to Weimar Germany. The Weimar Constitution was lauded as the most liberal in the 1920s, and only with Hitler’s rise did its deficiencies become apparent. Article 48 and its emergency powers proved to be a major flaw. Greene argued that we must look at defects within our own constitution or institutional process. One of them might be the “winner takes all system” of elections that has prevented other political opinions to make their claims heard.</w:t>
      </w:r>
    </w:p>
    <w:p w14:paraId="29A56364" w14:textId="53EB0D84" w:rsidR="0021654C" w:rsidRDefault="0021654C" w:rsidP="0021654C">
      <w:pPr>
        <w:pStyle w:val="Heading3"/>
      </w:pPr>
      <w:r>
        <w:lastRenderedPageBreak/>
        <w:t>2AC – No Right to Education</w:t>
      </w:r>
    </w:p>
    <w:p w14:paraId="53FE6C49" w14:textId="77777777" w:rsidR="0021654C" w:rsidRPr="00AF3010" w:rsidRDefault="0021654C" w:rsidP="0021654C">
      <w:pPr>
        <w:pStyle w:val="Heading4"/>
      </w:pPr>
      <w:r w:rsidRPr="00AF3010">
        <w:t xml:space="preserve">Existing protections for undocumented students carves out </w:t>
      </w:r>
      <w:proofErr w:type="gramStart"/>
      <w:r w:rsidRPr="00AF3010">
        <w:t>exceptions which</w:t>
      </w:r>
      <w:proofErr w:type="gramEnd"/>
      <w:r w:rsidRPr="00AF3010">
        <w:t xml:space="preserve"> prevent adequate protection.</w:t>
      </w:r>
    </w:p>
    <w:p w14:paraId="628D1D6F" w14:textId="77777777" w:rsidR="0021654C" w:rsidRPr="00AF3010" w:rsidRDefault="0021654C" w:rsidP="0021654C">
      <w:pPr>
        <w:rPr>
          <w:sz w:val="16"/>
          <w:szCs w:val="16"/>
        </w:rPr>
      </w:pPr>
      <w:r w:rsidRPr="00AF3010">
        <w:rPr>
          <w:b/>
          <w:szCs w:val="26"/>
        </w:rPr>
        <w:t>Ontiveros and Drexler 8</w:t>
      </w:r>
      <w:r w:rsidRPr="00AF3010">
        <w:rPr>
          <w:szCs w:val="26"/>
        </w:rPr>
        <w:t xml:space="preserve"> </w:t>
      </w:r>
      <w:r w:rsidRPr="00AF3010">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AF3010">
        <w:rPr>
          <w:sz w:val="16"/>
          <w:szCs w:val="16"/>
        </w:rPr>
        <w:t>?article</w:t>
      </w:r>
      <w:proofErr w:type="gramEnd"/>
      <w:r w:rsidRPr="00AF3010">
        <w:rPr>
          <w:sz w:val="16"/>
          <w:szCs w:val="16"/>
        </w:rPr>
        <w:t xml:space="preserve">=1111&amp;amp;context=usflawreview) KEN </w:t>
      </w:r>
    </w:p>
    <w:p w14:paraId="5AAF2143" w14:textId="77777777" w:rsidR="0021654C" w:rsidRPr="00AF3010" w:rsidRDefault="0021654C" w:rsidP="0021654C">
      <w:pPr>
        <w:rPr>
          <w:sz w:val="16"/>
        </w:rPr>
      </w:pPr>
      <w:r w:rsidRPr="00AF3010">
        <w:rPr>
          <w:sz w:val="16"/>
        </w:rPr>
        <w:t xml:space="preserve">In September of 1977, </w:t>
      </w:r>
      <w:r w:rsidRPr="00AF3010">
        <w:rPr>
          <w:rStyle w:val="StyleUnderline"/>
        </w:rPr>
        <w:t>schools in Smith County, Texas told children of Mexican origin they had two options if they wanted to join their classmates at school</w:t>
      </w:r>
      <w:r w:rsidRPr="00AF3010">
        <w:rPr>
          <w:sz w:val="16"/>
        </w:rPr>
        <w:t xml:space="preserve"> that year: </w:t>
      </w:r>
      <w:r w:rsidRPr="00AF3010">
        <w:rPr>
          <w:rStyle w:val="StyleUnderline"/>
        </w:rPr>
        <w:t>they had to provide legal documentation of their right to reside in the United States or pay $1000</w:t>
      </w:r>
      <w:r w:rsidRPr="00AF3010">
        <w:rPr>
          <w:sz w:val="16"/>
        </w:rPr>
        <w:t xml:space="preserve">.15 Laura Alvarez and her siblings did not have the documents required by Smith County, and the Alvarez family did not have the economic means to pay for education, so the children could no longer attend school. 16 The Alvarez children were not alone in their predicament, so </w:t>
      </w:r>
      <w:r w:rsidRPr="00AF3010">
        <w:rPr>
          <w:rStyle w:val="StyleUnderline"/>
        </w:rPr>
        <w:t>they brought suit in federal court along with three other families</w:t>
      </w:r>
      <w:r w:rsidRPr="00AF3010">
        <w:rPr>
          <w:sz w:val="16"/>
        </w:rPr>
        <w:t xml:space="preserve">. 17 Five years later, </w:t>
      </w:r>
      <w:r w:rsidRPr="00AF3010">
        <w:rPr>
          <w:rStyle w:val="StyleUnderline"/>
          <w:highlight w:val="cyan"/>
        </w:rPr>
        <w:t>in</w:t>
      </w:r>
      <w:r w:rsidRPr="00AF3010">
        <w:rPr>
          <w:rStyle w:val="StyleUnderline"/>
        </w:rPr>
        <w:t xml:space="preserve"> the landmark case of </w:t>
      </w:r>
      <w:r w:rsidRPr="00AF3010">
        <w:rPr>
          <w:rStyle w:val="StyleUnderline"/>
          <w:highlight w:val="cyan"/>
        </w:rPr>
        <w:t>Plyler</w:t>
      </w:r>
      <w:r w:rsidRPr="00AF3010">
        <w:rPr>
          <w:rStyle w:val="StyleUnderline"/>
        </w:rPr>
        <w:t xml:space="preserve"> v. Doe, </w:t>
      </w:r>
      <w:r w:rsidRPr="00AF3010">
        <w:rPr>
          <w:rStyle w:val="StyleUnderline"/>
          <w:highlight w:val="cyan"/>
        </w:rPr>
        <w:t>the</w:t>
      </w:r>
      <w:r w:rsidRPr="00AF3010">
        <w:rPr>
          <w:rStyle w:val="StyleUnderline"/>
        </w:rPr>
        <w:t xml:space="preserve"> United States </w:t>
      </w:r>
      <w:r w:rsidRPr="00AF3010">
        <w:rPr>
          <w:rStyle w:val="StyleUnderline"/>
          <w:highlight w:val="cyan"/>
        </w:rPr>
        <w:t>Supreme Court struck down the</w:t>
      </w:r>
      <w:r w:rsidRPr="00AF3010">
        <w:rPr>
          <w:rStyle w:val="StyleUnderline"/>
        </w:rPr>
        <w:t xml:space="preserve"> Texas </w:t>
      </w:r>
      <w:proofErr w:type="gramStart"/>
      <w:r w:rsidRPr="00AF3010">
        <w:rPr>
          <w:rStyle w:val="StyleUnderline"/>
          <w:highlight w:val="cyan"/>
        </w:rPr>
        <w:t>statute which</w:t>
      </w:r>
      <w:r w:rsidRPr="00AF3010">
        <w:rPr>
          <w:rStyle w:val="StyleUnderline"/>
        </w:rPr>
        <w:t xml:space="preserve"> had </w:t>
      </w:r>
      <w:r w:rsidRPr="00AF3010">
        <w:rPr>
          <w:rStyle w:val="StyleUnderline"/>
          <w:highlight w:val="cyan"/>
        </w:rPr>
        <w:t>authorized</w:t>
      </w:r>
      <w:r w:rsidRPr="00AF3010">
        <w:rPr>
          <w:rStyle w:val="StyleUnderline"/>
        </w:rPr>
        <w:t xml:space="preserve"> Texas </w:t>
      </w:r>
      <w:r w:rsidRPr="00AF3010">
        <w:rPr>
          <w:rStyle w:val="StyleUnderline"/>
          <w:highlight w:val="cyan"/>
        </w:rPr>
        <w:t>schools to exclude undocumented children</w:t>
      </w:r>
      <w:proofErr w:type="gramEnd"/>
      <w:r w:rsidRPr="00AF3010">
        <w:rPr>
          <w:rStyle w:val="StyleUnderline"/>
        </w:rPr>
        <w:t xml:space="preserve"> and prohibited any state funding to be spent on the education of undocumented children.</w:t>
      </w:r>
      <w:r w:rsidRPr="00AF3010">
        <w:rPr>
          <w:sz w:val="16"/>
        </w:rPr>
        <w:t xml:space="preserve"> 18 </w:t>
      </w:r>
      <w:r w:rsidRPr="00AF3010">
        <w:rPr>
          <w:rStyle w:val="StyleUnderline"/>
          <w:highlight w:val="cyan"/>
        </w:rPr>
        <w:t>The Court found the statute unconstitutional under the</w:t>
      </w:r>
      <w:r w:rsidRPr="00AF3010">
        <w:rPr>
          <w:rStyle w:val="StyleUnderline"/>
        </w:rPr>
        <w:t xml:space="preserve"> Equal Protection Clause of the </w:t>
      </w:r>
      <w:r w:rsidRPr="00AF3010">
        <w:rPr>
          <w:rStyle w:val="StyleUnderline"/>
          <w:highlight w:val="cyan"/>
        </w:rPr>
        <w:t>Fourteenth Amendment</w:t>
      </w:r>
      <w:r w:rsidRPr="00AF3010">
        <w:rPr>
          <w:sz w:val="16"/>
        </w:rPr>
        <w:t xml:space="preserve">.19 </w:t>
      </w:r>
      <w:r w:rsidRPr="00AF3010">
        <w:rPr>
          <w:rStyle w:val="StyleUnderline"/>
          <w:highlight w:val="cyan"/>
        </w:rPr>
        <w:t>Under</w:t>
      </w:r>
      <w:r w:rsidRPr="00AF3010">
        <w:rPr>
          <w:rStyle w:val="StyleUnderline"/>
        </w:rPr>
        <w:t xml:space="preserve"> traditional </w:t>
      </w:r>
      <w:r w:rsidRPr="00AF3010">
        <w:rPr>
          <w:rStyle w:val="StyleUnderline"/>
          <w:highlight w:val="cyan"/>
        </w:rPr>
        <w:t>Fourteenth Amendment jurisprudence</w:t>
      </w:r>
      <w:r w:rsidRPr="00AF3010">
        <w:rPr>
          <w:rStyle w:val="StyleUnderline"/>
        </w:rPr>
        <w:t xml:space="preserve">, state </w:t>
      </w:r>
      <w:r w:rsidRPr="00AF3010">
        <w:rPr>
          <w:rStyle w:val="StyleUnderline"/>
          <w:highlight w:val="cyan"/>
        </w:rPr>
        <w:t>action is subject to "strict scrutiny</w:t>
      </w:r>
      <w:r w:rsidRPr="00AF3010">
        <w:rPr>
          <w:rStyle w:val="StyleUnderline"/>
        </w:rPr>
        <w:t xml:space="preserve">" by the courts </w:t>
      </w:r>
      <w:r w:rsidRPr="00AF3010">
        <w:rPr>
          <w:rStyle w:val="StyleUnderline"/>
          <w:highlight w:val="cyan"/>
        </w:rPr>
        <w:t>when the state action targets a "suspect class</w:t>
      </w:r>
      <w:r w:rsidRPr="00AF3010">
        <w:rPr>
          <w:rStyle w:val="StyleUnderline"/>
        </w:rPr>
        <w:t xml:space="preserve">" (such as a racial group) </w:t>
      </w:r>
      <w:r w:rsidRPr="00AF3010">
        <w:rPr>
          <w:rStyle w:val="StyleUnderline"/>
          <w:highlight w:val="cyan"/>
        </w:rPr>
        <w:t>or affects a "fundamental right</w:t>
      </w:r>
      <w:r w:rsidRPr="00AF3010">
        <w:rPr>
          <w:rStyle w:val="StyleUnderline"/>
        </w:rPr>
        <w:t>" (such as the right to marry</w:t>
      </w:r>
      <w:r w:rsidRPr="00AF3010">
        <w:rPr>
          <w:sz w:val="16"/>
        </w:rPr>
        <w:t>)</w:t>
      </w:r>
      <w:proofErr w:type="gramStart"/>
      <w:r w:rsidRPr="00AF3010">
        <w:rPr>
          <w:sz w:val="16"/>
        </w:rPr>
        <w:t>.20</w:t>
      </w:r>
      <w:proofErr w:type="gramEnd"/>
      <w:r w:rsidRPr="00AF3010">
        <w:rPr>
          <w:sz w:val="16"/>
        </w:rPr>
        <w:t xml:space="preserve"> State actions in this category must be narrowly tailored to serve a compelling state interest in order to be upheld. 21 Most other state actions, </w:t>
      </w:r>
      <w:r w:rsidRPr="00AF3010">
        <w:rPr>
          <w:rStyle w:val="StyleUnderline"/>
          <w:highlight w:val="cyan"/>
        </w:rPr>
        <w:t>those not targeting a suspect class or</w:t>
      </w:r>
      <w:r w:rsidRPr="00AF3010">
        <w:rPr>
          <w:rStyle w:val="StyleUnderline"/>
        </w:rPr>
        <w:t xml:space="preserve"> affecting a fundamental </w:t>
      </w:r>
      <w:r w:rsidRPr="00AF3010">
        <w:rPr>
          <w:rStyle w:val="StyleUnderline"/>
          <w:highlight w:val="cyan"/>
        </w:rPr>
        <w:t>right, need only</w:t>
      </w:r>
      <w:r w:rsidRPr="00AF3010">
        <w:rPr>
          <w:rStyle w:val="StyleUnderline"/>
        </w:rPr>
        <w:t xml:space="preserve"> pass "rational basis" scrutiny-the action just needs to </w:t>
      </w:r>
      <w:r w:rsidRPr="00AF3010">
        <w:rPr>
          <w:rStyle w:val="StyleUnderline"/>
          <w:highlight w:val="cyan"/>
        </w:rPr>
        <w:t>be rationally related to a legitimate state interest</w:t>
      </w:r>
      <w:r w:rsidRPr="00AF3010">
        <w:rPr>
          <w:rStyle w:val="StyleUnderline"/>
        </w:rPr>
        <w:t xml:space="preserve"> to pass constitutional muster under the Four-teenth Amendment</w:t>
      </w:r>
      <w:r w:rsidRPr="00AF3010">
        <w:rPr>
          <w:sz w:val="16"/>
        </w:rPr>
        <w:t xml:space="preserve">. 22 </w:t>
      </w:r>
      <w:r w:rsidRPr="00AF3010">
        <w:rPr>
          <w:rStyle w:val="StyleUnderline"/>
        </w:rPr>
        <w:t>The Court has also carved out a narrow intermediate category</w:t>
      </w:r>
      <w:r w:rsidRPr="00AF3010">
        <w:rPr>
          <w:sz w:val="16"/>
        </w:rPr>
        <w:t xml:space="preserve"> to evaluate state actions "based on sex or illegitimacy" </w:t>
      </w:r>
      <w:r w:rsidRPr="00AF3010">
        <w:rPr>
          <w:rStyle w:val="StyleUnderline"/>
        </w:rPr>
        <w:t>which receive a "heightened" standard of scrutiny, somewhere between strict scrutiny and rational basis</w:t>
      </w:r>
      <w:r w:rsidRPr="00AF3010">
        <w:rPr>
          <w:sz w:val="16"/>
        </w:rPr>
        <w:t xml:space="preserve">. 23 Justice </w:t>
      </w:r>
      <w:r w:rsidRPr="00AF3010">
        <w:rPr>
          <w:rStyle w:val="StyleUnderline"/>
          <w:highlight w:val="cyan"/>
        </w:rPr>
        <w:t>Brennan's majority opinion in Plyler appears to place</w:t>
      </w:r>
      <w:r w:rsidRPr="00AF3010">
        <w:rPr>
          <w:rStyle w:val="StyleUnderline"/>
        </w:rPr>
        <w:t xml:space="preserve"> state </w:t>
      </w:r>
      <w:r w:rsidRPr="00AF3010">
        <w:rPr>
          <w:rStyle w:val="StyleUnderline"/>
          <w:highlight w:val="cyan"/>
        </w:rPr>
        <w:t>action depriving undocumented children access to public schools in this intermediate category</w:t>
      </w:r>
      <w:r w:rsidRPr="00AF3010">
        <w:rPr>
          <w:sz w:val="16"/>
        </w:rPr>
        <w:t xml:space="preserve">. 24 </w:t>
      </w:r>
      <w:r w:rsidRPr="00AF3010">
        <w:rPr>
          <w:rStyle w:val="StyleUnderline"/>
          <w:highlight w:val="cyan"/>
        </w:rPr>
        <w:t>He justified</w:t>
      </w:r>
      <w:r w:rsidRPr="00AF3010">
        <w:rPr>
          <w:rStyle w:val="StyleUnderline"/>
        </w:rPr>
        <w:t xml:space="preserve"> this </w:t>
      </w:r>
      <w:r w:rsidRPr="00AF3010">
        <w:rPr>
          <w:rStyle w:val="StyleUnderline"/>
          <w:highlight w:val="cyan"/>
        </w:rPr>
        <w:t>intermediate</w:t>
      </w:r>
      <w:r w:rsidRPr="00AF3010">
        <w:rPr>
          <w:rStyle w:val="StyleUnderline"/>
        </w:rPr>
        <w:t xml:space="preserve"> level of </w:t>
      </w:r>
      <w:r w:rsidRPr="00AF3010">
        <w:rPr>
          <w:rStyle w:val="StyleUnderline"/>
          <w:highlight w:val="cyan"/>
        </w:rPr>
        <w:t>scrutiny by casting education as a type of quasi-fundamental right</w:t>
      </w:r>
      <w:r w:rsidRPr="00AF3010">
        <w:rPr>
          <w:rStyle w:val="StyleUnderline"/>
        </w:rPr>
        <w:t>, stating that education is not "merely some governmental benefit indistinguishable from other forms of social welfare legislation</w:t>
      </w:r>
      <w:r w:rsidRPr="00AF3010">
        <w:rPr>
          <w:sz w:val="16"/>
        </w:rPr>
        <w:t xml:space="preserve">."25 He went on to </w:t>
      </w:r>
      <w:proofErr w:type="gramStart"/>
      <w:r w:rsidRPr="00AF3010">
        <w:rPr>
          <w:sz w:val="16"/>
        </w:rPr>
        <w:t>say that</w:t>
      </w:r>
      <w:proofErr w:type="gramEnd"/>
      <w:r w:rsidRPr="00AF3010">
        <w:rPr>
          <w:sz w:val="16"/>
        </w:rPr>
        <w:t xml:space="preserve"> "it is doubtful that any child may reasonably be expected to succeed in life if he is denied the opportunity of an education."2 6 Further, the class of plaintiffs deserved unique protection for two reasons. First, the children were part of a "caste of undocumented resident aliens, encouraged by some to remain here as a source of cheap labor, but nevertheless denied the benefits that our society makes available to citizens and lawful residents."2 7 </w:t>
      </w:r>
      <w:r w:rsidRPr="00AF3010">
        <w:rPr>
          <w:sz w:val="16"/>
          <w:szCs w:val="16"/>
        </w:rPr>
        <w:t xml:space="preserve">Second, the children were being singled out and punished not for their own actions, but for the actions of their parents. 28 For all these reasons, the Court used intermediate scrutiny. Applying the intermediate standard, Justice Brennan declared that the State had not demonstrated that the Texas law would further the State's purported goals of relieving economic burdens on the State, improving "the overall quality of education in the State," or ensuring Texas resources benefit Texas rather than some other locality.2 9 The Court's conclusion that the record did not support such a finding has lead to vigorous research and debate on the educational and societal costs and benefits of Plyler over the past twenty-five years. </w:t>
      </w:r>
      <w:r w:rsidRPr="00AF3010">
        <w:rPr>
          <w:rStyle w:val="StyleUnderline"/>
          <w:highlight w:val="cyan"/>
        </w:rPr>
        <w:t>The heightened</w:t>
      </w:r>
      <w:r w:rsidRPr="00AF3010">
        <w:rPr>
          <w:rStyle w:val="StyleUnderline"/>
        </w:rPr>
        <w:t xml:space="preserve"> level of Fourteenth Amendment </w:t>
      </w:r>
      <w:r w:rsidRPr="00AF3010">
        <w:rPr>
          <w:rStyle w:val="StyleUnderline"/>
          <w:highlight w:val="cyan"/>
        </w:rPr>
        <w:t>analysis used in Plyler has been criticized because undocumented immigrants do not fit</w:t>
      </w:r>
      <w:r w:rsidRPr="00AF3010">
        <w:rPr>
          <w:rStyle w:val="StyleUnderline"/>
        </w:rPr>
        <w:t xml:space="preserve"> neatly </w:t>
      </w:r>
      <w:r w:rsidRPr="00AF3010">
        <w:rPr>
          <w:rStyle w:val="StyleUnderline"/>
          <w:highlight w:val="cyan"/>
        </w:rPr>
        <w:t>into the category of a "suspect class" and because the Supreme Court</w:t>
      </w:r>
      <w:r w:rsidRPr="00AF3010">
        <w:rPr>
          <w:rStyle w:val="StyleUnderline"/>
        </w:rPr>
        <w:t xml:space="preserve"> has </w:t>
      </w:r>
      <w:r w:rsidRPr="00AF3010">
        <w:rPr>
          <w:rStyle w:val="StyleUnderline"/>
          <w:highlight w:val="cyan"/>
        </w:rPr>
        <w:t>held</w:t>
      </w:r>
      <w:r w:rsidRPr="00AF3010">
        <w:rPr>
          <w:rStyle w:val="StyleUnderline"/>
        </w:rPr>
        <w:t xml:space="preserve"> that </w:t>
      </w:r>
      <w:r w:rsidRPr="00AF3010">
        <w:rPr>
          <w:rStyle w:val="StyleUnderline"/>
          <w:highlight w:val="cyan"/>
        </w:rPr>
        <w:t>the right to education is not</w:t>
      </w:r>
      <w:r w:rsidRPr="00AF3010">
        <w:rPr>
          <w:rStyle w:val="StyleUnderline"/>
        </w:rPr>
        <w:t xml:space="preserve"> necessarily a </w:t>
      </w:r>
      <w:r w:rsidRPr="00AF3010">
        <w:rPr>
          <w:rStyle w:val="StyleUnderline"/>
          <w:highlight w:val="cyan"/>
        </w:rPr>
        <w:t>fundamental</w:t>
      </w:r>
      <w:r w:rsidRPr="00AF3010">
        <w:rPr>
          <w:rStyle w:val="StyleUnderline"/>
        </w:rPr>
        <w:t xml:space="preserve"> right</w:t>
      </w:r>
      <w:r w:rsidRPr="00AF3010">
        <w:rPr>
          <w:sz w:val="16"/>
        </w:rPr>
        <w:t>.31 Critics argue, as Justice Burger stated in his dissent, " [</w:t>
      </w:r>
      <w:proofErr w:type="gramStart"/>
      <w:r w:rsidRPr="00AF3010">
        <w:rPr>
          <w:rStyle w:val="StyleUnderline"/>
        </w:rPr>
        <w:t>B]y</w:t>
      </w:r>
      <w:proofErr w:type="gramEnd"/>
      <w:r w:rsidRPr="00AF3010">
        <w:rPr>
          <w:rStyle w:val="StyleUnderline"/>
        </w:rPr>
        <w:t xml:space="preserve"> patching together bits and pieces of what might be termed quasi-suspect-class and quasi-fundamental-rights analysis, the Court spins out a theory custom-tailored to the facts of these cases</w:t>
      </w:r>
      <w:r w:rsidRPr="00AF3010">
        <w:rPr>
          <w:sz w:val="16"/>
        </w:rPr>
        <w:t>."'32 Although the opinion has withstood attack and been reaffirmed, 33 this potential weakness concerns advocates of educational rights for undocumented children.</w:t>
      </w:r>
    </w:p>
    <w:p w14:paraId="0B9BDD70" w14:textId="77777777" w:rsidR="0021654C" w:rsidRPr="00AF3010" w:rsidRDefault="0021654C" w:rsidP="0021654C">
      <w:pPr>
        <w:pStyle w:val="Heading4"/>
      </w:pPr>
      <w:r w:rsidRPr="00AF3010">
        <w:lastRenderedPageBreak/>
        <w:t>Rodriguez prevents an equal right to education – no protection for marginalized groups</w:t>
      </w:r>
    </w:p>
    <w:p w14:paraId="758AB9D9" w14:textId="77777777" w:rsidR="0021654C" w:rsidRPr="00AF3010" w:rsidRDefault="0021654C" w:rsidP="0021654C">
      <w:pPr>
        <w:rPr>
          <w:sz w:val="16"/>
          <w:szCs w:val="16"/>
        </w:rPr>
      </w:pPr>
      <w:r w:rsidRPr="00AF3010">
        <w:rPr>
          <w:b/>
          <w:szCs w:val="26"/>
        </w:rPr>
        <w:t>Ontiveros and Drexler 8</w:t>
      </w:r>
      <w:r w:rsidRPr="00AF3010">
        <w:rPr>
          <w:szCs w:val="26"/>
        </w:rPr>
        <w:t xml:space="preserve"> </w:t>
      </w:r>
      <w:r w:rsidRPr="00AF3010">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AF3010">
        <w:rPr>
          <w:sz w:val="16"/>
          <w:szCs w:val="16"/>
        </w:rPr>
        <w:t>?article</w:t>
      </w:r>
      <w:proofErr w:type="gramEnd"/>
      <w:r w:rsidRPr="00AF3010">
        <w:rPr>
          <w:sz w:val="16"/>
          <w:szCs w:val="16"/>
        </w:rPr>
        <w:t xml:space="preserve">=1111&amp;amp;context=usflawreview) KEN </w:t>
      </w:r>
    </w:p>
    <w:p w14:paraId="7E21065F" w14:textId="138976AD" w:rsidR="0021654C" w:rsidRPr="0021654C" w:rsidRDefault="0021654C" w:rsidP="0021654C">
      <w:pPr>
        <w:rPr>
          <w:sz w:val="16"/>
        </w:rPr>
      </w:pPr>
      <w:r w:rsidRPr="00AF3010">
        <w:rPr>
          <w:sz w:val="16"/>
        </w:rPr>
        <w:t xml:space="preserve">Perhaps </w:t>
      </w:r>
      <w:r w:rsidRPr="00AF3010">
        <w:rPr>
          <w:rStyle w:val="StyleUnderline"/>
        </w:rPr>
        <w:t xml:space="preserve">the biggest blow to Brown's vision of equal education came </w:t>
      </w:r>
      <w:r w:rsidRPr="00AF3010">
        <w:rPr>
          <w:rStyle w:val="StyleUnderline"/>
          <w:highlight w:val="cyan"/>
        </w:rPr>
        <w:t>in</w:t>
      </w:r>
      <w:r w:rsidRPr="00AF3010">
        <w:rPr>
          <w:sz w:val="16"/>
        </w:rPr>
        <w:t xml:space="preserve"> </w:t>
      </w:r>
      <w:r w:rsidRPr="00AF3010">
        <w:rPr>
          <w:rStyle w:val="StyleUnderline"/>
        </w:rPr>
        <w:t xml:space="preserve">San Antonio Independent School District v. </w:t>
      </w:r>
      <w:r w:rsidRPr="00AF3010">
        <w:rPr>
          <w:rStyle w:val="StyleUnderline"/>
          <w:highlight w:val="cyan"/>
        </w:rPr>
        <w:t>Rodriguez</w:t>
      </w:r>
      <w:proofErr w:type="gramStart"/>
      <w:r w:rsidRPr="00AF3010">
        <w:rPr>
          <w:sz w:val="16"/>
          <w:highlight w:val="cyan"/>
        </w:rPr>
        <w:t>,</w:t>
      </w:r>
      <w:r w:rsidRPr="00AF3010">
        <w:rPr>
          <w:sz w:val="16"/>
        </w:rPr>
        <w:t>46</w:t>
      </w:r>
      <w:proofErr w:type="gramEnd"/>
      <w:r w:rsidRPr="00AF3010">
        <w:rPr>
          <w:sz w:val="16"/>
        </w:rPr>
        <w:t xml:space="preserve"> </w:t>
      </w:r>
      <w:r w:rsidRPr="00AF3010">
        <w:rPr>
          <w:rStyle w:val="StyleUnderline"/>
        </w:rPr>
        <w:t xml:space="preserve">where </w:t>
      </w:r>
      <w:r w:rsidRPr="00AF3010">
        <w:rPr>
          <w:rStyle w:val="StyleUnderline"/>
          <w:highlight w:val="cyan"/>
        </w:rPr>
        <w:t>the Supreme Court upheld a</w:t>
      </w:r>
      <w:r w:rsidRPr="00AF3010">
        <w:rPr>
          <w:rStyle w:val="StyleUnderline"/>
        </w:rPr>
        <w:t xml:space="preserve"> Texas </w:t>
      </w:r>
      <w:r w:rsidRPr="00AF3010">
        <w:rPr>
          <w:rStyle w:val="StyleUnderline"/>
          <w:highlight w:val="cyan"/>
        </w:rPr>
        <w:t>school</w:t>
      </w:r>
      <w:r w:rsidRPr="00AF3010">
        <w:rPr>
          <w:rStyle w:val="StyleUnderline"/>
        </w:rPr>
        <w:t xml:space="preserve"> finance system </w:t>
      </w:r>
      <w:r w:rsidRPr="00AF3010">
        <w:rPr>
          <w:rStyle w:val="StyleUnderline"/>
          <w:highlight w:val="cyan"/>
        </w:rPr>
        <w:t>which created</w:t>
      </w:r>
      <w:r w:rsidRPr="00AF3010">
        <w:rPr>
          <w:rStyle w:val="StyleUnderline"/>
        </w:rPr>
        <w:t xml:space="preserve"> gross </w:t>
      </w:r>
      <w:r w:rsidRPr="00AF3010">
        <w:rPr>
          <w:rStyle w:val="StyleUnderline"/>
          <w:highlight w:val="cyan"/>
        </w:rPr>
        <w:t>disparities between schools</w:t>
      </w:r>
      <w:r w:rsidRPr="00AF3010">
        <w:rPr>
          <w:rStyle w:val="StyleUnderline"/>
        </w:rPr>
        <w:t xml:space="preserve"> located </w:t>
      </w:r>
      <w:r w:rsidRPr="00AF3010">
        <w:rPr>
          <w:rStyle w:val="StyleUnderline"/>
          <w:highlight w:val="cyan"/>
        </w:rPr>
        <w:t>in wealthy</w:t>
      </w:r>
      <w:r w:rsidRPr="00AF3010">
        <w:rPr>
          <w:rStyle w:val="StyleUnderline"/>
        </w:rPr>
        <w:t xml:space="preserve"> neighborhoods. </w:t>
      </w:r>
      <w:proofErr w:type="gramStart"/>
      <w:r w:rsidRPr="00AF3010">
        <w:rPr>
          <w:rStyle w:val="StyleUnderline"/>
          <w:highlight w:val="cyan"/>
        </w:rPr>
        <w:t>and</w:t>
      </w:r>
      <w:proofErr w:type="gramEnd"/>
      <w:r w:rsidRPr="00AF3010">
        <w:rPr>
          <w:rStyle w:val="StyleUnderline"/>
        </w:rPr>
        <w:t xml:space="preserve"> those in </w:t>
      </w:r>
      <w:r w:rsidRPr="00AF3010">
        <w:rPr>
          <w:rStyle w:val="StyleUnderline"/>
          <w:highlight w:val="cyan"/>
        </w:rPr>
        <w:t>poor</w:t>
      </w:r>
      <w:r w:rsidRPr="00AF3010">
        <w:rPr>
          <w:rStyle w:val="StyleUnderline"/>
        </w:rPr>
        <w:t xml:space="preserve"> minority </w:t>
      </w:r>
      <w:r w:rsidRPr="00AF3010">
        <w:rPr>
          <w:rStyle w:val="StyleUnderline"/>
          <w:highlight w:val="cyan"/>
        </w:rPr>
        <w:t>neighborhoods</w:t>
      </w:r>
      <w:r w:rsidRPr="00AF3010">
        <w:rPr>
          <w:sz w:val="16"/>
        </w:rPr>
        <w:t xml:space="preserve">. 47 Because </w:t>
      </w:r>
      <w:r w:rsidRPr="00AF3010">
        <w:rPr>
          <w:rStyle w:val="StyleUnderline"/>
        </w:rPr>
        <w:t xml:space="preserve">fifty percent of a school's resources were collected from local property taxes, </w:t>
      </w:r>
      <w:r w:rsidRPr="00AF3010">
        <w:rPr>
          <w:rStyle w:val="StyleUnderline"/>
          <w:highlight w:val="cyan"/>
        </w:rPr>
        <w:t>the</w:t>
      </w:r>
      <w:r w:rsidRPr="00AF3010">
        <w:rPr>
          <w:rStyle w:val="StyleUnderline"/>
        </w:rPr>
        <w:t xml:space="preserve"> ten school </w:t>
      </w:r>
      <w:r w:rsidRPr="00AF3010">
        <w:rPr>
          <w:rStyle w:val="StyleUnderline"/>
          <w:highlight w:val="cyan"/>
        </w:rPr>
        <w:t>districts with</w:t>
      </w:r>
      <w:r w:rsidRPr="00AF3010">
        <w:rPr>
          <w:rStyle w:val="StyleUnderline"/>
        </w:rPr>
        <w:t xml:space="preserve"> the lowest </w:t>
      </w:r>
      <w:r w:rsidRPr="00AF3010">
        <w:rPr>
          <w:rStyle w:val="StyleUnderline"/>
          <w:highlight w:val="cyan"/>
        </w:rPr>
        <w:t>minority populations received</w:t>
      </w:r>
      <w:r w:rsidRPr="00AF3010">
        <w:rPr>
          <w:rStyle w:val="StyleUnderline"/>
        </w:rPr>
        <w:t xml:space="preserve"> more than </w:t>
      </w:r>
      <w:r w:rsidRPr="00AF3010">
        <w:rPr>
          <w:rStyle w:val="StyleUnderline"/>
          <w:highlight w:val="cyan"/>
        </w:rPr>
        <w:t>double the funding</w:t>
      </w:r>
      <w:r w:rsidRPr="00AF3010">
        <w:rPr>
          <w:rStyle w:val="StyleUnderline"/>
        </w:rPr>
        <w:t xml:space="preserve"> per child </w:t>
      </w:r>
      <w:r w:rsidRPr="00AF3010">
        <w:rPr>
          <w:rStyle w:val="StyleUnderline"/>
          <w:highlight w:val="cyan"/>
        </w:rPr>
        <w:t xml:space="preserve">than the </w:t>
      </w:r>
      <w:proofErr w:type="gramStart"/>
      <w:r w:rsidRPr="00AF3010">
        <w:rPr>
          <w:rStyle w:val="StyleUnderline"/>
          <w:highlight w:val="cyan"/>
        </w:rPr>
        <w:t>districts</w:t>
      </w:r>
      <w:r w:rsidRPr="00AF3010">
        <w:rPr>
          <w:rStyle w:val="StyleUnderline"/>
        </w:rPr>
        <w:t xml:space="preserve"> which</w:t>
      </w:r>
      <w:proofErr w:type="gramEnd"/>
      <w:r w:rsidRPr="00AF3010">
        <w:rPr>
          <w:rStyle w:val="StyleUnderline"/>
        </w:rPr>
        <w:t xml:space="preserve"> were </w:t>
      </w:r>
      <w:r w:rsidRPr="00AF3010">
        <w:rPr>
          <w:rStyle w:val="StyleUnderline"/>
          <w:highlight w:val="cyan"/>
        </w:rPr>
        <w:t>home to the highest minority populations</w:t>
      </w:r>
      <w:r w:rsidRPr="00AF3010">
        <w:rPr>
          <w:sz w:val="16"/>
        </w:rPr>
        <w:t xml:space="preserve">. 48 </w:t>
      </w:r>
      <w:r w:rsidRPr="00AF3010">
        <w:rPr>
          <w:rStyle w:val="StyleUnderline"/>
          <w:highlight w:val="cyan"/>
        </w:rPr>
        <w:t>The Court declared</w:t>
      </w:r>
      <w:r w:rsidRPr="00AF3010">
        <w:rPr>
          <w:rStyle w:val="StyleUnderline"/>
        </w:rPr>
        <w:t xml:space="preserve"> that strict </w:t>
      </w:r>
      <w:r w:rsidRPr="00AF3010">
        <w:rPr>
          <w:rStyle w:val="StyleUnderline"/>
          <w:highlight w:val="cyan"/>
        </w:rPr>
        <w:t>scrutiny</w:t>
      </w:r>
      <w:r w:rsidRPr="00AF3010">
        <w:rPr>
          <w:rStyle w:val="StyleUnderline"/>
        </w:rPr>
        <w:t xml:space="preserve"> of the Texas finance system was unnecessary </w:t>
      </w:r>
      <w:r w:rsidRPr="00AF3010">
        <w:rPr>
          <w:rStyle w:val="StyleUnderline"/>
          <w:highlight w:val="cyan"/>
        </w:rPr>
        <w:t>because it did not target a suspect class, and a right to</w:t>
      </w:r>
      <w:r w:rsidRPr="00AF3010">
        <w:rPr>
          <w:rStyle w:val="StyleUnderline"/>
        </w:rPr>
        <w:t xml:space="preserve"> equal </w:t>
      </w:r>
      <w:r w:rsidRPr="00AF3010">
        <w:rPr>
          <w:rStyle w:val="StyleUnderline"/>
          <w:highlight w:val="cyan"/>
        </w:rPr>
        <w:t>educational opportunites is not a fundamental right</w:t>
      </w:r>
      <w:r w:rsidRPr="00AF3010">
        <w:rPr>
          <w:sz w:val="16"/>
        </w:rPr>
        <w:t xml:space="preserve">.49 </w:t>
      </w:r>
      <w:proofErr w:type="gramStart"/>
      <w:r w:rsidRPr="00AF3010">
        <w:rPr>
          <w:sz w:val="16"/>
        </w:rPr>
        <w:t>Despite</w:t>
      </w:r>
      <w:proofErr w:type="gramEnd"/>
      <w:r w:rsidRPr="00AF3010">
        <w:rPr>
          <w:sz w:val="16"/>
        </w:rPr>
        <w:t xml:space="preserve"> the result reached in Rodriguez, the Court did leave a small opening for future progress. The Court emphasized that it was not presented with a factual situation involving a school system that failed "to provide each child with an opportunity to acquire the basic minimal skills necessary for the enjoyment of the rights of speech and of full participation in the political process. '50 Rather, the opinion only addressed a system involving "relative differences in spending levels" between school districts.5 1 The Court widened that very opening with its decision in Plyler. Later, </w:t>
      </w:r>
      <w:r w:rsidRPr="00AF3010">
        <w:rPr>
          <w:rStyle w:val="StyleUnderline"/>
          <w:highlight w:val="cyan"/>
        </w:rPr>
        <w:t>the Court declared that Rodriguez and Plyler have not</w:t>
      </w:r>
      <w:r w:rsidRPr="00AF3010">
        <w:rPr>
          <w:rStyle w:val="StyleUnderline"/>
        </w:rPr>
        <w:t xml:space="preserve"> "definitively </w:t>
      </w:r>
      <w:r w:rsidRPr="00AF3010">
        <w:rPr>
          <w:rStyle w:val="StyleUnderline"/>
          <w:highlight w:val="cyan"/>
        </w:rPr>
        <w:t>settled</w:t>
      </w:r>
      <w:r w:rsidRPr="00AF3010">
        <w:rPr>
          <w:rStyle w:val="StyleUnderline"/>
        </w:rPr>
        <w:t xml:space="preserve"> the questions </w:t>
      </w:r>
      <w:r w:rsidRPr="00AF3010">
        <w:rPr>
          <w:rStyle w:val="StyleUnderline"/>
          <w:highlight w:val="cyan"/>
        </w:rPr>
        <w:t>whether</w:t>
      </w:r>
      <w:r w:rsidRPr="00AF3010">
        <w:rPr>
          <w:rStyle w:val="StyleUnderline"/>
        </w:rPr>
        <w:t xml:space="preserve"> a minimally adequate </w:t>
      </w:r>
      <w:r w:rsidRPr="00AF3010">
        <w:rPr>
          <w:rStyle w:val="StyleUnderline"/>
          <w:highlight w:val="cyan"/>
        </w:rPr>
        <w:t>education is a fundamental right and whether a</w:t>
      </w:r>
      <w:r w:rsidRPr="00AF3010">
        <w:rPr>
          <w:rStyle w:val="StyleUnderline"/>
        </w:rPr>
        <w:t xml:space="preserve"> </w:t>
      </w:r>
      <w:r w:rsidRPr="00AF3010">
        <w:rPr>
          <w:rStyle w:val="StyleUnderline"/>
          <w:highlight w:val="cyan"/>
        </w:rPr>
        <w:t>statute alleged to discriminatorily infringe that right should be accorded</w:t>
      </w:r>
      <w:r w:rsidRPr="00AF3010">
        <w:rPr>
          <w:rStyle w:val="StyleUnderline"/>
        </w:rPr>
        <w:t xml:space="preserve"> heightened </w:t>
      </w:r>
      <w:r w:rsidRPr="00AF3010">
        <w:rPr>
          <w:rStyle w:val="StyleUnderline"/>
          <w:highlight w:val="cyan"/>
        </w:rPr>
        <w:t>equal protection</w:t>
      </w:r>
      <w:r w:rsidRPr="00AF3010">
        <w:rPr>
          <w:rStyle w:val="StyleUnderline"/>
        </w:rPr>
        <w:t xml:space="preserve"> review.</w:t>
      </w:r>
      <w:r w:rsidRPr="00AF3010">
        <w:rPr>
          <w:sz w:val="16"/>
        </w:rPr>
        <w:t xml:space="preserve">"52 </w:t>
      </w:r>
      <w:r w:rsidRPr="00AF3010">
        <w:rPr>
          <w:rStyle w:val="StyleUnderline"/>
        </w:rPr>
        <w:t>In 1988, the Court again refused to foreclose a fundamental rights analysis for access to a basic education when it decided Kadrmas v. Dickenson Public Schools</w:t>
      </w:r>
      <w:r w:rsidRPr="00AF3010">
        <w:rPr>
          <w:sz w:val="16"/>
        </w:rPr>
        <w:t xml:space="preserve">. 53 In that case </w:t>
      </w:r>
      <w:r w:rsidRPr="00AF3010">
        <w:rPr>
          <w:rStyle w:val="StyleUnderline"/>
        </w:rPr>
        <w:t>the Court held that North Dakota schools could require rural residents to pay eleven percent of the transportation costs</w:t>
      </w:r>
      <w:r w:rsidRPr="00AF3010">
        <w:rPr>
          <w:sz w:val="16"/>
        </w:rPr>
        <w:t xml:space="preserve"> for their children.54 Further, pursuant to this decision, the Dickenson Public Schools could deny transportation to Sarita Kadrmas when her parents would not pay the transportation fee.55 Although the holding again encroached on the right to equal educational opportunities, as the dissent pointed out, the majority opinion stressed "that the denial of transportation to Sarita Kadrmas did not in fact prevent her from receiving an education" because Sarita's family was able to secure transportation for her.56 Justice Marshall's dissent went on to state, "[</w:t>
      </w:r>
      <w:r w:rsidRPr="00AF3010">
        <w:rPr>
          <w:rStyle w:val="StyleUnderline"/>
        </w:rPr>
        <w:t>T]he Court therefore does not address the question whether a State constitutionally could deny a child access to a minimally adequate education</w:t>
      </w:r>
      <w:r w:rsidRPr="00AF3010">
        <w:rPr>
          <w:sz w:val="16"/>
        </w:rPr>
        <w:t xml:space="preserve">."5 As the Supreme Court noted in Plyler, its jurisprudence has a long history of finding that education holds a unique place among state services. 58 Although </w:t>
      </w:r>
      <w:r w:rsidRPr="00AF3010">
        <w:rPr>
          <w:rStyle w:val="Emphasis"/>
          <w:highlight w:val="cyan"/>
        </w:rPr>
        <w:t>Rodriguez demonstrates</w:t>
      </w:r>
      <w:r w:rsidRPr="00AF3010">
        <w:rPr>
          <w:rStyle w:val="Emphasis"/>
        </w:rPr>
        <w:t xml:space="preserve"> that </w:t>
      </w:r>
      <w:r w:rsidRPr="00AF3010">
        <w:rPr>
          <w:rStyle w:val="Emphasis"/>
          <w:highlight w:val="cyan"/>
        </w:rPr>
        <w:t>the Court is not willing to declare equal education a fundamental right</w:t>
      </w:r>
      <w:r w:rsidRPr="00AF3010">
        <w:rPr>
          <w:sz w:val="16"/>
        </w:rPr>
        <w:t>, it may be willing to find that "some degree of education is necessary to prepare citizens to participate effectively and intelligently in our open political system if we are to preserve freedom and independence." 59 As such, the Court should find that a fundamental right exists if confronted with a situation involving a total deprivation of education.</w:t>
      </w:r>
    </w:p>
    <w:p w14:paraId="6BC58A27" w14:textId="362E4F4F" w:rsidR="00DB3B51" w:rsidRDefault="00DB3B51" w:rsidP="00DB3B51">
      <w:pPr>
        <w:pStyle w:val="Heading3"/>
      </w:pPr>
      <w:r>
        <w:lastRenderedPageBreak/>
        <w:t>2AC – Squo Solves (Precedent)</w:t>
      </w:r>
    </w:p>
    <w:p w14:paraId="1451EC49" w14:textId="77777777" w:rsidR="00DB3B51" w:rsidRPr="0023138F" w:rsidRDefault="00DB3B51" w:rsidP="00DB3B51">
      <w:pPr>
        <w:pStyle w:val="Heading4"/>
        <w:rPr>
          <w:rFonts w:cs="Calibri"/>
          <w:szCs w:val="26"/>
        </w:rPr>
      </w:pPr>
      <w:r w:rsidRPr="0023138F">
        <w:rPr>
          <w:rFonts w:cs="Calibri"/>
          <w:szCs w:val="26"/>
        </w:rPr>
        <w:t>Engrained precedent – squo won’t solve</w:t>
      </w:r>
    </w:p>
    <w:p w14:paraId="25E27893" w14:textId="77777777" w:rsidR="00DB3B51" w:rsidRPr="00822C9E" w:rsidRDefault="00DB3B51" w:rsidP="00DB3B51">
      <w:r w:rsidRPr="0023138F">
        <w:rPr>
          <w:b/>
          <w:sz w:val="26"/>
          <w:szCs w:val="26"/>
        </w:rPr>
        <w:t>Hunt 1</w:t>
      </w:r>
      <w:r>
        <w:t xml:space="preserve"> (Valerie F.</w:t>
      </w:r>
      <w:r w:rsidRPr="00822C9E">
        <w:t>,</w:t>
      </w:r>
      <w:r>
        <w:t xml:space="preserve"> Visiting Fellow, Center for Comparative Immigration Studies</w:t>
      </w:r>
      <w:r w:rsidRPr="00822C9E">
        <w:t>, "</w:t>
      </w:r>
      <w:r>
        <w:t>When Institutional Boundaries Meet New Political Ideas: Courts, Congress and U.S. Immigration Policy Reform</w:t>
      </w:r>
      <w:r w:rsidRPr="00822C9E">
        <w:t xml:space="preserve">," </w:t>
      </w:r>
      <w:r>
        <w:t>The Center for Comparative Immigration Studies</w:t>
      </w:r>
      <w:r w:rsidRPr="00822C9E">
        <w:t xml:space="preserve">, </w:t>
      </w:r>
      <w:hyperlink r:id="rId31" w:history="1">
        <w:r w:rsidRPr="00A06918">
          <w:rPr>
            <w:rStyle w:val="Hyperlink"/>
          </w:rPr>
          <w:t>https://ccis.ucsd.edu/_files/wp38.pdf</w:t>
        </w:r>
      </w:hyperlink>
      <w:r>
        <w:t>) KEN</w:t>
      </w:r>
    </w:p>
    <w:p w14:paraId="7C3860E3" w14:textId="77777777" w:rsidR="00DB3B51" w:rsidRDefault="00DB3B51" w:rsidP="00DB3B51">
      <w:pPr>
        <w:rPr>
          <w:rStyle w:val="StyleUnderline"/>
        </w:rPr>
      </w:pPr>
      <w:r w:rsidRPr="00754BE7">
        <w:rPr>
          <w:rStyle w:val="Emphasis"/>
        </w:rPr>
        <w:t>Since the late 19th century</w:t>
      </w:r>
      <w:r w:rsidRPr="00754BE7">
        <w:rPr>
          <w:sz w:val="16"/>
        </w:rPr>
        <w:t xml:space="preserve">, </w:t>
      </w:r>
      <w:r w:rsidRPr="00754BE7">
        <w:rPr>
          <w:rStyle w:val="StyleUnderline"/>
        </w:rPr>
        <w:t>the United States Supreme Court has adhered to the institutional doctrine of plenary power</w:t>
      </w:r>
      <w:r w:rsidRPr="00754BE7">
        <w:rPr>
          <w:sz w:val="16"/>
        </w:rPr>
        <w:t xml:space="preserve">, </w:t>
      </w:r>
      <w:r w:rsidRPr="00754BE7">
        <w:rPr>
          <w:rStyle w:val="StyleUnderline"/>
        </w:rPr>
        <w:t>which confers sole jurisdictional authority to Congress over matters of immigration</w:t>
      </w:r>
      <w:r w:rsidRPr="00754BE7">
        <w:rPr>
          <w:sz w:val="16"/>
        </w:rPr>
        <w:t xml:space="preserve"> and naturalization. </w:t>
      </w:r>
      <w:r w:rsidRPr="00754BE7">
        <w:rPr>
          <w:rStyle w:val="StyleUnderline"/>
        </w:rPr>
        <w:t>With its decision in Fong Yue Ting v. United States</w:t>
      </w:r>
      <w:r w:rsidRPr="00754BE7">
        <w:rPr>
          <w:sz w:val="16"/>
        </w:rPr>
        <w:t xml:space="preserve"> (1889) </w:t>
      </w:r>
      <w:r w:rsidRPr="00754BE7">
        <w:rPr>
          <w:rStyle w:val="StyleUnderline"/>
        </w:rPr>
        <w:t>the Supreme Court took the position</w:t>
      </w:r>
      <w:r w:rsidRPr="00754BE7">
        <w:rPr>
          <w:sz w:val="16"/>
        </w:rPr>
        <w:t xml:space="preserve"> that Article I, Section 8; Clause 4 of </w:t>
      </w:r>
      <w:r w:rsidRPr="00754BE7">
        <w:rPr>
          <w:rStyle w:val="StyleUnderline"/>
        </w:rPr>
        <w:t>the United States Constitution confers sole power to Congress to address matters of immigration</w:t>
      </w:r>
      <w:r w:rsidRPr="00754BE7">
        <w:rPr>
          <w:sz w:val="16"/>
        </w:rPr>
        <w:t xml:space="preserve"> and naturalization. </w:t>
      </w:r>
      <w:r w:rsidRPr="00754BE7">
        <w:rPr>
          <w:rStyle w:val="StyleUnderline"/>
        </w:rPr>
        <w:t>A myriad of court cases throughout the 19th and 20th centuries further substantiated this doctrine</w:t>
      </w:r>
      <w:r w:rsidRPr="00754BE7">
        <w:rPr>
          <w:sz w:val="16"/>
        </w:rPr>
        <w:t xml:space="preserve"> (to be discussed in later sections), </w:t>
      </w:r>
      <w:r w:rsidRPr="00754BE7">
        <w:rPr>
          <w:rStyle w:val="Emphasis"/>
        </w:rPr>
        <w:t>giving plenary power almost unshakable precedent power</w:t>
      </w:r>
      <w:r w:rsidRPr="00754BE7">
        <w:rPr>
          <w:sz w:val="16"/>
        </w:rPr>
        <w:t xml:space="preserve">. While legal scholars may note the Court’s abdication of judicial review of congressional policymaking on matters of alien entry and exit as “unusual deference” (Legomsky 2000:1615), </w:t>
      </w:r>
      <w:r w:rsidRPr="00754BE7">
        <w:rPr>
          <w:rStyle w:val="StyleUnderline"/>
        </w:rPr>
        <w:t>most have noted the long-term stability in this institutional arrangement between the Court and Congress.</w:t>
      </w:r>
    </w:p>
    <w:p w14:paraId="379386C6" w14:textId="77777777" w:rsidR="006523D9" w:rsidRDefault="006523D9" w:rsidP="006523D9">
      <w:pPr>
        <w:pStyle w:val="Heading4"/>
      </w:pPr>
      <w:r>
        <w:t>The plenary power doctrine blocks the courts from control over immigration and naturalization – Miller’s petition proves.</w:t>
      </w:r>
    </w:p>
    <w:p w14:paraId="31A6345F" w14:textId="77777777" w:rsidR="006523D9" w:rsidRPr="00684426" w:rsidRDefault="006523D9" w:rsidP="006523D9">
      <w:pPr>
        <w:rPr>
          <w:rStyle w:val="Style13ptBold"/>
        </w:rPr>
      </w:pPr>
      <w:r>
        <w:rPr>
          <w:rStyle w:val="Style13ptBold"/>
        </w:rPr>
        <w:t xml:space="preserve">Ludwin 12 </w:t>
      </w:r>
      <w:r w:rsidRPr="00684426">
        <w:rPr>
          <w:sz w:val="16"/>
          <w:szCs w:val="16"/>
        </w:rPr>
        <w:t>(Derek Ludwin is a Partner of Covington &amp; Burling LLP, practices in Covington’s Washington, DC office, where he focuses on antitrust and corporate counseling matters, Mr. Ludwin has represented clients in a broad array of government proceedings, including federal district and appellate matters, and has argued before the United States Court of Appeals for the Federal Circuit, “Can Courts Confer Citizenship? Plenary Power and Equal Protection,” 10/22/12, http://www.nyulawreview.org/sites/default/files/pdf/NYULawReview-74-5-Ludwin.pdf, p. 1379, NYU Law Review) EYC</w:t>
      </w:r>
    </w:p>
    <w:p w14:paraId="5033DD34" w14:textId="77777777" w:rsidR="006523D9" w:rsidRDefault="006523D9" w:rsidP="006523D9">
      <w:r w:rsidRPr="00684426">
        <w:rPr>
          <w:rStyle w:val="Emphasis"/>
        </w:rPr>
        <w:t>A long and powerful tradition holds that the Court has no power to confer citizenship as a remedy.</w:t>
      </w:r>
      <w:r>
        <w:t>16 In several instances</w:t>
      </w:r>
      <w:r w:rsidRPr="00684426">
        <w:rPr>
          <w:rStyle w:val="StyleUnderline"/>
        </w:rPr>
        <w:t xml:space="preserve">, the Supreme Court has determined that Congress has plenary power-in other words complete control-over immigration and naturalization, which precludes the Court from interfering in this area. </w:t>
      </w:r>
      <w:r>
        <w:t xml:space="preserve">17 Thus, </w:t>
      </w:r>
      <w:r w:rsidRPr="00684426">
        <w:rPr>
          <w:rStyle w:val="StyleUnderline"/>
        </w:rPr>
        <w:t>the plenary power doctrine seems to prevent the Court from asserting a power to confer citizenship directly</w:t>
      </w:r>
      <w:proofErr w:type="gramStart"/>
      <w:r w:rsidRPr="00684426">
        <w:rPr>
          <w:rStyle w:val="StyleUnderline"/>
        </w:rPr>
        <w:t>,18</w:t>
      </w:r>
      <w:proofErr w:type="gramEnd"/>
      <w:r w:rsidRPr="00684426">
        <w:rPr>
          <w:rStyle w:val="StyleUnderline"/>
        </w:rPr>
        <w:t xml:space="preserve"> and</w:t>
      </w:r>
      <w:r>
        <w:t xml:space="preserve"> may even prevent it </w:t>
      </w:r>
      <w:r w:rsidRPr="00684426">
        <w:rPr>
          <w:rStyle w:val="StyleUnderline"/>
        </w:rPr>
        <w:t>from severing constitutionally offensive clauses and allowing the naturalization of affected aliens through the normal proces</w:t>
      </w:r>
      <w:r>
        <w:t>s</w:t>
      </w:r>
      <w:r w:rsidRPr="00684426">
        <w:t>.19</w:t>
      </w:r>
      <w:r w:rsidRPr="00684426">
        <w:rPr>
          <w:rStyle w:val="Emphasis"/>
        </w:rPr>
        <w:t xml:space="preserve"> Because the five justices who agreed with Lorelyn Miller's petition did not claim to overturn the plenary power doctrine, their ability to grant her citizenship would need to stem from a separate doctrinal root</w:t>
      </w:r>
      <w:r w:rsidRPr="00684426">
        <w:rPr>
          <w:rStyle w:val="StyleUnderline"/>
        </w:rPr>
        <w:t>,</w:t>
      </w:r>
      <w:r w:rsidRPr="00684426">
        <w:rPr>
          <w:rStyle w:val="Emphasis"/>
        </w:rPr>
        <w:t xml:space="preserve"> albeit one powerful enough to unseat the plenary power doctrine.</w:t>
      </w:r>
      <w:r>
        <w:t xml:space="preserve"> The principles of modem equity, which mandate appropriate remedies in equal protection cases, provide the Court with the power to confer citizensip.20 Given the wide scope of equitable remedies offered in desegregation and similar equal protection areas, </w:t>
      </w:r>
      <w:r w:rsidRPr="00684426">
        <w:rPr>
          <w:rStyle w:val="StyleUnderline"/>
        </w:rPr>
        <w:t>the Court's continued refusal to extend these equitable principles to naturalization is constitutionally unsupportable.</w:t>
      </w:r>
      <w:r>
        <w:t xml:space="preserve"> 21</w:t>
      </w:r>
    </w:p>
    <w:p w14:paraId="70B9F2AC" w14:textId="77777777" w:rsidR="006523D9" w:rsidRPr="00671276" w:rsidRDefault="006523D9" w:rsidP="006523D9">
      <w:pPr>
        <w:pStyle w:val="Heading4"/>
        <w:rPr>
          <w:rStyle w:val="Style13ptBold"/>
          <w:b/>
        </w:rPr>
      </w:pPr>
      <w:r>
        <w:rPr>
          <w:rStyle w:val="Style13ptBold"/>
          <w:b/>
        </w:rPr>
        <w:t>The PPD is firmly engrained in Supreme Court precedent – the judiciary has adhered to the doctrine even in the face of blatantly discriminatory statutes.</w:t>
      </w:r>
    </w:p>
    <w:p w14:paraId="289FA812" w14:textId="77777777" w:rsidR="006523D9" w:rsidRPr="00684426" w:rsidRDefault="006523D9" w:rsidP="006523D9">
      <w:pPr>
        <w:rPr>
          <w:b/>
          <w:sz w:val="26"/>
        </w:rPr>
      </w:pPr>
      <w:r>
        <w:rPr>
          <w:rStyle w:val="Style13ptBold"/>
        </w:rPr>
        <w:t xml:space="preserve">Ludwin 12 </w:t>
      </w:r>
      <w:r w:rsidRPr="00684426">
        <w:rPr>
          <w:sz w:val="16"/>
          <w:szCs w:val="16"/>
        </w:rPr>
        <w:t xml:space="preserve">(Derek Ludwin is a Partner of Covington &amp; Burling LLP, practices in Covington’s Washington, DC office, where he focuses on antitrust and corporate counseling matters, Mr. Ludwin has represented clients in a broad array of government proceedings, including federal district and appellate matters, and has argued before the United States Court of Appeals for the Federal Circuit, “Can Courts Confer Citizenship? Plenary Power and Equal Protection,” 10/22/12, http://www.nyulawreview.org/sites/default/files/pdf/NYULawReview-74-5-Ludwin.pdf, </w:t>
      </w:r>
      <w:r>
        <w:rPr>
          <w:sz w:val="16"/>
          <w:szCs w:val="16"/>
        </w:rPr>
        <w:t>p. 1384-87</w:t>
      </w:r>
      <w:r w:rsidRPr="00684426">
        <w:rPr>
          <w:sz w:val="16"/>
          <w:szCs w:val="16"/>
        </w:rPr>
        <w:t>, NYU Law Review) EYC</w:t>
      </w:r>
    </w:p>
    <w:p w14:paraId="0FFF907C" w14:textId="77777777" w:rsidR="006523D9" w:rsidRDefault="006523D9" w:rsidP="006523D9">
      <w:pPr>
        <w:rPr>
          <w:sz w:val="16"/>
        </w:rPr>
      </w:pPr>
      <w:r w:rsidRPr="0031658B">
        <w:rPr>
          <w:sz w:val="16"/>
        </w:rPr>
        <w:lastRenderedPageBreak/>
        <w:t xml:space="preserve">Notwithstanding these myriad justifications, </w:t>
      </w:r>
      <w:r w:rsidRPr="00684426">
        <w:rPr>
          <w:rStyle w:val="Emphasis"/>
        </w:rPr>
        <w:t>the plenary power doctrine's continued vitality rests significantly on the fact that it is so firmly embedded in Supreme Court precedent that stare decisis plays a major role in keeping it alive.</w:t>
      </w:r>
      <w:r w:rsidRPr="0031658B">
        <w:rPr>
          <w:sz w:val="16"/>
        </w:rPr>
        <w:t>54 While critiques of the doctrine abound</w:t>
      </w:r>
      <w:proofErr w:type="gramStart"/>
      <w:r w:rsidRPr="0031658B">
        <w:rPr>
          <w:sz w:val="16"/>
        </w:rPr>
        <w:t>,55</w:t>
      </w:r>
      <w:proofErr w:type="gramEnd"/>
      <w:r w:rsidRPr="0031658B">
        <w:rPr>
          <w:sz w:val="16"/>
        </w:rPr>
        <w:t xml:space="preserve"> </w:t>
      </w:r>
      <w:r w:rsidRPr="00684426">
        <w:rPr>
          <w:rStyle w:val="Emphasis"/>
        </w:rPr>
        <w:t xml:space="preserve">its power over immigration and naturalization5 6 -even in recent years-has not diminished. </w:t>
      </w:r>
      <w:r w:rsidRPr="0031658B">
        <w:rPr>
          <w:sz w:val="16"/>
        </w:rPr>
        <w:t xml:space="preserve">As a result, one theory suggests that </w:t>
      </w:r>
      <w:r w:rsidRPr="00684426">
        <w:rPr>
          <w:rStyle w:val="Emphasis"/>
        </w:rPr>
        <w:t>the plenary power doctrine will not soon be eliminated, but that the Court could</w:t>
      </w:r>
      <w:r w:rsidRPr="0031658B">
        <w:rPr>
          <w:sz w:val="16"/>
        </w:rPr>
        <w:t xml:space="preserve">, in various ways, </w:t>
      </w:r>
      <w:r w:rsidRPr="00684426">
        <w:rPr>
          <w:rStyle w:val="Emphasis"/>
        </w:rPr>
        <w:t>limit its force</w:t>
      </w:r>
      <w:r w:rsidRPr="00684426">
        <w:rPr>
          <w:rStyle w:val="StyleUnderline"/>
        </w:rPr>
        <w:t xml:space="preserve"> through the adoption and strengthening of other doctrines</w:t>
      </w:r>
      <w:r w:rsidRPr="0031658B">
        <w:rPr>
          <w:sz w:val="16"/>
        </w:rPr>
        <w:t xml:space="preserve">.57 After considering more recent applications of the plenary power doctrine, this Note will take up this theory by considering whether </w:t>
      </w:r>
      <w:r w:rsidRPr="00684426">
        <w:rPr>
          <w:rStyle w:val="Emphasis"/>
        </w:rPr>
        <w:t>the Court could use equity in equal protection contexts to cabin the reach of plenary power in the citizenship arena.</w:t>
      </w:r>
      <w:r w:rsidRPr="0031658B">
        <w:rPr>
          <w:sz w:val="16"/>
        </w:rPr>
        <w:t xml:space="preserve">58 </w:t>
      </w:r>
      <w:r w:rsidRPr="0031658B">
        <w:rPr>
          <w:rStyle w:val="Emphasis"/>
        </w:rPr>
        <w:t>The federal judiciary has adhered to the plenary power doctrine in the face of what seem to modem eyes to be blatantly discriminatory statutes</w:t>
      </w:r>
      <w:r w:rsidRPr="0031658B">
        <w:rPr>
          <w:sz w:val="16"/>
        </w:rPr>
        <w:t xml:space="preserve">.5 9 Even preceding the 1906 statute,60 </w:t>
      </w:r>
      <w:r w:rsidRPr="0031658B">
        <w:rPr>
          <w:rStyle w:val="StyleUnderline"/>
        </w:rPr>
        <w:t>for instance, a federal court affirmed-without comment-that a native of China could not be admitted to citizenship under the naturalization laws.</w:t>
      </w:r>
      <w:r w:rsidRPr="0031658B">
        <w:rPr>
          <w:sz w:val="16"/>
        </w:rPr>
        <w:t xml:space="preserve"> 61 In fact</w:t>
      </w:r>
      <w:r w:rsidRPr="0031658B">
        <w:rPr>
          <w:rStyle w:val="Emphasis"/>
        </w:rPr>
        <w:t>, the Court has never struck down a naturalization statute on equal protection grounds.</w:t>
      </w:r>
      <w:r w:rsidRPr="0031658B">
        <w:rPr>
          <w:sz w:val="16"/>
        </w:rPr>
        <w:t>62 In Fiallo v. Bell</w:t>
      </w:r>
      <w:proofErr w:type="gramStart"/>
      <w:r w:rsidRPr="0031658B">
        <w:rPr>
          <w:sz w:val="16"/>
        </w:rPr>
        <w:t>,63</w:t>
      </w:r>
      <w:proofErr w:type="gramEnd"/>
      <w:r w:rsidRPr="0031658B">
        <w:rPr>
          <w:sz w:val="16"/>
        </w:rPr>
        <w:t xml:space="preserve"> an immigration case, the Court upheld provisions of the INA granting special immigration preferences (a statutory waiver of many of the normal INA requirements) to illegitimate children of citizen mothers, but not children of citizen fathers.64 Justice Powell, writing for the majority, noted petitioners' arguments that the rights of citizen fathers were impinged upon, but </w:t>
      </w:r>
      <w:r w:rsidRPr="0031658B">
        <w:rPr>
          <w:rStyle w:val="Emphasis"/>
        </w:rPr>
        <w:t>concluded that the decision nonetheless remained solely "'the responsibility of the Congress and wholly outside the power of this Court to control."</w:t>
      </w:r>
      <w:r w:rsidRPr="0031658B">
        <w:rPr>
          <w:sz w:val="16"/>
        </w:rPr>
        <w:t>' 65 Justice Marshall, writing in dissent, called the majority's limited review an "abdication" and noted that the legislation discriminated among citizens on the basis of gender, a "traditionally disfavored classification</w:t>
      </w:r>
      <w:proofErr w:type="gramStart"/>
      <w:r w:rsidRPr="0031658B">
        <w:rPr>
          <w:sz w:val="16"/>
        </w:rPr>
        <w:t>[ ]</w:t>
      </w:r>
      <w:proofErr w:type="gramEnd"/>
      <w:r w:rsidRPr="0031658B">
        <w:rPr>
          <w:sz w:val="16"/>
        </w:rPr>
        <w:t xml:space="preserve">.,,66 </w:t>
      </w:r>
      <w:r w:rsidRPr="0031658B">
        <w:rPr>
          <w:rStyle w:val="StyleUnderline"/>
        </w:rPr>
        <w:t>A decade after Fiallo, the Supreme Court reaffirmed Congress's plenary power over immigration and naturalization.</w:t>
      </w:r>
      <w:r w:rsidRPr="0031658B">
        <w:rPr>
          <w:sz w:val="16"/>
        </w:rPr>
        <w:t xml:space="preserve"> In INS v. Pangilinan</w:t>
      </w:r>
      <w:proofErr w:type="gramStart"/>
      <w:r w:rsidRPr="0031658B">
        <w:rPr>
          <w:sz w:val="16"/>
        </w:rPr>
        <w:t>,67</w:t>
      </w:r>
      <w:proofErr w:type="gramEnd"/>
      <w:r w:rsidRPr="0031658B">
        <w:rPr>
          <w:sz w:val="16"/>
        </w:rPr>
        <w:t xml:space="preserve"> the Supreme Court rejected a Fifth Amendment challenge to a naturalization statute. The case involved sixteen Filipino nationals who served in World War II with the Armed Forces and thus were eligible for naturalization upon application, by December 31, 1946, to an INS representative in Manila.68 This representative, however, was absent for nine months during the application period, and petitioners argued that this absence violated their rights under the equal protection component of the Fifth Amendment's Due Process Clause. 69 The Ninth Circuit agreed with petitioners and conferred citizenship on them as an equitable remedy.70 </w:t>
      </w:r>
      <w:r w:rsidRPr="0031658B">
        <w:rPr>
          <w:rStyle w:val="Emphasis"/>
        </w:rPr>
        <w:t>The Supreme Court reversed in an opinion authored by Justice Scalia, holding that the Court had no power to effect a remedy-conferral of citizenship-under the plenary power doctrine.</w:t>
      </w:r>
      <w:r w:rsidRPr="0031658B">
        <w:rPr>
          <w:sz w:val="16"/>
        </w:rPr>
        <w:t>71 In spite of this categorical denial that the Court could ever hold for naturalization-seeking plaintiffs, Justice Scalia's opinion reached the merits of the equal protection challenge. The Court ruled that because the Fllpino veterans had in fact received greater opportunity to petition INS representatives than many other alien servicemen, and because the legislation reflected more an "especial esteem" for the Filipino veterans than a racial animus, no violation existed.72</w:t>
      </w:r>
    </w:p>
    <w:p w14:paraId="5A56A5A2" w14:textId="77777777" w:rsidR="006523D9" w:rsidRDefault="006523D9" w:rsidP="006523D9">
      <w:pPr>
        <w:pStyle w:val="Heading4"/>
      </w:pPr>
      <w:r>
        <w:t xml:space="preserve">A jurisprudential foundation to counter the PPD is key. </w:t>
      </w:r>
    </w:p>
    <w:p w14:paraId="491D27B8" w14:textId="77777777" w:rsidR="006523D9" w:rsidRPr="0031658B" w:rsidRDefault="006523D9" w:rsidP="006523D9">
      <w:pPr>
        <w:rPr>
          <w:b/>
          <w:sz w:val="26"/>
        </w:rPr>
      </w:pPr>
      <w:r>
        <w:rPr>
          <w:rStyle w:val="Style13ptBold"/>
        </w:rPr>
        <w:t xml:space="preserve">Ludwin 12 </w:t>
      </w:r>
      <w:r w:rsidRPr="00684426">
        <w:rPr>
          <w:sz w:val="16"/>
          <w:szCs w:val="16"/>
        </w:rPr>
        <w:t xml:space="preserve">(Derek Ludwin is a Partner of Covington &amp; Burling LLP, practices in Covington’s Washington, DC office, where he focuses on antitrust and corporate counseling matters, Mr. Ludwin has represented clients in a broad array of government proceedings, including federal district and appellate matters, and has argued before the United States Court of Appeals for the Federal Circuit, “Can Courts Confer Citizenship? Plenary Power and Equal Protection,” 10/22/12, http://www.nyulawreview.org/sites/default/files/pdf/NYULawReview-74-5-Ludwin.pdf, </w:t>
      </w:r>
      <w:r>
        <w:rPr>
          <w:sz w:val="16"/>
          <w:szCs w:val="16"/>
        </w:rPr>
        <w:t>p. 1392-93</w:t>
      </w:r>
      <w:r w:rsidRPr="00684426">
        <w:rPr>
          <w:sz w:val="16"/>
          <w:szCs w:val="16"/>
        </w:rPr>
        <w:t>, NYU Law Review) EYC</w:t>
      </w:r>
    </w:p>
    <w:p w14:paraId="7A3E0004" w14:textId="00A3B9B5" w:rsidR="006523D9" w:rsidRPr="006523D9" w:rsidRDefault="006523D9" w:rsidP="00DB3B51">
      <w:pPr>
        <w:rPr>
          <w:rStyle w:val="StyleUnderline"/>
          <w:u w:val="none"/>
        </w:rPr>
      </w:pPr>
      <w:r w:rsidRPr="0031658B">
        <w:rPr>
          <w:rStyle w:val="StyleUnderline"/>
        </w:rPr>
        <w:t>The Miller case provides an example of a potential equal protection violation within the naturalization statute, but is merely one of many such potential violations.</w:t>
      </w:r>
      <w:r w:rsidRPr="0031658B">
        <w:t xml:space="preserve"> </w:t>
      </w:r>
      <w:r w:rsidRPr="0031658B">
        <w:rPr>
          <w:rStyle w:val="StyleUnderline"/>
        </w:rPr>
        <w:t>Miller's import stems in part from the fact that if Congress can enact laws affecting aliens' ability to naturalize based on the gender of a citizen parent-in spite of the INA prohibition on discrimination based on race, sex, or marital status-then Congress conceivably could pass similar bills based on the race of the citizen parent</w:t>
      </w:r>
      <w:r w:rsidRPr="0031658B">
        <w:t xml:space="preserve"> (making it harder, say, for the child of a black father to</w:t>
      </w:r>
      <w:r>
        <w:t xml:space="preserve"> </w:t>
      </w:r>
      <w:r w:rsidRPr="0031658B">
        <w:t xml:space="preserve">naturalize), </w:t>
      </w:r>
      <w:r w:rsidRPr="0031658B">
        <w:rPr>
          <w:rStyle w:val="StyleUnderline"/>
        </w:rPr>
        <w:t>or perhaps the marital status of the parent</w:t>
      </w:r>
      <w:r w:rsidRPr="0031658B">
        <w:t>.98 Such laws,</w:t>
      </w:r>
      <w:r>
        <w:t xml:space="preserve"> </w:t>
      </w:r>
      <w:r w:rsidRPr="0031658B">
        <w:t>while clearly discriminatory, would slip through the cracks of the INA</w:t>
      </w:r>
      <w:r>
        <w:t xml:space="preserve"> </w:t>
      </w:r>
      <w:r w:rsidRPr="0031658B">
        <w:t>prohibition against discrimination.99</w:t>
      </w:r>
      <w:r>
        <w:t xml:space="preserve"> </w:t>
      </w:r>
      <w:r w:rsidRPr="0031658B">
        <w:t>In this sense, the 1952 prohibition on discrimination, by eliminating</w:t>
      </w:r>
      <w:r>
        <w:t xml:space="preserve"> </w:t>
      </w:r>
      <w:r w:rsidRPr="0031658B">
        <w:t>the worst discrimination, reduced the need for the Court to intervene</w:t>
      </w:r>
      <w:r>
        <w:t xml:space="preserve"> </w:t>
      </w:r>
      <w:r w:rsidRPr="0031658B">
        <w:t>and to develop a constitutional jurisprudence in this area.100 At</w:t>
      </w:r>
      <w:r>
        <w:t xml:space="preserve"> </w:t>
      </w:r>
      <w:r w:rsidRPr="0031658B">
        <w:t>the same time that the Court announced a far stronger conception of</w:t>
      </w:r>
      <w:r>
        <w:t xml:space="preserve"> </w:t>
      </w:r>
      <w:r w:rsidRPr="0031658B">
        <w:t xml:space="preserve">equal protection in desegregation and other contexts,10' </w:t>
      </w:r>
      <w:r w:rsidRPr="0031658B">
        <w:rPr>
          <w:rStyle w:val="Emphasis"/>
        </w:rPr>
        <w:t xml:space="preserve">continued application of the plenary power doctrine and Congress's elimination of the most egregious areas of discrimination in naturalization </w:t>
      </w:r>
      <w:r w:rsidRPr="0031658B">
        <w:rPr>
          <w:rStyle w:val="Emphasis"/>
        </w:rPr>
        <w:lastRenderedPageBreak/>
        <w:t>forestalled judicial action in this field</w:t>
      </w:r>
      <w:r w:rsidRPr="0031658B">
        <w:t xml:space="preserve">.1°2 And while </w:t>
      </w:r>
      <w:r w:rsidRPr="0031658B">
        <w:rPr>
          <w:rStyle w:val="StyleUnderline"/>
        </w:rPr>
        <w:t>cases like Miller suggest that members of the Court are willing to find that naturalization provisions could violate equal protection, such findings are irrelevant if the Court is unwilling to sanction an appropriate remedy</w:t>
      </w:r>
      <w:r>
        <w:t xml:space="preserve">. </w:t>
      </w:r>
      <w:r w:rsidRPr="0031658B">
        <w:rPr>
          <w:rStyle w:val="StyleUnderline"/>
        </w:rPr>
        <w:t xml:space="preserve">In order for the Court to provide a remedy in naturalizationbased equal protection cases, it would </w:t>
      </w:r>
      <w:r w:rsidRPr="0031658B">
        <w:rPr>
          <w:rStyle w:val="Emphasis"/>
        </w:rPr>
        <w:t>need to find a jurisprudential foundation to counter the plenary power doctrine and sanction such a remedy</w:t>
      </w:r>
      <w:r>
        <w:t xml:space="preserve">. </w:t>
      </w:r>
      <w:r w:rsidRPr="0031658B">
        <w:rPr>
          <w:rStyle w:val="StyleUnderline"/>
        </w:rPr>
        <w:t xml:space="preserve">For citizenship applicants stymied by unconstitutional naturalization provisions, meaningful relief ultimately must come in the form of a grant of citizenship, so the doctrinal foundation would need to support judicial conferral of citizenship. </w:t>
      </w:r>
      <w:r>
        <w:t xml:space="preserve">This Note considers </w:t>
      </w:r>
      <w:r w:rsidRPr="0031658B">
        <w:rPr>
          <w:rStyle w:val="StyleUnderline"/>
        </w:rPr>
        <w:t>two possible doctrinal solutions</w:t>
      </w:r>
      <w:r>
        <w:t xml:space="preserve">: indirect or direct conferral of citizenship-the former a byproduct of the </w:t>
      </w:r>
      <w:r w:rsidRPr="0031658B">
        <w:rPr>
          <w:rStyle w:val="Emphasis"/>
        </w:rPr>
        <w:t>Court's striking down an unconstitutional statute and the latter stemming directly from the Court's equitable powers. In the end, only equity can provide a strong enough foundation to support judicial conferral.</w:t>
      </w:r>
    </w:p>
    <w:p w14:paraId="52432A4D" w14:textId="15D37451" w:rsidR="007836B0" w:rsidRDefault="007836B0" w:rsidP="007836B0">
      <w:pPr>
        <w:pStyle w:val="Heading2"/>
      </w:pPr>
      <w:r>
        <w:lastRenderedPageBreak/>
        <w:t>Soft Power</w:t>
      </w:r>
    </w:p>
    <w:p w14:paraId="782F939B" w14:textId="605EC2FC" w:rsidR="007836B0" w:rsidRDefault="007836B0" w:rsidP="007836B0">
      <w:pPr>
        <w:pStyle w:val="Heading3"/>
      </w:pPr>
      <w:r>
        <w:lastRenderedPageBreak/>
        <w:t xml:space="preserve">2AC – UQ </w:t>
      </w:r>
    </w:p>
    <w:p w14:paraId="5D58E38A" w14:textId="77777777" w:rsidR="00DB4209" w:rsidRDefault="00DB4209" w:rsidP="00DB4209">
      <w:pPr>
        <w:pStyle w:val="Heading4"/>
      </w:pPr>
      <w:r>
        <w:t>Soft power low now – immigration policy</w:t>
      </w:r>
    </w:p>
    <w:p w14:paraId="361E1B5F" w14:textId="77777777" w:rsidR="00DB4209" w:rsidRPr="00583861" w:rsidRDefault="00DB4209" w:rsidP="00DB4209">
      <w:r>
        <w:rPr>
          <w:rStyle w:val="Style13ptBold"/>
        </w:rPr>
        <w:t xml:space="preserve">Aguirre 2/6 </w:t>
      </w:r>
      <w:r w:rsidRPr="00583861">
        <w:t xml:space="preserve">– (Marcela Aguirre, 2/6/17, “In Free Fall: America’s Soft Power in Trump Era,” Accessed 7/22/17, </w:t>
      </w:r>
      <w:hyperlink r:id="rId32" w:history="1">
        <w:r w:rsidRPr="00583861">
          <w:t>https://chargedaffairs.org/in-free-fall-americas-soft-power-in-trump-era/)</w:t>
        </w:r>
      </w:hyperlink>
      <w:r w:rsidRPr="00583861">
        <w:t xml:space="preserve"> //</w:t>
      </w:r>
      <w:proofErr w:type="gramStart"/>
      <w:r w:rsidRPr="00583861">
        <w:t>ak</w:t>
      </w:r>
      <w:proofErr w:type="gramEnd"/>
    </w:p>
    <w:p w14:paraId="3C0CD71D" w14:textId="77777777" w:rsidR="00DB4209" w:rsidRPr="00583861" w:rsidRDefault="00DB4209" w:rsidP="00DB4209">
      <w:pPr>
        <w:rPr>
          <w:sz w:val="14"/>
        </w:rPr>
      </w:pPr>
      <w:r w:rsidRPr="00583861">
        <w:rPr>
          <w:sz w:val="14"/>
        </w:rPr>
        <w:t xml:space="preserve">Since taking the presidency on January 20th, </w:t>
      </w:r>
      <w:r w:rsidRPr="00583861">
        <w:rPr>
          <w:rStyle w:val="StyleUnderline"/>
          <w:highlight w:val="green"/>
        </w:rPr>
        <w:t>Trump</w:t>
      </w:r>
      <w:r w:rsidRPr="00583861">
        <w:rPr>
          <w:sz w:val="14"/>
        </w:rPr>
        <w:t xml:space="preserve"> has </w:t>
      </w:r>
      <w:r w:rsidRPr="00583861">
        <w:rPr>
          <w:rStyle w:val="StyleUnderline"/>
          <w:highlight w:val="green"/>
        </w:rPr>
        <w:t>signed executive orders that have done more harm than good</w:t>
      </w:r>
      <w:r w:rsidRPr="00583861">
        <w:rPr>
          <w:sz w:val="14"/>
        </w:rPr>
        <w:t xml:space="preserve"> in the short period of time that they’ve been enacted. </w:t>
      </w:r>
      <w:r w:rsidRPr="00583861">
        <w:rPr>
          <w:rStyle w:val="StyleUnderline"/>
          <w:highlight w:val="green"/>
        </w:rPr>
        <w:t>These new</w:t>
      </w:r>
      <w:r w:rsidRPr="00583861">
        <w:rPr>
          <w:sz w:val="14"/>
        </w:rPr>
        <w:t xml:space="preserve">ly signed </w:t>
      </w:r>
      <w:r w:rsidRPr="00583861">
        <w:rPr>
          <w:rStyle w:val="StyleUnderline"/>
          <w:highlight w:val="green"/>
        </w:rPr>
        <w:t>orders</w:t>
      </w:r>
      <w:r w:rsidRPr="00583861">
        <w:rPr>
          <w:sz w:val="14"/>
        </w:rPr>
        <w:t xml:space="preserve"> have not only </w:t>
      </w:r>
      <w:r w:rsidRPr="00583861">
        <w:rPr>
          <w:rStyle w:val="StyleUnderline"/>
          <w:highlight w:val="green"/>
        </w:rPr>
        <w:t xml:space="preserve">enraged </w:t>
      </w:r>
      <w:r w:rsidRPr="00756BD4">
        <w:rPr>
          <w:rStyle w:val="StyleUnderline"/>
          <w:highlight w:val="green"/>
        </w:rPr>
        <w:t xml:space="preserve">American citizens </w:t>
      </w:r>
      <w:r w:rsidRPr="00583861">
        <w:rPr>
          <w:rStyle w:val="StyleUnderline"/>
          <w:highlight w:val="green"/>
        </w:rPr>
        <w:t>but have also enraged and shocked the international community—hurting perceptions of the U.S. around the world</w:t>
      </w:r>
      <w:r w:rsidRPr="00756BD4">
        <w:rPr>
          <w:rStyle w:val="StyleUnderline"/>
          <w:highlight w:val="green"/>
        </w:rPr>
        <w:t>. M</w:t>
      </w:r>
      <w:r w:rsidRPr="00583861">
        <w:rPr>
          <w:rStyle w:val="StyleUnderline"/>
          <w:highlight w:val="green"/>
        </w:rPr>
        <w:t>exicans</w:t>
      </w:r>
      <w:r w:rsidRPr="00583861">
        <w:rPr>
          <w:sz w:val="14"/>
        </w:rPr>
        <w:t xml:space="preserve">, for example, recently pressured President Enrique Peña Nieto to cancel his upcoming trip to Washington to meet with Mr. Trump. They did so not only because they </w:t>
      </w:r>
      <w:r w:rsidRPr="00583861">
        <w:rPr>
          <w:rStyle w:val="StyleUnderline"/>
          <w:highlight w:val="green"/>
        </w:rPr>
        <w:t>think the wall on the U.S.-Mexico border is an idiotic idea,</w:t>
      </w:r>
      <w:r w:rsidRPr="00583861">
        <w:rPr>
          <w:sz w:val="14"/>
        </w:rPr>
        <w:t xml:space="preserve"> but because they believe that had Peña Nieto met with Trump, then he would have further bullied and stomped all over Mexico, further sending the country into a downward spiral. The last thing they want is for their president to cave into Trump after what he has said and done to the Mexican people. Currently, </w:t>
      </w:r>
      <w:r w:rsidRPr="00583861">
        <w:rPr>
          <w:rStyle w:val="StyleUnderline"/>
          <w:highlight w:val="green"/>
        </w:rPr>
        <w:t>perceptions of the U.S. in Mexico are at an all-time low</w:t>
      </w:r>
      <w:r w:rsidRPr="00583861">
        <w:rPr>
          <w:sz w:val="14"/>
        </w:rPr>
        <w:t xml:space="preserve">—just ask the piñata sellers. </w:t>
      </w:r>
    </w:p>
    <w:p w14:paraId="53A557F0" w14:textId="77777777" w:rsidR="00DB4209" w:rsidRDefault="00DB4209" w:rsidP="00DB4209">
      <w:pPr>
        <w:pStyle w:val="Heading4"/>
      </w:pPr>
      <w:r>
        <w:t>Soft power low – trump rhetoric</w:t>
      </w:r>
    </w:p>
    <w:p w14:paraId="092B7B51" w14:textId="77777777" w:rsidR="00DB4209" w:rsidRPr="00480FD8" w:rsidRDefault="00DB4209" w:rsidP="00DB4209">
      <w:r>
        <w:rPr>
          <w:rStyle w:val="Style13ptBold"/>
        </w:rPr>
        <w:t xml:space="preserve">Lowe 7/17 </w:t>
      </w:r>
      <w:r w:rsidRPr="00480FD8">
        <w:t xml:space="preserve">– (Josh Lowe, 7/17/17, “BECAUSE OF TRUMP, U.S. NO LONGER WORLD’S MOST POWERFUL COUNTRY, REPORT SAYS,” Accessed 7/22/17, </w:t>
      </w:r>
      <w:hyperlink r:id="rId33" w:history="1">
        <w:r w:rsidRPr="00480FD8">
          <w:t>http://www.newsweek.com/donald-trump-macron-soft-power-most-powerful-america-first-637864)</w:t>
        </w:r>
      </w:hyperlink>
      <w:r w:rsidRPr="00480FD8">
        <w:t xml:space="preserve"> //</w:t>
      </w:r>
      <w:proofErr w:type="gramStart"/>
      <w:r w:rsidRPr="00480FD8">
        <w:t>ak</w:t>
      </w:r>
      <w:proofErr w:type="gramEnd"/>
    </w:p>
    <w:p w14:paraId="64267FD5" w14:textId="77777777" w:rsidR="00DB4209" w:rsidRPr="00E32EF5" w:rsidRDefault="00DB4209" w:rsidP="00DB4209">
      <w:pPr>
        <w:rPr>
          <w:sz w:val="16"/>
        </w:rPr>
      </w:pPr>
      <w:r w:rsidRPr="00E32EF5">
        <w:rPr>
          <w:sz w:val="16"/>
        </w:rPr>
        <w:t>Jonathan McClory, author of the report and general manager of Portland’s Singapore office, said: “</w:t>
      </w:r>
      <w:r w:rsidRPr="00E32EF5">
        <w:rPr>
          <w:rStyle w:val="StyleUnderline"/>
          <w:highlight w:val="green"/>
        </w:rPr>
        <w:t>This year’s Soft Power</w:t>
      </w:r>
      <w:r w:rsidRPr="00E32EF5">
        <w:rPr>
          <w:rStyle w:val="StyleUnderline"/>
        </w:rPr>
        <w:t xml:space="preserve"> </w:t>
      </w:r>
      <w:r w:rsidRPr="00E32EF5">
        <w:rPr>
          <w:sz w:val="16"/>
        </w:rPr>
        <w:t xml:space="preserve">30 </w:t>
      </w:r>
      <w:r w:rsidRPr="00E32EF5">
        <w:rPr>
          <w:rStyle w:val="StyleUnderline"/>
          <w:highlight w:val="green"/>
        </w:rPr>
        <w:t xml:space="preserve">results should raise concerns in </w:t>
      </w:r>
      <w:r w:rsidRPr="00E32EF5">
        <w:rPr>
          <w:sz w:val="16"/>
        </w:rPr>
        <w:t>the</w:t>
      </w:r>
      <w:r w:rsidRPr="00E32EF5">
        <w:rPr>
          <w:rStyle w:val="StyleUnderline"/>
          <w:highlight w:val="green"/>
        </w:rPr>
        <w:t xml:space="preserve"> American foreign policy </w:t>
      </w:r>
      <w:r w:rsidRPr="00E32EF5">
        <w:rPr>
          <w:sz w:val="16"/>
        </w:rPr>
        <w:t xml:space="preserve">establishment. The rankings offer yet another data point reporting a fall in America’s global reputation and influence. “The </w:t>
      </w:r>
      <w:r w:rsidRPr="00E32EF5">
        <w:rPr>
          <w:rStyle w:val="StyleUnderline"/>
          <w:highlight w:val="green"/>
        </w:rPr>
        <w:t>Trump</w:t>
      </w:r>
      <w:r w:rsidRPr="00E32EF5">
        <w:rPr>
          <w:sz w:val="16"/>
        </w:rPr>
        <w:t xml:space="preserve"> administration</w:t>
      </w:r>
      <w:r w:rsidRPr="00E32EF5">
        <w:rPr>
          <w:rStyle w:val="StyleUnderline"/>
          <w:highlight w:val="green"/>
        </w:rPr>
        <w:t>’s</w:t>
      </w:r>
      <w:r w:rsidRPr="00E32EF5">
        <w:rPr>
          <w:sz w:val="16"/>
        </w:rPr>
        <w:t xml:space="preserve"> </w:t>
      </w:r>
      <w:r w:rsidRPr="00E32EF5">
        <w:rPr>
          <w:rStyle w:val="StyleUnderline"/>
          <w:highlight w:val="green"/>
        </w:rPr>
        <w:t>drive to put</w:t>
      </w:r>
      <w:r w:rsidRPr="00E32EF5">
        <w:rPr>
          <w:sz w:val="16"/>
        </w:rPr>
        <w:t xml:space="preserve"> </w:t>
      </w:r>
      <w:r w:rsidRPr="00E32EF5">
        <w:rPr>
          <w:rStyle w:val="StyleUnderline"/>
          <w:highlight w:val="green"/>
        </w:rPr>
        <w:t>America first has left America isolated</w:t>
      </w:r>
      <w:r w:rsidRPr="00E32EF5">
        <w:rPr>
          <w:sz w:val="16"/>
        </w:rPr>
        <w:t xml:space="preserve">.” McClory and the report’s other contributors drew on new polling across 25 nations in every region of the world, as well as data on each country’s government and institutions, its cultural output, its diplomacy and contribution to international debates, the attractiveness of its education system, the competitiveness of its economy and the extent to which it has embraced technology in its domestic and international dealings. However, </w:t>
      </w:r>
      <w:r w:rsidRPr="00E32EF5">
        <w:rPr>
          <w:rStyle w:val="StyleUnderline"/>
          <w:highlight w:val="green"/>
        </w:rPr>
        <w:t>the U.S. has dropped</w:t>
      </w:r>
      <w:r w:rsidRPr="00E32EF5">
        <w:rPr>
          <w:sz w:val="16"/>
        </w:rPr>
        <w:t xml:space="preserve"> not primarily </w:t>
      </w:r>
      <w:r w:rsidRPr="00E32EF5">
        <w:rPr>
          <w:rStyle w:val="StyleUnderline"/>
          <w:highlight w:val="green"/>
        </w:rPr>
        <w:t>because of</w:t>
      </w:r>
      <w:r w:rsidRPr="00E32EF5">
        <w:rPr>
          <w:sz w:val="16"/>
        </w:rPr>
        <w:t xml:space="preserve"> any decline in the quality of its institutions or its cultural influence, the report says. Instead, “President </w:t>
      </w:r>
      <w:r w:rsidRPr="00E32EF5">
        <w:rPr>
          <w:rStyle w:val="StyleUnderline"/>
          <w:highlight w:val="green"/>
        </w:rPr>
        <w:t>Trump’s</w:t>
      </w:r>
      <w:r w:rsidRPr="00E32EF5">
        <w:rPr>
          <w:sz w:val="16"/>
        </w:rPr>
        <w:t xml:space="preserve"> often divisive </w:t>
      </w:r>
      <w:r w:rsidRPr="00E32EF5">
        <w:rPr>
          <w:rStyle w:val="StyleUnderline"/>
          <w:highlight w:val="green"/>
        </w:rPr>
        <w:t>rhetoric</w:t>
      </w:r>
      <w:r w:rsidRPr="00E32EF5">
        <w:rPr>
          <w:sz w:val="16"/>
        </w:rPr>
        <w:t xml:space="preserve"> has led to a sharp decline in America’s performance in the international polling, conducted for the study,” the authors write. “</w:t>
      </w:r>
      <w:r w:rsidRPr="00E32EF5">
        <w:rPr>
          <w:rStyle w:val="StyleUnderline"/>
          <w:highlight w:val="green"/>
        </w:rPr>
        <w:t>The rise of Trump could be viewed as a threat to American soft power</w:t>
      </w:r>
      <w:r w:rsidRPr="00E32EF5">
        <w:rPr>
          <w:sz w:val="16"/>
        </w:rPr>
        <w:t xml:space="preserve">, not least because his kind of populist rhetoric is known for devaluing international alliances.” </w:t>
      </w:r>
    </w:p>
    <w:p w14:paraId="3402EB11" w14:textId="77777777" w:rsidR="00DB4209" w:rsidRDefault="00DB4209" w:rsidP="00DB4209">
      <w:pPr>
        <w:pStyle w:val="Heading4"/>
      </w:pPr>
      <w:r>
        <w:t>Soft power low now – immigration</w:t>
      </w:r>
    </w:p>
    <w:p w14:paraId="6F00B919" w14:textId="77777777" w:rsidR="00DB4209" w:rsidRDefault="00DB4209" w:rsidP="00DB4209">
      <w:pPr>
        <w:rPr>
          <w:rStyle w:val="Style13ptBold"/>
        </w:rPr>
      </w:pPr>
      <w:r>
        <w:rPr>
          <w:rStyle w:val="Style13ptBold"/>
        </w:rPr>
        <w:t xml:space="preserve">Lane 2/5 </w:t>
      </w:r>
      <w:r w:rsidRPr="00945932">
        <w:t xml:space="preserve">– (Jason Lane, 2-5-2017, "Trump's immigration ban undercuts America's soft power," Newsweek, Accessed 7/22/17, </w:t>
      </w:r>
      <w:hyperlink r:id="rId34" w:history="1">
        <w:r w:rsidRPr="00945932">
          <w:t>http://www.newsweek.com/trump-immigration-ban-undercuts-america-soft-power-551829?amp=1)</w:t>
        </w:r>
      </w:hyperlink>
      <w:r w:rsidRPr="00945932">
        <w:t xml:space="preserve"> //</w:t>
      </w:r>
      <w:proofErr w:type="gramStart"/>
      <w:r w:rsidRPr="00945932">
        <w:t>ak</w:t>
      </w:r>
      <w:proofErr w:type="gramEnd"/>
    </w:p>
    <w:p w14:paraId="2E6B16DD" w14:textId="21054450" w:rsidR="00DB4209" w:rsidRPr="00DB4209" w:rsidRDefault="00DB4209" w:rsidP="00DB4209">
      <w:pPr>
        <w:rPr>
          <w:u w:val="single"/>
        </w:rPr>
      </w:pPr>
      <w:r w:rsidRPr="00E32EF5">
        <w:rPr>
          <w:sz w:val="16"/>
        </w:rPr>
        <w:t xml:space="preserve">First, let’s look at </w:t>
      </w:r>
      <w:r w:rsidRPr="00E32EF5">
        <w:rPr>
          <w:rStyle w:val="StyleUnderline"/>
          <w:highlight w:val="green"/>
        </w:rPr>
        <w:t>the role higher education has played in expanding American influence and</w:t>
      </w:r>
      <w:r w:rsidRPr="00E32EF5">
        <w:rPr>
          <w:rStyle w:val="StyleUnderline"/>
        </w:rPr>
        <w:t xml:space="preserve"> </w:t>
      </w:r>
      <w:r w:rsidRPr="00E32EF5">
        <w:rPr>
          <w:sz w:val="16"/>
        </w:rPr>
        <w:t xml:space="preserve">in </w:t>
      </w:r>
      <w:r w:rsidRPr="00E32EF5">
        <w:rPr>
          <w:rStyle w:val="StyleUnderline"/>
          <w:highlight w:val="green"/>
        </w:rPr>
        <w:t>building</w:t>
      </w:r>
      <w:r w:rsidRPr="00E32EF5">
        <w:rPr>
          <w:sz w:val="16"/>
        </w:rPr>
        <w:t xml:space="preserve"> stronger </w:t>
      </w:r>
      <w:r w:rsidRPr="00E32EF5">
        <w:rPr>
          <w:rStyle w:val="StyleUnderline"/>
          <w:highlight w:val="green"/>
        </w:rPr>
        <w:t>relationships between nations.</w:t>
      </w:r>
      <w:r w:rsidRPr="00E32EF5">
        <w:rPr>
          <w:sz w:val="16"/>
        </w:rPr>
        <w:t xml:space="preserve"> In 1945, Senator William Fulbright from Arkansas sponsored a bill to fund a program to support “international good will through the exchange of students in the fields of education, culture and science.” Today, </w:t>
      </w:r>
      <w:r w:rsidRPr="00E32EF5">
        <w:rPr>
          <w:rStyle w:val="StyleUnderline"/>
          <w:highlight w:val="green"/>
        </w:rPr>
        <w:t>the Fulbright program is</w:t>
      </w:r>
      <w:r w:rsidRPr="00E32EF5">
        <w:rPr>
          <w:sz w:val="16"/>
        </w:rPr>
        <w:t xml:space="preserve"> probably </w:t>
      </w:r>
      <w:r w:rsidRPr="00E32EF5">
        <w:rPr>
          <w:rStyle w:val="StyleUnderline"/>
          <w:highlight w:val="green"/>
        </w:rPr>
        <w:t>the most</w:t>
      </w:r>
      <w:r w:rsidRPr="00E32EF5">
        <w:rPr>
          <w:sz w:val="16"/>
        </w:rPr>
        <w:t xml:space="preserve"> widely </w:t>
      </w:r>
      <w:r w:rsidRPr="00E32EF5">
        <w:rPr>
          <w:rStyle w:val="StyleUnderline"/>
          <w:highlight w:val="green"/>
        </w:rPr>
        <w:t>recognized initiative in the world supporting international</w:t>
      </w:r>
      <w:r w:rsidRPr="00E32EF5">
        <w:rPr>
          <w:sz w:val="16"/>
        </w:rPr>
        <w:t xml:space="preserve"> </w:t>
      </w:r>
      <w:r w:rsidRPr="00E32EF5">
        <w:rPr>
          <w:rStyle w:val="StyleUnderline"/>
          <w:highlight w:val="green"/>
        </w:rPr>
        <w:t>exchange</w:t>
      </w:r>
      <w:r w:rsidRPr="00E32EF5">
        <w:rPr>
          <w:sz w:val="16"/>
        </w:rPr>
        <w:t xml:space="preserve">, facilitating the movement of more than 360,000 students and scholars across more than 160 countries during its history. </w:t>
      </w:r>
      <w:r w:rsidRPr="00E32EF5">
        <w:rPr>
          <w:rStyle w:val="StyleUnderline"/>
          <w:highlight w:val="green"/>
        </w:rPr>
        <w:t>Its value is more symbolic—it represents the U</w:t>
      </w:r>
      <w:r w:rsidRPr="00E32EF5">
        <w:rPr>
          <w:sz w:val="16"/>
        </w:rPr>
        <w:t xml:space="preserve">nited </w:t>
      </w:r>
      <w:r w:rsidRPr="00E32EF5">
        <w:rPr>
          <w:rStyle w:val="StyleUnderline"/>
          <w:highlight w:val="green"/>
        </w:rPr>
        <w:t>S</w:t>
      </w:r>
      <w:r w:rsidRPr="00E32EF5">
        <w:rPr>
          <w:sz w:val="16"/>
        </w:rPr>
        <w:t>tate</w:t>
      </w:r>
      <w:r w:rsidRPr="00E32EF5">
        <w:rPr>
          <w:rStyle w:val="StyleUnderline"/>
          <w:highlight w:val="green"/>
        </w:rPr>
        <w:t>s’</w:t>
      </w:r>
      <w:r w:rsidRPr="00E32EF5">
        <w:rPr>
          <w:rStyle w:val="StyleUnderline"/>
        </w:rPr>
        <w:t xml:space="preserve"> </w:t>
      </w:r>
      <w:r w:rsidRPr="00E32EF5">
        <w:rPr>
          <w:rStyle w:val="StyleUnderline"/>
          <w:highlight w:val="green"/>
        </w:rPr>
        <w:t>view about how international</w:t>
      </w:r>
      <w:r w:rsidRPr="00E32EF5">
        <w:rPr>
          <w:sz w:val="16"/>
        </w:rPr>
        <w:t xml:space="preserve"> </w:t>
      </w:r>
      <w:r w:rsidRPr="00E32EF5">
        <w:rPr>
          <w:rStyle w:val="StyleUnderline"/>
          <w:highlight w:val="green"/>
        </w:rPr>
        <w:t>education can support democracy and encourage positive relationships between nations</w:t>
      </w:r>
      <w:r w:rsidRPr="00E32EF5">
        <w:rPr>
          <w:sz w:val="16"/>
        </w:rPr>
        <w:t xml:space="preserve">. The free flow of students and scholars has served well the interests of the United States, including students from those with differing ideologies. One of the most famous alumni of the Fulbright program was Russian student Alexander Yakovlev, who came to the U.S. to study at Columbia University in 1958—the period of the Cold War. That same person would return to the USSR to become a close ally of Mikhail Gorbachev and eventually become the “father of glasnost,” the political philosophy (along with “Perestroika”) that eventually brought down the Iron Curtain. More recently, during a standoff between the United States and China over the future of blind Chinese political dissident Chen Guangcheng, New York University stepped in to offer him a visiting </w:t>
      </w:r>
      <w:r w:rsidRPr="00E32EF5">
        <w:rPr>
          <w:sz w:val="16"/>
        </w:rPr>
        <w:lastRenderedPageBreak/>
        <w:t xml:space="preserve">scholar position in New York, thereby diffusing a tense situation. Time and again </w:t>
      </w:r>
      <w:r w:rsidRPr="00E32EF5">
        <w:rPr>
          <w:rStyle w:val="StyleUnderline"/>
          <w:highlight w:val="green"/>
        </w:rPr>
        <w:t>international education has been a critically important soft power tool.</w:t>
      </w:r>
      <w:r w:rsidRPr="00E32EF5">
        <w:rPr>
          <w:rStyle w:val="StyleUnderline"/>
        </w:rPr>
        <w:t xml:space="preserve"> </w:t>
      </w:r>
    </w:p>
    <w:p w14:paraId="1BBBA7A2" w14:textId="1A666594" w:rsidR="0055325D" w:rsidRDefault="0055325D" w:rsidP="0055325D">
      <w:pPr>
        <w:pStyle w:val="Heading3"/>
      </w:pPr>
      <w:r>
        <w:lastRenderedPageBreak/>
        <w:t>2AC – Credibility XT</w:t>
      </w:r>
    </w:p>
    <w:p w14:paraId="222E5208" w14:textId="77777777" w:rsidR="0055325D" w:rsidRPr="009813F4" w:rsidRDefault="0055325D" w:rsidP="0055325D">
      <w:pPr>
        <w:pStyle w:val="Heading4"/>
        <w:rPr>
          <w:rStyle w:val="Style13ptBold"/>
          <w:b/>
        </w:rPr>
      </w:pPr>
      <w:r>
        <w:rPr>
          <w:rStyle w:val="Style13ptBold"/>
        </w:rPr>
        <w:t>Trumps racist immigration agenda decimates US credibility and undermines international law</w:t>
      </w:r>
    </w:p>
    <w:p w14:paraId="660DAFB5" w14:textId="77777777" w:rsidR="0055325D" w:rsidRPr="00EC3488" w:rsidRDefault="0055325D" w:rsidP="0055325D">
      <w:pPr>
        <w:rPr>
          <w:rStyle w:val="Style13ptBold"/>
        </w:rPr>
      </w:pPr>
      <w:r>
        <w:rPr>
          <w:rStyle w:val="Style13ptBold"/>
        </w:rPr>
        <w:t xml:space="preserve">Hussain 17 </w:t>
      </w:r>
      <w:r w:rsidRPr="009813F4">
        <w:t xml:space="preserve">(Ali, writer at Peace Palace Library, “The ‘US Travel Ban’ from an International Law Perspective,” Peace Palace Library, 2/9, </w:t>
      </w:r>
      <w:hyperlink r:id="rId35" w:history="1">
        <w:r w:rsidRPr="009813F4">
          <w:t>https://www.peacepalacelibrary.nl/2017/02/the-us-travel-ban-from-an-international-law-perspective/</w:t>
        </w:r>
      </w:hyperlink>
      <w:r w:rsidRPr="009813F4">
        <w:t>) ip</w:t>
      </w:r>
    </w:p>
    <w:p w14:paraId="265B934A" w14:textId="61556BB0" w:rsidR="0055325D" w:rsidRPr="0055325D" w:rsidRDefault="0055325D" w:rsidP="0055325D">
      <w:pPr>
        <w:pStyle w:val="NoSpacing"/>
        <w:rPr>
          <w:u w:val="single"/>
        </w:rPr>
      </w:pPr>
      <w:r w:rsidRPr="009813F4">
        <w:rPr>
          <w:sz w:val="16"/>
        </w:rPr>
        <w:t xml:space="preserve">American-Canadian </w:t>
      </w:r>
      <w:r w:rsidRPr="007B6B05">
        <w:rPr>
          <w:rStyle w:val="StyleUnderline"/>
        </w:rPr>
        <w:t>Professor</w:t>
      </w:r>
      <w:r w:rsidRPr="009813F4">
        <w:rPr>
          <w:sz w:val="16"/>
        </w:rPr>
        <w:t xml:space="preserve"> James </w:t>
      </w:r>
      <w:r w:rsidRPr="007B6B05">
        <w:rPr>
          <w:rStyle w:val="StyleUnderline"/>
        </w:rPr>
        <w:t>Hathaway</w:t>
      </w:r>
      <w:r w:rsidRPr="009813F4">
        <w:rPr>
          <w:sz w:val="16"/>
        </w:rPr>
        <w:t xml:space="preserve"> from the University of Michigan, a leading expert on international refugee law, </w:t>
      </w:r>
      <w:r w:rsidRPr="007B6B05">
        <w:rPr>
          <w:rStyle w:val="StyleUnderline"/>
        </w:rPr>
        <w:t>questions the correlation between the persons banned and the risk the President’s Executive Order asserts</w:t>
      </w:r>
      <w:r w:rsidRPr="009813F4">
        <w:rPr>
          <w:sz w:val="16"/>
        </w:rPr>
        <w:t xml:space="preserve">. Professor Hathaway states that </w:t>
      </w:r>
      <w:r w:rsidRPr="007B6B05">
        <w:rPr>
          <w:rStyle w:val="Emphasis"/>
        </w:rPr>
        <w:t>the US has operated the largest refugee resettlement program for the last forty years</w:t>
      </w:r>
      <w:r w:rsidRPr="009813F4">
        <w:rPr>
          <w:sz w:val="16"/>
        </w:rPr>
        <w:t xml:space="preserve"> </w:t>
      </w:r>
      <w:r w:rsidRPr="007B6B05">
        <w:rPr>
          <w:rStyle w:val="StyleUnderline"/>
        </w:rPr>
        <w:t>and has admitted large numbers of refugees seeking asylum</w:t>
      </w:r>
      <w:r w:rsidRPr="009813F4">
        <w:rPr>
          <w:sz w:val="16"/>
        </w:rPr>
        <w:t xml:space="preserve">. During this period, three Americans lost their lives in attacks by Cuban refugees in the 1970’s. According to Professor Hathaway </w:t>
      </w:r>
      <w:r w:rsidRPr="007B6B05">
        <w:rPr>
          <w:rStyle w:val="StyleUnderline"/>
        </w:rPr>
        <w:t>there is no other serious data linking refugees to terrorist threats.</w:t>
      </w:r>
      <w:r>
        <w:rPr>
          <w:rStyle w:val="StyleUnderline"/>
        </w:rPr>
        <w:t xml:space="preserve"> </w:t>
      </w:r>
      <w:r w:rsidRPr="007B6B05">
        <w:rPr>
          <w:rStyle w:val="StyleUnderline"/>
        </w:rPr>
        <w:t>The lack of a rational connection between refugees</w:t>
      </w:r>
      <w:r w:rsidRPr="009813F4">
        <w:rPr>
          <w:sz w:val="16"/>
        </w:rPr>
        <w:t xml:space="preserve"> from the seven countries listed in the Executive Order </w:t>
      </w:r>
      <w:r w:rsidRPr="007B6B05">
        <w:rPr>
          <w:rStyle w:val="StyleUnderline"/>
        </w:rPr>
        <w:t>and the threat of terrorism</w:t>
      </w:r>
      <w:r w:rsidRPr="009813F4">
        <w:rPr>
          <w:sz w:val="16"/>
        </w:rPr>
        <w:t xml:space="preserve"> </w:t>
      </w:r>
      <w:r w:rsidRPr="007B6B05">
        <w:rPr>
          <w:rStyle w:val="StyleUnderline"/>
        </w:rPr>
        <w:t>is very problematic and is already facing numerous legal challenges</w:t>
      </w:r>
      <w:r w:rsidRPr="009813F4">
        <w:rPr>
          <w:sz w:val="16"/>
        </w:rPr>
        <w:t xml:space="preserve"> in national courts in the US. </w:t>
      </w:r>
      <w:r w:rsidRPr="007B6B05">
        <w:rPr>
          <w:rStyle w:val="StyleUnderline"/>
        </w:rPr>
        <w:t>When challenged by a UN body or an international court,</w:t>
      </w:r>
      <w:r w:rsidRPr="009813F4">
        <w:rPr>
          <w:sz w:val="16"/>
        </w:rPr>
        <w:t xml:space="preserve"> </w:t>
      </w:r>
      <w:r w:rsidRPr="007B6B05">
        <w:rPr>
          <w:rStyle w:val="Emphasis"/>
        </w:rPr>
        <w:t>the chances are highly likely that it will also collide with International law.</w:t>
      </w:r>
      <w:r w:rsidRPr="009813F4">
        <w:rPr>
          <w:sz w:val="16"/>
        </w:rPr>
        <w:t xml:space="preserve"> </w:t>
      </w:r>
      <w:r w:rsidRPr="007B6B05">
        <w:rPr>
          <w:rStyle w:val="StyleUnderline"/>
        </w:rPr>
        <w:t>Article 26 of the</w:t>
      </w:r>
      <w:r w:rsidRPr="009813F4">
        <w:rPr>
          <w:sz w:val="16"/>
        </w:rPr>
        <w:t xml:space="preserve"> International Covenant on Civil and Political Rights (</w:t>
      </w:r>
      <w:r w:rsidRPr="007B6B05">
        <w:rPr>
          <w:rStyle w:val="Emphasis"/>
        </w:rPr>
        <w:t xml:space="preserve">ICCPR) requires that the resettlement of refugees </w:t>
      </w:r>
      <w:proofErr w:type="gramStart"/>
      <w:r w:rsidRPr="007B6B05">
        <w:rPr>
          <w:rStyle w:val="Emphasis"/>
        </w:rPr>
        <w:t>is</w:t>
      </w:r>
      <w:proofErr w:type="gramEnd"/>
      <w:r w:rsidRPr="007B6B05">
        <w:rPr>
          <w:rStyle w:val="Emphasis"/>
        </w:rPr>
        <w:t xml:space="preserve"> done in a manner which ensures equal protection</w:t>
      </w:r>
      <w:r w:rsidRPr="009813F4">
        <w:rPr>
          <w:sz w:val="16"/>
        </w:rPr>
        <w:t xml:space="preserve"> </w:t>
      </w:r>
      <w:r w:rsidRPr="007B6B05">
        <w:rPr>
          <w:rStyle w:val="StyleUnderline"/>
        </w:rPr>
        <w:t>without discrimination on any ground and explicitly prohibits grounds such as religion or national origin</w:t>
      </w:r>
      <w:r w:rsidRPr="009813F4">
        <w:rPr>
          <w:sz w:val="16"/>
        </w:rPr>
        <w:t xml:space="preserve">. Professor Hathaway therefore argues that the US cannot limit resettlement based on nationality or religion. Also, article 3 of </w:t>
      </w:r>
      <w:r w:rsidRPr="007B6B05">
        <w:rPr>
          <w:rStyle w:val="StyleUnderline"/>
        </w:rPr>
        <w:t>the</w:t>
      </w:r>
      <w:r w:rsidRPr="009813F4">
        <w:rPr>
          <w:sz w:val="16"/>
        </w:rPr>
        <w:t xml:space="preserve"> 1951 </w:t>
      </w:r>
      <w:r w:rsidRPr="007B6B05">
        <w:rPr>
          <w:rStyle w:val="StyleUnderline"/>
        </w:rPr>
        <w:t xml:space="preserve">Convention </w:t>
      </w:r>
      <w:proofErr w:type="gramStart"/>
      <w:r w:rsidRPr="007B6B05">
        <w:rPr>
          <w:rStyle w:val="StyleUnderline"/>
        </w:rPr>
        <w:t>Relating</w:t>
      </w:r>
      <w:proofErr w:type="gramEnd"/>
      <w:r w:rsidRPr="007B6B05">
        <w:rPr>
          <w:rStyle w:val="StyleUnderline"/>
        </w:rPr>
        <w:t xml:space="preserve"> to the Status of Refugees forbids discrimination in the application of this Convention on the grounds of race, religion or country of origin</w:t>
      </w:r>
      <w:r w:rsidRPr="009813F4">
        <w:rPr>
          <w:sz w:val="16"/>
        </w:rPr>
        <w:t xml:space="preserve">. Furthermore, article 33 of this Convention includes a ‘non-refoulement’ </w:t>
      </w:r>
      <w:proofErr w:type="gramStart"/>
      <w:r w:rsidRPr="009813F4">
        <w:rPr>
          <w:sz w:val="16"/>
        </w:rPr>
        <w:t>clause which</w:t>
      </w:r>
      <w:proofErr w:type="gramEnd"/>
      <w:r w:rsidRPr="009813F4">
        <w:rPr>
          <w:sz w:val="16"/>
        </w:rPr>
        <w:t xml:space="preserve"> makes it illegal to expel or return a refugee to a place of risk of persecution or danger. Neither of these international obligations set forth in this Convention can be subject to a reservation. Since the Executive Order came into force on January 27, several Syrian refugees where denied entry to US territory. This leads Professor Hathaway to conclude </w:t>
      </w:r>
      <w:r w:rsidRPr="007B6B05">
        <w:rPr>
          <w:rStyle w:val="Emphasis"/>
        </w:rPr>
        <w:t>that the Executive Order was conceived with no regards whatsoever for the binding international legal obligations to shelter refugees arriving into the US.</w:t>
      </w:r>
      <w:r>
        <w:rPr>
          <w:rStyle w:val="Emphasis"/>
        </w:rPr>
        <w:t xml:space="preserve"> </w:t>
      </w:r>
      <w:r w:rsidRPr="007B6B05">
        <w:rPr>
          <w:rStyle w:val="StyleUnderline"/>
        </w:rPr>
        <w:t xml:space="preserve">Independent human rights experts working for the UN </w:t>
      </w:r>
      <w:r w:rsidRPr="009813F4">
        <w:rPr>
          <w:sz w:val="16"/>
        </w:rPr>
        <w:t xml:space="preserve">also </w:t>
      </w:r>
      <w:r w:rsidRPr="007B6B05">
        <w:rPr>
          <w:rStyle w:val="StyleUnderline"/>
        </w:rPr>
        <w:t>criticized the Trump administration</w:t>
      </w:r>
      <w:r w:rsidRPr="009813F4">
        <w:rPr>
          <w:sz w:val="16"/>
        </w:rPr>
        <w:t xml:space="preserve"> and released a statement in which they described the new American immigration policy as a discriminatory action that was stigmatizing for Muslim communities. </w:t>
      </w:r>
      <w:r w:rsidRPr="007B6B05">
        <w:rPr>
          <w:rStyle w:val="Emphasis"/>
        </w:rPr>
        <w:t>The UN High Commissioner for Human Right</w:t>
      </w:r>
      <w:r w:rsidRPr="007B6B05">
        <w:rPr>
          <w:rStyle w:val="StyleUnderline"/>
        </w:rPr>
        <w:t>, Mr</w:t>
      </w:r>
      <w:r w:rsidRPr="009813F4">
        <w:rPr>
          <w:sz w:val="16"/>
        </w:rPr>
        <w:t xml:space="preserve">. Zeid Ra’ad </w:t>
      </w:r>
      <w:r w:rsidRPr="007B6B05">
        <w:rPr>
          <w:rStyle w:val="StyleUnderline"/>
        </w:rPr>
        <w:t>al-Hussein</w:t>
      </w:r>
      <w:r w:rsidRPr="009813F4">
        <w:rPr>
          <w:sz w:val="16"/>
        </w:rPr>
        <w:t xml:space="preserve"> </w:t>
      </w:r>
      <w:r w:rsidRPr="007B6B05">
        <w:rPr>
          <w:rStyle w:val="Emphasis"/>
        </w:rPr>
        <w:t>took an even firmer stance and posted a tweet that President Trumps’ order flouted international law</w:t>
      </w:r>
      <w:r w:rsidRPr="009813F4">
        <w:rPr>
          <w:sz w:val="16"/>
        </w:rPr>
        <w:t xml:space="preserve">. The New Secretary - General of the UN, Mr. António Guterres, was more restrained in his criticism compared to </w:t>
      </w:r>
      <w:proofErr w:type="gramStart"/>
      <w:r w:rsidRPr="009813F4">
        <w:rPr>
          <w:sz w:val="16"/>
        </w:rPr>
        <w:t>this UN colleagues</w:t>
      </w:r>
      <w:proofErr w:type="gramEnd"/>
      <w:r w:rsidRPr="009813F4">
        <w:rPr>
          <w:sz w:val="16"/>
        </w:rPr>
        <w:t xml:space="preserve">. Mr. Guterres, who served for 10 years as the head of the UN Refugee Agency, stated that the new measures indeed violate our basic principles and they will not be very effective if the objective is to really avoid terrorists to enter the US. He also emphasized that Syrians today had the most urgent need for protection. Interestingly, the </w:t>
      </w:r>
      <w:r w:rsidRPr="00EC3488">
        <w:rPr>
          <w:rStyle w:val="StyleUnderline"/>
        </w:rPr>
        <w:t xml:space="preserve">German Chancellor </w:t>
      </w:r>
      <w:r w:rsidRPr="00EC3488">
        <w:rPr>
          <w:rStyle w:val="Emphasis"/>
        </w:rPr>
        <w:t>Merkel and Canadian Prime Minister have been very outspoken that the way the executive order treats refugees is unacceptable</w:t>
      </w:r>
      <w:r w:rsidRPr="009813F4">
        <w:rPr>
          <w:sz w:val="16"/>
        </w:rPr>
        <w:t xml:space="preserve">. </w:t>
      </w:r>
      <w:r w:rsidRPr="00EC3488">
        <w:rPr>
          <w:rStyle w:val="StyleUnderline"/>
        </w:rPr>
        <w:t>Dutch Prime Minister Rutte</w:t>
      </w:r>
      <w:r w:rsidRPr="009813F4">
        <w:rPr>
          <w:sz w:val="16"/>
        </w:rPr>
        <w:t xml:space="preserve"> also </w:t>
      </w:r>
      <w:r w:rsidRPr="00EC3488">
        <w:rPr>
          <w:rStyle w:val="StyleUnderline"/>
        </w:rPr>
        <w:t>stated</w:t>
      </w:r>
      <w:r w:rsidRPr="009813F4">
        <w:rPr>
          <w:sz w:val="16"/>
        </w:rPr>
        <w:t xml:space="preserve"> in the Parliament </w:t>
      </w:r>
      <w:r w:rsidRPr="00EC3488">
        <w:rPr>
          <w:rStyle w:val="StyleUnderline"/>
        </w:rPr>
        <w:t xml:space="preserve">that he rejects this </w:t>
      </w:r>
      <w:proofErr w:type="gramStart"/>
      <w:r w:rsidRPr="00EC3488">
        <w:rPr>
          <w:rStyle w:val="StyleUnderline"/>
        </w:rPr>
        <w:t>measure</w:t>
      </w:r>
      <w:proofErr w:type="gramEnd"/>
      <w:r w:rsidRPr="00EC3488">
        <w:rPr>
          <w:rStyle w:val="StyleUnderline"/>
        </w:rPr>
        <w:t xml:space="preserve"> as he believes it is</w:t>
      </w:r>
      <w:r>
        <w:rPr>
          <w:rStyle w:val="StyleUnderline"/>
        </w:rPr>
        <w:t xml:space="preserve"> </w:t>
      </w:r>
      <w:r w:rsidRPr="00EC3488">
        <w:rPr>
          <w:rStyle w:val="StyleUnderline"/>
        </w:rPr>
        <w:t>formally a discriminatory action.</w:t>
      </w:r>
      <w:r>
        <w:rPr>
          <w:rStyle w:val="StyleUnderline"/>
        </w:rPr>
        <w:t xml:space="preserve"> </w:t>
      </w:r>
      <w:r w:rsidRPr="009813F4">
        <w:rPr>
          <w:sz w:val="16"/>
        </w:rPr>
        <w:t xml:space="preserve">One way to challenge the US on an international </w:t>
      </w:r>
      <w:proofErr w:type="gramStart"/>
      <w:r w:rsidRPr="009813F4">
        <w:rPr>
          <w:sz w:val="16"/>
        </w:rPr>
        <w:t>level,</w:t>
      </w:r>
      <w:proofErr w:type="gramEnd"/>
      <w:r w:rsidRPr="009813F4">
        <w:rPr>
          <w:sz w:val="16"/>
        </w:rPr>
        <w:t xml:space="preserve"> is for another State Party to the Refugee Protocol, to take the US to the International Court of Justice (ICJ) under the mandatory dispute settlement clause in Article IV of the Protocol. Professor Hathaway explains that there needs simply to be a </w:t>
      </w:r>
      <w:proofErr w:type="gramStart"/>
      <w:r w:rsidRPr="009813F4">
        <w:rPr>
          <w:sz w:val="16"/>
        </w:rPr>
        <w:t>dispute which</w:t>
      </w:r>
      <w:proofErr w:type="gramEnd"/>
      <w:r w:rsidRPr="009813F4">
        <w:rPr>
          <w:sz w:val="16"/>
        </w:rPr>
        <w:t xml:space="preserve"> relates to the treaty’s interpretation or application which cannot be settled by other means. Professor Hathaway states that this will take enormous political courage. ‘ No country has ever taken another country to the ICJ in the refugee context so history suggests it will be an unlikely prospect’, says Professor Hathaway. Meanwhile, the travel ban has been halted by two different national courts on a federal </w:t>
      </w:r>
      <w:proofErr w:type="gramStart"/>
      <w:r w:rsidRPr="009813F4">
        <w:rPr>
          <w:sz w:val="16"/>
        </w:rPr>
        <w:t>level which</w:t>
      </w:r>
      <w:proofErr w:type="gramEnd"/>
      <w:r w:rsidRPr="009813F4">
        <w:rPr>
          <w:sz w:val="16"/>
        </w:rPr>
        <w:t xml:space="preserve"> means that refugees from the seven Muslim majority nations are allowed entry into the US for the time being. Legal challenges focus on the constitutionality as well as the legality of the travel ban. Last week, President </w:t>
      </w:r>
      <w:r w:rsidRPr="00EC3488">
        <w:rPr>
          <w:rStyle w:val="Emphasis"/>
        </w:rPr>
        <w:t>Trump promised more legal action after federal appeals courts refused to reinstate the travel ban.</w:t>
      </w:r>
      <w:r w:rsidRPr="009813F4">
        <w:rPr>
          <w:sz w:val="16"/>
        </w:rPr>
        <w:t xml:space="preserve"> ‘ </w:t>
      </w:r>
      <w:r w:rsidRPr="00EC3488">
        <w:rPr>
          <w:rStyle w:val="StyleUnderline"/>
        </w:rPr>
        <w:t xml:space="preserve">The judiciary is not </w:t>
      </w:r>
      <w:proofErr w:type="gramStart"/>
      <w:r w:rsidRPr="00EC3488">
        <w:rPr>
          <w:rStyle w:val="StyleUnderline"/>
        </w:rPr>
        <w:t>supreme’ ,</w:t>
      </w:r>
      <w:proofErr w:type="gramEnd"/>
      <w:r w:rsidRPr="00EC3488">
        <w:rPr>
          <w:rStyle w:val="StyleUnderline"/>
        </w:rPr>
        <w:t xml:space="preserve"> a senior policy advisor of the President stated in the media.The President himself called the rulings ‘ a political decision’</w:t>
      </w:r>
      <w:r>
        <w:rPr>
          <w:rStyle w:val="StyleUnderline"/>
        </w:rPr>
        <w:t xml:space="preserve"> </w:t>
      </w:r>
      <w:r w:rsidRPr="00EC3488">
        <w:rPr>
          <w:rStyle w:val="StyleUnderline"/>
        </w:rPr>
        <w:t>and tweeted that he would see them in Court.</w:t>
      </w:r>
      <w:r>
        <w:rPr>
          <w:rStyle w:val="StyleUnderline"/>
        </w:rPr>
        <w:t xml:space="preserve"> </w:t>
      </w:r>
      <w:r w:rsidRPr="009813F4">
        <w:rPr>
          <w:sz w:val="16"/>
        </w:rPr>
        <w:t xml:space="preserve">The </w:t>
      </w:r>
      <w:r w:rsidRPr="00EC3488">
        <w:rPr>
          <w:rStyle w:val="Emphasis"/>
        </w:rPr>
        <w:t>Trump administration’s disregard for court orders and the judiciary in general is alarming</w:t>
      </w:r>
      <w:r w:rsidRPr="009813F4">
        <w:rPr>
          <w:sz w:val="16"/>
        </w:rPr>
        <w:t xml:space="preserve"> to say the least. The Executive order in addition to the planned Wall President Trump intends on building between the US and Mexico marks a dangerous shift in US foreign policy. </w:t>
      </w:r>
      <w:r w:rsidRPr="00EC3488">
        <w:rPr>
          <w:rStyle w:val="StyleUnderline"/>
        </w:rPr>
        <w:t>The protests in the US and the international outrage that has occurred following these events is very hopeful</w:t>
      </w:r>
      <w:r w:rsidRPr="009813F4">
        <w:rPr>
          <w:sz w:val="16"/>
        </w:rPr>
        <w:t xml:space="preserve"> and heartwarming in these tumultuous times we find ourselves in. </w:t>
      </w:r>
      <w:r w:rsidRPr="00EC3488">
        <w:rPr>
          <w:rStyle w:val="StyleUnderline"/>
        </w:rPr>
        <w:t xml:space="preserve">We can only hope that international law </w:t>
      </w:r>
      <w:r w:rsidRPr="00EC3488">
        <w:rPr>
          <w:rStyle w:val="StyleUnderline"/>
        </w:rPr>
        <w:lastRenderedPageBreak/>
        <w:t>is able to contribute to creating a strong opposing international force to counterbalance what is yet to come.</w:t>
      </w:r>
    </w:p>
    <w:p w14:paraId="7365CB46" w14:textId="53AE4BC9" w:rsidR="00DB4209" w:rsidRDefault="00DB4209" w:rsidP="00DB4209">
      <w:pPr>
        <w:pStyle w:val="Heading3"/>
      </w:pPr>
      <w:r>
        <w:lastRenderedPageBreak/>
        <w:t xml:space="preserve">2AC – Soft Power </w:t>
      </w:r>
      <w:proofErr w:type="gramStart"/>
      <w:r>
        <w:t>k2</w:t>
      </w:r>
      <w:proofErr w:type="gramEnd"/>
      <w:r>
        <w:t xml:space="preserve"> Heg</w:t>
      </w:r>
    </w:p>
    <w:p w14:paraId="34BFD755" w14:textId="77777777" w:rsidR="00DB4209" w:rsidRDefault="00DB4209" w:rsidP="00DB4209">
      <w:pPr>
        <w:pStyle w:val="Heading4"/>
      </w:pPr>
      <w:r>
        <w:t xml:space="preserve">Soft power is key to heg – Trump establishes the brink </w:t>
      </w:r>
    </w:p>
    <w:p w14:paraId="3EB49A57" w14:textId="77777777" w:rsidR="00DB4209" w:rsidRDefault="00DB4209" w:rsidP="00DB4209">
      <w:pPr>
        <w:rPr>
          <w:rStyle w:val="Style13ptBold"/>
        </w:rPr>
      </w:pPr>
      <w:r>
        <w:rPr>
          <w:rStyle w:val="Style13ptBold"/>
        </w:rPr>
        <w:t xml:space="preserve">Teahsrn 2/2 </w:t>
      </w:r>
      <w:r w:rsidRPr="000B4746">
        <w:t xml:space="preserve">– (Teahsrn, 2/2/17, “US soft power under Trump. The end of hegemonic superpower status,” Accessed 7/22/17, </w:t>
      </w:r>
      <w:hyperlink r:id="rId36" w:history="1">
        <w:r w:rsidRPr="000B4746">
          <w:t>https://teahsrn.wordpress.com/2017/02/02/us-soft-power-under-trump-the-end-of-hegemonic-superpower-status/)</w:t>
        </w:r>
      </w:hyperlink>
      <w:r w:rsidRPr="000B4746">
        <w:t xml:space="preserve"> //</w:t>
      </w:r>
      <w:proofErr w:type="gramStart"/>
      <w:r w:rsidRPr="000B4746">
        <w:t>ak</w:t>
      </w:r>
      <w:proofErr w:type="gramEnd"/>
    </w:p>
    <w:p w14:paraId="3191D9DE" w14:textId="77777777" w:rsidR="00DB4209" w:rsidRPr="00E32EF5" w:rsidRDefault="00DB4209" w:rsidP="00DB4209">
      <w:pPr>
        <w:rPr>
          <w:rStyle w:val="StyleUnderline"/>
        </w:rPr>
      </w:pPr>
      <w:r w:rsidRPr="00E32EF5">
        <w:rPr>
          <w:rStyle w:val="StyleUnderline"/>
          <w:highlight w:val="green"/>
        </w:rPr>
        <w:t>US</w:t>
      </w:r>
      <w:r w:rsidRPr="00E32EF5">
        <w:rPr>
          <w:sz w:val="16"/>
        </w:rPr>
        <w:t xml:space="preserve"> global </w:t>
      </w:r>
      <w:r w:rsidRPr="00E32EF5">
        <w:rPr>
          <w:rStyle w:val="StyleUnderline"/>
          <w:highlight w:val="green"/>
        </w:rPr>
        <w:t>heg</w:t>
      </w:r>
      <w:r w:rsidRPr="00E32EF5">
        <w:rPr>
          <w:sz w:val="16"/>
        </w:rPr>
        <w:t xml:space="preserve">emony </w:t>
      </w:r>
      <w:r w:rsidRPr="00E32EF5">
        <w:rPr>
          <w:rStyle w:val="StyleUnderline"/>
          <w:highlight w:val="green"/>
        </w:rPr>
        <w:t>has been built</w:t>
      </w:r>
      <w:r w:rsidRPr="00E32EF5">
        <w:rPr>
          <w:sz w:val="16"/>
        </w:rPr>
        <w:t xml:space="preserve"> not solely </w:t>
      </w:r>
      <w:r w:rsidRPr="00E32EF5">
        <w:rPr>
          <w:rStyle w:val="StyleUnderline"/>
          <w:highlight w:val="green"/>
        </w:rPr>
        <w:t>on</w:t>
      </w:r>
      <w:r w:rsidRPr="00E32EF5">
        <w:rPr>
          <w:sz w:val="16"/>
        </w:rPr>
        <w:t xml:space="preserve"> economic and military power, but also and crucially </w:t>
      </w:r>
      <w:r w:rsidRPr="00E32EF5">
        <w:rPr>
          <w:rStyle w:val="StyleUnderline"/>
          <w:highlight w:val="green"/>
        </w:rPr>
        <w:t>cultural and diplomatic influence. This ‘Soft Power’</w:t>
      </w:r>
      <w:r w:rsidRPr="00E32EF5">
        <w:rPr>
          <w:sz w:val="16"/>
        </w:rPr>
        <w:t xml:space="preserve"> is the special sauce that </w:t>
      </w:r>
      <w:r w:rsidRPr="00E32EF5">
        <w:rPr>
          <w:rStyle w:val="StyleUnderline"/>
          <w:highlight w:val="green"/>
        </w:rPr>
        <w:t>has facilitated a great power being a hegemonic superpower. Without</w:t>
      </w:r>
      <w:r w:rsidRPr="00E32EF5">
        <w:rPr>
          <w:sz w:val="16"/>
        </w:rPr>
        <w:t xml:space="preserve"> this </w:t>
      </w:r>
      <w:r w:rsidRPr="00E32EF5">
        <w:rPr>
          <w:rStyle w:val="StyleUnderline"/>
          <w:highlight w:val="green"/>
        </w:rPr>
        <w:t>soft power, the US is</w:t>
      </w:r>
      <w:r w:rsidRPr="00E32EF5">
        <w:rPr>
          <w:sz w:val="16"/>
        </w:rPr>
        <w:t xml:space="preserve"> a large economy with a powerful military, but </w:t>
      </w:r>
      <w:r w:rsidRPr="00E32EF5">
        <w:rPr>
          <w:rStyle w:val="StyleUnderline"/>
          <w:highlight w:val="green"/>
        </w:rPr>
        <w:t>not a superpower. US</w:t>
      </w:r>
      <w:r w:rsidRPr="00E32EF5">
        <w:rPr>
          <w:sz w:val="16"/>
        </w:rPr>
        <w:t xml:space="preserve"> </w:t>
      </w:r>
      <w:r w:rsidRPr="00E32EF5">
        <w:rPr>
          <w:rStyle w:val="StyleUnderline"/>
          <w:highlight w:val="green"/>
        </w:rPr>
        <w:t>soft power is built on</w:t>
      </w:r>
      <w:r w:rsidRPr="00E32EF5">
        <w:rPr>
          <w:sz w:val="16"/>
        </w:rPr>
        <w:t xml:space="preserve"> the liberal ideals of </w:t>
      </w:r>
      <w:r w:rsidRPr="00E32EF5">
        <w:rPr>
          <w:rStyle w:val="StyleUnderline"/>
          <w:highlight w:val="green"/>
        </w:rPr>
        <w:t>individual freedoms and democracy,</w:t>
      </w:r>
      <w:r w:rsidRPr="00E32EF5">
        <w:rPr>
          <w:sz w:val="16"/>
          <w:highlight w:val="green"/>
        </w:rPr>
        <w:t xml:space="preserve"> </w:t>
      </w:r>
      <w:r w:rsidRPr="00E32EF5">
        <w:rPr>
          <w:sz w:val="16"/>
        </w:rPr>
        <w:t>as well as the export and attraction of culture. The export of US idea’s, from developmental theory’s; the global financial and trade architectures; norms of human rights; and the ability of the US to corral coalitions of the willing</w:t>
      </w:r>
      <w:proofErr w:type="gramStart"/>
      <w:r w:rsidRPr="00E32EF5">
        <w:rPr>
          <w:sz w:val="16"/>
        </w:rPr>
        <w:t>;</w:t>
      </w:r>
      <w:proofErr w:type="gramEnd"/>
      <w:r w:rsidRPr="00E32EF5">
        <w:rPr>
          <w:sz w:val="16"/>
        </w:rPr>
        <w:t xml:space="preserve"> is now rapidly disintegrating. From Colombia to Cambodia, Argentina to Australia, Tokyo to Thailand</w:t>
      </w:r>
      <w:proofErr w:type="gramStart"/>
      <w:r w:rsidRPr="00E32EF5">
        <w:rPr>
          <w:sz w:val="16"/>
        </w:rPr>
        <w:t>;</w:t>
      </w:r>
      <w:proofErr w:type="gramEnd"/>
      <w:r w:rsidRPr="00E32EF5">
        <w:rPr>
          <w:sz w:val="16"/>
        </w:rPr>
        <w:t xml:space="preserve"> I’ve seen firsthand how the world now looks to China for growth, trade and a model of development. China is intent on returning to its historical position of an exporter of ideas and thanks to Trump it’s happening now. Since the GFC the developing world has looked to China for a development model, and increasingly for global challenges from climate change, “free” trade agreements, diplomatic norms of non-interference; sovereign equality; multilateralism and global institutions, it is China that is leading the world. Since Trump’s election, the developed world is turning away from the US in disgust. </w:t>
      </w:r>
      <w:r w:rsidRPr="00E32EF5">
        <w:rPr>
          <w:rStyle w:val="StyleUnderline"/>
          <w:highlight w:val="green"/>
        </w:rPr>
        <w:t>Western politicians are denouncing Trump</w:t>
      </w:r>
      <w:r w:rsidRPr="00E32EF5">
        <w:rPr>
          <w:sz w:val="16"/>
        </w:rPr>
        <w:t xml:space="preserve"> in no uncertain terms, protests will follow Trump wherever he travels and for all of his actions. </w:t>
      </w:r>
      <w:r w:rsidRPr="00E32EF5">
        <w:rPr>
          <w:rStyle w:val="StyleUnderline"/>
          <w:highlight w:val="green"/>
        </w:rPr>
        <w:t>A Trump lead US does not have a political model that the world aspires to, rather it repulses.</w:t>
      </w:r>
      <w:r w:rsidRPr="00E32EF5">
        <w:rPr>
          <w:rStyle w:val="StyleUnderline"/>
        </w:rPr>
        <w:t xml:space="preserve"> </w:t>
      </w:r>
    </w:p>
    <w:p w14:paraId="435FE075" w14:textId="77777777" w:rsidR="00DB4209" w:rsidRDefault="00DB4209" w:rsidP="00DB4209">
      <w:pPr>
        <w:pStyle w:val="Heading4"/>
      </w:pPr>
      <w:r>
        <w:t>Soft power is key to maintaining US heg</w:t>
      </w:r>
    </w:p>
    <w:p w14:paraId="5032B4EE" w14:textId="77777777" w:rsidR="00DB4209" w:rsidRDefault="00DB4209" w:rsidP="00DB4209">
      <w:pPr>
        <w:rPr>
          <w:rStyle w:val="Style13ptBold"/>
        </w:rPr>
      </w:pPr>
      <w:r>
        <w:rPr>
          <w:rStyle w:val="Style13ptBold"/>
        </w:rPr>
        <w:t xml:space="preserve">Drezner 6/5 </w:t>
      </w:r>
      <w:r w:rsidRPr="002E52BB">
        <w:t>– (Daniel W. Drezner, 6/5/17, “Can America lead in the age of Trump</w:t>
      </w:r>
      <w:proofErr w:type="gramStart"/>
      <w:r w:rsidRPr="002E52BB">
        <w:t>?,</w:t>
      </w:r>
      <w:proofErr w:type="gramEnd"/>
      <w:r w:rsidRPr="002E52BB">
        <w:t xml:space="preserve">” Accessed 7/22/17, </w:t>
      </w:r>
      <w:hyperlink r:id="rId37" w:history="1">
        <w:r w:rsidRPr="002E52BB">
          <w:t>https://www.washingtonpost.com/posteverything/wp/2017/06/05/can-america-lead-in-the-age-of-trump/?utm_term=.b3109f7ed90d)</w:t>
        </w:r>
      </w:hyperlink>
      <w:r w:rsidRPr="002E52BB">
        <w:t xml:space="preserve"> //ak</w:t>
      </w:r>
      <w:r>
        <w:rPr>
          <w:rStyle w:val="Style13ptBold"/>
        </w:rPr>
        <w:t xml:space="preserve"> </w:t>
      </w:r>
    </w:p>
    <w:p w14:paraId="4453F2CA" w14:textId="77777777" w:rsidR="00DB4209" w:rsidRPr="00E32EF5" w:rsidRDefault="00DB4209" w:rsidP="00DB4209">
      <w:pPr>
        <w:rPr>
          <w:rStyle w:val="StyleUnderline"/>
        </w:rPr>
      </w:pPr>
      <w:r w:rsidRPr="00E32EF5">
        <w:rPr>
          <w:sz w:val="16"/>
        </w:rPr>
        <w:t xml:space="preserve">On the power dimension, </w:t>
      </w:r>
      <w:r w:rsidRPr="00E32EF5">
        <w:rPr>
          <w:rStyle w:val="StyleUnderline"/>
          <w:highlight w:val="green"/>
        </w:rPr>
        <w:t>soft power matters as well as hard power</w:t>
      </w:r>
      <w:r w:rsidRPr="00E32EF5">
        <w:rPr>
          <w:sz w:val="16"/>
        </w:rPr>
        <w:t xml:space="preserve">. Trying to get other actors to want the same things you want is a useful trait, and I fear that the </w:t>
      </w:r>
      <w:r w:rsidRPr="00E32EF5">
        <w:rPr>
          <w:rStyle w:val="StyleUnderline"/>
          <w:highlight w:val="green"/>
        </w:rPr>
        <w:t>Trump</w:t>
      </w:r>
      <w:r w:rsidRPr="00E32EF5">
        <w:rPr>
          <w:sz w:val="16"/>
        </w:rPr>
        <w:t xml:space="preserve"> administration</w:t>
      </w:r>
      <w:r w:rsidRPr="00E32EF5">
        <w:rPr>
          <w:rStyle w:val="StyleUnderline"/>
          <w:highlight w:val="green"/>
        </w:rPr>
        <w:t>’s</w:t>
      </w:r>
      <w:r w:rsidRPr="00E32EF5">
        <w:rPr>
          <w:sz w:val="16"/>
        </w:rPr>
        <w:t xml:space="preserve"> God-awful </w:t>
      </w:r>
      <w:r w:rsidRPr="00E32EF5">
        <w:rPr>
          <w:rStyle w:val="StyleUnderline"/>
          <w:highlight w:val="green"/>
        </w:rPr>
        <w:t>messaging guarantees that won’t happen.</w:t>
      </w:r>
      <w:r w:rsidRPr="00E32EF5">
        <w:rPr>
          <w:sz w:val="16"/>
        </w:rPr>
        <w:t xml:space="preserve"> Realists might argue that such concepts are mushy, but there’s evidence that Trump’s blunders will complicate the next steps in Afghanistan. The Pentagon is proposing that U.S. allies shoulder an increased fraction of the troops in that country. The thing is: That proposal depends on nailing down commitments from NATO and other allies — a task that former officials said had gotten harder after Mr. Trump’s stormy visit to Europe, where he chided allies for not paying their fair share of the alliance’s upkeep and declined to reaffirm America’s commitment to mutual defense. “</w:t>
      </w:r>
      <w:r w:rsidRPr="00E32EF5">
        <w:rPr>
          <w:rStyle w:val="StyleUnderline"/>
          <w:highlight w:val="green"/>
        </w:rPr>
        <w:t>Trump has made it harder,</w:t>
      </w:r>
      <w:r w:rsidRPr="00E32EF5">
        <w:rPr>
          <w:sz w:val="16"/>
        </w:rPr>
        <w:t xml:space="preserve"> not easier, </w:t>
      </w:r>
      <w:r w:rsidRPr="00E32EF5">
        <w:rPr>
          <w:rStyle w:val="StyleUnderline"/>
          <w:highlight w:val="green"/>
        </w:rPr>
        <w:t>to follow the U.S. lead,”</w:t>
      </w:r>
      <w:r w:rsidRPr="00E32EF5">
        <w:rPr>
          <w:sz w:val="16"/>
        </w:rPr>
        <w:t xml:space="preserve"> said Douglas E. Lute, a former ambassador to NATO who advised both Mr. Obama and President George W. Bush on Afghanistan. “</w:t>
      </w:r>
      <w:r w:rsidRPr="00E32EF5">
        <w:rPr>
          <w:rStyle w:val="StyleUnderline"/>
          <w:highlight w:val="green"/>
        </w:rPr>
        <w:t>Questioning U.S. leadership makes it more difficult for the allies to send troops into harm’s way.</w:t>
      </w:r>
      <w:r w:rsidRPr="00E32EF5">
        <w:rPr>
          <w:sz w:val="16"/>
        </w:rPr>
        <w:t xml:space="preserve">” Withdrawing from the </w:t>
      </w:r>
      <w:r w:rsidRPr="00E32EF5">
        <w:rPr>
          <w:rStyle w:val="StyleUnderline"/>
          <w:highlight w:val="green"/>
        </w:rPr>
        <w:t>Paris</w:t>
      </w:r>
      <w:r w:rsidRPr="00E32EF5">
        <w:rPr>
          <w:sz w:val="16"/>
        </w:rPr>
        <w:t xml:space="preserve"> accord further </w:t>
      </w:r>
      <w:r w:rsidRPr="00E32EF5">
        <w:rPr>
          <w:rStyle w:val="StyleUnderline"/>
          <w:highlight w:val="green"/>
        </w:rPr>
        <w:t>weakens U.S. soft power,</w:t>
      </w:r>
      <w:r w:rsidRPr="00E32EF5">
        <w:rPr>
          <w:sz w:val="16"/>
        </w:rPr>
        <w:t xml:space="preserve"> as Meghan O’Sullivan, an official in the George W. Bush administration, pointed out in Bloomberg News last week. Dougherty suggests that America remains an attractor for others because of our university system, but that can erode quickly under president Trump. Will this matter if, say, Russia decided to invade Poland, or North Korea decided to attack South Korea? No. Those are areas where hard power matters a great deal. If, however, the United States wants to create anything new, or try to tweak the status quo across a wide array of issues, then cajoling allies and partners to join has become that much harder under Trump. The other problem with the </w:t>
      </w:r>
      <w:r w:rsidRPr="00E32EF5">
        <w:rPr>
          <w:rStyle w:val="StyleUnderline"/>
          <w:highlight w:val="green"/>
        </w:rPr>
        <w:t>Trump</w:t>
      </w:r>
      <w:r w:rsidRPr="00E32EF5">
        <w:rPr>
          <w:sz w:val="16"/>
        </w:rPr>
        <w:t xml:space="preserve"> administration is that it has manifestly </w:t>
      </w:r>
      <w:r w:rsidRPr="00E32EF5">
        <w:rPr>
          <w:rStyle w:val="StyleUnderline"/>
          <w:highlight w:val="green"/>
        </w:rPr>
        <w:t>refused to articulate a common social purpose to attract other countries.</w:t>
      </w:r>
      <w:r w:rsidRPr="00E32EF5">
        <w:rPr>
          <w:rStyle w:val="StyleUnderline"/>
        </w:rPr>
        <w:t xml:space="preserve"> </w:t>
      </w:r>
      <w:r w:rsidRPr="00E32EF5">
        <w:rPr>
          <w:sz w:val="16"/>
        </w:rPr>
        <w:t xml:space="preserve">Say what you will about Bush, but his second inaugural address put forward an appealing vision. President Barack Obama was less bold, but not less certain about the utility of liberal internationalism. By definition, </w:t>
      </w:r>
      <w:r w:rsidRPr="00E32EF5">
        <w:rPr>
          <w:rStyle w:val="StyleUnderline"/>
          <w:highlight w:val="green"/>
        </w:rPr>
        <w:t xml:space="preserve">Trump’s strategy of “America first” is </w:t>
      </w:r>
      <w:r w:rsidRPr="00E32EF5">
        <w:rPr>
          <w:sz w:val="16"/>
        </w:rPr>
        <w:t>of</w:t>
      </w:r>
      <w:r w:rsidRPr="00E32EF5">
        <w:rPr>
          <w:rStyle w:val="StyleUnderline"/>
          <w:highlight w:val="green"/>
        </w:rPr>
        <w:t xml:space="preserve"> little appeal to non-Americans</w:t>
      </w:r>
      <w:r w:rsidRPr="00E32EF5">
        <w:rPr>
          <w:sz w:val="16"/>
        </w:rPr>
        <w:t xml:space="preserve">. In his inaugural address, Trump stated, “We must protect our borders from the ravages of other countries making our products, stealing our companies and destroying our jobs. Protection will lead to great prosperity and strength.” </w:t>
      </w:r>
      <w:r w:rsidRPr="00E32EF5">
        <w:rPr>
          <w:rStyle w:val="StyleUnderline"/>
          <w:highlight w:val="green"/>
        </w:rPr>
        <w:t>Other countries will not rally behind that message</w:t>
      </w:r>
      <w:r w:rsidRPr="00E32EF5">
        <w:rPr>
          <w:sz w:val="16"/>
        </w:rPr>
        <w:t xml:space="preserve">. Is there any purpose that the Trump administration has promoted that will appeal to others? Vigorous counterterrorism will appeal to some countries, particularly in the Sunni Middle East. “Not lecturing” others about their human rights issues is likely to please some authoritarian countries, particularly in the Sunni Middle East. The United States’ traditional allies in Europe, the Pacific Rim, and Latin America will find nothing in these speeches to like, however. That’s a very large part of the globe. It is possible for both French and Dougherty and Wolf and Zakaria to all be correct. </w:t>
      </w:r>
      <w:r w:rsidRPr="00E32EF5">
        <w:rPr>
          <w:rStyle w:val="StyleUnderline"/>
          <w:highlight w:val="green"/>
        </w:rPr>
        <w:t xml:space="preserve">American power remains formidable, but American leadership limited in its ability </w:t>
      </w:r>
      <w:r w:rsidRPr="00E32EF5">
        <w:rPr>
          <w:rStyle w:val="StyleUnderline"/>
          <w:highlight w:val="green"/>
        </w:rPr>
        <w:lastRenderedPageBreak/>
        <w:t>to do much in</w:t>
      </w:r>
      <w:r w:rsidRPr="00E32EF5">
        <w:rPr>
          <w:rStyle w:val="StyleUnderline"/>
        </w:rPr>
        <w:t xml:space="preserve"> </w:t>
      </w:r>
      <w:r w:rsidRPr="00E32EF5">
        <w:rPr>
          <w:sz w:val="16"/>
        </w:rPr>
        <w:t xml:space="preserve">the </w:t>
      </w:r>
      <w:r w:rsidRPr="00E32EF5">
        <w:rPr>
          <w:rStyle w:val="StyleUnderline"/>
          <w:highlight w:val="green"/>
        </w:rPr>
        <w:t>Trump</w:t>
      </w:r>
      <w:r w:rsidRPr="00E32EF5">
        <w:rPr>
          <w:sz w:val="16"/>
        </w:rPr>
        <w:t xml:space="preserve"> era. The United States in 2017 has some power but little purpose. The effect is the same as driving a car without making any investments in upkeep or insurance. Eventually, the car runs afoul of an accident or it breaks down of its own accord. As other countries view the United States through a more realpolitik lens, this will inevitably create feedback loops that lead to more Hobbesian outcomes going forward. </w:t>
      </w:r>
      <w:r w:rsidRPr="00E32EF5">
        <w:rPr>
          <w:rStyle w:val="StyleUnderline"/>
          <w:highlight w:val="green"/>
        </w:rPr>
        <w:t>The center of gravity for American leadership will not hold.</w:t>
      </w:r>
    </w:p>
    <w:p w14:paraId="63961189" w14:textId="77777777" w:rsidR="00DB4209" w:rsidRDefault="00DB4209" w:rsidP="00DB4209">
      <w:pPr>
        <w:pStyle w:val="Heading4"/>
      </w:pPr>
      <w:r>
        <w:t>Soft power is key to heg</w:t>
      </w:r>
    </w:p>
    <w:p w14:paraId="0F2BB307" w14:textId="77777777" w:rsidR="00DB4209" w:rsidRPr="00480FD8" w:rsidRDefault="00DB4209" w:rsidP="00DB4209">
      <w:r>
        <w:rPr>
          <w:rStyle w:val="Style13ptBold"/>
        </w:rPr>
        <w:t xml:space="preserve">Laub 3/29 </w:t>
      </w:r>
      <w:r w:rsidRPr="00480FD8">
        <w:t xml:space="preserve">– (Zachary Laub, 3-29-2017, "Hard Power’s Essential Soft Side," Council on Foreign Relations, Accessed 7/22/17, </w:t>
      </w:r>
      <w:hyperlink r:id="rId38" w:history="1">
        <w:r w:rsidRPr="00480FD8">
          <w:t>https://www.cfr.org/interview/hard-powers-essential-soft-side)</w:t>
        </w:r>
      </w:hyperlink>
      <w:r w:rsidRPr="00480FD8">
        <w:t xml:space="preserve"> //</w:t>
      </w:r>
      <w:proofErr w:type="gramStart"/>
      <w:r w:rsidRPr="00480FD8">
        <w:t>ak</w:t>
      </w:r>
      <w:proofErr w:type="gramEnd"/>
    </w:p>
    <w:p w14:paraId="609E5215" w14:textId="46E52731" w:rsidR="00DB4209" w:rsidRPr="00DB4209" w:rsidRDefault="00DB4209" w:rsidP="00DB4209">
      <w:pPr>
        <w:rPr>
          <w:u w:val="single"/>
        </w:rPr>
      </w:pPr>
      <w:r w:rsidRPr="00E32EF5">
        <w:rPr>
          <w:sz w:val="16"/>
        </w:rPr>
        <w:t xml:space="preserve">What was your response when Mulvaney characterized the Trump administration’s proposed budget as a “hard-power budget” from a “strong-power administration”? </w:t>
      </w:r>
      <w:r w:rsidRPr="00E32EF5">
        <w:rPr>
          <w:rStyle w:val="StyleUnderline"/>
          <w:highlight w:val="green"/>
        </w:rPr>
        <w:t>It shows a</w:t>
      </w:r>
      <w:r w:rsidRPr="00E32EF5">
        <w:rPr>
          <w:sz w:val="16"/>
        </w:rPr>
        <w:t xml:space="preserve"> profound </w:t>
      </w:r>
      <w:r w:rsidRPr="00E32EF5">
        <w:rPr>
          <w:rStyle w:val="StyleUnderline"/>
          <w:highlight w:val="green"/>
        </w:rPr>
        <w:t>misunderstanding of smart-power</w:t>
      </w:r>
      <w:r w:rsidRPr="00E32EF5">
        <w:rPr>
          <w:sz w:val="16"/>
        </w:rPr>
        <w:t xml:space="preserve"> </w:t>
      </w:r>
      <w:r w:rsidRPr="00E32EF5">
        <w:rPr>
          <w:rStyle w:val="StyleUnderline"/>
          <w:highlight w:val="green"/>
        </w:rPr>
        <w:t>strategy</w:t>
      </w:r>
      <w:r w:rsidRPr="00E32EF5">
        <w:rPr>
          <w:sz w:val="16"/>
        </w:rPr>
        <w:t xml:space="preserve">. The question is not either/or, hard power versus soft power, but how to combine the two so that they reinforce each </w:t>
      </w:r>
      <w:proofErr w:type="gramStart"/>
      <w:r w:rsidRPr="00E32EF5">
        <w:rPr>
          <w:sz w:val="16"/>
        </w:rPr>
        <w:t>other,</w:t>
      </w:r>
      <w:proofErr w:type="gramEnd"/>
      <w:r w:rsidRPr="00E32EF5">
        <w:rPr>
          <w:sz w:val="16"/>
        </w:rPr>
        <w:t xml:space="preserve"> to better help you achieve your objectives. In that sense, cutting aid, </w:t>
      </w:r>
      <w:r w:rsidRPr="00E32EF5">
        <w:rPr>
          <w:rStyle w:val="StyleUnderline"/>
          <w:highlight w:val="green"/>
        </w:rPr>
        <w:t>public diplomacy,</w:t>
      </w:r>
      <w:r w:rsidRPr="00E32EF5">
        <w:rPr>
          <w:sz w:val="16"/>
        </w:rPr>
        <w:t xml:space="preserve"> or other such things, which are not large, </w:t>
      </w:r>
      <w:r w:rsidRPr="00E32EF5">
        <w:rPr>
          <w:rStyle w:val="StyleUnderline"/>
          <w:highlight w:val="green"/>
        </w:rPr>
        <w:t>takes away attractiveness, which is a force multiplier for hard power</w:t>
      </w:r>
      <w:r w:rsidRPr="00E32EF5">
        <w:rPr>
          <w:sz w:val="16"/>
        </w:rPr>
        <w:t>. Nobody has expressed that in simpler, more effective terms than Secretary of Defense [Jim] Mattis. He said [in 2013 Senate testimony], “If you don’t fund the State Department fully, then I need to buy more ammunition ultimately.” The term “</w:t>
      </w:r>
      <w:r w:rsidRPr="00E32EF5">
        <w:rPr>
          <w:rStyle w:val="StyleUnderline"/>
          <w:highlight w:val="green"/>
        </w:rPr>
        <w:t>soft power” is</w:t>
      </w:r>
      <w:r w:rsidRPr="00E32EF5">
        <w:rPr>
          <w:sz w:val="16"/>
        </w:rPr>
        <w:t xml:space="preserve"> often divorced from how you conceived of it. How does it work as </w:t>
      </w:r>
      <w:r w:rsidRPr="00E32EF5">
        <w:rPr>
          <w:rStyle w:val="StyleUnderline"/>
          <w:highlight w:val="green"/>
        </w:rPr>
        <w:t>a “force multiplier”? Soft power is</w:t>
      </w:r>
      <w:r w:rsidRPr="00E32EF5">
        <w:rPr>
          <w:sz w:val="16"/>
        </w:rPr>
        <w:t xml:space="preserve"> </w:t>
      </w:r>
      <w:r w:rsidRPr="00E32EF5">
        <w:rPr>
          <w:rStyle w:val="StyleUnderline"/>
          <w:highlight w:val="green"/>
        </w:rPr>
        <w:t>the ability to affect others to get the outcomes you want without coercion or payment</w:t>
      </w:r>
      <w:r w:rsidRPr="00E32EF5">
        <w:rPr>
          <w:sz w:val="16"/>
        </w:rPr>
        <w:t xml:space="preserve">. It’s rare that soft power is sufficient to achieve objectives, but if </w:t>
      </w:r>
      <w:r w:rsidRPr="00E32EF5">
        <w:rPr>
          <w:rStyle w:val="StyleUnderline"/>
          <w:highlight w:val="green"/>
        </w:rPr>
        <w:t>you use hard power without attraction, you’re going to have to spend more on carrots and sticks.</w:t>
      </w:r>
      <w:r w:rsidRPr="00E32EF5">
        <w:rPr>
          <w:rStyle w:val="StyleUnderline"/>
        </w:rPr>
        <w:t xml:space="preserve"> </w:t>
      </w:r>
    </w:p>
    <w:p w14:paraId="2E0E2C72" w14:textId="5BF8D08E" w:rsidR="00DB3B51" w:rsidRDefault="00DB3B51" w:rsidP="00DB3B51">
      <w:pPr>
        <w:pStyle w:val="Heading3"/>
      </w:pPr>
      <w:r>
        <w:lastRenderedPageBreak/>
        <w:t xml:space="preserve">2AC </w:t>
      </w:r>
      <w:proofErr w:type="gramStart"/>
      <w:r>
        <w:t>– !</w:t>
      </w:r>
      <w:proofErr w:type="gramEnd"/>
      <w:r>
        <w:t xml:space="preserve"> Filter</w:t>
      </w:r>
    </w:p>
    <w:p w14:paraId="1AE20230" w14:textId="77777777" w:rsidR="00DB3B51" w:rsidRDefault="00DB3B51" w:rsidP="00DB3B51">
      <w:pPr>
        <w:pStyle w:val="Heading4"/>
      </w:pPr>
      <w:r>
        <w:t xml:space="preserve">Leveraging effective US soft power is key to prevent a laundry list of existential scenarios, including </w:t>
      </w:r>
      <w:r w:rsidRPr="006254E1">
        <w:rPr>
          <w:i/>
          <w:u w:val="single"/>
        </w:rPr>
        <w:t>terrorism</w:t>
      </w:r>
      <w:r>
        <w:t xml:space="preserve">, </w:t>
      </w:r>
      <w:r w:rsidRPr="006254E1">
        <w:rPr>
          <w:i/>
          <w:u w:val="single"/>
        </w:rPr>
        <w:t>disease</w:t>
      </w:r>
      <w:r>
        <w:t xml:space="preserve">, </w:t>
      </w:r>
      <w:r w:rsidRPr="006254E1">
        <w:rPr>
          <w:i/>
          <w:u w:val="single"/>
        </w:rPr>
        <w:t>proliferation</w:t>
      </w:r>
      <w:r>
        <w:t xml:space="preserve">, </w:t>
      </w:r>
      <w:r w:rsidRPr="006254E1">
        <w:rPr>
          <w:i/>
          <w:u w:val="single"/>
        </w:rPr>
        <w:t>alliances</w:t>
      </w:r>
      <w:r>
        <w:t xml:space="preserve"> and </w:t>
      </w:r>
      <w:r w:rsidRPr="006254E1">
        <w:rPr>
          <w:i/>
          <w:u w:val="single"/>
        </w:rPr>
        <w:t>genocide</w:t>
      </w:r>
    </w:p>
    <w:p w14:paraId="6B7A9CAA" w14:textId="77777777" w:rsidR="00DB3B51" w:rsidRDefault="00DB3B51" w:rsidP="00DB3B51">
      <w:r w:rsidRPr="008B520E">
        <w:rPr>
          <w:rStyle w:val="Style13ptBold"/>
        </w:rPr>
        <w:t>Lagon, 11</w:t>
      </w:r>
      <w:r>
        <w:t xml:space="preserve"> (Mark P. Lagon, International Relations and Security Chair at Georgetown University's Master of Science in Foreign Service Program and adjunct senior fellow at the Council on Foreign Relations. He is the former US Ambassador-at-Large to Combat Trafficking in Persons at the US Department of State, Sept/Oct 2011, "The Value of Values: Soft Power Under Obama", World Affairs Journal, http://www.worldaffairsjournal.org/article/value-values-soft-power-under-obama#ER, DA: 7-7-2015)</w:t>
      </w:r>
    </w:p>
    <w:p w14:paraId="59D90C8F" w14:textId="77777777" w:rsidR="00DB3B51" w:rsidRDefault="00DB3B51" w:rsidP="00DB3B51">
      <w:pPr>
        <w:rPr>
          <w:sz w:val="16"/>
        </w:rPr>
      </w:pPr>
      <w:r w:rsidRPr="006254E1">
        <w:rPr>
          <w:rStyle w:val="StyleUnderline"/>
        </w:rPr>
        <w:t>Despite</w:t>
      </w:r>
      <w:r w:rsidRPr="006254E1">
        <w:rPr>
          <w:sz w:val="16"/>
        </w:rPr>
        <w:t xml:space="preserve"> large </w:t>
      </w:r>
      <w:r w:rsidRPr="006254E1">
        <w:rPr>
          <w:rStyle w:val="StyleUnderline"/>
        </w:rPr>
        <w:t>economic challenges</w:t>
      </w:r>
      <w:r w:rsidRPr="006254E1">
        <w:rPr>
          <w:sz w:val="16"/>
        </w:rPr>
        <w:t xml:space="preserve">, two protracted </w:t>
      </w:r>
      <w:r w:rsidRPr="006254E1">
        <w:rPr>
          <w:rStyle w:val="StyleUnderline"/>
        </w:rPr>
        <w:t>military expeditions, and the rise of</w:t>
      </w:r>
      <w:r w:rsidRPr="006254E1">
        <w:rPr>
          <w:sz w:val="16"/>
        </w:rPr>
        <w:t xml:space="preserve"> China, India, Brazil, and other </w:t>
      </w:r>
      <w:r w:rsidRPr="006254E1">
        <w:rPr>
          <w:rStyle w:val="StyleUnderline"/>
        </w:rPr>
        <w:t xml:space="preserve">new players on the international scene, the </w:t>
      </w:r>
      <w:r w:rsidRPr="006254E1">
        <w:rPr>
          <w:rStyle w:val="Emphasis"/>
        </w:rPr>
        <w:t>U</w:t>
      </w:r>
      <w:r w:rsidRPr="006254E1">
        <w:rPr>
          <w:sz w:val="16"/>
        </w:rPr>
        <w:t xml:space="preserve">nited </w:t>
      </w:r>
      <w:r w:rsidRPr="006254E1">
        <w:rPr>
          <w:rStyle w:val="Emphasis"/>
        </w:rPr>
        <w:t>S</w:t>
      </w:r>
      <w:r w:rsidRPr="006254E1">
        <w:rPr>
          <w:sz w:val="16"/>
        </w:rPr>
        <w:t xml:space="preserve">tates </w:t>
      </w:r>
      <w:r w:rsidRPr="006254E1">
        <w:rPr>
          <w:rStyle w:val="StyleUnderline"/>
        </w:rPr>
        <w:t xml:space="preserve">still has an </w:t>
      </w:r>
      <w:r w:rsidRPr="006254E1">
        <w:rPr>
          <w:rStyle w:val="Emphasis"/>
        </w:rPr>
        <w:t>unrivaled ability</w:t>
      </w:r>
      <w:r w:rsidRPr="006254E1">
        <w:rPr>
          <w:rStyle w:val="StyleUnderline"/>
        </w:rPr>
        <w:t xml:space="preserve"> to confront </w:t>
      </w:r>
      <w:r w:rsidRPr="006254E1">
        <w:rPr>
          <w:rStyle w:val="Emphasis"/>
        </w:rPr>
        <w:t>terrorism</w:t>
      </w:r>
      <w:r w:rsidRPr="006254E1">
        <w:rPr>
          <w:rStyle w:val="StyleUnderline"/>
        </w:rPr>
        <w:t xml:space="preserve">, </w:t>
      </w:r>
      <w:r w:rsidRPr="006254E1">
        <w:rPr>
          <w:rStyle w:val="Emphasis"/>
        </w:rPr>
        <w:t>nuclear proliferation</w:t>
      </w:r>
      <w:r w:rsidRPr="006254E1">
        <w:rPr>
          <w:rStyle w:val="StyleUnderline"/>
        </w:rPr>
        <w:t xml:space="preserve">, </w:t>
      </w:r>
      <w:r w:rsidRPr="006254E1">
        <w:rPr>
          <w:rStyle w:val="Emphasis"/>
        </w:rPr>
        <w:t>financial instability</w:t>
      </w:r>
      <w:r w:rsidRPr="006254E1">
        <w:rPr>
          <w:rStyle w:val="StyleUnderline"/>
        </w:rPr>
        <w:t xml:space="preserve">, </w:t>
      </w:r>
      <w:r w:rsidRPr="006254E1">
        <w:rPr>
          <w:rStyle w:val="Emphasis"/>
        </w:rPr>
        <w:t>pandemic disease</w:t>
      </w:r>
      <w:r w:rsidRPr="006254E1">
        <w:rPr>
          <w:rStyle w:val="StyleUnderline"/>
        </w:rPr>
        <w:t xml:space="preserve">, </w:t>
      </w:r>
      <w:r w:rsidRPr="006254E1">
        <w:rPr>
          <w:rStyle w:val="Emphasis"/>
        </w:rPr>
        <w:t>mass atrocity</w:t>
      </w:r>
      <w:r w:rsidRPr="006254E1">
        <w:rPr>
          <w:rStyle w:val="StyleUnderline"/>
        </w:rPr>
        <w:t xml:space="preserve">, or </w:t>
      </w:r>
      <w:r w:rsidRPr="006254E1">
        <w:rPr>
          <w:rStyle w:val="Emphasis"/>
        </w:rPr>
        <w:t>tyranny</w:t>
      </w:r>
      <w:r w:rsidRPr="006254E1">
        <w:rPr>
          <w:sz w:val="16"/>
        </w:rPr>
        <w:t xml:space="preserve">. Although far from omnipotent, </w:t>
      </w:r>
      <w:r w:rsidRPr="006254E1">
        <w:rPr>
          <w:rStyle w:val="StyleUnderline"/>
        </w:rPr>
        <w:t>the U</w:t>
      </w:r>
      <w:r w:rsidRPr="006254E1">
        <w:rPr>
          <w:sz w:val="16"/>
        </w:rPr>
        <w:t xml:space="preserve">nited </w:t>
      </w:r>
      <w:r w:rsidRPr="006254E1">
        <w:rPr>
          <w:rStyle w:val="StyleUnderline"/>
        </w:rPr>
        <w:t>S</w:t>
      </w:r>
      <w:r w:rsidRPr="006254E1">
        <w:rPr>
          <w:sz w:val="16"/>
        </w:rPr>
        <w:t xml:space="preserve">tates </w:t>
      </w:r>
      <w:r w:rsidRPr="006254E1">
        <w:rPr>
          <w:rStyle w:val="StyleUnderline"/>
        </w:rPr>
        <w:t>is still</w:t>
      </w:r>
      <w:r w:rsidRPr="006254E1">
        <w:rPr>
          <w:sz w:val="16"/>
        </w:rPr>
        <w:t xml:space="preserve">, as former Secretary of State Madeleine Albright called it, </w:t>
      </w:r>
      <w:r w:rsidRPr="006254E1">
        <w:rPr>
          <w:rStyle w:val="StyleUnderline"/>
        </w:rPr>
        <w:t xml:space="preserve">“the indispensible nation.” Soft power is </w:t>
      </w:r>
      <w:r w:rsidRPr="006254E1">
        <w:rPr>
          <w:rStyle w:val="Emphasis"/>
        </w:rPr>
        <w:t>crucial</w:t>
      </w:r>
      <w:r w:rsidRPr="006254E1">
        <w:rPr>
          <w:rStyle w:val="StyleUnderline"/>
        </w:rPr>
        <w:t xml:space="preserve"> to </w:t>
      </w:r>
      <w:r w:rsidRPr="006254E1">
        <w:rPr>
          <w:rStyle w:val="Emphasis"/>
        </w:rPr>
        <w:t>sustaining</w:t>
      </w:r>
      <w:r w:rsidRPr="006254E1">
        <w:rPr>
          <w:rStyle w:val="StyleUnderline"/>
        </w:rPr>
        <w:t xml:space="preserve"> and best </w:t>
      </w:r>
      <w:r w:rsidRPr="006254E1">
        <w:rPr>
          <w:rStyle w:val="Emphasis"/>
        </w:rPr>
        <w:t>leveraging</w:t>
      </w:r>
      <w:r w:rsidRPr="006254E1">
        <w:rPr>
          <w:rStyle w:val="StyleUnderline"/>
        </w:rPr>
        <w:t xml:space="preserve"> this role as catalyst</w:t>
      </w:r>
      <w:r w:rsidRPr="006254E1">
        <w:rPr>
          <w:sz w:val="16"/>
        </w:rPr>
        <w:t xml:space="preserve">. </w:t>
      </w:r>
      <w:r w:rsidRPr="006254E1">
        <w:rPr>
          <w:rStyle w:val="StyleUnderline"/>
        </w:rPr>
        <w:t>That</w:t>
      </w:r>
      <w:r w:rsidRPr="006254E1">
        <w:rPr>
          <w:sz w:val="16"/>
        </w:rPr>
        <w:t xml:space="preserve"> President </w:t>
      </w:r>
      <w:r w:rsidRPr="006254E1">
        <w:rPr>
          <w:rStyle w:val="StyleUnderline"/>
        </w:rPr>
        <w:t>Obama should have excluded it from his vision of America’s foreign policy assets</w:t>
      </w:r>
      <w:r w:rsidRPr="006254E1">
        <w:rPr>
          <w:sz w:val="16"/>
        </w:rPr>
        <w:t>—particularly in the key cases of Iran, Russia, and Egypt—</w:t>
      </w:r>
      <w:r w:rsidRPr="006254E1">
        <w:rPr>
          <w:rStyle w:val="StyleUnderline"/>
        </w:rPr>
        <w:t>suggests that he feels the country has so declined</w:t>
      </w:r>
      <w:r w:rsidRPr="006254E1">
        <w:rPr>
          <w:sz w:val="16"/>
        </w:rPr>
        <w:t xml:space="preserve">, not only in real power </w:t>
      </w:r>
      <w:proofErr w:type="gramStart"/>
      <w:r w:rsidRPr="006254E1">
        <w:rPr>
          <w:sz w:val="16"/>
        </w:rPr>
        <w:t>but</w:t>
      </w:r>
      <w:proofErr w:type="gramEnd"/>
      <w:r w:rsidRPr="006254E1">
        <w:rPr>
          <w:sz w:val="16"/>
        </w:rPr>
        <w:t xml:space="preserve"> </w:t>
      </w:r>
      <w:r w:rsidRPr="006254E1">
        <w:rPr>
          <w:rStyle w:val="StyleUnderline"/>
        </w:rPr>
        <w:t>in the power of example, that it lacks the moral authority to project soft power</w:t>
      </w:r>
      <w:r w:rsidRPr="006254E1">
        <w:rPr>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6254E1">
        <w:rPr>
          <w:rStyle w:val="StyleUnderline"/>
        </w:rPr>
        <w:t>In the</w:t>
      </w:r>
      <w:r w:rsidRPr="006254E1">
        <w:rPr>
          <w:sz w:val="16"/>
        </w:rPr>
        <w:t xml:space="preserve"> 19</w:t>
      </w:r>
      <w:r w:rsidRPr="006254E1">
        <w:rPr>
          <w:rStyle w:val="StyleUnderline"/>
        </w:rPr>
        <w:t>80s</w:t>
      </w:r>
      <w:r w:rsidRPr="006254E1">
        <w:rPr>
          <w:sz w:val="16"/>
        </w:rPr>
        <w:t xml:space="preserve">, however, </w:t>
      </w:r>
      <w:r w:rsidRPr="006254E1">
        <w:rPr>
          <w:rStyle w:val="StyleUnderline"/>
        </w:rPr>
        <w:t>soft power played a crucial part in a turnaround for US foreign policy. Applying it</w:t>
      </w:r>
      <w:r w:rsidRPr="006254E1">
        <w:rPr>
          <w:sz w:val="16"/>
        </w:rPr>
        <w:t xml:space="preserve">, President Reagan sought </w:t>
      </w:r>
      <w:r w:rsidRPr="006254E1">
        <w:rPr>
          <w:rStyle w:val="StyleUnderline"/>
        </w:rPr>
        <w:t>to transcend a nuclear balance of terror with defensive technologies, pushed allies</w:t>
      </w:r>
      <w:r w:rsidRPr="006254E1">
        <w:rPr>
          <w:sz w:val="16"/>
        </w:rPr>
        <w:t xml:space="preserve"> in the Cold War (e.g., El Salvador, Chile, Taiwan, South Korea, and the Philippines) </w:t>
      </w:r>
      <w:r w:rsidRPr="006254E1">
        <w:rPr>
          <w:rStyle w:val="StyleUnderline"/>
        </w:rPr>
        <w:t>to liberalize</w:t>
      </w:r>
      <w:r w:rsidRPr="006254E1">
        <w:rPr>
          <w:sz w:val="16"/>
        </w:rPr>
        <w:t xml:space="preserve"> for their own good, </w:t>
      </w:r>
      <w:r w:rsidRPr="006254E1">
        <w:rPr>
          <w:rStyle w:val="StyleUnderline"/>
        </w:rPr>
        <w:t>backed labor movements</w:t>
      </w:r>
      <w:r w:rsidRPr="006254E1">
        <w:rPr>
          <w:sz w:val="16"/>
        </w:rPr>
        <w:t xml:space="preserve"> opposed to Communists in Poland and Central America, and called for the Berlin Wall to be torn down—</w:t>
      </w:r>
      <w:r w:rsidRPr="006254E1">
        <w:rPr>
          <w:rStyle w:val="StyleUnderline"/>
        </w:rPr>
        <w:t>over</w:t>
      </w:r>
      <w:r w:rsidRPr="006254E1">
        <w:rPr>
          <w:sz w:val="16"/>
        </w:rPr>
        <w:t xml:space="preserve"> Foggy Bottom </w:t>
      </w:r>
      <w:r w:rsidRPr="006254E1">
        <w:rPr>
          <w:rStyle w:val="StyleUnderline"/>
        </w:rPr>
        <w:t>objections. This</w:t>
      </w:r>
      <w:r w:rsidRPr="006254E1">
        <w:rPr>
          <w:sz w:val="16"/>
        </w:rPr>
        <w:t xml:space="preserve"> symbolism not only </w:t>
      </w:r>
      <w:r w:rsidRPr="006254E1">
        <w:rPr>
          <w:rStyle w:val="StyleUnderline"/>
        </w:rPr>
        <w:t>boosted the perception and the reality of US influence</w:t>
      </w:r>
      <w:r w:rsidRPr="006254E1">
        <w:rPr>
          <w:sz w:val="16"/>
        </w:rPr>
        <w:t xml:space="preserv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w:t>
      </w:r>
      <w:proofErr w:type="gramStart"/>
      <w:r w:rsidRPr="006254E1">
        <w:rPr>
          <w:sz w:val="16"/>
        </w:rPr>
        <w:t>His emphasis on 1967 borders as the basis for Israeli-Palestinian peace managed to eclipse even his broad words (vice deeds) on democracy in the Middle East.</w:t>
      </w:r>
      <w:proofErr w:type="gramEnd"/>
      <w:r w:rsidRPr="006254E1">
        <w:rPr>
          <w:sz w:val="16"/>
        </w:rPr>
        <w:t xml:space="preserve"> Further, those words failed to explain his deeds in continuing to support some Arab autocracies (e.g., Bahrain’s, backed by Saudi forces) even as he gives tardy rhetorical support for popular forces casting aside other ones. </w:t>
      </w:r>
      <w:r w:rsidRPr="006254E1">
        <w:rPr>
          <w:rStyle w:val="StyleUnderline"/>
        </w:rPr>
        <w:t>To use soft power without hard power is to be Sweden. To use hard power without soft power is to be China</w:t>
      </w:r>
      <w:r w:rsidRPr="006254E1">
        <w:rPr>
          <w:sz w:val="16"/>
        </w:rPr>
        <w:t xml:space="preserve">. Even France, with its long commitment to realpolitik, has overtaken the United States as proponent and implementer of humanitarian intervention in Libya and Ivory Coast. </w:t>
      </w:r>
      <w:r w:rsidRPr="006254E1">
        <w:rPr>
          <w:rStyle w:val="StyleUnderline"/>
        </w:rPr>
        <w:t>When the American president has no problem with France combining hard and soft power better than the United States, something is seriously amiss</w:t>
      </w:r>
      <w:r w:rsidRPr="006254E1">
        <w:rPr>
          <w:sz w:val="16"/>
        </w:rPr>
        <w:t>.</w:t>
      </w:r>
    </w:p>
    <w:p w14:paraId="76C3ABE1" w14:textId="77777777" w:rsidR="00DB3B51" w:rsidRPr="00A37B69" w:rsidRDefault="00DB3B51" w:rsidP="00DB3B51"/>
    <w:p w14:paraId="321CEDF8" w14:textId="5B755123" w:rsidR="00DB3B51" w:rsidRDefault="00DB3B51" w:rsidP="00DB3B51">
      <w:pPr>
        <w:pStyle w:val="Heading3"/>
      </w:pPr>
      <w:r>
        <w:lastRenderedPageBreak/>
        <w:t>2AC – Trump Solves ISIS</w:t>
      </w:r>
    </w:p>
    <w:p w14:paraId="7E088968" w14:textId="77777777" w:rsidR="00DB3B51" w:rsidRDefault="00DB3B51" w:rsidP="00DB3B51">
      <w:pPr>
        <w:pStyle w:val="Heading4"/>
      </w:pPr>
      <w:r>
        <w:t xml:space="preserve">Trump’s ISIS diplomacy </w:t>
      </w:r>
      <w:r w:rsidRPr="007D7EB3">
        <w:t>works</w:t>
      </w:r>
      <w:r>
        <w:t xml:space="preserve">---cuts off funding, expands </w:t>
      </w:r>
      <w:proofErr w:type="gramStart"/>
      <w:r>
        <w:t>intel</w:t>
      </w:r>
      <w:proofErr w:type="gramEnd"/>
      <w:r>
        <w:t xml:space="preserve"> sharing, disrupts recruiting</w:t>
      </w:r>
    </w:p>
    <w:p w14:paraId="288C4F99" w14:textId="77777777" w:rsidR="00DB3B51" w:rsidRPr="00807A8A" w:rsidRDefault="00DB3B51" w:rsidP="00DB3B51">
      <w:r w:rsidRPr="0091193A">
        <w:rPr>
          <w:rStyle w:val="Style13ptBold"/>
        </w:rPr>
        <w:t xml:space="preserve">DipNote </w:t>
      </w:r>
      <w:r>
        <w:rPr>
          <w:rStyle w:val="Style13ptBold"/>
        </w:rPr>
        <w:t xml:space="preserve">17 </w:t>
      </w:r>
      <w:r>
        <w:t>(State Department Diplomacy Blog, “'America First Foreign Policy',” 1/20 https://blogs.state.gov/stories/2017/01/20/en/america-first-foreign-policy)</w:t>
      </w:r>
    </w:p>
    <w:p w14:paraId="3EB69896" w14:textId="0EAAAD98" w:rsidR="00DB3B51" w:rsidRPr="00DB3B51" w:rsidRDefault="00DB3B51" w:rsidP="00DB3B51">
      <w:pPr>
        <w:rPr>
          <w:sz w:val="16"/>
        </w:rPr>
      </w:pPr>
      <w:r w:rsidRPr="007C31FD">
        <w:rPr>
          <w:sz w:val="16"/>
        </w:rPr>
        <w:t xml:space="preserve">The </w:t>
      </w:r>
      <w:r w:rsidRPr="007D7EB3">
        <w:rPr>
          <w:rStyle w:val="StyleUnderline"/>
        </w:rPr>
        <w:t>Trump Administration is committed to a foreign policy focused on American interests and American national security</w:t>
      </w:r>
      <w:r w:rsidRPr="007D7EB3">
        <w:rPr>
          <w:sz w:val="16"/>
        </w:rPr>
        <w:t>. The White House explains: “Peace through strength will be at the center of that foreign policy. This principle will make possible a stable, more peaceful world with less conflict and more common ground. “</w:t>
      </w:r>
      <w:r w:rsidRPr="007D7EB3">
        <w:rPr>
          <w:rStyle w:val="StyleUnderline"/>
        </w:rPr>
        <w:t>Defeating ISIS</w:t>
      </w:r>
      <w:r w:rsidRPr="007D7EB3">
        <w:rPr>
          <w:sz w:val="16"/>
        </w:rPr>
        <w:t xml:space="preserve"> and other radical Islamic terror groups </w:t>
      </w:r>
      <w:r w:rsidRPr="007D7EB3">
        <w:rPr>
          <w:rStyle w:val="StyleUnderline"/>
        </w:rPr>
        <w:t>will be our highest priority</w:t>
      </w:r>
      <w:r w:rsidRPr="007D7EB3">
        <w:rPr>
          <w:sz w:val="16"/>
        </w:rPr>
        <w:t xml:space="preserve">. To defeat and destroy these groups, we will pursue aggressive joint and coalition military operations when necessary. In addition, the </w:t>
      </w:r>
      <w:r w:rsidRPr="007D7EB3">
        <w:rPr>
          <w:rStyle w:val="StyleUnderline"/>
        </w:rPr>
        <w:t>Trump</w:t>
      </w:r>
      <w:r w:rsidRPr="007D7EB3">
        <w:rPr>
          <w:sz w:val="16"/>
        </w:rPr>
        <w:t xml:space="preserve"> Administration </w:t>
      </w:r>
      <w:r w:rsidRPr="007D7EB3">
        <w:rPr>
          <w:rStyle w:val="StyleUnderline"/>
        </w:rPr>
        <w:t xml:space="preserve">will work with international partners to cut off funding for terrorist groups, to expand intelligence sharing, and to engage in cyberwarfare to disrupt </w:t>
      </w:r>
      <w:r w:rsidRPr="007D7EB3">
        <w:rPr>
          <w:sz w:val="16"/>
        </w:rPr>
        <w:t>and disable</w:t>
      </w:r>
      <w:r w:rsidRPr="007D7EB3">
        <w:rPr>
          <w:rStyle w:val="StyleUnderline"/>
        </w:rPr>
        <w:t xml:space="preserve"> propaganda and recruiting</w:t>
      </w:r>
      <w:r w:rsidRPr="007D7EB3">
        <w:rPr>
          <w:sz w:val="16"/>
        </w:rPr>
        <w:t xml:space="preserve">. “Next, we will rebuild the American military. Our Navy has shrunk from more than 500 ships in 1991 to 275 in 2016. Our Air Force is roughly one third smaller than in 1991. President Trump is committed to reversing this trend, because he knows that our military dominance must be unquestioned. “Finally, in pursuing a foreign policy based on American interests, </w:t>
      </w:r>
      <w:r w:rsidRPr="007D7EB3">
        <w:rPr>
          <w:rStyle w:val="Emphasis"/>
        </w:rPr>
        <w:t>we will embrace diplomacy</w:t>
      </w:r>
      <w:r w:rsidRPr="007D7EB3">
        <w:rPr>
          <w:sz w:val="16"/>
        </w:rPr>
        <w:t>. The world must know that we do not go abroad in search of enemies, that we are always happy when old enemies become friends, and when old friends become allies. “</w:t>
      </w:r>
      <w:r w:rsidRPr="007D7EB3">
        <w:rPr>
          <w:rStyle w:val="StyleUnderline"/>
        </w:rPr>
        <w:t xml:space="preserve">The world will be more peaceful and more prosperous with a </w:t>
      </w:r>
      <w:r w:rsidRPr="007D7EB3">
        <w:rPr>
          <w:sz w:val="16"/>
        </w:rPr>
        <w:t xml:space="preserve">stronger and </w:t>
      </w:r>
      <w:r w:rsidRPr="007D7EB3">
        <w:rPr>
          <w:rStyle w:val="StyleUnderline"/>
        </w:rPr>
        <w:t>more respected America</w:t>
      </w:r>
      <w:r w:rsidRPr="007D7EB3">
        <w:rPr>
          <w:sz w:val="16"/>
        </w:rPr>
        <w:t>.”</w:t>
      </w:r>
    </w:p>
    <w:p w14:paraId="7A6EC31F" w14:textId="77777777" w:rsidR="007836B0" w:rsidRDefault="007836B0" w:rsidP="007836B0">
      <w:pPr>
        <w:pStyle w:val="Heading3"/>
      </w:pPr>
      <w:r>
        <w:lastRenderedPageBreak/>
        <w:t xml:space="preserve">2AC – Bioterror </w:t>
      </w:r>
    </w:p>
    <w:p w14:paraId="064063F7" w14:textId="77777777" w:rsidR="007836B0" w:rsidRPr="00BE337D" w:rsidRDefault="007836B0" w:rsidP="007836B0">
      <w:pPr>
        <w:pStyle w:val="Heading4"/>
      </w:pPr>
      <w:r w:rsidRPr="00BE337D">
        <w:t xml:space="preserve">Molecular biology creates efficient bioterror – attacks cause extinction </w:t>
      </w:r>
    </w:p>
    <w:p w14:paraId="6F47BD30" w14:textId="77777777" w:rsidR="007836B0" w:rsidRPr="00AB0159" w:rsidRDefault="007836B0" w:rsidP="007836B0">
      <w:pPr>
        <w:rPr>
          <w:rFonts w:asciiTheme="minorHAnsi" w:hAnsiTheme="minorHAnsi"/>
        </w:rPr>
      </w:pPr>
      <w:r w:rsidRPr="00155C2A">
        <w:rPr>
          <w:rStyle w:val="Style13ptBold"/>
          <w:rFonts w:asciiTheme="minorHAnsi" w:hAnsiTheme="minorHAnsi"/>
        </w:rPr>
        <w:t>Mhyrvold ‘13</w:t>
      </w:r>
      <w:r w:rsidRPr="00155C2A">
        <w:rPr>
          <w:rFonts w:asciiTheme="minorHAnsi" w:hAnsiTheme="minorHAnsi"/>
        </w:rPr>
        <w:t xml:space="preserve"> </w:t>
      </w:r>
      <w:r>
        <w:rPr>
          <w:rFonts w:asciiTheme="minorHAnsi" w:hAnsiTheme="minorHAnsi"/>
        </w:rPr>
        <w:t>(</w:t>
      </w:r>
      <w:r w:rsidRPr="00AB5147">
        <w:rPr>
          <w:rFonts w:asciiTheme="minorHAnsi" w:hAnsiTheme="minorHAnsi"/>
          <w:sz w:val="18"/>
          <w:szCs w:val="18"/>
        </w:rPr>
        <w:t xml:space="preserve">Nathan, Began college at age 14, BS and Masters from UCLA, Masters and PhD, Princeton “Strategic Terrorism: A Call to Action,” Working Draft, The Lawfare Research Paper Series Research paper </w:t>
      </w:r>
      <w:proofErr w:type="gramStart"/>
      <w:r w:rsidRPr="00AB5147">
        <w:rPr>
          <w:rFonts w:asciiTheme="minorHAnsi" w:hAnsiTheme="minorHAnsi"/>
          <w:sz w:val="18"/>
          <w:szCs w:val="18"/>
        </w:rPr>
        <w:t>NO .</w:t>
      </w:r>
      <w:proofErr w:type="gramEnd"/>
      <w:r w:rsidRPr="00AB5147">
        <w:rPr>
          <w:rFonts w:asciiTheme="minorHAnsi" w:hAnsiTheme="minorHAnsi"/>
          <w:sz w:val="18"/>
          <w:szCs w:val="18"/>
        </w:rPr>
        <w:t xml:space="preserve"> 2 – 2013</w:t>
      </w:r>
      <w:r>
        <w:rPr>
          <w:rFonts w:asciiTheme="minorHAnsi" w:hAnsiTheme="minorHAnsi"/>
          <w:sz w:val="18"/>
          <w:szCs w:val="18"/>
        </w:rPr>
        <w:t>)</w:t>
      </w:r>
    </w:p>
    <w:p w14:paraId="2E31DF10" w14:textId="77777777" w:rsidR="007836B0" w:rsidRDefault="007836B0" w:rsidP="007836B0">
      <w:pPr>
        <w:rPr>
          <w:rFonts w:asciiTheme="minorHAnsi" w:hAnsiTheme="minorHAnsi"/>
          <w:sz w:val="14"/>
        </w:rPr>
      </w:pPr>
      <w:r w:rsidRPr="00AB5147">
        <w:rPr>
          <w:rFonts w:asciiTheme="minorHAnsi" w:hAnsiTheme="minorHAnsi"/>
          <w:sz w:val="14"/>
        </w:rPr>
        <w:t xml:space="preserve">As horrible as this would be, such a pandemic is by no means the worst attack one can imagine, for several reasons. First, </w:t>
      </w:r>
      <w:r w:rsidRPr="00155C2A">
        <w:rPr>
          <w:rStyle w:val="StyleUnderline"/>
          <w:rFonts w:asciiTheme="minorHAnsi" w:hAnsiTheme="minorHAnsi"/>
        </w:rPr>
        <w:t>most of the classic bioweapons are based on 1960s and 1970s technology because the 1972 treaty halted bioweapons development efforts in the United States and most other Western countrie</w:t>
      </w:r>
      <w:r w:rsidRPr="00AB5147">
        <w:rPr>
          <w:rFonts w:asciiTheme="minorHAnsi" w:hAnsiTheme="minorHAnsi"/>
          <w:sz w:val="14"/>
        </w:rPr>
        <w:t xml:space="preserve">s. Second, the Russians, although solidly committed to biological weapons long after the treaty deadline, were never on the cutting edge of biological research. Third and most important, </w:t>
      </w:r>
      <w:r w:rsidRPr="00155C2A">
        <w:rPr>
          <w:rStyle w:val="UnderlineBold"/>
          <w:rFonts w:asciiTheme="minorHAnsi" w:hAnsiTheme="minorHAnsi"/>
        </w:rPr>
        <w:t xml:space="preserve">the </w:t>
      </w:r>
      <w:r w:rsidRPr="00A63212">
        <w:rPr>
          <w:rStyle w:val="UnderlineBold"/>
          <w:rFonts w:asciiTheme="minorHAnsi" w:hAnsiTheme="minorHAnsi"/>
          <w:highlight w:val="green"/>
        </w:rPr>
        <w:t>science and tech</w:t>
      </w:r>
      <w:r w:rsidRPr="00155C2A">
        <w:rPr>
          <w:rStyle w:val="UnderlineBold"/>
          <w:rFonts w:asciiTheme="minorHAnsi" w:hAnsiTheme="minorHAnsi"/>
        </w:rPr>
        <w:t xml:space="preserve">nology </w:t>
      </w:r>
      <w:r w:rsidRPr="00A63212">
        <w:rPr>
          <w:rStyle w:val="UnderlineBold"/>
          <w:rFonts w:asciiTheme="minorHAnsi" w:hAnsiTheme="minorHAnsi"/>
          <w:highlight w:val="green"/>
        </w:rPr>
        <w:t>of molecular biology have made enormous advances</w:t>
      </w:r>
      <w:r w:rsidRPr="00155C2A">
        <w:rPr>
          <w:rStyle w:val="UnderlineBold"/>
          <w:rFonts w:asciiTheme="minorHAnsi" w:hAnsiTheme="minorHAnsi"/>
        </w:rPr>
        <w:t>, utterly transforming the field in the last few decades</w:t>
      </w:r>
      <w:r w:rsidRPr="00AB5147">
        <w:rPr>
          <w:rFonts w:asciiTheme="minorHAnsi" w:hAnsiTheme="minorHAnsi"/>
          <w:sz w:val="14"/>
        </w:rPr>
        <w:t xml:space="preserve">. </w:t>
      </w:r>
      <w:r w:rsidRPr="00606DEF">
        <w:rPr>
          <w:rStyle w:val="StyleUnderline"/>
          <w:rFonts w:asciiTheme="minorHAnsi" w:hAnsiTheme="minorHAnsi"/>
        </w:rPr>
        <w:t xml:space="preserve">High school biology </w:t>
      </w:r>
      <w:r w:rsidRPr="00A63212">
        <w:rPr>
          <w:rStyle w:val="StyleUnderline"/>
          <w:rFonts w:asciiTheme="minorHAnsi" w:hAnsiTheme="minorHAnsi"/>
          <w:highlight w:val="green"/>
        </w:rPr>
        <w:t>students routinely perform molecular-biology manipulations that would have been impossible even for the best superpower-funded program back in the heyday of b</w:t>
      </w:r>
      <w:r w:rsidRPr="00AB5147">
        <w:rPr>
          <w:rStyle w:val="StyleUnderline"/>
          <w:rFonts w:asciiTheme="minorHAnsi" w:hAnsiTheme="minorHAnsi"/>
        </w:rPr>
        <w:t>iological-</w:t>
      </w:r>
      <w:r w:rsidRPr="00A63212">
        <w:rPr>
          <w:rStyle w:val="StyleUnderline"/>
          <w:rFonts w:asciiTheme="minorHAnsi" w:hAnsiTheme="minorHAnsi"/>
          <w:highlight w:val="green"/>
        </w:rPr>
        <w:t>w</w:t>
      </w:r>
      <w:r w:rsidRPr="00AB5147">
        <w:rPr>
          <w:rStyle w:val="StyleUnderline"/>
          <w:rFonts w:asciiTheme="minorHAnsi" w:hAnsiTheme="minorHAnsi"/>
        </w:rPr>
        <w:t xml:space="preserve">eapons </w:t>
      </w:r>
      <w:r w:rsidRPr="00A63212">
        <w:rPr>
          <w:rStyle w:val="StyleUnderline"/>
          <w:rFonts w:asciiTheme="minorHAnsi" w:hAnsiTheme="minorHAnsi"/>
          <w:highlight w:val="green"/>
        </w:rPr>
        <w:t>research.</w:t>
      </w:r>
      <w:r w:rsidRPr="00155C2A">
        <w:rPr>
          <w:rStyle w:val="StyleUnderline"/>
          <w:rFonts w:asciiTheme="minorHAnsi" w:hAnsiTheme="minorHAnsi"/>
        </w:rPr>
        <w:t xml:space="preserve"> The biowarfare methods of the 1960s and 1970s are now as antiquated as the lumbering mainframe computers of that era.</w:t>
      </w:r>
      <w:r w:rsidRPr="00AB5147">
        <w:rPr>
          <w:rFonts w:asciiTheme="minorHAnsi" w:hAnsiTheme="minorHAnsi"/>
          <w:sz w:val="14"/>
        </w:rPr>
        <w:t xml:space="preserve"> </w:t>
      </w:r>
      <w:r w:rsidRPr="00A63212">
        <w:rPr>
          <w:rStyle w:val="UnderlineBold"/>
          <w:rFonts w:asciiTheme="minorHAnsi" w:hAnsiTheme="minorHAnsi"/>
          <w:highlight w:val="green"/>
        </w:rPr>
        <w:t>Tomorrow’s terrorists will have vastly more deadly bugs to choose from</w:t>
      </w:r>
      <w:r w:rsidRPr="00A63212">
        <w:rPr>
          <w:rFonts w:asciiTheme="minorHAnsi" w:hAnsiTheme="minorHAnsi"/>
          <w:sz w:val="14"/>
          <w:highlight w:val="green"/>
        </w:rPr>
        <w:t>.</w:t>
      </w:r>
      <w:r w:rsidRPr="00AB5147">
        <w:rPr>
          <w:rFonts w:asciiTheme="minorHAnsi" w:hAnsiTheme="minorHAnsi"/>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155C2A">
        <w:rPr>
          <w:rStyle w:val="StyleUnderline"/>
          <w:rFonts w:asciiTheme="minorHAnsi" w:hAnsiTheme="minorHAnsi"/>
        </w:rPr>
        <w:t>Buller’s variation on mousepox was 100% lethal</w:t>
      </w:r>
      <w:r w:rsidRPr="00AB5147">
        <w:rPr>
          <w:rFonts w:asciiTheme="minorHAnsi" w:hAnsiTheme="minorHAnsi"/>
          <w:sz w:val="14"/>
        </w:rPr>
        <w:t xml:space="preserve">, although his team of investigators also devised combination vaccine and antiviral therapies that were partially effective in protecting animals from the engineered strain.12, 13 Another saving grace is that </w:t>
      </w:r>
      <w:r w:rsidRPr="00155C2A">
        <w:rPr>
          <w:rStyle w:val="StyleUnderline"/>
          <w:rFonts w:asciiTheme="minorHAnsi" w:hAnsiTheme="minorHAnsi"/>
        </w:rPr>
        <w:t>the genetically altered virus is no longer contagious. Of course, it is quite possible that future tinkering with the virus will change that property</w:t>
      </w:r>
      <w:r w:rsidRPr="00AB5147">
        <w:rPr>
          <w:rFonts w:asciiTheme="minorHAnsi" w:hAnsiTheme="minorHAnsi"/>
          <w:sz w:val="14"/>
        </w:rPr>
        <w:t xml:space="preserve">, too. </w:t>
      </w:r>
      <w:r w:rsidRPr="00155C2A">
        <w:rPr>
          <w:rStyle w:val="StyleUnderline"/>
          <w:rFonts w:asciiTheme="minorHAnsi" w:hAnsiTheme="minorHAnsi"/>
        </w:rPr>
        <w:t>Strong reasons exist to believe that the genetic modifications</w:t>
      </w:r>
      <w:r w:rsidRPr="00AB5147">
        <w:rPr>
          <w:rFonts w:asciiTheme="minorHAnsi" w:hAnsiTheme="minorHAnsi"/>
          <w:sz w:val="14"/>
        </w:rPr>
        <w:t xml:space="preserve"> Buller made to mousepox </w:t>
      </w:r>
      <w:r w:rsidRPr="00155C2A">
        <w:rPr>
          <w:rStyle w:val="StyleUnderline"/>
          <w:rFonts w:asciiTheme="minorHAnsi" w:hAnsiTheme="minorHAnsi"/>
        </w:rPr>
        <w:t>would work for other</w:t>
      </w:r>
      <w:r w:rsidRPr="00AB5147">
        <w:rPr>
          <w:rFonts w:asciiTheme="minorHAnsi" w:hAnsiTheme="minorHAnsi"/>
          <w:sz w:val="14"/>
        </w:rPr>
        <w:t xml:space="preserve"> poxviruses and possibly for other classes of </w:t>
      </w:r>
      <w:r w:rsidRPr="00155C2A">
        <w:rPr>
          <w:rStyle w:val="StyleUnderline"/>
          <w:rFonts w:asciiTheme="minorHAnsi" w:hAnsiTheme="minorHAnsi"/>
        </w:rPr>
        <w:t>viruses</w:t>
      </w:r>
      <w:r w:rsidRPr="00AB5147">
        <w:rPr>
          <w:rFonts w:asciiTheme="minorHAnsi" w:hAnsiTheme="minorHAnsi"/>
          <w:sz w:val="14"/>
        </w:rPr>
        <w:t xml:space="preserve"> as well. Might </w:t>
      </w:r>
      <w:r w:rsidRPr="00A63212">
        <w:rPr>
          <w:rStyle w:val="UnderlineBold"/>
          <w:rFonts w:asciiTheme="minorHAnsi" w:hAnsiTheme="minorHAnsi"/>
          <w:highlight w:val="green"/>
        </w:rPr>
        <w:t>the</w:t>
      </w:r>
      <w:r w:rsidRPr="00155C2A">
        <w:rPr>
          <w:rStyle w:val="UnderlineBold"/>
          <w:rFonts w:asciiTheme="minorHAnsi" w:hAnsiTheme="minorHAnsi"/>
        </w:rPr>
        <w:t xml:space="preserve"> same </w:t>
      </w:r>
      <w:r w:rsidRPr="00A63212">
        <w:rPr>
          <w:rStyle w:val="UnderlineBold"/>
          <w:rFonts w:asciiTheme="minorHAnsi" w:hAnsiTheme="minorHAnsi"/>
          <w:highlight w:val="green"/>
        </w:rPr>
        <w:t>techniques allow</w:t>
      </w:r>
      <w:r w:rsidRPr="00AB5147">
        <w:rPr>
          <w:rFonts w:asciiTheme="minorHAnsi" w:hAnsiTheme="minorHAnsi"/>
          <w:sz w:val="14"/>
        </w:rPr>
        <w:t xml:space="preserve"> chickenpox or </w:t>
      </w:r>
      <w:r w:rsidRPr="00A63212">
        <w:rPr>
          <w:rStyle w:val="UnderlineBold"/>
          <w:rFonts w:asciiTheme="minorHAnsi" w:hAnsiTheme="minorHAnsi"/>
          <w:highlight w:val="green"/>
        </w:rPr>
        <w:t>another</w:t>
      </w:r>
      <w:r w:rsidRPr="00AB5147">
        <w:rPr>
          <w:rFonts w:asciiTheme="minorHAnsi" w:hAnsiTheme="minorHAnsi"/>
          <w:sz w:val="14"/>
        </w:rPr>
        <w:t xml:space="preserve"> pox</w:t>
      </w:r>
      <w:r w:rsidRPr="00A63212">
        <w:rPr>
          <w:rStyle w:val="UnderlineBold"/>
          <w:rFonts w:asciiTheme="minorHAnsi" w:hAnsiTheme="minorHAnsi"/>
          <w:highlight w:val="green"/>
        </w:rPr>
        <w:t>virus</w:t>
      </w:r>
      <w:r w:rsidRPr="00AB5147">
        <w:rPr>
          <w:rFonts w:asciiTheme="minorHAnsi" w:hAnsiTheme="minorHAnsi"/>
          <w:sz w:val="14"/>
        </w:rPr>
        <w:t xml:space="preserve"> that infects humans </w:t>
      </w:r>
      <w:r w:rsidRPr="00A63212">
        <w:rPr>
          <w:rStyle w:val="UnderlineBold"/>
          <w:rFonts w:asciiTheme="minorHAnsi" w:hAnsiTheme="minorHAnsi"/>
          <w:highlight w:val="green"/>
        </w:rPr>
        <w:t>to be turned into a 100% lethal bioweapon</w:t>
      </w:r>
      <w:r w:rsidRPr="00AB5147">
        <w:rPr>
          <w:rFonts w:asciiTheme="minorHAnsi" w:hAnsiTheme="minorHAnsi"/>
          <w:sz w:val="14"/>
        </w:rPr>
        <w:t xml:space="preserve">, perhaps one that is </w:t>
      </w:r>
      <w:r w:rsidRPr="00A63212">
        <w:rPr>
          <w:rStyle w:val="UnderlineBold"/>
          <w:rFonts w:asciiTheme="minorHAnsi" w:hAnsiTheme="minorHAnsi"/>
          <w:highlight w:val="green"/>
        </w:rPr>
        <w:t>resistant to any known antiviral therapy</w:t>
      </w:r>
      <w:r w:rsidRPr="00AB5147">
        <w:rPr>
          <w:rFonts w:asciiTheme="minorHAnsi" w:hAnsiTheme="minorHAnsi"/>
          <w:sz w:val="14"/>
        </w:rPr>
        <w:t xml:space="preserve">? </w:t>
      </w:r>
      <w:r w:rsidRPr="00155C2A">
        <w:rPr>
          <w:rStyle w:val="StyleUnderline"/>
          <w:rFonts w:asciiTheme="minorHAnsi" w:hAnsiTheme="minorHAnsi"/>
        </w:rPr>
        <w:t>I’ve asked this question of experts many times, and no one has yet replied that such a manipulation couldn’t be done. This case is just one example. Many more are pouring out</w:t>
      </w:r>
      <w:r w:rsidRPr="00AB5147">
        <w:rPr>
          <w:rFonts w:asciiTheme="minorHAnsi" w:hAnsiTheme="minorHAnsi"/>
          <w:sz w:val="1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155C2A">
        <w:rPr>
          <w:rStyle w:val="UnderlineBold"/>
          <w:rFonts w:asciiTheme="minorHAnsi" w:hAnsiTheme="minorHAnsi"/>
        </w:rPr>
        <w:t>Biotechnology is advancing so rapidly that it is hard to keep track of all the new potential threats</w:t>
      </w:r>
      <w:r w:rsidRPr="00AB5147">
        <w:rPr>
          <w:rFonts w:asciiTheme="minorHAnsi" w:hAnsiTheme="minorHAnsi"/>
          <w:sz w:val="14"/>
        </w:rPr>
        <w:t xml:space="preserve">. Nor is it clear that anyone is even trying. </w:t>
      </w:r>
      <w:r w:rsidRPr="00155C2A">
        <w:rPr>
          <w:rStyle w:val="UnderlineBold"/>
          <w:rFonts w:asciiTheme="minorHAnsi" w:hAnsiTheme="minorHAnsi"/>
        </w:rPr>
        <w:t>In addition to lethality and drug resistance, many other parameters can be played with, given that the infectious power of an epidemic depends on many properties</w:t>
      </w:r>
      <w:r w:rsidRPr="00AB5147">
        <w:rPr>
          <w:rFonts w:asciiTheme="minorHAnsi" w:hAnsiTheme="minorHAnsi"/>
          <w:sz w:val="14"/>
        </w:rPr>
        <w:t xml:space="preserve">, </w:t>
      </w:r>
      <w:r w:rsidRPr="00155C2A">
        <w:rPr>
          <w:rStyle w:val="StyleUnderline"/>
          <w:rFonts w:asciiTheme="minorHAnsi" w:hAnsiTheme="minorHAnsi"/>
        </w:rPr>
        <w:t>including the length of the latency period during which a person is contagious but asymptomatic</w:t>
      </w:r>
      <w:r w:rsidRPr="00AB5147">
        <w:rPr>
          <w:rFonts w:asciiTheme="minorHAnsi" w:hAnsiTheme="minorHAnsi"/>
          <w:sz w:val="14"/>
        </w:rPr>
        <w:t xml:space="preserve">. </w:t>
      </w:r>
      <w:r w:rsidRPr="00155C2A">
        <w:rPr>
          <w:rStyle w:val="UnderlineBold"/>
          <w:rFonts w:asciiTheme="minorHAnsi" w:hAnsiTheme="minorHAnsi"/>
        </w:rPr>
        <w:t>Delaying the onset of</w:t>
      </w:r>
      <w:r w:rsidRPr="00AB5147">
        <w:rPr>
          <w:rFonts w:asciiTheme="minorHAnsi" w:hAnsiTheme="minorHAnsi"/>
          <w:sz w:val="14"/>
        </w:rPr>
        <w:t xml:space="preserve"> serious </w:t>
      </w:r>
      <w:r w:rsidRPr="00155C2A">
        <w:rPr>
          <w:rStyle w:val="UnderlineBold"/>
          <w:rFonts w:asciiTheme="minorHAnsi" w:hAnsiTheme="minorHAnsi"/>
        </w:rPr>
        <w:t>symptoms allows each new case to spread to more people and thus makes the virus harder to stop.</w:t>
      </w:r>
      <w:r w:rsidRPr="00AB5147">
        <w:rPr>
          <w:rFonts w:asciiTheme="minorHAnsi" w:hAnsiTheme="minorHAnsi"/>
          <w:sz w:val="14"/>
        </w:rPr>
        <w:t xml:space="preserve"> </w:t>
      </w:r>
      <w:r w:rsidRPr="00155C2A">
        <w:rPr>
          <w:rStyle w:val="StyleUnderline"/>
          <w:rFonts w:asciiTheme="minorHAnsi" w:hAnsiTheme="minorHAnsi"/>
        </w:rPr>
        <w:t xml:space="preserve">This dynamic is perhaps best illustrated by </w:t>
      </w:r>
      <w:proofErr w:type="gramStart"/>
      <w:r w:rsidRPr="00155C2A">
        <w:rPr>
          <w:rStyle w:val="StyleUnderline"/>
          <w:rFonts w:asciiTheme="minorHAnsi" w:hAnsiTheme="minorHAnsi"/>
        </w:rPr>
        <w:t xml:space="preserve">HIV </w:t>
      </w:r>
      <w:r w:rsidRPr="00AB5147">
        <w:rPr>
          <w:rFonts w:asciiTheme="minorHAnsi" w:hAnsiTheme="minorHAnsi"/>
          <w:sz w:val="14"/>
        </w:rPr>
        <w:t>,</w:t>
      </w:r>
      <w:proofErr w:type="gramEnd"/>
      <w:r w:rsidRPr="00AB5147">
        <w:rPr>
          <w:rFonts w:asciiTheme="minorHAnsi" w:hAnsiTheme="minorHAnsi"/>
          <w:sz w:val="14"/>
        </w:rPr>
        <w:t xml:space="preserve"> which is very difficult to transmit compared with smallpox and many other viruses. Intimate contact is needed, and even then, the infection rate is low. </w:t>
      </w:r>
      <w:r w:rsidRPr="00155C2A">
        <w:rPr>
          <w:rStyle w:val="StyleUnderline"/>
          <w:rFonts w:asciiTheme="minorHAnsi" w:hAnsiTheme="minorHAnsi"/>
        </w:rPr>
        <w:t xml:space="preserve">The balancing factor is that HIV can take years to progress to </w:t>
      </w:r>
      <w:proofErr w:type="gramStart"/>
      <w:r w:rsidRPr="00155C2A">
        <w:rPr>
          <w:rStyle w:val="StyleUnderline"/>
          <w:rFonts w:asciiTheme="minorHAnsi" w:hAnsiTheme="minorHAnsi"/>
        </w:rPr>
        <w:t>AIDS ,</w:t>
      </w:r>
      <w:proofErr w:type="gramEnd"/>
      <w:r w:rsidRPr="00155C2A">
        <w:rPr>
          <w:rStyle w:val="StyleUnderline"/>
          <w:rFonts w:asciiTheme="minorHAnsi" w:hAnsiTheme="minorHAnsi"/>
        </w:rPr>
        <w:t xml:space="preserve"> which can then take many more years to kill the victim. </w:t>
      </w:r>
      <w:r w:rsidRPr="00AB5147">
        <w:rPr>
          <w:rFonts w:asciiTheme="minorHAnsi" w:hAnsiTheme="minorHAnsi"/>
          <w:sz w:val="14"/>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A63212">
        <w:rPr>
          <w:rStyle w:val="UnderlineBold"/>
          <w:rFonts w:asciiTheme="minorHAnsi" w:hAnsiTheme="minorHAnsi"/>
          <w:highlight w:val="green"/>
        </w:rPr>
        <w:t>A virus genetically engineered to infect its host quickly, to generate symptoms slowly</w:t>
      </w:r>
      <w:r w:rsidRPr="00AB5147">
        <w:rPr>
          <w:rFonts w:asciiTheme="minorHAnsi" w:hAnsiTheme="minorHAnsi"/>
          <w:sz w:val="14"/>
        </w:rPr>
        <w:t>—say, only after weeks or months—</w:t>
      </w:r>
      <w:r w:rsidRPr="00A63212">
        <w:rPr>
          <w:rStyle w:val="UnderlineBold"/>
          <w:rFonts w:asciiTheme="minorHAnsi" w:hAnsiTheme="minorHAnsi"/>
          <w:highlight w:val="green"/>
        </w:rPr>
        <w:t>and to spread easily through the air</w:t>
      </w:r>
      <w:r w:rsidRPr="00155C2A">
        <w:rPr>
          <w:rStyle w:val="UnderlineBold"/>
          <w:rFonts w:asciiTheme="minorHAnsi" w:hAnsiTheme="minorHAnsi"/>
        </w:rPr>
        <w:t xml:space="preserve"> or</w:t>
      </w:r>
      <w:r w:rsidRPr="00AB5147">
        <w:rPr>
          <w:rFonts w:asciiTheme="minorHAnsi" w:hAnsiTheme="minorHAnsi"/>
          <w:sz w:val="14"/>
        </w:rPr>
        <w:t xml:space="preserve"> by </w:t>
      </w:r>
      <w:r w:rsidRPr="00155C2A">
        <w:rPr>
          <w:rStyle w:val="UnderlineBold"/>
          <w:rFonts w:asciiTheme="minorHAnsi" w:hAnsiTheme="minorHAnsi"/>
        </w:rPr>
        <w:t xml:space="preserve">casual contact </w:t>
      </w:r>
      <w:r w:rsidRPr="00A63212">
        <w:rPr>
          <w:rStyle w:val="UnderlineBold"/>
          <w:rFonts w:asciiTheme="minorHAnsi" w:hAnsiTheme="minorHAnsi"/>
          <w:highlight w:val="green"/>
        </w:rPr>
        <w:t xml:space="preserve">would be </w:t>
      </w:r>
      <w:r w:rsidRPr="00A63212">
        <w:rPr>
          <w:rStyle w:val="Emphasis"/>
          <w:rFonts w:asciiTheme="minorHAnsi" w:hAnsiTheme="minorHAnsi"/>
          <w:highlight w:val="green"/>
        </w:rPr>
        <w:t xml:space="preserve">vastly more devastating than </w:t>
      </w:r>
      <w:proofErr w:type="gramStart"/>
      <w:r w:rsidRPr="00A63212">
        <w:rPr>
          <w:rStyle w:val="Emphasis"/>
          <w:rFonts w:asciiTheme="minorHAnsi" w:hAnsiTheme="minorHAnsi"/>
          <w:highlight w:val="green"/>
        </w:rPr>
        <w:t>HIV</w:t>
      </w:r>
      <w:r w:rsidRPr="00155C2A">
        <w:rPr>
          <w:rStyle w:val="UnderlineBold"/>
          <w:rFonts w:asciiTheme="minorHAnsi" w:hAnsiTheme="minorHAnsi"/>
        </w:rPr>
        <w:t xml:space="preserve"> .</w:t>
      </w:r>
      <w:proofErr w:type="gramEnd"/>
      <w:r w:rsidRPr="00155C2A">
        <w:rPr>
          <w:rStyle w:val="UnderlineBold"/>
          <w:rFonts w:asciiTheme="minorHAnsi" w:hAnsiTheme="minorHAnsi"/>
        </w:rPr>
        <w:t xml:space="preserve"> It could silently penetrate the population to </w:t>
      </w:r>
      <w:r w:rsidRPr="00155C2A">
        <w:rPr>
          <w:rStyle w:val="Emphasis"/>
          <w:rFonts w:asciiTheme="minorHAnsi" w:hAnsiTheme="minorHAnsi"/>
        </w:rPr>
        <w:t>unleash its deadly effects suddenly</w:t>
      </w:r>
      <w:r w:rsidRPr="00AB5147">
        <w:rPr>
          <w:rFonts w:asciiTheme="minorHAnsi" w:hAnsiTheme="minorHAnsi"/>
          <w:sz w:val="14"/>
        </w:rPr>
        <w:t xml:space="preserve">. </w:t>
      </w:r>
      <w:r w:rsidRPr="00155C2A">
        <w:rPr>
          <w:rStyle w:val="UnderlineBold"/>
          <w:rFonts w:asciiTheme="minorHAnsi" w:hAnsiTheme="minorHAnsi"/>
        </w:rPr>
        <w:t xml:space="preserve">This type of epidemic would be almost impossible to combat because </w:t>
      </w:r>
      <w:r w:rsidRPr="00A63212">
        <w:rPr>
          <w:rStyle w:val="UnderlineBold"/>
          <w:rFonts w:asciiTheme="minorHAnsi" w:hAnsiTheme="minorHAnsi"/>
          <w:highlight w:val="green"/>
        </w:rPr>
        <w:t>most of the infections would occur before the epidemic became obvious.</w:t>
      </w:r>
      <w:r w:rsidRPr="00155C2A">
        <w:rPr>
          <w:rStyle w:val="UnderlineBold"/>
          <w:rFonts w:asciiTheme="minorHAnsi" w:hAnsiTheme="minorHAnsi"/>
        </w:rPr>
        <w:t xml:space="preserve"> </w:t>
      </w:r>
      <w:r w:rsidRPr="00155C2A">
        <w:rPr>
          <w:rStyle w:val="StyleUnderline"/>
          <w:rFonts w:asciiTheme="minorHAnsi" w:hAnsiTheme="minorHAnsi"/>
        </w:rPr>
        <w:t xml:space="preserve">A technologically sophisticated terrorist group could develop such a virus and kill </w:t>
      </w:r>
      <w:r w:rsidRPr="00AB5147">
        <w:rPr>
          <w:rFonts w:asciiTheme="minorHAnsi" w:hAnsiTheme="minorHAnsi"/>
          <w:sz w:val="14"/>
        </w:rPr>
        <w:t xml:space="preserve">a large part of </w:t>
      </w:r>
      <w:r w:rsidRPr="00155C2A">
        <w:rPr>
          <w:rStyle w:val="StyleUnderline"/>
          <w:rFonts w:asciiTheme="minorHAnsi" w:hAnsiTheme="minorHAnsi"/>
        </w:rPr>
        <w:t>humanity</w:t>
      </w:r>
      <w:r w:rsidRPr="00AB5147">
        <w:rPr>
          <w:rFonts w:asciiTheme="minorHAnsi" w:hAnsiTheme="minorHAnsi"/>
          <w:sz w:val="14"/>
        </w:rPr>
        <w:t xml:space="preserve"> with it. Indeed, </w:t>
      </w:r>
      <w:r w:rsidRPr="00A63212">
        <w:rPr>
          <w:rStyle w:val="UnderlineBold"/>
          <w:rFonts w:asciiTheme="minorHAnsi" w:hAnsiTheme="minorHAnsi"/>
          <w:highlight w:val="green"/>
        </w:rPr>
        <w:t>terrorists may not have to develop it</w:t>
      </w:r>
      <w:r w:rsidRPr="00AB5147">
        <w:rPr>
          <w:rFonts w:asciiTheme="minorHAnsi" w:hAnsiTheme="minorHAnsi"/>
          <w:sz w:val="14"/>
        </w:rPr>
        <w:t xml:space="preserve"> themselves: </w:t>
      </w:r>
      <w:r w:rsidRPr="00A63212">
        <w:rPr>
          <w:rStyle w:val="UnderlineBold"/>
          <w:rFonts w:asciiTheme="minorHAnsi" w:hAnsiTheme="minorHAnsi"/>
          <w:highlight w:val="green"/>
        </w:rPr>
        <w:t>some scientist may do so first</w:t>
      </w:r>
      <w:r w:rsidRPr="00AB5147">
        <w:rPr>
          <w:rFonts w:asciiTheme="minorHAnsi" w:hAnsiTheme="minorHAnsi"/>
          <w:sz w:val="14"/>
        </w:rPr>
        <w:t xml:space="preserve"> and publish the details. </w:t>
      </w:r>
      <w:r w:rsidRPr="00155C2A">
        <w:rPr>
          <w:rStyle w:val="StyleUnderline"/>
          <w:rFonts w:asciiTheme="minorHAnsi" w:hAnsiTheme="minorHAnsi"/>
        </w:rPr>
        <w:t>Given the rate at which biologists are making discoveries about viruses and the immune system</w:t>
      </w:r>
      <w:r w:rsidRPr="00AB5147">
        <w:rPr>
          <w:rFonts w:asciiTheme="minorHAnsi" w:hAnsiTheme="minorHAnsi"/>
          <w:sz w:val="14"/>
        </w:rPr>
        <w:t xml:space="preserve">, </w:t>
      </w:r>
      <w:r w:rsidRPr="00155C2A">
        <w:rPr>
          <w:rStyle w:val="UnderlineBold"/>
          <w:rFonts w:asciiTheme="minorHAnsi" w:hAnsiTheme="minorHAnsi"/>
        </w:rPr>
        <w:t xml:space="preserve">at some point in the near future, someone may create </w:t>
      </w:r>
      <w:r w:rsidRPr="00A63212">
        <w:rPr>
          <w:rStyle w:val="Emphasis"/>
          <w:rFonts w:asciiTheme="minorHAnsi" w:hAnsiTheme="minorHAnsi"/>
          <w:highlight w:val="green"/>
        </w:rPr>
        <w:t>artificial pathogens</w:t>
      </w:r>
      <w:r w:rsidRPr="00155C2A">
        <w:rPr>
          <w:rStyle w:val="UnderlineBold"/>
          <w:rFonts w:asciiTheme="minorHAnsi" w:hAnsiTheme="minorHAnsi"/>
        </w:rPr>
        <w:t xml:space="preserve"> that </w:t>
      </w:r>
      <w:r w:rsidRPr="00A63212">
        <w:rPr>
          <w:rStyle w:val="Emphasis"/>
          <w:rFonts w:asciiTheme="minorHAnsi" w:hAnsiTheme="minorHAnsi"/>
          <w:highlight w:val="green"/>
        </w:rPr>
        <w:t>could drive the human race to extinction</w:t>
      </w:r>
      <w:r w:rsidRPr="00AB5147">
        <w:rPr>
          <w:rFonts w:asciiTheme="minorHAnsi" w:hAnsiTheme="minorHAnsi"/>
          <w:sz w:val="14"/>
        </w:rPr>
        <w:t xml:space="preserve">. Indeed, </w:t>
      </w:r>
      <w:r w:rsidRPr="00155C2A">
        <w:rPr>
          <w:rStyle w:val="StyleUnderline"/>
          <w:rFonts w:asciiTheme="minorHAnsi" w:hAnsiTheme="minorHAnsi"/>
        </w:rPr>
        <w:t>a detailed species-elimination plan of this nature was openly proposed in a scientific journal.</w:t>
      </w:r>
      <w:r w:rsidRPr="00AB5147">
        <w:rPr>
          <w:rFonts w:asciiTheme="minorHAnsi" w:hAnsiTheme="minorHAnsi"/>
          <w:sz w:val="14"/>
        </w:rPr>
        <w:t xml:space="preserve"> The ostensible purpose of that </w:t>
      </w:r>
      <w:r w:rsidRPr="00AB5147">
        <w:rPr>
          <w:rFonts w:asciiTheme="minorHAnsi" w:hAnsiTheme="minorHAnsi"/>
          <w:sz w:val="14"/>
        </w:rPr>
        <w:lastRenderedPageBreak/>
        <w:t xml:space="preserve">particular research was to suggest a way </w:t>
      </w:r>
      <w:r w:rsidRPr="00155C2A">
        <w:rPr>
          <w:rStyle w:val="StyleUnderline"/>
          <w:rFonts w:asciiTheme="minorHAnsi" w:hAnsiTheme="minorHAnsi"/>
        </w:rPr>
        <w:t>to extirpate the malaria mosquito</w:t>
      </w:r>
      <w:r w:rsidRPr="00AB5147">
        <w:rPr>
          <w:rFonts w:asciiTheme="minorHAnsi" w:hAnsiTheme="minorHAnsi"/>
          <w:sz w:val="14"/>
        </w:rPr>
        <w:t xml:space="preserve">, but </w:t>
      </w:r>
      <w:r w:rsidRPr="00155C2A">
        <w:rPr>
          <w:rStyle w:val="UnderlineBold"/>
          <w:rFonts w:asciiTheme="minorHAnsi" w:hAnsiTheme="minorHAnsi"/>
        </w:rPr>
        <w:t>similar techniques could be directed toward humans</w:t>
      </w:r>
      <w:r w:rsidRPr="00AB5147">
        <w:rPr>
          <w:rFonts w:asciiTheme="minorHAnsi" w:hAnsiTheme="minorHAnsi"/>
          <w:sz w:val="14"/>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55C2A">
        <w:rPr>
          <w:rStyle w:val="UnderlineBold"/>
          <w:rFonts w:asciiTheme="minorHAnsi" w:hAnsiTheme="minorHAnsi"/>
        </w:rPr>
        <w:t xml:space="preserve">Modern biotechnology will soon be capable, if it is not already, of </w:t>
      </w:r>
      <w:r w:rsidRPr="00155C2A">
        <w:rPr>
          <w:rStyle w:val="Emphasis"/>
          <w:rFonts w:asciiTheme="minorHAnsi" w:hAnsiTheme="minorHAnsi"/>
        </w:rPr>
        <w:t>bringing about the demise of the human race</w:t>
      </w:r>
      <w:r w:rsidRPr="00AB5147">
        <w:rPr>
          <w:rFonts w:asciiTheme="minorHAnsi" w:hAnsiTheme="minorHAnsi"/>
          <w:sz w:val="14"/>
        </w:rPr>
        <w:t xml:space="preserve">— </w:t>
      </w:r>
      <w:r w:rsidRPr="00155C2A">
        <w:rPr>
          <w:rStyle w:val="StyleUnderline"/>
          <w:rFonts w:asciiTheme="minorHAnsi" w:hAnsiTheme="minorHAnsi"/>
        </w:rPr>
        <w:t>or at least of killing a sufficient number of people to end high-tech civilization and set humanity back 1,000 years or more.</w:t>
      </w:r>
      <w:r w:rsidRPr="00AB5147">
        <w:rPr>
          <w:rFonts w:asciiTheme="minorHAnsi" w:hAnsiTheme="minorHAnsi"/>
          <w:sz w:val="1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4A472FC5" w14:textId="77777777" w:rsidR="007836B0" w:rsidRDefault="007836B0" w:rsidP="007836B0">
      <w:pPr>
        <w:pStyle w:val="Heading3"/>
      </w:pPr>
      <w:r>
        <w:lastRenderedPageBreak/>
        <w:t>2AC – Lashout</w:t>
      </w:r>
    </w:p>
    <w:p w14:paraId="280072EF" w14:textId="77777777" w:rsidR="007836B0" w:rsidRPr="00D63B47" w:rsidRDefault="007836B0" w:rsidP="007836B0">
      <w:pPr>
        <w:pStyle w:val="Heading4"/>
      </w:pPr>
      <w:r w:rsidRPr="00D63B47">
        <w:t xml:space="preserve">Either causes US nuclear lashout </w:t>
      </w:r>
    </w:p>
    <w:p w14:paraId="3445F08D" w14:textId="77777777" w:rsidR="007836B0" w:rsidRPr="00D63B47" w:rsidRDefault="007836B0" w:rsidP="007836B0">
      <w:pPr>
        <w:rPr>
          <w:rStyle w:val="UnderlineBold0"/>
          <w:rFonts w:asciiTheme="minorHAnsi" w:hAnsiTheme="minorHAnsi"/>
        </w:rPr>
      </w:pPr>
      <w:r w:rsidRPr="00D63B47">
        <w:rPr>
          <w:rStyle w:val="Style13ptBold"/>
        </w:rPr>
        <w:t>Conley 3</w:t>
      </w:r>
      <w:r w:rsidRPr="00D63B47">
        <w:t xml:space="preserve"> (Chief of the Systems Analysis Branch, Directorate of Requirements, Headquarters Air Combat Command (ACC), Langley AFB, Virginia, </w:t>
      </w:r>
      <w:r w:rsidRPr="00D63B47">
        <w:rPr>
          <w:rFonts w:asciiTheme="minorHAnsi" w:hAnsiTheme="minorHAnsi"/>
        </w:rPr>
        <w:t>http://www.airpower.maxwell.af.mil/airchronicles/apj/apj03/spr03/conley.html)</w:t>
      </w:r>
    </w:p>
    <w:p w14:paraId="7A2A0DC3" w14:textId="77777777" w:rsidR="007836B0" w:rsidRPr="00715D91" w:rsidRDefault="007836B0" w:rsidP="007836B0">
      <w:pPr>
        <w:rPr>
          <w:rFonts w:asciiTheme="minorHAnsi" w:hAnsiTheme="minorHAnsi"/>
        </w:rPr>
      </w:pPr>
      <w:r w:rsidRPr="00D63B47">
        <w:rPr>
          <w:rStyle w:val="StyleUnderline"/>
          <w:rFonts w:asciiTheme="minorHAnsi" w:hAnsiTheme="minorHAnsi"/>
        </w:rPr>
        <w:t xml:space="preserve">The </w:t>
      </w:r>
      <w:r w:rsidRPr="00D63B47">
        <w:rPr>
          <w:rStyle w:val="StyleUnderline"/>
          <w:rFonts w:asciiTheme="minorHAnsi" w:hAnsiTheme="minorHAnsi"/>
          <w:highlight w:val="cyan"/>
        </w:rPr>
        <w:t>number of American casualties suffered due to a WMD attack may well be the most important variable in determining</w:t>
      </w:r>
      <w:r w:rsidRPr="00D63B47">
        <w:rPr>
          <w:rStyle w:val="StyleUnderline"/>
          <w:rFonts w:asciiTheme="minorHAnsi" w:hAnsiTheme="minorHAnsi"/>
        </w:rPr>
        <w:t xml:space="preserve"> the nature of the US </w:t>
      </w:r>
      <w:r w:rsidRPr="00D63B47">
        <w:rPr>
          <w:rStyle w:val="StyleUnderline"/>
          <w:rFonts w:asciiTheme="minorHAnsi" w:hAnsiTheme="minorHAnsi"/>
          <w:highlight w:val="cyan"/>
        </w:rPr>
        <w:t>reprisal</w:t>
      </w:r>
      <w:r w:rsidRPr="00D63B47">
        <w:rPr>
          <w:rStyle w:val="StyleUnderline"/>
          <w:rFonts w:asciiTheme="minorHAnsi" w:hAnsiTheme="minorHAnsi"/>
        </w:rPr>
        <w:t>. A key question here is how many Americans would have to be killed to prompt a massive response by the United States.</w:t>
      </w:r>
      <w:r w:rsidRPr="00D63B47">
        <w:rPr>
          <w:rFonts w:asciiTheme="minorHAnsi" w:hAnsiTheme="minorHAnsi"/>
          <w:sz w:val="16"/>
        </w:rPr>
        <w:t xml:space="preserve"> The bombing of marines in Lebanon, the Oklahoma City bombing, and the downing of Pan Am Flight 103 each resulted in a casualty count of roughly the same magnitude (</w:t>
      </w:r>
      <w:r w:rsidRPr="00D63B47">
        <w:rPr>
          <w:rStyle w:val="StyleUnderline"/>
          <w:rFonts w:asciiTheme="minorHAnsi" w:hAnsiTheme="minorHAnsi"/>
        </w:rPr>
        <w:t xml:space="preserve">150–300 deaths). Although these events caused anger and a desire for retaliation among the American public, they prompted no serious call for massive or nuclear retaliation. </w:t>
      </w:r>
      <w:r w:rsidRPr="00D63B47">
        <w:rPr>
          <w:rStyle w:val="Emphasis"/>
          <w:highlight w:val="cyan"/>
        </w:rPr>
        <w:t>The body count from a single biological attack could easily be one or two orders of magnitude higher</w:t>
      </w:r>
      <w:r w:rsidRPr="00D63B47">
        <w:rPr>
          <w:rStyle w:val="StyleUnderline"/>
          <w:rFonts w:asciiTheme="minorHAnsi" w:hAnsiTheme="minorHAnsi"/>
        </w:rPr>
        <w:t xml:space="preserve"> </w:t>
      </w:r>
      <w:r w:rsidRPr="00D63B47">
        <w:rPr>
          <w:rStyle w:val="StyleUnderline"/>
          <w:rFonts w:asciiTheme="minorHAnsi" w:hAnsiTheme="minorHAnsi"/>
          <w:highlight w:val="cyan"/>
        </w:rPr>
        <w:t>than the casualties caused by these events</w:t>
      </w:r>
      <w:r w:rsidRPr="00D63B47">
        <w:rPr>
          <w:rFonts w:asciiTheme="minorHAnsi" w:hAnsiTheme="minorHAnsi"/>
          <w:sz w:val="16"/>
        </w:rPr>
        <w:t xml:space="preserve">. Using the rule of proportionality as a guide, one could justifiably debate whether the United States should use massive force in responding to an event that resulted in only a few thousand deaths. However, </w:t>
      </w:r>
      <w:r w:rsidRPr="00D63B47">
        <w:rPr>
          <w:rStyle w:val="StyleUnderline"/>
          <w:rFonts w:asciiTheme="minorHAnsi" w:hAnsiTheme="minorHAnsi"/>
          <w:highlight w:val="cyan"/>
        </w:rPr>
        <w:t>what if the casualty count was around 300,000</w:t>
      </w:r>
      <w:r w:rsidRPr="00D63B47">
        <w:rPr>
          <w:rStyle w:val="StyleUnderline"/>
          <w:rFonts w:asciiTheme="minorHAnsi" w:hAnsiTheme="minorHAnsi"/>
        </w:rPr>
        <w:t xml:space="preserve">? Such </w:t>
      </w:r>
      <w:r w:rsidRPr="00D63B47">
        <w:rPr>
          <w:rStyle w:val="StyleUnderline"/>
          <w:rFonts w:asciiTheme="minorHAnsi" w:hAnsiTheme="minorHAnsi"/>
          <w:highlight w:val="cyan"/>
        </w:rPr>
        <w:t>an unthinkable result</w:t>
      </w:r>
      <w:r w:rsidRPr="00D63B47">
        <w:rPr>
          <w:rStyle w:val="StyleUnderline"/>
          <w:rFonts w:asciiTheme="minorHAnsi" w:hAnsiTheme="minorHAnsi"/>
        </w:rPr>
        <w:t xml:space="preserve"> from a single CBW incident is </w:t>
      </w:r>
      <w:r w:rsidRPr="00D63B47">
        <w:rPr>
          <w:rStyle w:val="Emphasis"/>
          <w:highlight w:val="cyan"/>
        </w:rPr>
        <w:t>not beyond the realm of possibility</w:t>
      </w:r>
      <w:r w:rsidRPr="00D63B47">
        <w:rPr>
          <w:rStyle w:val="StyleUnderline"/>
          <w:rFonts w:asciiTheme="minorHAnsi" w:hAnsiTheme="minorHAnsi"/>
        </w:rPr>
        <w:t xml:space="preserve">: “According to the U.S. Congress Office of Technology Assessment, </w:t>
      </w:r>
      <w:r w:rsidRPr="00D63B47">
        <w:rPr>
          <w:rStyle w:val="StyleUnderline"/>
          <w:rFonts w:asciiTheme="minorHAnsi" w:hAnsiTheme="minorHAnsi"/>
          <w:highlight w:val="cyan"/>
        </w:rPr>
        <w:t>100 kg of anthrax spores</w:t>
      </w:r>
      <w:r w:rsidRPr="00D63B47">
        <w:rPr>
          <w:rStyle w:val="StyleUnderline"/>
          <w:rFonts w:asciiTheme="minorHAnsi" w:hAnsiTheme="minorHAnsi"/>
        </w:rPr>
        <w:t xml:space="preserve"> delivered by an efficient aerosol generator on a large urban target </w:t>
      </w:r>
      <w:r w:rsidRPr="00D63B47">
        <w:rPr>
          <w:rStyle w:val="Emphasis"/>
          <w:highlight w:val="cyan"/>
        </w:rPr>
        <w:t>would be between two and six times as lethal as a one megaton thermo-nuclear bomb</w:t>
      </w:r>
      <w:r w:rsidRPr="00D63B47">
        <w:rPr>
          <w:rStyle w:val="StyleUnderline"/>
          <w:rFonts w:asciiTheme="minorHAnsi" w:hAnsiTheme="minorHAnsi"/>
        </w:rPr>
        <w:t>.” Would the deaths of 300,000 Americans be enough to trigger a nuclear response</w:t>
      </w:r>
      <w:r w:rsidRPr="00D63B47">
        <w:rPr>
          <w:rFonts w:asciiTheme="minorHAnsi" w:hAnsiTheme="minorHAnsi"/>
          <w:b/>
        </w:rPr>
        <w:t>?</w:t>
      </w:r>
      <w:r w:rsidRPr="00D63B47">
        <w:rPr>
          <w:rFonts w:asciiTheme="minorHAnsi" w:hAnsiTheme="minorHAnsi"/>
          <w:sz w:val="16"/>
        </w:rPr>
        <w:t xml:space="preserve"> In this case, </w:t>
      </w:r>
      <w:r w:rsidRPr="00D63B47">
        <w:rPr>
          <w:rStyle w:val="UnderlineBold0"/>
          <w:rFonts w:asciiTheme="minorHAnsi" w:hAnsiTheme="minorHAnsi"/>
        </w:rPr>
        <w:t>proportionality does not rule out the use of nuclear weapons</w:t>
      </w:r>
      <w:r w:rsidRPr="00D63B47">
        <w:rPr>
          <w:rStyle w:val="StyleUnderline"/>
          <w:rFonts w:asciiTheme="minorHAnsi" w:hAnsiTheme="minorHAnsi"/>
        </w:rPr>
        <w:t>.</w:t>
      </w:r>
      <w:r w:rsidRPr="00D63B47">
        <w:rPr>
          <w:rStyle w:val="UnderlineBold0"/>
          <w:rFonts w:asciiTheme="minorHAnsi" w:hAnsiTheme="minorHAnsi"/>
        </w:rPr>
        <w:t xml:space="preserve"> </w:t>
      </w:r>
      <w:r w:rsidRPr="00D63B47">
        <w:rPr>
          <w:rFonts w:asciiTheme="minorHAnsi" w:hAnsiTheme="minorHAnsi"/>
          <w:sz w:val="16"/>
        </w:rPr>
        <w:t xml:space="preserve">Besides simply the total number of casualties, the types of casualties- predominantly military versus civilian- will also affect the nature and scope of the US reprisal action. Military combat entails known risks, and the emotions resulting from a significant number of military casualties are not likely to be as forceful as they would be if the attack were against </w:t>
      </w:r>
      <w:proofErr w:type="gramStart"/>
      <w:r w:rsidRPr="00D63B47">
        <w:rPr>
          <w:rFonts w:asciiTheme="minorHAnsi" w:hAnsiTheme="minorHAnsi"/>
          <w:sz w:val="16"/>
        </w:rPr>
        <w:t>civilians.World</w:t>
      </w:r>
      <w:proofErr w:type="gramEnd"/>
      <w:r w:rsidRPr="00D63B47">
        <w:rPr>
          <w:rFonts w:asciiTheme="minorHAnsi" w:hAnsiTheme="minorHAnsi"/>
          <w:sz w:val="16"/>
        </w:rPr>
        <w:t xml:space="preserve"> War II provides perhaps the best examples for the kind of event or circumstance that would have to take place to trigger a nuclear response. A CBW event that produced a shock and death toll roughly equivalent to those arising from the attack on Pearl Harbor might be sufficient to prompt a nuclear retaliation.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w:t>
      </w:r>
      <w:r w:rsidRPr="00D63B47">
        <w:rPr>
          <w:rFonts w:asciiTheme="minorHAnsi" w:hAnsiTheme="minorHAnsi"/>
          <w:b/>
        </w:rPr>
        <w:t>“</w:t>
      </w:r>
      <w:r w:rsidRPr="00D63B47">
        <w:rPr>
          <w:rStyle w:val="StyleUnderline"/>
          <w:rFonts w:asciiTheme="minorHAnsi" w:hAnsiTheme="minorHAnsi"/>
          <w:highlight w:val="cyan"/>
        </w:rPr>
        <w:t>if nuclear retaliation is seen at the time to offer the best prospects</w:t>
      </w:r>
      <w:r w:rsidRPr="00D63B47">
        <w:rPr>
          <w:rStyle w:val="StyleUnderline"/>
          <w:rFonts w:asciiTheme="minorHAnsi" w:hAnsiTheme="minorHAnsi"/>
        </w:rPr>
        <w:t xml:space="preserve"> for suppressing further CB attacks and speeding the defeat of the aggressor, and if the original attacks had caused severe damage that had outraged American or allied publics, </w:t>
      </w:r>
      <w:r w:rsidRPr="00D63B47">
        <w:rPr>
          <w:rStyle w:val="Emphasis"/>
          <w:highlight w:val="cyan"/>
        </w:rPr>
        <w:t>nuclear retaliation would be more than just a possibility</w:t>
      </w:r>
      <w:r w:rsidRPr="00D63B47">
        <w:rPr>
          <w:rStyle w:val="StyleUnderline"/>
          <w:rFonts w:asciiTheme="minorHAnsi" w:hAnsiTheme="minorHAnsi"/>
        </w:rPr>
        <w:t>, whatever promises had been made</w:t>
      </w:r>
      <w:r w:rsidRPr="00D63B47">
        <w:rPr>
          <w:rFonts w:asciiTheme="minorHAnsi" w:hAnsiTheme="minorHAnsi"/>
          <w:b/>
        </w:rPr>
        <w:t>.”</w:t>
      </w:r>
    </w:p>
    <w:p w14:paraId="3A5EE90D" w14:textId="77777777" w:rsidR="007836B0" w:rsidRDefault="007836B0" w:rsidP="007836B0">
      <w:pPr>
        <w:pStyle w:val="Heading3"/>
      </w:pPr>
      <w:r>
        <w:lastRenderedPageBreak/>
        <w:t>2AC – Lone Wolves</w:t>
      </w:r>
    </w:p>
    <w:p w14:paraId="661F7143" w14:textId="77777777" w:rsidR="007836B0" w:rsidRPr="00040A83" w:rsidRDefault="007836B0" w:rsidP="007836B0">
      <w:pPr>
        <w:pStyle w:val="Heading4"/>
      </w:pPr>
      <w:r w:rsidRPr="00040A83">
        <w:t>Attacks will escalate – terrorists will get WMD</w:t>
      </w:r>
    </w:p>
    <w:p w14:paraId="5F48F380" w14:textId="77777777" w:rsidR="007836B0" w:rsidRPr="009A5B0C" w:rsidRDefault="007836B0" w:rsidP="007836B0">
      <w:pPr>
        <w:rPr>
          <w:rFonts w:asciiTheme="minorHAnsi" w:hAnsiTheme="minorHAnsi"/>
          <w:sz w:val="14"/>
        </w:rPr>
      </w:pPr>
      <w:r>
        <w:rPr>
          <w:rStyle w:val="Style13ptBold"/>
          <w:rFonts w:asciiTheme="minorHAnsi" w:hAnsiTheme="minorHAnsi"/>
        </w:rPr>
        <w:t>Asal et al</w:t>
      </w:r>
      <w:r w:rsidRPr="00155C2A">
        <w:rPr>
          <w:rStyle w:val="Style13ptBold"/>
          <w:rFonts w:asciiTheme="minorHAnsi" w:hAnsiTheme="minorHAnsi"/>
        </w:rPr>
        <w:t xml:space="preserve"> 12</w:t>
      </w:r>
      <w:r>
        <w:rPr>
          <w:rFonts w:asciiTheme="minorHAnsi" w:hAnsiTheme="minorHAnsi"/>
          <w:sz w:val="14"/>
        </w:rPr>
        <w:t xml:space="preserve"> </w:t>
      </w:r>
      <w:r w:rsidRPr="009A5B0C">
        <w:t>(Victor, Professor in the Rockefeller College of Public Affairs &amp; Policy at the University at Albany–SUNY—AND Gary Ackerman, Member of the National Consortium for the Study of Terrorism and Responses to Terrorism (START) at the University of Maryland—AND R. Karl Rethemeyer, Professor in the Rockefeller College of Public Affairs &amp; Policy at the University at Albany–SUNY, “Connections Can Be Toxic: Terrorist Organizational Factors and the Pursuit of CBRN Weapons,” Studies in Conflict &amp; Terrorism, Vol. 35, Issue 3, Taylor &amp; Francis)</w:t>
      </w:r>
    </w:p>
    <w:p w14:paraId="118A1C5C" w14:textId="062D97CA" w:rsidR="007836B0" w:rsidRPr="007836B0" w:rsidRDefault="007836B0" w:rsidP="007836B0">
      <w:pPr>
        <w:rPr>
          <w:rFonts w:asciiTheme="minorHAnsi" w:hAnsiTheme="minorHAnsi"/>
          <w:sz w:val="14"/>
        </w:rPr>
      </w:pPr>
      <w:r w:rsidRPr="00155C2A">
        <w:rPr>
          <w:rFonts w:asciiTheme="minorHAnsi" w:hAnsiTheme="minorHAnsi"/>
          <w:sz w:val="14"/>
        </w:rPr>
        <w:t xml:space="preserve">The State of the Literature </w:t>
      </w:r>
      <w:r w:rsidRPr="00155C2A">
        <w:rPr>
          <w:rStyle w:val="StyleUnderline"/>
          <w:rFonts w:asciiTheme="minorHAnsi" w:hAnsiTheme="minorHAnsi"/>
        </w:rPr>
        <w:t xml:space="preserve">A recent survey of </w:t>
      </w:r>
      <w:r w:rsidRPr="009073AA">
        <w:rPr>
          <w:rStyle w:val="Emphasis"/>
          <w:rFonts w:asciiTheme="minorHAnsi" w:hAnsiTheme="minorHAnsi"/>
          <w:highlight w:val="cyan"/>
        </w:rPr>
        <w:t>over 120 books</w:t>
      </w:r>
      <w:r w:rsidRPr="00155C2A">
        <w:rPr>
          <w:rStyle w:val="StyleUnderline"/>
          <w:rFonts w:asciiTheme="minorHAnsi" w:hAnsiTheme="minorHAnsi"/>
        </w:rPr>
        <w:t xml:space="preserve">, journal </w:t>
      </w:r>
      <w:r w:rsidRPr="009073AA">
        <w:rPr>
          <w:rStyle w:val="StyleUnderline"/>
          <w:rFonts w:asciiTheme="minorHAnsi" w:hAnsiTheme="minorHAnsi"/>
          <w:highlight w:val="cyan"/>
        </w:rPr>
        <w:t>articles, monographs, and</w:t>
      </w:r>
      <w:r w:rsidRPr="00155C2A">
        <w:rPr>
          <w:rStyle w:val="StyleUnderline"/>
          <w:rFonts w:asciiTheme="minorHAnsi" w:hAnsiTheme="minorHAnsi"/>
        </w:rPr>
        <w:t xml:space="preserve"> government </w:t>
      </w:r>
      <w:r w:rsidRPr="009073AA">
        <w:rPr>
          <w:rStyle w:val="StyleUnderline"/>
          <w:rFonts w:asciiTheme="minorHAnsi" w:hAnsiTheme="minorHAnsi"/>
          <w:highlight w:val="cyan"/>
        </w:rPr>
        <w:t>reports dealing with CBRN terrorism</w:t>
      </w:r>
      <w:r w:rsidRPr="00155C2A">
        <w:rPr>
          <w:rStyle w:val="StyleUnderline"/>
          <w:rFonts w:asciiTheme="minorHAnsi" w:hAnsiTheme="minorHAnsi"/>
        </w:rPr>
        <w:t xml:space="preserve">10 </w:t>
      </w:r>
      <w:r w:rsidRPr="009073AA">
        <w:rPr>
          <w:rStyle w:val="StyleUnderline"/>
          <w:rFonts w:asciiTheme="minorHAnsi" w:hAnsiTheme="minorHAnsi"/>
          <w:highlight w:val="cyan"/>
        </w:rPr>
        <w:t>revealed that there are a disproportionate number of studies and publications dealing with the potential for terrorists to attain</w:t>
      </w:r>
      <w:r w:rsidRPr="00155C2A">
        <w:rPr>
          <w:rStyle w:val="StyleUnderline"/>
          <w:rFonts w:asciiTheme="minorHAnsi" w:hAnsiTheme="minorHAnsi"/>
        </w:rPr>
        <w:t xml:space="preserve"> a CBRN </w:t>
      </w:r>
      <w:r w:rsidRPr="009073AA">
        <w:rPr>
          <w:rStyle w:val="StyleUnderline"/>
          <w:rFonts w:asciiTheme="minorHAnsi" w:hAnsiTheme="minorHAnsi"/>
          <w:highlight w:val="cyan"/>
        </w:rPr>
        <w:t>weapons capability</w:t>
      </w:r>
      <w:r w:rsidRPr="00155C2A">
        <w:rPr>
          <w:rStyle w:val="StyleUnderline"/>
          <w:rFonts w:asciiTheme="minorHAnsi" w:hAnsiTheme="minorHAnsi"/>
        </w:rPr>
        <w:t xml:space="preserve"> and the response to the</w:t>
      </w:r>
      <w:r w:rsidRPr="00155C2A">
        <w:rPr>
          <w:rFonts w:asciiTheme="minorHAnsi" w:hAnsiTheme="minorHAnsi"/>
          <w:sz w:val="14"/>
        </w:rPr>
        <w:t xml:space="preserve"> consequences of a CBRN </w:t>
      </w:r>
      <w:r w:rsidRPr="00155C2A">
        <w:rPr>
          <w:rStyle w:val="StyleUnderline"/>
          <w:rFonts w:asciiTheme="minorHAnsi" w:hAnsiTheme="minorHAnsi"/>
        </w:rPr>
        <w:t>attack, as opposed to the terrorists’ motivations for using CBRN weapons</w:t>
      </w:r>
      <w:r w:rsidRPr="00155C2A">
        <w:rPr>
          <w:rFonts w:asciiTheme="minorHAnsi" w:hAnsiTheme="minorHAnsi"/>
          <w:sz w:val="14"/>
        </w:rPr>
        <w:t xml:space="preserve">. Within that portion of the literature that does delve into aspects of intentionality, </w:t>
      </w:r>
      <w:r w:rsidRPr="00155C2A">
        <w:rPr>
          <w:rStyle w:val="StyleUnderline"/>
          <w:rFonts w:asciiTheme="minorHAnsi" w:hAnsiTheme="minorHAnsi"/>
        </w:rPr>
        <w:t>the closest thing to a consensus among scholars is the following</w:t>
      </w:r>
      <w:r w:rsidRPr="00155C2A">
        <w:rPr>
          <w:rFonts w:asciiTheme="minorHAnsi" w:hAnsiTheme="minorHAnsi"/>
          <w:sz w:val="14"/>
        </w:rPr>
        <w:t xml:space="preserve"> set of assertions:</w:t>
      </w:r>
      <w:r w:rsidRPr="00155C2A">
        <w:rPr>
          <w:rStyle w:val="StyleUnderline"/>
          <w:rFonts w:asciiTheme="minorHAnsi" w:hAnsiTheme="minorHAnsi"/>
        </w:rPr>
        <w:t xml:space="preserve"> 1. </w:t>
      </w:r>
      <w:r w:rsidRPr="009073AA">
        <w:rPr>
          <w:rStyle w:val="StyleUnderline"/>
          <w:rFonts w:asciiTheme="minorHAnsi" w:hAnsiTheme="minorHAnsi"/>
          <w:highlight w:val="cyan"/>
        </w:rPr>
        <w:t>There is a</w:t>
      </w:r>
      <w:r w:rsidRPr="00155C2A">
        <w:rPr>
          <w:rStyle w:val="StyleUnderline"/>
          <w:rFonts w:asciiTheme="minorHAnsi" w:hAnsiTheme="minorHAnsi"/>
        </w:rPr>
        <w:t xml:space="preserve"> wide </w:t>
      </w:r>
      <w:r w:rsidRPr="009073AA">
        <w:rPr>
          <w:rStyle w:val="StyleUnderline"/>
          <w:rFonts w:asciiTheme="minorHAnsi" w:hAnsiTheme="minorHAnsi"/>
          <w:highlight w:val="cyan"/>
        </w:rPr>
        <w:t>variety of motivational incentives that might make the acquisition</w:t>
      </w:r>
      <w:r w:rsidRPr="00155C2A">
        <w:rPr>
          <w:rStyle w:val="StyleUnderline"/>
          <w:rFonts w:asciiTheme="minorHAnsi" w:hAnsiTheme="minorHAnsi"/>
        </w:rPr>
        <w:t xml:space="preserve"> and/</w:t>
      </w:r>
      <w:r w:rsidRPr="009073AA">
        <w:rPr>
          <w:rStyle w:val="Emphasis"/>
          <w:highlight w:val="cyan"/>
        </w:rPr>
        <w:t>or use of CBRN</w:t>
      </w:r>
      <w:r w:rsidRPr="00155C2A">
        <w:rPr>
          <w:rStyle w:val="StyleUnderline"/>
          <w:rFonts w:asciiTheme="minorHAnsi" w:hAnsiTheme="minorHAnsi"/>
        </w:rPr>
        <w:t xml:space="preserve"> weapons </w:t>
      </w:r>
      <w:r w:rsidRPr="009073AA">
        <w:rPr>
          <w:rStyle w:val="StyleUnderline"/>
          <w:rFonts w:asciiTheme="minorHAnsi" w:hAnsiTheme="minorHAnsi"/>
          <w:highlight w:val="cyan"/>
        </w:rPr>
        <w:t>attractive to terrorists</w:t>
      </w:r>
      <w:r w:rsidRPr="00155C2A">
        <w:rPr>
          <w:rStyle w:val="StyleUnderline"/>
          <w:rFonts w:asciiTheme="minorHAnsi" w:hAnsiTheme="minorHAnsi"/>
        </w:rPr>
        <w:t xml:space="preserve">. These range from (a) </w:t>
      </w:r>
      <w:r w:rsidRPr="009073AA">
        <w:rPr>
          <w:rStyle w:val="StyleUnderline"/>
          <w:rFonts w:asciiTheme="minorHAnsi" w:hAnsiTheme="minorHAnsi"/>
          <w:highlight w:val="cyan"/>
        </w:rPr>
        <w:t>ideological or psychological imperatives, such as an apocalyptic worldview or a fetishistic relationship</w:t>
      </w:r>
      <w:r w:rsidRPr="00155C2A">
        <w:rPr>
          <w:rStyle w:val="StyleUnderline"/>
          <w:rFonts w:asciiTheme="minorHAnsi" w:hAnsiTheme="minorHAnsi"/>
        </w:rPr>
        <w:t xml:space="preserve"> toward technology, to (b) </w:t>
      </w:r>
      <w:r w:rsidRPr="009073AA">
        <w:rPr>
          <w:rStyle w:val="StyleUnderline"/>
          <w:rFonts w:asciiTheme="minorHAnsi" w:hAnsiTheme="minorHAnsi"/>
          <w:highlight w:val="cyan"/>
        </w:rPr>
        <w:t>operational or instrumental objectives</w:t>
      </w:r>
      <w:r w:rsidRPr="00155C2A">
        <w:rPr>
          <w:rStyle w:val="StyleUnderline"/>
          <w:rFonts w:asciiTheme="minorHAnsi" w:hAnsiTheme="minorHAnsi"/>
        </w:rPr>
        <w:t>, such as the ability to inﬂict mass casualties</w:t>
      </w:r>
      <w:r w:rsidRPr="00155C2A">
        <w:rPr>
          <w:rFonts w:asciiTheme="minorHAnsi" w:hAnsiTheme="minorHAnsi"/>
          <w:sz w:val="14"/>
        </w:rPr>
        <w:t xml:space="preserve"> or contaminate large areas, </w:t>
      </w:r>
      <w:r w:rsidRPr="00155C2A">
        <w:rPr>
          <w:rStyle w:val="StyleUnderline"/>
          <w:rFonts w:asciiTheme="minorHAnsi" w:hAnsiTheme="minorHAnsi"/>
        </w:rPr>
        <w:t>to</w:t>
      </w:r>
      <w:r w:rsidRPr="00155C2A">
        <w:rPr>
          <w:rFonts w:asciiTheme="minorHAnsi" w:hAnsiTheme="minorHAnsi"/>
          <w:sz w:val="14"/>
        </w:rPr>
        <w:t xml:space="preserve"> perhaps most importantly, </w:t>
      </w:r>
      <w:r w:rsidRPr="00155C2A">
        <w:rPr>
          <w:rStyle w:val="StyleUnderline"/>
          <w:rFonts w:asciiTheme="minorHAnsi" w:hAnsiTheme="minorHAnsi"/>
        </w:rPr>
        <w:t>(c) the singularly tremendous psychological effects exerted on targeted societies by CBRN agents.</w:t>
      </w:r>
      <w:r w:rsidRPr="00155C2A">
        <w:rPr>
          <w:rFonts w:asciiTheme="minorHAnsi" w:hAnsiTheme="minorHAnsi"/>
          <w:sz w:val="14"/>
        </w:rPr>
        <w:t xml:space="preserve"> There are also a host of corresponding disincentives to using these weapons</w:t>
      </w:r>
      <w:proofErr w:type="gramStart"/>
      <w:r w:rsidRPr="00155C2A">
        <w:rPr>
          <w:rFonts w:asciiTheme="minorHAnsi" w:hAnsiTheme="minorHAnsi"/>
          <w:sz w:val="14"/>
        </w:rPr>
        <w:t>,11</w:t>
      </w:r>
      <w:proofErr w:type="gramEnd"/>
      <w:r w:rsidRPr="00155C2A">
        <w:rPr>
          <w:rFonts w:asciiTheme="minorHAnsi" w:hAnsiTheme="minorHAnsi"/>
          <w:sz w:val="14"/>
        </w:rPr>
        <w:t xml:space="preserve"> including possible alienation of supporters and the lack of certainty in the scope of consequences relative to conventional weapons such as high explosives. </w:t>
      </w:r>
      <w:r w:rsidRPr="00155C2A">
        <w:rPr>
          <w:rStyle w:val="StyleUnderline"/>
          <w:rFonts w:asciiTheme="minorHAnsi" w:hAnsiTheme="minorHAnsi"/>
        </w:rPr>
        <w:t xml:space="preserve">2. Many terrorist </w:t>
      </w:r>
      <w:r w:rsidRPr="009073AA">
        <w:rPr>
          <w:rStyle w:val="StyleUnderline"/>
          <w:rFonts w:asciiTheme="minorHAnsi" w:hAnsiTheme="minorHAnsi"/>
          <w:highlight w:val="cyan"/>
        </w:rPr>
        <w:t>organizations have considered</w:t>
      </w:r>
      <w:r w:rsidRPr="00155C2A">
        <w:rPr>
          <w:rStyle w:val="StyleUnderline"/>
          <w:rFonts w:asciiTheme="minorHAnsi" w:hAnsiTheme="minorHAnsi"/>
        </w:rPr>
        <w:t xml:space="preserve"> CBRN </w:t>
      </w:r>
      <w:r w:rsidRPr="009073AA">
        <w:rPr>
          <w:rStyle w:val="StyleUnderline"/>
          <w:rFonts w:asciiTheme="minorHAnsi" w:hAnsiTheme="minorHAnsi"/>
          <w:highlight w:val="cyan"/>
        </w:rPr>
        <w:t>use.</w:t>
      </w:r>
      <w:r w:rsidRPr="00155C2A">
        <w:rPr>
          <w:rStyle w:val="StyleUnderline"/>
          <w:rFonts w:asciiTheme="minorHAnsi" w:hAnsiTheme="minorHAnsi"/>
        </w:rPr>
        <w:t xml:space="preserve"> There is sufﬁcient evidence to conclude that </w:t>
      </w:r>
      <w:r w:rsidRPr="009073AA">
        <w:rPr>
          <w:rStyle w:val="Emphasis"/>
          <w:highlight w:val="cyan"/>
        </w:rPr>
        <w:t>a multiplicity</w:t>
      </w:r>
      <w:r w:rsidRPr="00155C2A">
        <w:rPr>
          <w:rStyle w:val="StyleUnderline"/>
          <w:rFonts w:asciiTheme="minorHAnsi" w:hAnsiTheme="minorHAnsi"/>
        </w:rPr>
        <w:t xml:space="preserve"> </w:t>
      </w:r>
      <w:r w:rsidRPr="009073AA">
        <w:rPr>
          <w:rStyle w:val="StyleUnderline"/>
          <w:rFonts w:asciiTheme="minorHAnsi" w:hAnsiTheme="minorHAnsi"/>
          <w:highlight w:val="cyan"/>
        </w:rPr>
        <w:t>of</w:t>
      </w:r>
      <w:r w:rsidRPr="00155C2A">
        <w:rPr>
          <w:rStyle w:val="StyleUnderline"/>
          <w:rFonts w:asciiTheme="minorHAnsi" w:hAnsiTheme="minorHAnsi"/>
        </w:rPr>
        <w:t xml:space="preserve"> terrorist </w:t>
      </w:r>
      <w:r w:rsidRPr="009073AA">
        <w:rPr>
          <w:rStyle w:val="StyleUnderline"/>
          <w:rFonts w:asciiTheme="minorHAnsi" w:hAnsiTheme="minorHAnsi"/>
          <w:highlight w:val="cyan"/>
        </w:rPr>
        <w:t>organizations and individuals</w:t>
      </w:r>
      <w:r w:rsidRPr="00155C2A">
        <w:rPr>
          <w:rStyle w:val="StyleUnderline"/>
          <w:rFonts w:asciiTheme="minorHAnsi" w:hAnsiTheme="minorHAnsi"/>
        </w:rPr>
        <w:t xml:space="preserve"> representing different backgrounds and espousing different ideologies </w:t>
      </w:r>
      <w:r w:rsidRPr="009073AA">
        <w:rPr>
          <w:rStyle w:val="StyleUnderline"/>
          <w:rFonts w:asciiTheme="minorHAnsi" w:hAnsiTheme="minorHAnsi"/>
          <w:highlight w:val="cyan"/>
        </w:rPr>
        <w:t>have</w:t>
      </w:r>
      <w:r w:rsidRPr="00155C2A">
        <w:rPr>
          <w:rStyle w:val="StyleUnderline"/>
          <w:rFonts w:asciiTheme="minorHAnsi" w:hAnsiTheme="minorHAnsi"/>
        </w:rPr>
        <w:t xml:space="preserve"> either </w:t>
      </w:r>
      <w:r w:rsidRPr="009073AA">
        <w:rPr>
          <w:rStyle w:val="StyleUnderline"/>
          <w:rFonts w:asciiTheme="minorHAnsi" w:hAnsiTheme="minorHAnsi"/>
          <w:highlight w:val="cyan"/>
        </w:rPr>
        <w:t>considered using CBRN weapons</w:t>
      </w:r>
      <w:r w:rsidRPr="00155C2A">
        <w:rPr>
          <w:rStyle w:val="StyleUnderline"/>
          <w:rFonts w:asciiTheme="minorHAnsi" w:hAnsiTheme="minorHAnsi"/>
        </w:rPr>
        <w:t xml:space="preserve"> or have attempted to acquire</w:t>
      </w:r>
      <w:r w:rsidRPr="00155C2A">
        <w:rPr>
          <w:rFonts w:asciiTheme="minorHAnsi" w:hAnsiTheme="minorHAnsi"/>
          <w:sz w:val="14"/>
        </w:rPr>
        <w:t xml:space="preserve"> a </w:t>
      </w:r>
      <w:r w:rsidRPr="00155C2A">
        <w:rPr>
          <w:rStyle w:val="StyleUnderline"/>
          <w:rFonts w:asciiTheme="minorHAnsi" w:hAnsiTheme="minorHAnsi"/>
        </w:rPr>
        <w:t>CBRN weapons capability. This includes</w:t>
      </w:r>
      <w:r w:rsidRPr="00155C2A">
        <w:rPr>
          <w:rFonts w:asciiTheme="minorHAnsi" w:hAnsiTheme="minorHAnsi"/>
          <w:sz w:val="14"/>
        </w:rPr>
        <w:t xml:space="preserve">, among others, </w:t>
      </w:r>
      <w:r w:rsidRPr="00155C2A">
        <w:rPr>
          <w:rStyle w:val="StyleUnderline"/>
          <w:rFonts w:asciiTheme="minorHAnsi" w:hAnsiTheme="minorHAnsi"/>
        </w:rPr>
        <w:t xml:space="preserve">terrorist organizations and individuals motivated by ethno-nationalist, Marxist, </w:t>
      </w:r>
      <w:proofErr w:type="gramStart"/>
      <w:r w:rsidRPr="00155C2A">
        <w:rPr>
          <w:rStyle w:val="StyleUnderline"/>
          <w:rFonts w:asciiTheme="minorHAnsi" w:hAnsiTheme="minorHAnsi"/>
        </w:rPr>
        <w:t>right-wing</w:t>
      </w:r>
      <w:proofErr w:type="gramEnd"/>
      <w:r w:rsidRPr="00155C2A">
        <w:rPr>
          <w:rStyle w:val="StyleUnderline"/>
          <w:rFonts w:asciiTheme="minorHAnsi" w:hAnsiTheme="minorHAnsi"/>
        </w:rPr>
        <w:t>, animal rights, and religious causes.</w:t>
      </w:r>
      <w:r w:rsidRPr="00155C2A">
        <w:rPr>
          <w:rFonts w:asciiTheme="minorHAnsi" w:hAnsiTheme="minorHAnsi"/>
          <w:sz w:val="14"/>
        </w:rPr>
        <w:t xml:space="preserve"> </w:t>
      </w:r>
      <w:r w:rsidRPr="00155C2A">
        <w:rPr>
          <w:rStyle w:val="StyleUnderline"/>
          <w:rFonts w:asciiTheme="minorHAnsi" w:hAnsiTheme="minorHAnsi"/>
        </w:rPr>
        <w:t>3. Technical and knowledge-</w:t>
      </w:r>
      <w:r w:rsidRPr="009073AA">
        <w:rPr>
          <w:rStyle w:val="StyleUnderline"/>
          <w:rFonts w:asciiTheme="minorHAnsi" w:hAnsiTheme="minorHAnsi"/>
          <w:highlight w:val="cyan"/>
        </w:rPr>
        <w:t>sharing innovations are making it easier for terrorist entities to achieve</w:t>
      </w:r>
      <w:r w:rsidRPr="00155C2A">
        <w:rPr>
          <w:rStyle w:val="StyleUnderline"/>
          <w:rFonts w:asciiTheme="minorHAnsi" w:hAnsiTheme="minorHAnsi"/>
        </w:rPr>
        <w:t xml:space="preserve"> a CBRN </w:t>
      </w:r>
      <w:r w:rsidRPr="009073AA">
        <w:rPr>
          <w:rStyle w:val="StyleUnderline"/>
          <w:rFonts w:asciiTheme="minorHAnsi" w:hAnsiTheme="minorHAnsi"/>
          <w:highlight w:val="cyan"/>
        </w:rPr>
        <w:t>capability</w:t>
      </w:r>
      <w:r w:rsidRPr="00155C2A">
        <w:rPr>
          <w:rStyle w:val="StyleUnderline"/>
          <w:rFonts w:asciiTheme="minorHAnsi" w:hAnsiTheme="minorHAnsi"/>
        </w:rPr>
        <w:t>, which could facilitate the decision to pursue these weapons.</w:t>
      </w:r>
      <w:r w:rsidRPr="00155C2A">
        <w:rPr>
          <w:rFonts w:asciiTheme="minorHAnsi" w:hAnsiTheme="minorHAnsi"/>
          <w:sz w:val="14"/>
        </w:rPr>
        <w:t xml:space="preserve"> The </w:t>
      </w:r>
      <w:r w:rsidRPr="00155C2A">
        <w:rPr>
          <w:rStyle w:val="StyleUnderline"/>
          <w:rFonts w:asciiTheme="minorHAnsi" w:hAnsiTheme="minorHAnsi"/>
        </w:rPr>
        <w:t>prospects for acquiring a CBRN capability are increasing</w:t>
      </w:r>
      <w:r w:rsidRPr="00155C2A">
        <w:rPr>
          <w:rFonts w:asciiTheme="minorHAnsi" w:hAnsiTheme="minorHAnsi"/>
          <w:sz w:val="14"/>
        </w:rPr>
        <w:t xml:space="preserve">, both </w:t>
      </w:r>
      <w:r w:rsidRPr="00155C2A">
        <w:rPr>
          <w:rStyle w:val="StyleUnderline"/>
          <w:rFonts w:asciiTheme="minorHAnsi" w:hAnsiTheme="minorHAnsi"/>
        </w:rPr>
        <w:t>as a result of technological advances and the diffusion of knowledge. The Internet, access to</w:t>
      </w:r>
      <w:r w:rsidRPr="00155C2A">
        <w:rPr>
          <w:rFonts w:asciiTheme="minorHAnsi" w:hAnsiTheme="minorHAnsi"/>
          <w:sz w:val="14"/>
        </w:rPr>
        <w:t xml:space="preserve"> technical schools and </w:t>
      </w:r>
      <w:r w:rsidRPr="00155C2A">
        <w:rPr>
          <w:rStyle w:val="StyleUnderline"/>
          <w:rFonts w:asciiTheme="minorHAnsi" w:hAnsiTheme="minorHAnsi"/>
        </w:rPr>
        <w:t xml:space="preserve">universities, and the spread of “dualuse” technologies into many countries are major contributors.12 </w:t>
      </w:r>
      <w:proofErr w:type="gramStart"/>
      <w:r w:rsidRPr="00155C2A">
        <w:rPr>
          <w:rStyle w:val="StyleUnderline"/>
          <w:rFonts w:asciiTheme="minorHAnsi" w:hAnsiTheme="minorHAnsi"/>
        </w:rPr>
        <w:t>These</w:t>
      </w:r>
      <w:proofErr w:type="gramEnd"/>
      <w:r w:rsidRPr="00155C2A">
        <w:rPr>
          <w:rStyle w:val="StyleUnderline"/>
          <w:rFonts w:asciiTheme="minorHAnsi" w:hAnsiTheme="minorHAnsi"/>
        </w:rPr>
        <w:t xml:space="preserve"> dynamics facilitate terrorists’ awareness of CBRN weapons and provide new opportunities to acquire them, which might shift their weapons selection calculus</w:t>
      </w:r>
      <w:r w:rsidRPr="00155C2A">
        <w:rPr>
          <w:rFonts w:asciiTheme="minorHAnsi" w:hAnsiTheme="minorHAnsi"/>
          <w:sz w:val="14"/>
        </w:rPr>
        <w:t xml:space="preserve"> toward CBRN.</w:t>
      </w:r>
    </w:p>
    <w:p w14:paraId="3D5A0192" w14:textId="0BA37ED5" w:rsidR="005E7B72" w:rsidRDefault="005E7B72" w:rsidP="005E7B72">
      <w:pPr>
        <w:pStyle w:val="Heading2"/>
      </w:pPr>
      <w:r>
        <w:lastRenderedPageBreak/>
        <w:t>Econ</w:t>
      </w:r>
    </w:p>
    <w:p w14:paraId="7288BF3F" w14:textId="77777777" w:rsidR="00025D3C" w:rsidRDefault="00025D3C" w:rsidP="00025D3C">
      <w:pPr>
        <w:pStyle w:val="Heading3"/>
      </w:pPr>
      <w:r>
        <w:lastRenderedPageBreak/>
        <w:t>2AC – Unemployment Up</w:t>
      </w:r>
    </w:p>
    <w:p w14:paraId="031DC69B" w14:textId="77777777" w:rsidR="00025D3C" w:rsidRPr="00F7225D" w:rsidRDefault="00025D3C" w:rsidP="00025D3C">
      <w:pPr>
        <w:pStyle w:val="Heading4"/>
        <w:rPr>
          <w:sz w:val="24"/>
        </w:rPr>
      </w:pPr>
      <w:r w:rsidRPr="00F7225D">
        <w:rPr>
          <w:sz w:val="24"/>
        </w:rPr>
        <w:t>Unemployment up – no skilled labor</w:t>
      </w:r>
    </w:p>
    <w:p w14:paraId="2858DF62" w14:textId="77777777" w:rsidR="00025D3C" w:rsidRPr="00F7225D" w:rsidRDefault="00025D3C" w:rsidP="00025D3C">
      <w:pPr>
        <w:rPr>
          <w:rStyle w:val="Style13ptBold"/>
          <w:sz w:val="24"/>
        </w:rPr>
      </w:pPr>
      <w:r w:rsidRPr="00F7225D">
        <w:rPr>
          <w:rStyle w:val="Style13ptBold"/>
          <w:sz w:val="24"/>
        </w:rPr>
        <w:t xml:space="preserve">Halbert 7/5 </w:t>
      </w:r>
      <w:r w:rsidRPr="00F7225D">
        <w:t xml:space="preserve">– (Gary D. Halbert, 7-5-2017, "Record Six Million Unfilled Jobs In US," ValueWalk, Accessed 7/5/17, </w:t>
      </w:r>
      <w:hyperlink r:id="rId39" w:history="1">
        <w:r w:rsidRPr="00F7225D">
          <w:rPr>
            <w:sz w:val="21"/>
          </w:rPr>
          <w:t>http://www.valuewalk.com/2017/07/record-six-million-unfilled-jobs-us-whats-problem/)</w:t>
        </w:r>
      </w:hyperlink>
      <w:r w:rsidRPr="00F7225D">
        <w:t xml:space="preserve"> //</w:t>
      </w:r>
      <w:proofErr w:type="gramStart"/>
      <w:r w:rsidRPr="00F7225D">
        <w:t>ak</w:t>
      </w:r>
      <w:proofErr w:type="gramEnd"/>
    </w:p>
    <w:p w14:paraId="747E797C" w14:textId="77777777" w:rsidR="00025D3C" w:rsidRPr="002053AB" w:rsidRDefault="00025D3C" w:rsidP="00025D3C">
      <w:pPr>
        <w:rPr>
          <w:sz w:val="16"/>
        </w:rPr>
      </w:pPr>
      <w:r w:rsidRPr="002053AB">
        <w:rPr>
          <w:sz w:val="16"/>
        </w:rPr>
        <w:t xml:space="preserve">Yet a further look into the unemployment data reveals one of the key problems that has increasingly plagued the US labor market in recent years. First and foremost, </w:t>
      </w:r>
      <w:r w:rsidRPr="001C5207">
        <w:rPr>
          <w:rStyle w:val="StyleUnderline"/>
          <w:highlight w:val="green"/>
        </w:rPr>
        <w:t xml:space="preserve">job seekers </w:t>
      </w:r>
      <w:r w:rsidRPr="001C5207">
        <w:rPr>
          <w:rStyle w:val="StyleUnderline"/>
        </w:rPr>
        <w:t xml:space="preserve">tend to </w:t>
      </w:r>
      <w:r w:rsidRPr="001C5207">
        <w:rPr>
          <w:rStyle w:val="StyleUnderline"/>
          <w:highlight w:val="green"/>
        </w:rPr>
        <w:t>lack the skills in demand by today’s employers</w:t>
      </w:r>
      <w:r w:rsidRPr="002053AB">
        <w:rPr>
          <w:sz w:val="16"/>
        </w:rPr>
        <w:t xml:space="preserve">. Second, </w:t>
      </w:r>
      <w:r w:rsidRPr="001C5207">
        <w:rPr>
          <w:rStyle w:val="StyleUnderline"/>
          <w:highlight w:val="green"/>
        </w:rPr>
        <w:t>those seeking work are increasingly unwilling</w:t>
      </w:r>
      <w:r w:rsidRPr="001C5207">
        <w:rPr>
          <w:rStyle w:val="StyleUnderline"/>
        </w:rPr>
        <w:t xml:space="preserve"> </w:t>
      </w:r>
      <w:r w:rsidRPr="002053AB">
        <w:rPr>
          <w:sz w:val="16"/>
        </w:rPr>
        <w:t xml:space="preserve">(or financially unable) </w:t>
      </w:r>
      <w:r w:rsidRPr="001C5207">
        <w:rPr>
          <w:rStyle w:val="StyleUnderline"/>
          <w:highlight w:val="green"/>
        </w:rPr>
        <w:t>to move to where jobs are available</w:t>
      </w:r>
      <w:r w:rsidRPr="002053AB">
        <w:rPr>
          <w:sz w:val="16"/>
        </w:rPr>
        <w:t xml:space="preserve">. And third, </w:t>
      </w:r>
      <w:r w:rsidRPr="001C5207">
        <w:rPr>
          <w:rStyle w:val="StyleUnderline"/>
          <w:highlight w:val="green"/>
        </w:rPr>
        <w:t xml:space="preserve">employers have </w:t>
      </w:r>
      <w:proofErr w:type="gramStart"/>
      <w:r w:rsidRPr="001C5207">
        <w:rPr>
          <w:rStyle w:val="StyleUnderline"/>
          <w:highlight w:val="green"/>
        </w:rPr>
        <w:t>often unrealistic</w:t>
      </w:r>
      <w:proofErr w:type="gramEnd"/>
      <w:r w:rsidRPr="001C5207">
        <w:rPr>
          <w:rStyle w:val="StyleUnderline"/>
          <w:highlight w:val="green"/>
        </w:rPr>
        <w:t xml:space="preserve"> expectations.</w:t>
      </w:r>
      <w:r>
        <w:rPr>
          <w:rStyle w:val="StyleUnderline"/>
        </w:rPr>
        <w:t xml:space="preserve"> </w:t>
      </w:r>
      <w:r w:rsidRPr="002053AB">
        <w:rPr>
          <w:sz w:val="16"/>
        </w:rPr>
        <w:t xml:space="preserve">During and after the Great Recession of 2007-2009, </w:t>
      </w:r>
      <w:r w:rsidRPr="001C5207">
        <w:rPr>
          <w:rStyle w:val="StyleUnderline"/>
          <w:highlight w:val="green"/>
        </w:rPr>
        <w:t>employers had the upper hand and could be choosy about who they hired because unemployment was high and openings were scarce</w:t>
      </w:r>
      <w:r w:rsidRPr="002053AB">
        <w:rPr>
          <w:sz w:val="16"/>
        </w:rPr>
        <w:t xml:space="preserve">. They could raise job application requirements like asking for a college degree, even if the job didn’t necessarily require one. For example, 65% of </w:t>
      </w:r>
      <w:r w:rsidRPr="001C5207">
        <w:rPr>
          <w:rStyle w:val="StyleUnderline"/>
          <w:highlight w:val="green"/>
        </w:rPr>
        <w:t>recent job postings</w:t>
      </w:r>
      <w:r w:rsidRPr="002053AB">
        <w:rPr>
          <w:sz w:val="16"/>
        </w:rPr>
        <w:t xml:space="preserve"> for secretaries who work for executives (now known as “administrative assistants”) </w:t>
      </w:r>
      <w:r w:rsidRPr="001C5207">
        <w:rPr>
          <w:rStyle w:val="StyleUnderline"/>
          <w:highlight w:val="green"/>
        </w:rPr>
        <w:t>required a college degree</w:t>
      </w:r>
      <w:r w:rsidRPr="002053AB">
        <w:rPr>
          <w:sz w:val="16"/>
        </w:rPr>
        <w:t xml:space="preserve">. Yet among current executive assistants, only 19% have college degrees, according to a recent Harvard Business School survey. </w:t>
      </w:r>
      <w:r w:rsidRPr="001C5207">
        <w:rPr>
          <w:rStyle w:val="StyleUnderline"/>
          <w:highlight w:val="green"/>
        </w:rPr>
        <w:t>That’s a big gap between expectations and reality.</w:t>
      </w:r>
      <w:r>
        <w:rPr>
          <w:rStyle w:val="StyleUnderline"/>
        </w:rPr>
        <w:t xml:space="preserve"> </w:t>
      </w:r>
      <w:r w:rsidRPr="002053AB">
        <w:rPr>
          <w:sz w:val="16"/>
        </w:rPr>
        <w:t xml:space="preserve">But most importantly, the </w:t>
      </w:r>
      <w:r w:rsidRPr="001C5207">
        <w:rPr>
          <w:rStyle w:val="StyleUnderline"/>
          <w:highlight w:val="green"/>
        </w:rPr>
        <w:t>US has long struggled with a job skills gap, which is a result of an aging workforce, the rapid pace of automation and a lack of effective job training programs</w:t>
      </w:r>
      <w:r w:rsidRPr="002053AB">
        <w:rPr>
          <w:sz w:val="16"/>
        </w:rPr>
        <w:t xml:space="preserve">. The sad fact is that </w:t>
      </w:r>
      <w:r w:rsidRPr="001C5207">
        <w:rPr>
          <w:rStyle w:val="StyleUnderline"/>
          <w:highlight w:val="green"/>
        </w:rPr>
        <w:t>most Americans looking for work today do not have the skills they need to fill open jobs in their area.</w:t>
      </w:r>
      <w:r>
        <w:rPr>
          <w:rStyle w:val="StyleUnderline"/>
        </w:rPr>
        <w:t xml:space="preserve"> </w:t>
      </w:r>
      <w:r w:rsidRPr="002053AB">
        <w:rPr>
          <w:sz w:val="16"/>
        </w:rPr>
        <w:t xml:space="preserve">Along this line, </w:t>
      </w:r>
      <w:r w:rsidRPr="001C5207">
        <w:rPr>
          <w:rStyle w:val="StyleUnderline"/>
          <w:highlight w:val="green"/>
        </w:rPr>
        <w:t>it also depends on location and the type of job</w:t>
      </w:r>
      <w:r w:rsidRPr="002053AB">
        <w:rPr>
          <w:sz w:val="16"/>
        </w:rPr>
        <w:t xml:space="preserve">. In April of this year (latest data available), there were 2.1 million open jobs in the Southeast United States, the most of any region. By comparison, the most densely populated Northeast had the fewest number of job openings, 1.2 million, of any region. On top of that, </w:t>
      </w:r>
      <w:r w:rsidRPr="001C5207">
        <w:rPr>
          <w:rStyle w:val="StyleUnderline"/>
          <w:highlight w:val="green"/>
        </w:rPr>
        <w:t>openings vary by industry</w:t>
      </w:r>
      <w:r w:rsidRPr="002053AB">
        <w:rPr>
          <w:sz w:val="16"/>
        </w:rPr>
        <w:t>. Manufacturing and mining job openings declined in April, whereas construction job openings were up. Openings in business services were down a bit in April while those in health care rose. However, those two industries far outpaced others in job openings, with 1.1 million each. Yet they also both tend to require a bachelor or associate’s degree</w:t>
      </w:r>
    </w:p>
    <w:p w14:paraId="33077472" w14:textId="77777777" w:rsidR="00025D3C" w:rsidRPr="00F7225D" w:rsidRDefault="00025D3C" w:rsidP="00025D3C">
      <w:pPr>
        <w:pStyle w:val="Heading4"/>
        <w:rPr>
          <w:sz w:val="24"/>
        </w:rPr>
      </w:pPr>
      <w:r>
        <w:rPr>
          <w:sz w:val="24"/>
        </w:rPr>
        <w:t xml:space="preserve">Jobs are down under Trump </w:t>
      </w:r>
    </w:p>
    <w:p w14:paraId="400B108E" w14:textId="77777777" w:rsidR="00025D3C" w:rsidRPr="00F7225D" w:rsidRDefault="00025D3C" w:rsidP="00025D3C">
      <w:pPr>
        <w:rPr>
          <w:rStyle w:val="Style13ptBold"/>
          <w:sz w:val="24"/>
        </w:rPr>
      </w:pPr>
      <w:r w:rsidRPr="00F7225D">
        <w:rPr>
          <w:rStyle w:val="Style13ptBold"/>
          <w:sz w:val="24"/>
        </w:rPr>
        <w:t>Puzzanghera 7/3</w:t>
      </w:r>
      <w:r w:rsidRPr="00F7225D">
        <w:t xml:space="preserve"> – (Jim Puzzanghera, 7-3-2017, "Trump touts 'great jobs numbers' that aren't actually so great," latimes, Accessed 7/6/17, </w:t>
      </w:r>
      <w:hyperlink r:id="rId40" w:history="1">
        <w:r w:rsidRPr="00F7225D">
          <w:rPr>
            <w:sz w:val="21"/>
          </w:rPr>
          <w:t>http://www.latimes.com/business/la-fi-trump-jobs-20170703-htmlstory.html)</w:t>
        </w:r>
      </w:hyperlink>
      <w:r w:rsidRPr="00F7225D">
        <w:t xml:space="preserve"> //</w:t>
      </w:r>
      <w:proofErr w:type="gramStart"/>
      <w:r w:rsidRPr="00F7225D">
        <w:t>ak</w:t>
      </w:r>
      <w:proofErr w:type="gramEnd"/>
    </w:p>
    <w:p w14:paraId="0386FAF2" w14:textId="77777777" w:rsidR="00025D3C" w:rsidRPr="002053AB" w:rsidRDefault="00025D3C" w:rsidP="00025D3C">
      <w:pPr>
        <w:rPr>
          <w:sz w:val="16"/>
        </w:rPr>
      </w:pPr>
      <w:r w:rsidRPr="002053AB">
        <w:rPr>
          <w:sz w:val="16"/>
        </w:rPr>
        <w:t xml:space="preserve">President Trump on Monday touted the “great jobs numbers” since he took office — numbers that his own administration’s statistics show aren’t all that great. Trump said in a tweet that “at some point the Fake News will be forced to discuss our great jobs numbers, strong economy” and other successes of his administration. https://twitter.com/realDonaldTrump/status/881847676232503297 From February through May — the latest data available — </w:t>
      </w:r>
      <w:r w:rsidRPr="001C5207">
        <w:rPr>
          <w:rStyle w:val="StyleUnderline"/>
          <w:highlight w:val="green"/>
        </w:rPr>
        <w:t>the U.S. economy has created 594,000</w:t>
      </w:r>
      <w:r w:rsidRPr="002053AB">
        <w:rPr>
          <w:sz w:val="16"/>
        </w:rPr>
        <w:t xml:space="preserve"> net new </w:t>
      </w:r>
      <w:r w:rsidRPr="001C5207">
        <w:rPr>
          <w:rStyle w:val="StyleUnderline"/>
          <w:highlight w:val="green"/>
        </w:rPr>
        <w:t>jobs</w:t>
      </w:r>
      <w:r w:rsidRPr="002053AB">
        <w:rPr>
          <w:sz w:val="16"/>
        </w:rPr>
        <w:t xml:space="preserve">, according to the Labor Department’s Bureau of Labor Statistics. </w:t>
      </w:r>
      <w:r w:rsidRPr="001C5207">
        <w:rPr>
          <w:rStyle w:val="StyleUnderline"/>
          <w:highlight w:val="green"/>
        </w:rPr>
        <w:t>That’s fewer than the 659,000</w:t>
      </w:r>
      <w:r w:rsidRPr="002053AB">
        <w:rPr>
          <w:sz w:val="16"/>
        </w:rPr>
        <w:t xml:space="preserve"> </w:t>
      </w:r>
      <w:r w:rsidRPr="001C5207">
        <w:rPr>
          <w:rStyle w:val="StyleUnderline"/>
          <w:highlight w:val="green"/>
        </w:rPr>
        <w:t>created during</w:t>
      </w:r>
      <w:r w:rsidRPr="002053AB">
        <w:rPr>
          <w:sz w:val="16"/>
        </w:rPr>
        <w:t xml:space="preserve"> the final four months of the </w:t>
      </w:r>
      <w:r w:rsidRPr="002053AB">
        <w:rPr>
          <w:sz w:val="16"/>
          <w:highlight w:val="green"/>
        </w:rPr>
        <w:t>Obama</w:t>
      </w:r>
      <w:r w:rsidRPr="002053AB">
        <w:rPr>
          <w:sz w:val="16"/>
        </w:rPr>
        <w:t xml:space="preserve"> administration, which Trump criticized for its job growth. So far, </w:t>
      </w:r>
      <w:r w:rsidRPr="001C5207">
        <w:rPr>
          <w:rStyle w:val="StyleUnderline"/>
          <w:highlight w:val="green"/>
        </w:rPr>
        <w:t>2017 is on track to produce the fewest net new jobs in seven years.</w:t>
      </w:r>
      <w:r>
        <w:rPr>
          <w:rStyle w:val="StyleUnderline"/>
        </w:rPr>
        <w:t xml:space="preserve"> </w:t>
      </w:r>
      <w:r w:rsidRPr="002053AB">
        <w:rPr>
          <w:sz w:val="16"/>
        </w:rPr>
        <w:t xml:space="preserve">Although the Bureau of Labor Statistics adjusted its figures for seasonal disparities, such as the effects of holidays, weather and school schedules, some would argue that a better comparison would be February through May of 2016. But the numbers under Trump fall short there too, as the economy added 658,000 jobs during that period. </w:t>
      </w:r>
      <w:proofErr w:type="gramStart"/>
      <w:r w:rsidRPr="001C5207">
        <w:rPr>
          <w:rStyle w:val="StyleUnderline"/>
          <w:highlight w:val="green"/>
        </w:rPr>
        <w:t>So if there have been “great jobs numbers” under Trump, then they were even greater under President Obama.</w:t>
      </w:r>
      <w:proofErr w:type="gramEnd"/>
      <w:r>
        <w:rPr>
          <w:rStyle w:val="StyleUnderline"/>
        </w:rPr>
        <w:t xml:space="preserve"> </w:t>
      </w:r>
      <w:r w:rsidRPr="002053AB">
        <w:rPr>
          <w:sz w:val="16"/>
        </w:rPr>
        <w:t xml:space="preserve">Economists have described job growth this year as solid. “I don’t know that they’re great in the context of the recovery, but they’re certainly more than adequate. Respectable perhaps,” Gary Schlossberg, senior economist at Wells Capital Management in San Francisco, said of the recent jobs numbers. The recovery from the Great Recession is now more than 8 years old — unusually long for an economic expansion — and </w:t>
      </w:r>
      <w:r w:rsidRPr="001C5207">
        <w:rPr>
          <w:rStyle w:val="StyleUnderline"/>
          <w:highlight w:val="green"/>
        </w:rPr>
        <w:t>job growth is naturally slowing</w:t>
      </w:r>
      <w:r w:rsidRPr="002053AB">
        <w:rPr>
          <w:sz w:val="16"/>
        </w:rPr>
        <w:t xml:space="preserve">, he said. </w:t>
      </w:r>
      <w:r w:rsidRPr="001C5207">
        <w:rPr>
          <w:rStyle w:val="StyleUnderline"/>
          <w:highlight w:val="green"/>
        </w:rPr>
        <w:t>The average of 162,000 net new jobs a month so far this year is off last year’s figure of 187,000.</w:t>
      </w:r>
      <w:r>
        <w:rPr>
          <w:rStyle w:val="StyleUnderline"/>
        </w:rPr>
        <w:t xml:space="preserve"> </w:t>
      </w:r>
      <w:r w:rsidRPr="001C5207">
        <w:rPr>
          <w:rStyle w:val="StyleUnderline"/>
          <w:highlight w:val="green"/>
        </w:rPr>
        <w:t>At the current pace, the U.S. would add about 1.9 million jobs in 2017. It would be the first time since 2010 the figure was below 2 million.</w:t>
      </w:r>
      <w:r>
        <w:rPr>
          <w:rStyle w:val="StyleUnderline"/>
        </w:rPr>
        <w:t xml:space="preserve"> </w:t>
      </w:r>
      <w:r w:rsidRPr="002053AB">
        <w:rPr>
          <w:sz w:val="16"/>
        </w:rPr>
        <w:t xml:space="preserve">That would continue a downward trend since the economy added nearly 3 million net new jobs — an average of 250,000 a month — in 2014 in the best year of labor market growth since the late 1990s. </w:t>
      </w:r>
    </w:p>
    <w:p w14:paraId="6C55C3D8" w14:textId="77777777" w:rsidR="00025D3C" w:rsidRPr="00F7225D" w:rsidRDefault="00025D3C" w:rsidP="00025D3C">
      <w:pPr>
        <w:pStyle w:val="Heading4"/>
        <w:rPr>
          <w:sz w:val="24"/>
        </w:rPr>
      </w:pPr>
      <w:r>
        <w:rPr>
          <w:sz w:val="24"/>
        </w:rPr>
        <w:lastRenderedPageBreak/>
        <w:t xml:space="preserve">Unemployment is increasing </w:t>
      </w:r>
    </w:p>
    <w:p w14:paraId="31471C92" w14:textId="77777777" w:rsidR="00025D3C" w:rsidRPr="00F7225D" w:rsidRDefault="00025D3C" w:rsidP="00025D3C">
      <w:pPr>
        <w:rPr>
          <w:rStyle w:val="Style13ptBold"/>
          <w:sz w:val="24"/>
        </w:rPr>
      </w:pPr>
      <w:r w:rsidRPr="00F7225D">
        <w:rPr>
          <w:rStyle w:val="Style13ptBold"/>
          <w:sz w:val="24"/>
        </w:rPr>
        <w:t xml:space="preserve">Mutikani 7/6 </w:t>
      </w:r>
      <w:r w:rsidRPr="00F7225D">
        <w:t xml:space="preserve">– (Lucia Mutikani, 7-6-2017, "U.S. private payrolls growth slows; jobless claims rise," Reuters, Accessed 7/6/17, </w:t>
      </w:r>
      <w:hyperlink r:id="rId41" w:history="1">
        <w:r w:rsidRPr="00F7225D">
          <w:rPr>
            <w:sz w:val="21"/>
          </w:rPr>
          <w:t>https://www.reuters.com/article/us-usa-economy-idUSKBN19R1U6)</w:t>
        </w:r>
      </w:hyperlink>
      <w:r w:rsidRPr="00F7225D">
        <w:t xml:space="preserve"> //</w:t>
      </w:r>
      <w:proofErr w:type="gramStart"/>
      <w:r w:rsidRPr="00F7225D">
        <w:t>ak</w:t>
      </w:r>
      <w:proofErr w:type="gramEnd"/>
    </w:p>
    <w:p w14:paraId="101FE47C" w14:textId="77777777" w:rsidR="00025D3C" w:rsidRPr="002053AB" w:rsidRDefault="00025D3C" w:rsidP="00025D3C">
      <w:pPr>
        <w:rPr>
          <w:rStyle w:val="Style13ptBold"/>
          <w:b w:val="0"/>
          <w:bCs w:val="0"/>
          <w:sz w:val="14"/>
        </w:rPr>
      </w:pPr>
      <w:r w:rsidRPr="001C5207">
        <w:rPr>
          <w:rStyle w:val="StyleUnderline"/>
          <w:highlight w:val="green"/>
        </w:rPr>
        <w:t>U.S.</w:t>
      </w:r>
      <w:r w:rsidRPr="002053AB">
        <w:rPr>
          <w:sz w:val="14"/>
        </w:rPr>
        <w:t xml:space="preserve"> private </w:t>
      </w:r>
      <w:r w:rsidRPr="001C5207">
        <w:rPr>
          <w:rStyle w:val="StyleUnderline"/>
          <w:highlight w:val="green"/>
        </w:rPr>
        <w:t>employers hired fewer workers than expected in June</w:t>
      </w:r>
      <w:r w:rsidRPr="002053AB">
        <w:rPr>
          <w:sz w:val="14"/>
        </w:rPr>
        <w:t xml:space="preserve"> and </w:t>
      </w:r>
      <w:r w:rsidRPr="001C5207">
        <w:rPr>
          <w:rStyle w:val="StyleUnderline"/>
          <w:highlight w:val="green"/>
        </w:rPr>
        <w:t>applications for unemployment benefits</w:t>
      </w:r>
      <w:r w:rsidRPr="002053AB">
        <w:rPr>
          <w:sz w:val="14"/>
        </w:rPr>
        <w:t xml:space="preserve"> last week </w:t>
      </w:r>
      <w:r w:rsidRPr="001C5207">
        <w:rPr>
          <w:rStyle w:val="StyleUnderline"/>
          <w:highlight w:val="green"/>
        </w:rPr>
        <w:t>increased</w:t>
      </w:r>
      <w:r w:rsidRPr="002053AB">
        <w:rPr>
          <w:sz w:val="14"/>
        </w:rPr>
        <w:t xml:space="preserve"> for a third straight week, pointing to some loss of momentum in job growth as the labor market nears full employment. </w:t>
      </w:r>
      <w:r w:rsidRPr="001C5207">
        <w:rPr>
          <w:rStyle w:val="StyleUnderline"/>
          <w:highlight w:val="green"/>
        </w:rPr>
        <w:t>Those signs were</w:t>
      </w:r>
      <w:r w:rsidRPr="002053AB">
        <w:rPr>
          <w:sz w:val="14"/>
        </w:rPr>
        <w:t xml:space="preserve"> also </w:t>
      </w:r>
      <w:r w:rsidRPr="001C5207">
        <w:rPr>
          <w:rStyle w:val="StyleUnderline"/>
          <w:highlight w:val="green"/>
        </w:rPr>
        <w:t>evident</w:t>
      </w:r>
      <w:r w:rsidRPr="002053AB">
        <w:rPr>
          <w:sz w:val="14"/>
        </w:rPr>
        <w:t xml:space="preserve"> in another report on Thursday showing growth </w:t>
      </w:r>
      <w:r w:rsidRPr="001C5207">
        <w:rPr>
          <w:rStyle w:val="StyleUnderline"/>
          <w:highlight w:val="green"/>
        </w:rPr>
        <w:t>in services industry employment slowing</w:t>
      </w:r>
      <w:r w:rsidRPr="002053AB">
        <w:rPr>
          <w:sz w:val="14"/>
        </w:rPr>
        <w:t xml:space="preserve"> in June even as the sector, which accounts for more than two-thirds of the U.S. economy, continued to expand at a healthy clip. </w:t>
      </w:r>
      <w:r w:rsidRPr="001C5207">
        <w:rPr>
          <w:rStyle w:val="StyleUnderline"/>
          <w:highlight w:val="green"/>
        </w:rPr>
        <w:t>The moderation in job</w:t>
      </w:r>
      <w:r w:rsidRPr="001C5207">
        <w:rPr>
          <w:rStyle w:val="StyleUnderline"/>
        </w:rPr>
        <w:t xml:space="preserve"> </w:t>
      </w:r>
      <w:r w:rsidRPr="002053AB">
        <w:rPr>
          <w:sz w:val="14"/>
        </w:rPr>
        <w:t xml:space="preserve">gains likely </w:t>
      </w:r>
      <w:r w:rsidRPr="001C5207">
        <w:rPr>
          <w:rStyle w:val="StyleUnderline"/>
          <w:highlight w:val="green"/>
        </w:rPr>
        <w:t>reflects difficulties by employers finding suitable workers amid an unemployment rate that is</w:t>
      </w:r>
      <w:r w:rsidRPr="002053AB">
        <w:rPr>
          <w:sz w:val="14"/>
        </w:rPr>
        <w:t xml:space="preserve"> at a 16-year </w:t>
      </w:r>
      <w:r w:rsidRPr="002053AB">
        <w:rPr>
          <w:sz w:val="14"/>
          <w:highlight w:val="green"/>
        </w:rPr>
        <w:t>low</w:t>
      </w:r>
      <w:r w:rsidRPr="002053AB">
        <w:rPr>
          <w:sz w:val="14"/>
        </w:rPr>
        <w:t xml:space="preserve">. Even so, </w:t>
      </w:r>
      <w:r w:rsidRPr="001C5207">
        <w:rPr>
          <w:rStyle w:val="StyleUnderline"/>
          <w:highlight w:val="green"/>
        </w:rPr>
        <w:t>the labor market remains strong and tightening conditions could allow the Federal Reserve to raise interest rates again later this year.</w:t>
      </w:r>
      <w:r>
        <w:rPr>
          <w:rStyle w:val="StyleUnderline"/>
        </w:rPr>
        <w:t xml:space="preserve"> </w:t>
      </w:r>
      <w:r w:rsidRPr="001C5207">
        <w:rPr>
          <w:rStyle w:val="StyleUnderline"/>
          <w:highlight w:val="green"/>
        </w:rPr>
        <w:t>"The slowdown in hiring</w:t>
      </w:r>
      <w:r w:rsidRPr="002053AB">
        <w:rPr>
          <w:sz w:val="14"/>
        </w:rPr>
        <w:t>, in our view</w:t>
      </w:r>
      <w:r w:rsidRPr="001C5207">
        <w:rPr>
          <w:rStyle w:val="StyleUnderline"/>
          <w:highlight w:val="green"/>
        </w:rPr>
        <w:t>, is a function of the difficulty in hiring workers</w:t>
      </w:r>
      <w:r w:rsidRPr="002053AB">
        <w:rPr>
          <w:sz w:val="14"/>
        </w:rPr>
        <w:t xml:space="preserve">," said John Ryding, chief economist at RDQ Economics in New York. "Companies remain very reluctant to lay off workers and this is a continued sign of the tightness of the labor market." The ADP National Employment Report showed private sector payrolls increased by 158,000 jobs last month, stepping down from the 230,000 positions created in May and below economists' expectations for a gain of 185,000. The report, jointly developed with Moody's Analytics, came ahead of the Labor Department's more comprehensive non-farm payrolls report on Friday, which includes both public and private-sector employment. While the ADP report has a spotty record predicting non-farm payrolls, June's modest job gains together with the modest rise in first-time applications for jobless benefits and cooling services sector employment pose a downside risk to the government's June jobs report. According to a </w:t>
      </w:r>
      <w:proofErr w:type="gramStart"/>
      <w:r w:rsidRPr="002053AB">
        <w:rPr>
          <w:sz w:val="14"/>
        </w:rPr>
        <w:t>Reuters</w:t>
      </w:r>
      <w:proofErr w:type="gramEnd"/>
      <w:r w:rsidRPr="002053AB">
        <w:rPr>
          <w:sz w:val="14"/>
        </w:rPr>
        <w:t xml:space="preserve"> survey of economists, non-farm payrolls likely increased by 179,000 last month after May's 138,000 gain. The unemployment rate is forecast unchanged at 4.3 percent. </w:t>
      </w:r>
      <w:r w:rsidRPr="001C5207">
        <w:rPr>
          <w:rStyle w:val="StyleUnderline"/>
          <w:highlight w:val="green"/>
        </w:rPr>
        <w:t>The dollar fell against a basket of currencies</w:t>
      </w:r>
      <w:r w:rsidRPr="002053AB">
        <w:rPr>
          <w:sz w:val="14"/>
        </w:rPr>
        <w:t xml:space="preserve"> on the </w:t>
      </w:r>
      <w:proofErr w:type="gramStart"/>
      <w:r w:rsidRPr="002053AB">
        <w:rPr>
          <w:sz w:val="14"/>
        </w:rPr>
        <w:t>data</w:t>
      </w:r>
      <w:proofErr w:type="gramEnd"/>
      <w:r w:rsidRPr="002053AB">
        <w:rPr>
          <w:sz w:val="14"/>
        </w:rPr>
        <w:t xml:space="preserve"> as did prices for U.S. Treasuries. Stocks on Wall Street were trading lower. In a separate report, the Labor Department said </w:t>
      </w:r>
      <w:r w:rsidRPr="001C5207">
        <w:rPr>
          <w:rStyle w:val="StyleUnderline"/>
          <w:highlight w:val="green"/>
        </w:rPr>
        <w:t>initial claims for state unemployment benefits increased</w:t>
      </w:r>
      <w:r w:rsidRPr="002053AB">
        <w:rPr>
          <w:sz w:val="14"/>
        </w:rPr>
        <w:t xml:space="preserve"> 4,000 to a seasonally adjusted 248,000 for the week ended July 1. It was the third straight weekly increase in claims. </w:t>
      </w:r>
    </w:p>
    <w:p w14:paraId="328D1B8D" w14:textId="77777777" w:rsidR="00025D3C" w:rsidRPr="00F7225D" w:rsidRDefault="00025D3C" w:rsidP="00025D3C">
      <w:pPr>
        <w:pStyle w:val="Heading4"/>
        <w:rPr>
          <w:sz w:val="24"/>
        </w:rPr>
      </w:pPr>
      <w:r w:rsidRPr="00F7225D">
        <w:rPr>
          <w:sz w:val="24"/>
        </w:rPr>
        <w:t xml:space="preserve">Unemployment </w:t>
      </w:r>
      <w:r>
        <w:rPr>
          <w:sz w:val="24"/>
        </w:rPr>
        <w:t xml:space="preserve">is </w:t>
      </w:r>
      <w:r w:rsidRPr="00F7225D">
        <w:rPr>
          <w:sz w:val="24"/>
        </w:rPr>
        <w:t xml:space="preserve">up </w:t>
      </w:r>
      <w:r>
        <w:rPr>
          <w:sz w:val="24"/>
        </w:rPr>
        <w:t xml:space="preserve">– lack of skilled workers </w:t>
      </w:r>
    </w:p>
    <w:p w14:paraId="6A66B408" w14:textId="77777777" w:rsidR="00025D3C" w:rsidRPr="00F7225D" w:rsidRDefault="00025D3C" w:rsidP="00025D3C">
      <w:pPr>
        <w:rPr>
          <w:rStyle w:val="Style13ptBold"/>
          <w:sz w:val="24"/>
        </w:rPr>
      </w:pPr>
      <w:r w:rsidRPr="00F7225D">
        <w:rPr>
          <w:rStyle w:val="Style13ptBold"/>
          <w:sz w:val="24"/>
        </w:rPr>
        <w:t xml:space="preserve">Bartash 7/4 </w:t>
      </w:r>
      <w:r w:rsidRPr="00F7225D">
        <w:t xml:space="preserve">– (Jeffry Bartash, 7/4/17, "Why hiring in the U.S. is slowing and will continue to slow," MarketWatch, Accessed 7/5/17, </w:t>
      </w:r>
      <w:hyperlink r:id="rId42" w:history="1">
        <w:r w:rsidRPr="00F7225D">
          <w:rPr>
            <w:sz w:val="21"/>
          </w:rPr>
          <w:t>http://www.marketwatch.com/story/why-hiring-in-the-us-is-slowing-and-will-continue-to-slow-2017-07-02)</w:t>
        </w:r>
      </w:hyperlink>
      <w:r w:rsidRPr="00F7225D">
        <w:t xml:space="preserve"> //</w:t>
      </w:r>
      <w:proofErr w:type="gramStart"/>
      <w:r w:rsidRPr="00F7225D">
        <w:t>ak</w:t>
      </w:r>
      <w:proofErr w:type="gramEnd"/>
    </w:p>
    <w:p w14:paraId="01157F83" w14:textId="77777777" w:rsidR="00025D3C" w:rsidRPr="002053AB" w:rsidRDefault="00025D3C" w:rsidP="00025D3C">
      <w:pPr>
        <w:rPr>
          <w:sz w:val="16"/>
        </w:rPr>
      </w:pPr>
      <w:r w:rsidRPr="00F16C34">
        <w:rPr>
          <w:rStyle w:val="StyleUnderline"/>
          <w:highlight w:val="green"/>
        </w:rPr>
        <w:t>Executives are “concerned about finding reliable, well-qualified workers,</w:t>
      </w:r>
      <w:r w:rsidRPr="00F16C34">
        <w:rPr>
          <w:sz w:val="16"/>
        </w:rPr>
        <w:t>” according to a recent assessment of the economy in the Chicago region. Those complaints are being heard from Portland, Maine, to Portland, Ore.</w:t>
      </w:r>
      <w:r>
        <w:rPr>
          <w:sz w:val="16"/>
        </w:rPr>
        <w:t xml:space="preserve"> </w:t>
      </w:r>
      <w:r w:rsidRPr="00F16C34">
        <w:rPr>
          <w:rStyle w:val="StyleUnderline"/>
          <w:highlight w:val="green"/>
        </w:rPr>
        <w:t xml:space="preserve">“A cooling in employment has long been our forecast given that the economy is reaching full employment </w:t>
      </w:r>
      <w:r w:rsidRPr="00F16C34">
        <w:rPr>
          <w:rStyle w:val="StyleUnderline"/>
        </w:rPr>
        <w:t xml:space="preserve">and </w:t>
      </w:r>
      <w:r w:rsidRPr="00F16C34">
        <w:rPr>
          <w:rStyle w:val="StyleUnderline"/>
          <w:highlight w:val="green"/>
        </w:rPr>
        <w:t>qualified employees are becoming harder to come by,</w:t>
      </w:r>
      <w:r w:rsidRPr="00F16C34">
        <w:rPr>
          <w:sz w:val="16"/>
        </w:rPr>
        <w:t>” said senior economist Royce Mendes at CIBC World Markets.</w:t>
      </w:r>
      <w:r>
        <w:rPr>
          <w:sz w:val="16"/>
        </w:rPr>
        <w:t xml:space="preserve"> </w:t>
      </w:r>
      <w:r w:rsidRPr="00F16C34">
        <w:rPr>
          <w:sz w:val="16"/>
        </w:rPr>
        <w:t xml:space="preserve">To be sure, </w:t>
      </w:r>
      <w:r w:rsidRPr="00F16C34">
        <w:rPr>
          <w:rStyle w:val="StyleUnderline"/>
          <w:highlight w:val="green"/>
        </w:rPr>
        <w:t>the labor market is not as good now</w:t>
      </w:r>
      <w:r w:rsidRPr="00F16C34">
        <w:rPr>
          <w:sz w:val="16"/>
        </w:rPr>
        <w:t xml:space="preserve"> as it was in, say, the booming 1990s. A higher than normal number of Americans can only find part-time jobs and the share of the population actually working or looking for work is near a 40-year low.</w:t>
      </w:r>
      <w:r>
        <w:rPr>
          <w:sz w:val="16"/>
        </w:rPr>
        <w:t xml:space="preserve"> </w:t>
      </w:r>
      <w:r w:rsidRPr="00F16C34">
        <w:rPr>
          <w:sz w:val="16"/>
        </w:rPr>
        <w:t xml:space="preserve">The reason many of those </w:t>
      </w:r>
      <w:r w:rsidRPr="00F16C34">
        <w:rPr>
          <w:rStyle w:val="StyleUnderline"/>
          <w:highlight w:val="green"/>
        </w:rPr>
        <w:t>people</w:t>
      </w:r>
      <w:r w:rsidRPr="00F16C34">
        <w:rPr>
          <w:sz w:val="16"/>
        </w:rPr>
        <w:t xml:space="preserve"> cannot find full-time work, economists say, is that they </w:t>
      </w:r>
      <w:r w:rsidRPr="00F16C34">
        <w:rPr>
          <w:rStyle w:val="StyleUnderline"/>
          <w:highlight w:val="green"/>
        </w:rPr>
        <w:t>lack the skills needed in a modern economy or they are unwilling to uproot themselves and move to where the jobs are.</w:t>
      </w:r>
      <w:r>
        <w:rPr>
          <w:rStyle w:val="StyleUnderline"/>
        </w:rPr>
        <w:t xml:space="preserve"> </w:t>
      </w:r>
      <w:r w:rsidRPr="00F16C34">
        <w:rPr>
          <w:sz w:val="16"/>
        </w:rPr>
        <w:t xml:space="preserve">If that’s the case, </w:t>
      </w:r>
      <w:r w:rsidRPr="00F16C34">
        <w:rPr>
          <w:rStyle w:val="StyleUnderline"/>
          <w:highlight w:val="green"/>
        </w:rPr>
        <w:t>companies</w:t>
      </w:r>
      <w:r w:rsidRPr="00F16C34">
        <w:rPr>
          <w:sz w:val="16"/>
        </w:rPr>
        <w:t xml:space="preserve"> will continue to </w:t>
      </w:r>
      <w:r w:rsidRPr="00F16C34">
        <w:rPr>
          <w:rStyle w:val="StyleUnderline"/>
          <w:highlight w:val="green"/>
        </w:rPr>
        <w:t>struggle to find suitable workers, especially in light of tighter restrictions on immigration and</w:t>
      </w:r>
      <w:r w:rsidRPr="00F16C34">
        <w:rPr>
          <w:sz w:val="16"/>
        </w:rPr>
        <w:t xml:space="preserve"> an ever-</w:t>
      </w:r>
      <w:r w:rsidRPr="00F16C34">
        <w:rPr>
          <w:rStyle w:val="StyleUnderline"/>
          <w:highlight w:val="green"/>
        </w:rPr>
        <w:t>growing number of baby boomers heading for retirement.</w:t>
      </w:r>
      <w:r>
        <w:rPr>
          <w:rStyle w:val="StyleUnderline"/>
        </w:rPr>
        <w:t xml:space="preserve"> </w:t>
      </w:r>
      <w:r w:rsidRPr="00F16C34">
        <w:rPr>
          <w:sz w:val="16"/>
        </w:rPr>
        <w:t xml:space="preserve">One way companies could address the problem is to offer higher pay, either to retain current employees or to add new ones. Yet </w:t>
      </w:r>
      <w:r w:rsidRPr="00F16C34">
        <w:rPr>
          <w:rStyle w:val="StyleUnderline"/>
          <w:highlight w:val="green"/>
        </w:rPr>
        <w:t>wages are still growing less</w:t>
      </w:r>
      <w:r w:rsidRPr="00F16C34">
        <w:rPr>
          <w:sz w:val="16"/>
        </w:rPr>
        <w:t xml:space="preserve"> than 3% annually — below normal at this stage of a recovery — despite </w:t>
      </w:r>
      <w:proofErr w:type="gramStart"/>
      <w:r w:rsidRPr="00F16C34">
        <w:rPr>
          <w:sz w:val="16"/>
        </w:rPr>
        <w:t>an acceleration</w:t>
      </w:r>
      <w:proofErr w:type="gramEnd"/>
      <w:r w:rsidRPr="00F16C34">
        <w:rPr>
          <w:sz w:val="16"/>
        </w:rPr>
        <w:t xml:space="preserve"> over the past several years.</w:t>
      </w:r>
      <w:r>
        <w:rPr>
          <w:sz w:val="16"/>
        </w:rPr>
        <w:t xml:space="preserve"> </w:t>
      </w:r>
      <w:r w:rsidRPr="00F16C34">
        <w:rPr>
          <w:rStyle w:val="StyleUnderline"/>
          <w:highlight w:val="green"/>
        </w:rPr>
        <w:t>Part of the reason is low productivity: It’s increasing at the slowest rate in decades.</w:t>
      </w:r>
      <w:r w:rsidRPr="00F16C34">
        <w:rPr>
          <w:sz w:val="16"/>
        </w:rPr>
        <w:t xml:space="preserve"> Companies are loath to give workers bigger pay raises if they aren’t producing more goods and services with each year on the job.</w:t>
      </w:r>
    </w:p>
    <w:p w14:paraId="1A456036" w14:textId="77777777" w:rsidR="00025D3C" w:rsidRPr="00025D3C" w:rsidRDefault="00025D3C" w:rsidP="00025D3C"/>
    <w:p w14:paraId="40FB01B3" w14:textId="4AAA8B01" w:rsidR="005E7B72" w:rsidRDefault="0031477A" w:rsidP="005E7B72">
      <w:pPr>
        <w:pStyle w:val="Heading3"/>
      </w:pPr>
      <w:r>
        <w:lastRenderedPageBreak/>
        <w:t xml:space="preserve">2AC – </w:t>
      </w:r>
      <w:r w:rsidR="00025D3C">
        <w:t xml:space="preserve">Jobs </w:t>
      </w:r>
      <w:proofErr w:type="gramStart"/>
      <w:r w:rsidR="00025D3C">
        <w:t>k2</w:t>
      </w:r>
      <w:proofErr w:type="gramEnd"/>
      <w:r w:rsidR="00025D3C">
        <w:t xml:space="preserve"> Growth</w:t>
      </w:r>
    </w:p>
    <w:p w14:paraId="15730D19" w14:textId="77777777" w:rsidR="0031477A" w:rsidRDefault="0031477A" w:rsidP="0031477A">
      <w:pPr>
        <w:pStyle w:val="Heading4"/>
      </w:pPr>
      <w:r>
        <w:t xml:space="preserve">Growth is stagnating now because of an overall lack of workers </w:t>
      </w:r>
    </w:p>
    <w:p w14:paraId="79CA3C1D" w14:textId="77777777" w:rsidR="0031477A" w:rsidRDefault="0031477A" w:rsidP="0031477A">
      <w:r w:rsidRPr="00DB05D8">
        <w:rPr>
          <w:rStyle w:val="Style13ptBold"/>
        </w:rPr>
        <w:t>Appelbaum 5-21</w:t>
      </w:r>
      <w:r>
        <w:t xml:space="preserve"> (Binyamin, Reporter for the New York Times, “</w:t>
      </w:r>
      <w:r w:rsidRPr="00DB05D8">
        <w:t>Lack of Workers, Not Work, Weighs on the Nation’s Economy</w:t>
      </w:r>
      <w:r>
        <w:t xml:space="preserve">”, The New York Times, </w:t>
      </w:r>
      <w:r w:rsidRPr="00DB05D8">
        <w:t>https://www.nytimes.com/2017/05/21/us/politics/utah-economy-jobs.html</w:t>
      </w:r>
      <w:r>
        <w:t>)//JS</w:t>
      </w:r>
    </w:p>
    <w:p w14:paraId="5E71220A" w14:textId="77777777" w:rsidR="0031477A" w:rsidRDefault="0031477A" w:rsidP="0031477A">
      <w:pPr>
        <w:rPr>
          <w:rStyle w:val="StyleUnderline"/>
        </w:rPr>
      </w:pPr>
      <w:r w:rsidRPr="009F4424">
        <w:rPr>
          <w:rStyle w:val="StyleUnderline"/>
          <w:sz w:val="16"/>
        </w:rPr>
        <w:t xml:space="preserve">SALT LAKE CITY — Stephanie Pappas and her brothers built their roofing supply company in this fast-growing region by promising next-day delivery, but lately they’ve been forced to tell some customers that tomorrow </w:t>
      </w:r>
      <w:proofErr w:type="gramStart"/>
      <w:r w:rsidRPr="009F4424">
        <w:rPr>
          <w:rStyle w:val="StyleUnderline"/>
          <w:sz w:val="16"/>
        </w:rPr>
        <w:t>is</w:t>
      </w:r>
      <w:proofErr w:type="gramEnd"/>
      <w:r w:rsidRPr="009F4424">
        <w:rPr>
          <w:rStyle w:val="StyleUnderline"/>
          <w:sz w:val="16"/>
        </w:rPr>
        <w:t xml:space="preserve"> impossible. Their company, Roofers Supply, employs 28 drivers across Utah, and Ms. Pappas said she would need at least 15 more to meet the exploding demand for shingles and tiles. </w:t>
      </w:r>
      <w:r w:rsidRPr="00DB05D8">
        <w:rPr>
          <w:rStyle w:val="StyleUnderline"/>
        </w:rPr>
        <w:t>The company has raised its starting wage by 10 percent since the beginning of the year to $17.50 an hour, but it’s not enough. “We never want to have to say, ‘We can’t do it,’ but we need people</w:t>
      </w:r>
      <w:r w:rsidRPr="009F4424">
        <w:rPr>
          <w:rStyle w:val="StyleUnderline"/>
          <w:sz w:val="16"/>
        </w:rPr>
        <w:t xml:space="preserve">,” Ms. Pappas said. </w:t>
      </w:r>
      <w:r w:rsidRPr="00DB05D8">
        <w:rPr>
          <w:rStyle w:val="StyleUnderline"/>
        </w:rPr>
        <w:t>After eight years of steady growth, the main economic concern in Utah and a growing number of other states is no longer a lack of jobs, but a lack of workers.</w:t>
      </w:r>
      <w:r w:rsidRPr="009F4424">
        <w:rPr>
          <w:rStyle w:val="StyleUnderline"/>
          <w:sz w:val="16"/>
        </w:rPr>
        <w:t xml:space="preserve"> The unemployment rate here fell to 3.1 percent in March, among the lowest figures in the nation. Nearly a third of the 388 metropolitan areas tracked by the Bureau of Labor Statistics have an unemployment rate below 4 percent, well below the level that economists consider “full employment,” the normal churn of people quitting to find new jobs. </w:t>
      </w:r>
      <w:r w:rsidRPr="00DB05D8">
        <w:rPr>
          <w:rStyle w:val="StyleUnderline"/>
        </w:rPr>
        <w:t>The rate in some cities, like Ames, Iowa, and Boulder, Colo., is even lower, at 2 percent. That’s good news for workers, who are reaping wage increases and moving to better jobs after years of stagnating pay that, for many, was stuck at a low level.</w:t>
      </w:r>
      <w:r w:rsidRPr="009F4424">
        <w:rPr>
          <w:rStyle w:val="StyleUnderline"/>
          <w:sz w:val="16"/>
        </w:rPr>
        <w:t xml:space="preserve"> Daniel Edlund, a 21-year-old call center worker in Provo, Utah, learned Monday that his hours were changing. On Wednesday, he had his first interview for a new job. “I’m trying to find a company that treats you well,” he said. But labor shortages are weighing on overall economic growth, slowing the pace of expansion in northern Utah and other fast-growing regions even as unemployment remains stubbornly high in Rust Belt cities like Cleveland and in regions still recovering from the 2008 recession, like inland California. </w:t>
      </w:r>
      <w:r w:rsidRPr="009F4424">
        <w:rPr>
          <w:sz w:val="16"/>
        </w:rPr>
        <w:t xml:space="preserve">To Todd Bingham, the president of the Utah Manufacturers Association, </w:t>
      </w:r>
      <w:r w:rsidRPr="00DB05D8">
        <w:rPr>
          <w:rStyle w:val="StyleUnderline"/>
        </w:rPr>
        <w:t>“3.1 percent unemployment is fabulous unless you’re looking to hire people.” “Our companies are saying, ‘We could grow faster, we could produce more product, if we had the workers,’” he said. “Is it holding the economy back? I think it definitely is.”</w:t>
      </w:r>
      <w:r w:rsidRPr="009F4424">
        <w:rPr>
          <w:sz w:val="16"/>
        </w:rPr>
        <w:t xml:space="preserve"> President Trump continues to promise that he will accelerate job growth by cutting taxes and regulations. </w:t>
      </w:r>
      <w:r w:rsidRPr="00DB05D8">
        <w:rPr>
          <w:rStyle w:val="StyleUnderline"/>
        </w:rPr>
        <w:t>But the accumulating evidence that workers are getting harder to find, and that wages are rising more quickly, has convinced many economists that significantly faster growth is unlikely. The Federal Reserve has cited the trend as its reason for moving to wind down its own economic stimulus campaign</w:t>
      </w:r>
      <w:r w:rsidRPr="009F4424">
        <w:rPr>
          <w:sz w:val="16"/>
        </w:rPr>
        <w:t xml:space="preserve">. The Fed may raise interest rates again at its next meeting in June. Qualtrics, which conducts online market research, is </w:t>
      </w:r>
      <w:r w:rsidRPr="009F4424">
        <w:rPr>
          <w:rStyle w:val="StyleUnderline"/>
        </w:rPr>
        <w:t>a prime example of the rapid growth of the Utah economy — and the sense that Utah is straining at the limits of its growth potential</w:t>
      </w:r>
      <w:r w:rsidRPr="009F4424">
        <w:rPr>
          <w:sz w:val="16"/>
        </w:rPr>
        <w:t xml:space="preserve">. Scott Smith started the company with his son, Ryan, and a college classmate in his Provo home in 2002. Qualtrics now employs 1,300 people, including about 800 in a new headquarters building opened in August at the mouth of Provo Canyon. And it is bringing workers to Utah as fast as it can. Photo Griffin Miller, a Qualtrics employee, at the company’s new headquarters in Provo, Utah. Credit Kim Raff for The New York Times Each Monday, the company ties red balloons to the desks of that week’s batch of new employees. Last week, there were several dozen of those balloons. The parking lot outside the new headquarters building is already overstuffed, including many cars that still have out-of-state plates. Ryan Smith, now the chief executive, said Qualtrics had hired about </w:t>
      </w:r>
      <w:proofErr w:type="gramStart"/>
      <w:r w:rsidRPr="009F4424">
        <w:rPr>
          <w:sz w:val="16"/>
        </w:rPr>
        <w:t>three dozen</w:t>
      </w:r>
      <w:proofErr w:type="gramEnd"/>
      <w:r w:rsidRPr="009F4424">
        <w:rPr>
          <w:sz w:val="16"/>
        </w:rPr>
        <w:t xml:space="preserve"> graduates from the University of Michigan alone last year. The company estimates that new arrivals bought 100 homes in Provo last year. Utah’s tech scene is growing alongside the company. More local university students are studying engineering; more start-ups are popping up in the region, which boosters would very much like everyone to call “Silicon Slopes.” But by the end of the year, Mr. Smith said, he expects the company will have more employees outside Utah than in its home state. </w:t>
      </w:r>
      <w:r w:rsidRPr="009F4424">
        <w:rPr>
          <w:rStyle w:val="StyleUnderline"/>
        </w:rPr>
        <w:t>It is growing where it finds workers. Companies in Utah, as in the rest of the country, were slow to raise wages in recent years. At first there were plenty of available workers. But by the end of 2015, a report by Utah’s Department of Workforce Services concluded that inadequate wages had become a key reason companies were struggling to find employees. “It was as if employers hadn’t adjusted their approach to the labor market” as the economy recovered,</w:t>
      </w:r>
      <w:r w:rsidRPr="009F4424">
        <w:rPr>
          <w:sz w:val="16"/>
        </w:rPr>
        <w:t xml:space="preserve"> said Carrie Mayne, the department’s chief economist. Now there are signs the logjam is breaking. Adam Himoff, the president of Xemplar Skilled Workforce Solutions, a recruiting firm hired by Roofers Supply to find drivers, said he had seen an increase this year in the willingness of clients to raise wages. “</w:t>
      </w:r>
      <w:r w:rsidRPr="009F4424">
        <w:rPr>
          <w:rStyle w:val="Emphasis"/>
        </w:rPr>
        <w:t>Labor has become the constraint on their growth goals, and they’re recognizing that they’re going to have to increase wages to achieve what they want to achieve</w:t>
      </w:r>
      <w:r w:rsidRPr="009F4424">
        <w:rPr>
          <w:sz w:val="16"/>
        </w:rPr>
        <w:t xml:space="preserve">,” he said. Ms. Mayne said the state also saw signs of what she </w:t>
      </w:r>
      <w:r w:rsidRPr="009F4424">
        <w:rPr>
          <w:sz w:val="16"/>
        </w:rPr>
        <w:lastRenderedPageBreak/>
        <w:t xml:space="preserve">described as a broad-based acceleration in wages in the most recent data, through the end of last year. </w:t>
      </w:r>
      <w:r w:rsidRPr="009F4424">
        <w:rPr>
          <w:rStyle w:val="StyleUnderline"/>
        </w:rPr>
        <w:t xml:space="preserve">But the share of Utah adults who have withdrawn from the labor force remains higher than before the recession. Last year, 31.7 percent of adults in Utah were neither working nor looking for work, up from 28.2 percent in 2006. </w:t>
      </w:r>
      <w:r w:rsidRPr="009F4424">
        <w:rPr>
          <w:rStyle w:val="Emphasis"/>
        </w:rPr>
        <w:t>That is part of a broad national trend</w:t>
      </w:r>
      <w:r w:rsidRPr="009F4424">
        <w:rPr>
          <w:sz w:val="16"/>
        </w:rPr>
        <w:t xml:space="preserve">. Photo Leo Tapia operating the milking machine at Gibson’s Green Acres Dairy in Ogden, Utah. In less lucrative industries such as agriculture, labor shortages may remain an intractable problem. Credit Kim Raff for The New York Times And a 3.1 percent unemployment rate still means that about 50,000 people in Utah were trying to find jobs in March. Some, like Monica Von Strahl, expect to find work quickly. Ms. Von Strahl, 44, moved to Utah from Oregon in April for family reasons. She left a job as a caregiver for adults with disabilities that paid $16 an hour; so far, the most she has been offered in Utah is $10 an hour. She plans to keep looking a little longer. (Scholars at M.I.T. estimate that a living wage in Utah for a single person is $10.71 an hour.) But even in a red-hot market, some of the people who are looking for work struggle to find the right fit. Noel Nampijja, 42, left her job as a nurse’s aide two months ago because the work of moving patients was hurting her back. She just completed training as a phlebotomist, a medical assistant who draws blood. “I’m hoping to find a job that won’t hurt as much,” she said. </w:t>
      </w:r>
      <w:r w:rsidRPr="009F4424">
        <w:rPr>
          <w:rStyle w:val="StyleUnderline"/>
        </w:rPr>
        <w:t>In less lucrative industries, labor shortages may remain an intractable problem. Ron Gibson, a fifth-generation dairy farmer, tends 1,500 cows on family land outside Ogden. Last month, he placed an ad in local papers seeking three workers at wages starting around $12 an hour. It did not draw any responses.</w:t>
      </w:r>
    </w:p>
    <w:p w14:paraId="31C19DD0" w14:textId="77777777" w:rsidR="00BC06A6" w:rsidRPr="009F4424" w:rsidRDefault="00BC06A6" w:rsidP="0031477A">
      <w:pPr>
        <w:rPr>
          <w:rStyle w:val="StyleUnderline"/>
        </w:rPr>
      </w:pPr>
    </w:p>
    <w:p w14:paraId="3533BD10" w14:textId="77777777" w:rsidR="0031477A" w:rsidRDefault="0031477A" w:rsidP="0031477A">
      <w:pPr>
        <w:pStyle w:val="Heading4"/>
      </w:pPr>
      <w:r>
        <w:t xml:space="preserve">Birth Rates are fixed – only immigration can boost economy through increasing the population </w:t>
      </w:r>
    </w:p>
    <w:p w14:paraId="1CE8EA14" w14:textId="77777777" w:rsidR="0031477A" w:rsidRPr="009C1817" w:rsidRDefault="0031477A" w:rsidP="0031477A">
      <w:r w:rsidRPr="009C1817">
        <w:rPr>
          <w:rStyle w:val="Style13ptBold"/>
        </w:rPr>
        <w:t>Mihm 17</w:t>
      </w:r>
      <w:r>
        <w:t xml:space="preserve"> (Stephen, </w:t>
      </w:r>
      <w:r w:rsidRPr="009C1817">
        <w:t>Contributor to the Ticker at Bloomberg View</w:t>
      </w:r>
      <w:r>
        <w:t>, “</w:t>
      </w:r>
      <w:r w:rsidRPr="009C1817">
        <w:t>Make America Mate Again</w:t>
      </w:r>
      <w:r>
        <w:t xml:space="preserve">”, Bloomberg, </w:t>
      </w:r>
      <w:r w:rsidRPr="009C1817">
        <w:t>https://www.bloomberg.com/view/articles/2017-01-03/make-america-mate-again</w:t>
      </w:r>
      <w:r>
        <w:t>)//JS</w:t>
      </w:r>
    </w:p>
    <w:p w14:paraId="513FBE44" w14:textId="048B6E5C" w:rsidR="0031477A" w:rsidRDefault="0031477A" w:rsidP="0031477A">
      <w:pPr>
        <w:rPr>
          <w:sz w:val="16"/>
        </w:rPr>
      </w:pPr>
      <w:r w:rsidRPr="00E670C7">
        <w:rPr>
          <w:sz w:val="16"/>
        </w:rPr>
        <w:t xml:space="preserve">How these demographic declines set the stage for the Great Depression is hard to know with certainty, but </w:t>
      </w:r>
      <w:r w:rsidRPr="009C1817">
        <w:rPr>
          <w:rStyle w:val="StyleUnderline"/>
        </w:rPr>
        <w:t>Barber believed that the decline in birthrates among native-born Americans was sufficient to set the stage for declines in aggregate demand. And even if demographic declines weren’t solely to blame, they intensified after the onset of the Great Depression, further contributing to the catastrophe.</w:t>
      </w:r>
      <w:r w:rsidRPr="00E670C7">
        <w:rPr>
          <w:sz w:val="16"/>
        </w:rPr>
        <w:t xml:space="preserve"> Indeed, by the 1930s, the staggering decline in birthrates throughout the Western world contributed to growing pessimism about the likelihood of a full recovery. One demographer later recalled that during this decade, “there was a feeling of impending depopulation, a feeling added to by the publication of population projections, many of which assumed a further fall in fertility.” </w:t>
      </w:r>
      <w:r w:rsidRPr="00E670C7">
        <w:rPr>
          <w:rStyle w:val="StyleUnderline"/>
        </w:rPr>
        <w:t>None other than John Maynard Keynes warned of this peril in a talk delivered in 1937 entitled “Some Economic Consequences of a Declining Population.” He acknowledged that population declines might be mediated, but raised grave concerns about the risks posed by the demographic trends of this day</w:t>
      </w:r>
      <w:r w:rsidRPr="00E670C7">
        <w:rPr>
          <w:sz w:val="16"/>
        </w:rPr>
        <w:t xml:space="preserve">. He closed his talk with a nod to Thomas Malthus and the “devil” of overpopulation. “I only wish to warn you that the chaining up of the one devil may, if we are careless, only serve to loose another still fiercer and more intractable.” In the end, his concerns proved unfounded -- not because the developed world found a way to negotiate declining fertility rates, but because the years after World War II saw an unexpected baby boom in the U.S., and to a lesser extent, most of Western Europe. That population boom and the consumer demand it begot, is often credited with averting a return to the gloomy days of the 1930s. </w:t>
      </w:r>
      <w:r w:rsidRPr="00E670C7">
        <w:rPr>
          <w:rStyle w:val="StyleUnderline"/>
        </w:rPr>
        <w:t>Which brings us to the present. The recent data on population growth marks an ominous return to a trough last seen during the Great Depression. Moreover, data released by the real estate firm Trulia last week indicates that the number of young people living with their parents (or siblings) recently hit levels not seen since 1940.</w:t>
      </w:r>
      <w:r w:rsidRPr="00E670C7">
        <w:rPr>
          <w:sz w:val="16"/>
        </w:rPr>
        <w:t xml:space="preserve"> That statistic suggests that </w:t>
      </w:r>
      <w:r w:rsidRPr="00E670C7">
        <w:rPr>
          <w:rStyle w:val="StyleUnderline"/>
        </w:rPr>
        <w:t>a baby boom isn’t likely, never mind a boom in consumption fueled by the formation of new households. But at least the U.S. still has immigration, right? Perhaps not: President-elect Donald Trump has been vocal about his opposition to illegal immigration, but since the election, he has started to send signals that he intends to crack down on legal immigration, too</w:t>
      </w:r>
      <w:r w:rsidRPr="00E670C7">
        <w:rPr>
          <w:sz w:val="16"/>
        </w:rPr>
        <w:t xml:space="preserve">. If that happens, only a homemade baby boom will save us from further decline in the Trump years. </w:t>
      </w:r>
      <w:proofErr w:type="gramStart"/>
      <w:r w:rsidRPr="00E670C7">
        <w:rPr>
          <w:sz w:val="16"/>
        </w:rPr>
        <w:t>“Make America Mate Again”?</w:t>
      </w:r>
      <w:proofErr w:type="gramEnd"/>
      <w:r w:rsidRPr="00E670C7">
        <w:rPr>
          <w:sz w:val="16"/>
        </w:rPr>
        <w:t xml:space="preserve"> Stranger things have happened.</w:t>
      </w:r>
    </w:p>
    <w:p w14:paraId="754A7A35" w14:textId="77777777" w:rsidR="00782C4B" w:rsidRDefault="00782C4B" w:rsidP="00782C4B">
      <w:pPr>
        <w:pStyle w:val="Heading4"/>
      </w:pPr>
      <w:r>
        <w:lastRenderedPageBreak/>
        <w:t>Only increased immigration can sustain employment rates in coming years</w:t>
      </w:r>
    </w:p>
    <w:p w14:paraId="453F3B5D" w14:textId="77777777" w:rsidR="00782C4B" w:rsidRPr="000B09A0" w:rsidRDefault="00782C4B" w:rsidP="00782C4B">
      <w:pPr>
        <w:rPr>
          <w:rStyle w:val="Style13ptBold"/>
        </w:rPr>
      </w:pPr>
      <w:r w:rsidRPr="000B09A0">
        <w:rPr>
          <w:rStyle w:val="Style13ptBold"/>
        </w:rPr>
        <w:t xml:space="preserve">IHS 15 </w:t>
      </w:r>
      <w:r w:rsidRPr="00E606BF">
        <w:t>(IHS Markit is a dynamic team that includes more than 5,000 analysts data scientists financial experts and industry specialists, “Hispanics Will Account for More Than 40 Percent of the Increase in U.S. Employment in the Next Five Years, IHS Study Says”, IHS Markit, http://news.ihsmarkit.com/press-release/economics-country-risk/hispanics-will-account-more-40-percent-increase-us-employment-n)//JS</w:t>
      </w:r>
    </w:p>
    <w:p w14:paraId="74156ED9" w14:textId="3CA088E1" w:rsidR="00782C4B" w:rsidRPr="00782C4B" w:rsidRDefault="00782C4B" w:rsidP="0031477A">
      <w:pPr>
        <w:rPr>
          <w:u w:val="single"/>
        </w:rPr>
      </w:pPr>
      <w:r w:rsidRPr="000B09A0">
        <w:rPr>
          <w:sz w:val="16"/>
        </w:rPr>
        <w:t>Share of job growth will rise to more than 75 percent from 2020 to 2034 LEXINGTON, Mass.--(BUSINESS WIRE)--</w:t>
      </w:r>
      <w:r w:rsidRPr="000B09A0">
        <w:rPr>
          <w:rStyle w:val="StyleUnderline"/>
        </w:rPr>
        <w:t>The Hispanic population will play an increasingly significant role in future U.S. employment growth, accounting for more than 40 percent of growth in the next five years and more than 75 percent between 2020 and 2034 – an increase of 11 million jobs out of an economy-wide gain of 14 million</w:t>
      </w:r>
      <w:r w:rsidRPr="000B09A0">
        <w:rPr>
          <w:sz w:val="16"/>
        </w:rPr>
        <w:t xml:space="preserve"> –according to a new study from IHS Inc. (NYSE: IHS), a leading global source of critical information and insight. </w:t>
      </w:r>
      <w:r w:rsidRPr="000B09A0">
        <w:rPr>
          <w:rStyle w:val="StyleUnderline"/>
        </w:rPr>
        <w:t>The IHS study, Hispanic Immigration and U.S. Economic Growth, project s t hat Hispanic employment growt h will average 2.6 percent per year over the next 20 years. At the same time, growth of the non-Hispanic working age population will slow to near zero, and new non-Hispanic entrants to the labor force will barely offset retiring Baby Boomers.</w:t>
      </w:r>
      <w:r w:rsidRPr="000B09A0">
        <w:rPr>
          <w:sz w:val="16"/>
        </w:rPr>
        <w:t xml:space="preserve"> As a result, </w:t>
      </w:r>
      <w:r w:rsidRPr="000B09A0">
        <w:rPr>
          <w:rStyle w:val="StyleUnderline"/>
        </w:rPr>
        <w:t>the Hispanic share of total U.S. employment will rise from 16 percent in 2014 to 23 percent in 2034</w:t>
      </w:r>
      <w:r w:rsidRPr="000B09A0">
        <w:rPr>
          <w:sz w:val="16"/>
        </w:rPr>
        <w:t xml:space="preserve">. Other key findings include: </w:t>
      </w:r>
      <w:r w:rsidRPr="000B09A0">
        <w:rPr>
          <w:rStyle w:val="Emphasis"/>
        </w:rPr>
        <w:t>Immigration will play a key role in future U.S. employment growth</w:t>
      </w:r>
      <w:r w:rsidRPr="000B09A0">
        <w:rPr>
          <w:sz w:val="16"/>
        </w:rPr>
        <w:t xml:space="preserve">. By 2020, </w:t>
      </w:r>
      <w:r w:rsidRPr="000B09A0">
        <w:rPr>
          <w:rStyle w:val="StyleUnderline"/>
        </w:rPr>
        <w:t>labor force growth is expected to slow to the point that the annual change in the labor force is roughly equal to the amount of net migration. Despite a generally positive long-term economic outlook for Latin American countries, the U.N. projects continuing net outmigration from the 10 Latin American countries and Puerto Rico that are the primary countries of origin of the foreign-born U.S. Hispanic population</w:t>
      </w:r>
      <w:r w:rsidRPr="000B09A0">
        <w:rPr>
          <w:sz w:val="16"/>
        </w:rPr>
        <w:t xml:space="preserve">. According to U.S. Census Bureau assumptions about future Hispanic net international migration, the number of </w:t>
      </w:r>
      <w:proofErr w:type="gramStart"/>
      <w:r w:rsidRPr="000B09A0">
        <w:rPr>
          <w:sz w:val="16"/>
        </w:rPr>
        <w:t>foreign born</w:t>
      </w:r>
      <w:proofErr w:type="gramEnd"/>
      <w:r w:rsidRPr="000B09A0">
        <w:rPr>
          <w:sz w:val="16"/>
        </w:rPr>
        <w:t xml:space="preserve"> Hispanics will grow from 22 million in 2014 to over 29 million in 2034, and the foreign-born share of the Hispanic population will fall slowly over this period – from 39.7% to 34.8%. The number of Hispanics that speak Spanish in the home will rise from 36.9 million in 2014 to 55.4 million in 2034. </w:t>
      </w:r>
      <w:r w:rsidRPr="000B09A0">
        <w:rPr>
          <w:rStyle w:val="Emphasis"/>
        </w:rPr>
        <w:t>Higher levels of immigration are conducive to stronger U.S. economic growth,</w:t>
      </w:r>
      <w:r w:rsidRPr="000B09A0">
        <w:rPr>
          <w:sz w:val="16"/>
        </w:rPr>
        <w:t xml:space="preserve"> </w:t>
      </w:r>
      <w:r w:rsidRPr="000B09A0">
        <w:rPr>
          <w:rStyle w:val="StyleUnderline"/>
        </w:rPr>
        <w:t>and there are credible scenarios for higher levels of Hispanic immigration than assumed in the study’s baseline forecast. “The Hispanic population is a younger and faster growing segment of the population, while trends in the non-Hispanic population are heavily influenced by the aging baby-boomer generation that is moving into retirement,” said James Gillula, IHS economist and the study’s lead author. “The Hispanic population will play an increasingly significant role in future U.S. employment growth.”</w:t>
      </w:r>
    </w:p>
    <w:p w14:paraId="787D0AB0" w14:textId="77777777" w:rsidR="005E7B72" w:rsidRDefault="005E7B72" w:rsidP="005E7B72">
      <w:pPr>
        <w:pStyle w:val="Heading3"/>
      </w:pPr>
      <w:r>
        <w:lastRenderedPageBreak/>
        <w:t>2AC – Employment Rates</w:t>
      </w:r>
    </w:p>
    <w:p w14:paraId="700FF9E5" w14:textId="77777777" w:rsidR="005E7B72" w:rsidRPr="001F41D5" w:rsidRDefault="005E7B72" w:rsidP="005E7B72">
      <w:pPr>
        <w:pStyle w:val="Heading4"/>
        <w:rPr>
          <w:rFonts w:cs="Calibri"/>
        </w:rPr>
      </w:pPr>
      <w:r w:rsidRPr="001F41D5">
        <w:rPr>
          <w:rFonts w:cs="Calibri"/>
        </w:rPr>
        <w:t>Only increased immigration can sustain employment rates in coming years</w:t>
      </w:r>
    </w:p>
    <w:p w14:paraId="2FF2BF0D" w14:textId="77777777" w:rsidR="005E7B72" w:rsidRPr="001F41D5" w:rsidRDefault="005E7B72" w:rsidP="005E7B72">
      <w:r w:rsidRPr="001F41D5">
        <w:rPr>
          <w:rStyle w:val="Style13ptBold"/>
          <w:szCs w:val="26"/>
        </w:rPr>
        <w:t>IHS 15</w:t>
      </w:r>
      <w:r w:rsidRPr="001F41D5">
        <w:rPr>
          <w:rStyle w:val="Style13ptBold"/>
        </w:rPr>
        <w:t xml:space="preserve"> </w:t>
      </w:r>
      <w:r w:rsidRPr="001F41D5">
        <w:rPr>
          <w:sz w:val="16"/>
          <w:szCs w:val="16"/>
        </w:rPr>
        <w:t>(IHS Markit is a dynamic team that includes more than 5,000 analysts data scientists financial experts and industry specialists, “Hispanics Will Account for More Than 40 Percent of the Increase in U.S. Employment in the Next Five Years, IHS Study Says”, IHS Markit, http://news.ihsmarkit.com/press-release/economics-country-risk/hispanics-will-account-more-40-percent-increase-us-employment-n)//JS</w:t>
      </w:r>
    </w:p>
    <w:p w14:paraId="0E982F1E" w14:textId="77777777" w:rsidR="005E7B72" w:rsidRPr="001F41D5" w:rsidRDefault="005E7B72" w:rsidP="005E7B72">
      <w:pPr>
        <w:rPr>
          <w:u w:val="single"/>
        </w:rPr>
      </w:pPr>
      <w:r w:rsidRPr="001F41D5">
        <w:rPr>
          <w:sz w:val="16"/>
        </w:rPr>
        <w:t>Share of job growth will rise to more than 75 percent from 2020 to 2034 LEXINGTON, Mass.--(BUSINESS WIRE)--</w:t>
      </w:r>
      <w:r w:rsidRPr="001F41D5">
        <w:rPr>
          <w:rStyle w:val="StyleUnderline"/>
        </w:rPr>
        <w:t>The Hispanic population will play an increasingly significant role in future U.S. employment growth, accounting for more than 40 percent of growth in the next five years and more than 75 percent between 2020 and 2034 – an increase of 11 million jobs out of an economy-wide gain of 14 million</w:t>
      </w:r>
      <w:r w:rsidRPr="001F41D5">
        <w:rPr>
          <w:sz w:val="16"/>
        </w:rPr>
        <w:t xml:space="preserve"> –according to a new study from IHS Inc. (NYSE: IHS), a leading global source of critical information and insight. </w:t>
      </w:r>
      <w:r w:rsidRPr="001F41D5">
        <w:rPr>
          <w:rStyle w:val="StyleUnderline"/>
        </w:rPr>
        <w:t>The IHS study, Hispanic Immigration and U.S. Economic Growth, project s t hat Hispanic employment growt h will average 2.6 percent per year over the next 20 years. At the same time, growth of the non-Hispanic working age population will slow to near zero, and new non-Hispanic entrants to the labor force will barely offset retiring Baby Boomers.</w:t>
      </w:r>
      <w:r w:rsidRPr="001F41D5">
        <w:rPr>
          <w:sz w:val="16"/>
        </w:rPr>
        <w:t xml:space="preserve"> As a result, </w:t>
      </w:r>
      <w:r w:rsidRPr="001F41D5">
        <w:rPr>
          <w:rStyle w:val="StyleUnderline"/>
        </w:rPr>
        <w:t>the Hispanic share of total U.S. employment will rise from 16 percent in 2014 to 23 percent in 2034</w:t>
      </w:r>
      <w:r w:rsidRPr="001F41D5">
        <w:rPr>
          <w:sz w:val="16"/>
        </w:rPr>
        <w:t xml:space="preserve">. Other key findings include: </w:t>
      </w:r>
      <w:r w:rsidRPr="001F41D5">
        <w:rPr>
          <w:rStyle w:val="Emphasis"/>
        </w:rPr>
        <w:t>Immigration will play a key role in future U.S. employment growth</w:t>
      </w:r>
      <w:r w:rsidRPr="001F41D5">
        <w:rPr>
          <w:sz w:val="16"/>
        </w:rPr>
        <w:t xml:space="preserve">. By 2020, </w:t>
      </w:r>
      <w:r w:rsidRPr="001F41D5">
        <w:rPr>
          <w:rStyle w:val="StyleUnderline"/>
        </w:rPr>
        <w:t>labor force growth is expected to slow to the point that the annual change in the labor force is roughly equal to the amount of net migration. Despite a generally positive long-term economic outlook for Latin American countries, the U.N. projects continuing net outmigration from the 10 Latin American countries and Puerto Rico that are the primary countries of origin of the foreign-born U.S. Hispanic population</w:t>
      </w:r>
      <w:r w:rsidRPr="001F41D5">
        <w:rPr>
          <w:sz w:val="16"/>
        </w:rPr>
        <w:t xml:space="preserve">. According to U.S. Census Bureau assumptions about future Hispanic net international migration, the number of </w:t>
      </w:r>
      <w:proofErr w:type="gramStart"/>
      <w:r w:rsidRPr="001F41D5">
        <w:rPr>
          <w:sz w:val="16"/>
        </w:rPr>
        <w:t>foreign born</w:t>
      </w:r>
      <w:proofErr w:type="gramEnd"/>
      <w:r w:rsidRPr="001F41D5">
        <w:rPr>
          <w:sz w:val="16"/>
        </w:rPr>
        <w:t xml:space="preserve"> Hispanics will grow from 22 million in 2014 to over 29 million in 2034, and the foreign-born share of the Hispanic population will fall slowly over this period – from 39.7% to 34.8%. The number of Hispanics that speak Spanish in the home will rise from 36.9 million in 2014 to 55.4 million in 2034. </w:t>
      </w:r>
      <w:r w:rsidRPr="001F41D5">
        <w:rPr>
          <w:rStyle w:val="Emphasis"/>
        </w:rPr>
        <w:t>Higher levels of immigration are conducive to stronger U.S. economic growth,</w:t>
      </w:r>
      <w:r w:rsidRPr="001F41D5">
        <w:rPr>
          <w:sz w:val="16"/>
        </w:rPr>
        <w:t xml:space="preserve"> </w:t>
      </w:r>
      <w:r w:rsidRPr="001F41D5">
        <w:rPr>
          <w:rStyle w:val="StyleUnderline"/>
        </w:rPr>
        <w:t>and there are credible scenarios for higher levels of Hispanic immigration than assumed in the study’s baseline forecast. “The Hispanic population is a younger and faster growing segment of the population, while trends in the non-Hispanic population are heavily influenced by the aging baby-boomer generation that is moving into retirement,” said James Gillula, IHS economist and the study’s lead author. “The Hispanic population will play an increasingly significant role in future U.S. employment growth.”</w:t>
      </w:r>
    </w:p>
    <w:p w14:paraId="7F5439C2" w14:textId="77777777" w:rsidR="005E7B72" w:rsidRPr="001F41D5" w:rsidRDefault="005E7B72" w:rsidP="005E7B72">
      <w:pPr>
        <w:pStyle w:val="Heading4"/>
        <w:rPr>
          <w:rFonts w:cs="Calibri"/>
          <w:szCs w:val="26"/>
        </w:rPr>
      </w:pPr>
      <w:r w:rsidRPr="001F41D5">
        <w:rPr>
          <w:rFonts w:cs="Calibri"/>
          <w:szCs w:val="26"/>
        </w:rPr>
        <w:t xml:space="preserve">It’s the most robust internal link to a sustainable economic model </w:t>
      </w:r>
    </w:p>
    <w:p w14:paraId="5D38B997" w14:textId="77777777" w:rsidR="005E7B72" w:rsidRPr="001F41D5" w:rsidRDefault="005E7B72" w:rsidP="005E7B72">
      <w:r w:rsidRPr="001F41D5">
        <w:rPr>
          <w:rStyle w:val="Style13ptBold"/>
          <w:szCs w:val="26"/>
        </w:rPr>
        <w:t>Dewan and Bernhardt 12</w:t>
      </w:r>
      <w:r w:rsidRPr="001F41D5">
        <w:rPr>
          <w:rStyle w:val="Style13ptBold"/>
        </w:rPr>
        <w:t xml:space="preserve"> </w:t>
      </w:r>
      <w:r w:rsidRPr="001F41D5">
        <w:rPr>
          <w:sz w:val="16"/>
          <w:szCs w:val="16"/>
        </w:rPr>
        <w:t>(Sabina and Jordon, Director of Globalization and International Employment at the Center for American Progress -- Special Assistant at the Center, “Creating Just Jobs Must Be Our Top Priority”, Center for American Progress, https://www.americanprogress.org/issues/economy/news/2012/11/15/45121/creating-just-jobs-must-be-our-top-priority/)//JS</w:t>
      </w:r>
    </w:p>
    <w:p w14:paraId="6434C845" w14:textId="77777777" w:rsidR="005E7B72" w:rsidRPr="001F41D5" w:rsidRDefault="005E7B72" w:rsidP="005E7B72">
      <w:pPr>
        <w:rPr>
          <w:rStyle w:val="StyleUnderline"/>
        </w:rPr>
      </w:pPr>
      <w:r w:rsidRPr="001F41D5">
        <w:rPr>
          <w:sz w:val="16"/>
        </w:rPr>
        <w:t xml:space="preserve"> </w:t>
      </w:r>
      <w:r w:rsidRPr="001F41D5">
        <w:rPr>
          <w:rStyle w:val="StyleUnderline"/>
        </w:rPr>
        <w:t>“Our top priority has to be jobs and growth. We’ve got to build on the progress that we’ve made because this nation succeeds when we’ve got a growing, thriving middle class</w:t>
      </w:r>
      <w:r w:rsidRPr="001F41D5">
        <w:rPr>
          <w:sz w:val="16"/>
        </w:rPr>
        <w:t>.” President Barack Obama started his press conference yesterday—his first since winning a second term—</w:t>
      </w:r>
      <w:r w:rsidRPr="001F41D5">
        <w:rPr>
          <w:rStyle w:val="StyleUnderline"/>
        </w:rPr>
        <w:t>with those words in reference to the United States, but they apply equally to countries around the world. His choice to rhetorically place jobs before growth should not be overlooked. The world needs to focus first and foremost on job creation because jobs are necessary to drive shared and sustainable economic growth</w:t>
      </w:r>
      <w:r w:rsidRPr="001F41D5">
        <w:rPr>
          <w:sz w:val="16"/>
        </w:rPr>
        <w:t xml:space="preserve">. Although job creation and economic growth are related, too often people falsely assume that if you create economic growth, the jobs will follow. But for the past several </w:t>
      </w:r>
      <w:r w:rsidRPr="001F41D5">
        <w:rPr>
          <w:rStyle w:val="StyleUnderline"/>
        </w:rPr>
        <w:t xml:space="preserve">years, too many nations have seen economic growth without concomitant growth in employment. Creating just jobs—the sort that come with good pay, good benefits, and good working conditions, including the right to freedom of association and collective bargaining—is the key to growing the global middle class and creating the aggregate demand that we need to power the world economy. Without good pay, workers cannot </w:t>
      </w:r>
      <w:r w:rsidRPr="001F41D5">
        <w:rPr>
          <w:rStyle w:val="StyleUnderline"/>
        </w:rPr>
        <w:lastRenderedPageBreak/>
        <w:t>become powerful consumers. And without the rights they deserve, workers lack the economic stability they need before making big investments in themselves, their children, and their societies</w:t>
      </w:r>
      <w:r w:rsidRPr="001F41D5">
        <w:rPr>
          <w:sz w:val="16"/>
        </w:rPr>
        <w:t xml:space="preserve">. </w:t>
      </w:r>
      <w:r w:rsidRPr="001F41D5">
        <w:rPr>
          <w:rStyle w:val="Emphasis"/>
        </w:rPr>
        <w:t>But it’s not just a problem facing the United States, which needs to add 9 million new jobs to accommodate those displaced by the Great Recession</w:t>
      </w:r>
      <w:r w:rsidRPr="001F41D5">
        <w:rPr>
          <w:sz w:val="16"/>
        </w:rPr>
        <w:t xml:space="preserve"> of 2007–2009 and new entrants into the labor market. Th</w:t>
      </w:r>
      <w:r w:rsidRPr="001F41D5">
        <w:rPr>
          <w:rStyle w:val="StyleUnderline"/>
        </w:rPr>
        <w:t>e World Bank estimates that more than 200 million people around the world currently do not have a job but would like one. There are also 2 billion people, most of them women, who are of working age but are neither employed nor looking for work. By 2020 the world will need to create 600 million more jobs than there were in 2005 just to hold the employment-to-working-age population ratio constant. Creating jobs</w:t>
      </w:r>
      <w:r w:rsidRPr="001F41D5">
        <w:rPr>
          <w:sz w:val="16"/>
        </w:rPr>
        <w:t>—and making sure they are the right jobs—</w:t>
      </w:r>
      <w:r w:rsidRPr="001F41D5">
        <w:rPr>
          <w:rStyle w:val="StyleUnderline"/>
        </w:rPr>
        <w:t>will be how we lift millions of people out of poverty and into the middle class, how we empower billions of women and young people, and how we develop a strong, secure, and robust 21st century global economy</w:t>
      </w:r>
      <w:r w:rsidRPr="001F41D5">
        <w:rPr>
          <w:sz w:val="16"/>
        </w:rPr>
        <w:t xml:space="preserve">. </w:t>
      </w:r>
      <w:r w:rsidRPr="001F41D5">
        <w:rPr>
          <w:rStyle w:val="Emphasis"/>
        </w:rPr>
        <w:t>Access to jobs will be what determines whether or not the United States has a world of flourishing consumers to which to sell its goods and services.</w:t>
      </w:r>
      <w:r w:rsidRPr="001F41D5">
        <w:rPr>
          <w:sz w:val="16"/>
        </w:rPr>
        <w:t xml:space="preserve"> </w:t>
      </w:r>
      <w:r w:rsidRPr="001F41D5">
        <w:rPr>
          <w:rStyle w:val="StyleUnderline"/>
        </w:rPr>
        <w:t>U.S. exports already support 7 percent of American jobs and 25 percent of U.S. manufacturing jobs are supported by exports. Creating good jobs for people in other countries is a fundamental part of creating more jobs for Americans here at home.</w:t>
      </w:r>
      <w:r w:rsidRPr="001F41D5">
        <w:rPr>
          <w:sz w:val="16"/>
        </w:rPr>
        <w:t xml:space="preserve"> As the president sets out to create more jobs and revitalize economic growth in the United States, it is important to recognize that achieving our goals depends heavily on the world beyond our borders. The Just Jobs Network has long recognized the magnitude of the world’s employment challenge. We have pushed policymakers to elevate just job creation to a top priority in the United States and abroad, on domestic agendas as well as in arenas like the Group of 20 developed and developing nations. </w:t>
      </w:r>
      <w:r w:rsidRPr="001F41D5">
        <w:rPr>
          <w:rStyle w:val="StyleUnderline"/>
        </w:rPr>
        <w:t xml:space="preserve">Just jobs are not only a driver of economic growth—they are also the </w:t>
      </w:r>
      <w:proofErr w:type="gramStart"/>
      <w:r w:rsidRPr="001F41D5">
        <w:rPr>
          <w:rStyle w:val="StyleUnderline"/>
        </w:rPr>
        <w:t>vehicle</w:t>
      </w:r>
      <w:proofErr w:type="gramEnd"/>
      <w:r w:rsidRPr="001F41D5">
        <w:rPr>
          <w:rStyle w:val="StyleUnderline"/>
        </w:rPr>
        <w:t xml:space="preserve"> through which economic growth is broadly shared to raise living standards worldwide. In committing to a domestic job creation agenda, the president must sign on to pushing an international one as well. </w:t>
      </w:r>
    </w:p>
    <w:p w14:paraId="57F3E6EA" w14:textId="77777777" w:rsidR="005E7B72" w:rsidRDefault="005E7B72" w:rsidP="005E7B72"/>
    <w:p w14:paraId="42EE95C5" w14:textId="77777777" w:rsidR="005E7B72" w:rsidRDefault="005E7B72" w:rsidP="005E7B72">
      <w:pPr>
        <w:pStyle w:val="Heading3"/>
      </w:pPr>
      <w:r>
        <w:lastRenderedPageBreak/>
        <w:t>2AC – Demographics I/L</w:t>
      </w:r>
    </w:p>
    <w:p w14:paraId="55F47C95" w14:textId="77777777" w:rsidR="005E7B72" w:rsidRPr="00F05BC2" w:rsidRDefault="005E7B72" w:rsidP="005E7B72">
      <w:pPr>
        <w:pStyle w:val="Heading4"/>
      </w:pPr>
      <w:r>
        <w:t>Increased immigration is the critical internal link to growth – demographic crunches ensure massive productivity losses</w:t>
      </w:r>
    </w:p>
    <w:p w14:paraId="1F5C4E0D" w14:textId="77777777" w:rsidR="005E7B72" w:rsidRPr="0051698E" w:rsidRDefault="005E7B72" w:rsidP="005E7B72">
      <w:r w:rsidRPr="00F05BC2">
        <w:rPr>
          <w:b/>
        </w:rPr>
        <w:t>Werlin 15</w:t>
      </w:r>
      <w:r>
        <w:t xml:space="preserve"> </w:t>
      </w:r>
      <w:r w:rsidRPr="00F05BC2">
        <w:rPr>
          <w:sz w:val="16"/>
          <w:szCs w:val="16"/>
        </w:rPr>
        <w:t>(Ernest, spent 35 years in fixed income as a trader and corporate bond salesman, including time as a partner at Morgan Stanley in charge of corporate bond trading, 12-7-15, “</w:t>
      </w:r>
      <w:r w:rsidRPr="00F05BC2">
        <w:rPr>
          <w:rStyle w:val="StyleUnderline"/>
          <w:szCs w:val="26"/>
        </w:rPr>
        <w:t>Why immigration remains important to U.S. growth</w:t>
      </w:r>
      <w:r w:rsidRPr="00F05BC2">
        <w:rPr>
          <w:sz w:val="16"/>
          <w:szCs w:val="16"/>
        </w:rPr>
        <w:t xml:space="preserve">,” Sarasota Herald, </w:t>
      </w:r>
      <w:hyperlink r:id="rId43" w:history="1">
        <w:r w:rsidRPr="00F05BC2">
          <w:rPr>
            <w:rStyle w:val="Hyperlink"/>
            <w:sz w:val="16"/>
            <w:szCs w:val="16"/>
          </w:rPr>
          <w:t>http://www.heraldtribune.com/business/20151207/why-immigration-remains-important-to-us-growth</w:t>
        </w:r>
      </w:hyperlink>
      <w:r w:rsidRPr="00F05BC2">
        <w:rPr>
          <w:sz w:val="16"/>
          <w:szCs w:val="16"/>
        </w:rPr>
        <w:t>) KEN</w:t>
      </w:r>
    </w:p>
    <w:p w14:paraId="332B0E1B" w14:textId="77777777" w:rsidR="005E7B72" w:rsidRPr="00DE540A" w:rsidRDefault="005E7B72" w:rsidP="005E7B72">
      <w:pPr>
        <w:rPr>
          <w:sz w:val="16"/>
        </w:rPr>
      </w:pPr>
      <w:r w:rsidRPr="00F05BC2">
        <w:rPr>
          <w:sz w:val="16"/>
        </w:rPr>
        <w:t xml:space="preserve">The United Nations has released a surprising report showing that, for the first time since 1950, </w:t>
      </w:r>
      <w:r w:rsidRPr="00F05BC2">
        <w:rPr>
          <w:rStyle w:val="StyleUnderline"/>
        </w:rPr>
        <w:t>the working-age population</w:t>
      </w:r>
      <w:r w:rsidRPr="00F05BC2">
        <w:rPr>
          <w:sz w:val="16"/>
        </w:rPr>
        <w:t xml:space="preserve"> in the world’s advanced economies </w:t>
      </w:r>
      <w:r w:rsidRPr="00F05BC2">
        <w:rPr>
          <w:rStyle w:val="Emphasis"/>
        </w:rPr>
        <w:t>is forecast to decline</w:t>
      </w:r>
      <w:r w:rsidRPr="00F05BC2">
        <w:rPr>
          <w:sz w:val="16"/>
        </w:rPr>
        <w:t xml:space="preserve"> in 2016. And </w:t>
      </w:r>
      <w:r w:rsidRPr="00F05BC2">
        <w:rPr>
          <w:rStyle w:val="Emphasis"/>
        </w:rPr>
        <w:t>this drop is not a one-time event</w:t>
      </w:r>
      <w:r w:rsidRPr="00F05BC2">
        <w:rPr>
          <w:sz w:val="16"/>
        </w:rPr>
        <w:t xml:space="preserve">. Rather, </w:t>
      </w:r>
      <w:r w:rsidRPr="00F05BC2">
        <w:rPr>
          <w:rStyle w:val="StyleUnderline"/>
        </w:rPr>
        <w:t>the U.N. predicts that the working-age population will shrink by 5 percent</w:t>
      </w:r>
      <w:r w:rsidRPr="00F05BC2">
        <w:rPr>
          <w:sz w:val="16"/>
        </w:rPr>
        <w:t xml:space="preserve"> in advanced countries by 2050. </w:t>
      </w:r>
      <w:r w:rsidRPr="00F05BC2">
        <w:rPr>
          <w:rStyle w:val="Emphasis"/>
        </w:rPr>
        <w:t>Such declines will curb real economic growth</w:t>
      </w:r>
      <w:r w:rsidRPr="00F05BC2">
        <w:rPr>
          <w:sz w:val="16"/>
        </w:rPr>
        <w:t xml:space="preserve">. The U.N. study, “World Population Prospects: The 2015 Revision,” showed that Europe, North America and China have not have enough births to replace the number of people who have died, also called below-replacement fertility. </w:t>
      </w:r>
      <w:r w:rsidRPr="00F05BC2">
        <w:rPr>
          <w:rStyle w:val="StyleUnderline"/>
        </w:rPr>
        <w:t xml:space="preserve">Below-replacement fertility leads to a population decline </w:t>
      </w:r>
      <w:r w:rsidRPr="00F05BC2">
        <w:rPr>
          <w:rStyle w:val="Emphasis"/>
        </w:rPr>
        <w:t>unless it is counterbalanced by net migration.</w:t>
      </w:r>
      <w:r>
        <w:rPr>
          <w:rStyle w:val="Emphasis"/>
        </w:rPr>
        <w:t xml:space="preserve"> </w:t>
      </w:r>
      <w:r w:rsidRPr="00F05BC2">
        <w:rPr>
          <w:sz w:val="16"/>
        </w:rPr>
        <w:t xml:space="preserve">The following countries can expect dramatic declines in their working-class population by 2050, according to the report: </w:t>
      </w:r>
      <w:r w:rsidRPr="00F05BC2">
        <w:rPr>
          <w:rFonts w:ascii="Arial" w:hAnsi="Arial" w:cs="Arial"/>
          <w:sz w:val="16"/>
        </w:rPr>
        <w:t>■</w:t>
      </w:r>
      <w:r w:rsidRPr="00F05BC2">
        <w:rPr>
          <w:sz w:val="16"/>
        </w:rPr>
        <w:t xml:space="preserve"> 23 percent in both Germany and Italy. </w:t>
      </w:r>
      <w:proofErr w:type="gramStart"/>
      <w:r w:rsidRPr="00F05BC2">
        <w:rPr>
          <w:rFonts w:ascii="Arial" w:hAnsi="Arial" w:cs="Arial"/>
          <w:sz w:val="16"/>
        </w:rPr>
        <w:t>■</w:t>
      </w:r>
      <w:r w:rsidRPr="00F05BC2">
        <w:rPr>
          <w:sz w:val="16"/>
        </w:rPr>
        <w:t xml:space="preserve"> 26 percent in South Korea.</w:t>
      </w:r>
      <w:proofErr w:type="gramEnd"/>
      <w:r w:rsidRPr="00F05BC2">
        <w:rPr>
          <w:sz w:val="16"/>
        </w:rPr>
        <w:t xml:space="preserve"> </w:t>
      </w:r>
      <w:proofErr w:type="gramStart"/>
      <w:r w:rsidRPr="00F05BC2">
        <w:rPr>
          <w:rFonts w:ascii="Arial" w:hAnsi="Arial" w:cs="Arial"/>
          <w:sz w:val="16"/>
        </w:rPr>
        <w:t>■</w:t>
      </w:r>
      <w:r w:rsidRPr="00F05BC2">
        <w:rPr>
          <w:sz w:val="16"/>
        </w:rPr>
        <w:t xml:space="preserve"> 28 percent in Japan.</w:t>
      </w:r>
      <w:proofErr w:type="gramEnd"/>
      <w:r w:rsidRPr="00F05BC2">
        <w:rPr>
          <w:sz w:val="16"/>
        </w:rPr>
        <w:t xml:space="preserve"> Among rich countries, </w:t>
      </w:r>
      <w:r w:rsidRPr="00F05BC2">
        <w:rPr>
          <w:rStyle w:val="StyleUnderline"/>
        </w:rPr>
        <w:t xml:space="preserve">the U.S. remains demographically fortunate </w:t>
      </w:r>
      <w:r w:rsidRPr="00F05BC2">
        <w:rPr>
          <w:rStyle w:val="Emphasis"/>
        </w:rPr>
        <w:t>solely because of an expected large number of immigrants</w:t>
      </w:r>
      <w:r w:rsidRPr="00F05BC2">
        <w:rPr>
          <w:sz w:val="16"/>
        </w:rPr>
        <w:t xml:space="preserve">. </w:t>
      </w:r>
      <w:r w:rsidRPr="00F05BC2">
        <w:rPr>
          <w:rStyle w:val="StyleUnderline"/>
        </w:rPr>
        <w:t>Its working-age population should grow 10 percent by 2050</w:t>
      </w:r>
      <w:r w:rsidRPr="00F05BC2">
        <w:rPr>
          <w:sz w:val="16"/>
        </w:rPr>
        <w:t xml:space="preserve">, according to the U.N. report. </w:t>
      </w:r>
      <w:r w:rsidRPr="00F05BC2">
        <w:rPr>
          <w:rStyle w:val="StyleUnderline"/>
        </w:rPr>
        <w:t>The U.S. fertility rate in 2014 was estimated at 1.86 children per woman, which is below the replacement fertility rate of approximately 2.1</w:t>
      </w:r>
      <w:r w:rsidRPr="00F05BC2">
        <w:rPr>
          <w:sz w:val="16"/>
        </w:rPr>
        <w:t xml:space="preserve">. </w:t>
      </w:r>
      <w:r w:rsidRPr="00F05BC2">
        <w:rPr>
          <w:rStyle w:val="StyleUnderline"/>
        </w:rPr>
        <w:t>What are some of the consequences of a decline in working-age population and an increase in</w:t>
      </w:r>
      <w:r w:rsidRPr="00F05BC2">
        <w:rPr>
          <w:sz w:val="16"/>
        </w:rPr>
        <w:t xml:space="preserve"> the percentage of </w:t>
      </w:r>
      <w:r w:rsidRPr="00F05BC2">
        <w:rPr>
          <w:rStyle w:val="StyleUnderline"/>
        </w:rPr>
        <w:t>senior citizens</w:t>
      </w:r>
      <w:r w:rsidRPr="00F05BC2">
        <w:rPr>
          <w:sz w:val="16"/>
        </w:rPr>
        <w:t xml:space="preserve">? </w:t>
      </w:r>
      <w:r w:rsidRPr="00F05BC2">
        <w:rPr>
          <w:rFonts w:ascii="Arial" w:hAnsi="Arial" w:cs="Arial"/>
          <w:sz w:val="16"/>
        </w:rPr>
        <w:t>■</w:t>
      </w:r>
      <w:r w:rsidRPr="00F05BC2">
        <w:rPr>
          <w:sz w:val="16"/>
        </w:rPr>
        <w:t xml:space="preserve"> </w:t>
      </w:r>
      <w:r w:rsidRPr="00F05BC2">
        <w:rPr>
          <w:rStyle w:val="StyleUnderline"/>
        </w:rPr>
        <w:t>Economic growth suffers because companies will have difficulty finding enough workers</w:t>
      </w:r>
      <w:r w:rsidRPr="00F05BC2">
        <w:rPr>
          <w:sz w:val="16"/>
        </w:rPr>
        <w:t xml:space="preserve">. </w:t>
      </w:r>
      <w:r w:rsidRPr="00F05BC2">
        <w:rPr>
          <w:rFonts w:ascii="Arial" w:hAnsi="Arial" w:cs="Arial"/>
          <w:sz w:val="16"/>
        </w:rPr>
        <w:t>■</w:t>
      </w:r>
      <w:r w:rsidRPr="00F05BC2">
        <w:rPr>
          <w:sz w:val="16"/>
        </w:rPr>
        <w:t xml:space="preserve"> Demand will shift toward services such as health care and away from durable goods such as cars and new homes. William Dudley, president of the Federal Reserve Bank of New York, argued the aging of the baby boomers has made the economy less responsive to the Fed’s monetary medicine “because such age groups tend to spend less of their incomes on consumer durables and housing.” </w:t>
      </w:r>
      <w:r w:rsidRPr="00F05BC2">
        <w:rPr>
          <w:rFonts w:ascii="Arial" w:hAnsi="Arial" w:cs="Arial"/>
          <w:sz w:val="16"/>
        </w:rPr>
        <w:t>■</w:t>
      </w:r>
      <w:r w:rsidRPr="00F05BC2">
        <w:rPr>
          <w:sz w:val="16"/>
        </w:rPr>
        <w:t xml:space="preserve"> Growing numbers of elderly pose significant challenges to welfare and pension systems, imposing a financial burden on working-age population who support them and increasing the costs of maintaining health systems. In a Wall Street Journal article on Nov. 22, 2015, entitled “How </w:t>
      </w:r>
      <w:r w:rsidRPr="00F05BC2">
        <w:rPr>
          <w:rStyle w:val="Emphasis"/>
        </w:rPr>
        <w:t>Demographics Rule the Global Economy</w:t>
      </w:r>
      <w:r w:rsidRPr="00F05BC2">
        <w:rPr>
          <w:sz w:val="16"/>
        </w:rPr>
        <w:t>,” Greg Ip wrote that, “</w:t>
      </w:r>
      <w:r w:rsidRPr="00F05BC2">
        <w:rPr>
          <w:rStyle w:val="StyleUnderline"/>
        </w:rPr>
        <w:t>Ever since the global financial crisis, economists have groped for reasons to explain why growth in the U.S.</w:t>
      </w:r>
      <w:r w:rsidRPr="00F05BC2">
        <w:rPr>
          <w:sz w:val="16"/>
        </w:rPr>
        <w:t xml:space="preserve"> and abroad </w:t>
      </w:r>
      <w:r w:rsidRPr="00F05BC2">
        <w:rPr>
          <w:rStyle w:val="StyleUnderline"/>
        </w:rPr>
        <w:t>has repeatedly disappointed</w:t>
      </w:r>
      <w:r w:rsidRPr="00F05BC2">
        <w:rPr>
          <w:sz w:val="16"/>
        </w:rPr>
        <w:t xml:space="preserve">, </w:t>
      </w:r>
      <w:r w:rsidRPr="00F05BC2">
        <w:rPr>
          <w:rStyle w:val="StyleUnderline"/>
        </w:rPr>
        <w:t>citing everything from fiscal austerity to the euro meltdown</w:t>
      </w:r>
      <w:r w:rsidRPr="00F05BC2">
        <w:rPr>
          <w:sz w:val="16"/>
        </w:rPr>
        <w:t xml:space="preserve">. </w:t>
      </w:r>
      <w:r w:rsidRPr="00F05BC2">
        <w:rPr>
          <w:rStyle w:val="StyleUnderline"/>
        </w:rPr>
        <w:t>They are now coming to realize that one of</w:t>
      </w:r>
      <w:r w:rsidRPr="00F05BC2">
        <w:rPr>
          <w:sz w:val="16"/>
        </w:rPr>
        <w:t xml:space="preserve"> </w:t>
      </w:r>
      <w:r w:rsidRPr="00F05BC2">
        <w:rPr>
          <w:rStyle w:val="Emphasis"/>
        </w:rPr>
        <w:t>the stiffest headwinds</w:t>
      </w:r>
      <w:r w:rsidRPr="00F05BC2">
        <w:rPr>
          <w:sz w:val="16"/>
        </w:rPr>
        <w:t xml:space="preserve"> </w:t>
      </w:r>
      <w:r w:rsidRPr="00F05BC2">
        <w:rPr>
          <w:rStyle w:val="StyleUnderline"/>
        </w:rPr>
        <w:t>is</w:t>
      </w:r>
      <w:r w:rsidRPr="00F05BC2">
        <w:rPr>
          <w:sz w:val="16"/>
        </w:rPr>
        <w:t xml:space="preserve"> also one of the hardest to overcome: </w:t>
      </w:r>
      <w:r w:rsidRPr="00F05BC2">
        <w:rPr>
          <w:rStyle w:val="StyleUnderline"/>
        </w:rPr>
        <w:t>demographics</w:t>
      </w:r>
      <w:r w:rsidRPr="00F05BC2">
        <w:rPr>
          <w:sz w:val="16"/>
        </w:rPr>
        <w:t>.”</w:t>
      </w:r>
      <w:r>
        <w:rPr>
          <w:sz w:val="16"/>
        </w:rPr>
        <w:t xml:space="preserve"> The downside of living longer </w:t>
      </w:r>
      <w:r w:rsidRPr="006D76F7">
        <w:rPr>
          <w:rStyle w:val="StyleUnderline"/>
        </w:rPr>
        <w:t>One of the great achievements of the 20th century is a dramatic rise in life expectancy. According to the U.N</w:t>
      </w:r>
      <w:r>
        <w:rPr>
          <w:sz w:val="16"/>
        </w:rPr>
        <w:t xml:space="preserve">. Population Division, </w:t>
      </w:r>
      <w:r w:rsidRPr="006D76F7">
        <w:rPr>
          <w:rStyle w:val="StyleUnderline"/>
        </w:rPr>
        <w:t>one in five people is expected to be 65 or older by 2035</w:t>
      </w:r>
      <w:r>
        <w:rPr>
          <w:sz w:val="16"/>
        </w:rPr>
        <w:t xml:space="preserve"> because of improved nutrition, sanitation, medical advances and economic well-being. However, </w:t>
      </w:r>
      <w:r w:rsidRPr="006D76F7">
        <w:rPr>
          <w:rStyle w:val="StyleUnderline"/>
        </w:rPr>
        <w:t>increased life expectancy, combined with declining birth rates, has caused many to worry about the cost of an aging population. We frequently hear warnings about “</w:t>
      </w:r>
      <w:r w:rsidRPr="006D76F7">
        <w:rPr>
          <w:rStyle w:val="Emphasis"/>
        </w:rPr>
        <w:t>demographic time bombs</w:t>
      </w:r>
      <w:r>
        <w:rPr>
          <w:sz w:val="16"/>
        </w:rPr>
        <w:t xml:space="preserve">” </w:t>
      </w:r>
      <w:r w:rsidRPr="006D76F7">
        <w:rPr>
          <w:rStyle w:val="StyleUnderline"/>
        </w:rPr>
        <w:t>and fears that future generations will struggle to cope with an ever-increasing number of retired people, leading to declines in overall living standards</w:t>
      </w:r>
      <w:r>
        <w:rPr>
          <w:sz w:val="16"/>
        </w:rPr>
        <w:t>. Retirees’ skills go unused Richard Blewitt, chief executive of HelpAge International, in a report entitled “Aging in the 21st Century,” warned that “</w:t>
      </w:r>
      <w:r w:rsidRPr="006D76F7">
        <w:rPr>
          <w:rStyle w:val="StyleUnderline"/>
        </w:rPr>
        <w:t xml:space="preserve">the skills and knowledge that older people have acquired are going to waste, with many of them underemployed, underactive and more likely to become </w:t>
      </w:r>
      <w:r w:rsidRPr="006D76F7">
        <w:rPr>
          <w:rStyle w:val="Emphasis"/>
        </w:rPr>
        <w:t>a drain on a nation’s resources</w:t>
      </w:r>
      <w:r>
        <w:rPr>
          <w:sz w:val="16"/>
        </w:rPr>
        <w:t xml:space="preserve">.” What can be done? Measures that could counter the expected decline in the working-age population include: </w:t>
      </w:r>
      <w:r>
        <w:rPr>
          <w:rFonts w:ascii="Arial" w:hAnsi="Arial" w:cs="Arial"/>
          <w:sz w:val="16"/>
        </w:rPr>
        <w:t>■</w:t>
      </w:r>
      <w:r>
        <w:rPr>
          <w:sz w:val="16"/>
        </w:rPr>
        <w:t xml:space="preserve"> Governments could introduce policies that will increase fertility, such as generous child support for working mothers. </w:t>
      </w:r>
      <w:r>
        <w:rPr>
          <w:rFonts w:ascii="Arial" w:hAnsi="Arial" w:cs="Arial"/>
          <w:sz w:val="16"/>
        </w:rPr>
        <w:t>■</w:t>
      </w:r>
      <w:r>
        <w:rPr>
          <w:sz w:val="16"/>
        </w:rPr>
        <w:t xml:space="preserve"> Companies could use more robotics and other technological innovations that substitute for human labor. </w:t>
      </w:r>
      <w:r>
        <w:rPr>
          <w:rFonts w:ascii="Arial" w:hAnsi="Arial" w:cs="Arial"/>
          <w:sz w:val="16"/>
        </w:rPr>
        <w:t>■</w:t>
      </w:r>
      <w:r>
        <w:rPr>
          <w:sz w:val="16"/>
        </w:rPr>
        <w:t xml:space="preserve"> Companies could also improve working conditions to accommodate an older workforce. In 2007, the German carmaker BMW redesigned a gearbox production line to ease the physical strain on its aging workers. </w:t>
      </w:r>
      <w:r>
        <w:rPr>
          <w:rFonts w:ascii="Arial" w:hAnsi="Arial" w:cs="Arial"/>
          <w:sz w:val="16"/>
        </w:rPr>
        <w:t>■</w:t>
      </w:r>
      <w:r>
        <w:rPr>
          <w:sz w:val="16"/>
        </w:rPr>
        <w:t xml:space="preserve"> Today’s workers could be urged to postpone retirement. In Japan, 22 percent of people over 65 were still working, compared with 18 percent in the U.S. The Japanese demographics suggest that the U.S. can implement measures to encourage our laborers to retire later, for example by providing tax credits to reduce the income tax burden for workers receiving Social Security benefits. </w:t>
      </w:r>
      <w:r>
        <w:rPr>
          <w:rFonts w:ascii="Arial" w:hAnsi="Arial" w:cs="Arial"/>
          <w:sz w:val="16"/>
        </w:rPr>
        <w:t>■</w:t>
      </w:r>
      <w:r>
        <w:rPr>
          <w:sz w:val="16"/>
        </w:rPr>
        <w:t xml:space="preserve"> Training could be offered to update the skills of older workers. As a result of the 1965 immigration act, </w:t>
      </w:r>
      <w:r w:rsidRPr="006D76F7">
        <w:rPr>
          <w:rStyle w:val="StyleUnderline"/>
        </w:rPr>
        <w:t xml:space="preserve">40 million foreign-born immigrants now live in the United States, making up 13 percent of our population and offsetting our </w:t>
      </w:r>
      <w:r w:rsidRPr="006D76F7">
        <w:rPr>
          <w:rStyle w:val="StyleUnderline"/>
        </w:rPr>
        <w:lastRenderedPageBreak/>
        <w:t>relatively low fertility rate. Unlike Asia and Europe, immigration has always been a formidable engine of economic</w:t>
      </w:r>
      <w:r>
        <w:rPr>
          <w:sz w:val="16"/>
        </w:rPr>
        <w:t xml:space="preserve"> and demographic </w:t>
      </w:r>
      <w:r w:rsidRPr="006D76F7">
        <w:rPr>
          <w:rStyle w:val="StyleUnderline"/>
        </w:rPr>
        <w:t>growth for the United States</w:t>
      </w:r>
      <w:r>
        <w:rPr>
          <w:sz w:val="16"/>
        </w:rPr>
        <w:t xml:space="preserve">. </w:t>
      </w:r>
    </w:p>
    <w:p w14:paraId="0FB8BAC6" w14:textId="77777777" w:rsidR="00B53E6B" w:rsidRPr="001650EA" w:rsidRDefault="00B53E6B" w:rsidP="00B53E6B">
      <w:pPr>
        <w:pStyle w:val="Heading4"/>
        <w:rPr>
          <w:rStyle w:val="Style13ptBold"/>
          <w:b/>
        </w:rPr>
      </w:pPr>
      <w:bookmarkStart w:id="0" w:name="_Hlk488244275"/>
      <w:r>
        <w:rPr>
          <w:rStyle w:val="Style13ptBold"/>
          <w:b/>
        </w:rPr>
        <w:t>Baby boomers are leaving the workforce quickly --- reverses economic growth</w:t>
      </w:r>
    </w:p>
    <w:p w14:paraId="3CE202B7" w14:textId="77777777" w:rsidR="00B53E6B" w:rsidRPr="001650EA" w:rsidRDefault="00B53E6B" w:rsidP="00B53E6B">
      <w:r>
        <w:rPr>
          <w:rStyle w:val="Style13ptBold"/>
        </w:rPr>
        <w:t xml:space="preserve">Casselman 14 </w:t>
      </w:r>
      <w:r w:rsidRPr="001650EA">
        <w:t xml:space="preserve">(Ben, senior editor and the chief economics writer for FiveThirtyEight, “What Baby Boomers’ Retirement Means For the U.S. Economy,” FiveThirtyEight, 5/7, </w:t>
      </w:r>
      <w:hyperlink r:id="rId44" w:history="1">
        <w:r w:rsidRPr="001650EA">
          <w:t>https://fivethirtyeight.com/features/what-baby-boomers-retirement-means-for-the-u-s-economy/</w:t>
        </w:r>
      </w:hyperlink>
      <w:r w:rsidRPr="001650EA">
        <w:t>) ip</w:t>
      </w:r>
    </w:p>
    <w:p w14:paraId="458EF694" w14:textId="77777777" w:rsidR="00B53E6B" w:rsidRDefault="00B53E6B" w:rsidP="00B53E6B">
      <w:pPr>
        <w:rPr>
          <w:sz w:val="16"/>
        </w:rPr>
      </w:pPr>
      <w:r w:rsidRPr="00D3661C">
        <w:rPr>
          <w:sz w:val="16"/>
        </w:rPr>
        <w:t xml:space="preserve">For decades, </w:t>
      </w:r>
      <w:r w:rsidRPr="00D3661C">
        <w:rPr>
          <w:rStyle w:val="StyleUnderline"/>
        </w:rPr>
        <w:t>the retirement of the baby boom generation has been a looming economic threat</w:t>
      </w:r>
      <w:r w:rsidRPr="00D3661C">
        <w:rPr>
          <w:sz w:val="16"/>
        </w:rPr>
        <w:t xml:space="preserve">. </w:t>
      </w:r>
      <w:r w:rsidRPr="00D3661C">
        <w:rPr>
          <w:rStyle w:val="StyleUnderline"/>
        </w:rPr>
        <w:t>Now, it’s no longer looming — it’s here</w:t>
      </w:r>
      <w:r w:rsidRPr="00D3661C">
        <w:rPr>
          <w:sz w:val="16"/>
        </w:rPr>
        <w:t>. Ev</w:t>
      </w:r>
      <w:r w:rsidRPr="00D3661C">
        <w:rPr>
          <w:rStyle w:val="StyleUnderline"/>
        </w:rPr>
        <w:t xml:space="preserve">ery month, more than a quarter-million Americans turn 65. </w:t>
      </w:r>
      <w:r w:rsidRPr="00D3661C">
        <w:rPr>
          <w:rStyle w:val="Emphasis"/>
        </w:rPr>
        <w:t>That’s a trend with profound economic consequences</w:t>
      </w:r>
      <w:r w:rsidRPr="00D3661C">
        <w:rPr>
          <w:sz w:val="16"/>
        </w:rPr>
        <w:t xml:space="preserve">. Simply put, </w:t>
      </w:r>
      <w:r w:rsidRPr="00D3661C">
        <w:rPr>
          <w:rStyle w:val="StyleUnderline"/>
        </w:rPr>
        <w:t>retirees don’t contribute as much to the economy as workers do</w:t>
      </w:r>
      <w:r w:rsidRPr="00D3661C">
        <w:rPr>
          <w:sz w:val="16"/>
        </w:rPr>
        <w:t xml:space="preserve">. </w:t>
      </w:r>
      <w:r w:rsidRPr="00D3661C">
        <w:rPr>
          <w:rStyle w:val="StyleUnderline"/>
        </w:rPr>
        <w:t>They don’t produce anything</w:t>
      </w:r>
      <w:r w:rsidRPr="00D3661C">
        <w:rPr>
          <w:sz w:val="16"/>
        </w:rPr>
        <w:t xml:space="preserve">, at least directly. </w:t>
      </w:r>
      <w:r w:rsidRPr="00D3661C">
        <w:rPr>
          <w:rStyle w:val="StyleUnderline"/>
        </w:rPr>
        <w:t xml:space="preserve">They don’t spend </w:t>
      </w:r>
      <w:r w:rsidRPr="00D3661C">
        <w:rPr>
          <w:sz w:val="16"/>
        </w:rPr>
        <w:t xml:space="preserve">as much on average. </w:t>
      </w:r>
      <w:r w:rsidRPr="00D3661C">
        <w:rPr>
          <w:rStyle w:val="StyleUnderline"/>
        </w:rPr>
        <w:t xml:space="preserve">And they’re much more likely to depend on others </w:t>
      </w:r>
      <w:r w:rsidRPr="00D3661C">
        <w:rPr>
          <w:sz w:val="16"/>
        </w:rPr>
        <w:t xml:space="preserve">— the government or their own children, most often — than to support themselves. </w:t>
      </w:r>
      <w:r w:rsidRPr="00D3661C">
        <w:rPr>
          <w:rStyle w:val="StyleUnderline"/>
        </w:rPr>
        <w:t>The recession may have delayed the inevitable</w:t>
      </w:r>
      <w:r w:rsidRPr="00D3661C">
        <w:rPr>
          <w:sz w:val="16"/>
        </w:rPr>
        <w:t xml:space="preserve"> for a time. The financial crisis wiped away billions in retirement savings, forcing many Americans to work longer than planned. But the stock market has since rebounded, and </w:t>
      </w:r>
      <w:r w:rsidRPr="00D3661C">
        <w:rPr>
          <w:rStyle w:val="Emphasis"/>
        </w:rPr>
        <w:t xml:space="preserve">there are signs that more Americans are </w:t>
      </w:r>
      <w:r w:rsidRPr="00D3661C">
        <w:rPr>
          <w:sz w:val="16"/>
        </w:rPr>
        <w:t>at last</w:t>
      </w:r>
      <w:r w:rsidRPr="00D3661C">
        <w:rPr>
          <w:rStyle w:val="Emphasis"/>
        </w:rPr>
        <w:t xml:space="preserve"> feeling confident enough to leave the workforce</w:t>
      </w:r>
      <w:r w:rsidRPr="00D3661C">
        <w:rPr>
          <w:sz w:val="16"/>
        </w:rPr>
        <w:t xml:space="preserve">. </w:t>
      </w:r>
      <w:r w:rsidRPr="00D3661C">
        <w:rPr>
          <w:rStyle w:val="StyleUnderline"/>
        </w:rPr>
        <w:t>The labor force participation rate for older Americans</w:t>
      </w:r>
      <w:r w:rsidRPr="00D3661C">
        <w:rPr>
          <w:sz w:val="16"/>
        </w:rPr>
        <w:t xml:space="preserve"> — the share of those 55 and older who are working or actively looking for work — </w:t>
      </w:r>
      <w:r w:rsidRPr="00D3661C">
        <w:rPr>
          <w:rStyle w:val="StyleUnderline"/>
        </w:rPr>
        <w:t>has fallen over the past year after rising through the recession and early years of the recovery</w:t>
      </w:r>
      <w:r w:rsidRPr="00D3661C">
        <w:rPr>
          <w:sz w:val="16"/>
        </w:rPr>
        <w:t xml:space="preserve">. Roughly </w:t>
      </w:r>
      <w:r w:rsidRPr="00D3661C">
        <w:rPr>
          <w:rStyle w:val="StyleUnderline"/>
        </w:rPr>
        <w:t>17 percent of baby boomers now report that they are retired, up from 10 percent</w:t>
      </w:r>
      <w:r w:rsidRPr="00D3661C">
        <w:rPr>
          <w:sz w:val="16"/>
        </w:rPr>
        <w:t xml:space="preserve"> in 2010.1 </w:t>
      </w:r>
      <w:r w:rsidRPr="00D3661C">
        <w:rPr>
          <w:rStyle w:val="StyleUnderline"/>
        </w:rPr>
        <w:t>Now that the wave has begun, nothing is likely to stop it</w:t>
      </w:r>
      <w:r w:rsidRPr="00D3661C">
        <w:rPr>
          <w:sz w:val="16"/>
        </w:rPr>
        <w:t xml:space="preserve">. The Census Bureau on Tuesday released a pair of reports that show just how dramatic an impact the graying of the population will have in coming decades. Nearly a quarter of Americans were born between 1946 and 1964, the typical definition of the baby boom generation. </w:t>
      </w:r>
      <w:proofErr w:type="gramStart"/>
      <w:r w:rsidRPr="00D3661C">
        <w:rPr>
          <w:sz w:val="16"/>
        </w:rPr>
        <w:t>That</w:t>
      </w:r>
      <w:proofErr w:type="gramEnd"/>
      <w:r w:rsidRPr="00D3661C">
        <w:rPr>
          <w:sz w:val="16"/>
        </w:rPr>
        <w:t xml:space="preserve">’s </w:t>
      </w:r>
      <w:proofErr w:type="gramStart"/>
      <w:r w:rsidRPr="00D3661C">
        <w:rPr>
          <w:sz w:val="16"/>
        </w:rPr>
        <w:t>more than 75 million people</w:t>
      </w:r>
      <w:proofErr w:type="gramEnd"/>
      <w:r w:rsidRPr="00D3661C">
        <w:rPr>
          <w:sz w:val="16"/>
        </w:rPr>
        <w:t xml:space="preserve">. </w:t>
      </w:r>
      <w:r w:rsidRPr="00D3661C">
        <w:rPr>
          <w:rStyle w:val="StyleUnderline"/>
        </w:rPr>
        <w:t>In their heyday, the boomers were an unprecedented economic force, pushing up</w:t>
      </w:r>
      <w:r w:rsidRPr="00D3661C">
        <w:rPr>
          <w:sz w:val="16"/>
        </w:rPr>
        <w:t xml:space="preserve"> rates of homeownership, </w:t>
      </w:r>
      <w:r w:rsidRPr="00D3661C">
        <w:rPr>
          <w:rStyle w:val="StyleUnderline"/>
        </w:rPr>
        <w:t xml:space="preserve">consumer spending </w:t>
      </w:r>
      <w:r w:rsidRPr="00D3661C">
        <w:rPr>
          <w:sz w:val="16"/>
        </w:rPr>
        <w:t xml:space="preserve">and, most important of all, employment. It’s no coincidence that the U.S. labor force participation rate — the share of the adult population that has a job or is trying to find one — hit a record high in the late 1990s, when the boomers were at the peak of their working lives. </w:t>
      </w:r>
      <w:r w:rsidRPr="00D3661C">
        <w:rPr>
          <w:rStyle w:val="StyleUnderline"/>
        </w:rPr>
        <w:t>It’s been downhill ever since</w:t>
      </w:r>
      <w:r w:rsidRPr="00D3661C">
        <w:rPr>
          <w:sz w:val="16"/>
        </w:rPr>
        <w:t xml:space="preserve">. </w:t>
      </w:r>
      <w:r w:rsidRPr="00D3661C">
        <w:rPr>
          <w:rStyle w:val="StyleUnderline"/>
        </w:rPr>
        <w:t>The participation rate hit a 36-year low last month</w:t>
      </w:r>
      <w:r w:rsidRPr="00D3661C">
        <w:rPr>
          <w:sz w:val="16"/>
        </w:rPr>
        <w:t xml:space="preserve">, and while there are multiple reasons for the decline, </w:t>
      </w:r>
      <w:r w:rsidRPr="00D3661C">
        <w:rPr>
          <w:rStyle w:val="StyleUnderline"/>
        </w:rPr>
        <w:t>the aging of the baby boom generation is a dominant factor.</w:t>
      </w:r>
      <w:r w:rsidRPr="00D3661C">
        <w:rPr>
          <w:sz w:val="16"/>
        </w:rPr>
        <w:t xml:space="preserve"> In 2003, 82 percent of boomers were part of the labor force; a decade later, </w:t>
      </w:r>
      <w:r w:rsidRPr="00D3661C">
        <w:rPr>
          <w:rStyle w:val="StyleUnderline"/>
        </w:rPr>
        <w:t>that number has declined to 66 percent, and it will only continue to fall.</w:t>
      </w:r>
      <w:r>
        <w:rPr>
          <w:rStyle w:val="StyleUnderline"/>
        </w:rPr>
        <w:t xml:space="preserve"> </w:t>
      </w:r>
      <w:r w:rsidRPr="00D3661C">
        <w:rPr>
          <w:sz w:val="16"/>
        </w:rPr>
        <w:t xml:space="preserve">All else equal, </w:t>
      </w:r>
      <w:r w:rsidRPr="00D3661C">
        <w:rPr>
          <w:rStyle w:val="Emphasis"/>
        </w:rPr>
        <w:t xml:space="preserve">fewer workers </w:t>
      </w:r>
      <w:proofErr w:type="gramStart"/>
      <w:r w:rsidRPr="00D3661C">
        <w:rPr>
          <w:rStyle w:val="Emphasis"/>
        </w:rPr>
        <w:t>means</w:t>
      </w:r>
      <w:proofErr w:type="gramEnd"/>
      <w:r w:rsidRPr="00D3661C">
        <w:rPr>
          <w:rStyle w:val="Emphasis"/>
        </w:rPr>
        <w:t xml:space="preserve"> less economic growth</w:t>
      </w:r>
      <w:r w:rsidRPr="00D3661C">
        <w:rPr>
          <w:sz w:val="16"/>
        </w:rPr>
        <w:t xml:space="preserve">. </w:t>
      </w:r>
      <w:r w:rsidRPr="00D3661C">
        <w:rPr>
          <w:rStyle w:val="StyleUnderline"/>
        </w:rPr>
        <w:t>One way to measure this is a figure known as the “dependency ratio,”</w:t>
      </w:r>
      <w:r w:rsidRPr="00D3661C">
        <w:rPr>
          <w:sz w:val="16"/>
        </w:rPr>
        <w:t xml:space="preserve"> or the number of people outside of working age (under 18 or over 64) per 100 adults between age 18 and 64.2 The higher the ratio, the worse the news: </w:t>
      </w:r>
      <w:r w:rsidRPr="00D3661C">
        <w:rPr>
          <w:rStyle w:val="StyleUnderline"/>
        </w:rPr>
        <w:t>If more of the population is young or old that leaves fewer working-age people to support them and contribute to the economy.</w:t>
      </w:r>
      <w:r>
        <w:rPr>
          <w:rStyle w:val="StyleUnderline"/>
        </w:rPr>
        <w:t xml:space="preserve"> </w:t>
      </w:r>
      <w:r w:rsidRPr="00D3661C">
        <w:rPr>
          <w:rStyle w:val="StyleUnderline"/>
        </w:rPr>
        <w:t>The U.S. dependency ratio has been improving</w:t>
      </w:r>
      <w:r w:rsidRPr="00D3661C">
        <w:rPr>
          <w:sz w:val="16"/>
        </w:rPr>
        <w:t xml:space="preserve"> in recent decades, falling from 65 in 1980 to 61 in 2000 to 59 in 2010. </w:t>
      </w:r>
      <w:r w:rsidRPr="00D3661C">
        <w:rPr>
          <w:rStyle w:val="Emphasis"/>
        </w:rPr>
        <w:t>But now the trend is set to reverse</w:t>
      </w:r>
      <w:r w:rsidRPr="00D3661C">
        <w:rPr>
          <w:sz w:val="16"/>
        </w:rPr>
        <w:t xml:space="preserve">. </w:t>
      </w:r>
      <w:r w:rsidRPr="00D3661C">
        <w:rPr>
          <w:rStyle w:val="StyleUnderline"/>
        </w:rPr>
        <w:t>By 2020, the Census Bureau estimates, the U.S. dependency ratio will be back to 65; in 2030, it will be 75</w:t>
      </w:r>
      <w:r w:rsidRPr="00D3661C">
        <w:rPr>
          <w:sz w:val="16"/>
        </w:rPr>
        <w:t xml:space="preserve">, the worst since the 1960s and 1970s, when the baby boomers were children. </w:t>
      </w:r>
    </w:p>
    <w:p w14:paraId="15C9034B" w14:textId="77777777" w:rsidR="005E7B72" w:rsidRPr="008C592A" w:rsidRDefault="005E7B72" w:rsidP="005E7B72">
      <w:pPr>
        <w:pStyle w:val="Heading4"/>
        <w:rPr>
          <w:rFonts w:cs="Calibri"/>
        </w:rPr>
      </w:pPr>
      <w:r w:rsidRPr="008C592A">
        <w:rPr>
          <w:rFonts w:cs="Calibri"/>
        </w:rPr>
        <w:t xml:space="preserve">Immigration is critical to a stable US economy – Japan proves. </w:t>
      </w:r>
    </w:p>
    <w:p w14:paraId="5B9013C9" w14:textId="77777777" w:rsidR="005E7B72" w:rsidRPr="008C592A" w:rsidRDefault="005E7B72" w:rsidP="005E7B72">
      <w:r w:rsidRPr="008C592A">
        <w:rPr>
          <w:b/>
        </w:rPr>
        <w:t>Stephens 17</w:t>
      </w:r>
      <w:r w:rsidRPr="008C592A">
        <w:t xml:space="preserve"> </w:t>
      </w:r>
      <w:r w:rsidRPr="008C592A">
        <w:rPr>
          <w:sz w:val="16"/>
          <w:szCs w:val="16"/>
        </w:rPr>
        <w:t xml:space="preserve">(Bret, neoconservative American political commentator who won a Pulitzer Prize for commentary in 2013, 3-20-2017, "‘Other People’s Babies’," WSJ, </w:t>
      </w:r>
      <w:hyperlink r:id="rId45" w:history="1">
        <w:r w:rsidRPr="008C592A">
          <w:rPr>
            <w:rStyle w:val="Hyperlink"/>
            <w:sz w:val="16"/>
            <w:szCs w:val="16"/>
          </w:rPr>
          <w:t>https://www.wsj.com/articles/other-peoples-babies-1490050955</w:t>
        </w:r>
      </w:hyperlink>
      <w:r w:rsidRPr="008C592A">
        <w:rPr>
          <w:sz w:val="16"/>
          <w:szCs w:val="16"/>
        </w:rPr>
        <w:t>) KEN</w:t>
      </w:r>
    </w:p>
    <w:p w14:paraId="4153E10F" w14:textId="77777777" w:rsidR="005E7B72" w:rsidRPr="008C592A" w:rsidRDefault="005E7B72" w:rsidP="005E7B72">
      <w:pPr>
        <w:rPr>
          <w:sz w:val="14"/>
        </w:rPr>
      </w:pPr>
      <w:r w:rsidRPr="008C592A">
        <w:rPr>
          <w:rStyle w:val="StyleUnderline"/>
        </w:rPr>
        <w:t>Japan is an excellent place to test the proposition that countries do better with low levels of immigration</w:t>
      </w:r>
      <w:r w:rsidRPr="008C592A">
        <w:rPr>
          <w:sz w:val="14"/>
        </w:rPr>
        <w:t xml:space="preserve">. </w:t>
      </w:r>
      <w:r w:rsidRPr="008C592A">
        <w:rPr>
          <w:rStyle w:val="StyleUnderline"/>
        </w:rPr>
        <w:t>In a land of 127 million people, there are</w:t>
      </w:r>
      <w:r w:rsidRPr="008C592A">
        <w:rPr>
          <w:sz w:val="14"/>
        </w:rPr>
        <w:t xml:space="preserve"> just over </w:t>
      </w:r>
      <w:r w:rsidRPr="008C592A">
        <w:rPr>
          <w:rStyle w:val="StyleUnderline"/>
        </w:rPr>
        <w:t>two million foreign residents, and only a third of them are here for the long term</w:t>
      </w:r>
      <w:r w:rsidRPr="008C592A">
        <w:rPr>
          <w:sz w:val="14"/>
        </w:rPr>
        <w:t xml:space="preserve">. </w:t>
      </w:r>
      <w:r w:rsidRPr="008C592A">
        <w:rPr>
          <w:rStyle w:val="StyleUnderline"/>
        </w:rPr>
        <w:t>The number of illegal immigrants</w:t>
      </w:r>
      <w:r w:rsidRPr="008C592A">
        <w:rPr>
          <w:sz w:val="14"/>
        </w:rPr>
        <w:t xml:space="preserve">, which peaked at a modest 300,000 in the early 1990s, </w:t>
      </w:r>
      <w:r w:rsidRPr="008C592A">
        <w:rPr>
          <w:rStyle w:val="StyleUnderline"/>
        </w:rPr>
        <w:t>is down by 80%.</w:t>
      </w:r>
      <w:r w:rsidRPr="008C592A">
        <w:rPr>
          <w:sz w:val="14"/>
        </w:rPr>
        <w:t xml:space="preserve"> As for refugees, in 2016, Tokyo entertained 10,000 requests for asylum. It accepted a grand total of 28. Steve Bannon would smile. The result, say immigration restrictionists, is plain to see. </w:t>
      </w:r>
      <w:r w:rsidRPr="008C592A">
        <w:rPr>
          <w:rStyle w:val="StyleUnderline"/>
        </w:rPr>
        <w:t>Japan’s crime and drug-use rates are famously low. Life expectancy is famously high. Japanese students put their American peers to shame on international tests. The unemployment rate clocks in at 3.1%.</w:t>
      </w:r>
      <w:r w:rsidRPr="008C592A">
        <w:rPr>
          <w:sz w:val="14"/>
        </w:rPr>
        <w:t xml:space="preserve"> All this is supposed to be a function of a homogenous society with a high degree of cultural cohesion—</w:t>
      </w:r>
      <w:r w:rsidRPr="008C592A">
        <w:rPr>
          <w:sz w:val="14"/>
        </w:rPr>
        <w:lastRenderedPageBreak/>
        <w:t xml:space="preserve">the antithesis of cacophonous, multiethnic America. </w:t>
      </w:r>
      <w:r w:rsidRPr="008C592A">
        <w:rPr>
          <w:rStyle w:val="StyleUnderline"/>
        </w:rPr>
        <w:t>Just one problem: The Japanese have lost their appetite for reproduction</w:t>
      </w:r>
      <w:r w:rsidRPr="008C592A">
        <w:rPr>
          <w:sz w:val="14"/>
        </w:rPr>
        <w:t xml:space="preserve">. To steal a line from Steve King, the GOP congressman from Iowa, </w:t>
      </w:r>
      <w:r w:rsidRPr="008C592A">
        <w:rPr>
          <w:rStyle w:val="StyleUnderline"/>
        </w:rPr>
        <w:t>the only way they can save their civilization is with “somebody else’s babies</w:t>
      </w:r>
      <w:r w:rsidRPr="008C592A">
        <w:rPr>
          <w:sz w:val="14"/>
        </w:rPr>
        <w:t xml:space="preserve">.” </w:t>
      </w:r>
      <w:r w:rsidRPr="008C592A">
        <w:rPr>
          <w:rStyle w:val="StyleUnderline"/>
        </w:rPr>
        <w:t>Japan’s population shrank by nearly a million</w:t>
      </w:r>
      <w:r w:rsidRPr="008C592A">
        <w:rPr>
          <w:sz w:val="14"/>
        </w:rPr>
        <w:t xml:space="preserve"> between 2010 and </w:t>
      </w:r>
      <w:proofErr w:type="gramStart"/>
      <w:r w:rsidRPr="008C592A">
        <w:rPr>
          <w:sz w:val="14"/>
        </w:rPr>
        <w:t>2015,</w:t>
      </w:r>
      <w:proofErr w:type="gramEnd"/>
      <w:r w:rsidRPr="008C592A">
        <w:rPr>
          <w:sz w:val="14"/>
        </w:rPr>
        <w:t xml:space="preserve"> the first absolute decline since census-taking began in the 1920s. On current trend </w:t>
      </w:r>
      <w:r w:rsidRPr="008C592A">
        <w:rPr>
          <w:rStyle w:val="StyleUnderline"/>
        </w:rPr>
        <w:t>the population will fall to 97 million by the middle of the century</w:t>
      </w:r>
      <w:r w:rsidRPr="008C592A">
        <w:rPr>
          <w:sz w:val="14"/>
        </w:rPr>
        <w:t xml:space="preserve">. Barely 10% of Japanese will be children. The rest of the population will divide almost evenly between working-age adults and the elderly. Imagine yourself as a 35-year-old Japanese salary man. You can expect that an ever-larger share of your paycheck will go to the government to fund the pensions and health care of your parents—who, at 70, can reasonably expect to live another 10 or 15 years, and who aren’t likely to vote for politicians promising to strip their entitlements. Being Japanese, you were raised to make financial sacrifices for your elders, even if it means not having children of your own. Besides, </w:t>
      </w:r>
      <w:r w:rsidRPr="008C592A">
        <w:rPr>
          <w:rStyle w:val="StyleUnderline"/>
        </w:rPr>
        <w:t>it’s hard to want children with the economy in such bad shape</w:t>
      </w:r>
      <w:r w:rsidRPr="008C592A">
        <w:rPr>
          <w:sz w:val="14"/>
        </w:rPr>
        <w:t xml:space="preserve">. As Morgan Stanley ’s Ruchir Sharma has noted, </w:t>
      </w:r>
      <w:r w:rsidRPr="008C592A">
        <w:rPr>
          <w:rStyle w:val="Emphasis"/>
        </w:rPr>
        <w:t>lousy demographics mean a lousy economy</w:t>
      </w:r>
      <w:r w:rsidRPr="008C592A">
        <w:rPr>
          <w:sz w:val="14"/>
        </w:rPr>
        <w:t xml:space="preserve">: </w:t>
      </w:r>
      <w:r w:rsidRPr="008C592A">
        <w:rPr>
          <w:rStyle w:val="StyleUnderline"/>
        </w:rPr>
        <w:t>The average rate of GDP growth in countries with shrinking working-age populations is only 1.5%. In 2016, Japan’s growth rate was 1%</w:t>
      </w:r>
      <w:r w:rsidRPr="008C592A">
        <w:rPr>
          <w:sz w:val="14"/>
        </w:rPr>
        <w:t xml:space="preserve">—and that was a relatively good year by recent standards. What if the government paid you to have babies? Alas, along with millions of your countrymen, you suffer from what the Japanese call “celibacy syndrome” and aren’t interested in sex, never mind procreation. You’re also unhappy: In 2016, Japan ranked 53rd on the U.N.’s World Happiness Report, a notch above Kazakhstan but below El Salvador and Uzbekistan. So Japan is in trouble, and the government knows it. Prime Minister Shinzo Abe has tinkered with formulas to bring in lower-skilled temporary workers for housecleaning and farm jobs, and he has promoted various tax breaks and subsidies to ease the burden of raising children and caring for aging parents. But </w:t>
      </w:r>
      <w:r w:rsidRPr="008C592A">
        <w:rPr>
          <w:rStyle w:val="StyleUnderline"/>
        </w:rPr>
        <w:t>whatever their other benefits, “pro-family” policies won’t reverse the demographic trend</w:t>
      </w:r>
      <w:r w:rsidRPr="008C592A">
        <w:rPr>
          <w:sz w:val="14"/>
        </w:rPr>
        <w:t xml:space="preserve">. </w:t>
      </w:r>
      <w:r w:rsidRPr="008C592A">
        <w:rPr>
          <w:rStyle w:val="Emphasis"/>
        </w:rPr>
        <w:t>Only large-scale immigration can do that</w:t>
      </w:r>
      <w:r w:rsidRPr="008C592A">
        <w:rPr>
          <w:sz w:val="14"/>
        </w:rPr>
        <w:t xml:space="preserve">, and the Japanese won’t countenance it. The flip side of cohesion is exclusion. The consequence of exclusion is decline. </w:t>
      </w:r>
      <w:r w:rsidRPr="008C592A">
        <w:rPr>
          <w:rStyle w:val="StyleUnderline"/>
        </w:rPr>
        <w:t>Which brings us back to</w:t>
      </w:r>
      <w:r w:rsidRPr="008C592A">
        <w:rPr>
          <w:sz w:val="14"/>
        </w:rPr>
        <w:t xml:space="preserve"> Mr. King and the </w:t>
      </w:r>
      <w:r w:rsidRPr="008C592A">
        <w:rPr>
          <w:rStyle w:val="StyleUnderline"/>
        </w:rPr>
        <w:t>U.S. immigration</w:t>
      </w:r>
      <w:r w:rsidRPr="008C592A">
        <w:rPr>
          <w:sz w:val="14"/>
        </w:rPr>
        <w:t xml:space="preserve"> debates. </w:t>
      </w:r>
      <w:r w:rsidRPr="008C592A">
        <w:rPr>
          <w:rStyle w:val="StyleUnderline"/>
        </w:rPr>
        <w:t>A decade ago, America’s fertility rate, at 2.12 children</w:t>
      </w:r>
      <w:r w:rsidRPr="008C592A">
        <w:rPr>
          <w:sz w:val="14"/>
        </w:rPr>
        <w:t xml:space="preserve"> for every woman, </w:t>
      </w:r>
      <w:r w:rsidRPr="008C592A">
        <w:rPr>
          <w:rStyle w:val="StyleUnderline"/>
        </w:rPr>
        <w:t>was just above the replacement rate</w:t>
      </w:r>
      <w:r w:rsidRPr="008C592A">
        <w:rPr>
          <w:sz w:val="14"/>
        </w:rPr>
        <w:t xml:space="preserve">. </w:t>
      </w:r>
      <w:r w:rsidRPr="008C592A">
        <w:rPr>
          <w:rStyle w:val="StyleUnderline"/>
        </w:rPr>
        <w:t>That meant there could be modest population growth without immigration. But the fertility rate has since fallen: It’s now below replacement and at an all-time low</w:t>
      </w:r>
      <w:r w:rsidRPr="008C592A">
        <w:rPr>
          <w:sz w:val="14"/>
        </w:rPr>
        <w:t xml:space="preserve">. </w:t>
      </w:r>
      <w:r w:rsidRPr="008C592A">
        <w:rPr>
          <w:rStyle w:val="StyleUnderline"/>
        </w:rPr>
        <w:t>Without immigration, our demographic destiny would become Japanese</w:t>
      </w:r>
      <w:r w:rsidRPr="008C592A">
        <w:rPr>
          <w:sz w:val="14"/>
        </w:rPr>
        <w:t xml:space="preserve">. </w:t>
      </w:r>
      <w:r w:rsidRPr="008C592A">
        <w:rPr>
          <w:rStyle w:val="StyleUnderline"/>
        </w:rPr>
        <w:t xml:space="preserve">But our culture wouldn’t, </w:t>
      </w:r>
      <w:proofErr w:type="gramStart"/>
      <w:r w:rsidRPr="008C592A">
        <w:rPr>
          <w:rStyle w:val="StyleUnderline"/>
        </w:rPr>
        <w:t>leaving</w:t>
      </w:r>
      <w:proofErr w:type="gramEnd"/>
      <w:r w:rsidRPr="008C592A">
        <w:rPr>
          <w:rStyle w:val="StyleUnderline"/>
        </w:rPr>
        <w:t xml:space="preserve"> us with the worst of both worlds: economic stagnation </w:t>
      </w:r>
      <w:r w:rsidRPr="008C592A">
        <w:rPr>
          <w:rStyle w:val="Emphasis"/>
        </w:rPr>
        <w:t>without social stability</w:t>
      </w:r>
      <w:r w:rsidRPr="008C592A">
        <w:rPr>
          <w:sz w:val="14"/>
        </w:rPr>
        <w:t xml:space="preserve">. Multiethnic </w:t>
      </w:r>
      <w:r w:rsidRPr="008C592A">
        <w:rPr>
          <w:rStyle w:val="StyleUnderline"/>
        </w:rPr>
        <w:t>America would tear itself to pieces fighting over redistribution rights to the shrinking national pie</w:t>
      </w:r>
      <w:r w:rsidRPr="008C592A">
        <w:rPr>
          <w:sz w:val="14"/>
        </w:rPr>
        <w:t xml:space="preserve">. </w:t>
      </w:r>
      <w:r w:rsidRPr="008C592A">
        <w:rPr>
          <w:rStyle w:val="StyleUnderline"/>
        </w:rPr>
        <w:t>This doesn’t have to be our fate</w:t>
      </w:r>
      <w:r w:rsidRPr="008C592A">
        <w:rPr>
          <w:sz w:val="14"/>
        </w:rPr>
        <w:t xml:space="preserve">. Though it may be news to Mr. King, </w:t>
      </w:r>
      <w:r w:rsidRPr="008C592A">
        <w:rPr>
          <w:rStyle w:val="StyleUnderline"/>
        </w:rPr>
        <w:t>immigrants</w:t>
      </w:r>
      <w:r w:rsidRPr="008C592A">
        <w:rPr>
          <w:sz w:val="14"/>
        </w:rPr>
        <w:t xml:space="preserve"> aren’t a threat to American civilization. They </w:t>
      </w:r>
      <w:r w:rsidRPr="008C592A">
        <w:rPr>
          <w:rStyle w:val="StyleUnderline"/>
        </w:rPr>
        <w:t>are our civilization</w:t>
      </w:r>
      <w:r w:rsidRPr="008C592A">
        <w:rPr>
          <w:sz w:val="14"/>
        </w:rPr>
        <w:t xml:space="preserve">—bearers of a forward-looking notion of identity based on what people wish to become, not who they once were. Among those </w:t>
      </w:r>
      <w:r w:rsidRPr="008C592A">
        <w:rPr>
          <w:rStyle w:val="StyleUnderline"/>
        </w:rPr>
        <w:t>immigrants are 30% of all American Nobel Prize winners and the founders of 90 of our Fortune 500 companies—a figure that more than doubles when you include companies founded by the children of immigrants</w:t>
      </w:r>
      <w:r w:rsidRPr="008C592A">
        <w:rPr>
          <w:sz w:val="14"/>
        </w:rPr>
        <w:t xml:space="preserve">. If immigration means change, it forces dynamism. America is literally unimaginable without it. Every virtue has its defect and vice versa. The Japanese are in the process of discovering that the social values that once helped launch their development—loyalty, self-sacrifice, harmony—now inhibit it. Americans may need reminding that the culture of openness about which conservatives so often complain is our abiding strength. </w:t>
      </w:r>
      <w:proofErr w:type="gramStart"/>
      <w:r w:rsidRPr="008C592A">
        <w:rPr>
          <w:sz w:val="14"/>
        </w:rPr>
        <w:t>Openness to different ideas, foreign goods and new people.</w:t>
      </w:r>
      <w:proofErr w:type="gramEnd"/>
      <w:r w:rsidRPr="008C592A">
        <w:rPr>
          <w:sz w:val="14"/>
        </w:rPr>
        <w:t xml:space="preserve"> And their babies—who, whatever else Mr. King might think, are also made in God’s image. </w:t>
      </w:r>
    </w:p>
    <w:bookmarkEnd w:id="0"/>
    <w:p w14:paraId="49EDCA86" w14:textId="77777777" w:rsidR="005E7B72" w:rsidRPr="008C592A" w:rsidRDefault="005E7B72" w:rsidP="005E7B72"/>
    <w:p w14:paraId="427F5ADC" w14:textId="77777777" w:rsidR="005E7B72" w:rsidRPr="000F4A23" w:rsidRDefault="005E7B72" w:rsidP="005E7B72"/>
    <w:p w14:paraId="773717C7" w14:textId="389F9B2A" w:rsidR="0031477A" w:rsidRDefault="0031477A" w:rsidP="0031477A">
      <w:pPr>
        <w:pStyle w:val="Heading3"/>
      </w:pPr>
      <w:r>
        <w:lastRenderedPageBreak/>
        <w:t>2AC – AT: Wages Turn</w:t>
      </w:r>
    </w:p>
    <w:p w14:paraId="17981958" w14:textId="77777777" w:rsidR="0031477A" w:rsidRPr="00D45F89" w:rsidRDefault="0031477A" w:rsidP="0031477A">
      <w:pPr>
        <w:pStyle w:val="Heading4"/>
        <w:rPr>
          <w:rStyle w:val="Style13ptBold"/>
          <w:b/>
        </w:rPr>
      </w:pPr>
      <w:r w:rsidRPr="00D45F89">
        <w:rPr>
          <w:rStyle w:val="Style13ptBold"/>
          <w:b/>
        </w:rPr>
        <w:t>Immigration boosts wages of US-born workers, not the other way around.</w:t>
      </w:r>
    </w:p>
    <w:p w14:paraId="4110F5BF" w14:textId="77777777" w:rsidR="0031477A" w:rsidRPr="008012E9" w:rsidRDefault="0031477A" w:rsidP="0031477A">
      <w:pPr>
        <w:rPr>
          <w:rStyle w:val="Style13ptBold"/>
        </w:rPr>
      </w:pPr>
      <w:r>
        <w:rPr>
          <w:rStyle w:val="Style13ptBold"/>
        </w:rPr>
        <w:t xml:space="preserve">Kurtzleben 13 </w:t>
      </w:r>
      <w:r w:rsidRPr="008012E9">
        <w:rPr>
          <w:sz w:val="16"/>
          <w:szCs w:val="16"/>
        </w:rPr>
        <w:t>(Danielle Kurtzleben is a political reporter assigned to NPR's Washington Desk and was with U.S. News &amp; World Report for nearly four years, where she covered the economy, campaign finance and demographic issues, “Economists: Immigrants Actually Boost Wages,” https://www.usnews.com/news/articles/2013/01/31/economists-immigrants-actually-boost-wages, US News and World Report) EYC</w:t>
      </w:r>
    </w:p>
    <w:p w14:paraId="42B083BE" w14:textId="77777777" w:rsidR="0031477A" w:rsidRDefault="0031477A" w:rsidP="0031477A">
      <w:pPr>
        <w:rPr>
          <w:sz w:val="16"/>
        </w:rPr>
      </w:pPr>
      <w:r w:rsidRPr="008012E9">
        <w:rPr>
          <w:sz w:val="16"/>
        </w:rPr>
        <w:t xml:space="preserve">With lawmakers finally coming together to talk about immigration reform, the debate over who exactly should be allowed into the country is heating up. </w:t>
      </w:r>
      <w:r w:rsidRPr="002F3611">
        <w:rPr>
          <w:rStyle w:val="Emphasis"/>
        </w:rPr>
        <w:t>One of the most common arguments in this debate is that immigrants hurt native-born American workers. But economic research shows that immigration may in fact boost the paychecks of U.S.-born workers.</w:t>
      </w:r>
      <w:r w:rsidRPr="008012E9">
        <w:rPr>
          <w:sz w:val="16"/>
        </w:rPr>
        <w:t xml:space="preserve"> </w:t>
      </w:r>
      <w:r w:rsidRPr="002F3611">
        <w:rPr>
          <w:rStyle w:val="StyleUnderline"/>
        </w:rPr>
        <w:t>The argument seems to fly in the face of economics 101: a greater supply of labor shouldn't raise the price of labor. But not all workers are created equal, so when foreign-born workers fill particular spots in the labor market where there is a necessity for work, it frees up U.S.-born workers to take other positions</w:t>
      </w:r>
      <w:r w:rsidRPr="008012E9">
        <w:rPr>
          <w:sz w:val="16"/>
        </w:rPr>
        <w:t>. "</w:t>
      </w:r>
      <w:r w:rsidRPr="008012E9">
        <w:rPr>
          <w:rStyle w:val="StyleUnderline"/>
        </w:rPr>
        <w:t>Immigrant workers are not merely substitutes but rather they have a set of skills that allow them to complement native-born Americans. It allows native-born Americans to be more productive at their jobs," says</w:t>
      </w:r>
      <w:r w:rsidRPr="008012E9">
        <w:rPr>
          <w:sz w:val="16"/>
        </w:rPr>
        <w:t xml:space="preserve"> Michael </w:t>
      </w:r>
      <w:r w:rsidRPr="008012E9">
        <w:rPr>
          <w:rStyle w:val="StyleUnderline"/>
        </w:rPr>
        <w:t>Greenstone,</w:t>
      </w:r>
      <w:r w:rsidRPr="008012E9">
        <w:rPr>
          <w:sz w:val="16"/>
        </w:rPr>
        <w:t xml:space="preserve"> director of the Hamilton Project, a division of the Brookings Institution that studies economic policy. If a foreign worker is a taxi driver, then, it can free up a U.S.-born worker to be the taxi dispatcher, Greenstone says. The immigrant construction worker frees up another worker to be the site supervisor. However, the argument carries over to the high-skilled end of the spectrum, as well. "Imagine you have a biologist, and he has a kind of knowledge that is pretty unusual in the U.S. labor force where employers find it really difficult to find someone with a particular set of skills. He might actually complement other workers who work together on a specific project," says Madeleine Sumption, a senior policy analyst at the Migration Policy Institute, a D.C.-based think tank. In a 2010 policy memo, Greenstone and his Hamilton Project colleague, Adam Looney, used a chart to show the effects of immigration on wages. The chart shows two different recent studies' conclusions on the matter. In both cases, as the far-right columns show, </w:t>
      </w:r>
      <w:r w:rsidRPr="008012E9">
        <w:rPr>
          <w:rStyle w:val="StyleUnderline"/>
        </w:rPr>
        <w:t>economists found that immigration provides a slight boost to U.S.-born workers' pay, on average.</w:t>
      </w:r>
      <w:r w:rsidRPr="008012E9">
        <w:rPr>
          <w:sz w:val="16"/>
        </w:rPr>
        <w:t xml:space="preserve"> The breakdown of where those wage benefits land shows that the wage effects of immigration are uneven, and academics dispute exactly how sizable those effects are at all parts of the spectrum. "It tends to be the case that it's the people at the higher end of the labor market who gain a lot and people at the low end are largely unaffected and they may lose out in some cases," says Sumption. That is because, </w:t>
      </w:r>
      <w:r w:rsidRPr="008012E9">
        <w:rPr>
          <w:rStyle w:val="StyleUnderline"/>
        </w:rPr>
        <w:t xml:space="preserve">at the low-skilled end of the spectrum, foreign-born workers may be more likely to displace low-skilled native-born workers than other workers, says Sumption. Still, </w:t>
      </w:r>
      <w:r w:rsidRPr="008012E9">
        <w:rPr>
          <w:rStyle w:val="Emphasis"/>
        </w:rPr>
        <w:t>that substitution may be very small in many cases.</w:t>
      </w:r>
      <w:r w:rsidRPr="008012E9">
        <w:rPr>
          <w:sz w:val="16"/>
        </w:rPr>
        <w:t xml:space="preserve"> A 2008 study, for example, estimated that one immigrant farm worker in California, for example, displaced only 0.0123 domestic workers and significantly boosted production. </w:t>
      </w:r>
      <w:r w:rsidRPr="008012E9">
        <w:rPr>
          <w:rStyle w:val="StyleUnderline"/>
        </w:rPr>
        <w:t>Still, there are other economic benefits that come alongside a boost in wages. A larger supply of ready and willing workers may inspire a retail or store or restaurant to open more outlets, potentially boosting economic output overall.</w:t>
      </w:r>
      <w:r w:rsidRPr="008012E9">
        <w:rPr>
          <w:sz w:val="16"/>
        </w:rPr>
        <w:t xml:space="preserve"> And when immigrants do low-skilled jobs like child-care or gardening, it lowers the cost of those jobs, providing a standard of living boost, says Greenstone. That sounds like a cold reality—cheap immigrant labor boosts standards of living—but this is the very foundation of particular industries. "I think the way to think of it is no one wants to do those jobs," he says. "So I think the alternative is that they just don't happen. In some industries it seems that those industries actually would not exist without immigrant labor." </w:t>
      </w:r>
      <w:r w:rsidRPr="008012E9">
        <w:rPr>
          <w:rStyle w:val="StyleUnderline"/>
        </w:rPr>
        <w:t>Indeed, some experts argue that American agriculture would face devastating consequences without immigrant workers.</w:t>
      </w:r>
      <w:r>
        <w:rPr>
          <w:rStyle w:val="StyleUnderline"/>
        </w:rPr>
        <w:t xml:space="preserve"> </w:t>
      </w:r>
      <w:r w:rsidRPr="008012E9">
        <w:rPr>
          <w:rStyle w:val="StyleUnderline"/>
        </w:rPr>
        <w:t>Still, it is worth noting that the wage effects of immigration appear to be relatively small</w:t>
      </w:r>
      <w:r w:rsidRPr="008012E9">
        <w:rPr>
          <w:sz w:val="16"/>
        </w:rPr>
        <w:t>—less than 1 percent in both studies cited above. For a worker making $50,000 a year, that's less than $500.</w:t>
      </w:r>
    </w:p>
    <w:p w14:paraId="08BAE452" w14:textId="77777777" w:rsidR="0031477A" w:rsidRPr="00D45F89" w:rsidRDefault="0031477A" w:rsidP="0031477A">
      <w:pPr>
        <w:pStyle w:val="Heading4"/>
        <w:rPr>
          <w:rStyle w:val="Style13ptBold"/>
          <w:b/>
        </w:rPr>
      </w:pPr>
      <w:r w:rsidRPr="00D45F89">
        <w:rPr>
          <w:rStyle w:val="Style13ptBold"/>
          <w:b/>
        </w:rPr>
        <w:t xml:space="preserve">Immigration has a positive effect on wages. </w:t>
      </w:r>
    </w:p>
    <w:p w14:paraId="04D5DE88" w14:textId="77777777" w:rsidR="0031477A" w:rsidRPr="008012E9" w:rsidRDefault="0031477A" w:rsidP="0031477A">
      <w:pPr>
        <w:rPr>
          <w:rStyle w:val="Style13ptBold"/>
        </w:rPr>
      </w:pPr>
      <w:r>
        <w:rPr>
          <w:rStyle w:val="Style13ptBold"/>
        </w:rPr>
        <w:t xml:space="preserve">Kugler &amp; Oakford 13 </w:t>
      </w:r>
      <w:r w:rsidRPr="0005158D">
        <w:rPr>
          <w:sz w:val="16"/>
          <w:szCs w:val="16"/>
        </w:rPr>
        <w:t>(Adriana Kugler is a Senior Fellow at the Center for American Progress and full professor at the McCourt School of Public Policy at Georgetown University. In 2011 and 2012, she served as chief economist of the U.S. Department of Labor, Patrick Oakford</w:t>
      </w:r>
      <w:r w:rsidRPr="004F78C9">
        <w:t xml:space="preserve"> </w:t>
      </w:r>
      <w:r w:rsidRPr="004F78C9">
        <w:rPr>
          <w:sz w:val="16"/>
          <w:szCs w:val="16"/>
        </w:rPr>
        <w:t>is a Research Assistant in the Economic Policy department at the Center for American Progress</w:t>
      </w:r>
      <w:r>
        <w:rPr>
          <w:sz w:val="16"/>
          <w:szCs w:val="16"/>
        </w:rPr>
        <w:t xml:space="preserve">, </w:t>
      </w:r>
      <w:r w:rsidRPr="0005158D">
        <w:rPr>
          <w:sz w:val="16"/>
          <w:szCs w:val="16"/>
        </w:rPr>
        <w:t>“Immigration Helps American Workers’ Wages and Job Opportunities,” 8/29/13, https://www.americanprogress.org/issues/immigration/news/2013/08/29/73203/immigration-helps-american-workers-wages-and-job-opportunities/, Center for Ammerican Progress) EYC</w:t>
      </w:r>
    </w:p>
    <w:p w14:paraId="1BC6B87D" w14:textId="77777777" w:rsidR="0031477A" w:rsidRDefault="0031477A" w:rsidP="0031477A">
      <w:pPr>
        <w:rPr>
          <w:rStyle w:val="StyleUnderline"/>
        </w:rPr>
      </w:pPr>
      <w:r w:rsidRPr="00320DBB">
        <w:rPr>
          <w:rStyle w:val="Emphasis"/>
        </w:rPr>
        <w:t>Research shows that immigration will positively affect U.S. workers’ wages and employment</w:t>
      </w:r>
      <w:r>
        <w:t xml:space="preserve">. How can that be? While </w:t>
      </w:r>
      <w:r w:rsidRPr="00320DBB">
        <w:rPr>
          <w:rStyle w:val="Emphasis"/>
        </w:rPr>
        <w:t>overly simplistic views of economic theory might suggest that wages will decline in the short run as the supply of labor increases, this is not the case with immigration for two reasons</w:t>
      </w:r>
      <w:r w:rsidRPr="00320DBB">
        <w:rPr>
          <w:rStyle w:val="StyleUnderline"/>
        </w:rPr>
        <w:t xml:space="preserve">. First, </w:t>
      </w:r>
      <w:r w:rsidRPr="00320DBB">
        <w:rPr>
          <w:rStyle w:val="StyleUnderline"/>
        </w:rPr>
        <w:lastRenderedPageBreak/>
        <w:t>immigrants generally do not have a direct negative impact on the earnings of native-born workers, as native-born workers and immigrant workers generally complement each other rather than compete for the same job.</w:t>
      </w:r>
      <w:r>
        <w:t xml:space="preserve"> Native-born workers and immigrants tend to have different skill sets and therefore seek different types of jobs. Thus, </w:t>
      </w:r>
      <w:r w:rsidRPr="00320DBB">
        <w:rPr>
          <w:rStyle w:val="StyleUnderline"/>
        </w:rPr>
        <w:t>immigrants are not increasing the labor market competition for native-born workers and therefore do not negatively affect American workers’ earnings</w:t>
      </w:r>
      <w:r>
        <w:t xml:space="preserve">. To be sure, there are some instances when immigrants and the native born are similarly skilled and substitutable for similar jobs. Recent research has found, however, that firms respond to an increase in the supply of labor by expanding their business. Thus, an increased supply of labor as a result of immigration is easily absorbed into the labor market as a result of increased demand for labor, without lowering the wages of native-born workers. </w:t>
      </w:r>
      <w:r w:rsidRPr="00320DBB">
        <w:rPr>
          <w:rStyle w:val="StyleUnderline"/>
        </w:rPr>
        <w:t>Second, research finds small but positive impacts on native-born workers because of the indirect effects that immigrants have on the labor market and economy</w:t>
      </w:r>
      <w:r>
        <w:t xml:space="preserve">. As economists Michael Clemens and Robert Lynch explain in The New Republic, “In some areas of the economy, lesser skilled immigrants have kept entire industries alive.” This not only </w:t>
      </w:r>
      <w:r w:rsidRPr="00320DBB">
        <w:rPr>
          <w:rStyle w:val="StyleUnderline"/>
        </w:rPr>
        <w:t>helps native-born workers within the industries but also native-born workers whose jobs are associated or closely connected to those industries.</w:t>
      </w:r>
      <w:r>
        <w:t xml:space="preserve"> Research shows, for example, </w:t>
      </w:r>
      <w:proofErr w:type="gramStart"/>
      <w:r>
        <w:t>that as new immigrants come</w:t>
      </w:r>
      <w:proofErr w:type="gramEnd"/>
      <w:r>
        <w:t xml:space="preserve"> into the country, the number of jobs offshored in the manufacturing sector decreases. </w:t>
      </w:r>
      <w:r w:rsidRPr="00320DBB">
        <w:rPr>
          <w:rStyle w:val="StyleUnderline"/>
        </w:rPr>
        <w:t>By ensuring that more manufacturing jobs stay in the United States, not only do native-born manufacturing workers benefit, but the demand for services that the manufacturing industry relies upon</w:t>
      </w:r>
      <w:r>
        <w:t xml:space="preserve">—such as the transportation of manufacture goods throughout the United States—also remains high. Thus the “upstream” jobs held by native-born workers in industries associated with manufacturing are also better off as a result of immigration. Moreover, when one considers how immigration affects different groups of American workers who may be the most likely to compete with immigrants, the positive story still holds true. </w:t>
      </w:r>
      <w:r w:rsidRPr="00320DBB">
        <w:rPr>
          <w:rStyle w:val="Emphasis"/>
        </w:rPr>
        <w:t>Research finds that as immigrants enter the labor market, African Americans respond to these changes in the workforce by moving up to higher-skilled—and</w:t>
      </w:r>
      <w:r w:rsidRPr="00320DBB">
        <w:rPr>
          <w:rStyle w:val="StyleUnderline"/>
        </w:rPr>
        <w:t xml:space="preserve"> presumably </w:t>
      </w:r>
      <w:r w:rsidRPr="00320DBB">
        <w:rPr>
          <w:rStyle w:val="Emphasis"/>
        </w:rPr>
        <w:t>higher-paying—jobs</w:t>
      </w:r>
      <w:r w:rsidRPr="00320DBB">
        <w:rPr>
          <w:rStyle w:val="StyleUnderline"/>
        </w:rPr>
        <w:t>. In fact, African Americans are three times more likely to transition to higher-skilled jobs as a result of immigration than non-African American workers. Recent evidence similarly shows that an increase in immigration of the magnitude implied by S. 744 would increase the earnings of more educated Hispanic women and men by 1.1 percent and 2.25 percent, respectively.</w:t>
      </w:r>
    </w:p>
    <w:p w14:paraId="70583DBD" w14:textId="77777777" w:rsidR="00224905" w:rsidRPr="006B4187" w:rsidRDefault="00224905" w:rsidP="00224905">
      <w:pPr>
        <w:pStyle w:val="Heading4"/>
        <w:rPr>
          <w:rStyle w:val="Style13ptBold"/>
          <w:b/>
        </w:rPr>
      </w:pPr>
      <w:r>
        <w:rPr>
          <w:rStyle w:val="Style13ptBold"/>
          <w:b/>
        </w:rPr>
        <w:t xml:space="preserve">Study from leading </w:t>
      </w:r>
      <w:proofErr w:type="gramStart"/>
      <w:r>
        <w:rPr>
          <w:rStyle w:val="Style13ptBold"/>
          <w:b/>
        </w:rPr>
        <w:t>economists</w:t>
      </w:r>
      <w:proofErr w:type="gramEnd"/>
      <w:r>
        <w:rPr>
          <w:rStyle w:val="Style13ptBold"/>
          <w:b/>
        </w:rPr>
        <w:t xml:space="preserve"> shows there is no negative effects on overall wages and employment of native-born workers in the long term.</w:t>
      </w:r>
    </w:p>
    <w:p w14:paraId="04456670" w14:textId="77777777" w:rsidR="00224905" w:rsidRPr="006B4187" w:rsidRDefault="00224905" w:rsidP="00224905">
      <w:pPr>
        <w:rPr>
          <w:rStyle w:val="Style13ptBold"/>
        </w:rPr>
      </w:pPr>
      <w:r>
        <w:rPr>
          <w:rStyle w:val="Style13ptBold"/>
        </w:rPr>
        <w:t xml:space="preserve">Preston 16 </w:t>
      </w:r>
      <w:r w:rsidRPr="006B4187">
        <w:rPr>
          <w:sz w:val="16"/>
          <w:szCs w:val="16"/>
        </w:rPr>
        <w:t>(Julia Preston covered immigration for The New York Times for 10 years, until December 2016. She has worked as an editor and foreign correspondent for The Times and, before that, The Washington Post, “Immigrants Aren’t Taking Americans’ Jobs, New Study Finds,” 9/21/16, https://www.nytimes.com/2016/09/22/us/immigrants-arent-taking-americans-jobs-new-study-finds.html</w:t>
      </w:r>
      <w:proofErr w:type="gramStart"/>
      <w:r w:rsidRPr="006B4187">
        <w:rPr>
          <w:sz w:val="16"/>
          <w:szCs w:val="16"/>
        </w:rPr>
        <w:t>?_</w:t>
      </w:r>
      <w:proofErr w:type="gramEnd"/>
      <w:r w:rsidRPr="006B4187">
        <w:rPr>
          <w:sz w:val="16"/>
          <w:szCs w:val="16"/>
        </w:rPr>
        <w:t>r=0&amp;mtrref=undefined, NY Times) EYC</w:t>
      </w:r>
    </w:p>
    <w:p w14:paraId="75778404" w14:textId="77777777" w:rsidR="00224905" w:rsidRPr="00B67B35" w:rsidRDefault="00224905" w:rsidP="00224905">
      <w:r w:rsidRPr="006B4187">
        <w:rPr>
          <w:rStyle w:val="StyleUnderline"/>
        </w:rPr>
        <w:t>Do immigrants take jobs from Americans and lower their wages by working for less?</w:t>
      </w:r>
      <w:r>
        <w:rPr>
          <w:rStyle w:val="StyleUnderline"/>
        </w:rPr>
        <w:t xml:space="preserve"> </w:t>
      </w:r>
      <w:r w:rsidRPr="00A65062">
        <w:rPr>
          <w:rStyle w:val="StyleUnderline"/>
        </w:rPr>
        <w:t>The answer, according to a report</w:t>
      </w:r>
      <w:r>
        <w:t xml:space="preserve"> published on Wednesday </w:t>
      </w:r>
      <w:r w:rsidRPr="006B4187">
        <w:rPr>
          <w:rStyle w:val="StyleUnderline"/>
        </w:rPr>
        <w:t xml:space="preserve">by the National Academies of Sciences, Engineering and Medicine, is </w:t>
      </w:r>
      <w:r w:rsidRPr="006B4187">
        <w:rPr>
          <w:rStyle w:val="Emphasis"/>
        </w:rPr>
        <w:t xml:space="preserve">no, immigrants do not take American jobs </w:t>
      </w:r>
      <w:r>
        <w:t xml:space="preserve">— but with some caveats. The question is at the heart of the furious debate over immigration that has divided the country and polarized the presidential race. Many American workers, struggling to recover from the recession, have said they feel squeezed out by immigrants. Donald J. </w:t>
      </w:r>
      <w:r w:rsidRPr="006B4187">
        <w:rPr>
          <w:rStyle w:val="StyleUnderline"/>
        </w:rPr>
        <w:t>Trump,</w:t>
      </w:r>
      <w:r>
        <w:t xml:space="preserve"> the Republican nominee, has </w:t>
      </w:r>
      <w:r w:rsidRPr="006B4187">
        <w:rPr>
          <w:rStyle w:val="StyleUnderline"/>
        </w:rPr>
        <w:t>called for a crackdown</w:t>
      </w:r>
      <w:r>
        <w:t xml:space="preserve"> on illegal immigrants, </w:t>
      </w:r>
      <w:r w:rsidRPr="006B4187">
        <w:rPr>
          <w:rStyle w:val="StyleUnderline"/>
        </w:rPr>
        <w:t>saying they “compete directly against vulnerable American workers.</w:t>
      </w:r>
      <w:r>
        <w:t xml:space="preserve">” He promises to cut back legal immigration with new controls he says would “boost wages and ensure open jobs are offered to American workers first.” Hillary Clinton, his Democratic rival, takes an upbeat view, saying immigrants </w:t>
      </w:r>
      <w:r>
        <w:lastRenderedPageBreak/>
        <w:t xml:space="preserve">contribute to the economy whether they are here legally or not, by providing labor for American employers and opening businesses that create jobs for Americans rather than taking them. </w:t>
      </w:r>
      <w:r w:rsidRPr="006B4187">
        <w:rPr>
          <w:rStyle w:val="Emphasis"/>
        </w:rPr>
        <w:t>The report assembles research from 14 leading economists, demographers and other scholars, including some, like Marta Tienda of Princeton, who write favorably about the impacts of immigration and others who are skeptical of its benefits, like George J. Borjas, a Harvard economist.</w:t>
      </w:r>
      <w:r>
        <w:t xml:space="preserve"> </w:t>
      </w:r>
      <w:r w:rsidRPr="006B4187">
        <w:rPr>
          <w:rStyle w:val="StyleUnderline"/>
        </w:rPr>
        <w:t>Here’s what the report says:</w:t>
      </w:r>
      <w:r>
        <w:t xml:space="preserve"> • “</w:t>
      </w:r>
      <w:r w:rsidRPr="006B4187">
        <w:rPr>
          <w:rStyle w:val="Emphasis"/>
        </w:rPr>
        <w:t>We found little to no negative effects on overall wages and employment of native-born workers in the longer term,” said Francine D. Blau, an economics professor at Cornell University</w:t>
      </w:r>
      <w:r>
        <w:t xml:space="preserve"> who led the group that produced the 550-page report. • Some immigrants who arrived in earlier generations, but were still in the same low-wage labor markets as foreigners just coming to the country, earned less and had more trouble finding jobs because of the competition with newer arrivals. • Teenagers who did not finish high school also saw their hours of work reduced by immigrants, although not their ability to find jobs. Professor Blau said economists had found many reasons that young people who drop out of high school struggle to find work. “There is no indication immigration is the major factor,” she said. • </w:t>
      </w:r>
      <w:r w:rsidRPr="006B4187">
        <w:rPr>
          <w:rStyle w:val="Emphasis"/>
        </w:rPr>
        <w:t>High-skilled immigrants, especially in technology and science, who have come in larger numbers in recent years, had a significant “positive impact” on Americans with skills, and also on working-class Americans. They spurred innovation, helping to create jobs</w:t>
      </w:r>
      <w:r>
        <w:t xml:space="preserve">. </w:t>
      </w:r>
      <w:r w:rsidRPr="006B4187">
        <w:rPr>
          <w:rStyle w:val="Emphasis"/>
        </w:rPr>
        <w:t>“The prospects for long-run economic growth in the United States would be considerably dimmed without the contributions of high-skilled immigrants,” the report said</w:t>
      </w:r>
      <w:r>
        <w:t xml:space="preserve">. It did not focus on American technology workers, many of </w:t>
      </w:r>
      <w:proofErr w:type="gramStart"/>
      <w:r>
        <w:t>whom</w:t>
      </w:r>
      <w:proofErr w:type="gramEnd"/>
      <w:r>
        <w:t xml:space="preserve"> have been displaced from their jobs in recent years by immigrants on temporary visas.</w:t>
      </w:r>
    </w:p>
    <w:p w14:paraId="0510898A" w14:textId="77777777" w:rsidR="00224905" w:rsidRPr="00A51794" w:rsidRDefault="00224905" w:rsidP="00224905">
      <w:pPr>
        <w:pStyle w:val="Heading4"/>
        <w:rPr>
          <w:rStyle w:val="Style13ptBold"/>
          <w:b/>
        </w:rPr>
      </w:pPr>
      <w:r>
        <w:rPr>
          <w:rStyle w:val="Style13ptBold"/>
          <w:b/>
        </w:rPr>
        <w:t xml:space="preserve">Immigration has a positive effect on wages of </w:t>
      </w:r>
      <w:proofErr w:type="gramStart"/>
      <w:r>
        <w:rPr>
          <w:rStyle w:val="Style13ptBold"/>
          <w:b/>
        </w:rPr>
        <w:t>native born</w:t>
      </w:r>
      <w:proofErr w:type="gramEnd"/>
      <w:r>
        <w:rPr>
          <w:rStyle w:val="Style13ptBold"/>
          <w:b/>
        </w:rPr>
        <w:t xml:space="preserve"> workers.</w:t>
      </w:r>
    </w:p>
    <w:p w14:paraId="66791ED0" w14:textId="77777777" w:rsidR="00224905" w:rsidRPr="00B67B35" w:rsidRDefault="00224905" w:rsidP="00224905">
      <w:pPr>
        <w:rPr>
          <w:rStyle w:val="Style13ptBold"/>
        </w:rPr>
      </w:pPr>
      <w:r w:rsidRPr="00A51794">
        <w:rPr>
          <w:rStyle w:val="Style13ptBold"/>
        </w:rPr>
        <w:t xml:space="preserve">Nowrasteh </w:t>
      </w:r>
      <w:r>
        <w:rPr>
          <w:rStyle w:val="Style13ptBold"/>
        </w:rPr>
        <w:t xml:space="preserve">16 </w:t>
      </w:r>
      <w:r w:rsidRPr="00A51794">
        <w:rPr>
          <w:sz w:val="16"/>
          <w:szCs w:val="16"/>
        </w:rPr>
        <w:t>(Alex Nowrasteh is the immigration policy analyst at the Cato Institute’s Center for Global Liberty and Prosperity, “15 Common Arguments against Immigration, Addressed,” 8/11/16, https://fee.org/articles/15-common-arguments-against-immigration-addressed/, Foundation for Economic Education) EYC</w:t>
      </w:r>
    </w:p>
    <w:p w14:paraId="764280E8" w14:textId="4A3E04BB" w:rsidR="00224905" w:rsidRDefault="00224905" w:rsidP="0031477A">
      <w:pPr>
        <w:rPr>
          <w:rStyle w:val="StyleUnderline"/>
        </w:rPr>
      </w:pPr>
      <w:r>
        <w:t xml:space="preserve">1. “Immigrants will take our jobs and lower our wages, especially hurting the poor.” This is the most common argument and also the one with the greatest amount of evidence rebutting it. First, </w:t>
      </w:r>
      <w:r w:rsidRPr="00A51794">
        <w:rPr>
          <w:rStyle w:val="StyleUnderline"/>
        </w:rPr>
        <w:t>the displacement effect is small if it even affects natives at all.</w:t>
      </w:r>
      <w:r>
        <w:rPr>
          <w:rStyle w:val="StyleUnderline"/>
        </w:rPr>
        <w:t xml:space="preserve"> </w:t>
      </w:r>
      <w:r w:rsidRPr="00A51794">
        <w:rPr>
          <w:rStyle w:val="StyleUnderline"/>
        </w:rPr>
        <w:t>Immigrants are typically attracted to growing regions and they increase the supply and demand sides of the economy once they are there, expanding employment opportunities.</w:t>
      </w:r>
      <w:r>
        <w:t xml:space="preserve"> Second</w:t>
      </w:r>
      <w:r w:rsidRPr="00A51794">
        <w:rPr>
          <w:rStyle w:val="Emphasis"/>
        </w:rPr>
        <w:t>, the debate over immigrant impacts on American wages is confined to the lower single digits</w:t>
      </w:r>
      <w:r>
        <w:t xml:space="preserve"> – immigrants may increase the relative wages for some Americans by a tiny amount and decrease them by a larger amount for the few Americans who directly compete against them. </w:t>
      </w:r>
      <w:r w:rsidRPr="00A51794">
        <w:rPr>
          <w:rStyle w:val="Emphasis"/>
        </w:rPr>
        <w:t>Immigrants likely compete most directly against other immigrants so the effects on less-skilled native-born Americans might be very small or even positive</w:t>
      </w:r>
      <w:r>
        <w:t xml:space="preserve">. </w:t>
      </w:r>
      <w:r w:rsidRPr="00A51794">
        <w:rPr>
          <w:rStyle w:val="StyleUnderline"/>
        </w:rPr>
        <w:t>New research by Harvard professor George Borjas</w:t>
      </w:r>
      <w:r>
        <w:t xml:space="preserve"> on the effect of the Mariel Boatlift – a giant shock to Miami’s labor market that increased the size of its population by 7 percent in 42 days – finds large negative wage effects concentrated on Americans with less than a high school degree. To put the scale of that shock to Miami in context, it would be as if 22.4 million immigrants moved to America in a six-week period – which will not happen. Some doubt Borjas’ finding (here is Borjas’ response to the critics and here is a summary of the debate) but what is not in doubt is </w:t>
      </w:r>
      <w:r w:rsidRPr="00A51794">
        <w:rPr>
          <w:rStyle w:val="Emphasis"/>
        </w:rPr>
        <w:t>that immigration has increased the wages and income of Americans on net.</w:t>
      </w:r>
      <w:r>
        <w:rPr>
          <w:rStyle w:val="Emphasis"/>
        </w:rPr>
        <w:t xml:space="preserve"> </w:t>
      </w:r>
      <w:r w:rsidRPr="00A51794">
        <w:rPr>
          <w:rStyle w:val="StyleUnderline"/>
        </w:rPr>
        <w:t>The smallest estimates immigration surplus, as it is called, is equal to about 0.24 percent of GDP – which excludes the gains to immigrants and just focuses on those of native-born Americans.</w:t>
      </w:r>
    </w:p>
    <w:p w14:paraId="034E5190" w14:textId="42F6F373" w:rsidR="00224905" w:rsidRDefault="00224905" w:rsidP="00224905">
      <w:pPr>
        <w:pStyle w:val="Heading3"/>
      </w:pPr>
      <w:r>
        <w:lastRenderedPageBreak/>
        <w:t>2AC – AT: Drains Welfare</w:t>
      </w:r>
    </w:p>
    <w:p w14:paraId="6E9BBD7A" w14:textId="77777777" w:rsidR="00224905" w:rsidRPr="00A51794" w:rsidRDefault="00224905" w:rsidP="00224905">
      <w:pPr>
        <w:pStyle w:val="Heading4"/>
        <w:rPr>
          <w:rStyle w:val="Style13ptBold"/>
          <w:b/>
        </w:rPr>
      </w:pPr>
      <w:r>
        <w:rPr>
          <w:rStyle w:val="Style13ptBold"/>
          <w:b/>
        </w:rPr>
        <w:t>Immigrants don’t have an impact on government budgets.</w:t>
      </w:r>
    </w:p>
    <w:p w14:paraId="67C0EC0E" w14:textId="77777777" w:rsidR="00224905" w:rsidRPr="00A51794" w:rsidRDefault="00224905" w:rsidP="00224905">
      <w:pPr>
        <w:rPr>
          <w:b/>
          <w:sz w:val="26"/>
        </w:rPr>
      </w:pPr>
      <w:r w:rsidRPr="00A51794">
        <w:rPr>
          <w:rStyle w:val="Style13ptBold"/>
        </w:rPr>
        <w:t xml:space="preserve">Nowrasteh </w:t>
      </w:r>
      <w:r>
        <w:rPr>
          <w:rStyle w:val="Style13ptBold"/>
        </w:rPr>
        <w:t xml:space="preserve">16 </w:t>
      </w:r>
      <w:r w:rsidRPr="00A51794">
        <w:rPr>
          <w:sz w:val="16"/>
          <w:szCs w:val="16"/>
        </w:rPr>
        <w:t>(Alex Nowrasteh is the immigration policy analyst at the Cato Institute’s Center for Global Liberty and Prosperity, “15 Common Arguments against Immigration, Addressed,” 8/11/16, https://fee.org/articles/15-common-arguments-against-immigration-addressed/, Foundation for Economic Education) EYC</w:t>
      </w:r>
    </w:p>
    <w:p w14:paraId="706C3C33" w14:textId="20FD433C" w:rsidR="00224905" w:rsidRDefault="00224905" w:rsidP="0031477A">
      <w:r>
        <w:t xml:space="preserve">2. “Immigrants abuse the welfare state.” </w:t>
      </w:r>
      <w:r w:rsidRPr="00A51794">
        <w:rPr>
          <w:rStyle w:val="StyleUnderline"/>
        </w:rPr>
        <w:t>Most legal immigrants do not have access to means-tested welfare for their first five years here with few exceptions and unauthorized immigrants don’t have access at all – except for emergency Medicaid.</w:t>
      </w:r>
      <w:r>
        <w:rPr>
          <w:rStyle w:val="StyleUnderline"/>
        </w:rPr>
        <w:t xml:space="preserve"> </w:t>
      </w:r>
      <w:r w:rsidRPr="00A51794">
        <w:rPr>
          <w:rStyle w:val="Emphasis"/>
        </w:rPr>
        <w:t>Immigrants are less likely to use means-tested welfare benefits that similar native-born Americans.</w:t>
      </w:r>
      <w:r>
        <w:t xml:space="preserve"> </w:t>
      </w:r>
      <w:r w:rsidRPr="00A51794">
        <w:rPr>
          <w:rStyle w:val="Emphasis"/>
        </w:rPr>
        <w:t>When they do use welfare, the dollar value of benefits consumed is smaller.</w:t>
      </w:r>
      <w:r>
        <w:t xml:space="preserve"> If poor native-born Americans used Medicaid at the same rate and consumed the same value of benefits as poor immigrants, the program would be 42 percent smaller. </w:t>
      </w:r>
      <w:r w:rsidRPr="00A51794">
        <w:rPr>
          <w:rStyle w:val="Emphasis"/>
        </w:rPr>
        <w:t>Immigrants also make large net contributions to Medicare and Social Security, the largest portions of the welfare state, because of their ages, ineligibility, and their greater likelihood of retiring in other countries.</w:t>
      </w:r>
      <w:r>
        <w:t xml:space="preserve"> </w:t>
      </w:r>
      <w:r w:rsidRPr="00A51794">
        <w:rPr>
          <w:rStyle w:val="StyleUnderline"/>
        </w:rPr>
        <w:t>Far from draining the welfare state, immigrants have given the entitlement portions a few more years of operation before bankruptcy</w:t>
      </w:r>
      <w:r>
        <w:t xml:space="preserve">. If you’re still worried about immigrant use of the welfare state, as I am, then it is far easier and cheaper to build a higher wall around the welfare state, instead of around the country. 3. “Immigrants are a net fiscal cost.” </w:t>
      </w:r>
      <w:r w:rsidRPr="00A51794">
        <w:rPr>
          <w:rStyle w:val="StyleUnderline"/>
        </w:rPr>
        <w:t>Related to the welfare argument is that immigrants consume more in government benefits than they generate in tax revenue.</w:t>
      </w:r>
      <w:r>
        <w:t xml:space="preserve"> </w:t>
      </w:r>
      <w:r w:rsidRPr="00A51794">
        <w:rPr>
          <w:rStyle w:val="Emphasis"/>
        </w:rPr>
        <w:t>The empirics on this are fairly consistent – immigrants in the United States have a net-zero impact on government budgets</w:t>
      </w:r>
      <w:r>
        <w:t xml:space="preserve"> (the published version of that working paper is published here). </w:t>
      </w:r>
      <w:r w:rsidRPr="00A51794">
        <w:rPr>
          <w:rStyle w:val="StyleUnderline"/>
        </w:rPr>
        <w:t>It seems odd that poor immigrants don’t create a larger deficit but there are many factors pushing explaining that.</w:t>
      </w:r>
      <w:r>
        <w:rPr>
          <w:rStyle w:val="StyleUnderline"/>
        </w:rPr>
        <w:t xml:space="preserve"> </w:t>
      </w:r>
      <w:r w:rsidRPr="00A51794">
        <w:rPr>
          <w:rStyle w:val="Emphasis"/>
        </w:rPr>
        <w:t>The first is that higher immigrant fertility and the long run productivity of those people born in the United States generates a lot of tax revenue.</w:t>
      </w:r>
      <w:r>
        <w:rPr>
          <w:rStyle w:val="Emphasis"/>
        </w:rPr>
        <w:t xml:space="preserve"> </w:t>
      </w:r>
      <w:r w:rsidRPr="00A51794">
        <w:rPr>
          <w:rStyle w:val="Emphasis"/>
        </w:rPr>
        <w:t>The second is that immigrants grow the economy considerably</w:t>
      </w:r>
      <w:r>
        <w:t xml:space="preserve"> (this is different from the immigration surplus discussed above) and increase tax revenue. The third is that many immigrants come when they are young but not young enough to consume public schools, thus they work and pay taxes before consuming hundreds of thousands of dollars in public schools costs and welfare benefits – meaning they give an immediate fiscal boost. </w:t>
      </w:r>
      <w:r w:rsidRPr="00A51794">
        <w:rPr>
          <w:rStyle w:val="StyleUnderline"/>
        </w:rPr>
        <w:t>There are many other reasons as well</w:t>
      </w:r>
      <w:r>
        <w:t xml:space="preserve">. </w:t>
      </w:r>
      <w:r w:rsidRPr="00A51794">
        <w:rPr>
          <w:rStyle w:val="StyleUnderline"/>
        </w:rPr>
        <w:t>Although the tax incidence from immigrants is what matters for the fiscal consequences, between 50 percent and 75 percent of illegal immigrants comply with federal tax law.</w:t>
      </w:r>
      <w:r>
        <w:t xml:space="preserve"> States that rely on consumption or property taxes tend to garner a surplus from taxes paid by unlawful immigrants while those that rely on income taxes do not. </w:t>
      </w:r>
    </w:p>
    <w:p w14:paraId="30543A14" w14:textId="4A00DD5B" w:rsidR="00D45F89" w:rsidRDefault="00D45F89" w:rsidP="00D45F89">
      <w:pPr>
        <w:pStyle w:val="Heading3"/>
      </w:pPr>
      <w:r>
        <w:lastRenderedPageBreak/>
        <w:t>2AC – Small Businesses</w:t>
      </w:r>
    </w:p>
    <w:p w14:paraId="59E1BBE2" w14:textId="77777777" w:rsidR="00D45F89" w:rsidRDefault="00D45F89" w:rsidP="00D45F89">
      <w:pPr>
        <w:pStyle w:val="Heading4"/>
      </w:pPr>
      <w:r>
        <w:t>Small Business Confidence is declining now – overall less spending</w:t>
      </w:r>
    </w:p>
    <w:p w14:paraId="43F1AD9C" w14:textId="77777777" w:rsidR="00D45F89" w:rsidRPr="008B0FE7" w:rsidRDefault="00D45F89" w:rsidP="00D45F89">
      <w:r w:rsidRPr="008B0FE7">
        <w:rPr>
          <w:b/>
          <w:sz w:val="26"/>
          <w:szCs w:val="26"/>
        </w:rPr>
        <w:t>Long 7-12</w:t>
      </w:r>
      <w:r w:rsidRPr="008B0FE7">
        <w:t xml:space="preserve"> (Heather, Reporter — Washington D.C, “One of Trump’s biggest promises just took another hit”, The Washington Post, https://www.washingtonpost.com/news/wonk/wp/2017/07/12/americans-confidence-in-a-trump-economic-boom-is-fading/</w:t>
      </w:r>
      <w:proofErr w:type="gramStart"/>
      <w:r w:rsidRPr="008B0FE7">
        <w:t>?utm</w:t>
      </w:r>
      <w:proofErr w:type="gramEnd"/>
      <w:r w:rsidRPr="008B0FE7">
        <w:t>_term=.8bf1f6d6a8b3)//JS</w:t>
      </w:r>
    </w:p>
    <w:p w14:paraId="299E11B7" w14:textId="77777777" w:rsidR="00D45F89" w:rsidRDefault="00D45F89" w:rsidP="00D45F89">
      <w:pPr>
        <w:rPr>
          <w:sz w:val="16"/>
        </w:rPr>
      </w:pPr>
      <w:r w:rsidRPr="008B0FE7">
        <w:rPr>
          <w:sz w:val="16"/>
        </w:rPr>
        <w:t xml:space="preserve">President </w:t>
      </w:r>
      <w:r w:rsidRPr="008B0FE7">
        <w:rPr>
          <w:u w:val="single"/>
        </w:rPr>
        <w:t>Trump’s election was followed by a massive surge in confidence about the U.S. economy</w:t>
      </w:r>
      <w:r w:rsidRPr="008B0FE7">
        <w:rPr>
          <w:sz w:val="16"/>
        </w:rPr>
        <w:t xml:space="preserve">. Just about everyone — </w:t>
      </w:r>
      <w:r w:rsidRPr="008B0FE7">
        <w:rPr>
          <w:u w:val="single"/>
        </w:rPr>
        <w:t>small business owners</w:t>
      </w:r>
      <w:r w:rsidRPr="008B0FE7">
        <w:rPr>
          <w:sz w:val="16"/>
        </w:rPr>
        <w:t xml:space="preserve">, big business executives, investors </w:t>
      </w:r>
      <w:r w:rsidRPr="008B0FE7">
        <w:rPr>
          <w:u w:val="single"/>
        </w:rPr>
        <w:t>and consumers — was more upbeat</w:t>
      </w:r>
      <w:r w:rsidRPr="008B0FE7">
        <w:rPr>
          <w:sz w:val="16"/>
        </w:rPr>
        <w:t xml:space="preserve">, according to numerous polls and surveys of sentiment. But </w:t>
      </w:r>
      <w:r w:rsidRPr="008B0FE7">
        <w:rPr>
          <w:b/>
          <w:u w:val="single"/>
        </w:rPr>
        <w:t>the euphoria is starting to fade</w:t>
      </w:r>
      <w:r w:rsidRPr="008B0FE7">
        <w:rPr>
          <w:sz w:val="16"/>
        </w:rPr>
        <w:t xml:space="preserve">. It could be a big problem for Trump, who promised his base a turbocharged economy. </w:t>
      </w:r>
      <w:r w:rsidRPr="008B0FE7">
        <w:rPr>
          <w:u w:val="single"/>
        </w:rPr>
        <w:t>Small business optimism is on the decline</w:t>
      </w:r>
      <w:r w:rsidRPr="008B0FE7">
        <w:rPr>
          <w:sz w:val="16"/>
        </w:rPr>
        <w:t xml:space="preserve">. </w:t>
      </w:r>
      <w:r w:rsidRPr="008B0FE7">
        <w:rPr>
          <w:u w:val="single"/>
        </w:rPr>
        <w:t>The latest NFIB Small Business Optimism Index</w:t>
      </w:r>
      <w:r w:rsidRPr="008B0FE7">
        <w:rPr>
          <w:sz w:val="16"/>
        </w:rPr>
        <w:t xml:space="preserve"> for June came out Tuesday and </w:t>
      </w:r>
      <w:r w:rsidRPr="008B0FE7">
        <w:rPr>
          <w:u w:val="single"/>
        </w:rPr>
        <w:t>was lower than expected</w:t>
      </w:r>
      <w:r w:rsidRPr="008B0FE7">
        <w:rPr>
          <w:sz w:val="16"/>
        </w:rPr>
        <w:t xml:space="preserve">. The National Federation of Independent Business blamed “the mess in Washington” for the pullback. “Small business optimism has been flying high for months based on the expectation that Congress will cut taxes and reform health care. Washington has not delivered,” the NFIB wrote. It’s a far different tone than the NFIB’s hopeful report in January when the index hit a 12-year high. </w:t>
      </w:r>
      <w:r w:rsidRPr="008B0FE7">
        <w:rPr>
          <w:u w:val="single"/>
        </w:rPr>
        <w:t>The disappointing small business report comes on the heels of a sharp drop in the Gallup polling data on how people feel about the economy</w:t>
      </w:r>
      <w:r w:rsidRPr="008B0FE7">
        <w:rPr>
          <w:sz w:val="16"/>
        </w:rPr>
        <w:t xml:space="preserve">. Every day Gallup asks 1,500 American adults to grade the economy today and then say whether they think it will get better or worse in the coming months. </w:t>
      </w:r>
      <w:r w:rsidRPr="008B0FE7">
        <w:rPr>
          <w:u w:val="single"/>
        </w:rPr>
        <w:t>The Gallup data recently hit the lowest point so far in Trump’s presidency</w:t>
      </w:r>
      <w:r w:rsidRPr="008B0FE7">
        <w:rPr>
          <w:sz w:val="16"/>
        </w:rPr>
        <w:t xml:space="preserve">. Gallup’s Daily Economic Confidence Index plunged to -7 on June 30, and the Weekly Economic Confidence Index fell to 0 on July 2. The indexes have rebounded a little since then, but sentiment about the Trump economy is still barely positive. The biggest pullback in sentiment has come from people's responses to questions about whether they think the economy will improve down the road. In other words, optimism about a Trump boom appears to be slipping. Trump campaigned as a master businessman who could unleash faster growth and create millions of jobs. His message resonated. In poll after poll from CNN and Fox, voters said they trusted Trump more than Clinton on the economy. Even when Trump’s overall poll numbers dipped to around 40 percent, voters still gave him high marks on the economy — with approval typically above 50 percent. Now that Trump is president, there aren’t as many polls asking specifically about Trump (the latest one from Fox showed 48 percent approval of Trump's handling of the economy in June). Instead, we get a lot of data like the Gallup and NFIB surveys that ask people how they feel about the U.S. economy overall. Regardless of whether Americans blame Trump, any souring of public economic sentiment makes his job harder. </w:t>
      </w:r>
      <w:r w:rsidRPr="008B0FE7">
        <w:rPr>
          <w:u w:val="single"/>
        </w:rPr>
        <w:t>Trump promised a big jump in jobs and economic growth that's well above the 2 percent</w:t>
      </w:r>
      <w:r w:rsidRPr="008B0FE7">
        <w:rPr>
          <w:sz w:val="16"/>
        </w:rPr>
        <w:t xml:space="preserve"> a year that Obama achieved. </w:t>
      </w:r>
      <w:r w:rsidRPr="008B0FE7">
        <w:rPr>
          <w:u w:val="single"/>
        </w:rPr>
        <w:t>To get that, the president needs businesses and consumers to spend more</w:t>
      </w:r>
      <w:r w:rsidRPr="008B0FE7">
        <w:rPr>
          <w:sz w:val="16"/>
        </w:rPr>
        <w:t xml:space="preserve">. They won’t do that if they aren’t feeling good about the direction that things are headed. “The fact that sentiment is nose-diving is not helpful to the prospects for future employment or capital investment,” says Peter Atwater, president of Financial Insyghts and author of the book “Moods and Markets.” As families and CEOs become </w:t>
      </w:r>
      <w:proofErr w:type="gramStart"/>
      <w:r w:rsidRPr="008B0FE7">
        <w:rPr>
          <w:sz w:val="16"/>
        </w:rPr>
        <w:t>more gloomy</w:t>
      </w:r>
      <w:proofErr w:type="gramEnd"/>
      <w:r w:rsidRPr="008B0FE7">
        <w:rPr>
          <w:sz w:val="16"/>
        </w:rPr>
        <w:t xml:space="preserve"> — or even just lukewarm — about the future, it makes them more likely to keep their wallets closed. It’s telling that the biggest drivers of the pullback in small business and consumers sentiment is that fewer and fewer people believe the economy is going to get any better. “Bottom line, it’s clear that </w:t>
      </w:r>
      <w:r w:rsidRPr="008B0FE7">
        <w:rPr>
          <w:u w:val="single"/>
        </w:rPr>
        <w:t>the rise in business confidence whether from small, medium or large businesses post-election has just not translated into a pick up in business activity as seen in the actual data</w:t>
      </w:r>
      <w:r w:rsidRPr="008B0FE7">
        <w:rPr>
          <w:sz w:val="16"/>
        </w:rPr>
        <w:t>,” says Peter Boockvar, chief market analyst at the Lindsey Group, an economic advisory firm.</w:t>
      </w:r>
    </w:p>
    <w:p w14:paraId="27B6267D" w14:textId="77777777" w:rsidR="00224905" w:rsidRPr="007E60AE" w:rsidRDefault="00224905" w:rsidP="00224905">
      <w:pPr>
        <w:pStyle w:val="Heading4"/>
      </w:pPr>
      <w:r w:rsidRPr="007E60AE">
        <w:t>Small businesses are the backbone of the US economy – numbers prove.</w:t>
      </w:r>
    </w:p>
    <w:p w14:paraId="11EF4D13" w14:textId="77777777" w:rsidR="00224905" w:rsidRPr="007E60AE" w:rsidRDefault="00224905" w:rsidP="00224905">
      <w:pPr>
        <w:rPr>
          <w:rStyle w:val="Style13ptBold"/>
        </w:rPr>
      </w:pPr>
      <w:r>
        <w:rPr>
          <w:rStyle w:val="Style13ptBold"/>
        </w:rPr>
        <w:t xml:space="preserve">Hecht 14 </w:t>
      </w:r>
      <w:r w:rsidRPr="007E60AE">
        <w:rPr>
          <w:sz w:val="16"/>
          <w:szCs w:val="16"/>
        </w:rPr>
        <w:t>(Jared Hecht is CEO and co-founder and of Fundera, an online marketplace that connects small business owners with the best funding provider for their business, “Are Small Businesses Really the Backbone of the Economy</w:t>
      </w:r>
      <w:proofErr w:type="gramStart"/>
      <w:r w:rsidRPr="007E60AE">
        <w:rPr>
          <w:sz w:val="16"/>
          <w:szCs w:val="16"/>
        </w:rPr>
        <w:t>?,</w:t>
      </w:r>
      <w:proofErr w:type="gramEnd"/>
      <w:r w:rsidRPr="007E60AE">
        <w:rPr>
          <w:sz w:val="16"/>
          <w:szCs w:val="16"/>
        </w:rPr>
        <w:t>” 12/17/14, https://www.inc.com/jared-hecht/are-small-businesses-really-the-backbone-of-the-economy.html, Inc.) EYC</w:t>
      </w:r>
    </w:p>
    <w:p w14:paraId="4574AA4D" w14:textId="72654A7C" w:rsidR="00224905" w:rsidRPr="00224905" w:rsidRDefault="00224905" w:rsidP="00D45F89">
      <w:r w:rsidRPr="007E60AE">
        <w:rPr>
          <w:rStyle w:val="StyleUnderline"/>
        </w:rPr>
        <w:t>It's a line you've heard a million times</w:t>
      </w:r>
      <w:r>
        <w:t xml:space="preserve">, and maybe even said </w:t>
      </w:r>
      <w:proofErr w:type="gramStart"/>
      <w:r>
        <w:t>yourself</w:t>
      </w:r>
      <w:proofErr w:type="gramEnd"/>
      <w:r>
        <w:t xml:space="preserve">. It's in nearly every politician's stump speech about "the value of Main Street." It's the lead of almost every blog article you've ever read about small businesses and startups. "Small Businesses are the backbone of the U.S. Economy." Yes. We know. Or do we? We hear this vague statement all the time, </w:t>
      </w:r>
      <w:r w:rsidRPr="007E60AE">
        <w:rPr>
          <w:rStyle w:val="StyleUnderline"/>
        </w:rPr>
        <w:t>but have you ever actually looked into the facts that back it up? Let's take a look at the numbers</w:t>
      </w:r>
      <w:r>
        <w:t xml:space="preserve"> behind every politician's favorite line. As of the 2010 Census, there were 27.9 million small businesses registered in the United States, compared to just 18,500 companies of 500 employees or more. Included in that total figure are sole proprietorships (73.2 percent), corporations (19.5 percent), and franchises (2 percent). 52 percent of </w:t>
      </w:r>
      <w:r>
        <w:lastRenderedPageBreak/>
        <w:t xml:space="preserve">small businesses are home-based. </w:t>
      </w:r>
      <w:proofErr w:type="gramStart"/>
      <w:r>
        <w:t>The most important thing to note?</w:t>
      </w:r>
      <w:proofErr w:type="gramEnd"/>
      <w:r>
        <w:t xml:space="preserve"> </w:t>
      </w:r>
      <w:r w:rsidRPr="007E60AE">
        <w:rPr>
          <w:rStyle w:val="StyleUnderline"/>
        </w:rPr>
        <w:t>99.7 percent of U.S. employer firms are small businesses.</w:t>
      </w:r>
      <w:r>
        <w:t xml:space="preserve"> </w:t>
      </w:r>
      <w:r w:rsidRPr="007E60AE">
        <w:rPr>
          <w:rStyle w:val="Emphasis"/>
        </w:rPr>
        <w:t>We hear all the time that "small businesses create jobs," and it really is true. Although just 21.5 percent of all small businesses are employers, almost half of the nation's private sector workforce (49.2 percent) is employed by small business--that's 120 million people</w:t>
      </w:r>
      <w:r>
        <w:t xml:space="preserve">! And </w:t>
      </w:r>
      <w:r w:rsidRPr="007E60AE">
        <w:rPr>
          <w:rStyle w:val="Emphasis"/>
        </w:rPr>
        <w:t>since 1995, small businesses have been responsible for creating two out of every three--or 64 percent-- of net new jobs in our country</w:t>
      </w:r>
      <w:r w:rsidRPr="007E60AE">
        <w:rPr>
          <w:rStyle w:val="StyleUnderline"/>
        </w:rPr>
        <w:t>. Accounting for 42.9 percent of U.S. payroll dollars, small businesses drive a ton of consumer spending into the U.S. economy, as well as income tax dollars into our government's budget</w:t>
      </w:r>
      <w:r>
        <w:t xml:space="preserve">. </w:t>
      </w:r>
      <w:r w:rsidRPr="007E60AE">
        <w:rPr>
          <w:rStyle w:val="Emphasis"/>
        </w:rPr>
        <w:t>Small businesses also lead the way in terms of tech and new product innovation</w:t>
      </w:r>
      <w:r>
        <w:t xml:space="preserve">. In an evaluation of all "high patenting firms," or firms with 15 or more patents in a four year period--a study conducted by the Small Business Administration found that </w:t>
      </w:r>
      <w:r w:rsidRPr="007E60AE">
        <w:rPr>
          <w:rStyle w:val="Emphasis"/>
        </w:rPr>
        <w:t>small businesses produced 16 times more patents per employee compared to larger patenting firms.</w:t>
      </w:r>
      <w:r>
        <w:t xml:space="preserve"> Considering that small businesses account for 43 percent of high tech employment, </w:t>
      </w:r>
      <w:r w:rsidRPr="007E60AE">
        <w:rPr>
          <w:rStyle w:val="Emphasis"/>
        </w:rPr>
        <w:t>it's not surprising to note that tech startups account for a significant portion of that innovation.</w:t>
      </w:r>
      <w:r>
        <w:t xml:space="preserve"> More and more, </w:t>
      </w:r>
      <w:r w:rsidRPr="007E60AE">
        <w:rPr>
          <w:rStyle w:val="Emphasis"/>
        </w:rPr>
        <w:t>small business ownership is reflecting the diversity of the United States</w:t>
      </w:r>
      <w:r>
        <w:t xml:space="preserve">. As of 2012, 14.6 percent of small business owners were minorities, compared with 11.5 percent in 2007. This includes 2.3 million Hispanic-American-owned businesses, 1.9 million African-American-owned businesses, and 1.6 million Asian-owned businesses. This diversity is also reflected in the 36 percent women business owners, and the 9 percent of small businesses owned by veterans. Although we're a long way from small business ownership being equally representative of the American population, this is evidence of the value and potential of the small business economy for minority groups. </w:t>
      </w:r>
      <w:r w:rsidRPr="007E60AE">
        <w:rPr>
          <w:rStyle w:val="StyleUnderline"/>
        </w:rPr>
        <w:t>In a conversation about the value of small business for the U.S. economy, we can't leave out this truth--all businesses start small.</w:t>
      </w:r>
      <w:r>
        <w:t xml:space="preserve"> All of the 18,500 businesses in the United States with 500 or more employees once began as a part of the small business sector</w:t>
      </w:r>
      <w:r w:rsidRPr="007E60AE">
        <w:rPr>
          <w:rStyle w:val="StyleUnderline"/>
        </w:rPr>
        <w:t>. Apple started in Steve Jobs's garage. Facebook got its start in Mark Zuckerberg's dorm room.</w:t>
      </w:r>
      <w:r w:rsidRPr="007E60AE">
        <w:rPr>
          <w:rStyle w:val="Emphasis"/>
        </w:rPr>
        <w:t xml:space="preserve"> Home-based, non-employing small businesses become small employers, which in turn become big businesses. </w:t>
      </w:r>
      <w:r>
        <w:t>So, in a way, one could argue that the American small business economy is the American economy. It's where the U.S. economy begins.</w:t>
      </w:r>
    </w:p>
    <w:p w14:paraId="301A5D5E" w14:textId="77777777" w:rsidR="00D45F89" w:rsidRDefault="00D45F89" w:rsidP="00D45F89">
      <w:pPr>
        <w:pStyle w:val="Heading4"/>
      </w:pPr>
      <w:r>
        <w:t xml:space="preserve">Aggressive Immigration tactics undercut the consumer base </w:t>
      </w:r>
    </w:p>
    <w:p w14:paraId="7E7CA85A" w14:textId="77777777" w:rsidR="00D45F89" w:rsidRPr="00C86376" w:rsidRDefault="00D45F89" w:rsidP="00D45F89">
      <w:pPr>
        <w:rPr>
          <w:rStyle w:val="Style13ptBold"/>
        </w:rPr>
      </w:pPr>
      <w:r w:rsidRPr="00C86376">
        <w:rPr>
          <w:rStyle w:val="Style13ptBold"/>
        </w:rPr>
        <w:t xml:space="preserve">Branche 11 </w:t>
      </w:r>
      <w:r w:rsidRPr="008B0FE7">
        <w:t>(Afton, Immigration Policy Analyst, “THE COST OF FAILURE: THE BURDEN OF IMMIGRATION ENFORCEMENT IN AMERICA’S CITIES”, Drum Major Institute for Public Policy, http://uncoverthetruth.org/wp-content/uploads/2011/04/DMI-Cost-of-Failure.pdf)//JS</w:t>
      </w:r>
    </w:p>
    <w:p w14:paraId="0F53704C" w14:textId="77777777" w:rsidR="00D45F89" w:rsidRPr="001E1859" w:rsidRDefault="00D45F89" w:rsidP="00D45F89">
      <w:pPr>
        <w:rPr>
          <w:sz w:val="16"/>
        </w:rPr>
      </w:pPr>
      <w:r w:rsidRPr="00FC1709">
        <w:rPr>
          <w:rStyle w:val="StyleUnderline"/>
        </w:rPr>
        <w:t>Immigration enforcement undercuts the vital contributions immigrants make to urban economies.</w:t>
      </w:r>
      <w:r w:rsidRPr="001E1859">
        <w:rPr>
          <w:sz w:val="16"/>
        </w:rPr>
        <w:t xml:space="preserve"> In “Principles for an Immigration Policy to Strengthen and Expand the Middle Class,” </w:t>
      </w:r>
      <w:r w:rsidRPr="00FC1709">
        <w:rPr>
          <w:rStyle w:val="StyleUnderline"/>
        </w:rPr>
        <w:t>the Drum Major Institute finds that immigrants produce goods and services, pay taxes and support small businesses, and as such are an integral part of the American economy</w:t>
      </w:r>
      <w:r w:rsidRPr="001E1859">
        <w:rPr>
          <w:sz w:val="16"/>
        </w:rPr>
        <w:t xml:space="preserve">. In the Chicago metropolitan area alone, undocumented immigrants spend nearly $2.9 billion each year on goods and services, creating an additional 31,908 jobs in the local economy.51 </w:t>
      </w:r>
      <w:r w:rsidRPr="001E1859">
        <w:rPr>
          <w:rStyle w:val="StyleUnderline"/>
        </w:rPr>
        <w:t>When immigration enforcement goes local, undocumented immigrants may fear that everyday activities could result in contact with police, and by extension, immigration authorities. As a result, many avoid public places, to the detriment of neighborhood businesses</w:t>
      </w:r>
      <w:r w:rsidRPr="001E1859">
        <w:rPr>
          <w:sz w:val="16"/>
        </w:rPr>
        <w:t xml:space="preserve">. In Irving, Texas, a large Dallas suburb, initial enforcement of the Criminal Alien Program drove many Latino immigrants underground. </w:t>
      </w:r>
      <w:r w:rsidRPr="001E1859">
        <w:rPr>
          <w:rStyle w:val="StyleUnderline"/>
        </w:rPr>
        <w:t>After controversial arrests of undocumented immigrants at a local barbeque, the Dallas Consul General of Mexico went so far as to warn Mexican immigrants to stay away from the suburb completely.</w:t>
      </w:r>
      <w:r w:rsidRPr="001E1859">
        <w:rPr>
          <w:sz w:val="16"/>
        </w:rPr>
        <w:t xml:space="preserve"> Soon after, newspapers reported that small businesses dependent on immigrant customers took a noticeable hit. An article from the Houston Chronicle sheds light on the fallout: The bottom dropped out of Mike Granger’s snack business almost immediately after the Mexican consul general in Dallas warned people to avoid this sprawling suburb. ‘I’m picking up stales...My customers have </w:t>
      </w:r>
      <w:r w:rsidRPr="001E1859">
        <w:rPr>
          <w:sz w:val="16"/>
        </w:rPr>
        <w:lastRenderedPageBreak/>
        <w:t>disappeared.’ ... Joe Reyes, a worker at Nico’s Discount Tires on Story Road, said: ‘</w:t>
      </w:r>
      <w:r w:rsidRPr="001E1859">
        <w:rPr>
          <w:rStyle w:val="StyleUnderline"/>
        </w:rPr>
        <w:t>The cops are stopping everybody around here,’ Reyes said, motioning to a stretch of inexpensive restaurants, auto repair shops and beauty shops. ‘People who used to come here now go to Grand Prairie, anyplace else</w:t>
      </w:r>
      <w:r w:rsidRPr="001E1859">
        <w:rPr>
          <w:sz w:val="16"/>
        </w:rPr>
        <w:t xml:space="preserve">,’ he said. His boss, manager Rafael Romero, said Nico’s business is down 50 percent.53 </w:t>
      </w:r>
      <w:proofErr w:type="gramStart"/>
      <w:r w:rsidRPr="001E1859">
        <w:rPr>
          <w:rStyle w:val="StyleUnderline"/>
        </w:rPr>
        <w:t>The</w:t>
      </w:r>
      <w:proofErr w:type="gramEnd"/>
      <w:r w:rsidRPr="001E1859">
        <w:rPr>
          <w:rStyle w:val="StyleUnderline"/>
        </w:rPr>
        <w:t xml:space="preserve"> same effect was observed on businesses in metropolitan Atlanta after 287(g) was implemented. From bridal shops to apartment complexes, business in Cobb and Gwinnett counties that catered to Latino immigrant customers registered serious and sometimes “staggering losses.” One Atlanta-based grocery distributor reported that lagging business post-</w:t>
      </w:r>
      <w:proofErr w:type="gramStart"/>
      <w:r w:rsidRPr="001E1859">
        <w:rPr>
          <w:rStyle w:val="StyleUnderline"/>
        </w:rPr>
        <w:t>287(</w:t>
      </w:r>
      <w:proofErr w:type="gramEnd"/>
      <w:r w:rsidRPr="001E1859">
        <w:rPr>
          <w:rStyle w:val="StyleUnderline"/>
        </w:rPr>
        <w:t>g) forced him to cut the number of Latino grocery stores supplied from 30 to 5.54</w:t>
      </w:r>
      <w:r w:rsidRPr="001E1859">
        <w:rPr>
          <w:sz w:val="16"/>
        </w:rPr>
        <w:t xml:space="preserve"> A similar effect was observed in Frederick County and Prince William County, two 287(g) participants in the Washington, D.C metropolitan area.55 In Maricopa County, Arizona, one local politician actually touted depressed business activity as proof of 287(g)’s success. </w:t>
      </w:r>
      <w:r w:rsidRPr="001E1859">
        <w:rPr>
          <w:rStyle w:val="StyleUnderline"/>
        </w:rPr>
        <w:t xml:space="preserve">According to former Maricopa County attorney Andrew Thomas: We have a lot of anecdotal evidence of areas in the Valley that have </w:t>
      </w:r>
      <w:r w:rsidRPr="001E1859">
        <w:rPr>
          <w:rStyle w:val="Emphasis"/>
        </w:rPr>
        <w:t>a large number of presumed illegal immigrants leaving (and) businesses that cater to illegal immigrants suffering or going out of business entirel</w:t>
      </w:r>
      <w:r w:rsidRPr="001E1859">
        <w:rPr>
          <w:rStyle w:val="StyleUnderline"/>
        </w:rPr>
        <w:t>y...</w:t>
      </w:r>
      <w:r w:rsidRPr="001E1859">
        <w:rPr>
          <w:sz w:val="16"/>
        </w:rPr>
        <w:t xml:space="preserve">So you have all of this evidence that supports the conclusion that </w:t>
      </w:r>
      <w:r w:rsidRPr="001E1859">
        <w:rPr>
          <w:rStyle w:val="StyleUnderline"/>
        </w:rPr>
        <w:t>illegal immigration is being curbed significantly, and I believe the main reason for that is the crackdown efforts of law enforcement and particularly the sheriff’s office and our office.56 This result was no doubt a negative for Maricopa business owners who relied on the economic support of undocumented immigrants and their families</w:t>
      </w:r>
      <w:r w:rsidRPr="001E1859">
        <w:rPr>
          <w:sz w:val="16"/>
        </w:rPr>
        <w:t xml:space="preserve">. Cities and metropolitan areas grappling with fiscal crises can scarcely afford to pursue immigration enforcement policies that risk reducing immigrants’ economic activities. </w:t>
      </w:r>
      <w:r w:rsidRPr="001E1859">
        <w:rPr>
          <w:rStyle w:val="Emphasis"/>
        </w:rPr>
        <w:t>Under the threat of deportation, immigrant consumers stay home, depressing local business.</w:t>
      </w:r>
      <w:r w:rsidRPr="001E1859">
        <w:rPr>
          <w:rStyle w:val="StyleUnderline"/>
        </w:rPr>
        <w:t xml:space="preserve"> </w:t>
      </w:r>
    </w:p>
    <w:p w14:paraId="0F07C0CB" w14:textId="77777777" w:rsidR="00D45F89" w:rsidRDefault="00D45F89" w:rsidP="00D45F89">
      <w:pPr>
        <w:pStyle w:val="Heading4"/>
      </w:pPr>
      <w:r>
        <w:t>Small businesses are the backbone of the American economy</w:t>
      </w:r>
    </w:p>
    <w:p w14:paraId="377BF387" w14:textId="77777777" w:rsidR="00D45F89" w:rsidRPr="008B0FE7" w:rsidRDefault="00D45F89" w:rsidP="00D45F89">
      <w:r w:rsidRPr="000A4C1E">
        <w:rPr>
          <w:rStyle w:val="Style13ptBold"/>
        </w:rPr>
        <w:t xml:space="preserve">Clancy 15 </w:t>
      </w:r>
      <w:r>
        <w:t>(</w:t>
      </w:r>
      <w:r w:rsidRPr="008B0FE7">
        <w:t>Kaitlyn, Government relations intern at the Heartland Institute and studying at Butler University, “Government Regulations Impact on Small Businesses”, http://blog.heartland.org/2015/06/government-regulations-impact-on-small-businesses/)//JS</w:t>
      </w:r>
    </w:p>
    <w:p w14:paraId="57FB2C5C" w14:textId="1D77DF7A" w:rsidR="00D45F89" w:rsidRDefault="00D45F89" w:rsidP="00D45F89">
      <w:pPr>
        <w:rPr>
          <w:rStyle w:val="StyleUnderline"/>
        </w:rPr>
      </w:pPr>
      <w:r w:rsidRPr="009A49D2">
        <w:rPr>
          <w:sz w:val="24"/>
        </w:rPr>
        <w:t xml:space="preserve">What’s a more iconic American postcard than young kids operating their own lemonade stands? </w:t>
      </w:r>
      <w:r w:rsidRPr="000A4C1E">
        <w:rPr>
          <w:rStyle w:val="StyleUnderline"/>
        </w:rPr>
        <w:t>Children from all decades have been encouraged to open lemonade stands to understand the value of the dollar and the responsibilities held with owning and operating a business</w:t>
      </w:r>
      <w:r w:rsidRPr="009A49D2">
        <w:rPr>
          <w:sz w:val="24"/>
        </w:rPr>
        <w:t xml:space="preserve">. Zoey and Andria Green, 8 and 7 years old respectively, decided to start up their own stand selling lemonade and popcorn to earn enough money to buy their dad a present for Father’s Day. </w:t>
      </w:r>
      <w:r w:rsidRPr="000A4C1E">
        <w:rPr>
          <w:rStyle w:val="StyleUnderline"/>
        </w:rPr>
        <w:t xml:space="preserve">The girls made 1/3 of their goal before they were shut down by local enforcement for not having a legal permit. The girls wanted to continue their business but the cost of the permit and inspections by the Texas Health Department did not outweigh the reward. Zoey and Andria have learned at a young age the impact of government regulations on an entrepreneur in hopes of opening their own business. </w:t>
      </w:r>
      <w:r w:rsidRPr="009A49D2">
        <w:rPr>
          <w:sz w:val="24"/>
        </w:rPr>
        <w:t xml:space="preserve">According to the U.S. Census Bureau, </w:t>
      </w:r>
      <w:r w:rsidRPr="000A4C1E">
        <w:rPr>
          <w:rStyle w:val="Emphasis"/>
        </w:rPr>
        <w:t>small businesses in the United States account for over half of the employees in the working population</w:t>
      </w:r>
      <w:r w:rsidRPr="009A49D2">
        <w:rPr>
          <w:sz w:val="24"/>
        </w:rPr>
        <w:t xml:space="preserve">. </w:t>
      </w:r>
      <w:r w:rsidRPr="000A4C1E">
        <w:rPr>
          <w:rStyle w:val="StyleUnderline"/>
        </w:rPr>
        <w:t>They are also responsible for creating 65% of the new net jobs since 1995 and 50% of the nation’s annual GDP. The federal government has not been supportive of these businesses and has increased regulations under the Obama Administration.</w:t>
      </w:r>
      <w:r w:rsidRPr="009A49D2">
        <w:rPr>
          <w:sz w:val="24"/>
        </w:rPr>
        <w:t xml:space="preserve"> The majority of small business </w:t>
      </w:r>
      <w:r w:rsidRPr="000A4C1E">
        <w:rPr>
          <w:rStyle w:val="StyleUnderline"/>
        </w:rPr>
        <w:t>owners believe businesses are over-regulated and it is affecting their “operation environment.” Less owners believe they will be able to hire anyone in the coming months and 55% of owners said they would not start a business today given what they know now about current regulatory environment</w:t>
      </w:r>
      <w:r w:rsidRPr="009A49D2">
        <w:rPr>
          <w:sz w:val="24"/>
        </w:rPr>
        <w:t xml:space="preserve"> (Source: NAM/NFIB Survey, “Small Businesses and Manufacturers: Government a Barrier”). The United States has dropped out of the top 10 rankings in ease for starting a business and will continue to drop if more and more regulations continue to be imposed (Source: U.S. World </w:t>
      </w:r>
      <w:r w:rsidRPr="009A49D2">
        <w:rPr>
          <w:sz w:val="24"/>
        </w:rPr>
        <w:lastRenderedPageBreak/>
        <w:t xml:space="preserve">Bank). </w:t>
      </w:r>
      <w:r w:rsidRPr="000A4C1E">
        <w:rPr>
          <w:rStyle w:val="StyleUnderline"/>
        </w:rPr>
        <w:t>According to the Heritage Foundation, regulatory burdens on Americans increased by $70 billion during Obama’s first term in office. Small businesses are the backbone of the American economy and a symbol of the American Dream. Not only will young entrepreneurs like Zoey and Andria abandon their vision of opening their own business, but regulations will also halt the innovation and expansion of American businesses as a whole.</w:t>
      </w:r>
    </w:p>
    <w:p w14:paraId="13AEBB6E" w14:textId="77777777" w:rsidR="00025D3C" w:rsidRDefault="00025D3C" w:rsidP="00025D3C">
      <w:pPr>
        <w:pStyle w:val="Heading3"/>
      </w:pPr>
      <w:r>
        <w:lastRenderedPageBreak/>
        <w:t xml:space="preserve">2AC – </w:t>
      </w:r>
      <w:proofErr w:type="gramStart"/>
      <w:r>
        <w:t>Econ !</w:t>
      </w:r>
      <w:proofErr w:type="gramEnd"/>
      <w:r>
        <w:t xml:space="preserve"> – Global War</w:t>
      </w:r>
    </w:p>
    <w:p w14:paraId="315920E9" w14:textId="77777777" w:rsidR="00025D3C" w:rsidRPr="001F41D5" w:rsidRDefault="00025D3C" w:rsidP="00025D3C">
      <w:pPr>
        <w:pStyle w:val="Heading4"/>
        <w:rPr>
          <w:rFonts w:cs="Calibri"/>
          <w:u w:val="single"/>
        </w:rPr>
      </w:pPr>
      <w:r w:rsidRPr="001F41D5">
        <w:rPr>
          <w:rFonts w:cs="Calibri"/>
        </w:rPr>
        <w:t xml:space="preserve">Economic </w:t>
      </w:r>
      <w:r w:rsidRPr="001F41D5">
        <w:rPr>
          <w:rFonts w:cs="Calibri"/>
          <w:b w:val="0"/>
          <w:u w:val="single"/>
        </w:rPr>
        <w:t>decline</w:t>
      </w:r>
      <w:r w:rsidRPr="001F41D5">
        <w:rPr>
          <w:rFonts w:cs="Calibri"/>
        </w:rPr>
        <w:t xml:space="preserve"> causes </w:t>
      </w:r>
      <w:r w:rsidRPr="001F41D5">
        <w:rPr>
          <w:rFonts w:cs="Calibri"/>
          <w:b w:val="0"/>
          <w:u w:val="single"/>
        </w:rPr>
        <w:t>global war</w:t>
      </w:r>
      <w:r w:rsidRPr="001F41D5">
        <w:rPr>
          <w:rFonts w:cs="Calibri"/>
        </w:rPr>
        <w:t>.</w:t>
      </w:r>
    </w:p>
    <w:p w14:paraId="43505C17" w14:textId="77777777" w:rsidR="00025D3C" w:rsidRPr="001F41D5" w:rsidRDefault="00025D3C" w:rsidP="00025D3C">
      <w:r w:rsidRPr="001F41D5">
        <w:rPr>
          <w:rStyle w:val="Style13ptBold"/>
        </w:rPr>
        <w:t>Green &amp; Schrage 09</w:t>
      </w:r>
      <w:r w:rsidRPr="001F41D5">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46" w:tooltip="http://www.atimes.com/atimes/Asian_Economy/KC26Dk01.html" w:history="1">
        <w:r w:rsidRPr="001F41D5">
          <w:rPr>
            <w:rStyle w:val="Hyperlink"/>
          </w:rPr>
          <w:t>http://www.atimes.com/atimes/Asian_Economy/KC26Dk01.html</w:t>
        </w:r>
      </w:hyperlink>
      <w:r w:rsidRPr="001F41D5">
        <w:t>)</w:t>
      </w:r>
    </w:p>
    <w:p w14:paraId="7CE9C933" w14:textId="77777777" w:rsidR="00025D3C" w:rsidRPr="001F41D5" w:rsidRDefault="00025D3C" w:rsidP="00025D3C">
      <w:pPr>
        <w:rPr>
          <w:sz w:val="16"/>
        </w:rPr>
      </w:pPr>
      <w:r w:rsidRPr="001F41D5">
        <w:rPr>
          <w:sz w:val="16"/>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w:t>
      </w:r>
      <w:proofErr w:type="gramStart"/>
      <w:r w:rsidRPr="001F41D5">
        <w:rPr>
          <w:sz w:val="16"/>
        </w:rPr>
        <w:t>can</w:t>
      </w:r>
      <w:proofErr w:type="gramEnd"/>
      <w:r w:rsidRPr="001F41D5">
        <w:rPr>
          <w:sz w:val="16"/>
        </w:rPr>
        <w:t xml:space="preserve"> even have jarring impacts on great powers. </w:t>
      </w:r>
      <w:r w:rsidRPr="001F41D5">
        <w:rPr>
          <w:rStyle w:val="StyleUnderline"/>
        </w:rPr>
        <w:t>It is no</w:t>
      </w:r>
      <w:r w:rsidRPr="001F41D5">
        <w:rPr>
          <w:sz w:val="16"/>
        </w:rPr>
        <w:t xml:space="preserve"> mere </w:t>
      </w:r>
      <w:r w:rsidRPr="001F41D5">
        <w:rPr>
          <w:rStyle w:val="StyleUnderline"/>
        </w:rPr>
        <w:t>coincidence</w:t>
      </w:r>
      <w:r w:rsidRPr="001F41D5">
        <w:rPr>
          <w:sz w:val="16"/>
          <w:szCs w:val="16"/>
        </w:rPr>
        <w:t xml:space="preserve"> t</w:t>
      </w:r>
      <w:r w:rsidRPr="001F41D5">
        <w:rPr>
          <w:sz w:val="16"/>
        </w:rPr>
        <w:t xml:space="preserve">hat </w:t>
      </w:r>
      <w:r w:rsidRPr="001F41D5">
        <w:rPr>
          <w:rStyle w:val="StyleUnderline"/>
        </w:rPr>
        <w:t>the last</w:t>
      </w:r>
      <w:r w:rsidRPr="001F41D5">
        <w:rPr>
          <w:sz w:val="16"/>
        </w:rPr>
        <w:t xml:space="preserve"> </w:t>
      </w:r>
      <w:r w:rsidRPr="001F41D5">
        <w:rPr>
          <w:rStyle w:val="StyleUnderline"/>
        </w:rPr>
        <w:t xml:space="preserve">great </w:t>
      </w:r>
      <w:r w:rsidRPr="001F41D5">
        <w:rPr>
          <w:sz w:val="16"/>
        </w:rPr>
        <w:t xml:space="preserve">global </w:t>
      </w:r>
      <w:r w:rsidRPr="001F41D5">
        <w:rPr>
          <w:rStyle w:val="StyleUnderline"/>
          <w:highlight w:val="cyan"/>
        </w:rPr>
        <w:t xml:space="preserve">economic downturn was followed by the </w:t>
      </w:r>
      <w:r w:rsidRPr="001F41D5">
        <w:rPr>
          <w:rStyle w:val="Emphasis"/>
          <w:highlight w:val="cyan"/>
        </w:rPr>
        <w:t>most destructive war in</w:t>
      </w:r>
      <w:r w:rsidRPr="001F41D5">
        <w:rPr>
          <w:sz w:val="16"/>
        </w:rPr>
        <w:t xml:space="preserve"> human </w:t>
      </w:r>
      <w:r w:rsidRPr="001F41D5">
        <w:rPr>
          <w:rStyle w:val="Emphasis"/>
          <w:highlight w:val="cyan"/>
        </w:rPr>
        <w:t>history</w:t>
      </w:r>
      <w:r w:rsidRPr="001F41D5">
        <w:rPr>
          <w:rStyle w:val="Emphasis"/>
        </w:rPr>
        <w:t>.</w:t>
      </w:r>
      <w:r w:rsidRPr="001F41D5">
        <w:rPr>
          <w:sz w:val="16"/>
        </w:rPr>
        <w:t xml:space="preserve">  In the 1930s, </w:t>
      </w:r>
      <w:r w:rsidRPr="001F41D5">
        <w:rPr>
          <w:rStyle w:val="StyleUnderline"/>
          <w:highlight w:val="cyan"/>
        </w:rPr>
        <w:t>economic desperation</w:t>
      </w:r>
      <w:r w:rsidRPr="001F41D5">
        <w:rPr>
          <w:sz w:val="16"/>
        </w:rPr>
        <w:t xml:space="preserve"> helped </w:t>
      </w:r>
      <w:r w:rsidRPr="001F41D5">
        <w:rPr>
          <w:rStyle w:val="StyleUnderline"/>
          <w:highlight w:val="cyan"/>
        </w:rPr>
        <w:t>fuel autocratic regimes and protectionism in a</w:t>
      </w:r>
      <w:r w:rsidRPr="001F41D5">
        <w:rPr>
          <w:sz w:val="16"/>
        </w:rPr>
        <w:t xml:space="preserve"> downward </w:t>
      </w:r>
      <w:r w:rsidRPr="001F41D5">
        <w:rPr>
          <w:rStyle w:val="Emphasis"/>
          <w:highlight w:val="cyan"/>
        </w:rPr>
        <w:t>economic-security death spiral that engulfed the world in conflict</w:t>
      </w:r>
      <w:r w:rsidRPr="001F41D5">
        <w:rPr>
          <w:sz w:val="16"/>
          <w:highlight w:val="cyan"/>
        </w:rPr>
        <w:t>.</w:t>
      </w:r>
      <w:r w:rsidRPr="001F41D5">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proofErr w:type="gramStart"/>
      <w:r w:rsidRPr="001F41D5">
        <w:rPr>
          <w:sz w:val="16"/>
        </w:rPr>
        <w:t>A disillusioned rising power?</w:t>
      </w:r>
      <w:proofErr w:type="gramEnd"/>
      <w:r w:rsidRPr="001F41D5">
        <w:rPr>
          <w:sz w:val="16"/>
        </w:rPr>
        <w:t>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w:t>
      </w:r>
      <w:proofErr w:type="gramStart"/>
      <w:r w:rsidRPr="001F41D5">
        <w:rPr>
          <w:sz w:val="16"/>
        </w:rPr>
        <w:t>..n</w:t>
      </w:r>
      <w:proofErr w:type="gramEnd"/>
      <w:r w:rsidRPr="001F41D5">
        <w:rPr>
          <w:sz w:val="16"/>
        </w:rPr>
        <w:t xml:space="preserve">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t>
      </w:r>
      <w:proofErr w:type="gramStart"/>
      <w:r w:rsidRPr="001F41D5">
        <w:rPr>
          <w:sz w:val="16"/>
        </w:rPr>
        <w:t>worldwide  depression</w:t>
      </w:r>
      <w:proofErr w:type="gramEnd"/>
      <w:r w:rsidRPr="001F41D5">
        <w:rPr>
          <w:sz w:val="16"/>
        </w:rPr>
        <w:t xml:space="preserve">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w:t>
      </w:r>
      <w:r w:rsidRPr="001F41D5">
        <w:rPr>
          <w:rStyle w:val="StyleUnderline"/>
          <w:highlight w:val="cyan"/>
        </w:rPr>
        <w:t>sustained</w:t>
      </w:r>
      <w:r w:rsidRPr="001F41D5">
        <w:rPr>
          <w:sz w:val="16"/>
        </w:rPr>
        <w:t xml:space="preserve"> economic </w:t>
      </w:r>
      <w:r w:rsidRPr="001F41D5">
        <w:rPr>
          <w:rStyle w:val="StyleUnderline"/>
          <w:highlight w:val="cyan"/>
        </w:rPr>
        <w:t>slowdown</w:t>
      </w:r>
      <w:r w:rsidRPr="001F41D5">
        <w:rPr>
          <w:rStyle w:val="StyleUnderline"/>
        </w:rPr>
        <w:t xml:space="preserve"> </w:t>
      </w:r>
      <w:r w:rsidRPr="001F41D5">
        <w:rPr>
          <w:sz w:val="16"/>
        </w:rPr>
        <w:t xml:space="preserve">has the potential to </w:t>
      </w:r>
      <w:r w:rsidRPr="001F41D5">
        <w:rPr>
          <w:rStyle w:val="StyleUnderline"/>
          <w:highlight w:val="cyan"/>
        </w:rPr>
        <w:t>open a dangerous path from</w:t>
      </w:r>
      <w:r w:rsidRPr="001F41D5">
        <w:rPr>
          <w:sz w:val="16"/>
        </w:rPr>
        <w:t xml:space="preserve"> economic </w:t>
      </w:r>
      <w:r w:rsidRPr="001F41D5">
        <w:rPr>
          <w:rStyle w:val="StyleUnderline"/>
          <w:highlight w:val="cyan"/>
        </w:rPr>
        <w:t>nationalism to</w:t>
      </w:r>
      <w:r w:rsidRPr="001F41D5">
        <w:rPr>
          <w:sz w:val="16"/>
        </w:rPr>
        <w:t xml:space="preserve"> strategic </w:t>
      </w:r>
      <w:r w:rsidRPr="001F41D5">
        <w:rPr>
          <w:rStyle w:val="StyleUnderline"/>
          <w:highlight w:val="cyan"/>
        </w:rPr>
        <w:t>revisionism in China</w:t>
      </w:r>
      <w:r w:rsidRPr="001F41D5">
        <w:rPr>
          <w:sz w:val="16"/>
        </w:rPr>
        <w:t xml:space="preserve"> too. Dangerous states It is noteworthy that </w:t>
      </w:r>
      <w:r w:rsidRPr="001F41D5">
        <w:rPr>
          <w:rStyle w:val="StyleUnderline"/>
          <w:highlight w:val="cyan"/>
        </w:rPr>
        <w:t>North Korea</w:t>
      </w:r>
      <w:r w:rsidRPr="001F41D5">
        <w:rPr>
          <w:sz w:val="16"/>
          <w:highlight w:val="cyan"/>
        </w:rPr>
        <w:t>,</w:t>
      </w:r>
      <w:r w:rsidRPr="001F41D5">
        <w:rPr>
          <w:sz w:val="16"/>
        </w:rPr>
        <w:t xml:space="preserve"> Myanmar </w:t>
      </w:r>
      <w:r w:rsidRPr="001F41D5">
        <w:rPr>
          <w:rStyle w:val="StyleUnderline"/>
          <w:highlight w:val="cyan"/>
        </w:rPr>
        <w:t>and Iran</w:t>
      </w:r>
      <w:r w:rsidRPr="001F41D5">
        <w:rPr>
          <w:sz w:val="16"/>
        </w:rPr>
        <w:t xml:space="preserve"> have all </w:t>
      </w:r>
      <w:r w:rsidRPr="001F41D5">
        <w:rPr>
          <w:rStyle w:val="StyleUnderline"/>
        </w:rPr>
        <w:t xml:space="preserve">intensified </w:t>
      </w:r>
      <w:r w:rsidRPr="001F41D5">
        <w:rPr>
          <w:sz w:val="16"/>
        </w:rPr>
        <w:t xml:space="preserve">their </w:t>
      </w:r>
      <w:r w:rsidRPr="001F41D5">
        <w:rPr>
          <w:rStyle w:val="StyleUnderline"/>
        </w:rPr>
        <w:t>defiance in the wake of</w:t>
      </w:r>
      <w:r w:rsidRPr="001F41D5">
        <w:rPr>
          <w:sz w:val="16"/>
        </w:rPr>
        <w:t xml:space="preserve"> the </w:t>
      </w:r>
      <w:r w:rsidRPr="001F41D5">
        <w:rPr>
          <w:rStyle w:val="StyleUnderline"/>
        </w:rPr>
        <w:t>financial crisis,</w:t>
      </w:r>
      <w:r w:rsidRPr="001F41D5">
        <w:rPr>
          <w:sz w:val="16"/>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1F41D5">
        <w:rPr>
          <w:rStyle w:val="StyleUnderline"/>
          <w:highlight w:val="cyan"/>
        </w:rPr>
        <w:t>differences between the US</w:t>
      </w:r>
      <w:r w:rsidRPr="001F41D5">
        <w:rPr>
          <w:sz w:val="16"/>
        </w:rPr>
        <w:t xml:space="preserve">, UK and France (or the P-3 group) and </w:t>
      </w:r>
      <w:r w:rsidRPr="001F41D5">
        <w:rPr>
          <w:rStyle w:val="StyleUnderline"/>
          <w:highlight w:val="cyan"/>
        </w:rPr>
        <w:t>China and Russia</w:t>
      </w:r>
      <w:r w:rsidRPr="001F41D5">
        <w:rPr>
          <w:sz w:val="16"/>
        </w:rPr>
        <w:t xml:space="preserve"> - differences that could </w:t>
      </w:r>
      <w:r w:rsidRPr="001F41D5">
        <w:rPr>
          <w:rStyle w:val="StyleUnderline"/>
          <w:highlight w:val="cyan"/>
        </w:rPr>
        <w:t>become more pronounced</w:t>
      </w:r>
      <w:r w:rsidRPr="001F41D5">
        <w:rPr>
          <w:sz w:val="16"/>
        </w:rPr>
        <w:t xml:space="preserve"> if </w:t>
      </w:r>
      <w:r w:rsidRPr="001F41D5">
        <w:rPr>
          <w:rStyle w:val="StyleUnderline"/>
          <w:highlight w:val="cyan"/>
        </w:rPr>
        <w:t>economic friction</w:t>
      </w:r>
      <w:r w:rsidRPr="001F41D5">
        <w:rPr>
          <w:sz w:val="16"/>
        </w:rPr>
        <w:t xml:space="preserve"> with Beijing or Russia </w:t>
      </w:r>
      <w:r w:rsidRPr="001F41D5">
        <w:rPr>
          <w:rStyle w:val="StyleUnderline"/>
          <w:highlight w:val="cyan"/>
        </w:rPr>
        <w:t>crowds out cooperation</w:t>
      </w:r>
      <w:r w:rsidRPr="001F41D5">
        <w:rPr>
          <w:sz w:val="16"/>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1F41D5">
        <w:rPr>
          <w:rStyle w:val="StyleUnderline"/>
          <w:highlight w:val="cyan"/>
        </w:rPr>
        <w:t>dangerous states see an opportunity to advance</w:t>
      </w:r>
      <w:r w:rsidRPr="001F41D5">
        <w:rPr>
          <w:sz w:val="16"/>
        </w:rPr>
        <w:t xml:space="preserve"> their </w:t>
      </w:r>
      <w:r w:rsidRPr="001F41D5">
        <w:rPr>
          <w:rStyle w:val="StyleUnderline"/>
          <w:highlight w:val="cyan"/>
        </w:rPr>
        <w:t>asymmetrical advantages against the international system</w:t>
      </w:r>
      <w:r w:rsidRPr="001F41D5">
        <w:rPr>
          <w:sz w:val="16"/>
          <w:highlight w:val="cyan"/>
        </w:rPr>
        <w:t>.</w:t>
      </w:r>
      <w:r w:rsidRPr="001F41D5">
        <w:rPr>
          <w:sz w:val="16"/>
        </w:rPr>
        <w:t xml:space="preserve">  </w:t>
      </w:r>
    </w:p>
    <w:p w14:paraId="2FD8AA7B" w14:textId="77777777" w:rsidR="00025D3C" w:rsidRPr="00CB07D4" w:rsidRDefault="00025D3C" w:rsidP="00025D3C">
      <w:pPr>
        <w:pStyle w:val="Heading3"/>
      </w:pPr>
      <w:r>
        <w:lastRenderedPageBreak/>
        <w:t xml:space="preserve">2AC – </w:t>
      </w:r>
      <w:proofErr w:type="gramStart"/>
      <w:r w:rsidRPr="00CB07D4">
        <w:t>Econ !</w:t>
      </w:r>
      <w:proofErr w:type="gramEnd"/>
      <w:r w:rsidRPr="00CB07D4">
        <w:t xml:space="preserve"> – Nuclear War </w:t>
      </w:r>
    </w:p>
    <w:p w14:paraId="2610FB64" w14:textId="77777777" w:rsidR="00025D3C" w:rsidRPr="00CB07D4" w:rsidRDefault="00025D3C" w:rsidP="00025D3C">
      <w:pPr>
        <w:pStyle w:val="Heading4"/>
      </w:pPr>
      <w:r w:rsidRPr="00CB07D4">
        <w:t>Economic decline leads to nuclear war</w:t>
      </w:r>
    </w:p>
    <w:p w14:paraId="7488E279" w14:textId="77777777" w:rsidR="00025D3C" w:rsidRPr="00CB07D4" w:rsidRDefault="00025D3C" w:rsidP="00025D3C">
      <w:r w:rsidRPr="00CB07D4">
        <w:t xml:space="preserve">Stein </w:t>
      </w:r>
      <w:r w:rsidRPr="00CB07D4">
        <w:rPr>
          <w:rStyle w:val="Style13ptBold"/>
        </w:rPr>
        <w:t>Tønnesson 15</w:t>
      </w:r>
      <w:r w:rsidRPr="00CB07D4">
        <w:t>, Research Professor, Peace Research Institute Oslo; Leader of East Asia Peace program, Uppsala University, 2015, “Deterrence, interdependence and Sino–US peace,” International Area Studies Review, Vol. 18, No. 3, p. 297-311</w:t>
      </w:r>
    </w:p>
    <w:p w14:paraId="4265302C" w14:textId="77777777" w:rsidR="00025D3C" w:rsidRPr="002053AB" w:rsidRDefault="00025D3C" w:rsidP="00025D3C">
      <w:pPr>
        <w:rPr>
          <w:sz w:val="16"/>
        </w:rPr>
      </w:pPr>
      <w:r w:rsidRPr="002053AB">
        <w:rPr>
          <w:sz w:val="16"/>
        </w:rPr>
        <w:t xml:space="preserve">Several </w:t>
      </w:r>
      <w:r w:rsidRPr="00CB07D4">
        <w:rPr>
          <w:rStyle w:val="StyleUnderline"/>
        </w:rPr>
        <w:t>recent works</w:t>
      </w:r>
      <w:r w:rsidRPr="002053AB">
        <w:rPr>
          <w:sz w:val="16"/>
        </w:rPr>
        <w:t xml:space="preserve"> on China and Sino–US relations </w:t>
      </w:r>
      <w:r w:rsidRPr="00CB07D4">
        <w:rPr>
          <w:rStyle w:val="StyleUnderline"/>
        </w:rPr>
        <w:t>have made</w:t>
      </w:r>
      <w:r w:rsidRPr="002053AB">
        <w:rPr>
          <w:sz w:val="16"/>
        </w:rPr>
        <w:t xml:space="preserve"> substantial </w:t>
      </w:r>
      <w:r w:rsidRPr="00CB07D4">
        <w:rPr>
          <w:rStyle w:val="StyleUnderline"/>
        </w:rPr>
        <w:t>contributions to the current understanding of how and under what circumstances</w:t>
      </w:r>
      <w:r w:rsidRPr="002053AB">
        <w:rPr>
          <w:sz w:val="16"/>
        </w:rPr>
        <w:t xml:space="preserve"> a combination of </w:t>
      </w:r>
      <w:r w:rsidRPr="00CB07D4">
        <w:rPr>
          <w:rStyle w:val="StyleUnderline"/>
        </w:rPr>
        <w:t>nuclear deterrence and economic interdependence may reduce the risk of war between major powers</w:t>
      </w:r>
      <w:r w:rsidRPr="002053AB">
        <w:rPr>
          <w:sz w:val="16"/>
        </w:rPr>
        <w:t xml:space="preserve">. At least four conclusions can be drawn from the review above: first, those who say that </w:t>
      </w:r>
      <w:r w:rsidRPr="00B27EEB">
        <w:rPr>
          <w:rStyle w:val="StyleUnderline"/>
          <w:highlight w:val="cyan"/>
        </w:rPr>
        <w:t xml:space="preserve">interdependence may </w:t>
      </w:r>
      <w:r w:rsidRPr="00B27EEB">
        <w:rPr>
          <w:rStyle w:val="Emphasis"/>
          <w:highlight w:val="cyan"/>
        </w:rPr>
        <w:t>both inhibit and drive conflict</w:t>
      </w:r>
      <w:r w:rsidRPr="002053AB">
        <w:rPr>
          <w:sz w:val="16"/>
        </w:rPr>
        <w:t xml:space="preserve"> are right. </w:t>
      </w:r>
      <w:r w:rsidRPr="00B848DD">
        <w:rPr>
          <w:rStyle w:val="StyleUnderline"/>
        </w:rPr>
        <w:t>Interdependence raises the cost of conflict</w:t>
      </w:r>
      <w:r w:rsidRPr="002053AB">
        <w:rPr>
          <w:sz w:val="16"/>
        </w:rPr>
        <w:t xml:space="preserve"> for all sides </w:t>
      </w:r>
      <w:r w:rsidRPr="00CB07D4">
        <w:rPr>
          <w:rStyle w:val="StyleUnderline"/>
        </w:rPr>
        <w:t>but</w:t>
      </w:r>
      <w:r w:rsidRPr="002053AB">
        <w:rPr>
          <w:sz w:val="16"/>
        </w:rPr>
        <w:t xml:space="preserve"> </w:t>
      </w:r>
      <w:r w:rsidRPr="00CB07D4">
        <w:rPr>
          <w:rStyle w:val="StyleUnderline"/>
        </w:rPr>
        <w:t xml:space="preserve">asymmetrical or unbalanced dependencies and </w:t>
      </w:r>
      <w:r w:rsidRPr="00B27EEB">
        <w:rPr>
          <w:rStyle w:val="Emphasis"/>
          <w:highlight w:val="cyan"/>
        </w:rPr>
        <w:t>negative trade expectations</w:t>
      </w:r>
      <w:r w:rsidRPr="002053AB">
        <w:rPr>
          <w:sz w:val="16"/>
          <w:highlight w:val="cyan"/>
        </w:rPr>
        <w:t xml:space="preserve"> may </w:t>
      </w:r>
      <w:r w:rsidRPr="00B27EEB">
        <w:rPr>
          <w:rStyle w:val="StyleUnderline"/>
          <w:highlight w:val="cyan"/>
        </w:rPr>
        <w:t>generate tensions leading to trade wars among inter-dependent states that</w:t>
      </w:r>
      <w:r w:rsidRPr="002053AB">
        <w:rPr>
          <w:sz w:val="16"/>
          <w:highlight w:val="cyan"/>
        </w:rPr>
        <w:t xml:space="preserve"> in turn </w:t>
      </w:r>
      <w:r w:rsidRPr="00B27EEB">
        <w:rPr>
          <w:rStyle w:val="StyleUnderline"/>
          <w:highlight w:val="cyan"/>
        </w:rPr>
        <w:t>increase the risk of military conflic</w:t>
      </w:r>
      <w:r w:rsidRPr="00CB07D4">
        <w:rPr>
          <w:rStyle w:val="StyleUnderline"/>
        </w:rPr>
        <w:t>t</w:t>
      </w:r>
      <w:r w:rsidRPr="002053A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B07D4">
        <w:rPr>
          <w:rStyle w:val="StyleUnderline"/>
        </w:rPr>
        <w:t>decisions for war</w:t>
      </w:r>
      <w:r w:rsidRPr="002053AB">
        <w:rPr>
          <w:sz w:val="16"/>
        </w:rPr>
        <w:t xml:space="preserve"> and peace </w:t>
      </w:r>
      <w:r w:rsidRPr="00CB07D4">
        <w:rPr>
          <w:rStyle w:val="StyleUnderline"/>
        </w:rPr>
        <w:t>are taken by very few people, who act on the basis of their future expectations</w:t>
      </w:r>
      <w:r w:rsidRPr="002053A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B848DD">
        <w:rPr>
          <w:rStyle w:val="StyleUnderline"/>
        </w:rPr>
        <w:t>If leaders</w:t>
      </w:r>
      <w:r w:rsidRPr="002053AB">
        <w:rPr>
          <w:sz w:val="16"/>
        </w:rPr>
        <w:t xml:space="preserve"> on either side of the Atlantic </w:t>
      </w:r>
      <w:r w:rsidRPr="00CB07D4">
        <w:rPr>
          <w:rStyle w:val="StyleUnderline"/>
        </w:rPr>
        <w:t xml:space="preserve">begin to </w:t>
      </w:r>
      <w:r w:rsidRPr="00B27EEB">
        <w:rPr>
          <w:rStyle w:val="StyleUnderline"/>
          <w:highlight w:val="cyan"/>
        </w:rPr>
        <w:t xml:space="preserve">seriously </w:t>
      </w:r>
      <w:r w:rsidRPr="00B27EEB">
        <w:rPr>
          <w:rStyle w:val="Emphasis"/>
          <w:highlight w:val="cyan"/>
        </w:rPr>
        <w:t>fear or anticipate their own nation’s decline</w:t>
      </w:r>
      <w:r w:rsidRPr="002053AB">
        <w:rPr>
          <w:sz w:val="16"/>
        </w:rPr>
        <w:t xml:space="preserve"> then </w:t>
      </w:r>
      <w:r w:rsidRPr="00B848DD">
        <w:rPr>
          <w:rStyle w:val="StyleUnderline"/>
        </w:rPr>
        <w:t xml:space="preserve">they </w:t>
      </w:r>
      <w:r w:rsidRPr="00B27EEB">
        <w:rPr>
          <w:rStyle w:val="StyleUnderline"/>
          <w:highlight w:val="cyan"/>
        </w:rPr>
        <w:t>may blame</w:t>
      </w:r>
      <w:r w:rsidRPr="002053AB">
        <w:rPr>
          <w:sz w:val="16"/>
        </w:rPr>
        <w:t xml:space="preserve"> this on </w:t>
      </w:r>
      <w:r w:rsidRPr="00B27EEB">
        <w:rPr>
          <w:rStyle w:val="StyleUnderline"/>
          <w:highlight w:val="cyan"/>
        </w:rPr>
        <w:t>external dependence</w:t>
      </w:r>
      <w:r w:rsidRPr="00B848DD">
        <w:rPr>
          <w:rStyle w:val="StyleUnderline"/>
        </w:rPr>
        <w:t>, appeal to anti-foreign sentiments, contemplate</w:t>
      </w:r>
      <w:r w:rsidRPr="00CB07D4">
        <w:rPr>
          <w:rStyle w:val="StyleUnderline"/>
        </w:rPr>
        <w:t xml:space="preserve"> the use of </w:t>
      </w:r>
      <w:r w:rsidRPr="00B848DD">
        <w:rPr>
          <w:rStyle w:val="StyleUnderline"/>
        </w:rPr>
        <w:t>force</w:t>
      </w:r>
      <w:r w:rsidRPr="00CB07D4">
        <w:rPr>
          <w:rStyle w:val="StyleUnderline"/>
        </w:rPr>
        <w:t xml:space="preserve"> to gain</w:t>
      </w:r>
      <w:r w:rsidRPr="002053AB">
        <w:rPr>
          <w:sz w:val="16"/>
        </w:rPr>
        <w:t xml:space="preserve"> respect or </w:t>
      </w:r>
      <w:r w:rsidRPr="00CB07D4">
        <w:rPr>
          <w:rStyle w:val="StyleUnderline"/>
        </w:rPr>
        <w:t>credibility, adopt protectionist policies</w:t>
      </w:r>
      <w:r w:rsidRPr="00B848DD">
        <w:rPr>
          <w:rStyle w:val="StyleUnderline"/>
        </w:rPr>
        <w:t xml:space="preserve">, </w:t>
      </w:r>
      <w:r w:rsidRPr="00B27EEB">
        <w:rPr>
          <w:rStyle w:val="StyleUnderline"/>
          <w:highlight w:val="cyan"/>
        </w:rPr>
        <w:t>and</w:t>
      </w:r>
      <w:r w:rsidRPr="002053AB">
        <w:rPr>
          <w:sz w:val="16"/>
        </w:rPr>
        <w:t xml:space="preserve"> ultimately </w:t>
      </w:r>
      <w:r w:rsidRPr="00B27EEB">
        <w:rPr>
          <w:rStyle w:val="Emphasis"/>
          <w:highlight w:val="cyan"/>
        </w:rPr>
        <w:t>refuse to be deterred by</w:t>
      </w:r>
      <w:r w:rsidRPr="002053AB">
        <w:rPr>
          <w:sz w:val="16"/>
          <w:highlight w:val="cyan"/>
        </w:rPr>
        <w:t xml:space="preserve"> either </w:t>
      </w:r>
      <w:r w:rsidRPr="00B27EEB">
        <w:rPr>
          <w:rStyle w:val="Emphasis"/>
          <w:highlight w:val="cyan"/>
        </w:rPr>
        <w:t>nuclear arms</w:t>
      </w:r>
      <w:r w:rsidRPr="00B27EEB">
        <w:rPr>
          <w:rStyle w:val="StyleUnderline"/>
          <w:highlight w:val="cyan"/>
        </w:rPr>
        <w:t xml:space="preserve"> or prospects of socioeconomic calamities</w:t>
      </w:r>
      <w:r w:rsidRPr="00CB07D4">
        <w:rPr>
          <w:rStyle w:val="StyleUnderline"/>
        </w:rPr>
        <w:t xml:space="preserve">. Such </w:t>
      </w:r>
      <w:r w:rsidRPr="00B848DD">
        <w:rPr>
          <w:rStyle w:val="StyleUnderline"/>
        </w:rPr>
        <w:t>a</w:t>
      </w:r>
      <w:r w:rsidRPr="00CB07D4">
        <w:rPr>
          <w:rStyle w:val="StyleUnderline"/>
        </w:rPr>
        <w:t xml:space="preserve"> dangerous </w:t>
      </w:r>
      <w:r w:rsidRPr="00B848DD">
        <w:rPr>
          <w:rStyle w:val="StyleUnderline"/>
        </w:rPr>
        <w:t xml:space="preserve">shift could happen </w:t>
      </w:r>
      <w:r w:rsidRPr="00B848DD">
        <w:rPr>
          <w:rStyle w:val="Emphasis"/>
        </w:rPr>
        <w:t>abruptly</w:t>
      </w:r>
      <w:r w:rsidRPr="002053AB">
        <w:rPr>
          <w:sz w:val="16"/>
        </w:rPr>
        <w:t xml:space="preserve">, i.e. under the instigation of actions by a third party – or against a third party. Yet as long as there is both nuclear deterrence and interdependence, the tensions </w:t>
      </w:r>
      <w:r w:rsidRPr="00CB07D4">
        <w:rPr>
          <w:rStyle w:val="StyleUnderline"/>
        </w:rPr>
        <w:t>in East Asia</w:t>
      </w:r>
      <w:r w:rsidRPr="002053AB">
        <w:rPr>
          <w:sz w:val="16"/>
        </w:rPr>
        <w:t xml:space="preserve"> are unlikely to escalate to war. As Chan (2013) says, all states in the region are aware that they cannot count on support from either China or the US if they make provocative moves. </w:t>
      </w:r>
      <w:r w:rsidRPr="00B848DD">
        <w:rPr>
          <w:rStyle w:val="StyleUnderline"/>
        </w:rPr>
        <w:t>The greatest risk is</w:t>
      </w:r>
      <w:r w:rsidRPr="00CB07D4">
        <w:rPr>
          <w:rStyle w:val="StyleUnderline"/>
        </w:rPr>
        <w:t xml:space="preserve"> </w:t>
      </w:r>
      <w:r w:rsidRPr="00CB07D4">
        <w:rPr>
          <w:rStyle w:val="Emphasis"/>
        </w:rPr>
        <w:t>not</w:t>
      </w:r>
      <w:r w:rsidRPr="002053AB">
        <w:rPr>
          <w:sz w:val="16"/>
        </w:rPr>
        <w:t xml:space="preserve"> that </w:t>
      </w:r>
      <w:r w:rsidRPr="00CB07D4">
        <w:rPr>
          <w:rStyle w:val="Emphasis"/>
        </w:rPr>
        <w:t>a territorial dispute</w:t>
      </w:r>
      <w:r w:rsidRPr="002053AB">
        <w:rPr>
          <w:sz w:val="16"/>
        </w:rPr>
        <w:t xml:space="preserve"> leads to war under present circumstances </w:t>
      </w:r>
      <w:r w:rsidRPr="00CB07D4">
        <w:rPr>
          <w:rStyle w:val="StyleUnderline"/>
        </w:rPr>
        <w:t xml:space="preserve">but that </w:t>
      </w:r>
      <w:r w:rsidRPr="00B27EEB">
        <w:rPr>
          <w:rStyle w:val="Emphasis"/>
          <w:highlight w:val="cyan"/>
        </w:rPr>
        <w:t>changes in the world economy</w:t>
      </w:r>
      <w:r w:rsidRPr="00B848DD">
        <w:rPr>
          <w:rStyle w:val="StyleUnderline"/>
        </w:rPr>
        <w:t xml:space="preserve"> alter</w:t>
      </w:r>
      <w:r w:rsidRPr="00CB07D4">
        <w:rPr>
          <w:rStyle w:val="StyleUnderline"/>
        </w:rPr>
        <w:t xml:space="preserve"> those </w:t>
      </w:r>
      <w:r w:rsidRPr="00B848DD">
        <w:rPr>
          <w:rStyle w:val="StyleUnderline"/>
        </w:rPr>
        <w:t>circumstances in ways that render inter-state peace</w:t>
      </w:r>
      <w:r w:rsidRPr="00CB07D4">
        <w:rPr>
          <w:rStyle w:val="StyleUnderline"/>
        </w:rPr>
        <w:t xml:space="preserve"> more </w:t>
      </w:r>
      <w:r w:rsidRPr="00B848DD">
        <w:rPr>
          <w:rStyle w:val="StyleUnderline"/>
        </w:rPr>
        <w:t>precarious</w:t>
      </w:r>
      <w:r w:rsidRPr="002053AB">
        <w:rPr>
          <w:sz w:val="16"/>
        </w:rPr>
        <w:t xml:space="preserve">. If China and the US fail to rebalance </w:t>
      </w:r>
      <w:proofErr w:type="gramStart"/>
      <w:r w:rsidRPr="002053AB">
        <w:rPr>
          <w:sz w:val="16"/>
        </w:rPr>
        <w:t>their</w:t>
      </w:r>
      <w:proofErr w:type="gramEnd"/>
      <w:r w:rsidRPr="002053AB">
        <w:rPr>
          <w:sz w:val="16"/>
        </w:rPr>
        <w:t xml:space="preserve"> financial and trading relations (Roach, 2014) then a trade war could result, interrupting transnational production networks, provoking social distress, and exacerbating nationalist emotions. </w:t>
      </w:r>
      <w:r w:rsidRPr="00B848DD">
        <w:rPr>
          <w:rStyle w:val="StyleUnderline"/>
        </w:rPr>
        <w:t>This could have</w:t>
      </w:r>
      <w:r w:rsidRPr="00CB07D4">
        <w:rPr>
          <w:rStyle w:val="StyleUnderline"/>
        </w:rPr>
        <w:t xml:space="preserve"> unforeseen </w:t>
      </w:r>
      <w:r w:rsidRPr="00B848DD">
        <w:rPr>
          <w:rStyle w:val="StyleUnderline"/>
        </w:rPr>
        <w:t>consequences</w:t>
      </w:r>
      <w:r w:rsidRPr="00CB07D4">
        <w:rPr>
          <w:rStyle w:val="StyleUnderline"/>
        </w:rPr>
        <w:t xml:space="preserve"> in the field of security, </w:t>
      </w:r>
      <w:r w:rsidRPr="00B848DD">
        <w:rPr>
          <w:rStyle w:val="StyleUnderline"/>
        </w:rPr>
        <w:t>with nuclear deterrence</w:t>
      </w:r>
      <w:r w:rsidRPr="00CB07D4">
        <w:rPr>
          <w:rStyle w:val="StyleUnderline"/>
        </w:rPr>
        <w:t xml:space="preserve"> remaining </w:t>
      </w:r>
      <w:r w:rsidRPr="00B848DD">
        <w:rPr>
          <w:rStyle w:val="StyleUnderline"/>
        </w:rPr>
        <w:t xml:space="preserve">the only factor to </w:t>
      </w:r>
      <w:r w:rsidRPr="00B27EEB">
        <w:rPr>
          <w:rStyle w:val="Emphasis"/>
          <w:highlight w:val="cyan"/>
        </w:rPr>
        <w:t>protect the world from Armageddon</w:t>
      </w:r>
      <w:r w:rsidRPr="00B27EEB">
        <w:rPr>
          <w:rStyle w:val="StyleUnderline"/>
          <w:highlight w:val="cyan"/>
        </w:rPr>
        <w:t xml:space="preserve">, and </w:t>
      </w:r>
      <w:r w:rsidRPr="00B27EEB">
        <w:rPr>
          <w:rStyle w:val="Emphasis"/>
          <w:highlight w:val="cyan"/>
        </w:rPr>
        <w:t>unreliably so</w:t>
      </w:r>
      <w:r w:rsidRPr="002053AB">
        <w:rPr>
          <w:sz w:val="16"/>
          <w:highlight w:val="cyan"/>
        </w:rPr>
        <w:t xml:space="preserve">. </w:t>
      </w:r>
      <w:r w:rsidRPr="00B27EEB">
        <w:rPr>
          <w:rStyle w:val="StyleUnderline"/>
          <w:highlight w:val="cyan"/>
        </w:rPr>
        <w:t xml:space="preserve">Deterrence could </w:t>
      </w:r>
      <w:r w:rsidRPr="00B27EEB">
        <w:rPr>
          <w:rStyle w:val="Emphasis"/>
          <w:highlight w:val="cyan"/>
        </w:rPr>
        <w:t>lose its credibility</w:t>
      </w:r>
      <w:r w:rsidRPr="002053AB">
        <w:rPr>
          <w:sz w:val="16"/>
        </w:rPr>
        <w:t xml:space="preserve">: one of the two </w:t>
      </w:r>
      <w:r w:rsidRPr="00B848DD">
        <w:rPr>
          <w:rStyle w:val="StyleUnderline"/>
        </w:rPr>
        <w:t>great powers might gamble</w:t>
      </w:r>
      <w:r w:rsidRPr="00CB07D4">
        <w:rPr>
          <w:rStyle w:val="StyleUnderline"/>
        </w:rPr>
        <w:t xml:space="preserve"> that the other yield </w:t>
      </w:r>
      <w:r w:rsidRPr="00B848DD">
        <w:rPr>
          <w:rStyle w:val="StyleUnderline"/>
        </w:rPr>
        <w:t>in a cyber</w:t>
      </w:r>
      <w:r w:rsidRPr="00CB07D4">
        <w:rPr>
          <w:rStyle w:val="StyleUnderline"/>
        </w:rPr>
        <w:t xml:space="preserve">-war </w:t>
      </w:r>
      <w:r w:rsidRPr="00B848DD">
        <w:rPr>
          <w:rStyle w:val="StyleUnderline"/>
        </w:rPr>
        <w:t>or conventional</w:t>
      </w:r>
      <w:r w:rsidRPr="002053AB">
        <w:rPr>
          <w:sz w:val="16"/>
        </w:rPr>
        <w:t xml:space="preserve"> limited </w:t>
      </w:r>
      <w:r w:rsidRPr="00B848DD">
        <w:rPr>
          <w:rStyle w:val="StyleUnderline"/>
        </w:rPr>
        <w:t>war</w:t>
      </w:r>
      <w:r w:rsidRPr="002053AB">
        <w:rPr>
          <w:sz w:val="16"/>
        </w:rPr>
        <w:t>, or third party countries might engage in conflict with each other, with a view to obliging Washington or Beijing to intervene.</w:t>
      </w:r>
    </w:p>
    <w:p w14:paraId="3EF5D755" w14:textId="77777777" w:rsidR="00025D3C" w:rsidRPr="00CB07D4" w:rsidRDefault="00025D3C" w:rsidP="00025D3C">
      <w:pPr>
        <w:pStyle w:val="Heading4"/>
      </w:pPr>
      <w:r w:rsidRPr="00CB07D4">
        <w:t>Economic decline guarantees multiple scenarios for nuclear war and turns every other impact</w:t>
      </w:r>
    </w:p>
    <w:p w14:paraId="7852BF6D" w14:textId="77777777" w:rsidR="00025D3C" w:rsidRPr="00CB07D4" w:rsidRDefault="00025D3C" w:rsidP="00025D3C">
      <w:r w:rsidRPr="00CB07D4">
        <w:rPr>
          <w:rStyle w:val="Style13ptBold"/>
        </w:rPr>
        <w:t>Harris and Burrows 9</w:t>
      </w:r>
      <w:r w:rsidRPr="00CB07D4">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47" w:history="1">
        <w:r w:rsidRPr="00CB07D4">
          <w:rPr>
            <w:rStyle w:val="Hyperlink"/>
          </w:rPr>
          <w:t>http://www.twq.com/09april/docs/09apr_Burrows.pdf</w:t>
        </w:r>
      </w:hyperlink>
      <w:r w:rsidRPr="00CB07D4">
        <w:t>)</w:t>
      </w:r>
    </w:p>
    <w:p w14:paraId="1986B9DA" w14:textId="77777777" w:rsidR="00025D3C" w:rsidRPr="00CB07D4" w:rsidRDefault="00025D3C" w:rsidP="00025D3C">
      <w:pPr>
        <w:rPr>
          <w:u w:val="single"/>
        </w:rPr>
      </w:pPr>
      <w:r w:rsidRPr="002053AB">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CB07D4">
        <w:rPr>
          <w:rStyle w:val="StyleUnderline"/>
        </w:rPr>
        <w:t xml:space="preserve">the </w:t>
      </w:r>
      <w:r w:rsidRPr="00B848DD">
        <w:rPr>
          <w:rStyle w:val="StyleUnderline"/>
        </w:rPr>
        <w:t>Great Depression</w:t>
      </w:r>
      <w:r w:rsidRPr="002053AB">
        <w:rPr>
          <w:sz w:val="16"/>
        </w:rPr>
        <w:t xml:space="preserve"> is not likely to be repeated, the</w:t>
      </w:r>
      <w:r w:rsidRPr="00CB07D4">
        <w:rPr>
          <w:rStyle w:val="StyleUnderline"/>
        </w:rPr>
        <w:t xml:space="preserve"> </w:t>
      </w:r>
      <w:r w:rsidRPr="00B848DD">
        <w:rPr>
          <w:rStyle w:val="StyleUnderline"/>
        </w:rPr>
        <w:t>lessons</w:t>
      </w:r>
      <w:r w:rsidRPr="002053AB">
        <w:rPr>
          <w:sz w:val="16"/>
        </w:rPr>
        <w:t xml:space="preserve"> to be drawn from that period </w:t>
      </w:r>
      <w:r w:rsidRPr="00B848DD">
        <w:rPr>
          <w:rStyle w:val="StyleUnderline"/>
        </w:rPr>
        <w:t xml:space="preserve">include </w:t>
      </w:r>
      <w:r w:rsidRPr="009646F3">
        <w:rPr>
          <w:rStyle w:val="StyleUnderline"/>
          <w:highlight w:val="cyan"/>
        </w:rPr>
        <w:t xml:space="preserve">the harmful effects on </w:t>
      </w:r>
      <w:r w:rsidRPr="009646F3">
        <w:rPr>
          <w:rStyle w:val="StyleUnderline"/>
          <w:highlight w:val="cyan"/>
        </w:rPr>
        <w:lastRenderedPageBreak/>
        <w:t>fledgling democracies</w:t>
      </w:r>
      <w:r w:rsidRPr="00CB07D4">
        <w:rPr>
          <w:rStyle w:val="underline"/>
        </w:rPr>
        <w:t xml:space="preserve"> </w:t>
      </w:r>
      <w:r w:rsidRPr="002053AB">
        <w:rPr>
          <w:sz w:val="16"/>
        </w:rPr>
        <w:t xml:space="preserve">and multiethnic societies (think Central Europe in 1920s and 1930s) </w:t>
      </w:r>
      <w:r w:rsidRPr="00CB07D4">
        <w:rPr>
          <w:rStyle w:val="StyleUnderline"/>
        </w:rPr>
        <w:t xml:space="preserve">and on the sustainability of multilateral institutions </w:t>
      </w:r>
      <w:r w:rsidRPr="002053AB">
        <w:rPr>
          <w:sz w:val="16"/>
        </w:rPr>
        <w:t xml:space="preserve">(think League of Nations in the same period). </w:t>
      </w:r>
      <w:r w:rsidRPr="00CB07D4">
        <w:rPr>
          <w:rStyle w:val="StyleUnderline"/>
        </w:rPr>
        <w:t xml:space="preserve">There is no reason to think that this would not be true </w:t>
      </w:r>
      <w:r w:rsidRPr="009646F3">
        <w:rPr>
          <w:rStyle w:val="StyleUnderline"/>
          <w:highlight w:val="cyan"/>
        </w:rPr>
        <w:t>in the twenty-first</w:t>
      </w:r>
      <w:r w:rsidRPr="002053AB">
        <w:rPr>
          <w:sz w:val="16"/>
        </w:rPr>
        <w:t xml:space="preserve"> as much as in the twentieth </w:t>
      </w:r>
      <w:r w:rsidRPr="009646F3">
        <w:rPr>
          <w:rStyle w:val="StyleUnderline"/>
          <w:highlight w:val="cyan"/>
        </w:rPr>
        <w:t>century</w:t>
      </w:r>
      <w:r w:rsidRPr="00CB07D4">
        <w:rPr>
          <w:rStyle w:val="StyleUnderline"/>
        </w:rPr>
        <w:t xml:space="preserve">. </w:t>
      </w:r>
      <w:r w:rsidRPr="002053AB">
        <w:rPr>
          <w:sz w:val="16"/>
        </w:rPr>
        <w:t xml:space="preserve">For that reason, the ways in </w:t>
      </w:r>
      <w:r w:rsidRPr="00B848DD">
        <w:rPr>
          <w:rStyle w:val="StyleUnderline"/>
        </w:rPr>
        <w:t xml:space="preserve">which the </w:t>
      </w:r>
      <w:r w:rsidRPr="009646F3">
        <w:rPr>
          <w:rStyle w:val="StyleUnderline"/>
          <w:highlight w:val="cyan"/>
        </w:rPr>
        <w:t>potential for greater conflict could gro</w:t>
      </w:r>
      <w:r w:rsidRPr="00B848DD">
        <w:rPr>
          <w:rStyle w:val="StyleUnderline"/>
        </w:rPr>
        <w:t>w</w:t>
      </w:r>
      <w:r w:rsidRPr="002053AB">
        <w:rPr>
          <w:sz w:val="16"/>
        </w:rPr>
        <w:t xml:space="preserve"> would seem to be even more apt </w:t>
      </w:r>
      <w:r w:rsidRPr="00B848DD">
        <w:rPr>
          <w:rStyle w:val="StyleUnderline"/>
        </w:rPr>
        <w:t>in a</w:t>
      </w:r>
      <w:r w:rsidRPr="002053AB">
        <w:rPr>
          <w:sz w:val="16"/>
        </w:rPr>
        <w:t xml:space="preserve"> constantly</w:t>
      </w:r>
      <w:r w:rsidRPr="00CB07D4">
        <w:rPr>
          <w:rStyle w:val="underline"/>
        </w:rPr>
        <w:t xml:space="preserve"> </w:t>
      </w:r>
      <w:r w:rsidRPr="00B848DD">
        <w:rPr>
          <w:rStyle w:val="StyleUnderline"/>
        </w:rPr>
        <w:t>volatile economic environment</w:t>
      </w:r>
      <w:r w:rsidRPr="002053AB">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CB07D4">
        <w:rPr>
          <w:rStyle w:val="StyleUnderline"/>
        </w:rPr>
        <w:t>Terrorism</w:t>
      </w:r>
      <w:r w:rsidRPr="002053AB">
        <w:rPr>
          <w:sz w:val="16"/>
        </w:rPr>
        <w:t xml:space="preserve">’s appeal </w:t>
      </w:r>
      <w:r w:rsidRPr="00CB07D4">
        <w:rPr>
          <w:rStyle w:val="StyleUnderline"/>
        </w:rPr>
        <w:t>will decline if</w:t>
      </w:r>
      <w:r w:rsidRPr="00CB07D4">
        <w:rPr>
          <w:rStyle w:val="underline"/>
        </w:rPr>
        <w:t xml:space="preserve"> </w:t>
      </w:r>
      <w:r w:rsidRPr="002053AB">
        <w:rPr>
          <w:sz w:val="16"/>
        </w:rPr>
        <w:t>economic</w:t>
      </w:r>
      <w:r w:rsidRPr="00CB07D4">
        <w:rPr>
          <w:rStyle w:val="underline"/>
        </w:rPr>
        <w:t xml:space="preserve"> </w:t>
      </w:r>
      <w:r w:rsidRPr="00CB07D4">
        <w:rPr>
          <w:rStyle w:val="StyleUnderline"/>
        </w:rPr>
        <w:t>growth continues</w:t>
      </w:r>
      <w:r w:rsidRPr="002053AB">
        <w:rPr>
          <w:sz w:val="16"/>
        </w:rPr>
        <w:t xml:space="preserve"> in the Middle East and youth unemployment is reduced. For those terrorist groups that remain active in 2025, however, the </w:t>
      </w:r>
      <w:r w:rsidRPr="009646F3">
        <w:rPr>
          <w:rStyle w:val="StyleUnderline"/>
          <w:highlight w:val="cyan"/>
        </w:rPr>
        <w:t>diffusion of technologies</w:t>
      </w:r>
      <w:r w:rsidRPr="002053AB">
        <w:rPr>
          <w:sz w:val="16"/>
        </w:rPr>
        <w:t xml:space="preserve"> and scientific knowledge </w:t>
      </w:r>
      <w:r w:rsidRPr="009646F3">
        <w:rPr>
          <w:rStyle w:val="StyleUnderline"/>
          <w:highlight w:val="cyan"/>
        </w:rPr>
        <w:t>will place</w:t>
      </w:r>
      <w:r w:rsidRPr="002053AB">
        <w:rPr>
          <w:sz w:val="16"/>
        </w:rPr>
        <w:t xml:space="preserve"> some of </w:t>
      </w:r>
      <w:r w:rsidRPr="009646F3">
        <w:rPr>
          <w:rStyle w:val="StyleUnderline"/>
          <w:highlight w:val="cyan"/>
        </w:rPr>
        <w:t>the world’s most dangerous capabilities within their reach</w:t>
      </w:r>
      <w:r w:rsidRPr="00CB07D4">
        <w:rPr>
          <w:rStyle w:val="StyleUnderline"/>
        </w:rPr>
        <w:t>.</w:t>
      </w:r>
      <w:r w:rsidRPr="002053AB">
        <w:rPr>
          <w:sz w:val="16"/>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w:t>
      </w:r>
      <w:proofErr w:type="gramStart"/>
      <w:r w:rsidRPr="002053AB">
        <w:rPr>
          <w:sz w:val="16"/>
        </w:rPr>
        <w:t>economically-induced</w:t>
      </w:r>
      <w:proofErr w:type="gramEnd"/>
      <w:r w:rsidRPr="002053AB">
        <w:rPr>
          <w:sz w:val="16"/>
        </w:rPr>
        <w:t xml:space="preserve">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9646F3">
        <w:rPr>
          <w:rStyle w:val="StyleUnderline"/>
          <w:highlight w:val="cyan"/>
        </w:rPr>
        <w:t>conflict</w:t>
      </w:r>
      <w:r w:rsidRPr="002053AB">
        <w:rPr>
          <w:sz w:val="16"/>
        </w:rPr>
        <w:t xml:space="preserve"> and terrorism taking place under a nuclear umbrella </w:t>
      </w:r>
      <w:r w:rsidRPr="009646F3">
        <w:rPr>
          <w:rStyle w:val="StyleUnderline"/>
          <w:highlight w:val="cyan"/>
        </w:rPr>
        <w:t>could lead to an unintended escalation</w:t>
      </w:r>
      <w:r w:rsidRPr="002053AB">
        <w:rPr>
          <w:sz w:val="16"/>
        </w:rPr>
        <w:t xml:space="preserve"> and broader conflict if clear red lines between those states involved are not well established. </w:t>
      </w:r>
      <w:r w:rsidRPr="00B848DD">
        <w:rPr>
          <w:rStyle w:val="StyleUnderline"/>
        </w:rPr>
        <w:t>The</w:t>
      </w:r>
      <w:r w:rsidRPr="00CB07D4">
        <w:rPr>
          <w:u w:val="single"/>
        </w:rPr>
        <w:t xml:space="preserve"> </w:t>
      </w:r>
      <w:r w:rsidRPr="002053AB">
        <w:rPr>
          <w:sz w:val="16"/>
        </w:rPr>
        <w:t xml:space="preserve">close </w:t>
      </w:r>
      <w:r w:rsidRPr="00B848DD">
        <w:rPr>
          <w:rStyle w:val="StyleUnderline"/>
        </w:rPr>
        <w:t>proximity of</w:t>
      </w:r>
      <w:r w:rsidRPr="002053AB">
        <w:rPr>
          <w:sz w:val="16"/>
        </w:rPr>
        <w:t xml:space="preserve"> potential </w:t>
      </w:r>
      <w:r w:rsidRPr="00B848DD">
        <w:rPr>
          <w:rStyle w:val="StyleUnderline"/>
        </w:rPr>
        <w:t>nuclear rivals</w:t>
      </w:r>
      <w:r w:rsidRPr="002053AB">
        <w:rPr>
          <w:sz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B848DD">
        <w:rPr>
          <w:rStyle w:val="StyleUnderline"/>
        </w:rPr>
        <w:t>may place</w:t>
      </w:r>
      <w:r w:rsidRPr="00CB07D4">
        <w:rPr>
          <w:rStyle w:val="StyleUnderline"/>
        </w:rPr>
        <w:t xml:space="preserve"> more </w:t>
      </w:r>
      <w:r w:rsidRPr="00B848DD">
        <w:rPr>
          <w:rStyle w:val="StyleUnderline"/>
        </w:rPr>
        <w:t>focus on preemption</w:t>
      </w:r>
      <w:r w:rsidRPr="002053AB">
        <w:rPr>
          <w:sz w:val="16"/>
        </w:rPr>
        <w:t xml:space="preserve"> rather than defense, potentially</w:t>
      </w:r>
      <w:r w:rsidRPr="00CB07D4">
        <w:rPr>
          <w:rStyle w:val="underline"/>
        </w:rPr>
        <w:t xml:space="preserve"> </w:t>
      </w:r>
      <w:r w:rsidRPr="00CB07D4">
        <w:rPr>
          <w:rStyle w:val="StyleUnderline"/>
        </w:rPr>
        <w:t>leading to escalating crises</w:t>
      </w:r>
      <w:r w:rsidRPr="002053AB">
        <w:rPr>
          <w:sz w:val="16"/>
        </w:rPr>
        <w:t xml:space="preserve">. 36 Types of </w:t>
      </w:r>
      <w:r w:rsidRPr="009646F3">
        <w:rPr>
          <w:rStyle w:val="StyleUnderline"/>
          <w:highlight w:val="cyan"/>
        </w:rPr>
        <w:t>conflict</w:t>
      </w:r>
      <w:r w:rsidRPr="002053AB">
        <w:rPr>
          <w:sz w:val="16"/>
        </w:rPr>
        <w:t xml:space="preserve"> that the world continues to experience, such as</w:t>
      </w:r>
      <w:r w:rsidRPr="00CB07D4">
        <w:rPr>
          <w:rStyle w:val="underline"/>
        </w:rPr>
        <w:t xml:space="preserve"> </w:t>
      </w:r>
      <w:r w:rsidRPr="009646F3">
        <w:rPr>
          <w:rStyle w:val="StyleUnderline"/>
          <w:highlight w:val="cyan"/>
        </w:rPr>
        <w:t>over resources, could reemerge</w:t>
      </w:r>
      <w:r w:rsidRPr="00CB07D4">
        <w:rPr>
          <w:rStyle w:val="underline"/>
        </w:rPr>
        <w:t>,</w:t>
      </w:r>
      <w:r w:rsidRPr="002053AB">
        <w:rPr>
          <w:sz w:val="16"/>
        </w:rPr>
        <w:t xml:space="preserve"> particularly if protectionism grows and there is a resort to neo-mercantilist practices. </w:t>
      </w:r>
      <w:r w:rsidRPr="00CB07D4">
        <w:rPr>
          <w:rStyle w:val="StyleUnderline"/>
        </w:rPr>
        <w:t xml:space="preserve">Perceptions of renewed </w:t>
      </w:r>
      <w:r w:rsidRPr="00B848DD">
        <w:rPr>
          <w:rStyle w:val="StyleUnderline"/>
        </w:rPr>
        <w:t>energy</w:t>
      </w:r>
      <w:r w:rsidRPr="00CB07D4">
        <w:rPr>
          <w:rStyle w:val="StyleUnderline"/>
        </w:rPr>
        <w:t xml:space="preserve"> scarcity</w:t>
      </w:r>
      <w:r w:rsidRPr="002053AB">
        <w:rPr>
          <w:sz w:val="16"/>
        </w:rPr>
        <w:t xml:space="preserve"> will drive countries to take actions to assure their future access to energy supplies. In the worst case, this </w:t>
      </w:r>
      <w:r w:rsidRPr="00B848DD">
        <w:rPr>
          <w:rStyle w:val="StyleUnderline"/>
        </w:rPr>
        <w:t>could result in interstate conflicts</w:t>
      </w:r>
      <w:r w:rsidRPr="002053AB">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w:t>
      </w:r>
      <w:proofErr w:type="gramStart"/>
      <w:r w:rsidRPr="002053AB">
        <w:rPr>
          <w:sz w:val="16"/>
        </w:rPr>
        <w:t>China’s</w:t>
      </w:r>
      <w:proofErr w:type="gramEnd"/>
      <w:r w:rsidRPr="002053AB">
        <w:rPr>
          <w:sz w:val="16"/>
        </w:rPr>
        <w:t xml:space="preserve">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w:t>
      </w:r>
      <w:proofErr w:type="gramStart"/>
      <w:r w:rsidRPr="002053AB">
        <w:rPr>
          <w:sz w:val="16"/>
        </w:rPr>
        <w:t>sea lanes</w:t>
      </w:r>
      <w:proofErr w:type="gramEnd"/>
      <w:r w:rsidRPr="002053AB">
        <w:rPr>
          <w:sz w:val="16"/>
        </w:rPr>
        <w:t xml:space="preserve">. With water also becoming scarcer in Asia and the Middle East, </w:t>
      </w:r>
      <w:r w:rsidRPr="009646F3">
        <w:rPr>
          <w:rStyle w:val="StyleUnderline"/>
          <w:highlight w:val="cyan"/>
        </w:rPr>
        <w:t>cooperation</w:t>
      </w:r>
      <w:r w:rsidRPr="002053AB">
        <w:rPr>
          <w:sz w:val="16"/>
        </w:rPr>
        <w:t xml:space="preserve"> to manage changing water resources </w:t>
      </w:r>
      <w:r w:rsidRPr="009646F3">
        <w:rPr>
          <w:rStyle w:val="StyleUnderline"/>
          <w:highlight w:val="cyan"/>
        </w:rPr>
        <w:t>is</w:t>
      </w:r>
      <w:r w:rsidRPr="002053AB">
        <w:rPr>
          <w:sz w:val="16"/>
        </w:rPr>
        <w:t xml:space="preserve"> likely to be increasingly </w:t>
      </w:r>
      <w:r w:rsidRPr="009646F3">
        <w:rPr>
          <w:rStyle w:val="StyleUnderline"/>
          <w:highlight w:val="cyan"/>
        </w:rPr>
        <w:t>difficult</w:t>
      </w:r>
      <w:r w:rsidRPr="00CB07D4">
        <w:rPr>
          <w:rStyle w:val="StyleUnderline"/>
        </w:rPr>
        <w:t xml:space="preserve"> </w:t>
      </w:r>
      <w:r w:rsidRPr="002053AB">
        <w:rPr>
          <w:sz w:val="16"/>
        </w:rPr>
        <w:t>both within and between states</w:t>
      </w:r>
      <w:r w:rsidRPr="00CB07D4">
        <w:rPr>
          <w:rStyle w:val="underline"/>
        </w:rPr>
        <w:t xml:space="preserve"> </w:t>
      </w:r>
      <w:r w:rsidRPr="009646F3">
        <w:rPr>
          <w:rStyle w:val="StyleUnderline"/>
          <w:highlight w:val="cyan"/>
        </w:rPr>
        <w:t>in a</w:t>
      </w:r>
      <w:r w:rsidRPr="002053AB">
        <w:rPr>
          <w:sz w:val="16"/>
        </w:rPr>
        <w:t xml:space="preserve"> more </w:t>
      </w:r>
      <w:r w:rsidRPr="009646F3">
        <w:rPr>
          <w:rStyle w:val="StyleUnderline"/>
          <w:highlight w:val="cyan"/>
        </w:rPr>
        <w:t>dog-eat-dog world</w:t>
      </w:r>
      <w:r w:rsidRPr="00CB07D4">
        <w:rPr>
          <w:rStyle w:val="underline"/>
        </w:rPr>
        <w:t xml:space="preserve">. </w:t>
      </w:r>
    </w:p>
    <w:p w14:paraId="6094A068" w14:textId="77777777" w:rsidR="00025D3C" w:rsidRPr="00CB07D4" w:rsidRDefault="00025D3C" w:rsidP="00025D3C">
      <w:pPr>
        <w:pStyle w:val="Heading4"/>
      </w:pPr>
      <w:r w:rsidRPr="00CB07D4">
        <w:t>Diversionary theory means nations will go to war</w:t>
      </w:r>
    </w:p>
    <w:p w14:paraId="40DAA92C" w14:textId="77777777" w:rsidR="00025D3C" w:rsidRPr="00CB07D4" w:rsidRDefault="00025D3C" w:rsidP="00025D3C">
      <w:r w:rsidRPr="00CB07D4">
        <w:rPr>
          <w:rStyle w:val="Style13ptBold"/>
        </w:rPr>
        <w:t>Royal 10</w:t>
      </w:r>
      <w:r w:rsidRPr="00CB07D4">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1F98CC56" w14:textId="77777777" w:rsidR="00025D3C" w:rsidRPr="002053AB" w:rsidRDefault="00025D3C" w:rsidP="00025D3C">
      <w:pPr>
        <w:rPr>
          <w:sz w:val="16"/>
        </w:rPr>
      </w:pPr>
      <w:r w:rsidRPr="002053AB">
        <w:rPr>
          <w:sz w:val="16"/>
        </w:rPr>
        <w:t xml:space="preserve">Less intuitive is how periods of </w:t>
      </w:r>
      <w:r w:rsidRPr="00B74D0F">
        <w:rPr>
          <w:rStyle w:val="StyleUnderline"/>
          <w:highlight w:val="cyan"/>
        </w:rPr>
        <w:t>economic decline may increase the likelihood of external conflic</w:t>
      </w:r>
      <w:r w:rsidRPr="00B848DD">
        <w:rPr>
          <w:rStyle w:val="StyleUnderline"/>
        </w:rPr>
        <w:t>t</w:t>
      </w:r>
      <w:r w:rsidRPr="002053AB">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848DD">
        <w:rPr>
          <w:rStyle w:val="StyleUnderline"/>
        </w:rPr>
        <w:t>rhythms in the global economy are associated with the rise and fall of a pre-eminent power and the</w:t>
      </w:r>
      <w:r w:rsidRPr="002053AB">
        <w:rPr>
          <w:sz w:val="16"/>
        </w:rPr>
        <w:t xml:space="preserve"> </w:t>
      </w:r>
      <w:proofErr w:type="gramStart"/>
      <w:r w:rsidRPr="002053AB">
        <w:rPr>
          <w:sz w:val="16"/>
        </w:rPr>
        <w:t>often</w:t>
      </w:r>
      <w:r w:rsidRPr="002053AB">
        <w:rPr>
          <w:b/>
          <w:sz w:val="16"/>
        </w:rPr>
        <w:t xml:space="preserve"> </w:t>
      </w:r>
      <w:r w:rsidRPr="00B848DD">
        <w:rPr>
          <w:rStyle w:val="StyleUnderline"/>
        </w:rPr>
        <w:t>bloody</w:t>
      </w:r>
      <w:proofErr w:type="gramEnd"/>
      <w:r w:rsidRPr="00B848DD">
        <w:rPr>
          <w:rStyle w:val="StyleUnderline"/>
        </w:rPr>
        <w:t xml:space="preserve"> transition from one pre-eminent leader to the next</w:t>
      </w:r>
      <w:r w:rsidRPr="002053AB">
        <w:rPr>
          <w:sz w:val="16"/>
        </w:rPr>
        <w:t xml:space="preserve">. As such, exogenous shocks such </w:t>
      </w:r>
      <w:r w:rsidRPr="002053AB">
        <w:rPr>
          <w:sz w:val="16"/>
          <w:highlight w:val="cyan"/>
        </w:rPr>
        <w:t xml:space="preserve">as </w:t>
      </w:r>
      <w:r w:rsidRPr="00B74D0F">
        <w:rPr>
          <w:rStyle w:val="StyleUnderline"/>
          <w:highlight w:val="cyan"/>
        </w:rPr>
        <w:t>economic crises could usher in a redistribution of relative power</w:t>
      </w:r>
      <w:r w:rsidRPr="002053AB">
        <w:rPr>
          <w:sz w:val="16"/>
        </w:rPr>
        <w:t xml:space="preserve"> (see also Gilpin. 1981) that leads to uncertainty about power balances, </w:t>
      </w:r>
      <w:r w:rsidRPr="00B74D0F">
        <w:rPr>
          <w:rStyle w:val="StyleUnderline"/>
          <w:highlight w:val="cyan"/>
        </w:rPr>
        <w:t>increasing the risk of miscalculation</w:t>
      </w:r>
      <w:r w:rsidRPr="002053AB">
        <w:rPr>
          <w:sz w:val="16"/>
        </w:rPr>
        <w:t xml:space="preserve"> (Feaver, 1995). Alternatively, </w:t>
      </w:r>
      <w:r w:rsidRPr="00CB07D4">
        <w:rPr>
          <w:rStyle w:val="StyleUnderline"/>
        </w:rPr>
        <w:t>even a relatively certain redistribution of power could lead to a permissive environment for conflict</w:t>
      </w:r>
      <w:r w:rsidRPr="002053AB">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B07D4">
        <w:rPr>
          <w:rStyle w:val="StyleUnderline"/>
        </w:rPr>
        <w:t xml:space="preserve">'future </w:t>
      </w:r>
      <w:r w:rsidRPr="00CB07D4">
        <w:rPr>
          <w:rStyle w:val="StyleUnderline"/>
        </w:rPr>
        <w:lastRenderedPageBreak/>
        <w:t>expectation of trade' is a significant variable in understanding economic conditions and security behaviour of states.</w:t>
      </w:r>
      <w:r w:rsidRPr="002053AB">
        <w:rPr>
          <w:sz w:val="16"/>
        </w:rPr>
        <w:t xml:space="preserve"> He argues that interdependent states are likely to gain pacific benefits from trade so long as they have an optimistic view of future trade relations. However, </w:t>
      </w:r>
      <w:r w:rsidRPr="00960820">
        <w:rPr>
          <w:rStyle w:val="StyleUnderline"/>
          <w:highlight w:val="cyan"/>
        </w:rPr>
        <w:t>if the expectations of future trade declin</w:t>
      </w:r>
      <w:r w:rsidRPr="00CB07D4">
        <w:rPr>
          <w:rStyle w:val="StyleUnderline"/>
        </w:rPr>
        <w:t>e</w:t>
      </w:r>
      <w:r w:rsidRPr="002053AB">
        <w:rPr>
          <w:sz w:val="16"/>
        </w:rPr>
        <w:t xml:space="preserve">, particularly for difficult to replace items such as energy resources, </w:t>
      </w:r>
      <w:r w:rsidRPr="00960820">
        <w:rPr>
          <w:rStyle w:val="StyleUnderline"/>
          <w:highlight w:val="cyan"/>
        </w:rPr>
        <w:t>the likelihood for conflict increases,</w:t>
      </w:r>
      <w:r w:rsidRPr="00CB07D4">
        <w:rPr>
          <w:rStyle w:val="StyleUnderline"/>
        </w:rPr>
        <w:t xml:space="preserve"> as states will be inclined to use force to gain access to those resources. Crises could</w:t>
      </w:r>
      <w:r w:rsidRPr="002053AB">
        <w:rPr>
          <w:sz w:val="16"/>
        </w:rPr>
        <w:t xml:space="preserve"> potentially be the </w:t>
      </w:r>
      <w:r w:rsidRPr="00CB07D4">
        <w:rPr>
          <w:rStyle w:val="StyleUnderline"/>
        </w:rPr>
        <w:t>trigger</w:t>
      </w:r>
      <w:r w:rsidRPr="002053AB">
        <w:rPr>
          <w:sz w:val="16"/>
        </w:rPr>
        <w:t xml:space="preserve"> for </w:t>
      </w:r>
      <w:r w:rsidRPr="00CB07D4">
        <w:rPr>
          <w:rStyle w:val="StyleUnderline"/>
        </w:rPr>
        <w:t>decreased trade expectations</w:t>
      </w:r>
      <w:r w:rsidRPr="002053AB">
        <w:rPr>
          <w:sz w:val="16"/>
        </w:rPr>
        <w:t xml:space="preserve"> either on its own or because it triggers protectionist moves by interdependent states.4 </w:t>
      </w:r>
      <w:proofErr w:type="gramStart"/>
      <w:r w:rsidRPr="002053AB">
        <w:rPr>
          <w:sz w:val="16"/>
        </w:rPr>
        <w:t>Third</w:t>
      </w:r>
      <w:proofErr w:type="gramEnd"/>
      <w:r w:rsidRPr="002053AB">
        <w:rPr>
          <w:sz w:val="16"/>
        </w:rPr>
        <w:t xml:space="preserve">, </w:t>
      </w:r>
      <w:r w:rsidRPr="00CB07D4">
        <w:rPr>
          <w:rStyle w:val="StyleUnderline"/>
        </w:rPr>
        <w:t xml:space="preserve">others have considered the link between economic decline and external armed conflict at a national level. Blomberg and Hess </w:t>
      </w:r>
      <w:r w:rsidRPr="002053AB">
        <w:rPr>
          <w:sz w:val="16"/>
        </w:rPr>
        <w:t xml:space="preserve">(2002) </w:t>
      </w:r>
      <w:r w:rsidRPr="00CB07D4">
        <w:rPr>
          <w:rStyle w:val="StyleUnderline"/>
        </w:rPr>
        <w:t>find a strong correlation between internal conflict and external conflict, particularly during</w:t>
      </w:r>
      <w:r w:rsidRPr="002053AB">
        <w:rPr>
          <w:sz w:val="16"/>
        </w:rPr>
        <w:t xml:space="preserve"> periods of </w:t>
      </w:r>
      <w:r w:rsidRPr="00CB07D4">
        <w:rPr>
          <w:rStyle w:val="StyleUnderline"/>
        </w:rPr>
        <w:t>economic downturn</w:t>
      </w:r>
      <w:r w:rsidRPr="002053AB">
        <w:rPr>
          <w:sz w:val="16"/>
        </w:rPr>
        <w:t xml:space="preserve">. They write: The linkages between internal and external conflict and prosperity are strong and mutually reinforcing. Economic conflict tends to spawn internal conflict, which in turn returns the favour. Moreover, the </w:t>
      </w:r>
      <w:r w:rsidRPr="00960820">
        <w:rPr>
          <w:rStyle w:val="StyleUnderline"/>
          <w:highlight w:val="cyan"/>
        </w:rPr>
        <w:t>presence of a recession tends to amplify the extent to which international and external conflicts self-reinforce each other</w:t>
      </w:r>
      <w:r w:rsidRPr="002053AB">
        <w:rPr>
          <w:sz w:val="16"/>
        </w:rPr>
        <w:t xml:space="preserve">. (Blomberg &amp; Hess, </w:t>
      </w:r>
      <w:proofErr w:type="gramStart"/>
      <w:r w:rsidRPr="002053AB">
        <w:rPr>
          <w:sz w:val="16"/>
        </w:rPr>
        <w:t>2002. p. 89</w:t>
      </w:r>
      <w:proofErr w:type="gramEnd"/>
      <w:r w:rsidRPr="002053AB">
        <w:rPr>
          <w:sz w:val="16"/>
        </w:rPr>
        <w:t xml:space="preserve">) </w:t>
      </w:r>
      <w:r w:rsidRPr="00CB07D4">
        <w:rPr>
          <w:rStyle w:val="StyleUnderline"/>
        </w:rPr>
        <w:t>Economic decline has also been linked with an increase in the likelihood of terrorism</w:t>
      </w:r>
      <w:r w:rsidRPr="002053AB">
        <w:rPr>
          <w:sz w:val="16"/>
          <w:szCs w:val="16"/>
        </w:rPr>
        <w:t xml:space="preserve"> (Blomberg, Hess, &amp; Weerapana, 2004), which has the capacity to spill across borders and lead to external tensions. </w:t>
      </w:r>
      <w:r w:rsidRPr="002053AB">
        <w:rPr>
          <w:sz w:val="16"/>
        </w:rPr>
        <w:t xml:space="preserve">Furthermore, crises generally reduce the popularity of a sitting government. </w:t>
      </w:r>
      <w:r w:rsidRPr="00CB07D4">
        <w:rPr>
          <w:rStyle w:val="underline"/>
        </w:rPr>
        <w:t>“</w:t>
      </w:r>
      <w:r w:rsidRPr="00B848DD">
        <w:rPr>
          <w:rStyle w:val="StyleUnderline"/>
        </w:rPr>
        <w:t>Diversionary theory" suggests</w:t>
      </w:r>
      <w:r w:rsidRPr="002053AB">
        <w:rPr>
          <w:sz w:val="16"/>
        </w:rPr>
        <w:t xml:space="preserve"> that, </w:t>
      </w:r>
      <w:r w:rsidRPr="00B848DD">
        <w:rPr>
          <w:rStyle w:val="StyleUnderline"/>
        </w:rPr>
        <w:t>when facing unpopularity arising from economic decline</w:t>
      </w:r>
      <w:r w:rsidRPr="00CB07D4">
        <w:rPr>
          <w:rStyle w:val="StyleUnderline"/>
        </w:rPr>
        <w:t xml:space="preserve">, sitting </w:t>
      </w:r>
      <w:r w:rsidRPr="00B848DD">
        <w:rPr>
          <w:rStyle w:val="StyleUnderline"/>
        </w:rPr>
        <w:t>governments have increased incentives to fabricate external military conflicts</w:t>
      </w:r>
      <w:r w:rsidRPr="002053AB">
        <w:rPr>
          <w:sz w:val="16"/>
        </w:rPr>
        <w:t xml:space="preserve"> to create a 'rally around the flag' effect. Wang (1996), DeRouen (1995). </w:t>
      </w:r>
      <w:proofErr w:type="gramStart"/>
      <w:r w:rsidRPr="002053AB">
        <w:rPr>
          <w:sz w:val="16"/>
        </w:rPr>
        <w:t>and</w:t>
      </w:r>
      <w:proofErr w:type="gramEnd"/>
      <w:r w:rsidRPr="002053AB">
        <w:rPr>
          <w:sz w:val="16"/>
        </w:rPr>
        <w:t xml:space="preserve"> Blomberg, Hess, and Thacker (2006) find supporting evidence showing that economic decline and use of force are at least indirectly correlated. Gelpi (1997), Miller (1999), and Kisangani and Pickering (2009) suggest that </w:t>
      </w:r>
      <w:r w:rsidRPr="00CB07D4">
        <w:rPr>
          <w:rStyle w:val="StyleUnderline"/>
        </w:rPr>
        <w:t>the tendency towards diversionary tactics are greater for democratic states</w:t>
      </w:r>
      <w:r w:rsidRPr="002053AB">
        <w:rPr>
          <w:sz w:val="16"/>
        </w:rPr>
        <w:t xml:space="preserve"> than autocratic states, due to the fact that democratic leaders are generally more susceptible to being removed from office due to lack of domestic support. DeRouen (2000) has provided </w:t>
      </w:r>
      <w:r w:rsidRPr="00B848DD">
        <w:rPr>
          <w:rStyle w:val="StyleUnderline"/>
        </w:rPr>
        <w:t>evidence show</w:t>
      </w:r>
      <w:r w:rsidRPr="002053AB">
        <w:rPr>
          <w:sz w:val="16"/>
        </w:rPr>
        <w:t xml:space="preserve">ing that </w:t>
      </w:r>
      <w:r w:rsidRPr="00B848DD">
        <w:rPr>
          <w:rStyle w:val="StyleUnderline"/>
        </w:rPr>
        <w:t>periods of weak economic performance</w:t>
      </w:r>
      <w:r w:rsidRPr="00CB07D4">
        <w:rPr>
          <w:rStyle w:val="StyleUnderline"/>
        </w:rPr>
        <w:t xml:space="preserve"> in the United States</w:t>
      </w:r>
      <w:r w:rsidRPr="002053AB">
        <w:rPr>
          <w:sz w:val="16"/>
        </w:rPr>
        <w:t xml:space="preserve">, and thus weak Presidential popularity, </w:t>
      </w:r>
      <w:r w:rsidRPr="00B848DD">
        <w:rPr>
          <w:rStyle w:val="StyleUnderline"/>
        </w:rPr>
        <w:t>are statistically linked to an increase in the use of force.</w:t>
      </w:r>
      <w:r w:rsidRPr="002053AB">
        <w:rPr>
          <w:sz w:val="16"/>
        </w:rPr>
        <w:t xml:space="preserve"> In summary, recent economic scholarship positively correlates economic integration with an increase in the frequency of economic crises, whereas </w:t>
      </w:r>
      <w:r w:rsidRPr="00CB07D4">
        <w:rPr>
          <w:rStyle w:val="StyleUnderline"/>
        </w:rPr>
        <w:t>political science scholarship links economic decline with external conflict at systemic, dyadic and national level</w:t>
      </w:r>
      <w:r w:rsidRPr="00CB07D4">
        <w:rPr>
          <w:rStyle w:val="underline"/>
        </w:rPr>
        <w:t>s</w:t>
      </w:r>
      <w:r w:rsidRPr="002053AB">
        <w:rPr>
          <w:sz w:val="16"/>
        </w:rPr>
        <w:t xml:space="preserve">.5 This implied connection between integration, crises and armed conflict has not featured prominently in the economic-security debate and deserves more attention. This observation is not contradictory to other </w:t>
      </w:r>
      <w:r w:rsidRPr="00B848DD">
        <w:rPr>
          <w:rStyle w:val="StyleUnderline"/>
        </w:rPr>
        <w:t>perspectives that link economic interdependence with a decrease in the likelihood of external conflict</w:t>
      </w:r>
      <w:r w:rsidRPr="002053AB">
        <w:rPr>
          <w:sz w:val="16"/>
        </w:rPr>
        <w:t xml:space="preserve">, such as those mentioned in the first paragraph of this chapter. Those studies </w:t>
      </w:r>
      <w:r w:rsidRPr="00960820">
        <w:rPr>
          <w:rStyle w:val="StyleUnderline"/>
          <w:highlight w:val="cyan"/>
        </w:rPr>
        <w:t>tend to focus on dyadic interdependence instead of global interdependence and do not specifically consider the occurrence of and conditions created by economic crise</w:t>
      </w:r>
      <w:r w:rsidRPr="00CB07D4">
        <w:rPr>
          <w:rStyle w:val="StyleUnderline"/>
        </w:rPr>
        <w:t>s</w:t>
      </w:r>
      <w:r w:rsidRPr="002053AB">
        <w:rPr>
          <w:sz w:val="16"/>
        </w:rPr>
        <w:t>. As such, the view presented here should be considered ancillary to those views.</w:t>
      </w:r>
    </w:p>
    <w:p w14:paraId="43E3C06E" w14:textId="77777777" w:rsidR="00025D3C" w:rsidRPr="00CB07D4" w:rsidRDefault="00025D3C" w:rsidP="00025D3C">
      <w:pPr>
        <w:pStyle w:val="Heading4"/>
      </w:pPr>
      <w:r w:rsidRPr="00CB07D4">
        <w:t>Goes nuclear</w:t>
      </w:r>
    </w:p>
    <w:p w14:paraId="135A16DA" w14:textId="77777777" w:rsidR="00025D3C" w:rsidRPr="00CB07D4" w:rsidRDefault="00025D3C" w:rsidP="00025D3C">
      <w:r w:rsidRPr="00CB07D4">
        <w:rPr>
          <w:rStyle w:val="Style13ptBold"/>
        </w:rPr>
        <w:t>Kemp 10</w:t>
      </w:r>
      <w:r w:rsidRPr="00CB07D4">
        <w:t xml:space="preserve"> –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Kemp, 2010, </w:t>
      </w:r>
      <w:r w:rsidRPr="00CB07D4">
        <w:rPr>
          <w:i/>
        </w:rPr>
        <w:t>The East Moves West: India, China, and Asia’s Growing Presence in the Middle East</w:t>
      </w:r>
      <w:r w:rsidRPr="00CB07D4">
        <w:t>, p. 233-4]</w:t>
      </w:r>
    </w:p>
    <w:p w14:paraId="022B6957" w14:textId="77777777" w:rsidR="00025D3C" w:rsidRPr="002053AB" w:rsidRDefault="00025D3C" w:rsidP="00025D3C">
      <w:pPr>
        <w:rPr>
          <w:sz w:val="16"/>
        </w:rPr>
      </w:pPr>
      <w:r w:rsidRPr="002053AB">
        <w:rPr>
          <w:sz w:val="16"/>
        </w:rPr>
        <w:t xml:space="preserve">The second scenario, called Mayhem and Chaos, is the opposite of the first scenario; everything that can go wrong does go wrong. </w:t>
      </w:r>
      <w:r w:rsidRPr="00B848DD">
        <w:rPr>
          <w:rStyle w:val="StyleUnderline"/>
        </w:rPr>
        <w:t>The</w:t>
      </w:r>
      <w:r w:rsidRPr="00CB07D4">
        <w:rPr>
          <w:rStyle w:val="StyleUnderline"/>
        </w:rPr>
        <w:t xml:space="preserve"> world </w:t>
      </w:r>
      <w:r w:rsidRPr="00B848DD">
        <w:rPr>
          <w:rStyle w:val="StyleUnderline"/>
        </w:rPr>
        <w:t>economic situation weakens</w:t>
      </w:r>
      <w:r w:rsidRPr="00CB07D4">
        <w:rPr>
          <w:rStyle w:val="StyleUnderline"/>
        </w:rPr>
        <w:t xml:space="preserve"> rather than strengthens</w:t>
      </w:r>
      <w:r w:rsidRPr="002053AB">
        <w:rPr>
          <w:sz w:val="16"/>
        </w:rPr>
        <w:t xml:space="preserve">, and </w:t>
      </w:r>
      <w:r w:rsidRPr="00B848DD">
        <w:rPr>
          <w:rStyle w:val="StyleUnderline"/>
        </w:rPr>
        <w:t>India, China, and Japan suffer</w:t>
      </w:r>
      <w:r w:rsidRPr="00CB07D4">
        <w:rPr>
          <w:rStyle w:val="StyleUnderline"/>
        </w:rPr>
        <w:t xml:space="preserve"> a </w:t>
      </w:r>
      <w:r w:rsidRPr="00B848DD">
        <w:rPr>
          <w:rStyle w:val="StyleUnderline"/>
        </w:rPr>
        <w:t>major reduction in</w:t>
      </w:r>
      <w:r w:rsidRPr="00CB07D4">
        <w:rPr>
          <w:rStyle w:val="StyleUnderline"/>
        </w:rPr>
        <w:t xml:space="preserve"> their </w:t>
      </w:r>
      <w:r w:rsidRPr="00B848DD">
        <w:rPr>
          <w:rStyle w:val="StyleUnderline"/>
        </w:rPr>
        <w:t>growth rates</w:t>
      </w:r>
      <w:r w:rsidRPr="002053AB">
        <w:rPr>
          <w:sz w:val="16"/>
        </w:rPr>
        <w:t xml:space="preserve">, further </w:t>
      </w:r>
      <w:r w:rsidRPr="00215A3F">
        <w:rPr>
          <w:rStyle w:val="StyleUnderline"/>
          <w:highlight w:val="cyan"/>
        </w:rPr>
        <w:t>weakening the global economy</w:t>
      </w:r>
      <w:r w:rsidRPr="002053AB">
        <w:rPr>
          <w:sz w:val="16"/>
        </w:rPr>
        <w:t xml:space="preserve">. As a result, </w:t>
      </w:r>
      <w:r w:rsidRPr="00215A3F">
        <w:rPr>
          <w:rStyle w:val="StyleUnderline"/>
          <w:highlight w:val="cyan"/>
        </w:rPr>
        <w:t>energy demand falls and the price of fossil fuels plummets, leading to a financial crisis for the energy-producing states, which are forced to cut back dramatically on expansion programs and social welfar</w:t>
      </w:r>
      <w:r w:rsidRPr="00CB07D4">
        <w:rPr>
          <w:rStyle w:val="StyleUnderline"/>
        </w:rPr>
        <w:t>e. That</w:t>
      </w:r>
      <w:r w:rsidRPr="002053AB">
        <w:rPr>
          <w:sz w:val="16"/>
        </w:rPr>
        <w:t xml:space="preserve"> in turn </w:t>
      </w:r>
      <w:r w:rsidRPr="00CB07D4">
        <w:rPr>
          <w:rStyle w:val="StyleUnderline"/>
        </w:rPr>
        <w:t xml:space="preserve">leads to </w:t>
      </w:r>
      <w:r w:rsidRPr="00B848DD">
        <w:rPr>
          <w:rStyle w:val="StyleUnderline"/>
        </w:rPr>
        <w:t>political unrest:</w:t>
      </w:r>
      <w:r w:rsidRPr="00CB07D4">
        <w:rPr>
          <w:rStyle w:val="StyleUnderline"/>
        </w:rPr>
        <w:t xml:space="preserve"> and </w:t>
      </w:r>
      <w:r w:rsidRPr="00B848DD">
        <w:rPr>
          <w:rStyle w:val="StyleUnderline"/>
        </w:rPr>
        <w:t>nurtures</w:t>
      </w:r>
      <w:r w:rsidRPr="002053AB">
        <w:rPr>
          <w:sz w:val="16"/>
        </w:rPr>
        <w:t xml:space="preserve"> different </w:t>
      </w:r>
      <w:r w:rsidRPr="00B848DD">
        <w:rPr>
          <w:rStyle w:val="StyleUnderline"/>
        </w:rPr>
        <w:t>radical groups</w:t>
      </w:r>
      <w:r w:rsidRPr="002053AB">
        <w:rPr>
          <w:sz w:val="16"/>
        </w:rPr>
        <w:t xml:space="preserve">, </w:t>
      </w:r>
      <w:r w:rsidRPr="00CB07D4">
        <w:rPr>
          <w:rStyle w:val="StyleUnderline"/>
        </w:rPr>
        <w:t>including</w:t>
      </w:r>
      <w:r w:rsidRPr="002053AB">
        <w:rPr>
          <w:sz w:val="16"/>
        </w:rPr>
        <w:t xml:space="preserve">, but not limited to, </w:t>
      </w:r>
      <w:r w:rsidRPr="00CB07D4">
        <w:rPr>
          <w:rStyle w:val="StyleUnderline"/>
        </w:rPr>
        <w:t>Islamic extremists</w:t>
      </w:r>
      <w:r w:rsidRPr="002053AB">
        <w:rPr>
          <w:sz w:val="16"/>
        </w:rPr>
        <w:t xml:space="preserve">. The </w:t>
      </w:r>
      <w:r w:rsidRPr="00B848DD">
        <w:rPr>
          <w:rStyle w:val="StyleUnderline"/>
        </w:rPr>
        <w:t>internal stability</w:t>
      </w:r>
      <w:r w:rsidRPr="002053AB">
        <w:rPr>
          <w:sz w:val="16"/>
        </w:rPr>
        <w:t xml:space="preserve"> </w:t>
      </w:r>
      <w:r w:rsidRPr="00CB07D4">
        <w:rPr>
          <w:rStyle w:val="StyleUnderline"/>
        </w:rPr>
        <w:t>of</w:t>
      </w:r>
      <w:r w:rsidRPr="002053AB">
        <w:rPr>
          <w:sz w:val="16"/>
        </w:rPr>
        <w:t xml:space="preserve"> some </w:t>
      </w:r>
      <w:r w:rsidRPr="00CB07D4">
        <w:rPr>
          <w:rStyle w:val="StyleUnderline"/>
        </w:rPr>
        <w:t xml:space="preserve">countries </w:t>
      </w:r>
      <w:r w:rsidRPr="00B848DD">
        <w:rPr>
          <w:rStyle w:val="StyleUnderline"/>
        </w:rPr>
        <w:t>is challenged</w:t>
      </w:r>
      <w:r w:rsidRPr="002053AB">
        <w:rPr>
          <w:sz w:val="16"/>
        </w:rPr>
        <w:t xml:space="preserve">, and </w:t>
      </w:r>
      <w:r w:rsidRPr="00CB07D4">
        <w:rPr>
          <w:rStyle w:val="StyleUnderline"/>
        </w:rPr>
        <w:t>there are more “failed states</w:t>
      </w:r>
      <w:r w:rsidRPr="002053AB">
        <w:rPr>
          <w:sz w:val="16"/>
        </w:rPr>
        <w:t xml:space="preserve">.” Most serious is </w:t>
      </w:r>
      <w:r w:rsidRPr="00215A3F">
        <w:rPr>
          <w:rStyle w:val="StyleUnderline"/>
          <w:highlight w:val="cyan"/>
        </w:rPr>
        <w:t>the collapse of the democratic government in Pakistan and its takeover by Muslim extremists, who then take possession of a large number of nuclear weapons.</w:t>
      </w:r>
      <w:r w:rsidRPr="00CB07D4">
        <w:rPr>
          <w:rStyle w:val="StyleUnderline"/>
        </w:rPr>
        <w:t xml:space="preserve"> The </w:t>
      </w:r>
      <w:r w:rsidRPr="00B848DD">
        <w:rPr>
          <w:rStyle w:val="StyleUnderline"/>
        </w:rPr>
        <w:t>danger of war between India and Pakistan increases</w:t>
      </w:r>
      <w:r w:rsidRPr="00CB07D4">
        <w:rPr>
          <w:rStyle w:val="StyleUnderline"/>
        </w:rPr>
        <w:t xml:space="preserve"> </w:t>
      </w:r>
      <w:r w:rsidRPr="00CB07D4">
        <w:rPr>
          <w:rStyle w:val="StyleUnderline"/>
        </w:rPr>
        <w:lastRenderedPageBreak/>
        <w:t>significantly</w:t>
      </w:r>
      <w:r w:rsidRPr="002053AB">
        <w:rPr>
          <w:sz w:val="16"/>
        </w:rPr>
        <w:t xml:space="preserve">. </w:t>
      </w:r>
      <w:r w:rsidRPr="00B848DD">
        <w:rPr>
          <w:rStyle w:val="StyleUnderline"/>
        </w:rPr>
        <w:t>Iran</w:t>
      </w:r>
      <w:r w:rsidRPr="002053AB">
        <w:rPr>
          <w:sz w:val="16"/>
        </w:rPr>
        <w:t xml:space="preserve">, always worried about an extremist Pakistan, expands and </w:t>
      </w:r>
      <w:r w:rsidRPr="00B848DD">
        <w:rPr>
          <w:rStyle w:val="StyleUnderline"/>
        </w:rPr>
        <w:t>weaponizes</w:t>
      </w:r>
      <w:r w:rsidRPr="00CB07D4">
        <w:rPr>
          <w:rStyle w:val="StyleUnderline"/>
        </w:rPr>
        <w:t xml:space="preserve"> its nuclear program. </w:t>
      </w:r>
      <w:r w:rsidRPr="00B848DD">
        <w:rPr>
          <w:rStyle w:val="StyleUnderline"/>
        </w:rPr>
        <w:t>That</w:t>
      </w:r>
      <w:r w:rsidRPr="002053AB">
        <w:rPr>
          <w:sz w:val="16"/>
        </w:rPr>
        <w:t xml:space="preserve"> further </w:t>
      </w:r>
      <w:r w:rsidRPr="00B848DD">
        <w:rPr>
          <w:rStyle w:val="StyleUnderline"/>
        </w:rPr>
        <w:t>enhances</w:t>
      </w:r>
      <w:r w:rsidRPr="00CB07D4">
        <w:rPr>
          <w:rStyle w:val="StyleUnderline"/>
        </w:rPr>
        <w:t xml:space="preserve"> nuclear </w:t>
      </w:r>
      <w:r w:rsidRPr="00B848DD">
        <w:rPr>
          <w:rStyle w:val="StyleUnderline"/>
        </w:rPr>
        <w:t>prolif</w:t>
      </w:r>
      <w:r w:rsidRPr="00CB07D4">
        <w:rPr>
          <w:rStyle w:val="StyleUnderline"/>
        </w:rPr>
        <w:t>eration in the Middle East, with Saudi Arabia, Turkey, and Egypt joining Israel and Iran as nuclear states.</w:t>
      </w:r>
      <w:r w:rsidRPr="002053AB">
        <w:rPr>
          <w:sz w:val="16"/>
        </w:rPr>
        <w:t xml:space="preserve"> Under these circumstances, </w:t>
      </w:r>
      <w:r w:rsidRPr="00CB07D4">
        <w:rPr>
          <w:rStyle w:val="StyleUnderline"/>
        </w:rPr>
        <w:t xml:space="preserve">the </w:t>
      </w:r>
      <w:r w:rsidRPr="00215A3F">
        <w:rPr>
          <w:rStyle w:val="StyleUnderline"/>
          <w:highlight w:val="cyan"/>
        </w:rPr>
        <w:t>potential for nuclear terrorism increases, and the possibility of a nuclear terrorist attack in either the Western world or in the oil-producing states may lead to a further devastating collapse of the world economic marke</w:t>
      </w:r>
      <w:r w:rsidRPr="00CB07D4">
        <w:rPr>
          <w:rStyle w:val="StyleUnderline"/>
        </w:rPr>
        <w:t xml:space="preserve">t, with a tsunami-like impact on stability. In this scenario, </w:t>
      </w:r>
      <w:r w:rsidRPr="00B848DD">
        <w:rPr>
          <w:rStyle w:val="StyleUnderline"/>
        </w:rPr>
        <w:t>major disruptions can be expected, with dire consequences for</w:t>
      </w:r>
      <w:r w:rsidRPr="00CB07D4">
        <w:rPr>
          <w:rStyle w:val="StyleUnderline"/>
        </w:rPr>
        <w:t xml:space="preserve"> two-thirds of </w:t>
      </w:r>
      <w:r w:rsidRPr="00B848DD">
        <w:rPr>
          <w:rStyle w:val="StyleUnderline"/>
        </w:rPr>
        <w:t>the planet’s population</w:t>
      </w:r>
      <w:r w:rsidRPr="002053AB">
        <w:rPr>
          <w:sz w:val="16"/>
        </w:rPr>
        <w:t>.</w:t>
      </w:r>
    </w:p>
    <w:p w14:paraId="5674CE4D" w14:textId="77777777" w:rsidR="00025D3C" w:rsidRPr="00CB07D4" w:rsidRDefault="00025D3C" w:rsidP="00025D3C">
      <w:pPr>
        <w:pStyle w:val="Heading3"/>
      </w:pPr>
      <w:r>
        <w:lastRenderedPageBreak/>
        <w:t xml:space="preserve">2AC – </w:t>
      </w:r>
      <w:proofErr w:type="gramStart"/>
      <w:r w:rsidRPr="00CB07D4">
        <w:t>Econ !</w:t>
      </w:r>
      <w:proofErr w:type="gramEnd"/>
      <w:r w:rsidRPr="00CB07D4">
        <w:t xml:space="preserve"> – Loose Nukes and Counterbalancing</w:t>
      </w:r>
    </w:p>
    <w:p w14:paraId="5A1B3372" w14:textId="77777777" w:rsidR="00025D3C" w:rsidRPr="00CB07D4" w:rsidRDefault="00025D3C" w:rsidP="00025D3C">
      <w:pPr>
        <w:pStyle w:val="Heading4"/>
        <w:rPr>
          <w:u w:val="single"/>
        </w:rPr>
      </w:pPr>
      <w:r w:rsidRPr="00CB07D4">
        <w:t xml:space="preserve">Economic decline causes nuclear war – </w:t>
      </w:r>
      <w:r w:rsidRPr="00CB07D4">
        <w:rPr>
          <w:u w:val="single"/>
        </w:rPr>
        <w:t>loose nukes</w:t>
      </w:r>
      <w:r w:rsidRPr="00CB07D4">
        <w:t xml:space="preserve">, </w:t>
      </w:r>
      <w:r w:rsidRPr="00CB07D4">
        <w:rPr>
          <w:u w:val="single"/>
        </w:rPr>
        <w:t>counterbalancing</w:t>
      </w:r>
      <w:r w:rsidRPr="00CB07D4">
        <w:t xml:space="preserve">, and </w:t>
      </w:r>
      <w:r w:rsidRPr="00CB07D4">
        <w:rPr>
          <w:u w:val="single"/>
        </w:rPr>
        <w:t>regional instability</w:t>
      </w:r>
    </w:p>
    <w:p w14:paraId="6091743A" w14:textId="77777777" w:rsidR="00025D3C" w:rsidRPr="00CB07D4" w:rsidRDefault="00025D3C" w:rsidP="00025D3C">
      <w:r w:rsidRPr="00CB07D4">
        <w:rPr>
          <w:rStyle w:val="Style13ptBold"/>
        </w:rPr>
        <w:t>Mann ’14</w:t>
      </w:r>
      <w:r w:rsidRPr="00CB07D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48" w:history="1">
        <w:r w:rsidRPr="00CB07D4">
          <w:t>https://jscholarship.library.jhu.edu/bitstream/handle/1774.2/37262/MANN-THESIS-2014.pdf</w:t>
        </w:r>
      </w:hyperlink>
      <w:r w:rsidRPr="00CB07D4">
        <w:t>)</w:t>
      </w:r>
    </w:p>
    <w:p w14:paraId="6A6A37DC" w14:textId="09EF3AB4" w:rsidR="00025D3C" w:rsidRPr="00CB07D4" w:rsidRDefault="00025D3C" w:rsidP="00025D3C">
      <w:r w:rsidRPr="00FF5C71">
        <w:t xml:space="preserve">The conclusions reached in this thesis demonstrate how </w:t>
      </w:r>
      <w:r w:rsidRPr="00C465F0">
        <w:rPr>
          <w:rStyle w:val="StyleUnderline"/>
          <w:highlight w:val="cyan"/>
        </w:rPr>
        <w:t>economic considerations</w:t>
      </w:r>
      <w:r w:rsidRPr="00CB07D4">
        <w:rPr>
          <w:rStyle w:val="StyleUnderline"/>
        </w:rPr>
        <w:t xml:space="preserve"> within states </w:t>
      </w:r>
      <w:r w:rsidRPr="00B848DD">
        <w:rPr>
          <w:rStyle w:val="StyleUnderline"/>
        </w:rPr>
        <w:t xml:space="preserve">can figure </w:t>
      </w:r>
      <w:r w:rsidRPr="00C465F0">
        <w:rPr>
          <w:rStyle w:val="Emphasis"/>
          <w:highlight w:val="cyan"/>
        </w:rPr>
        <w:t>prominently into the calculus for future conflicts</w:t>
      </w:r>
      <w:r w:rsidRPr="00FF5C71">
        <w:t xml:space="preserve">. The findings also suggest that </w:t>
      </w:r>
      <w:r w:rsidRPr="00CB07D4">
        <w:rPr>
          <w:rStyle w:val="StyleUnderline"/>
        </w:rPr>
        <w:t>security issues with economic or financial underpinnings will transcend classical determinants of war and conflict, and change the manner by which rival states engage in hostile acts toward one another</w:t>
      </w:r>
      <w:r w:rsidRPr="00FF5C71">
        <w:t xml:space="preserve">. The research shows that </w:t>
      </w:r>
      <w:r w:rsidRPr="00CB07D4">
        <w:rPr>
          <w:rStyle w:val="StyleUnderline"/>
        </w:rPr>
        <w:t xml:space="preserve">security concerns emanating from </w:t>
      </w:r>
      <w:r w:rsidRPr="00B848DD">
        <w:rPr>
          <w:rStyle w:val="StyleUnderline"/>
        </w:rPr>
        <w:t>economic uncertainty</w:t>
      </w:r>
      <w:r w:rsidRPr="00CB07D4">
        <w:rPr>
          <w:rStyle w:val="StyleUnderline"/>
        </w:rPr>
        <w:t xml:space="preserve"> and the inherent vulnerabilities within global financial markets </w:t>
      </w:r>
      <w:r w:rsidRPr="00B848DD">
        <w:rPr>
          <w:rStyle w:val="StyleUnderline"/>
        </w:rPr>
        <w:t>will present new challenges for national security</w:t>
      </w:r>
      <w:r w:rsidRPr="00CB07D4">
        <w:rPr>
          <w:rStyle w:val="StyleUnderline"/>
        </w:rPr>
        <w:t xml:space="preserve">, </w:t>
      </w:r>
      <w:r w:rsidRPr="00B848DD">
        <w:rPr>
          <w:rStyle w:val="StyleUnderline"/>
        </w:rPr>
        <w:t>and</w:t>
      </w:r>
      <w:r w:rsidRPr="00CB07D4">
        <w:rPr>
          <w:rStyle w:val="StyleUnderline"/>
        </w:rPr>
        <w:t xml:space="preserve"> provide developing </w:t>
      </w:r>
      <w:r w:rsidRPr="00B848DD">
        <w:rPr>
          <w:rStyle w:val="StyleUnderline"/>
        </w:rPr>
        <w:t>states new asymmetric options for balancing</w:t>
      </w:r>
      <w:r w:rsidRPr="00CB07D4">
        <w:rPr>
          <w:rStyle w:val="StyleUnderline"/>
        </w:rPr>
        <w:t xml:space="preserve"> </w:t>
      </w:r>
      <w:r w:rsidRPr="00B848DD">
        <w:rPr>
          <w:rStyle w:val="StyleUnderline"/>
        </w:rPr>
        <w:t>against stronger states</w:t>
      </w:r>
      <w:proofErr w:type="gramStart"/>
      <w:r w:rsidRPr="00CB07D4">
        <w:rPr>
          <w:rStyle w:val="StyleUnderline"/>
        </w:rPr>
        <w:t>.</w:t>
      </w:r>
      <w:r w:rsidRPr="00FF5C71">
        <w:t>¶</w:t>
      </w:r>
      <w:proofErr w:type="gramEnd"/>
      <w:r w:rsidRPr="00FF5C71">
        <w:t xml:space="preserve"> </w:t>
      </w:r>
      <w:r w:rsidRPr="00D13CE9">
        <w:rPr>
          <w:rStyle w:val="StyleUnderline"/>
          <w:highlight w:val="cyan"/>
        </w:rPr>
        <w:t>The security areas</w:t>
      </w:r>
      <w:r w:rsidRPr="00FF5C71">
        <w:t xml:space="preserve">, identified in the proceeding chapters, </w:t>
      </w:r>
      <w:r w:rsidRPr="00D13CE9">
        <w:rPr>
          <w:rStyle w:val="StyleUnderline"/>
          <w:highlight w:val="cyan"/>
        </w:rPr>
        <w:t xml:space="preserve">are likely to mature into </w:t>
      </w:r>
      <w:r w:rsidRPr="00D13CE9">
        <w:rPr>
          <w:rStyle w:val="Emphasis"/>
          <w:highlight w:val="cyan"/>
        </w:rPr>
        <w:t>global security threats</w:t>
      </w:r>
      <w:r w:rsidRPr="00CB07D4">
        <w:rPr>
          <w:rStyle w:val="StyleUnderline"/>
        </w:rPr>
        <w:t xml:space="preserve"> in the immediate future</w:t>
      </w:r>
      <w:r w:rsidRPr="00FF5C71">
        <w:t xml:space="preserve">. As the case study on South Korea suggest, </w:t>
      </w:r>
      <w:r w:rsidRPr="00CB07D4">
        <w:rPr>
          <w:rStyle w:val="StyleUnderline"/>
        </w:rPr>
        <w:t xml:space="preserve">the overlapping security issues associated with economic decline and reduced military spending by the United States </w:t>
      </w:r>
      <w:r w:rsidRPr="00D13CE9">
        <w:rPr>
          <w:rStyle w:val="StyleUnderline"/>
          <w:highlight w:val="cyan"/>
        </w:rPr>
        <w:t xml:space="preserve">will </w:t>
      </w:r>
      <w:r w:rsidRPr="00D13CE9">
        <w:rPr>
          <w:rStyle w:val="Emphasis"/>
          <w:highlight w:val="cyan"/>
        </w:rPr>
        <w:t>affect allied confidence in America’s security guarantees</w:t>
      </w:r>
      <w:r w:rsidRPr="00D13CE9">
        <w:rPr>
          <w:highlight w:val="cyan"/>
        </w:rPr>
        <w:t xml:space="preserve">. The study shows that </w:t>
      </w:r>
      <w:r w:rsidRPr="00D13CE9">
        <w:rPr>
          <w:rStyle w:val="StyleUnderline"/>
          <w:highlight w:val="cyan"/>
        </w:rPr>
        <w:t xml:space="preserve">this outcome could cause </w:t>
      </w:r>
      <w:r w:rsidRPr="00D13CE9">
        <w:rPr>
          <w:rStyle w:val="Emphasis"/>
          <w:highlight w:val="cyan"/>
        </w:rPr>
        <w:t>regional instability</w:t>
      </w:r>
      <w:r w:rsidRPr="00CB07D4">
        <w:rPr>
          <w:rStyle w:val="StyleUnderline"/>
        </w:rPr>
        <w:t xml:space="preserve"> or realignments of strategic partnerships in the Asia-pacific region with ramifications for U.S. national security</w:t>
      </w:r>
      <w:r w:rsidRPr="00FF5C71">
        <w:t xml:space="preserve">. </w:t>
      </w:r>
      <w:r w:rsidRPr="00B848DD">
        <w:rPr>
          <w:rStyle w:val="StyleUnderline"/>
        </w:rPr>
        <w:t>Rival states</w:t>
      </w:r>
      <w:r w:rsidRPr="00CB07D4">
        <w:rPr>
          <w:rStyle w:val="StyleUnderline"/>
        </w:rPr>
        <w:t xml:space="preserve"> and non-state groups </w:t>
      </w:r>
      <w:r w:rsidRPr="00B848DD">
        <w:rPr>
          <w:rStyle w:val="StyleUnderline"/>
        </w:rPr>
        <w:t>may</w:t>
      </w:r>
      <w:r w:rsidRPr="00CB07D4">
        <w:rPr>
          <w:rStyle w:val="StyleUnderline"/>
        </w:rPr>
        <w:t xml:space="preserve"> also </w:t>
      </w:r>
      <w:r w:rsidRPr="00B848DD">
        <w:rPr>
          <w:rStyle w:val="StyleUnderline"/>
        </w:rPr>
        <w:t xml:space="preserve">become </w:t>
      </w:r>
      <w:r w:rsidRPr="00D13CE9">
        <w:rPr>
          <w:rStyle w:val="Emphasis"/>
          <w:highlight w:val="cyan"/>
        </w:rPr>
        <w:t>emboldened to challenge America’s status</w:t>
      </w:r>
      <w:r w:rsidRPr="00FF5C71">
        <w:t xml:space="preserve"> in the unipolar international system</w:t>
      </w:r>
      <w:proofErr w:type="gramStart"/>
      <w:r w:rsidRPr="00FF5C71">
        <w:t>.¶</w:t>
      </w:r>
      <w:proofErr w:type="gramEnd"/>
      <w:r w:rsidRPr="00FF5C71">
        <w:t xml:space="preserve"> </w:t>
      </w:r>
      <w:r w:rsidRPr="00D13CE9">
        <w:rPr>
          <w:rStyle w:val="StyleUnderline"/>
          <w:highlight w:val="cyan"/>
        </w:rPr>
        <w:t xml:space="preserve">The potential risks associated with </w:t>
      </w:r>
      <w:r w:rsidRPr="00D13CE9">
        <w:rPr>
          <w:rStyle w:val="Emphasis"/>
          <w:highlight w:val="cyan"/>
        </w:rPr>
        <w:t>stolen or loose WMD</w:t>
      </w:r>
      <w:r w:rsidRPr="00FF5C71">
        <w:t xml:space="preserve">, </w:t>
      </w:r>
      <w:r w:rsidRPr="00CB07D4">
        <w:rPr>
          <w:rStyle w:val="StyleUnderline"/>
        </w:rPr>
        <w:t xml:space="preserve">resulting from poor security, </w:t>
      </w:r>
      <w:r w:rsidRPr="00B848DD">
        <w:rPr>
          <w:rStyle w:val="StyleUnderline"/>
        </w:rPr>
        <w:t>can</w:t>
      </w:r>
      <w:r w:rsidRPr="00CB07D4">
        <w:rPr>
          <w:rStyle w:val="StyleUnderline"/>
        </w:rPr>
        <w:t xml:space="preserve"> also </w:t>
      </w:r>
      <w:r w:rsidRPr="00B848DD">
        <w:rPr>
          <w:rStyle w:val="StyleUnderline"/>
        </w:rPr>
        <w:t>pose a threat to</w:t>
      </w:r>
      <w:r w:rsidRPr="00CB07D4">
        <w:rPr>
          <w:rStyle w:val="StyleUnderline"/>
        </w:rPr>
        <w:t xml:space="preserve"> U.S. national </w:t>
      </w:r>
      <w:r w:rsidRPr="00B848DD">
        <w:rPr>
          <w:rStyle w:val="StyleUnderline"/>
        </w:rPr>
        <w:t>security</w:t>
      </w:r>
      <w:r w:rsidRPr="00FF5C71">
        <w:t xml:space="preserve">. The case study on Pakistan, Syria and North Korea show how </w:t>
      </w:r>
      <w:r w:rsidRPr="00CB07D4">
        <w:rPr>
          <w:rStyle w:val="StyleUnderline"/>
        </w:rPr>
        <w:t xml:space="preserve">financial constraints affect weapons security making weapons vulnerable to theft, and how </w:t>
      </w:r>
      <w:r w:rsidRPr="00B848DD">
        <w:rPr>
          <w:rStyle w:val="StyleUnderline"/>
        </w:rPr>
        <w:t>financial factors can influence WMD proliferation</w:t>
      </w:r>
      <w:r w:rsidRPr="00FF5C71">
        <w:t xml:space="preserve"> by contributing to the motivating factors behind a trusted insider’s decision to sell weapons technology. The </w:t>
      </w:r>
      <w:r w:rsidRPr="00D13CE9">
        <w:rPr>
          <w:rStyle w:val="StyleUnderline"/>
          <w:highlight w:val="cyan"/>
        </w:rPr>
        <w:t>inherent vulnerabilities within the global financial markets will provide terrorists’ organizations and other non-state groups</w:t>
      </w:r>
      <w:r w:rsidRPr="00FF5C71">
        <w:t xml:space="preserve">, who object to the current international system or distribution of power, </w:t>
      </w:r>
      <w:r w:rsidRPr="00D13CE9">
        <w:rPr>
          <w:rStyle w:val="StyleUnderline"/>
          <w:highlight w:val="cyan"/>
        </w:rPr>
        <w:t>with opportunities to disrupt global finance and perhaps weaken America’s status</w:t>
      </w:r>
      <w:r w:rsidRPr="00FF5C71">
        <w:t>. A more ominous threat originates from states intent on increasing diversification of foreign currency holdings, establishing alternatives to the dollar for international trade, or engaging financial warfare against the United States.</w:t>
      </w:r>
    </w:p>
    <w:p w14:paraId="07EDDD66" w14:textId="77777777" w:rsidR="00025D3C" w:rsidRPr="00CB07D4" w:rsidRDefault="00025D3C" w:rsidP="00025D3C">
      <w:pPr>
        <w:pStyle w:val="Heading3"/>
      </w:pPr>
      <w:r>
        <w:lastRenderedPageBreak/>
        <w:t xml:space="preserve">2AC – </w:t>
      </w:r>
      <w:r w:rsidRPr="00CB07D4">
        <w:t>AT</w:t>
      </w:r>
      <w:r>
        <w:t>:</w:t>
      </w:r>
      <w:r w:rsidRPr="00CB07D4">
        <w:t xml:space="preserve"> Decoupling</w:t>
      </w:r>
    </w:p>
    <w:p w14:paraId="4B5349CD" w14:textId="77777777" w:rsidR="00025D3C" w:rsidRPr="00CB07D4" w:rsidRDefault="00025D3C" w:rsidP="00025D3C">
      <w:pPr>
        <w:pStyle w:val="Heading4"/>
      </w:pPr>
      <w:r w:rsidRPr="00CB07D4">
        <w:t>Decoupling is a myth – export demand and integrated financial sectors exacerbate contagion risk</w:t>
      </w:r>
    </w:p>
    <w:p w14:paraId="55431CB5" w14:textId="77777777" w:rsidR="00025D3C" w:rsidRPr="00CB07D4" w:rsidRDefault="00025D3C" w:rsidP="00025D3C">
      <w:pPr>
        <w:rPr>
          <w:sz w:val="14"/>
        </w:rPr>
      </w:pPr>
      <w:r w:rsidRPr="00CB07D4">
        <w:rPr>
          <w:rStyle w:val="Style13ptBold"/>
        </w:rPr>
        <w:t>Walti 10</w:t>
      </w:r>
      <w:r w:rsidRPr="00CB07D4">
        <w:rPr>
          <w:sz w:val="14"/>
        </w:rPr>
        <w:t xml:space="preserve"> (Sebastien, Lecturer in Economics, Department of Economics, Trinity College Dublin, “No decoupling, more interdependence: business cycle comovements between advanced and emerging economies</w:t>
      </w:r>
      <w:r w:rsidRPr="00CB07D4">
        <w:rPr>
          <w:rFonts w:ascii="MS Mincho" w:eastAsia="MS Mincho" w:hAnsi="MS Mincho" w:cs="MS Mincho"/>
          <w:sz w:val="14"/>
        </w:rPr>
        <w:t>∗</w:t>
      </w:r>
      <w:r w:rsidRPr="00CB07D4">
        <w:rPr>
          <w:sz w:val="14"/>
        </w:rPr>
        <w:t>”, https://mpra.ub.uni-muenchen.de/20869/1/MPRA_paper_20869.pdf)</w:t>
      </w:r>
      <w:r w:rsidRPr="00CB07D4">
        <w:rPr>
          <w:rFonts w:cs="Monaco"/>
          <w:sz w:val="14"/>
        </w:rPr>
        <w:t xml:space="preserve"> </w:t>
      </w:r>
    </w:p>
    <w:p w14:paraId="0AB1206D" w14:textId="77777777" w:rsidR="00025D3C" w:rsidRPr="00FF5C71" w:rsidRDefault="00025D3C" w:rsidP="00025D3C">
      <w:pPr>
        <w:rPr>
          <w:sz w:val="14"/>
        </w:rPr>
      </w:pPr>
      <w:r w:rsidRPr="00FF5C71">
        <w:rPr>
          <w:sz w:val="14"/>
        </w:rPr>
        <w:t xml:space="preserve">There is no doubt that </w:t>
      </w:r>
      <w:r w:rsidRPr="00CB07D4">
        <w:rPr>
          <w:rStyle w:val="StyleUnderline"/>
        </w:rPr>
        <w:t xml:space="preserve">in the recent past a number of </w:t>
      </w:r>
      <w:r w:rsidRPr="00D13CE9">
        <w:rPr>
          <w:rStyle w:val="StyleUnderline"/>
          <w:highlight w:val="cyan"/>
        </w:rPr>
        <w:t>emerging economies</w:t>
      </w:r>
      <w:r w:rsidRPr="00CB07D4">
        <w:rPr>
          <w:rStyle w:val="StyleUnderline"/>
        </w:rPr>
        <w:t xml:space="preserve">, above all the so-called BRIC countries, </w:t>
      </w:r>
      <w:r w:rsidRPr="00D13CE9">
        <w:rPr>
          <w:rStyle w:val="StyleUnderline"/>
          <w:highlight w:val="cyan"/>
        </w:rPr>
        <w:t>have considerably strengthened their (</w:t>
      </w:r>
      <w:proofErr w:type="gramStart"/>
      <w:r w:rsidRPr="00D13CE9">
        <w:rPr>
          <w:rStyle w:val="StyleUnderline"/>
          <w:highlight w:val="cyan"/>
        </w:rPr>
        <w:t>macro)economic</w:t>
      </w:r>
      <w:proofErr w:type="gramEnd"/>
      <w:r w:rsidRPr="00D13CE9">
        <w:rPr>
          <w:rStyle w:val="StyleUnderline"/>
          <w:highlight w:val="cyan"/>
        </w:rPr>
        <w:t xml:space="preserve"> position and gained resilience against external shocks</w:t>
      </w:r>
      <w:r w:rsidRPr="00CB07D4">
        <w:rPr>
          <w:rStyle w:val="StyleUnderline"/>
        </w:rPr>
        <w:t>.</w:t>
      </w:r>
      <w:r w:rsidRPr="00FF5C71">
        <w:rPr>
          <w:sz w:val="14"/>
        </w:rPr>
        <w:t xml:space="preserve"> However, </w:t>
      </w:r>
      <w:r w:rsidRPr="00CB07D4">
        <w:rPr>
          <w:rStyle w:val="StyleUnderline"/>
        </w:rPr>
        <w:t>many of the circumstances on which this invigoration was based were exceptional and they revealed rather than refuted the importance that external and global factors still have for the developing world</w:t>
      </w:r>
      <w:r w:rsidRPr="00FF5C71">
        <w:rPr>
          <w:sz w:val="14"/>
        </w:rPr>
        <w:t xml:space="preserve">. It must not be forgotten that it was the combination of a global economic boom, high liquidity in international financial markets and a historical commodity price boom that enabled many developing and emerging economies to run current account surpluses which allowed them to reduce external debts and build up foreign exchange reserves. Yet, </w:t>
      </w:r>
      <w:r w:rsidRPr="00CB07D4">
        <w:rPr>
          <w:rStyle w:val="StyleUnderline"/>
        </w:rPr>
        <w:t>global economic prosperity is elusive and international capital flows are (</w:t>
      </w:r>
      <w:proofErr w:type="gramStart"/>
      <w:r w:rsidRPr="00CB07D4">
        <w:rPr>
          <w:rStyle w:val="StyleUnderline"/>
        </w:rPr>
        <w:t>in)famous</w:t>
      </w:r>
      <w:proofErr w:type="gramEnd"/>
      <w:r w:rsidRPr="00CB07D4">
        <w:rPr>
          <w:rStyle w:val="StyleUnderline"/>
        </w:rPr>
        <w:t xml:space="preserve"> for their volatility</w:t>
      </w:r>
      <w:r w:rsidRPr="00D13CE9">
        <w:rPr>
          <w:rStyle w:val="StyleUnderline"/>
          <w:highlight w:val="cyan"/>
        </w:rPr>
        <w:t>. Relying too much on them creates economic vulnerability</w:t>
      </w:r>
      <w:r w:rsidRPr="00D13CE9">
        <w:rPr>
          <w:sz w:val="14"/>
          <w:highlight w:val="cyan"/>
        </w:rPr>
        <w:t>.</w:t>
      </w:r>
    </w:p>
    <w:p w14:paraId="4835B2D0" w14:textId="77777777" w:rsidR="00025D3C" w:rsidRPr="00FF5C71" w:rsidRDefault="00025D3C" w:rsidP="00025D3C">
      <w:pPr>
        <w:rPr>
          <w:sz w:val="14"/>
        </w:rPr>
      </w:pPr>
      <w:r w:rsidRPr="00FF5C71">
        <w:rPr>
          <w:sz w:val="14"/>
        </w:rPr>
        <w:t xml:space="preserve">Even so, compared to most other historical periods, </w:t>
      </w:r>
      <w:r w:rsidRPr="00D13CE9">
        <w:rPr>
          <w:rStyle w:val="StyleUnderline"/>
          <w:highlight w:val="cyan"/>
        </w:rPr>
        <w:t>many emerging economies have</w:t>
      </w:r>
      <w:r w:rsidRPr="00FF5C71">
        <w:rPr>
          <w:sz w:val="14"/>
        </w:rPr>
        <w:t xml:space="preserve"> indeed </w:t>
      </w:r>
      <w:r w:rsidRPr="00D13CE9">
        <w:rPr>
          <w:rStyle w:val="StyleUnderline"/>
          <w:highlight w:val="cyan"/>
        </w:rPr>
        <w:t>become</w:t>
      </w:r>
      <w:r w:rsidRPr="00FF5C71">
        <w:rPr>
          <w:sz w:val="14"/>
        </w:rPr>
        <w:t xml:space="preserve"> slightly </w:t>
      </w:r>
      <w:r w:rsidRPr="00D13CE9">
        <w:rPr>
          <w:sz w:val="14"/>
          <w:highlight w:val="cyan"/>
        </w:rPr>
        <w:t>le</w:t>
      </w:r>
      <w:r w:rsidRPr="00D13CE9">
        <w:rPr>
          <w:rStyle w:val="StyleUnderline"/>
          <w:highlight w:val="cyan"/>
        </w:rPr>
        <w:t>ss sensitive to economic developments in the industrialized world</w:t>
      </w:r>
      <w:r w:rsidRPr="00FF5C71">
        <w:rPr>
          <w:sz w:val="14"/>
        </w:rPr>
        <w:t xml:space="preserve">. </w:t>
      </w:r>
      <w:r w:rsidRPr="00CB07D4">
        <w:rPr>
          <w:rStyle w:val="StyleUnderline"/>
        </w:rPr>
        <w:t>However</w:t>
      </w:r>
      <w:r w:rsidRPr="00FF5C71">
        <w:rPr>
          <w:sz w:val="14"/>
        </w:rPr>
        <w:t xml:space="preserve">, to talk about “decoupling” means to throw out the baby with the bath water. </w:t>
      </w:r>
      <w:r w:rsidRPr="00B848DD">
        <w:rPr>
          <w:rStyle w:val="StyleUnderline"/>
        </w:rPr>
        <w:t>The</w:t>
      </w:r>
      <w:r w:rsidRPr="00CB07D4">
        <w:rPr>
          <w:rStyle w:val="StyleUnderline"/>
        </w:rPr>
        <w:t xml:space="preserve"> current financial and economic </w:t>
      </w:r>
      <w:r w:rsidRPr="00B848DD">
        <w:rPr>
          <w:rStyle w:val="StyleUnderline"/>
        </w:rPr>
        <w:t>crisis has demonstrated</w:t>
      </w:r>
      <w:r w:rsidRPr="00CB07D4">
        <w:rPr>
          <w:rStyle w:val="StyleUnderline"/>
        </w:rPr>
        <w:t xml:space="preserve"> that </w:t>
      </w:r>
      <w:r w:rsidRPr="00B848DD">
        <w:rPr>
          <w:rStyle w:val="StyleUnderline"/>
        </w:rPr>
        <w:t>even the bigger and stronger emerging markets remain</w:t>
      </w:r>
      <w:r w:rsidRPr="00CB07D4">
        <w:rPr>
          <w:rStyle w:val="StyleUnderline"/>
        </w:rPr>
        <w:t xml:space="preserve"> </w:t>
      </w:r>
      <w:r w:rsidRPr="00B848DD">
        <w:rPr>
          <w:rStyle w:val="StyleUnderline"/>
        </w:rPr>
        <w:t>closely tied to the fate of the developed world and thus vulnerable to external shocks</w:t>
      </w:r>
      <w:r w:rsidRPr="00FF5C71">
        <w:rPr>
          <w:sz w:val="14"/>
        </w:rPr>
        <w:t xml:space="preserve">. Despite the new strengths described above, all developing and emerging economies experienced either a recession or a considerable slowdown. Behind this lies the fact that – </w:t>
      </w:r>
      <w:r w:rsidRPr="00B848DD">
        <w:rPr>
          <w:rStyle w:val="StyleUnderline"/>
        </w:rPr>
        <w:t>because of globalization</w:t>
      </w:r>
      <w:r w:rsidRPr="00CB07D4">
        <w:rPr>
          <w:rStyle w:val="StyleUnderline"/>
        </w:rPr>
        <w:t xml:space="preserve"> – </w:t>
      </w:r>
      <w:r w:rsidRPr="00D13CE9">
        <w:rPr>
          <w:rStyle w:val="StyleUnderline"/>
          <w:highlight w:val="cyan"/>
        </w:rPr>
        <w:t xml:space="preserve">national economies have become </w:t>
      </w:r>
      <w:r w:rsidRPr="00D13CE9">
        <w:rPr>
          <w:rStyle w:val="Emphasis"/>
          <w:highlight w:val="cyan"/>
        </w:rPr>
        <w:t>more integrated</w:t>
      </w:r>
      <w:r w:rsidRPr="00FF5C71">
        <w:rPr>
          <w:sz w:val="14"/>
        </w:rPr>
        <w:t xml:space="preserve">. On the real economy side, it is obvious that </w:t>
      </w:r>
      <w:r w:rsidRPr="00B848DD">
        <w:rPr>
          <w:rStyle w:val="StyleUnderline"/>
        </w:rPr>
        <w:t>international trade has gained</w:t>
      </w:r>
      <w:r w:rsidRPr="00CB07D4">
        <w:rPr>
          <w:rStyle w:val="StyleUnderline"/>
        </w:rPr>
        <w:t xml:space="preserve"> </w:t>
      </w:r>
      <w:r w:rsidRPr="00B848DD">
        <w:rPr>
          <w:rStyle w:val="StyleUnderline"/>
        </w:rPr>
        <w:t>importance</w:t>
      </w:r>
      <w:r w:rsidRPr="00CB07D4">
        <w:rPr>
          <w:rStyle w:val="StyleUnderline"/>
        </w:rPr>
        <w:t xml:space="preserve"> for almost any country, thus </w:t>
      </w:r>
      <w:r w:rsidRPr="00B848DD">
        <w:rPr>
          <w:rStyle w:val="StyleUnderline"/>
        </w:rPr>
        <w:t xml:space="preserve">making economic growth more reliant on </w:t>
      </w:r>
      <w:r w:rsidRPr="00B848DD">
        <w:rPr>
          <w:rStyle w:val="Emphasis"/>
        </w:rPr>
        <w:t>export demand</w:t>
      </w:r>
      <w:r w:rsidRPr="00FF5C71">
        <w:rPr>
          <w:sz w:val="14"/>
        </w:rPr>
        <w:t xml:space="preserve">. At the same time, </w:t>
      </w:r>
      <w:r w:rsidRPr="00B848DD">
        <w:rPr>
          <w:rStyle w:val="StyleUnderline"/>
        </w:rPr>
        <w:t>global business networks</w:t>
      </w:r>
      <w:r w:rsidRPr="00CB07D4">
        <w:rPr>
          <w:rStyle w:val="StyleUnderline"/>
        </w:rPr>
        <w:t xml:space="preserve"> and cross-border production chains have </w:t>
      </w:r>
      <w:r w:rsidRPr="00B848DD">
        <w:rPr>
          <w:rStyle w:val="StyleUnderline"/>
        </w:rPr>
        <w:t xml:space="preserve">made economies increasingly characterized by </w:t>
      </w:r>
      <w:r w:rsidRPr="00D13CE9">
        <w:rPr>
          <w:rStyle w:val="StyleUnderline"/>
          <w:highlight w:val="cyan"/>
        </w:rPr>
        <w:t xml:space="preserve">vertical specialization which has resulted in a major expansion of intra-industry trade, thereby </w:t>
      </w:r>
      <w:r w:rsidRPr="00D13CE9">
        <w:rPr>
          <w:rStyle w:val="Emphasis"/>
          <w:highlight w:val="cyan"/>
        </w:rPr>
        <w:t>amplifying contagion during times of crisis</w:t>
      </w:r>
      <w:r w:rsidRPr="00FF5C71">
        <w:rPr>
          <w:sz w:val="14"/>
        </w:rPr>
        <w:t xml:space="preserve">. On the financial markets side, </w:t>
      </w:r>
      <w:r w:rsidRPr="00B848DD">
        <w:rPr>
          <w:rStyle w:val="StyleUnderline"/>
        </w:rPr>
        <w:t>emerging markets</w:t>
      </w:r>
      <w:r w:rsidRPr="00CB07D4">
        <w:rPr>
          <w:rStyle w:val="StyleUnderline"/>
        </w:rPr>
        <w:t xml:space="preserve"> have successively </w:t>
      </w:r>
      <w:r w:rsidRPr="00B848DD">
        <w:rPr>
          <w:rStyle w:val="StyleUnderline"/>
        </w:rPr>
        <w:t>opened up to international capital flows</w:t>
      </w:r>
      <w:r w:rsidRPr="00FF5C71">
        <w:rPr>
          <w:sz w:val="14"/>
        </w:rPr>
        <w:t xml:space="preserve"> (mostly originating from developed countries), </w:t>
      </w:r>
      <w:r w:rsidRPr="00CB07D4">
        <w:rPr>
          <w:rStyle w:val="StyleUnderline"/>
        </w:rPr>
        <w:t>exposing themselves to the sentiments of foreign investors. All this has perpetuated or even reinforced economic linkages among countries in general and between emerging and advanced economies in particular</w:t>
      </w:r>
      <w:r w:rsidRPr="00FF5C71">
        <w:rPr>
          <w:sz w:val="14"/>
        </w:rPr>
        <w:t xml:space="preserve">. Even the most potent of all emerging markets, </w:t>
      </w:r>
      <w:r w:rsidRPr="00B848DD">
        <w:rPr>
          <w:rStyle w:val="StyleUnderline"/>
        </w:rPr>
        <w:t>China</w:t>
      </w:r>
      <w:r w:rsidRPr="00FF5C71">
        <w:rPr>
          <w:sz w:val="14"/>
        </w:rPr>
        <w:t xml:space="preserve">, with its huge (potential) domestic market and its large FX reserves, </w:t>
      </w:r>
      <w:r w:rsidRPr="00B848DD">
        <w:rPr>
          <w:rStyle w:val="StyleUnderline"/>
        </w:rPr>
        <w:t xml:space="preserve">remains </w:t>
      </w:r>
      <w:r w:rsidRPr="00B848DD">
        <w:rPr>
          <w:rStyle w:val="Emphasis"/>
        </w:rPr>
        <w:t>heavily sensitive</w:t>
      </w:r>
      <w:r w:rsidRPr="00CB07D4">
        <w:rPr>
          <w:rStyle w:val="StyleUnderline"/>
        </w:rPr>
        <w:t xml:space="preserve"> to developments in the world economy and its exports markets</w:t>
      </w:r>
      <w:r w:rsidRPr="00FF5C71">
        <w:rPr>
          <w:sz w:val="14"/>
        </w:rPr>
        <w:t xml:space="preserve">. Now some argue that many </w:t>
      </w:r>
      <w:r w:rsidRPr="00B848DD">
        <w:rPr>
          <w:rStyle w:val="StyleUnderline"/>
        </w:rPr>
        <w:t>commodity exporters (like Brazil) and Asian economies</w:t>
      </w:r>
      <w:r w:rsidRPr="00FF5C71">
        <w:rPr>
          <w:sz w:val="14"/>
        </w:rPr>
        <w:t xml:space="preserve"> are loosening their ties to rich countries and actually coupling to China. Apart from the fact that this would not really be “decoupling” either, these economies </w:t>
      </w:r>
      <w:r w:rsidRPr="00B848DD">
        <w:rPr>
          <w:rStyle w:val="StyleUnderline"/>
        </w:rPr>
        <w:t>are</w:t>
      </w:r>
      <w:r w:rsidRPr="00CB07D4">
        <w:rPr>
          <w:rStyle w:val="StyleUnderline"/>
        </w:rPr>
        <w:t xml:space="preserve">, in essence, </w:t>
      </w:r>
      <w:r w:rsidRPr="00B848DD">
        <w:rPr>
          <w:rStyle w:val="StyleUnderline"/>
        </w:rPr>
        <w:t>not decoupling</w:t>
      </w:r>
      <w:r w:rsidRPr="00CB07D4">
        <w:rPr>
          <w:rStyle w:val="StyleUnderline"/>
        </w:rPr>
        <w:t xml:space="preserve"> from the developed world because this is where most of the final demand comes from. So, after all, </w:t>
      </w:r>
      <w:r w:rsidRPr="00B848DD">
        <w:rPr>
          <w:rStyle w:val="StyleUnderline"/>
        </w:rPr>
        <w:t>emerging economies remain tightly linked</w:t>
      </w:r>
      <w:r w:rsidRPr="00CB07D4">
        <w:rPr>
          <w:rStyle w:val="StyleUnderline"/>
        </w:rPr>
        <w:t xml:space="preserve"> to the world economy and its dominant players</w:t>
      </w:r>
      <w:r w:rsidRPr="00FF5C71">
        <w:rPr>
          <w:sz w:val="14"/>
        </w:rPr>
        <w:t xml:space="preserve">. Thus, </w:t>
      </w:r>
      <w:r w:rsidRPr="00D13CE9">
        <w:rPr>
          <w:rStyle w:val="StyleUnderline"/>
          <w:highlight w:val="cyan"/>
        </w:rPr>
        <w:t>decoupling</w:t>
      </w:r>
      <w:r w:rsidRPr="00FF5C71">
        <w:rPr>
          <w:sz w:val="14"/>
        </w:rPr>
        <w:t xml:space="preserve"> – defined as decreasing sensitivity of economic activity in emerging economies to external and global factors – </w:t>
      </w:r>
      <w:r w:rsidRPr="00D13CE9">
        <w:rPr>
          <w:rStyle w:val="Emphasis"/>
          <w:highlight w:val="cyan"/>
        </w:rPr>
        <w:t>has so far been rather a myth than part of reality</w:t>
      </w:r>
      <w:r w:rsidRPr="00FF5C71">
        <w:rPr>
          <w:sz w:val="14"/>
        </w:rPr>
        <w:t xml:space="preserve">. </w:t>
      </w:r>
    </w:p>
    <w:p w14:paraId="4F19BEC3" w14:textId="77777777" w:rsidR="00025D3C" w:rsidRPr="00CB07D4" w:rsidRDefault="00025D3C" w:rsidP="00025D3C">
      <w:pPr>
        <w:pStyle w:val="Heading4"/>
      </w:pPr>
      <w:r w:rsidRPr="00CB07D4">
        <w:t>Interdependence is accelerating – they’ve got the trend backwards</w:t>
      </w:r>
    </w:p>
    <w:p w14:paraId="29B81994" w14:textId="77777777" w:rsidR="00025D3C" w:rsidRPr="00CB07D4" w:rsidRDefault="00025D3C" w:rsidP="00025D3C">
      <w:pPr>
        <w:rPr>
          <w:sz w:val="14"/>
        </w:rPr>
      </w:pPr>
      <w:r w:rsidRPr="00CB07D4">
        <w:rPr>
          <w:rStyle w:val="Style13ptBold"/>
        </w:rPr>
        <w:t>Trancoso 13</w:t>
      </w:r>
      <w:r w:rsidRPr="00CB07D4">
        <w:rPr>
          <w:sz w:val="14"/>
        </w:rPr>
        <w:t xml:space="preserve"> (Tiago, Lecturer @ Universidade Lusíada, Porto; Viana do Castelo Polytechnic Institute (IPVC), “Emerging markets in the global economic network: </w:t>
      </w:r>
      <w:proofErr w:type="gramStart"/>
      <w:r w:rsidRPr="00CB07D4">
        <w:rPr>
          <w:sz w:val="14"/>
        </w:rPr>
        <w:t>Real(</w:t>
      </w:r>
      <w:proofErr w:type="gramEnd"/>
      <w:r w:rsidRPr="00CB07D4">
        <w:rPr>
          <w:sz w:val="14"/>
        </w:rPr>
        <w:t>ly) decoupling?”, Science Direct)</w:t>
      </w:r>
    </w:p>
    <w:p w14:paraId="16BA1B55" w14:textId="77777777" w:rsidR="00025D3C" w:rsidRPr="00FF5C71" w:rsidRDefault="00025D3C" w:rsidP="00025D3C">
      <w:pPr>
        <w:rPr>
          <w:sz w:val="14"/>
        </w:rPr>
      </w:pPr>
      <w:r w:rsidRPr="00B848DD">
        <w:rPr>
          <w:rStyle w:val="StyleUnderline"/>
        </w:rPr>
        <w:t xml:space="preserve">We find a process of </w:t>
      </w:r>
      <w:r w:rsidRPr="006D3E58">
        <w:rPr>
          <w:rStyle w:val="Emphasis"/>
          <w:highlight w:val="cyan"/>
        </w:rPr>
        <w:t>increasing transnational economic interdependence</w:t>
      </w:r>
      <w:r w:rsidRPr="00B848DD">
        <w:rPr>
          <w:sz w:val="14"/>
        </w:rPr>
        <w:t xml:space="preserve"> </w:t>
      </w:r>
      <w:r w:rsidRPr="00B848DD">
        <w:rPr>
          <w:rStyle w:val="StyleUnderline"/>
        </w:rPr>
        <w:t>within and across all groups of economic development over the past six decades</w:t>
      </w:r>
      <w:r w:rsidRPr="00FF5C71">
        <w:rPr>
          <w:sz w:val="14"/>
        </w:rPr>
        <w:t xml:space="preserve">, </w:t>
      </w:r>
      <w:r w:rsidRPr="00B848DD">
        <w:rPr>
          <w:rStyle w:val="StyleUnderline"/>
        </w:rPr>
        <w:t xml:space="preserve">revealing a </w:t>
      </w:r>
      <w:r w:rsidRPr="006D3E58">
        <w:rPr>
          <w:rStyle w:val="Emphasis"/>
          <w:highlight w:val="cyan"/>
        </w:rPr>
        <w:t>significant acceleration</w:t>
      </w:r>
      <w:r w:rsidRPr="006D3E58">
        <w:rPr>
          <w:rStyle w:val="StyleUnderline"/>
          <w:highlight w:val="cyan"/>
        </w:rPr>
        <w:t xml:space="preserve"> in recent years (1996–2011)</w:t>
      </w:r>
      <w:r w:rsidRPr="006D3E58">
        <w:rPr>
          <w:sz w:val="14"/>
          <w:highlight w:val="cyan"/>
        </w:rPr>
        <w:t xml:space="preserve">. Interestingly, </w:t>
      </w:r>
      <w:r w:rsidRPr="006D3E58">
        <w:rPr>
          <w:rStyle w:val="StyleUnderline"/>
          <w:highlight w:val="cyan"/>
        </w:rPr>
        <w:t xml:space="preserve">our results support the view that the global recession of 2009 propagated rapidly due to high levels of </w:t>
      </w:r>
      <w:r w:rsidRPr="006D3E58">
        <w:rPr>
          <w:rStyle w:val="Emphasis"/>
          <w:highlight w:val="cyan"/>
        </w:rPr>
        <w:t>not only financial but also real interdependence between economies</w:t>
      </w:r>
      <w:r w:rsidRPr="00FF5C71">
        <w:rPr>
          <w:sz w:val="14"/>
        </w:rPr>
        <w:t xml:space="preserve">. </w:t>
      </w:r>
      <w:r w:rsidRPr="00CB07D4">
        <w:rPr>
          <w:rStyle w:val="StyleUnderline"/>
        </w:rPr>
        <w:t xml:space="preserve">This global </w:t>
      </w:r>
      <w:r w:rsidRPr="00CB07D4">
        <w:rPr>
          <w:rStyle w:val="StyleUnderline"/>
        </w:rPr>
        <w:lastRenderedPageBreak/>
        <w:t>trend phenomenon is the leading feature shaping the compactness of the global economic network and it shows to be particularly evident at the network core among advanced economies and between advanced and EM economies</w:t>
      </w:r>
      <w:r w:rsidRPr="00FF5C71">
        <w:rPr>
          <w:sz w:val="14"/>
        </w:rPr>
        <w:t xml:space="preserve">. However, </w:t>
      </w:r>
      <w:r w:rsidRPr="00CB07D4">
        <w:rPr>
          <w:rStyle w:val="StyleUnderline"/>
        </w:rPr>
        <w:t>there is also evidence of a trend towards economic development</w:t>
      </w:r>
    </w:p>
    <w:p w14:paraId="7CB75A2D" w14:textId="77777777" w:rsidR="00025D3C" w:rsidRPr="00CB07D4" w:rsidRDefault="00025D3C" w:rsidP="00025D3C">
      <w:pPr>
        <w:pStyle w:val="Heading3"/>
      </w:pPr>
      <w:r>
        <w:lastRenderedPageBreak/>
        <w:t xml:space="preserve">2AC – </w:t>
      </w:r>
      <w:r w:rsidRPr="00CB07D4">
        <w:t>AT</w:t>
      </w:r>
      <w:r>
        <w:t>:</w:t>
      </w:r>
      <w:r w:rsidRPr="00CB07D4">
        <w:t xml:space="preserve"> Financial Crisis Disproves</w:t>
      </w:r>
    </w:p>
    <w:p w14:paraId="210B696F" w14:textId="77777777" w:rsidR="00025D3C" w:rsidRPr="00CB07D4" w:rsidRDefault="00025D3C" w:rsidP="00025D3C">
      <w:pPr>
        <w:pStyle w:val="Heading4"/>
      </w:pPr>
      <w:r w:rsidRPr="00CB07D4">
        <w:t>G-Zero world means economic decline now triggers war – US leadership was able to prevent escalation during the ’08 recession.</w:t>
      </w:r>
    </w:p>
    <w:p w14:paraId="4DD88F2E" w14:textId="77777777" w:rsidR="00025D3C" w:rsidRPr="00CB07D4" w:rsidRDefault="00025D3C" w:rsidP="00025D3C">
      <w:r w:rsidRPr="00CB07D4">
        <w:rPr>
          <w:rStyle w:val="Style13ptBold"/>
        </w:rPr>
        <w:t>Bremmer and Kupchan 1/3</w:t>
      </w:r>
      <w:r w:rsidRPr="00CB07D4">
        <w:t xml:space="preserve"> [Ian Bremmer, President, American political scientist specializing in U.S. foreign policy, states in transition, and global political risk, Cliff Kupchan, Chairman, American political analyst and former government official. He is the chairman of the political risk consulting and advisory firm Eurasia GroupEurasia Group, Top Risks 2017: The Geopolitical Recession, January 3, 2017, http://www.eurasiagroup.net/issues/top-risks-2017]</w:t>
      </w:r>
    </w:p>
    <w:p w14:paraId="07F9B8F9" w14:textId="77777777" w:rsidR="00025D3C" w:rsidRPr="00FF5C71" w:rsidRDefault="00025D3C" w:rsidP="00025D3C">
      <w:r w:rsidRPr="00FF5C71">
        <w:t xml:space="preserve">It’s been six years since we first wrote about </w:t>
      </w:r>
      <w:r w:rsidRPr="00CB07D4">
        <w:rPr>
          <w:rStyle w:val="StyleUnderline"/>
        </w:rPr>
        <w:t xml:space="preserve">the coming G-Zero world—a world with no global leader. </w:t>
      </w:r>
      <w:r w:rsidRPr="006D3E58">
        <w:rPr>
          <w:rStyle w:val="StyleUnderline"/>
          <w:highlight w:val="cyan"/>
        </w:rPr>
        <w:t>The underlying shifts in the geopolitical environment have been clear: a US with less interest in assuming leadership responsibilities;</w:t>
      </w:r>
      <w:r w:rsidRPr="00CB07D4">
        <w:rPr>
          <w:rStyle w:val="StyleUnderline"/>
        </w:rPr>
        <w:t xml:space="preserve"> US allies, particularly in Europe, that are weaker and looking to hedge bets</w:t>
      </w:r>
      <w:r w:rsidRPr="00FF5C71">
        <w:t xml:space="preserve"> on US intentions; and two frenemies, </w:t>
      </w:r>
      <w:r w:rsidRPr="00CB07D4">
        <w:rPr>
          <w:rStyle w:val="StyleUnderline"/>
        </w:rPr>
        <w:t>Russia and China, seeking to assert themselves</w:t>
      </w:r>
      <w:r w:rsidRPr="00FF5C71">
        <w:t xml:space="preserve"> as (limited) alternatives to the US—Russia primarily on the security front in its extended backyard, and China primarily on the economic front regionally, and, increasingly, globally.</w:t>
      </w:r>
      <w:r w:rsidRPr="00FF5C71">
        <w:rPr>
          <w:sz w:val="12"/>
        </w:rPr>
        <w:t>∂</w:t>
      </w:r>
      <w:r w:rsidRPr="00FF5C71">
        <w:t xml:space="preserve"> </w:t>
      </w:r>
      <w:r w:rsidRPr="00CB07D4">
        <w:rPr>
          <w:rStyle w:val="StyleUnderline"/>
        </w:rPr>
        <w:t>These trends have accelerated with the populist revolt against “globalism</w:t>
      </w:r>
      <w:r w:rsidRPr="00FF5C71">
        <w:t xml:space="preserve">”—first in the Middle East, then in Europe, and now in the US. Through 2016, you could see </w:t>
      </w:r>
      <w:r w:rsidRPr="00CB07D4">
        <w:rPr>
          <w:rStyle w:val="StyleUnderline"/>
        </w:rPr>
        <w:t>the G-Zero picking up speed on multiple fronts</w:t>
      </w:r>
      <w:r w:rsidRPr="00FF5C71">
        <w:t xml:space="preserve">: </w:t>
      </w:r>
      <w:r w:rsidRPr="00CB07D4">
        <w:rPr>
          <w:rStyle w:val="StyleUnderline"/>
        </w:rPr>
        <w:t>the further deterioration of the transatlantic alliance</w:t>
      </w:r>
      <w:r w:rsidRPr="00FF5C71">
        <w:t xml:space="preserve"> with Brexit and the “no” vote on the Italy referendum; </w:t>
      </w:r>
      <w:r w:rsidRPr="00CB07D4">
        <w:rPr>
          <w:rStyle w:val="StyleUnderline"/>
        </w:rPr>
        <w:t>the end of America’s Asia pivot</w:t>
      </w:r>
      <w:r w:rsidRPr="00FF5C71">
        <w:t xml:space="preserve"> with the collapse of the Trans-Pacific Partnership and the Philippine president announcing a break with the US; </w:t>
      </w:r>
      <w:r w:rsidRPr="00CB07D4">
        <w:rPr>
          <w:rStyle w:val="StyleUnderline"/>
        </w:rPr>
        <w:t>the Russian victory in Syria</w:t>
      </w:r>
      <w:r w:rsidRPr="00FF5C71">
        <w:t xml:space="preserve"> after backing President Bashar al Assad through nearly six years of war.</w:t>
      </w:r>
      <w:r w:rsidRPr="00FF5C71">
        <w:rPr>
          <w:sz w:val="12"/>
        </w:rPr>
        <w:t>∂</w:t>
      </w:r>
      <w:r w:rsidRPr="00FF5C71">
        <w:t xml:space="preserve"> But with the shock election of Donald Trump as president of the US, the G-Zero world is now fully upon us. The triumph of “America first” as the primary driver of foreign policy in the world’s only superpower marks a break with decades of US exceptionalism and belief in the indispensability of US leadership, however flawed and uneven. </w:t>
      </w:r>
      <w:r w:rsidRPr="00CB07D4">
        <w:rPr>
          <w:rStyle w:val="StyleUnderline"/>
        </w:rPr>
        <w:t>With it ends a 70-year geopolitical era of Pax Americana</w:t>
      </w:r>
      <w:r w:rsidRPr="00FF5C71">
        <w:t xml:space="preserve">, one in which globalization and Americanization were tightly linked, </w:t>
      </w:r>
      <w:r w:rsidRPr="00CB07D4">
        <w:rPr>
          <w:rStyle w:val="StyleUnderline"/>
        </w:rPr>
        <w:t>and American hegemony in security, trade, and promotion of values provided guardrails for the global economy. In 2017 we enter a period of geopolitical recession</w:t>
      </w:r>
      <w:r w:rsidRPr="00FF5C71">
        <w:t>.</w:t>
      </w:r>
      <w:r w:rsidRPr="00FF5C71">
        <w:rPr>
          <w:sz w:val="12"/>
        </w:rPr>
        <w:t>∂</w:t>
      </w:r>
      <w:r w:rsidRPr="00FF5C71">
        <w:t xml:space="preserve"> </w:t>
      </w:r>
      <w:r w:rsidRPr="006D3E58">
        <w:rPr>
          <w:rStyle w:val="Emphasis"/>
          <w:highlight w:val="cyan"/>
        </w:rPr>
        <w:t>This year marks the most volatile political risk environment in the postwar period</w:t>
      </w:r>
      <w:r w:rsidRPr="00CB07D4">
        <w:rPr>
          <w:rStyle w:val="StyleUnderline"/>
        </w:rPr>
        <w:t>, at least as important to global markets as the economic recession of 200</w:t>
      </w:r>
      <w:r w:rsidRPr="00FF5C71">
        <w:t xml:space="preserve">8. It needn’t </w:t>
      </w:r>
      <w:r w:rsidRPr="006D3E58">
        <w:rPr>
          <w:rStyle w:val="Emphasis"/>
          <w:highlight w:val="cyan"/>
        </w:rPr>
        <w:t>develop into a</w:t>
      </w:r>
      <w:r w:rsidRPr="00FF5C71">
        <w:t xml:space="preserve"> geopolitical </w:t>
      </w:r>
      <w:r w:rsidRPr="006D3E58">
        <w:rPr>
          <w:rStyle w:val="Emphasis"/>
          <w:highlight w:val="cyan"/>
        </w:rPr>
        <w:t>depression that triggers major interstate military conflict</w:t>
      </w:r>
      <w:r w:rsidRPr="00CB07D4">
        <w:rPr>
          <w:rStyle w:val="Emphasis"/>
        </w:rPr>
        <w:t xml:space="preserve"> </w:t>
      </w:r>
      <w:r w:rsidRPr="00FF5C71">
        <w:t xml:space="preserve">and/ or the breakdown of major central government institutions. </w:t>
      </w:r>
      <w:r w:rsidRPr="00CB07D4">
        <w:rPr>
          <w:rStyle w:val="StyleUnderline"/>
        </w:rPr>
        <w:t>But such an outcome is now thinkable</w:t>
      </w:r>
      <w:r w:rsidRPr="00FF5C71">
        <w:t xml:space="preserve">, </w:t>
      </w:r>
      <w:r w:rsidRPr="006D3E58">
        <w:rPr>
          <w:rStyle w:val="Emphasis"/>
          <w:highlight w:val="cyan"/>
        </w:rPr>
        <w:t>a tail risk from the weakening of</w:t>
      </w:r>
      <w:r w:rsidRPr="00FF5C71">
        <w:t xml:space="preserve"> international security and </w:t>
      </w:r>
      <w:r w:rsidRPr="006D3E58">
        <w:rPr>
          <w:rStyle w:val="Emphasis"/>
          <w:highlight w:val="cyan"/>
        </w:rPr>
        <w:t>economic architecture and deepening mistrust among the world’s most powerful governments</w:t>
      </w:r>
      <w:r w:rsidRPr="006D3E58">
        <w:rPr>
          <w:highlight w:val="cyan"/>
        </w:rPr>
        <w:t>.</w:t>
      </w:r>
    </w:p>
    <w:p w14:paraId="1239D318" w14:textId="77777777" w:rsidR="00025D3C" w:rsidRPr="00CB07D4" w:rsidRDefault="00025D3C" w:rsidP="00025D3C">
      <w:pPr>
        <w:pStyle w:val="Heading3"/>
      </w:pPr>
      <w:r>
        <w:lastRenderedPageBreak/>
        <w:t xml:space="preserve">2AC – </w:t>
      </w:r>
      <w:r w:rsidRPr="00CB07D4">
        <w:t>AT</w:t>
      </w:r>
      <w:r>
        <w:t>:</w:t>
      </w:r>
      <w:r w:rsidRPr="00CB07D4">
        <w:t xml:space="preserve"> US Econ Resilient</w:t>
      </w:r>
    </w:p>
    <w:p w14:paraId="4F6400C2" w14:textId="77777777" w:rsidR="00025D3C" w:rsidRPr="00CB07D4" w:rsidRDefault="00025D3C" w:rsidP="00025D3C">
      <w:pPr>
        <w:pStyle w:val="Heading4"/>
      </w:pPr>
      <w:r w:rsidRPr="00CB07D4">
        <w:t>The US economy is in a late stage of the business cycle – the economy is vulnerable and policy mistake can push the economy into recession.</w:t>
      </w:r>
    </w:p>
    <w:p w14:paraId="4A7DDF6D" w14:textId="77777777" w:rsidR="00025D3C" w:rsidRPr="00CB07D4" w:rsidRDefault="00025D3C" w:rsidP="00025D3C">
      <w:r w:rsidRPr="00CB07D4">
        <w:rPr>
          <w:rStyle w:val="Style13ptBold"/>
        </w:rPr>
        <w:t xml:space="preserve">Blitz 16 </w:t>
      </w:r>
      <w:r w:rsidRPr="00CB07D4">
        <w:rPr>
          <w:szCs w:val="16"/>
        </w:rPr>
        <w:t>(5/5, Josh Zumbrun,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w:t>
      </w:r>
      <w:proofErr w:type="gramStart"/>
      <w:r w:rsidRPr="00CB07D4">
        <w:rPr>
          <w:szCs w:val="16"/>
        </w:rPr>
        <w:t>.,</w:t>
      </w:r>
      <w:proofErr w:type="gramEnd"/>
      <w:r w:rsidRPr="00CB07D4">
        <w:rPr>
          <w:szCs w:val="16"/>
        </w:rPr>
        <w:t xml:space="preserve">  “Q&amp;A: Why a Cautious Economic Forecaster Thinks There’s a 60% Chance of Recession in the Next Year”, http://blogs.wsj.com/economics/2016/05/05/qa-why-a-cautious-economic-forecaster-thinks-theres-a-60-chance-of-recession-in-the-next-year/)</w:t>
      </w:r>
    </w:p>
    <w:p w14:paraId="59F14757" w14:textId="77777777" w:rsidR="00025D3C" w:rsidRPr="00FF5C71" w:rsidRDefault="00025D3C" w:rsidP="00025D3C">
      <w:pPr>
        <w:rPr>
          <w:sz w:val="14"/>
        </w:rPr>
      </w:pPr>
      <w:r w:rsidRPr="00FF5C71">
        <w:rPr>
          <w:sz w:val="14"/>
          <w:szCs w:val="14"/>
        </w:rPr>
        <w:t>My 60% probability really means to convey a sense that</w:t>
      </w:r>
      <w:r w:rsidRPr="00CB07D4">
        <w:rPr>
          <w:rStyle w:val="StyleUnderline"/>
        </w:rPr>
        <w:t xml:space="preserve"> </w:t>
      </w:r>
      <w:r w:rsidRPr="00B848DD">
        <w:rPr>
          <w:rStyle w:val="StyleUnderline"/>
        </w:rPr>
        <w:t xml:space="preserve">the economy is nearing a point where </w:t>
      </w:r>
      <w:r w:rsidRPr="006D3E58">
        <w:rPr>
          <w:rStyle w:val="Emphasis"/>
          <w:highlight w:val="cyan"/>
        </w:rPr>
        <w:t>policy mistakes can kick it into recession</w:t>
      </w:r>
      <w:r w:rsidRPr="00CB07D4">
        <w:rPr>
          <w:rStyle w:val="StyleUnderline"/>
        </w:rPr>
        <w:t xml:space="preserve">. A lot of </w:t>
      </w:r>
      <w:r w:rsidRPr="00B848DD">
        <w:rPr>
          <w:rStyle w:val="StyleUnderline"/>
        </w:rPr>
        <w:t>data appear to be more</w:t>
      </w:r>
      <w:r w:rsidRPr="00CB07D4">
        <w:rPr>
          <w:rStyle w:val="StyleUnderline"/>
        </w:rPr>
        <w:t xml:space="preserve"> middle or </w:t>
      </w:r>
      <w:r w:rsidRPr="006D3E58">
        <w:rPr>
          <w:rStyle w:val="Emphasis"/>
          <w:highlight w:val="cyan"/>
        </w:rPr>
        <w:t>end-of-cycle in their behavior</w:t>
      </w:r>
      <w:r w:rsidRPr="006D3E58">
        <w:rPr>
          <w:sz w:val="14"/>
          <w:highlight w:val="cyan"/>
        </w:rPr>
        <w:t xml:space="preserve">. </w:t>
      </w:r>
      <w:r w:rsidRPr="006D3E58">
        <w:rPr>
          <w:rStyle w:val="StyleUnderline"/>
          <w:highlight w:val="cyan"/>
        </w:rPr>
        <w:t xml:space="preserve">This means to me that </w:t>
      </w:r>
      <w:r w:rsidRPr="006D3E58">
        <w:rPr>
          <w:rStyle w:val="Emphasis"/>
          <w:highlight w:val="cyan"/>
        </w:rPr>
        <w:t>the economy is more susceptible to a policy mistake</w:t>
      </w:r>
      <w:r w:rsidRPr="00FF5C71">
        <w:rPr>
          <w:sz w:val="14"/>
        </w:rPr>
        <w:t>. The Federal Reserve really needs to be careful and more recent statements from [Chairwoman Janet] Yellen suggest they are.</w:t>
      </w:r>
      <w:r w:rsidRPr="00FF5C71">
        <w:rPr>
          <w:sz w:val="12"/>
        </w:rPr>
        <w:t>∂</w:t>
      </w:r>
      <w:r w:rsidRPr="00FF5C71">
        <w:rPr>
          <w:sz w:val="14"/>
        </w:rPr>
        <w:t xml:space="preserve"> </w:t>
      </w:r>
      <w:r w:rsidRPr="00CB07D4">
        <w:rPr>
          <w:rStyle w:val="StyleUnderline"/>
        </w:rPr>
        <w:t>The U.S. economy doesn’t drift into recession — expansions in the U.S. end with a bang not with a whimper</w:t>
      </w:r>
      <w:r w:rsidRPr="00FF5C71">
        <w:rPr>
          <w:sz w:val="14"/>
        </w:rPr>
        <w:t xml:space="preserve">. </w:t>
      </w:r>
      <w:r w:rsidRPr="00CB07D4">
        <w:rPr>
          <w:rStyle w:val="StyleUnderline"/>
        </w:rPr>
        <w:t xml:space="preserve">There was a time when it could have been labor strikes. </w:t>
      </w:r>
      <w:r w:rsidRPr="00FF5C71">
        <w:rPr>
          <w:sz w:val="14"/>
          <w:szCs w:val="14"/>
        </w:rPr>
        <w:t>Today, it could be any 10 random events we could all list. Being random means, of course, you can’t forecast them.</w:t>
      </w:r>
      <w:r w:rsidRPr="00CB07D4">
        <w:rPr>
          <w:rStyle w:val="StyleUnderline"/>
        </w:rPr>
        <w:t xml:space="preserve"> What we can say is </w:t>
      </w:r>
      <w:r w:rsidRPr="006D3E58">
        <w:rPr>
          <w:rStyle w:val="StyleUnderline"/>
          <w:highlight w:val="cyan"/>
        </w:rPr>
        <w:t xml:space="preserve">that </w:t>
      </w:r>
      <w:r w:rsidRPr="006D3E58">
        <w:rPr>
          <w:rStyle w:val="Emphasis"/>
          <w:highlight w:val="cyan"/>
        </w:rPr>
        <w:t>with the economy at a later stage in its cycle, it is more vulnerable to surprise</w:t>
      </w:r>
      <w:r w:rsidRPr="00B848DD">
        <w:rPr>
          <w:rStyle w:val="StyleUnderline"/>
        </w:rPr>
        <w:t>. If no negative surprise occurs, the economy keeps growing</w:t>
      </w:r>
      <w:r w:rsidRPr="00FF5C71">
        <w:rPr>
          <w:sz w:val="14"/>
        </w:rPr>
        <w:t>.</w:t>
      </w:r>
      <w:r w:rsidRPr="00FF5C71">
        <w:rPr>
          <w:sz w:val="12"/>
        </w:rPr>
        <w:t>∂</w:t>
      </w:r>
      <w:r w:rsidRPr="00FF5C71">
        <w:rPr>
          <w:sz w:val="14"/>
        </w:rPr>
        <w:t xml:space="preserve"> </w:t>
      </w:r>
      <w:r w:rsidRPr="00FF5C71">
        <w:rPr>
          <w:sz w:val="14"/>
          <w:szCs w:val="16"/>
        </w:rPr>
        <w:t>Q. What are</w:t>
      </w:r>
      <w:r w:rsidRPr="00FF5C71">
        <w:rPr>
          <w:sz w:val="14"/>
        </w:rPr>
        <w:t xml:space="preserve"> </w:t>
      </w:r>
      <w:r w:rsidRPr="00CB07D4">
        <w:rPr>
          <w:rStyle w:val="StyleUnderline"/>
        </w:rPr>
        <w:t xml:space="preserve">some of </w:t>
      </w:r>
      <w:r w:rsidRPr="00B848DD">
        <w:rPr>
          <w:rStyle w:val="StyleUnderline"/>
        </w:rPr>
        <w:t>these late-cycle phenomena</w:t>
      </w:r>
      <w:proofErr w:type="gramStart"/>
      <w:r w:rsidRPr="00CB07D4">
        <w:rPr>
          <w:rStyle w:val="StyleUnderline"/>
        </w:rPr>
        <w:t>?</w:t>
      </w:r>
      <w:r w:rsidRPr="00FF5C71">
        <w:rPr>
          <w:sz w:val="12"/>
        </w:rPr>
        <w:t>∂</w:t>
      </w:r>
      <w:proofErr w:type="gramEnd"/>
      <w:r w:rsidRPr="00FF5C71">
        <w:rPr>
          <w:sz w:val="14"/>
        </w:rPr>
        <w:t xml:space="preserve"> </w:t>
      </w:r>
      <w:r w:rsidRPr="00FF5C71">
        <w:rPr>
          <w:sz w:val="14"/>
          <w:szCs w:val="16"/>
        </w:rPr>
        <w:t>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w:t>
      </w:r>
      <w:r w:rsidRPr="00FF5C71">
        <w:rPr>
          <w:sz w:val="12"/>
          <w:szCs w:val="16"/>
        </w:rPr>
        <w:t>∂</w:t>
      </w:r>
      <w:r w:rsidRPr="00FF5C71">
        <w:rPr>
          <w:sz w:val="14"/>
          <w:szCs w:val="16"/>
        </w:rPr>
        <w:t xml:space="preserve"> </w:t>
      </w:r>
      <w:r w:rsidRPr="00FF5C71">
        <w:rPr>
          <w:sz w:val="14"/>
        </w:rPr>
        <w:t>Today</w:t>
      </w:r>
      <w:r w:rsidRPr="00CB07D4">
        <w:rPr>
          <w:rStyle w:val="StyleUnderline"/>
        </w:rPr>
        <w:t xml:space="preserve">, </w:t>
      </w:r>
      <w:r w:rsidRPr="00B848DD">
        <w:rPr>
          <w:rStyle w:val="StyleUnderline"/>
        </w:rPr>
        <w:t>inventories are high</w:t>
      </w:r>
      <w:r w:rsidRPr="00CB07D4">
        <w:rPr>
          <w:rStyle w:val="StyleUnderline"/>
        </w:rPr>
        <w:t xml:space="preserve"> in a number of industries</w:t>
      </w:r>
      <w:r w:rsidRPr="00FF5C71">
        <w:rPr>
          <w:sz w:val="14"/>
        </w:rPr>
        <w:t xml:space="preserve">, notably autos. </w:t>
      </w:r>
      <w:r w:rsidRPr="00B848DD">
        <w:rPr>
          <w:rStyle w:val="StyleUnderline"/>
        </w:rPr>
        <w:t>Home buying is up</w:t>
      </w:r>
      <w:r w:rsidRPr="00CB07D4">
        <w:rPr>
          <w:rStyle w:val="StyleUnderline"/>
        </w:rPr>
        <w:t xml:space="preserve"> </w:t>
      </w:r>
      <w:r w:rsidRPr="00FF5C71">
        <w:rPr>
          <w:sz w:val="14"/>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CB07D4">
        <w:rPr>
          <w:rStyle w:val="StyleUnderline"/>
        </w:rPr>
        <w:t>. In this cycle, employment growth has instead been markedly strongest where income is lowest</w:t>
      </w:r>
      <w:r w:rsidRPr="00FF5C71">
        <w:rPr>
          <w:sz w:val="14"/>
        </w:rPr>
        <w:t>.</w:t>
      </w:r>
      <w:r w:rsidRPr="00FF5C71">
        <w:rPr>
          <w:sz w:val="12"/>
        </w:rPr>
        <w:t>∂</w:t>
      </w:r>
      <w:r w:rsidRPr="00FF5C71">
        <w:rPr>
          <w:sz w:val="14"/>
        </w:rPr>
        <w:t xml:space="preserve"> Right now, </w:t>
      </w:r>
      <w:r w:rsidRPr="00CB07D4">
        <w:rPr>
          <w:rStyle w:val="StyleUnderline"/>
        </w:rPr>
        <w:t>goods-side employment growth is flat—</w:t>
      </w:r>
      <w:r w:rsidRPr="00FF5C71">
        <w:rPr>
          <w:sz w:val="14"/>
        </w:rPr>
        <w:t xml:space="preserve">construction is up but only offsetting reductions in mining and manufacturing. </w:t>
      </w:r>
      <w:r w:rsidRPr="00CB07D4">
        <w:rPr>
          <w:rStyle w:val="StyleUnderline"/>
        </w:rPr>
        <w:t xml:space="preserve">On the service side, </w:t>
      </w:r>
      <w:r w:rsidRPr="00B848DD">
        <w:rPr>
          <w:rStyle w:val="StyleUnderline"/>
        </w:rPr>
        <w:t>temporary employment is slowing down</w:t>
      </w:r>
      <w:r w:rsidRPr="00FF5C71">
        <w:rPr>
          <w:sz w:val="14"/>
        </w:rPr>
        <w:t>, often an early signal of a slowing economy. Indeed, outside of restaurant, retail, and healthcare workers, the pace of hiring has been slowing for three- to six-months.</w:t>
      </w:r>
    </w:p>
    <w:p w14:paraId="184AC048" w14:textId="77777777" w:rsidR="00025D3C" w:rsidRPr="00CB07D4" w:rsidRDefault="00025D3C" w:rsidP="00025D3C">
      <w:pPr>
        <w:pStyle w:val="Heading4"/>
      </w:pPr>
      <w:r w:rsidRPr="00CB07D4">
        <w:t>The Fed cannot juice the economy – low Fed funds rate, large balance sheet, and tepid recovery all prevent the Fed’s policies from being effective.</w:t>
      </w:r>
    </w:p>
    <w:p w14:paraId="06BF3E4F" w14:textId="77777777" w:rsidR="00025D3C" w:rsidRPr="00CB07D4" w:rsidRDefault="00025D3C" w:rsidP="00025D3C">
      <w:r w:rsidRPr="00CB07D4">
        <w:rPr>
          <w:rStyle w:val="Style13ptBold"/>
        </w:rPr>
        <w:t>Verma 8/22</w:t>
      </w:r>
      <w:r w:rsidRPr="00CB07D4">
        <w:t xml:space="preserve"> [Sid Verma, A New Paper Reveals the Fed's Policy Impotence If Another Recession Hits Soon, August 22, 2016, http://www.bloomberg.com/news/articles/2016-08-22/a-new-paper-reveals-the-fed-s-policy-impotence-if-another-recession-hits-soon]</w:t>
      </w:r>
    </w:p>
    <w:p w14:paraId="71C6205B" w14:textId="77777777" w:rsidR="00025D3C" w:rsidRPr="00FF5C71" w:rsidRDefault="00025D3C" w:rsidP="00025D3C">
      <w:r w:rsidRPr="00FF5C71">
        <w:t>Federal Reserve Board (</w:t>
      </w:r>
      <w:r w:rsidRPr="00B848DD">
        <w:rPr>
          <w:rStyle w:val="StyleUnderline"/>
        </w:rPr>
        <w:t>FRB</w:t>
      </w:r>
      <w:r w:rsidRPr="00FF5C71">
        <w:t xml:space="preserve">) officials are beset with fears they </w:t>
      </w:r>
      <w:r w:rsidRPr="00B848DD">
        <w:rPr>
          <w:rStyle w:val="StyleUnderline"/>
        </w:rPr>
        <w:t>lack</w:t>
      </w:r>
      <w:r w:rsidRPr="00CB07D4">
        <w:rPr>
          <w:rStyle w:val="StyleUnderline"/>
        </w:rPr>
        <w:t xml:space="preserve"> the </w:t>
      </w:r>
      <w:r w:rsidRPr="00B848DD">
        <w:rPr>
          <w:rStyle w:val="StyleUnderline"/>
        </w:rPr>
        <w:t>policy tools to combat future cyclical shocks to the U.S. economy</w:t>
      </w:r>
      <w:r w:rsidRPr="00FF5C71">
        <w:t>, an issue expected to be debated at the annual Jackson Hole summit later this week.</w:t>
      </w:r>
      <w:r w:rsidRPr="00FF5C71">
        <w:rPr>
          <w:sz w:val="12"/>
        </w:rPr>
        <w:t>∂</w:t>
      </w:r>
      <w:r w:rsidRPr="00FF5C71">
        <w:t xml:space="preserve"> </w:t>
      </w:r>
      <w:r w:rsidRPr="006D3E58">
        <w:rPr>
          <w:rStyle w:val="StyleUnderline"/>
          <w:highlight w:val="cyan"/>
        </w:rPr>
        <w:t>The historically low Federal funds rate, the central bank's still-large balance sheet, and the U.S. economy's failure to fully recover from the last crisis all potentially dent the firepower of conventional monetary policy tools should a recession hit</w:t>
      </w:r>
      <w:r w:rsidRPr="00FF5C71">
        <w:t xml:space="preserve"> the U.S. </w:t>
      </w:r>
      <w:r w:rsidRPr="006D3E58">
        <w:rPr>
          <w:highlight w:val="cyan"/>
        </w:rPr>
        <w:t xml:space="preserve">economy </w:t>
      </w:r>
      <w:r w:rsidRPr="006D3E58">
        <w:rPr>
          <w:rStyle w:val="StyleUnderline"/>
          <w:highlight w:val="cyan"/>
        </w:rPr>
        <w:t>in the coming years</w:t>
      </w:r>
      <w:r w:rsidRPr="00FF5C71">
        <w:t>.</w:t>
      </w:r>
      <w:r w:rsidRPr="00FF5C71">
        <w:rPr>
          <w:sz w:val="12"/>
        </w:rPr>
        <w:t>∂</w:t>
      </w:r>
      <w:r w:rsidRPr="00FF5C71">
        <w:t xml:space="preserve"> A new </w:t>
      </w:r>
      <w:r w:rsidRPr="00FF5C71">
        <w:lastRenderedPageBreak/>
        <w:t xml:space="preserve">Fed staff working paper published over the weekend could serve as a guide to how Fed officials view their own firepower under the current policy course. The author, economist David </w:t>
      </w:r>
      <w:r w:rsidRPr="00CB07D4">
        <w:rPr>
          <w:rStyle w:val="StyleUnderline"/>
        </w:rPr>
        <w:t>Reifschneider, strikes an upbeat note about the Fed's ability to juice the economy</w:t>
      </w:r>
      <w:r w:rsidRPr="00FF5C71">
        <w:t xml:space="preserve">, but the paper also highlights the uphill battle it would face using conventional policy tools — if as the markets expect, rates remain at stubborn lows. </w:t>
      </w:r>
      <w:r w:rsidRPr="00FF5C71">
        <w:rPr>
          <w:sz w:val="12"/>
        </w:rPr>
        <w:t>∂</w:t>
      </w:r>
      <w:r w:rsidRPr="00FF5C71">
        <w:t xml:space="preserve"> </w:t>
      </w:r>
      <w:r w:rsidRPr="00FF5C71">
        <w:rPr>
          <w:szCs w:val="16"/>
        </w:rPr>
        <w:t>Reifschneider shows how the Fed would have the scope to respond to an economic shock if the federal funds rate hits a still-low 3 percent in the coming years, which is consistent with Federal Open Market Committee participants' long-run projections at the June 2016 meeting.</w:t>
      </w:r>
      <w:r w:rsidRPr="00FF5C71">
        <w:rPr>
          <w:sz w:val="12"/>
          <w:szCs w:val="16"/>
        </w:rPr>
        <w:t>∂</w:t>
      </w:r>
      <w:r w:rsidRPr="00FF5C71">
        <w:rPr>
          <w:szCs w:val="16"/>
        </w:rPr>
        <w:t xml:space="preserve"> </w:t>
      </w:r>
      <w:r w:rsidRPr="00FF5C71">
        <w:t xml:space="preserve">However, in a research note published on Monday, Steven </w:t>
      </w:r>
      <w:r w:rsidRPr="00CB07D4">
        <w:rPr>
          <w:rStyle w:val="StyleUnderline"/>
        </w:rPr>
        <w:t xml:space="preserve">Englander, global head of G10 FX strategy at Citigroup Inc., points out the paper's benign starting point </w:t>
      </w:r>
      <w:r w:rsidRPr="00FF5C71">
        <w:t xml:space="preserve">for the U.S. economy — </w:t>
      </w:r>
      <w:r w:rsidRPr="006D3E58">
        <w:rPr>
          <w:rStyle w:val="StyleUnderline"/>
          <w:highlight w:val="cyan"/>
        </w:rPr>
        <w:t>full employment, inflation at 2 percent, and interest rates at normal longer-run levels</w:t>
      </w:r>
      <w:r w:rsidRPr="00FF5C71">
        <w:t xml:space="preserve"> — and its methodology, actually reveal the central bank's policy impotence if a recession hits in the next two years, since </w:t>
      </w:r>
      <w:r w:rsidRPr="00CB07D4">
        <w:rPr>
          <w:rStyle w:val="StyleUnderline"/>
        </w:rPr>
        <w:t>the paper's projected outlook</w:t>
      </w:r>
      <w:r w:rsidRPr="00FF5C71">
        <w:t xml:space="preserve"> for rates </w:t>
      </w:r>
      <w:r w:rsidRPr="00CB07D4">
        <w:rPr>
          <w:rStyle w:val="StyleUnderline"/>
        </w:rPr>
        <w:t>is not in line with market assumptions</w:t>
      </w:r>
      <w:r w:rsidRPr="00FF5C71">
        <w:t xml:space="preserve">. </w:t>
      </w:r>
      <w:r w:rsidRPr="00FF5C71">
        <w:rPr>
          <w:sz w:val="12"/>
        </w:rPr>
        <w:t>∂</w:t>
      </w:r>
      <w:r w:rsidRPr="00FF5C71">
        <w:t xml:space="preserve"> </w:t>
      </w:r>
      <w:proofErr w:type="gramStart"/>
      <w:r w:rsidRPr="00FF5C71">
        <w:rPr>
          <w:szCs w:val="16"/>
        </w:rPr>
        <w:t>The</w:t>
      </w:r>
      <w:proofErr w:type="gramEnd"/>
      <w:r w:rsidRPr="00FF5C71">
        <w:rPr>
          <w:szCs w:val="16"/>
        </w:rPr>
        <w:t xml:space="preserve"> paper uses the Fed's standard U.S. economic model and exposes it to a negative shock to push the unemployment rate up by 5 percentage points. It then tests out the Fed's various tools — from the policy rate, quantitative easing (QE), to forward guidance — to see if they succeed in getting the economy back on track. </w:t>
      </w:r>
      <w:r w:rsidRPr="00FF5C71">
        <w:rPr>
          <w:sz w:val="12"/>
          <w:szCs w:val="16"/>
        </w:rPr>
        <w:t>∂</w:t>
      </w:r>
      <w:r w:rsidRPr="00FF5C71">
        <w:rPr>
          <w:szCs w:val="16"/>
        </w:rPr>
        <w:t xml:space="preserve"> "Simulations of the FRB/US model of a severe recession suggest that large-scale asset purchases and forward guidance about the future path of the federal funds rate should be able to provide enough additional accommodation to fully compensate for a more limited to cut short-term interest rates in most, but probably not all, circumstances," Reifschneider writes.</w:t>
      </w:r>
      <w:r w:rsidRPr="00FF5C71">
        <w:rPr>
          <w:sz w:val="12"/>
          <w:szCs w:val="16"/>
        </w:rPr>
        <w:t>∂</w:t>
      </w:r>
      <w:r w:rsidRPr="00FF5C71">
        <w:rPr>
          <w:szCs w:val="16"/>
        </w:rPr>
        <w:t xml:space="preserve"> In the event of a U.S. economic shock, Reifschneider says that a huge, upfront commitment to launch a $4 trillion QE program combined with aggressive forward-guidance would send long-term Treasury yields lower, offsetting the zero-lower-bound constraint for short-term rates. And this would, in turn, succeed in juicing the economy.</w:t>
      </w:r>
      <w:r w:rsidRPr="00FF5C71">
        <w:rPr>
          <w:sz w:val="12"/>
          <w:szCs w:val="16"/>
        </w:rPr>
        <w:t>∂</w:t>
      </w:r>
      <w:r w:rsidRPr="00FF5C71">
        <w:rPr>
          <w:szCs w:val="16"/>
        </w:rPr>
        <w:t xml:space="preserve"> But he acknowledges that it's a big ask to launch forward guidance and stimulus on this scale from the get-go. The Fed's current balance sheet is $4.5 trillion, compared with under $1 trillion pre-crisis. </w:t>
      </w:r>
      <w:r w:rsidRPr="00FF5C71">
        <w:rPr>
          <w:sz w:val="12"/>
          <w:szCs w:val="16"/>
        </w:rPr>
        <w:t>∂</w:t>
      </w:r>
      <w:r w:rsidRPr="00FF5C71">
        <w:rPr>
          <w:szCs w:val="16"/>
        </w:rPr>
        <w:t xml:space="preserve"> </w:t>
      </w:r>
      <w:r w:rsidRPr="00CB07D4">
        <w:rPr>
          <w:rStyle w:val="StyleUnderline"/>
        </w:rPr>
        <w:t xml:space="preserve">The main issue is that </w:t>
      </w:r>
      <w:r w:rsidRPr="006D3E58">
        <w:rPr>
          <w:rStyle w:val="StyleUnderline"/>
          <w:highlight w:val="cyan"/>
        </w:rPr>
        <w:t>the stimulation starts with the nominal Fed funds rate at either 2 percent or 3 percent, compared with 0.5 percent currently</w:t>
      </w:r>
      <w:r w:rsidRPr="00CB07D4">
        <w:rPr>
          <w:rStyle w:val="StyleUnderline"/>
        </w:rPr>
        <w:t>,</w:t>
      </w:r>
      <w:r w:rsidRPr="00FF5C71">
        <w:t xml:space="preserve"> and </w:t>
      </w:r>
      <w:r w:rsidRPr="00CB07D4">
        <w:rPr>
          <w:rStyle w:val="StyleUnderline"/>
        </w:rPr>
        <w:t>Englander says</w:t>
      </w:r>
      <w:r w:rsidRPr="00FF5C71">
        <w:t xml:space="preserve"> that the paper's correct premise — </w:t>
      </w:r>
      <w:r w:rsidRPr="006D3E58">
        <w:rPr>
          <w:rStyle w:val="StyleUnderline"/>
          <w:highlight w:val="cyan"/>
        </w:rPr>
        <w:t>that</w:t>
      </w:r>
      <w:r w:rsidRPr="006D3E58">
        <w:rPr>
          <w:highlight w:val="cyan"/>
        </w:rPr>
        <w:t xml:space="preserve"> </w:t>
      </w:r>
      <w:r w:rsidRPr="006D3E58">
        <w:rPr>
          <w:rStyle w:val="StyleUnderline"/>
          <w:highlight w:val="cyan"/>
        </w:rPr>
        <w:t>the effectiveness of policy tools to stimulate activity increases the higher the benchmark policy rate is before a shock kicks in — actually reveals the Fed's inability to deal with a U.S. recession within the next two years</w:t>
      </w:r>
      <w:r w:rsidRPr="00B848DD">
        <w:t>.</w:t>
      </w:r>
      <w:r w:rsidRPr="00FF5C71">
        <w:rPr>
          <w:sz w:val="12"/>
        </w:rPr>
        <w:t>∂</w:t>
      </w:r>
      <w:r w:rsidRPr="00FF5C71">
        <w:t xml:space="preserve"> Drawing upon simulations from the paper itself, the Citigroup strategist argues </w:t>
      </w:r>
      <w:r w:rsidRPr="006D3E58">
        <w:rPr>
          <w:rStyle w:val="StyleUnderline"/>
          <w:highlight w:val="cyan"/>
        </w:rPr>
        <w:t>the large</w:t>
      </w:r>
      <w:r w:rsidRPr="006D3E58">
        <w:rPr>
          <w:rStyle w:val="StyleUnderline"/>
          <w:rFonts w:eastAsia="Calibri"/>
          <w:highlight w:val="cyan"/>
        </w:rPr>
        <w:t>‐</w:t>
      </w:r>
      <w:r w:rsidRPr="006D3E58">
        <w:rPr>
          <w:rStyle w:val="StyleUnderline"/>
          <w:highlight w:val="cyan"/>
        </w:rPr>
        <w:t>scale asset purchases and forward guidance about the future path of the Federal funds rate would "have almost no ability to offset a shock in current circumstances,</w:t>
      </w:r>
      <w:r w:rsidRPr="00CB07D4">
        <w:rPr>
          <w:rStyle w:val="StyleUnderline"/>
        </w:rPr>
        <w:t>"</w:t>
      </w:r>
      <w:r w:rsidRPr="00FF5C71">
        <w:t xml:space="preserve"> citing the fact that </w:t>
      </w:r>
      <w:r w:rsidRPr="00CB07D4">
        <w:rPr>
          <w:rStyle w:val="StyleUnderline"/>
        </w:rPr>
        <w:t>policy rates are likely to be coming off a lower base</w:t>
      </w:r>
      <w:r w:rsidRPr="00FF5C71">
        <w:t xml:space="preserve"> than the paper projects. Markets are pricing in a 100 basis points Fed funds rate at the end of 2019, for example, compared with the FOMC's median Fed funds rate projection of 2.4 percent at the end of 2018.</w:t>
      </w:r>
    </w:p>
    <w:p w14:paraId="58D44415" w14:textId="77777777" w:rsidR="00025D3C" w:rsidRPr="00CB07D4" w:rsidRDefault="00025D3C" w:rsidP="00025D3C">
      <w:pPr>
        <w:pStyle w:val="Heading4"/>
      </w:pPr>
      <w:r w:rsidRPr="00CB07D4">
        <w:t>Another recession would rapidly spiral into economic collapse – fiscal and monetary solutions are tapped out.</w:t>
      </w:r>
    </w:p>
    <w:p w14:paraId="6244D1BD" w14:textId="77777777" w:rsidR="00025D3C" w:rsidRPr="00CB07D4" w:rsidRDefault="00025D3C" w:rsidP="00025D3C">
      <w:pPr>
        <w:rPr>
          <w:rStyle w:val="Style13ptBold"/>
          <w:b w:val="0"/>
          <w:bCs w:val="0"/>
          <w:sz w:val="16"/>
        </w:rPr>
      </w:pPr>
      <w:r w:rsidRPr="00CB07D4">
        <w:rPr>
          <w:rStyle w:val="Style13ptBold"/>
        </w:rPr>
        <w:t xml:space="preserve">Hilsenrath and Timiraos 15 </w:t>
      </w:r>
      <w:r w:rsidRPr="00CB07D4">
        <w:t xml:space="preserve">– Jon Hilsenrath, Nick Timiraos, Wall Street Journal, 2015 (“U.S. Lacks Ammo for Next Economic Crisis,” </w:t>
      </w:r>
      <w:r w:rsidRPr="00CB07D4">
        <w:rPr>
          <w:i/>
        </w:rPr>
        <w:t>WSJ</w:t>
      </w:r>
      <w:r w:rsidRPr="00CB07D4">
        <w:t>, August 17</w:t>
      </w:r>
      <w:r w:rsidRPr="00CB07D4">
        <w:rPr>
          <w:vertAlign w:val="superscript"/>
        </w:rPr>
        <w:t>th</w:t>
      </w:r>
      <w:r w:rsidRPr="00CB07D4">
        <w:t>, http://www.wsj.com/articles/u-s-lacks-ammo-for-next-economic-crisis-1439865442)</w:t>
      </w:r>
    </w:p>
    <w:p w14:paraId="052F2006" w14:textId="77777777" w:rsidR="00025D3C" w:rsidRPr="00CB07D4" w:rsidRDefault="00025D3C" w:rsidP="00025D3C">
      <w:pPr>
        <w:rPr>
          <w:rStyle w:val="StyleUnderline"/>
        </w:rPr>
      </w:pPr>
      <w:r w:rsidRPr="00CB07D4">
        <w:rPr>
          <w:rStyle w:val="StyleUnderline"/>
        </w:rPr>
        <w:t xml:space="preserve">As the U.S. economic expansion ages and clouds gather overseas, </w:t>
      </w:r>
      <w:r w:rsidRPr="007C6A78">
        <w:rPr>
          <w:rStyle w:val="Emphasis"/>
          <w:highlight w:val="cyan"/>
        </w:rPr>
        <w:t>policy makers worry about recession</w:t>
      </w:r>
      <w:r w:rsidRPr="00B848DD">
        <w:t>.</w:t>
      </w:r>
      <w:r w:rsidRPr="00FF5C71">
        <w:t xml:space="preserve"> </w:t>
      </w:r>
      <w:r w:rsidRPr="0029114A">
        <w:rPr>
          <w:rStyle w:val="StyleUnderline"/>
          <w:highlight w:val="cyan"/>
        </w:rPr>
        <w:t>Their concern</w:t>
      </w:r>
      <w:r w:rsidRPr="00CB07D4">
        <w:rPr>
          <w:rStyle w:val="StyleUnderline"/>
        </w:rPr>
        <w:t xml:space="preserve"> isn’t that a downturn </w:t>
      </w:r>
      <w:r w:rsidRPr="0029114A">
        <w:rPr>
          <w:rStyle w:val="StyleUnderline"/>
          <w:highlight w:val="cyan"/>
        </w:rPr>
        <w:t>is</w:t>
      </w:r>
      <w:r w:rsidRPr="00CB07D4">
        <w:rPr>
          <w:rStyle w:val="StyleUnderline"/>
        </w:rPr>
        <w:t xml:space="preserve"> imminent but </w:t>
      </w:r>
      <w:r w:rsidRPr="0029114A">
        <w:rPr>
          <w:rStyle w:val="StyleUnderline"/>
          <w:highlight w:val="cyan"/>
        </w:rPr>
        <w:t xml:space="preserve">whether they will have </w:t>
      </w:r>
      <w:r w:rsidRPr="0029114A">
        <w:rPr>
          <w:rStyle w:val="Emphasis"/>
          <w:highlight w:val="cyan"/>
        </w:rPr>
        <w:t>firepower to fight back</w:t>
      </w:r>
      <w:r w:rsidRPr="00CB07D4">
        <w:rPr>
          <w:rStyle w:val="StyleUnderline"/>
        </w:rPr>
        <w:t xml:space="preserve"> when one does arrive</w:t>
      </w:r>
      <w:r w:rsidRPr="00FF5C71">
        <w:t xml:space="preserve">. </w:t>
      </w:r>
      <w:r w:rsidRPr="00FF5C71">
        <w:rPr>
          <w:sz w:val="12"/>
        </w:rPr>
        <w:t>∂</w:t>
      </w:r>
      <w:r w:rsidRPr="00FF5C71">
        <w:t xml:space="preserve"> </w:t>
      </w:r>
      <w:r w:rsidRPr="00CB07D4">
        <w:rPr>
          <w:rStyle w:val="StyleUnderline"/>
        </w:rPr>
        <w:t>Money has been Washington’s primary weapon in the decades since</w:t>
      </w:r>
      <w:r w:rsidRPr="00FF5C71">
        <w:t xml:space="preserve"> British economist John Maynard </w:t>
      </w:r>
      <w:r w:rsidRPr="00CB07D4">
        <w:rPr>
          <w:rStyle w:val="StyleUnderline"/>
        </w:rPr>
        <w:t xml:space="preserve">Keynes proposed </w:t>
      </w:r>
      <w:r w:rsidRPr="00B848DD">
        <w:rPr>
          <w:rStyle w:val="StyleUnderline"/>
        </w:rPr>
        <w:t>aggressive government spending</w:t>
      </w:r>
      <w:r w:rsidRPr="00CB07D4">
        <w:rPr>
          <w:rStyle w:val="StyleUnderline"/>
        </w:rPr>
        <w:t xml:space="preserve"> to battle the Great Depression</w:t>
      </w:r>
      <w:r w:rsidRPr="00FF5C71">
        <w:t xml:space="preserve">. </w:t>
      </w:r>
      <w:r w:rsidRPr="0029114A">
        <w:rPr>
          <w:rStyle w:val="StyleUnderline"/>
          <w:highlight w:val="cyan"/>
        </w:rPr>
        <w:t xml:space="preserve">The U.S. generally injects cash into the economy through interest-rate cuts, tax cuts or </w:t>
      </w:r>
      <w:r w:rsidRPr="0029114A">
        <w:rPr>
          <w:rStyle w:val="StyleUnderline"/>
          <w:highlight w:val="cyan"/>
        </w:rPr>
        <w:lastRenderedPageBreak/>
        <w:t>ramped-up federal spending.</w:t>
      </w:r>
      <w:r w:rsidRPr="0029114A">
        <w:rPr>
          <w:highlight w:val="cyan"/>
        </w:rPr>
        <w:t xml:space="preserve"> </w:t>
      </w:r>
      <w:r w:rsidRPr="0029114A">
        <w:rPr>
          <w:sz w:val="12"/>
          <w:highlight w:val="cyan"/>
        </w:rPr>
        <w:t>∂</w:t>
      </w:r>
      <w:r w:rsidRPr="0029114A">
        <w:rPr>
          <w:sz w:val="12"/>
          <w:highlight w:val="cyan"/>
          <w:u w:val="single"/>
        </w:rPr>
        <w:t xml:space="preserve"> </w:t>
      </w:r>
      <w:r w:rsidRPr="0029114A">
        <w:rPr>
          <w:rStyle w:val="Emphasis"/>
          <w:highlight w:val="cyan"/>
        </w:rPr>
        <w:t>Those tools could be hard to employ when the next dip comes</w:t>
      </w:r>
      <w:r w:rsidRPr="00FF5C71">
        <w:t xml:space="preserve">: </w:t>
      </w:r>
      <w:r w:rsidRPr="00B848DD">
        <w:rPr>
          <w:rStyle w:val="StyleUnderline"/>
        </w:rPr>
        <w:t>Interest rates are near zero</w:t>
      </w:r>
      <w:r w:rsidRPr="00CB07D4">
        <w:rPr>
          <w:rStyle w:val="StyleUnderline"/>
        </w:rPr>
        <w:t xml:space="preserve">, and fiscal </w:t>
      </w:r>
      <w:r w:rsidRPr="00B848DD">
        <w:rPr>
          <w:rStyle w:val="StyleUnderline"/>
        </w:rPr>
        <w:t>stimulus plans could be hampered</w:t>
      </w:r>
      <w:r w:rsidRPr="00CB07D4">
        <w:rPr>
          <w:rStyle w:val="StyleUnderline"/>
        </w:rPr>
        <w:t xml:space="preserve"> by high levels of government debt and the prospect of growing budget deficits to cover entitlement spending</w:t>
      </w:r>
      <w:r w:rsidRPr="00FF5C71">
        <w:t xml:space="preserve"> </w:t>
      </w:r>
      <w:r w:rsidRPr="00FF5C71">
        <w:rPr>
          <w:szCs w:val="16"/>
        </w:rPr>
        <w:t xml:space="preserve">on retired baby boomers. </w:t>
      </w:r>
      <w:r w:rsidRPr="00FF5C71">
        <w:rPr>
          <w:sz w:val="12"/>
          <w:szCs w:val="16"/>
        </w:rPr>
        <w:t>∂</w:t>
      </w:r>
      <w:r w:rsidRPr="00FF5C71">
        <w:rPr>
          <w:szCs w:val="16"/>
        </w:rPr>
        <w:t xml:space="preserve"> </w:t>
      </w:r>
      <w:proofErr w:type="gramStart"/>
      <w:r w:rsidRPr="00FF5C71">
        <w:rPr>
          <w:szCs w:val="16"/>
        </w:rPr>
        <w:t>Few</w:t>
      </w:r>
      <w:proofErr w:type="gramEnd"/>
      <w:r w:rsidRPr="00FF5C71">
        <w:rPr>
          <w:szCs w:val="16"/>
        </w:rPr>
        <w:t xml:space="preserve">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w:t>
      </w:r>
      <w:r w:rsidRPr="00FF5C71">
        <w:rPr>
          <w:sz w:val="12"/>
          <w:szCs w:val="16"/>
        </w:rPr>
        <w:t>∂</w:t>
      </w:r>
      <w:r w:rsidRPr="00FF5C71">
        <w:rPr>
          <w:szCs w:val="16"/>
        </w:rPr>
        <w:t xml:space="preserve"> </w:t>
      </w:r>
      <w:r w:rsidRPr="00FF5C71">
        <w:t xml:space="preserve">Even so, </w:t>
      </w:r>
      <w:r w:rsidRPr="0029114A">
        <w:rPr>
          <w:rStyle w:val="Emphasis"/>
          <w:highlight w:val="cyan"/>
        </w:rPr>
        <w:t>looming threats</w:t>
      </w:r>
      <w:r w:rsidRPr="00FF5C71">
        <w:t xml:space="preserve"> </w:t>
      </w:r>
      <w:r w:rsidRPr="00CB07D4">
        <w:rPr>
          <w:rStyle w:val="StyleUnderline"/>
        </w:rPr>
        <w:t xml:space="preserve">are a reminder that the slow-growing </w:t>
      </w:r>
      <w:r w:rsidRPr="00B848DD">
        <w:rPr>
          <w:rStyle w:val="StyleUnderline"/>
        </w:rPr>
        <w:t>global economy is just a shock away from peril</w:t>
      </w:r>
      <w:r w:rsidRPr="00B848DD">
        <w:t>.</w:t>
      </w:r>
      <w:r w:rsidRPr="00FF5C71">
        <w:t xml:space="preserve"> Japan’s economy contracted in the second quarter and Europe recorded lackluster growth. China’s slowdown, meanwhile, appears more severe than global policy makers initially realized and a currency devaluation there might spur trade frictions.</w:t>
      </w:r>
      <w:r w:rsidRPr="00FF5C71">
        <w:rPr>
          <w:sz w:val="12"/>
        </w:rPr>
        <w:t>∂</w:t>
      </w:r>
      <w:r w:rsidRPr="00FF5C71">
        <w:t xml:space="preserve"> </w:t>
      </w:r>
      <w:r w:rsidRPr="00CB07D4">
        <w:rPr>
          <w:rStyle w:val="StyleUnderline"/>
        </w:rPr>
        <w:t xml:space="preserve">With the U.S. expansion entering its seventh year, policy makers are planning how to respond to the next downturn, which history shows is </w:t>
      </w:r>
      <w:r w:rsidRPr="00CB07D4">
        <w:rPr>
          <w:rStyle w:val="Emphasis"/>
        </w:rPr>
        <w:t>inevitable</w:t>
      </w:r>
      <w:r w:rsidRPr="00FF5C71">
        <w:t>. The current expansion is now 16 months longer than the average since World War II, and none has lasted longer than a decade.</w:t>
      </w:r>
      <w:r w:rsidRPr="00FF5C71">
        <w:rPr>
          <w:sz w:val="12"/>
        </w:rPr>
        <w:t>∂</w:t>
      </w:r>
      <w:r w:rsidRPr="00FF5C71">
        <w:t xml:space="preserve"> “</w:t>
      </w:r>
      <w:r w:rsidRPr="00CB07D4">
        <w:rPr>
          <w:rStyle w:val="StyleUnderline"/>
        </w:rPr>
        <w:t>The world economy is like an ocean liner without lifeboats</w:t>
      </w:r>
      <w:r w:rsidRPr="00FF5C71">
        <w:t>,” economists at HSBC Bank wrote in a recent research note.</w:t>
      </w:r>
      <w:r w:rsidRPr="00FF5C71">
        <w:rPr>
          <w:sz w:val="12"/>
        </w:rPr>
        <w:t>∂</w:t>
      </w:r>
      <w:r w:rsidRPr="00FF5C71">
        <w:t xml:space="preserve"> In the next downturn, former Fed Chairman Ben Bernanke said in an interview, </w:t>
      </w:r>
      <w:r w:rsidRPr="00B848DD">
        <w:rPr>
          <w:rStyle w:val="StyleUnderline"/>
        </w:rPr>
        <w:t>the tools of government will be “</w:t>
      </w:r>
      <w:r w:rsidRPr="00B848DD">
        <w:rPr>
          <w:rStyle w:val="Emphasis"/>
        </w:rPr>
        <w:t>more limited than usual</w:t>
      </w:r>
      <w:r w:rsidRPr="00FF5C71">
        <w:t>, but they’re not zero by any means.”</w:t>
      </w:r>
      <w:r w:rsidRPr="00FF5C71">
        <w:rPr>
          <w:sz w:val="12"/>
        </w:rPr>
        <w:t>∂</w:t>
      </w:r>
      <w:r w:rsidRPr="00FF5C71">
        <w:t xml:space="preserve"> </w:t>
      </w:r>
      <w:r w:rsidRPr="00FF5C71">
        <w:rPr>
          <w:szCs w:val="16"/>
        </w:rPr>
        <w:t>The Fed, for example, could experiment with negative interest rates. A recession also could force Congress and the White House to bridge Washington’s partisan divide to strike a deal that pairs short-run stimulus with long-run plans to reduce the deficit.</w:t>
      </w:r>
      <w:r w:rsidRPr="00FF5C71">
        <w:rPr>
          <w:sz w:val="12"/>
          <w:szCs w:val="16"/>
        </w:rPr>
        <w:t>∂</w:t>
      </w:r>
      <w:r w:rsidRPr="00FF5C71">
        <w:rPr>
          <w:szCs w:val="16"/>
        </w:rPr>
        <w:t xml:space="preserve"> ‘Live question’</w:t>
      </w:r>
      <w:r w:rsidRPr="00FF5C71">
        <w:rPr>
          <w:sz w:val="12"/>
          <w:szCs w:val="16"/>
        </w:rPr>
        <w:t>∂</w:t>
      </w:r>
      <w:r w:rsidRPr="00FF5C71">
        <w:rPr>
          <w:szCs w:val="16"/>
        </w:rPr>
        <w:t xml:space="preserve"> “This is a very live question,” said Douglas Elmendorf, the recently departed director of the Congressional Budget Office. “Policy makers are thinking about their backup, backup plans.”</w:t>
      </w:r>
      <w:r w:rsidRPr="00FF5C71">
        <w:rPr>
          <w:sz w:val="12"/>
          <w:szCs w:val="16"/>
        </w:rPr>
        <w:t>∂</w:t>
      </w:r>
      <w:r w:rsidRPr="00FF5C71">
        <w:rPr>
          <w:szCs w:val="16"/>
        </w:rPr>
        <w:t xml:space="preserve"> 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w:t>
      </w:r>
      <w:r w:rsidRPr="00FF5C71">
        <w:rPr>
          <w:sz w:val="12"/>
          <w:szCs w:val="16"/>
        </w:rPr>
        <w:t>∂</w:t>
      </w:r>
      <w:r w:rsidRPr="00FF5C71">
        <w:rPr>
          <w:szCs w:val="16"/>
        </w:rPr>
        <w:t xml:space="preserve"> </w:t>
      </w:r>
      <w:r w:rsidRPr="00FF5C71">
        <w:t>Worries stretch to the White House. “</w:t>
      </w:r>
      <w:r w:rsidRPr="00CB07D4">
        <w:rPr>
          <w:rStyle w:val="StyleUnderline"/>
        </w:rPr>
        <w:t xml:space="preserve">Federal </w:t>
      </w:r>
      <w:r w:rsidRPr="00B848DD">
        <w:rPr>
          <w:rStyle w:val="StyleUnderline"/>
        </w:rPr>
        <w:t>fiscal policy will be a more important tool</w:t>
      </w:r>
      <w:r w:rsidRPr="00CB07D4">
        <w:rPr>
          <w:rStyle w:val="StyleUnderline"/>
        </w:rPr>
        <w:t xml:space="preserve"> in addressing future business cycles because monetary policy may be more frequently constrained</w:t>
      </w:r>
      <w:r w:rsidRPr="00FF5C71">
        <w:t>,” Jason Furman, the chairman of the White House Council of Economic Advisers, said in an interview. “</w:t>
      </w:r>
      <w:r w:rsidRPr="00B848DD">
        <w:rPr>
          <w:rStyle w:val="StyleUnderline"/>
        </w:rPr>
        <w:t>That’s a big change</w:t>
      </w:r>
      <w:r w:rsidRPr="00CB07D4">
        <w:rPr>
          <w:rStyle w:val="StyleUnderline"/>
        </w:rPr>
        <w:t xml:space="preserve"> in the way the economics profession sees the world</w:t>
      </w:r>
      <w:r w:rsidRPr="00FF5C71">
        <w:t>.”</w:t>
      </w:r>
      <w:r w:rsidRPr="00FF5C71">
        <w:rPr>
          <w:sz w:val="12"/>
        </w:rPr>
        <w:t>∂</w:t>
      </w:r>
      <w:r w:rsidRPr="00FF5C71">
        <w:t xml:space="preserve"> </w:t>
      </w:r>
      <w:r w:rsidRPr="00FF5C71">
        <w:rPr>
          <w:szCs w:val="16"/>
        </w:rPr>
        <w:t>The U.S. over the past quarter century regularly turned to the Fed to provide stimulus when the economy stumbled.</w:t>
      </w:r>
      <w:r w:rsidRPr="00FF5C71">
        <w:rPr>
          <w:sz w:val="12"/>
          <w:szCs w:val="16"/>
        </w:rPr>
        <w:t>∂</w:t>
      </w:r>
      <w:r w:rsidRPr="00FF5C71">
        <w:rPr>
          <w:szCs w:val="16"/>
        </w:rPr>
        <w:t xml:space="preserve"> </w:t>
      </w:r>
      <w:r w:rsidRPr="00FF5C71">
        <w:t xml:space="preserve">In the most recent recession, </w:t>
      </w:r>
      <w:r w:rsidRPr="00C77F0B">
        <w:rPr>
          <w:rStyle w:val="StyleUnderline"/>
          <w:highlight w:val="cyan"/>
        </w:rPr>
        <w:t>short-term interest rates were pushed to near zero, then the central bank embarked on massive</w:t>
      </w:r>
      <w:r w:rsidRPr="00FF5C71">
        <w:t>—and controversial—</w:t>
      </w:r>
      <w:r w:rsidRPr="00C77F0B">
        <w:rPr>
          <w:rStyle w:val="StyleUnderline"/>
          <w:highlight w:val="cyan"/>
        </w:rPr>
        <w:t>bond-buying programs to drive down long-term interest rates</w:t>
      </w:r>
      <w:r w:rsidRPr="00FF5C71">
        <w:t xml:space="preserve">. The </w:t>
      </w:r>
      <w:r w:rsidRPr="00FF5C71">
        <w:rPr>
          <w:szCs w:val="16"/>
        </w:rPr>
        <w:t>Fed also promised to keep short-term interest rates low for an extended period.</w:t>
      </w:r>
      <w:r w:rsidRPr="00FF5C71">
        <w:rPr>
          <w:sz w:val="12"/>
          <w:szCs w:val="16"/>
        </w:rPr>
        <w:t>∂</w:t>
      </w:r>
      <w:r w:rsidRPr="00FF5C71">
        <w:rPr>
          <w:szCs w:val="16"/>
        </w:rPr>
        <w:t xml:space="preserve"> The tactics were meant to make it easier for households to pay off debts, encourage new borrowing and promote risk-taking; officials hoped that would push investment and consumer spending higher.</w:t>
      </w:r>
      <w:r w:rsidRPr="00FF5C71">
        <w:rPr>
          <w:sz w:val="12"/>
          <w:szCs w:val="16"/>
        </w:rPr>
        <w:t>∂</w:t>
      </w:r>
      <w:r w:rsidRPr="00FF5C71">
        <w:rPr>
          <w:szCs w:val="16"/>
        </w:rPr>
        <w:t xml:space="preserve"> </w:t>
      </w:r>
      <w:r w:rsidRPr="00FF5C71">
        <w:t xml:space="preserve">The next downturn could further expand Fed bondholdings, but with the central bank’s balance sheet already exceeding $4 trillion, </w:t>
      </w:r>
      <w:r w:rsidRPr="00C77F0B">
        <w:rPr>
          <w:rStyle w:val="Emphasis"/>
          <w:highlight w:val="cyan"/>
        </w:rPr>
        <w:t>there are limits to how much more the Fed can buy.</w:t>
      </w:r>
      <w:r w:rsidRPr="00FF5C71">
        <w:rPr>
          <w:rStyle w:val="Emphasis"/>
          <w:b w:val="0"/>
          <w:sz w:val="12"/>
          <w:szCs w:val="16"/>
          <w:u w:val="none"/>
        </w:rPr>
        <w:t>∂</w:t>
      </w:r>
      <w:r w:rsidRPr="00CB07D4">
        <w:rPr>
          <w:rStyle w:val="Emphasis"/>
          <w:sz w:val="12"/>
          <w:szCs w:val="16"/>
        </w:rPr>
        <w:t xml:space="preserve"> </w:t>
      </w:r>
      <w:r w:rsidRPr="00FF5C71">
        <w:rPr>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w:t>
      </w:r>
      <w:r w:rsidRPr="00FF5C71">
        <w:rPr>
          <w:sz w:val="12"/>
          <w:szCs w:val="16"/>
        </w:rPr>
        <w:t>∂</w:t>
      </w:r>
      <w:r w:rsidRPr="00FF5C71">
        <w:rPr>
          <w:szCs w:val="16"/>
        </w:rPr>
        <w:t xml:space="preserve"> Economic theory suggests negative rates prompt businesses and households to hoard cash—essentially, stuff it in a mattress. “It does look like rates can go more negative than conventional wisdom has held,” Mr. Bernanke said.</w:t>
      </w:r>
      <w:r w:rsidRPr="00FF5C71">
        <w:rPr>
          <w:sz w:val="12"/>
          <w:szCs w:val="16"/>
        </w:rPr>
        <w:t>∂</w:t>
      </w:r>
      <w:r w:rsidRPr="00FF5C71">
        <w:rPr>
          <w:szCs w:val="16"/>
        </w:rPr>
        <w:t xml:space="preserve"> Others, including Sen. Bob Corker (R.</w:t>
      </w:r>
      <w:proofErr w:type="gramStart"/>
      <w:r w:rsidRPr="00FF5C71">
        <w:rPr>
          <w:szCs w:val="16"/>
        </w:rPr>
        <w:t>,Tenn</w:t>
      </w:r>
      <w:proofErr w:type="gramEnd"/>
      <w:r w:rsidRPr="00FF5C71">
        <w:rPr>
          <w:szCs w:val="16"/>
        </w:rPr>
        <w:t xml:space="preserve">.), see only </w:t>
      </w:r>
      <w:r w:rsidRPr="00C77F0B">
        <w:rPr>
          <w:rStyle w:val="StyleUnderline"/>
          <w:highlight w:val="cyan"/>
        </w:rPr>
        <w:t>the Fed’s</w:t>
      </w:r>
      <w:r w:rsidRPr="00CB07D4">
        <w:rPr>
          <w:rStyle w:val="StyleUnderline"/>
        </w:rPr>
        <w:t xml:space="preserve"> limits. “They </w:t>
      </w:r>
      <w:r w:rsidRPr="00C77F0B">
        <w:rPr>
          <w:rStyle w:val="StyleUnderline"/>
          <w:highlight w:val="cyan"/>
        </w:rPr>
        <w:t>have, like, zero juice left</w:t>
      </w:r>
      <w:r w:rsidRPr="00B848DD">
        <w:rPr>
          <w:rStyle w:val="StyleUnderline"/>
        </w:rPr>
        <w:t>,”</w:t>
      </w:r>
      <w:r w:rsidRPr="00CB07D4">
        <w:rPr>
          <w:rStyle w:val="StyleUnderline"/>
        </w:rPr>
        <w:t xml:space="preserve"> he said.</w:t>
      </w:r>
    </w:p>
    <w:p w14:paraId="7BEC29EB" w14:textId="77777777" w:rsidR="00025D3C" w:rsidRPr="00CB07D4" w:rsidRDefault="00025D3C" w:rsidP="00025D3C">
      <w:pPr>
        <w:pStyle w:val="Heading3"/>
      </w:pPr>
      <w:r>
        <w:lastRenderedPageBreak/>
        <w:t xml:space="preserve">2AC – </w:t>
      </w:r>
      <w:r w:rsidRPr="00CB07D4">
        <w:t>AT</w:t>
      </w:r>
      <w:r>
        <w:t>:</w:t>
      </w:r>
      <w:r w:rsidRPr="00CB07D4">
        <w:t xml:space="preserve"> Global Econ Resilient</w:t>
      </w:r>
    </w:p>
    <w:p w14:paraId="2E110EDD" w14:textId="77777777" w:rsidR="00025D3C" w:rsidRPr="00CB07D4" w:rsidRDefault="00025D3C" w:rsidP="00025D3C">
      <w:pPr>
        <w:pStyle w:val="Heading4"/>
      </w:pPr>
      <w:r w:rsidRPr="00CB07D4">
        <w:t>No recovery this time – high deficits, no monetary maneuverability, and a growing global divide</w:t>
      </w:r>
    </w:p>
    <w:p w14:paraId="5F73FCBD" w14:textId="77777777" w:rsidR="00025D3C" w:rsidRPr="00CB07D4" w:rsidRDefault="00025D3C" w:rsidP="00025D3C">
      <w:pPr>
        <w:rPr>
          <w:rStyle w:val="Style13ptBold"/>
          <w:b w:val="0"/>
          <w:bCs w:val="0"/>
          <w:sz w:val="18"/>
        </w:rPr>
      </w:pPr>
      <w:r w:rsidRPr="00CB07D4">
        <w:rPr>
          <w:rStyle w:val="Style13ptBold"/>
        </w:rPr>
        <w:t xml:space="preserve">Irwin 16 </w:t>
      </w:r>
      <w:r w:rsidRPr="00CB07D4">
        <w:t>– Neil Irwin, senior economic correspondent at The New York Times, January 7</w:t>
      </w:r>
      <w:r w:rsidRPr="00CB07D4">
        <w:rPr>
          <w:vertAlign w:val="superscript"/>
        </w:rPr>
        <w:t>th</w:t>
      </w:r>
      <w:r w:rsidRPr="00CB07D4">
        <w:t xml:space="preserve"> (“Can U.S. Remain an Island of Stability in the Global Economy?” </w:t>
      </w:r>
      <w:r w:rsidRPr="00CB07D4">
        <w:rPr>
          <w:i/>
        </w:rPr>
        <w:t>The New York Times</w:t>
      </w:r>
      <w:r w:rsidRPr="00CB07D4">
        <w:t>, The Upshot, http://www.nytimes.com/2016/01/08/upshot/can-us-remain-an-island-of-stability-in-the-global-economy.html</w:t>
      </w:r>
      <w:proofErr w:type="gramStart"/>
      <w:r w:rsidRPr="00CB07D4">
        <w:t>?_</w:t>
      </w:r>
      <w:proofErr w:type="gramEnd"/>
      <w:r w:rsidRPr="00CB07D4">
        <w:t>r=0)</w:t>
      </w:r>
    </w:p>
    <w:p w14:paraId="1AC5071E" w14:textId="0186503B" w:rsidR="00025D3C" w:rsidRPr="00025D3C" w:rsidRDefault="00025D3C" w:rsidP="00D45F89">
      <w:r w:rsidRPr="00B848DD">
        <w:rPr>
          <w:rStyle w:val="StyleUnderline"/>
        </w:rPr>
        <w:t xml:space="preserve">If </w:t>
      </w:r>
      <w:r w:rsidRPr="00C77F0B">
        <w:rPr>
          <w:rStyle w:val="StyleUnderline"/>
          <w:highlight w:val="cyan"/>
        </w:rPr>
        <w:t xml:space="preserve">something does go wrong, the usual buffers in the global economy look to be </w:t>
      </w:r>
      <w:r w:rsidRPr="00C77F0B">
        <w:rPr>
          <w:rStyle w:val="Emphasis"/>
          <w:highlight w:val="cyan"/>
        </w:rPr>
        <w:t>weakened or nonexistent right now</w:t>
      </w:r>
      <w:r w:rsidRPr="00B848DD">
        <w:t xml:space="preserve">. </w:t>
      </w:r>
      <w:r w:rsidRPr="00B848DD">
        <w:rPr>
          <w:rStyle w:val="StyleUnderline"/>
        </w:rPr>
        <w:t>Government deficits are high</w:t>
      </w:r>
      <w:r w:rsidRPr="00FF5C71">
        <w:t xml:space="preserve"> in much of the world, </w:t>
      </w:r>
      <w:r w:rsidRPr="00CB07D4">
        <w:rPr>
          <w:rStyle w:val="StyleUnderline"/>
        </w:rPr>
        <w:t>and</w:t>
      </w:r>
      <w:r w:rsidRPr="00FF5C71">
        <w:t xml:space="preserve"> even where they aren’t, </w:t>
      </w:r>
      <w:r w:rsidRPr="00B848DD">
        <w:rPr>
          <w:rStyle w:val="StyleUnderline"/>
        </w:rPr>
        <w:t xml:space="preserve">political leaders have shown </w:t>
      </w:r>
      <w:r w:rsidRPr="00B848DD">
        <w:rPr>
          <w:rStyle w:val="Emphasis"/>
        </w:rPr>
        <w:t>no desire</w:t>
      </w:r>
      <w:r w:rsidRPr="00B848DD">
        <w:rPr>
          <w:rStyle w:val="StyleUnderline"/>
        </w:rPr>
        <w:t xml:space="preserve"> to open the spending floodgates</w:t>
      </w:r>
      <w:r w:rsidRPr="00CB07D4">
        <w:rPr>
          <w:rStyle w:val="StyleUnderline"/>
        </w:rPr>
        <w:t xml:space="preserve"> in an effort to bolster economies</w:t>
      </w:r>
      <w:r w:rsidRPr="00FF5C71">
        <w:t>. If the American economy were to slump and President Obama were to ask the Republican Congress for fiscal stimulus, it would give new meaning to “Dead on Arrival.”</w:t>
      </w:r>
      <w:r w:rsidRPr="00FF5C71">
        <w:rPr>
          <w:sz w:val="12"/>
        </w:rPr>
        <w:t>∂</w:t>
      </w:r>
      <w:r w:rsidRPr="00FF5C71">
        <w:t xml:space="preserve"> And </w:t>
      </w:r>
      <w:r w:rsidRPr="00B848DD">
        <w:rPr>
          <w:rStyle w:val="StyleUnderline"/>
        </w:rPr>
        <w:t>central banks have flooded the world with so much easy money that it’s not clear what further benefit new efforts would have</w:t>
      </w:r>
      <w:r w:rsidRPr="00FF5C71">
        <w:t xml:space="preserve"> — why, for example, would we try a fourth round of quantitative easing from the Federal Reserve</w:t>
      </w:r>
      <w:proofErr w:type="gramStart"/>
      <w:r w:rsidRPr="00FF5C71">
        <w:t>?</w:t>
      </w:r>
      <w:r w:rsidRPr="00FF5C71">
        <w:rPr>
          <w:sz w:val="12"/>
        </w:rPr>
        <w:t>∂</w:t>
      </w:r>
      <w:proofErr w:type="gramEnd"/>
      <w:r w:rsidRPr="00FF5C71">
        <w:t xml:space="preserve"> Then </w:t>
      </w:r>
      <w:r w:rsidRPr="00EA7977">
        <w:rPr>
          <w:rStyle w:val="StyleUnderline"/>
          <w:highlight w:val="cyan"/>
        </w:rPr>
        <w:t xml:space="preserve">there’s the less obvious risk from this </w:t>
      </w:r>
      <w:r w:rsidRPr="00EA7977">
        <w:rPr>
          <w:rStyle w:val="Emphasis"/>
          <w:highlight w:val="cyan"/>
        </w:rPr>
        <w:t>mismatch</w:t>
      </w:r>
      <w:r w:rsidRPr="00EA7977">
        <w:rPr>
          <w:rStyle w:val="StyleUnderline"/>
          <w:highlight w:val="cyan"/>
        </w:rPr>
        <w:t xml:space="preserve"> between</w:t>
      </w:r>
      <w:r w:rsidRPr="00FF5C71">
        <w:t xml:space="preserve"> what is happening in </w:t>
      </w:r>
      <w:r w:rsidRPr="00EA7977">
        <w:rPr>
          <w:rStyle w:val="StyleUnderline"/>
          <w:highlight w:val="cyan"/>
        </w:rPr>
        <w:t>the United States and the rest of the worl</w:t>
      </w:r>
      <w:r w:rsidRPr="00CB07D4">
        <w:rPr>
          <w:rStyle w:val="StyleUnderline"/>
        </w:rPr>
        <w:t>d</w:t>
      </w:r>
      <w:r w:rsidRPr="00FF5C71">
        <w:t xml:space="preserve"> — the risk of what happens if it doesn’t change.</w:t>
      </w:r>
      <w:r w:rsidRPr="00FF5C71">
        <w:rPr>
          <w:sz w:val="12"/>
        </w:rPr>
        <w:t>∂</w:t>
      </w:r>
      <w:r w:rsidRPr="00FF5C71">
        <w:t xml:space="preserve"> </w:t>
      </w:r>
      <w:r w:rsidRPr="00B848DD">
        <w:rPr>
          <w:rStyle w:val="StyleUnderline"/>
        </w:rPr>
        <w:t>During the years running up to</w:t>
      </w:r>
      <w:r w:rsidRPr="00FF5C71">
        <w:t xml:space="preserve"> the </w:t>
      </w:r>
      <w:r w:rsidRPr="00B848DD">
        <w:rPr>
          <w:rStyle w:val="StyleUnderline"/>
        </w:rPr>
        <w:t>2008</w:t>
      </w:r>
      <w:r w:rsidRPr="00FF5C71">
        <w:t xml:space="preserve"> crisis, </w:t>
      </w:r>
      <w:r w:rsidRPr="00B848DD">
        <w:rPr>
          <w:rStyle w:val="StyleUnderline"/>
        </w:rPr>
        <w:t>the United States served as the global consumer of last resort</w:t>
      </w:r>
      <w:r w:rsidRPr="00FF5C71">
        <w:t xml:space="preserve">. Americans kept shopping when the rest of the world hunkered down. </w:t>
      </w:r>
      <w:r w:rsidRPr="00EA7977">
        <w:rPr>
          <w:rStyle w:val="StyleUnderline"/>
          <w:highlight w:val="cyan"/>
        </w:rPr>
        <w:t>The side effect of that</w:t>
      </w:r>
      <w:r w:rsidRPr="00FF5C71">
        <w:t xml:space="preserve"> role in the global economy </w:t>
      </w:r>
      <w:r w:rsidRPr="00EA7977">
        <w:rPr>
          <w:rStyle w:val="StyleUnderline"/>
          <w:highlight w:val="cyan"/>
        </w:rPr>
        <w:t xml:space="preserve">was constantly increasing </w:t>
      </w:r>
      <w:r w:rsidRPr="00EA7977">
        <w:rPr>
          <w:rStyle w:val="Emphasis"/>
          <w:highlight w:val="cyan"/>
        </w:rPr>
        <w:t>debt</w:t>
      </w:r>
      <w:r w:rsidRPr="00FF5C71">
        <w:t>, which in the precrisis era frequently took the form of mortgage-related securities.</w:t>
      </w:r>
    </w:p>
    <w:p w14:paraId="2419BC02" w14:textId="307FC278" w:rsidR="00C62CA9" w:rsidRDefault="00C62CA9" w:rsidP="00C62CA9">
      <w:pPr>
        <w:pStyle w:val="Heading2"/>
      </w:pPr>
      <w:r>
        <w:lastRenderedPageBreak/>
        <w:t>Ag</w:t>
      </w:r>
    </w:p>
    <w:p w14:paraId="393C0FF5" w14:textId="5DEBD8EC" w:rsidR="0055325D" w:rsidRDefault="00E56F99" w:rsidP="0055325D">
      <w:pPr>
        <w:pStyle w:val="Heading3"/>
      </w:pPr>
      <w:r>
        <w:lastRenderedPageBreak/>
        <w:t>2AC – Labor Shortage</w:t>
      </w:r>
    </w:p>
    <w:p w14:paraId="503D0D49" w14:textId="77777777" w:rsidR="0055325D" w:rsidRDefault="0055325D" w:rsidP="0055325D">
      <w:pPr>
        <w:pStyle w:val="Heading4"/>
      </w:pPr>
      <w:r>
        <w:t xml:space="preserve">Trump’s Policies limit the </w:t>
      </w:r>
      <w:proofErr w:type="gramStart"/>
      <w:r>
        <w:t>ag</w:t>
      </w:r>
      <w:proofErr w:type="gramEnd"/>
      <w:r>
        <w:t xml:space="preserve"> workforce --- threatens manual labor</w:t>
      </w:r>
    </w:p>
    <w:p w14:paraId="513376D8" w14:textId="77777777" w:rsidR="0055325D" w:rsidRDefault="0055325D" w:rsidP="0055325D">
      <w:r w:rsidRPr="006D5CA2">
        <w:rPr>
          <w:rStyle w:val="Style13ptBold"/>
        </w:rPr>
        <w:t>Kitroeff and Mohan 3-17</w:t>
      </w:r>
      <w:r>
        <w:t xml:space="preserve"> (Natalie and Geoffrey, </w:t>
      </w:r>
      <w:r w:rsidRPr="006D5CA2">
        <w:t>covers the California economy for the Los Angeles Times</w:t>
      </w:r>
      <w:r>
        <w:t xml:space="preserve"> - environment editor and later </w:t>
      </w:r>
      <w:r w:rsidRPr="006D5CA2">
        <w:t>the state editor</w:t>
      </w:r>
      <w:r>
        <w:t xml:space="preserve"> at the LA times, “</w:t>
      </w:r>
      <w:r w:rsidRPr="006D5CA2">
        <w:t>Wages rise on California farms. Americans still don’t want the job</w:t>
      </w:r>
      <w:r>
        <w:t xml:space="preserve">”, LA Times, </w:t>
      </w:r>
      <w:r w:rsidRPr="006D5CA2">
        <w:t>http://www.latimes.com/projects/la-fi-farms-immigration/</w:t>
      </w:r>
      <w:r>
        <w:t>)//JS</w:t>
      </w:r>
    </w:p>
    <w:p w14:paraId="3E6327B1" w14:textId="536E969F" w:rsidR="0055325D" w:rsidRDefault="0055325D" w:rsidP="0055325D">
      <w:pPr>
        <w:rPr>
          <w:rStyle w:val="StyleUnderline"/>
        </w:rPr>
      </w:pPr>
      <w:r w:rsidRPr="006D5CA2">
        <w:rPr>
          <w:rStyle w:val="StyleUnderline"/>
        </w:rPr>
        <w:t xml:space="preserve">Solorio is one of a growing number of agricultural businessmen who say they face an urgent shortage of workers. </w:t>
      </w:r>
      <w:r w:rsidRPr="006D5CA2">
        <w:rPr>
          <w:sz w:val="16"/>
        </w:rPr>
        <w:t xml:space="preserve">The flow of labor began drying up when President Obama tightened the border. </w:t>
      </w:r>
      <w:r w:rsidRPr="006D5CA2">
        <w:rPr>
          <w:rStyle w:val="StyleUnderline"/>
        </w:rPr>
        <w:t>Now President Trump is promising to deport more people, raid more companies and build a wall on the southern border. That has made California farms a proving ground for the Trump team’s theory that by cutting off the flow of immigrants they will free up more jobs for American-born workers and push up their wages. So far, the results aren’t encouraging for farmers or domestic workers. Farmers are being forced to make difficult choices</w:t>
      </w:r>
      <w:r w:rsidRPr="006D5CA2">
        <w:rPr>
          <w:sz w:val="16"/>
        </w:rPr>
        <w:t xml:space="preserve"> about whether to abandon some of the state’s hallmark fruits and vegetables, </w:t>
      </w:r>
      <w:r w:rsidRPr="006D5CA2">
        <w:rPr>
          <w:rStyle w:val="StyleUnderline"/>
        </w:rPr>
        <w:t>move operations abroad, import workers under a special visa or replace them altogether with machines. Growers who can afford it have already begun raising worker pay well beyond minimum wage.</w:t>
      </w:r>
      <w:r w:rsidRPr="006D5CA2">
        <w:rPr>
          <w:sz w:val="16"/>
        </w:rPr>
        <w:t xml:space="preserve"> Wages for crop production in California increased by 13% from 2010 to 2015, twice as fast as average pay in the state, according to a Los Angeles Times analysis of data from the Bureau of Labor Statistics. Today, farmworkers in the state earn about $30,000 a year if they work full time — about half the overall average pay in California. Most work </w:t>
      </w:r>
      <w:proofErr w:type="gramStart"/>
      <w:r w:rsidRPr="006D5CA2">
        <w:rPr>
          <w:sz w:val="16"/>
        </w:rPr>
        <w:t>fewer</w:t>
      </w:r>
      <w:proofErr w:type="gramEnd"/>
      <w:r w:rsidRPr="006D5CA2">
        <w:rPr>
          <w:sz w:val="16"/>
        </w:rPr>
        <w:t xml:space="preserve"> hours. </w:t>
      </w:r>
      <w:r w:rsidRPr="006D5CA2">
        <w:rPr>
          <w:rStyle w:val="StyleUnderline"/>
        </w:rPr>
        <w:t>Some farmers are even giving laborers benefits normally reserved for white-collar professionals, like 401(k) plans, health insurance, subsidized housing and profit-sharing bonuses</w:t>
      </w:r>
      <w:r w:rsidRPr="006D5CA2">
        <w:rPr>
          <w:sz w:val="16"/>
        </w:rPr>
        <w:t xml:space="preserve">. Full-timers at Silverado Farming, for example, get most of those sweeteners, plus 10 paid vacation days, eight paid holidays, and can earn their hourly rate to take English classes. But the raises and new perks have not tempted native-born Americans to leave their day jobs for the fields. </w:t>
      </w:r>
      <w:r w:rsidRPr="006D5CA2">
        <w:rPr>
          <w:rStyle w:val="StyleUnderline"/>
        </w:rPr>
        <w:t>Nine in 10 agriculture workers in California are still foreign born, and more than half are undocumented, according to a federal survey. Instead, companies growing high-value crops, like Cabernet Sauvignon grapes in Napa, are luring employees from fields in places like Stockton that produce cheaper wine grapes or less profitable fruits and vegetables</w:t>
      </w:r>
      <w:r w:rsidRPr="006D5CA2">
        <w:rPr>
          <w:sz w:val="16"/>
        </w:rPr>
        <w:t xml:space="preserve">. Growers who can’t raise wages are losing their employees and dealing with it by mechanizing, downsizing or switching to less labor-intensive crops. Jeff Klein is doing all of the above. Last year Klein, a fourth-generation Stockton farmer, ran a mental ledger, trying to sort out the pros and cons of persevering in the wine business or quitting. He couldn’t make the math work. Wineries pay Klein a tiny fraction of what they pony up for the same grape variety grown in Napa, and the rising cost of labor meant he was losing money on his vineyards. So in October, Klein decided to rip out 113,000 Chardonnay grapevines that once blanketed land his family has owned for decades. Now they lay heaped into hundreds of piles, waiting to be taken to the dump. “I try to make any decision I make not emotional. When you’re running a business, it has to be a financial decision,” he says, sifting through the mangled metal posts. </w:t>
      </w:r>
      <w:r w:rsidRPr="006D5CA2">
        <w:rPr>
          <w:rStyle w:val="StyleUnderline"/>
        </w:rPr>
        <w:t>Five years ago, Klein had a crew of 100 workers pruning, tying and suckering his grapevines. Wineries paid $700 for a ton of grapes, and Klein could make a solid profit paying $8 an hour, the minimum wage. Last year he could barely get together 45 laborers, and his grapes sold for only $350 per ton. Klein knew his vines were done for when California passed laws raising the minimum wage to $15 by 2023 and requiring overtime for field laborers. “There’s not enough guys, and everybody is fighting for everybody else’s guys,</w:t>
      </w:r>
      <w:r w:rsidRPr="006D5CA2">
        <w:rPr>
          <w:sz w:val="16"/>
        </w:rPr>
        <w:t xml:space="preserve">” he says. “In Napa and Sonoma, they’re getting $2,000 a ton [for grapes]. So, those guys can afford to pay $15. For me, I’m just trying to break even.” </w:t>
      </w:r>
      <w:r w:rsidRPr="006D5CA2">
        <w:rPr>
          <w:rStyle w:val="StyleUnderline"/>
        </w:rPr>
        <w:t>California farmers can’t find enough laborers Although Trump earned Klein’s vote, he worries that recent executive orders ratcheting up deportation plans and calling for a wall are putting a chokehold on an already tight pool of workers. “That’s killing our labor force,” says the 35-year-old grower.</w:t>
      </w:r>
    </w:p>
    <w:p w14:paraId="4873505A" w14:textId="77777777" w:rsidR="00E56F99" w:rsidRDefault="00E56F99" w:rsidP="00E56F99">
      <w:pPr>
        <w:pStyle w:val="Heading4"/>
      </w:pPr>
      <w:r>
        <w:t>Aggressive Immigration policy forces employers to strip their workforce</w:t>
      </w:r>
    </w:p>
    <w:p w14:paraId="0ADE6783" w14:textId="77777777" w:rsidR="00E56F99" w:rsidRPr="006B5356" w:rsidRDefault="00E56F99" w:rsidP="00E56F99">
      <w:pPr>
        <w:rPr>
          <w:b/>
          <w:sz w:val="26"/>
        </w:rPr>
      </w:pPr>
      <w:r w:rsidRPr="006B5356">
        <w:rPr>
          <w:rStyle w:val="Style13ptBold"/>
        </w:rPr>
        <w:t xml:space="preserve">Preston 10 </w:t>
      </w:r>
      <w:r w:rsidRPr="00F857D7">
        <w:t>(Julia, Reporter for the New York Times, “Illegal Workers Swept From Jobs in ‘Silent Raids’”, New York Times, http://www.nytimes.com/2010/07/10/us/10enforce.html)//JS</w:t>
      </w:r>
    </w:p>
    <w:p w14:paraId="1135C5C3" w14:textId="77777777" w:rsidR="00E56F99" w:rsidRDefault="00E56F99" w:rsidP="00E56F99">
      <w:pPr>
        <w:rPr>
          <w:sz w:val="16"/>
        </w:rPr>
      </w:pPr>
      <w:r w:rsidRPr="00113C6A">
        <w:rPr>
          <w:sz w:val="16"/>
        </w:rPr>
        <w:lastRenderedPageBreak/>
        <w:t xml:space="preserve">BREWSTER, Wash. — The Obama administration has replaced immigration raids at factories and farms with a quieter enforcement strategy: sending federal agents to scour companies’ records for illegal immigrant workers. </w:t>
      </w:r>
      <w:r w:rsidRPr="006B5356">
        <w:rPr>
          <w:rStyle w:val="StyleUnderline"/>
        </w:rPr>
        <w:t>While the sweeps of the past commonly led to the deportation of such workers, the “silent raids,” as employers call the audits, usually result in the workers being fired, but in many cases they are not deported</w:t>
      </w:r>
      <w:r w:rsidRPr="00113C6A">
        <w:rPr>
          <w:sz w:val="16"/>
        </w:rPr>
        <w:t xml:space="preserve">. Over the past year, </w:t>
      </w:r>
      <w:r w:rsidRPr="006B5356">
        <w:rPr>
          <w:rStyle w:val="StyleUnderline"/>
        </w:rPr>
        <w:t>Immigration and Customs Enforcement has conducted audits of employee files at more than 2,900 companies. The agency has levied a record $3 million in civil fines so far this year on businesses that hired unauthorized immigrants, according to official figures. Thousands of those workers have been fired, immigrant groups estimate</w:t>
      </w:r>
      <w:r w:rsidRPr="00113C6A">
        <w:rPr>
          <w:sz w:val="16"/>
        </w:rPr>
        <w:t xml:space="preserve">. Employers say the audits reach more companies than the work-site roundups of the administration of President George W. Bush. </w:t>
      </w:r>
      <w:r w:rsidRPr="00113C6A">
        <w:rPr>
          <w:rStyle w:val="Emphasis"/>
        </w:rPr>
        <w:t>The audits force businesses to fire every suspected illegal immigrant on the payroll</w:t>
      </w:r>
      <w:r w:rsidRPr="00113C6A">
        <w:rPr>
          <w:rStyle w:val="StyleUnderline"/>
        </w:rPr>
        <w:t>— not just those who happened to be on duty at the time of a raid — and make it much harder to hire other unauthorized workers as replacements. Auditing is “a far more effective enforcement tool,” said Mike Gempler, executive director of the Washington Growers League</w:t>
      </w:r>
      <w:r w:rsidRPr="00113C6A">
        <w:rPr>
          <w:sz w:val="16"/>
        </w:rPr>
        <w:t>, which includes many worried fruit growers. Immigration inspectors who pored over the records of one of those growers, Gebbers Farms, found evidence that more than 500 of its workers, mostly immigrants from Mexico, were in the country illegally. In December, Gebbers Farms, based in this Washington orchard town, fired the workers. Strange the media hasn't made a single mention of this previously and Obama's plan to offer every illegal alien amnesty gets most of the... Too little too late!!!!!!!</w:t>
      </w:r>
      <w:proofErr w:type="gramStart"/>
      <w:r w:rsidRPr="00113C6A">
        <w:rPr>
          <w:sz w:val="16"/>
        </w:rPr>
        <w:t>!</w:t>
      </w:r>
      <w:proofErr w:type="gramEnd"/>
      <w:r w:rsidRPr="00113C6A">
        <w:rPr>
          <w:sz w:val="16"/>
        </w:rPr>
        <w:t xml:space="preserve">Only children born of legal parents (at least one) should be considered </w:t>
      </w:r>
      <w:proofErr w:type="gramStart"/>
      <w:r w:rsidRPr="00113C6A">
        <w:rPr>
          <w:sz w:val="16"/>
        </w:rPr>
        <w:t>citizens.Secure</w:t>
      </w:r>
      <w:proofErr w:type="gramEnd"/>
      <w:r w:rsidRPr="00113C6A">
        <w:rPr>
          <w:sz w:val="16"/>
        </w:rPr>
        <w:t xml:space="preserve"> the borders.Fine all the... Cassandra July 10, 2010 Shame on President Obama and shame on this country for treating these people no better than slaves. How does anyone think these people are..</w:t>
      </w:r>
      <w:proofErr w:type="gramStart"/>
      <w:r w:rsidRPr="00113C6A">
        <w:rPr>
          <w:sz w:val="16"/>
        </w:rPr>
        <w:t>.</w:t>
      </w:r>
      <w:proofErr w:type="gramEnd"/>
      <w:r w:rsidRPr="00113C6A">
        <w:rPr>
          <w:sz w:val="16"/>
        </w:rPr>
        <w:t xml:space="preserve"> “</w:t>
      </w:r>
      <w:r w:rsidRPr="00113C6A">
        <w:rPr>
          <w:rStyle w:val="StyleUnderline"/>
        </w:rPr>
        <w:t>Instead of hundreds of agents going after one company, now one agent can go after hundreds of companies,</w:t>
      </w:r>
      <w:r w:rsidRPr="00113C6A">
        <w:rPr>
          <w:sz w:val="16"/>
        </w:rPr>
        <w:t>” said Mark K. Reed, president of Border Management Strategies, a consulting firm in Tucson that advises companies across the country on immigration law. “</w:t>
      </w:r>
      <w:r w:rsidRPr="00113C6A">
        <w:rPr>
          <w:rStyle w:val="StyleUnderline"/>
        </w:rPr>
        <w:t>And there is no drama, no trauma, no families being torn apart, no handcuffs.” President Obama, in a speech last week, explained a two-step immigration policy. He promised tough enforcement against illegal immigration, in workplaces and at the border, saying it would prepare the way for a legislative overhaul to give legal status to millions of illegal immigrants already in the country</w:t>
      </w:r>
      <w:r w:rsidRPr="00113C6A">
        <w:rPr>
          <w:sz w:val="16"/>
        </w:rPr>
        <w:t xml:space="preserve">. White House officials say the enforcement is under way, but they acknowledge the overhaul is unlikely to happen this year. In another shift, the immigration agency has moved away from bringing criminal charges against immigrant workers who lack legal status but have otherwise clean records. Republican lawmakers say Mr. Obama is talking tough, but in practice is lightening up. “Even if discovered, illegal aliens are allowed to walk free and seek employment elsewhere” said Senator Jeff Sessions of Alabama, the senior Republican on the Judiciary Committee. “This lax approach is particularly troubling,” he said, “at a time when so many American citizens are struggling to find jobs.” Employers say the Obama administration is leaving them short of labor for some low-wage work, conducting silent raids but offering no new legal immigrant laborers in occupations, like farm work, that Americans continue to shun despite the recession. </w:t>
      </w:r>
      <w:r w:rsidRPr="00113C6A">
        <w:rPr>
          <w:rStyle w:val="Emphasis"/>
        </w:rPr>
        <w:t>Federal labor officials estimate that more than 60 percent of farm workers in the United States are illegal immigrants</w:t>
      </w:r>
      <w:r w:rsidRPr="00113C6A">
        <w:rPr>
          <w:sz w:val="16"/>
        </w:rPr>
        <w:t xml:space="preserve">. </w:t>
      </w:r>
      <w:r w:rsidRPr="00113C6A">
        <w:rPr>
          <w:rStyle w:val="StyleUnderline"/>
        </w:rPr>
        <w:t>John Morton, the head of the immigration agency, known as ICE, said the goal of the audits is to create “a culture of compliance” among employers, so that verifying new hires would be as routine as paying taxes. ICE leaves it up to employers to fire workers whose documents cannot be validated.</w:t>
      </w:r>
      <w:r w:rsidRPr="00113C6A">
        <w:rPr>
          <w:sz w:val="16"/>
        </w:rPr>
        <w:t xml:space="preserve"> But </w:t>
      </w:r>
      <w:r w:rsidRPr="00113C6A">
        <w:rPr>
          <w:rStyle w:val="Emphasis"/>
        </w:rPr>
        <w:t>an employer who fails to do so risks prosecution</w:t>
      </w:r>
      <w:r w:rsidRPr="00113C6A">
        <w:rPr>
          <w:rStyle w:val="StyleUnderline"/>
        </w:rPr>
        <w:t>. ICE is looking primarily for “egregious employers” who commit both labor abuses and immigration violations, Mr. Morton said, and the agency is ramping up penalties against them.</w:t>
      </w:r>
      <w:r w:rsidRPr="00113C6A">
        <w:rPr>
          <w:sz w:val="16"/>
        </w:rPr>
        <w:t xml:space="preserve"> In April, Michel Malecot, the chef of a popular bakery in San Diego, was indicted on 12 criminal counts of harboring illegal immigrants. The government is seeking to seize his bakery. He has pleaded not guilty. In Maryland, the owner of two restaurants, George Anagnostou, pleaded guilty last month to criminal charges of harboring at least 24 illegal immigrants. He agreed to forfeit more than $734,000. But the firings at Gebbers Farms shocked this village of orchard laborers (population 2,100) by the Columbia River among sere brown foothills in eastern Washington. Six months after the firings, the silence still prevails, with both the company and the illegal immigrants reluctant to discuss them. Photo María Cervantes is a former Gebbers Farms employee. Credit Matthew Ryan Williams for The New York Times Farm worker advocates said the family-owned company, one of the biggest apple growers in the country, did not fit Mr. Morton’s description of an exploiter. “The general reputation for Gebbers Farms was that they were doing right by their employees,” said Matt Adams, legal director of the Northwest Immigrant Rights Project. The Gebbers </w:t>
      </w:r>
      <w:proofErr w:type="gramStart"/>
      <w:r w:rsidRPr="00113C6A">
        <w:rPr>
          <w:sz w:val="16"/>
        </w:rPr>
        <w:t>packing house</w:t>
      </w:r>
      <w:proofErr w:type="gramEnd"/>
      <w:r w:rsidRPr="00113C6A">
        <w:rPr>
          <w:sz w:val="16"/>
        </w:rPr>
        <w:t xml:space="preserve"> is the center of this company town, amid more than 5,000 acres of well-tended orchards, where the lingua franca is Spanish. Officials said public school enrollment is more than 90 percent Hispanic. Newsletter Sign UpContinue reading the main story California Today The news and stories that matter to Californians (and anyone else interested in the state), delivered weekday mornings. Sign Up You agree to receive occasional updates and special offers for The New York Times's products and services. </w:t>
      </w:r>
      <w:r w:rsidRPr="00113C6A">
        <w:rPr>
          <w:rStyle w:val="StyleUnderline"/>
        </w:rPr>
        <w:t xml:space="preserve">Throughout last year, ICE auditors examined forms known as I-9’s, which all new hires in the country must fill out. ICE then advised Gebbers Farms of Social Security and immigration numbers that did not check out with federal </w:t>
      </w:r>
      <w:r w:rsidRPr="00113C6A">
        <w:rPr>
          <w:rStyle w:val="StyleUnderline"/>
        </w:rPr>
        <w:lastRenderedPageBreak/>
        <w:t>databases</w:t>
      </w:r>
      <w:r w:rsidRPr="00113C6A">
        <w:rPr>
          <w:sz w:val="16"/>
        </w:rPr>
        <w:t xml:space="preserve">. Just before Christmas, managers summoned the workers in groups. </w:t>
      </w:r>
      <w:r w:rsidRPr="00113C6A">
        <w:rPr>
          <w:rStyle w:val="StyleUnderline"/>
        </w:rPr>
        <w:t xml:space="preserve">In </w:t>
      </w:r>
      <w:proofErr w:type="gramStart"/>
      <w:r w:rsidRPr="00113C6A">
        <w:rPr>
          <w:rStyle w:val="StyleUnderline"/>
        </w:rPr>
        <w:t>often emotional</w:t>
      </w:r>
      <w:proofErr w:type="gramEnd"/>
      <w:r w:rsidRPr="00113C6A">
        <w:rPr>
          <w:rStyle w:val="StyleUnderline"/>
        </w:rPr>
        <w:t xml:space="preserve"> exchanges, managers immediately fired those without valid documents</w:t>
      </w:r>
      <w:r w:rsidRPr="00113C6A">
        <w:rPr>
          <w:sz w:val="16"/>
        </w:rPr>
        <w:t xml:space="preserve">. </w:t>
      </w:r>
    </w:p>
    <w:p w14:paraId="7BC76CD1" w14:textId="77777777" w:rsidR="00E56F99" w:rsidRDefault="00E56F99" w:rsidP="00E56F99">
      <w:pPr>
        <w:pStyle w:val="Heading4"/>
      </w:pPr>
      <w:r>
        <w:t xml:space="preserve">Trump authority over immigration devastates the agriculture industry </w:t>
      </w:r>
    </w:p>
    <w:p w14:paraId="2CA696AC" w14:textId="77777777" w:rsidR="00E56F99" w:rsidRPr="007D11FE" w:rsidRDefault="00E56F99" w:rsidP="00E56F99">
      <w:pPr>
        <w:rPr>
          <w:b/>
          <w:sz w:val="26"/>
        </w:rPr>
      </w:pPr>
      <w:r w:rsidRPr="007D11FE">
        <w:rPr>
          <w:rStyle w:val="Style13ptBold"/>
        </w:rPr>
        <w:t xml:space="preserve">Carroll 2-20 </w:t>
      </w:r>
      <w:r w:rsidRPr="00F857D7">
        <w:t>(Rory, US west coast correspondent based in Los Angeles, “Latino laborers fear deportation, but officials tell California farmers not to fret”, The Guardian, https://www.theguardian.com/us-news/2017/feb/20/deportation-fears-latino-farm-workers-trump-immigration)//JS</w:t>
      </w:r>
    </w:p>
    <w:p w14:paraId="0DEF0AFF" w14:textId="77777777" w:rsidR="00E56F99" w:rsidRDefault="00E56F99" w:rsidP="00E56F99">
      <w:pPr>
        <w:rPr>
          <w:sz w:val="24"/>
        </w:rPr>
      </w:pPr>
      <w:r w:rsidRPr="000A4C1E">
        <w:rPr>
          <w:sz w:val="24"/>
        </w:rPr>
        <w:t xml:space="preserve">You can see strawberry fields seemingly forever, details big and small – a rutted path, an orange tractor, </w:t>
      </w:r>
      <w:proofErr w:type="gramStart"/>
      <w:r w:rsidRPr="000A4C1E">
        <w:rPr>
          <w:sz w:val="24"/>
        </w:rPr>
        <w:t>a</w:t>
      </w:r>
      <w:proofErr w:type="gramEnd"/>
      <w:r w:rsidRPr="000A4C1E">
        <w:rPr>
          <w:sz w:val="24"/>
        </w:rPr>
        <w:t xml:space="preserve"> labourer’s checkered blue shirt – discernible on the plain.</w:t>
      </w:r>
      <w:r>
        <w:rPr>
          <w:sz w:val="24"/>
        </w:rPr>
        <w:t xml:space="preserve"> </w:t>
      </w:r>
      <w:r w:rsidRPr="000A4C1E">
        <w:rPr>
          <w:sz w:val="24"/>
        </w:rPr>
        <w:t>Yet depending who you ask, there are two completely contrasting ways to view what is happening in Ventura County, in a corner of California.</w:t>
      </w:r>
      <w:r>
        <w:rPr>
          <w:sz w:val="24"/>
        </w:rPr>
        <w:t xml:space="preserve"> </w:t>
      </w:r>
      <w:r w:rsidRPr="007D11FE">
        <w:rPr>
          <w:rStyle w:val="StyleUnderline"/>
        </w:rPr>
        <w:t>Donald Trump’s immigration policies are spreading fear and threaten to scatter farm labourers, potentially disrupting America’s supply of fruit and vegetables. Or it is business as usual: no change, no drama – a busy, productive economy humming as norm</w:t>
      </w:r>
      <w:r w:rsidRPr="000A4C1E">
        <w:rPr>
          <w:sz w:val="24"/>
        </w:rPr>
        <w:t>al.</w:t>
      </w:r>
      <w:r>
        <w:rPr>
          <w:sz w:val="24"/>
        </w:rPr>
        <w:t xml:space="preserve"> </w:t>
      </w:r>
      <w:r w:rsidRPr="000A4C1E">
        <w:rPr>
          <w:sz w:val="24"/>
        </w:rPr>
        <w:t>Both versions, for now, are accurate – a dissonance stemming from ambiguity over current government policies and the fact that no one has any clue what will happen next.</w:t>
      </w:r>
      <w:r>
        <w:rPr>
          <w:sz w:val="24"/>
        </w:rPr>
        <w:t xml:space="preserve"> </w:t>
      </w:r>
      <w:r w:rsidRPr="000A4C1E">
        <w:rPr>
          <w:sz w:val="24"/>
        </w:rPr>
        <w:t>“Today I heard they’re picking people up in Malibu,” said Javier Carranza, 38, pausing from hacking at weeds in a row of strawberry bushes. “I don’t know if it’s true but I can tell you we’re afraid. People don’t want to go out to stores or restaurants.”</w:t>
      </w:r>
      <w:r>
        <w:rPr>
          <w:sz w:val="24"/>
        </w:rPr>
        <w:t xml:space="preserve"> </w:t>
      </w:r>
      <w:r w:rsidRPr="007D11FE">
        <w:rPr>
          <w:rStyle w:val="StyleUnderline"/>
        </w:rPr>
        <w:t>The previous week, Immigration and Customs Enforcement (Ice) detained several undocumented people a few miles from where he spoke, part of a nationwide sweep that netted 680 people. The crackdown was sweeping up honest, hardworking immigrants alongside criminals, said Carranza, an undocumented immigrant from Mexico</w:t>
      </w:r>
      <w:r w:rsidRPr="000A4C1E">
        <w:rPr>
          <w:sz w:val="24"/>
        </w:rPr>
        <w:t>. “</w:t>
      </w:r>
      <w:r w:rsidRPr="007D11FE">
        <w:rPr>
          <w:rStyle w:val="StyleUnderline"/>
        </w:rPr>
        <w:t xml:space="preserve">It’s unjust. If one orange in a bag is bad it does not mean all the oranges are bad.” The policy was also dumb, he said, because Mexican and Salvadoran labourers may flee the fields, </w:t>
      </w:r>
      <w:r w:rsidRPr="007D11FE">
        <w:rPr>
          <w:rStyle w:val="Emphasis"/>
        </w:rPr>
        <w:t>worsening a labour shortage that already hobbled some farms</w:t>
      </w:r>
      <w:r w:rsidRPr="000A4C1E">
        <w:rPr>
          <w:sz w:val="24"/>
        </w:rPr>
        <w:t>. “The (government) doesn’t know this work, doesn’t know that we’re out here every season, in the cold, the heat, the rain. You don’t see gringos out here.”</w:t>
      </w:r>
      <w:r>
        <w:rPr>
          <w:sz w:val="24"/>
        </w:rPr>
        <w:t xml:space="preserve"> </w:t>
      </w:r>
      <w:proofErr w:type="gramStart"/>
      <w:r w:rsidRPr="000A4C1E">
        <w:rPr>
          <w:sz w:val="24"/>
        </w:rPr>
        <w:t>The (government) doesn’t</w:t>
      </w:r>
      <w:proofErr w:type="gramEnd"/>
      <w:r w:rsidRPr="000A4C1E">
        <w:rPr>
          <w:sz w:val="24"/>
        </w:rPr>
        <w:t xml:space="preserve"> know we’re out here every season in the cold, heat, rain. You don’t see gringos out here</w:t>
      </w:r>
      <w:r>
        <w:rPr>
          <w:sz w:val="24"/>
        </w:rPr>
        <w:t xml:space="preserve"> </w:t>
      </w:r>
      <w:r w:rsidRPr="000A4C1E">
        <w:rPr>
          <w:sz w:val="24"/>
        </w:rPr>
        <w:t>Javier Carranza, undocumented immigrant</w:t>
      </w:r>
      <w:r>
        <w:rPr>
          <w:sz w:val="24"/>
        </w:rPr>
        <w:t xml:space="preserve"> </w:t>
      </w:r>
      <w:r w:rsidRPr="000A4C1E">
        <w:rPr>
          <w:sz w:val="24"/>
        </w:rPr>
        <w:t xml:space="preserve">Carranza’s employer, Phil McGrath, is politically liberal, a rarity among California farmers who tend to be Trump-supporting conservatives. </w:t>
      </w:r>
      <w:r w:rsidRPr="007D11FE">
        <w:rPr>
          <w:rStyle w:val="Emphasis"/>
        </w:rPr>
        <w:t xml:space="preserve">Trump, he said, could damage agriculture. “He’s scaring people and there’s already a labour shortage.” </w:t>
      </w:r>
      <w:r w:rsidRPr="000A4C1E">
        <w:rPr>
          <w:sz w:val="24"/>
        </w:rPr>
        <w:t>George Samora, another farmer, agreed. “</w:t>
      </w:r>
      <w:r w:rsidRPr="007D11FE">
        <w:rPr>
          <w:rStyle w:val="StyleUnderline"/>
        </w:rPr>
        <w:t xml:space="preserve">Nobody has enough workers.” The fear gripping Latino communities is pervasive. “El Ice estuvo en la Costa Central” – Ice was in the central coast – blared the front page of El Latino. </w:t>
      </w:r>
      <w:r w:rsidRPr="000A4C1E">
        <w:rPr>
          <w:sz w:val="24"/>
        </w:rPr>
        <w:t>“</w:t>
      </w:r>
      <w:r w:rsidRPr="007D11FE">
        <w:rPr>
          <w:rStyle w:val="StyleUnderline"/>
        </w:rPr>
        <w:t>Stress levels are reaching levels never seen before,” said an editorial, which warned that law enforcement agencies that routinely shot and killed black people would not hesitate to round up brown ones. Advertisements for legal firms offering immigration services sat alongside a column giving tips: do not open the door to Ice agents unless they show a judicial warrant; do not speak to agents without an attorney; say nothing about where you were born; memorise relatives’ phone numbers</w:t>
      </w:r>
      <w:r w:rsidRPr="000A4C1E">
        <w:rPr>
          <w:sz w:val="24"/>
        </w:rPr>
        <w:t>.</w:t>
      </w:r>
      <w:r>
        <w:rPr>
          <w:sz w:val="24"/>
        </w:rPr>
        <w:t xml:space="preserve"> </w:t>
      </w:r>
      <w:r w:rsidRPr="000A4C1E">
        <w:rPr>
          <w:sz w:val="24"/>
        </w:rPr>
        <w:t>Activists have distributed cards, printed in English, to be given to Ice agents: “Please be informed that I am choosing to exercise my right to remain silent,” one says. “I do not give you permission to search any of my belongings based on my fourth amendment rights,” another says.</w:t>
      </w:r>
      <w:r>
        <w:rPr>
          <w:sz w:val="24"/>
        </w:rPr>
        <w:t xml:space="preserve"> </w:t>
      </w:r>
      <w:r w:rsidRPr="007D11FE">
        <w:rPr>
          <w:rStyle w:val="StyleUnderline"/>
        </w:rPr>
        <w:t xml:space="preserve">Some businesses in Oxnard, Ventura’s biggest city, feel the impact. “People are cancelling trips and holding off on booking,” said Alma Ibarra, of Tropicana Travel. Even those with green cards were reluctant to visit </w:t>
      </w:r>
      <w:r w:rsidRPr="007D11FE">
        <w:rPr>
          <w:rStyle w:val="StyleUnderline"/>
        </w:rPr>
        <w:lastRenderedPageBreak/>
        <w:t>relatives in Mexico, she said. In contrast, Cesar Nava, head of the Nava law firm, has seen business double as clients flock for advice about permanent residency and naturalisation. “It’s fear. If people believe there are Ice raids, they won’t go out of their houses.”</w:t>
      </w:r>
      <w:r>
        <w:rPr>
          <w:sz w:val="24"/>
        </w:rPr>
        <w:t xml:space="preserve"> </w:t>
      </w:r>
      <w:r w:rsidRPr="000A4C1E">
        <w:rPr>
          <w:sz w:val="24"/>
        </w:rPr>
        <w:t>Lucas Zucker, of the advocacy group Cause Now, said the government had sown an atmosphere of terror. “</w:t>
      </w:r>
      <w:r w:rsidRPr="007D11FE">
        <w:rPr>
          <w:rStyle w:val="StyleUnderline"/>
        </w:rPr>
        <w:t>We’re really just seeing the beginning.” The contrasting view – that all is fine, or at least normal – is equally pervasive and a microcosm of the nation’s polarisation, or dual realities. “It’s a lot of hype from the advocacy groups and the media,”</w:t>
      </w:r>
      <w:r w:rsidRPr="000A4C1E">
        <w:rPr>
          <w:sz w:val="24"/>
        </w:rPr>
        <w:t xml:space="preserve"> said Rob Roy, head of the Ventura County Agricultural Association. “I deal with over 100 farms and not had one farmer come to me with any complaint about immigration issues or raids.”</w:t>
      </w:r>
      <w:r>
        <w:rPr>
          <w:sz w:val="24"/>
        </w:rPr>
        <w:t xml:space="preserve"> </w:t>
      </w:r>
    </w:p>
    <w:p w14:paraId="49D4C214" w14:textId="4A449BA0" w:rsidR="00E56F99" w:rsidRDefault="00E56F99" w:rsidP="00E56F99">
      <w:pPr>
        <w:pStyle w:val="Heading3"/>
      </w:pPr>
      <w:r>
        <w:lastRenderedPageBreak/>
        <w:t>2AC – Outsourcing</w:t>
      </w:r>
    </w:p>
    <w:p w14:paraId="43866869" w14:textId="675BDA5B" w:rsidR="00E56F99" w:rsidRDefault="00E56F99" w:rsidP="00E56F99">
      <w:pPr>
        <w:pStyle w:val="Heading4"/>
      </w:pPr>
      <w:r>
        <w:t xml:space="preserve">A lack of immigration drastically raises costs for farmers – means producers outsource to foreign farms </w:t>
      </w:r>
    </w:p>
    <w:p w14:paraId="16604DCD" w14:textId="77777777" w:rsidR="00E56F99" w:rsidRPr="00F857D7" w:rsidRDefault="00E56F99" w:rsidP="00E56F99">
      <w:r w:rsidRPr="00D657B6">
        <w:rPr>
          <w:rStyle w:val="Style13ptBold"/>
        </w:rPr>
        <w:t xml:space="preserve">Blanco 16 </w:t>
      </w:r>
      <w:r w:rsidRPr="00F857D7">
        <w:t>(Octavio, Ex - Online News Editor at CNN Money, “The worker shortage facing America's farmers”, CNN Money, http://money.cnn.com/2016/09/29/news/economy/american-farm-workers/index.html)//JS</w:t>
      </w:r>
    </w:p>
    <w:p w14:paraId="54953963" w14:textId="0DCC45BA" w:rsidR="00E56F99" w:rsidRPr="00E56F99" w:rsidRDefault="00E56F99" w:rsidP="0055325D">
      <w:pPr>
        <w:rPr>
          <w:b/>
          <w:sz w:val="16"/>
        </w:rPr>
      </w:pPr>
      <w:r w:rsidRPr="003B1994">
        <w:rPr>
          <w:rStyle w:val="StyleUnderline"/>
        </w:rPr>
        <w:t>American farmers say they are facing a severe worker shortage</w:t>
      </w:r>
      <w:r w:rsidRPr="00451599">
        <w:rPr>
          <w:sz w:val="16"/>
        </w:rPr>
        <w:t>. M</w:t>
      </w:r>
      <w:r w:rsidRPr="00451599">
        <w:rPr>
          <w:rStyle w:val="StyleUnderline"/>
          <w:b/>
        </w:rPr>
        <w:t>ore than half of U.S. farm workers are undocumented immigrants, according to the U.S. Department of Labor. Yet, that pool of workers is shrinking. A recent Pew Research report found that more Mexican immigrants are now leaving the U.S. than coming into the country</w:t>
      </w:r>
      <w:r w:rsidRPr="00451599">
        <w:rPr>
          <w:sz w:val="16"/>
        </w:rPr>
        <w:t xml:space="preserve">, </w:t>
      </w:r>
      <w:r w:rsidRPr="00451599">
        <w:rPr>
          <w:rStyle w:val="StyleUnderline"/>
          <w:b/>
        </w:rPr>
        <w:t>citing tougher enforcement of immigration laws and the slow economic recovery here in the U.S</w:t>
      </w:r>
      <w:r w:rsidRPr="00451599">
        <w:rPr>
          <w:sz w:val="16"/>
        </w:rPr>
        <w:t xml:space="preserve">. (The report accounted for both documented and undocumented immigrants). </w:t>
      </w:r>
      <w:r w:rsidRPr="00451599">
        <w:rPr>
          <w:rStyle w:val="Emphasis"/>
        </w:rPr>
        <w:t>With fewer workers, farm owners say costs are rising and they often must leave unpicked fruit to rot in the fields</w:t>
      </w:r>
      <w:r w:rsidRPr="00451599">
        <w:rPr>
          <w:sz w:val="16"/>
        </w:rPr>
        <w:t xml:space="preserve">. </w:t>
      </w:r>
      <w:r w:rsidRPr="00451599">
        <w:rPr>
          <w:rStyle w:val="StyleUnderline"/>
          <w:b/>
        </w:rPr>
        <w:t>Many producers are even opting to leave the U.S. for countries with lower costs and fewer regulations, said Tom Nassif, CEO of Western Growers, a trade organization that represents farm owners both in the U.S. and abroad. "We're pretty much begging for workers. It's very bleak</w:t>
      </w:r>
      <w:r w:rsidRPr="00451599">
        <w:rPr>
          <w:sz w:val="16"/>
        </w:rPr>
        <w:t xml:space="preserve">," he said. </w:t>
      </w:r>
      <w:r w:rsidRPr="00451599">
        <w:rPr>
          <w:rStyle w:val="StyleUnderline"/>
          <w:b/>
        </w:rPr>
        <w:t>The competition for workers has sent average farm worker wages up 5% in the past year, to $12 an hour, according to the U.S. Department of Agriculture figures. That's $2 higher than California's $10 minimum wage, with some farmers saying they pay as much as $15 an hour</w:t>
      </w:r>
      <w:r w:rsidRPr="00451599">
        <w:rPr>
          <w:sz w:val="16"/>
        </w:rPr>
        <w:t xml:space="preserve">, according to Nassif. And costs keep rising. Two weeks ago, California said it </w:t>
      </w:r>
      <w:proofErr w:type="gramStart"/>
      <w:r w:rsidRPr="00451599">
        <w:rPr>
          <w:sz w:val="16"/>
        </w:rPr>
        <w:t>will</w:t>
      </w:r>
      <w:proofErr w:type="gramEnd"/>
      <w:r w:rsidRPr="00451599">
        <w:rPr>
          <w:sz w:val="16"/>
        </w:rPr>
        <w:t xml:space="preserve"> expand its overtime rules to include migrant farm workers starting in 2019. </w:t>
      </w:r>
      <w:r w:rsidRPr="00451599">
        <w:rPr>
          <w:rStyle w:val="StyleUnderline"/>
          <w:b/>
        </w:rPr>
        <w:t>That means farm owners will have to pay one and half times the employee's regular rate after they have worked a certain number of consecutive hours. With increased competition for labor, workers are also asking for and winning better working conditions, such as a 15-minute shade break for each hour of work</w:t>
      </w:r>
      <w:r w:rsidRPr="00451599">
        <w:rPr>
          <w:sz w:val="16"/>
        </w:rPr>
        <w:t xml:space="preserve">. "If they don't like how they're being treated or what they're being paid, they'll just go to another farm," said Nassif. </w:t>
      </w:r>
      <w:r w:rsidRPr="00451599">
        <w:rPr>
          <w:rStyle w:val="StyleUnderline"/>
          <w:b/>
        </w:rPr>
        <w:t>Still, the increased pay, improved working conditions and overtime benefits have failed to attract many American workers</w:t>
      </w:r>
      <w:r w:rsidRPr="00451599">
        <w:rPr>
          <w:sz w:val="16"/>
        </w:rPr>
        <w:t xml:space="preserve">. "Of the 300 workers I have in the field, two are Americans," said Joe Del Bosque, a farm owner in Firebaugh, California. </w:t>
      </w:r>
      <w:r w:rsidRPr="00451599">
        <w:rPr>
          <w:rStyle w:val="StyleUnderline"/>
          <w:b/>
        </w:rPr>
        <w:t>One big reason: The work can be very labor intensive</w:t>
      </w:r>
      <w:r w:rsidRPr="00451599">
        <w:rPr>
          <w:sz w:val="16"/>
        </w:rPr>
        <w:t xml:space="preserve">, said Nassif. Picking strawberries, tomatoes or melons requires bending down or kneeling all day. Picking tree fruits, like oranges and peaches, means carrying 10- to 20-pound bushels while balancing on ladders in all sorts of weather conditions. Related: How farmers use 'digital agriculture' to grow more crops Jorge Negrete, a formerly undocumented immigrant farm worker who is now a citizen and a farm manager in California, says that of the Americans he's seen come to work on the farm he manages, few stick around for more than a day. </w:t>
      </w:r>
      <w:r w:rsidRPr="00451599">
        <w:rPr>
          <w:rStyle w:val="StyleUnderline"/>
          <w:b/>
        </w:rPr>
        <w:t>But it's not just the physical labor that's problematic. It's the seasonal and migratory nature of the job that's likely a deterrent, Nassif said. "If you told Amazon delivery people that every several weeks or several months they'd have to move to a different city or county, I doubt that they'd be working for the company,</w:t>
      </w:r>
      <w:r w:rsidRPr="00451599">
        <w:rPr>
          <w:sz w:val="16"/>
        </w:rPr>
        <w:t>" he said. "</w:t>
      </w:r>
      <w:r w:rsidRPr="00451599">
        <w:rPr>
          <w:rStyle w:val="StyleUnderline"/>
          <w:b/>
        </w:rPr>
        <w:t>Americans want stable jobs with vacation and other benefits. That doesn't exist in agriculture</w:t>
      </w:r>
      <w:r w:rsidRPr="00451599">
        <w:rPr>
          <w:sz w:val="16"/>
        </w:rPr>
        <w:t xml:space="preserve">." The only way Nassif believes American workers could be enticed back onto the fields is through the use of technology, like crop-picking robots, he said, where they would be able to put their higher educations as engineers and technicians to use. But he noted that advances have been too slow and not enough money is being invested into research and development. </w:t>
      </w:r>
    </w:p>
    <w:p w14:paraId="7994A32A" w14:textId="66ABEE4E" w:rsidR="0031477A" w:rsidRDefault="0031477A" w:rsidP="0031477A">
      <w:pPr>
        <w:pStyle w:val="Heading3"/>
      </w:pPr>
      <w:r>
        <w:lastRenderedPageBreak/>
        <w:t xml:space="preserve">2AC – Conflict </w:t>
      </w:r>
      <w:r w:rsidR="00BC06A6">
        <w:t>I/L</w:t>
      </w:r>
    </w:p>
    <w:p w14:paraId="6AF4D1DC" w14:textId="77777777" w:rsidR="0031477A" w:rsidRPr="0031477A" w:rsidRDefault="0031477A" w:rsidP="0031477A">
      <w:pPr>
        <w:pStyle w:val="Heading4"/>
        <w:rPr>
          <w:rStyle w:val="Style13ptBold"/>
          <w:b/>
          <w:szCs w:val="26"/>
        </w:rPr>
      </w:pPr>
      <w:r w:rsidRPr="0031477A">
        <w:rPr>
          <w:rStyle w:val="Style13ptBold"/>
          <w:b/>
          <w:szCs w:val="26"/>
        </w:rPr>
        <w:t xml:space="preserve">Domestic agriculture decline spurs conflict - triggers broader instability </w:t>
      </w:r>
    </w:p>
    <w:p w14:paraId="4D23CC19" w14:textId="46EA8F9C" w:rsidR="0031477A" w:rsidRPr="0031477A" w:rsidRDefault="0031477A" w:rsidP="0031477A">
      <w:pPr>
        <w:rPr>
          <w:rStyle w:val="StyleUnderline"/>
          <w:sz w:val="16"/>
          <w:szCs w:val="16"/>
          <w:u w:val="none"/>
        </w:rPr>
      </w:pPr>
      <w:r w:rsidRPr="0031477A">
        <w:rPr>
          <w:rStyle w:val="Style13ptBold"/>
          <w:szCs w:val="26"/>
        </w:rPr>
        <w:t>Taeb &amp; Zakri 8</w:t>
      </w:r>
      <w:r w:rsidRPr="0031477A">
        <w:rPr>
          <w:rStyle w:val="StyleUnderline"/>
          <w:u w:val="none"/>
        </w:rPr>
        <w:t xml:space="preserve"> (Mohammed &amp; A.H, coordinator of the Science Policy for Sustainable Development Program at the United Nations University Institute of Advanced Studies - Director of the Institute of Advanced Studies of the United Nations University, “Agriculture, Human Security, and Peace: A Crossroad in African Development”, Purdue University Press, https://books.google.com/books</w:t>
      </w:r>
      <w:proofErr w:type="gramStart"/>
      <w:r w:rsidRPr="0031477A">
        <w:rPr>
          <w:rStyle w:val="StyleUnderline"/>
          <w:u w:val="none"/>
        </w:rPr>
        <w:t>?id</w:t>
      </w:r>
      <w:proofErr w:type="gramEnd"/>
      <w:r w:rsidRPr="0031477A">
        <w:rPr>
          <w:rStyle w:val="StyleUnderline"/>
          <w:u w:val="none"/>
        </w:rPr>
        <w:t>=LwWWKtYS2DgC&amp;pg=PA17&amp;lpg=PA17&amp;dq=resource+wars+agriculture&amp;source=bl&amp;ots=1HbzD-SgGb&amp;sig=YGk9e047XoX2hBSbPAWu1xJVv80&amp;hl=en&amp;sa=X&amp;ved=0ahUKEwjT8NWK7ZbVAhVIxVQKHbpkBBQQ6AEIVDAI#v=onepage&amp;q=resource%20wars%20agriculture&amp;f=false)//JS</w:t>
      </w:r>
    </w:p>
    <w:p w14:paraId="7310EA2E" w14:textId="325AC69B" w:rsidR="0031477A" w:rsidRDefault="0031477A" w:rsidP="0031477A">
      <w:pPr>
        <w:rPr>
          <w:rStyle w:val="StyleUnderline"/>
        </w:rPr>
      </w:pPr>
      <w:r w:rsidRPr="00A50108">
        <w:rPr>
          <w:rStyle w:val="StyleUnderline"/>
        </w:rPr>
        <w:t>In summary, the overlay of agriculture on the sociology of conflict in the midst of integration and disintegration of states and communities is not a perfect fit. For the most part, however, a map of agricultural difficulties does translate into a map of violence-producing factors that looks like a map of the breeding grounds for ethnic strife or terrorism</w:t>
      </w:r>
      <w:r w:rsidRPr="00A50108">
        <w:rPr>
          <w:rStyle w:val="StyleUnderline"/>
          <w:sz w:val="16"/>
        </w:rPr>
        <w:t xml:space="preserve">. </w:t>
      </w:r>
      <w:r w:rsidRPr="0031477A">
        <w:rPr>
          <w:rStyle w:val="StyleUnderline"/>
          <w:sz w:val="16"/>
          <w:u w:val="none"/>
        </w:rPr>
        <w:t>In the age of political and economic globalization</w:t>
      </w:r>
      <w:r w:rsidRPr="00A50108">
        <w:rPr>
          <w:rStyle w:val="StyleUnderline"/>
          <w:sz w:val="16"/>
        </w:rPr>
        <w:t xml:space="preserve">, </w:t>
      </w:r>
      <w:r w:rsidRPr="00A50108">
        <w:rPr>
          <w:rStyle w:val="Emphasis"/>
        </w:rPr>
        <w:t>this violence may not remain localized, and may not remain limited.</w:t>
      </w:r>
      <w:r w:rsidRPr="00A50108">
        <w:rPr>
          <w:rStyle w:val="StyleUnderline"/>
          <w:sz w:val="16"/>
        </w:rPr>
        <w:t xml:space="preserve"> </w:t>
      </w:r>
      <w:r w:rsidRPr="0031477A">
        <w:rPr>
          <w:rStyle w:val="StyleUnderline"/>
          <w:sz w:val="16"/>
          <w:u w:val="none"/>
        </w:rPr>
        <w:t xml:space="preserve">Individuals and groups with a violent agenda today move around the world and gain access to destructive capabilities that are highly leveraged against modern, interdependent societies. </w:t>
      </w:r>
      <w:r w:rsidRPr="00A50108">
        <w:rPr>
          <w:rStyle w:val="StyleUnderline"/>
        </w:rPr>
        <w:t>Sensitivity to violence may be driven by a sense of proximity, but in the techno-global age, this is not just physical or geographical proximity. One must think also of the ethnic, cultural, and personal proximity that comes with the faster transmission of images, ideas, people, and goods. This virtual proximity means that tolerance for violence with consequences across bor-ders, even at great distances, is declining</w:t>
      </w:r>
      <w:r w:rsidRPr="00A50108">
        <w:rPr>
          <w:rStyle w:val="StyleUnderline"/>
          <w:sz w:val="16"/>
        </w:rPr>
        <w:t xml:space="preserve">.' </w:t>
      </w:r>
      <w:r w:rsidRPr="0031477A">
        <w:rPr>
          <w:rStyle w:val="StyleUnderline"/>
          <w:sz w:val="16"/>
          <w:u w:val="none"/>
        </w:rPr>
        <w:t>Much has changed in how we think about the implications of violence for international security in the new cen-tury.</w:t>
      </w:r>
      <w:r w:rsidRPr="00A50108">
        <w:rPr>
          <w:rStyle w:val="StyleUnderline"/>
          <w:sz w:val="16"/>
        </w:rPr>
        <w:t xml:space="preserve"> </w:t>
      </w:r>
      <w:r w:rsidRPr="00A50108">
        <w:rPr>
          <w:rStyle w:val="StyleUnderline"/>
        </w:rPr>
        <w:t>A new taxonomy and lexicon are emerging, reflecting profound political and social change and the transforming impact of technologies.</w:t>
      </w:r>
    </w:p>
    <w:p w14:paraId="1A797364" w14:textId="77777777" w:rsidR="0031477A" w:rsidRPr="0031477A" w:rsidRDefault="0031477A" w:rsidP="0031477A">
      <w:pPr>
        <w:pStyle w:val="Heading4"/>
        <w:rPr>
          <w:rStyle w:val="StyleUnderline"/>
          <w:sz w:val="26"/>
          <w:szCs w:val="26"/>
          <w:u w:val="none"/>
        </w:rPr>
      </w:pPr>
      <w:r w:rsidRPr="0031477A">
        <w:rPr>
          <w:rStyle w:val="StyleUnderline"/>
          <w:sz w:val="26"/>
          <w:szCs w:val="26"/>
          <w:u w:val="none"/>
        </w:rPr>
        <w:t xml:space="preserve">Agriculture decline magnifies conflict </w:t>
      </w:r>
    </w:p>
    <w:p w14:paraId="404C8E2F" w14:textId="0740A835" w:rsidR="0031477A" w:rsidRPr="0031477A" w:rsidRDefault="0031477A" w:rsidP="0031477A">
      <w:pPr>
        <w:rPr>
          <w:rStyle w:val="StyleUnderline"/>
          <w:u w:val="none"/>
        </w:rPr>
      </w:pPr>
      <w:r>
        <w:rPr>
          <w:rStyle w:val="Style13ptBold"/>
        </w:rPr>
        <w:t>Taeb &amp; Zakri 8</w:t>
      </w:r>
      <w:r w:rsidRPr="0031477A">
        <w:rPr>
          <w:rStyle w:val="StyleUnderline"/>
          <w:u w:val="none"/>
        </w:rPr>
        <w:t xml:space="preserve"> (Mohammed &amp; A.H, coordinator of the Science Policy for Sustainable Development Program at the United Nations University Institute of Advanced Studies - Director of the Institute of Advanced Studies of the United Nations University, “Agriculture, Human Security, and Peace: A Crossroad in African Development”, Purdue University Press, https://books.google.com/books</w:t>
      </w:r>
      <w:proofErr w:type="gramStart"/>
      <w:r w:rsidRPr="0031477A">
        <w:rPr>
          <w:rStyle w:val="StyleUnderline"/>
          <w:u w:val="none"/>
        </w:rPr>
        <w:t>?id</w:t>
      </w:r>
      <w:proofErr w:type="gramEnd"/>
      <w:r w:rsidRPr="0031477A">
        <w:rPr>
          <w:rStyle w:val="StyleUnderline"/>
          <w:u w:val="none"/>
        </w:rPr>
        <w:t>=LwWWKtYS2DgC&amp;pg=PA17&amp;lpg=PA17&amp;dq=resource+wars+agriculture&amp;source=bl&amp;ots=1HbzD-SgGb&amp;sig=YGk9e047XoX2hBSbPAWu1xJVv80&amp;hl=en&amp;sa=X&amp;ved=0ahUKEwjT8NWK7ZbVAhVIxVQKHbpkBBQQ6AEIVDAI#v=onepage&amp;q=resource%20wars%20agriculture&amp;f=false)//JS</w:t>
      </w:r>
    </w:p>
    <w:p w14:paraId="5F8207FE" w14:textId="6D483CE2" w:rsidR="0031477A" w:rsidRDefault="0031477A" w:rsidP="0031477A">
      <w:pPr>
        <w:rPr>
          <w:rStyle w:val="StyleUnderline"/>
        </w:rPr>
      </w:pPr>
      <w:r w:rsidRPr="00A50108">
        <w:rPr>
          <w:sz w:val="16"/>
        </w:rPr>
        <w:t xml:space="preserve">Upon closer examination, however, we find that the entire twentieth century, including the Cold War era, was filled with smaller wars. These con-flicts were the product of many forces that went well beyond the ideologi-cal struggle between East and West. Many were the legacy of the breakup of empires and the rise of nationalism in colonies and former colonies. Others ignited when ethnic groups found themselves on the wrong side of bounda-ries, either separated from compatriots or confined with adversaries. During the twentieth century, the destructiveness of wars that were not world wars was huge. </w:t>
      </w:r>
      <w:r w:rsidRPr="00A50108">
        <w:rPr>
          <w:rStyle w:val="StyleUnderline"/>
        </w:rPr>
        <w:t>Among the most costly were the civil wars with an ideological or religious motivation, but nearly all extracted their deadliest price through the destruction or disruption of agriculture, including mass arrest or extermina-tion of certain classes of farmers (such as the Kulaks in the Soviet Union)</w:t>
      </w:r>
      <w:r w:rsidRPr="00A50108">
        <w:rPr>
          <w:sz w:val="16"/>
        </w:rPr>
        <w:t xml:space="preserve">. Prior to World War I, </w:t>
      </w:r>
      <w:r w:rsidRPr="00A50108">
        <w:rPr>
          <w:rStyle w:val="StyleUnderline"/>
        </w:rPr>
        <w:t>despite relative peace in Europe, the nature and location of future wars can be seen. The list is informative and includes many recent hot spots</w:t>
      </w:r>
      <w:r w:rsidRPr="00A50108">
        <w:rPr>
          <w:sz w:val="16"/>
        </w:rPr>
        <w:t xml:space="preserve">: the Boer War in South Africa; the war between the Kingdom of Aceh and the Netherlands in Sumatra; resistance against the Belgians in the Congo Free State; insurgencies against the United States in the Philippines (including the Muslim Moro Wars); insurrection against the French in Viet-nam; the French colonial wars in the </w:t>
      </w:r>
      <w:r w:rsidRPr="00A50108">
        <w:rPr>
          <w:sz w:val="16"/>
        </w:rPr>
        <w:lastRenderedPageBreak/>
        <w:t xml:space="preserve">Maghreb (including Chad); the British colonial wars in West Africa (including Nigeria and Sierra Leone); uprisings against the Germans in Namibia and East Africa; Islamic resistance to the British in Sudan, to the Spanish in Morocco, and to the British, Italians, and Ethiopians in Somalia; Russia's wars with Japan and Persia; the Armenian massacres; the early-twentieth-century revolutions in Russia, Persia, China, and Mexico; the civil wars in Colombia, Venezuela, Nicaragua, and Hondu-ras; the Italian-Turkish War; the First and Second Balkan Wars; insurrections in Albania; and the rise of transnational anarchists, including the terrorist phenomenon known as the "Macedonians." </w:t>
      </w:r>
      <w:r w:rsidRPr="00A50108">
        <w:rPr>
          <w:rStyle w:val="StyleUnderline"/>
        </w:rPr>
        <w:t>Automatic weapons, airplanes, telephones, and other new military tech-nology were introduced into these conflicts prior to World War I, but equally significant for the impact on agricultural areas was the introduction of strate-gies such as concentration camps, forced deportations, and ethnic targeting that destroyed even subsistence agriculture and raised the loss of civilian lives to great levels. A number of the conflicts that flared during this period con-tinued throughout the war and afterward: for example, several million people were killed in the Congo, and perhaps 1 million were killed in the Mexican Revolution.</w:t>
      </w:r>
    </w:p>
    <w:p w14:paraId="653C6C50" w14:textId="77777777" w:rsidR="00BC06A6" w:rsidRDefault="00BC06A6" w:rsidP="00BC06A6">
      <w:pPr>
        <w:pStyle w:val="Heading3"/>
      </w:pPr>
      <w:r>
        <w:lastRenderedPageBreak/>
        <w:t>2AC – Food Security</w:t>
      </w:r>
    </w:p>
    <w:p w14:paraId="5A1433F2" w14:textId="77777777" w:rsidR="00BC06A6" w:rsidRPr="001F41D5" w:rsidRDefault="00BC06A6" w:rsidP="00BC06A6">
      <w:pPr>
        <w:pStyle w:val="Heading4"/>
        <w:rPr>
          <w:rFonts w:cs="Calibri"/>
          <w:u w:val="single"/>
        </w:rPr>
      </w:pPr>
      <w:r w:rsidRPr="001F41D5">
        <w:rPr>
          <w:rFonts w:cs="Calibri"/>
        </w:rPr>
        <w:t>Causes resource grabs that escalate to nuclear war</w:t>
      </w:r>
    </w:p>
    <w:p w14:paraId="5419A08E" w14:textId="77777777" w:rsidR="00BC06A6" w:rsidRPr="001F41D5" w:rsidRDefault="00BC06A6" w:rsidP="00BC06A6">
      <w:r w:rsidRPr="001F41D5">
        <w:rPr>
          <w:b/>
          <w:bCs/>
        </w:rPr>
        <w:t>Calvin 2</w:t>
      </w:r>
      <w:r w:rsidRPr="001F41D5">
        <w:rPr>
          <w:b/>
        </w:rPr>
        <w:t xml:space="preserve"> </w:t>
      </w:r>
      <w:r w:rsidRPr="001F41D5">
        <w:t>(William H, Univ Washington, A Brain For All Seasons</w:t>
      </w:r>
      <w:proofErr w:type="gramStart"/>
      <w:r w:rsidRPr="001F41D5">
        <w:t>,  http</w:t>
      </w:r>
      <w:proofErr w:type="gramEnd"/>
      <w:r w:rsidRPr="001F41D5">
        <w:t>://faculty.washington.edu/wcalvin/BrainForAllSeasons/NAcoast.htm)</w:t>
      </w:r>
    </w:p>
    <w:p w14:paraId="76315906" w14:textId="77777777" w:rsidR="00BC06A6" w:rsidRPr="001F41D5" w:rsidRDefault="00BC06A6" w:rsidP="00BC06A6">
      <w:pPr>
        <w:rPr>
          <w:szCs w:val="20"/>
        </w:rPr>
      </w:pPr>
      <w:r w:rsidRPr="001F41D5">
        <w:rPr>
          <w:szCs w:val="20"/>
        </w:rPr>
        <w:t xml:space="preserve">The population-crash scenario is surely the most appalling.  </w:t>
      </w:r>
      <w:r w:rsidRPr="002F79B8">
        <w:rPr>
          <w:b/>
          <w:bCs/>
          <w:u w:val="single"/>
        </w:rPr>
        <w:t xml:space="preserve">Plummeting crop yields will cause </w:t>
      </w:r>
      <w:r w:rsidRPr="001F41D5">
        <w:rPr>
          <w:b/>
          <w:bCs/>
          <w:u w:val="single"/>
        </w:rPr>
        <w:t xml:space="preserve">some </w:t>
      </w:r>
      <w:r w:rsidRPr="002F79B8">
        <w:rPr>
          <w:b/>
          <w:bCs/>
          <w:u w:val="single"/>
        </w:rPr>
        <w:t>powerful countries to try to take over their neighbors or distant lands</w:t>
      </w:r>
      <w:r w:rsidRPr="001F41D5">
        <w:rPr>
          <w:szCs w:val="20"/>
        </w:rPr>
        <w:t xml:space="preserve"> – if only because their armies, unpaid and lacking food, will go marauding, both at home and across the borders.  </w:t>
      </w:r>
      <w:r w:rsidRPr="002F79B8">
        <w:rPr>
          <w:b/>
          <w:bCs/>
          <w:u w:val="single"/>
        </w:rPr>
        <w:t xml:space="preserve">The better-organized countries will attempt to use their armies, before they fall apart </w:t>
      </w:r>
      <w:r w:rsidRPr="001F41D5">
        <w:rPr>
          <w:b/>
          <w:bCs/>
          <w:u w:val="single"/>
        </w:rPr>
        <w:t xml:space="preserve">entirely, </w:t>
      </w:r>
      <w:r w:rsidRPr="002F79B8">
        <w:rPr>
          <w:b/>
          <w:bCs/>
          <w:u w:val="single"/>
        </w:rPr>
        <w:t>to take over countries with significant remaining resources,</w:t>
      </w:r>
      <w:r w:rsidRPr="001F41D5">
        <w:rPr>
          <w:szCs w:val="20"/>
        </w:rPr>
        <w:t xml:space="preserve"> driving out or starving their inhabitants </w:t>
      </w:r>
      <w:r w:rsidRPr="001F41D5">
        <w:rPr>
          <w:b/>
          <w:bCs/>
          <w:u w:val="single"/>
        </w:rPr>
        <w:t xml:space="preserve">if not </w:t>
      </w:r>
      <w:r w:rsidRPr="002F79B8">
        <w:rPr>
          <w:b/>
          <w:bCs/>
          <w:u w:val="single"/>
        </w:rPr>
        <w:t>using modern weapons</w:t>
      </w:r>
      <w:r w:rsidRPr="001F41D5">
        <w:rPr>
          <w:b/>
          <w:bCs/>
          <w:u w:val="single"/>
        </w:rPr>
        <w:t xml:space="preserve"> to accomplish the same end: </w:t>
      </w:r>
      <w:r w:rsidRPr="002F79B8">
        <w:rPr>
          <w:b/>
          <w:bCs/>
          <w:u w:val="single"/>
        </w:rPr>
        <w:t>eliminating competitors for</w:t>
      </w:r>
      <w:r w:rsidRPr="001F41D5">
        <w:rPr>
          <w:b/>
          <w:bCs/>
          <w:u w:val="single"/>
        </w:rPr>
        <w:t xml:space="preserve"> the remaining </w:t>
      </w:r>
      <w:r w:rsidRPr="002F79B8">
        <w:rPr>
          <w:b/>
          <w:bCs/>
          <w:u w:val="single"/>
        </w:rPr>
        <w:t xml:space="preserve">food.  This will be a worldwide problem - and could easily lead to a </w:t>
      </w:r>
      <w:r w:rsidRPr="002F79B8">
        <w:rPr>
          <w:b/>
          <w:iCs/>
          <w:u w:val="single"/>
          <w:bdr w:val="single" w:sz="18" w:space="0" w:color="auto"/>
        </w:rPr>
        <w:t>Third World War</w:t>
      </w:r>
      <w:r w:rsidRPr="001F41D5">
        <w:rPr>
          <w:szCs w:val="20"/>
        </w:rPr>
        <w:t xml:space="preserve"> – but Europe's vulnerability is particularly easy to analyze.  The last abrupt cooling, the Younger Dryas, drastically altered Europe's climate as </w:t>
      </w:r>
      <w:proofErr w:type="gramStart"/>
      <w:r w:rsidRPr="001F41D5">
        <w:rPr>
          <w:szCs w:val="20"/>
        </w:rPr>
        <w:t>far east</w:t>
      </w:r>
      <w:proofErr w:type="gramEnd"/>
      <w:r w:rsidRPr="001F41D5">
        <w:rPr>
          <w:szCs w:val="20"/>
        </w:rPr>
        <w:t xml:space="preserve"> as Ukraine.  Present-day Europe has more than 650 million people.  It has excellent soils, and largely grows its own food.  It could no longer do so if it lost the extra warming from the North Atlantic.</w:t>
      </w:r>
    </w:p>
    <w:p w14:paraId="5E313B88" w14:textId="77777777" w:rsidR="00BC06A6" w:rsidRPr="001F41D5" w:rsidRDefault="00BC06A6" w:rsidP="00BC06A6">
      <w:pPr>
        <w:keepNext/>
        <w:keepLines/>
        <w:spacing w:before="200"/>
        <w:outlineLvl w:val="3"/>
        <w:rPr>
          <w:rFonts w:eastAsiaTheme="majorEastAsia"/>
          <w:b/>
          <w:bCs/>
          <w:iCs/>
        </w:rPr>
      </w:pPr>
      <w:r w:rsidRPr="001F41D5">
        <w:rPr>
          <w:rFonts w:eastAsiaTheme="majorEastAsia"/>
          <w:b/>
          <w:bCs/>
          <w:iCs/>
        </w:rPr>
        <w:t>Best studies prove</w:t>
      </w:r>
    </w:p>
    <w:p w14:paraId="21C5B018" w14:textId="77777777" w:rsidR="00BC06A6" w:rsidRPr="001F41D5" w:rsidRDefault="00BC06A6" w:rsidP="00BC06A6">
      <w:r w:rsidRPr="001F41D5">
        <w:rPr>
          <w:b/>
          <w:bCs/>
        </w:rPr>
        <w:t>GBNI 12</w:t>
      </w:r>
      <w:r w:rsidRPr="001F41D5">
        <w:rPr>
          <w:b/>
        </w:rPr>
        <w:t> </w:t>
      </w:r>
      <w:r w:rsidRPr="001F41D5">
        <w:t>Guild Basic Needs Index</w:t>
      </w:r>
      <w:r w:rsidRPr="001F41D5">
        <w:rPr>
          <w:b/>
        </w:rPr>
        <w:t xml:space="preserve"> </w:t>
      </w:r>
      <w:r w:rsidRPr="001F41D5">
        <w:rPr>
          <w:sz w:val="10"/>
        </w:rPr>
        <w:t xml:space="preserve">(October 18, 2012 Guild Basic Needs IndexTM/Guild Investment [Monty Guild – Chief Investment Officer Mr. Guild founded Guild Investment Management in 1971. Mr. Guild is a recognized expert in the areas of international investing and economics. He has been a writer and speaker on economic issues for 30 plus years and has been widely quoted in the world media. Mr. Guild supervises the investment and research functions at Guild Investment Management. He holds a BA in economics and an MBA with highest honors. Anthony Danaher – President Anthony Danaher joined Guild in 1990. Mr. Danaher assists in the management of income portfolios and supervises the client service, accounting, and administration functions. Mr. Danaher holds a BA in Business Administration, with an emphasis in accounting and an MBA. Tim Shirata – Executive Vice President / Business Development Tim Shirata joined Guild in 2007. Tim Shirata is the Executive Vice President and manages the daily operations of Guild Investment Management. Tim holds a BA in Business Administration with a dual concentration in Finance and Marketing. Aubrey Ford – Director of Client Relations and Marketing Aubrey Ford joined Guild in 2008. Aubrey Ford is the Director of Client Relations and Marketing can assist prospective clients and clients with </w:t>
      </w:r>
      <w:proofErr w:type="gramStart"/>
      <w:r w:rsidRPr="001F41D5">
        <w:rPr>
          <w:sz w:val="10"/>
        </w:rPr>
        <w:t>their</w:t>
      </w:r>
      <w:proofErr w:type="gramEnd"/>
      <w:r w:rsidRPr="001F41D5">
        <w:rPr>
          <w:sz w:val="10"/>
        </w:rPr>
        <w:t xml:space="preserve"> questions about Guild Investment Management’s portfolio management services and solutions. Ari Cohn – Vice President / Business Development Ari Cohn joined Guild in 2010. Ari Cohn is the Director of Portfolio Accounting and manages portfolio accounting and assists in trading activities. Ari holds an MBA with a concentration in Finance. Bronwyn Guild – Administrative Professional Bronwyn Guild joined Guild in 2010. Bronwyn is an administrative professional and is available to assist with client inquiries, information changes, and administrative functions, and will see that concerns and issues are directed to the appropriate team member. Bronwyn holds a BA in Liberal Arts. Barbara Reams – Administrative Professional Barbara Reams joined Guild in 2006. Barbara is an administrative professional and is available to assist with client inquiries, information changes, administrative functions, and will see that concerns and issues are directed to the appropriate team member. http://www.guildinvestment.com/2012/10/18/october-18-2012/)</w:t>
      </w:r>
    </w:p>
    <w:p w14:paraId="38013A79" w14:textId="77777777" w:rsidR="00BC06A6" w:rsidRPr="001F41D5" w:rsidRDefault="00BC06A6" w:rsidP="00BC06A6">
      <w:pPr>
        <w:rPr>
          <w:b/>
          <w:bCs/>
          <w:u w:val="single"/>
        </w:rPr>
      </w:pPr>
      <w:r w:rsidRPr="001F41D5">
        <w:rPr>
          <w:b/>
          <w:bCs/>
          <w:u w:val="single"/>
        </w:rPr>
        <w:t xml:space="preserve">With another food crisis is in the works, revolution becomes </w:t>
      </w:r>
      <w:proofErr w:type="gramStart"/>
      <w:r w:rsidRPr="001F41D5">
        <w:rPr>
          <w:b/>
          <w:bCs/>
          <w:u w:val="single"/>
        </w:rPr>
        <w:t>a likelihood</w:t>
      </w:r>
      <w:proofErr w:type="gramEnd"/>
      <w:r w:rsidRPr="001F41D5">
        <w:rPr>
          <w:b/>
          <w:bCs/>
          <w:u w:val="single"/>
        </w:rPr>
        <w:t xml:space="preserve"> in some parts of the world</w:t>
      </w:r>
      <w:r w:rsidRPr="001F41D5">
        <w:t xml:space="preserve">. We would like to draw readers’ attention to the fact that the FAO (Food and Agriculture Organization at the United Nations) Food Price Index hit a </w:t>
      </w:r>
      <w:proofErr w:type="gramStart"/>
      <w:r w:rsidRPr="001F41D5">
        <w:t>near-high</w:t>
      </w:r>
      <w:proofErr w:type="gramEnd"/>
      <w:r w:rsidRPr="001F41D5">
        <w:t xml:space="preserve"> in September.  The cereals portion of the Index was 263, just a hair below the peak reached in April 2008, when food riots were sparked across the developing world. Of all the food groups, cereals are particularly significant to the people of the world, primarily because of the many developing nations where cereal imports are critical for food security, and where most of the imports are consumed directly rather than being processed into further commercial foodstuffs as in the developed countries. </w:t>
      </w:r>
      <w:r w:rsidRPr="001F41D5">
        <w:rPr>
          <w:b/>
          <w:bCs/>
          <w:u w:val="single"/>
        </w:rPr>
        <w:t xml:space="preserve">The </w:t>
      </w:r>
      <w:r w:rsidRPr="002F79B8">
        <w:rPr>
          <w:b/>
          <w:bCs/>
          <w:u w:val="single"/>
        </w:rPr>
        <w:t>availability</w:t>
      </w:r>
      <w:r w:rsidRPr="001F41D5">
        <w:rPr>
          <w:b/>
          <w:bCs/>
          <w:u w:val="single"/>
        </w:rPr>
        <w:t xml:space="preserve"> and price of cereals </w:t>
      </w:r>
      <w:r w:rsidRPr="002F79B8">
        <w:rPr>
          <w:b/>
          <w:bCs/>
          <w:u w:val="single"/>
        </w:rPr>
        <w:t xml:space="preserve">is a matter of </w:t>
      </w:r>
      <w:r w:rsidRPr="002F79B8">
        <w:rPr>
          <w:b/>
          <w:iCs/>
          <w:u w:val="single"/>
          <w:bdr w:val="single" w:sz="18" w:space="0" w:color="auto"/>
        </w:rPr>
        <w:t>grave concern</w:t>
      </w:r>
      <w:r w:rsidRPr="002F79B8">
        <w:rPr>
          <w:b/>
          <w:bCs/>
          <w:u w:val="single"/>
        </w:rPr>
        <w:t xml:space="preserve"> for many nations</w:t>
      </w:r>
      <w:r w:rsidRPr="001F41D5">
        <w:rPr>
          <w:b/>
          <w:bCs/>
          <w:u w:val="single"/>
        </w:rPr>
        <w:t xml:space="preserve">.  They consume cereals as the basis of their diet.  So while a spike in wheat prices will add only pennies to the cost of an American loaf of bread, most of which is comprised of manufacturing, transport, and marketing expenses, a spike in wheat prices can mean the difference between sufficiency and hunger for citizens of many countries </w:t>
      </w:r>
      <w:r w:rsidRPr="002F79B8">
        <w:rPr>
          <w:b/>
          <w:bCs/>
          <w:u w:val="single"/>
        </w:rPr>
        <w:t>in the Middle East,</w:t>
      </w:r>
      <w:r w:rsidRPr="001F41D5">
        <w:rPr>
          <w:b/>
          <w:bCs/>
          <w:u w:val="single"/>
        </w:rPr>
        <w:t xml:space="preserve"> the </w:t>
      </w:r>
      <w:r w:rsidRPr="002F79B8">
        <w:rPr>
          <w:b/>
          <w:bCs/>
          <w:u w:val="single"/>
        </w:rPr>
        <w:t>Caribbean, East Asia, and Africa.  As we saw during the Arab Spring</w:t>
      </w:r>
      <w:r w:rsidRPr="001F41D5">
        <w:rPr>
          <w:b/>
          <w:bCs/>
          <w:u w:val="single"/>
        </w:rPr>
        <w:t xml:space="preserve">, when </w:t>
      </w:r>
      <w:r w:rsidRPr="002F79B8">
        <w:rPr>
          <w:b/>
          <w:bCs/>
          <w:u w:val="single"/>
        </w:rPr>
        <w:t>food prices create social instability in geopolitically sensitive areas</w:t>
      </w:r>
      <w:r w:rsidRPr="001F41D5">
        <w:rPr>
          <w:b/>
          <w:bCs/>
          <w:u w:val="single"/>
        </w:rPr>
        <w:t>, the consequences can be severe for all members of the global community</w:t>
      </w:r>
      <w:r w:rsidRPr="001F41D5">
        <w:t xml:space="preserve">.  We believe that the full ramifications of the Arab Spring have not yet been felt in the world and that they will be felt in many ways over coming years and decades. Some </w:t>
      </w:r>
      <w:r w:rsidRPr="002F79B8">
        <w:rPr>
          <w:b/>
          <w:iCs/>
          <w:u w:val="single"/>
          <w:bdr w:val="single" w:sz="18" w:space="0" w:color="auto"/>
        </w:rPr>
        <w:t>serious research</w:t>
      </w:r>
      <w:r w:rsidRPr="002F79B8">
        <w:rPr>
          <w:b/>
          <w:bCs/>
          <w:u w:val="single"/>
        </w:rPr>
        <w:t xml:space="preserve"> has been done on</w:t>
      </w:r>
      <w:r w:rsidRPr="001F41D5">
        <w:rPr>
          <w:b/>
          <w:bCs/>
          <w:u w:val="single"/>
        </w:rPr>
        <w:t xml:space="preserve"> the </w:t>
      </w:r>
      <w:r w:rsidRPr="002F79B8">
        <w:rPr>
          <w:b/>
          <w:bCs/>
          <w:u w:val="single"/>
        </w:rPr>
        <w:t>correlation between food prices and social unrest</w:t>
      </w:r>
      <w:r w:rsidRPr="001F41D5">
        <w:rPr>
          <w:b/>
          <w:bCs/>
          <w:u w:val="single"/>
        </w:rPr>
        <w:t xml:space="preserve">.  The </w:t>
      </w:r>
      <w:r w:rsidRPr="002F79B8">
        <w:rPr>
          <w:b/>
          <w:bCs/>
          <w:u w:val="single"/>
        </w:rPr>
        <w:t>New England Complex Systems</w:t>
      </w:r>
      <w:r w:rsidRPr="001F41D5">
        <w:rPr>
          <w:b/>
          <w:bCs/>
          <w:u w:val="single"/>
        </w:rPr>
        <w:t xml:space="preserve"> Institute has </w:t>
      </w:r>
      <w:r w:rsidRPr="002F79B8">
        <w:rPr>
          <w:b/>
          <w:bCs/>
          <w:u w:val="single"/>
        </w:rPr>
        <w:t>published several reports</w:t>
      </w:r>
      <w:r w:rsidRPr="001F41D5">
        <w:rPr>
          <w:b/>
          <w:bCs/>
          <w:u w:val="single"/>
        </w:rPr>
        <w:t xml:space="preserve"> (</w:t>
      </w:r>
      <w:hyperlink r:id="rId49" w:history="1">
        <w:r w:rsidRPr="001F41D5">
          <w:rPr>
            <w:b/>
            <w:bCs/>
            <w:u w:val="single"/>
          </w:rPr>
          <w:t>NECSI</w:t>
        </w:r>
      </w:hyperlink>
      <w:r w:rsidRPr="001F41D5">
        <w:rPr>
          <w:b/>
          <w:bCs/>
          <w:u w:val="single"/>
        </w:rPr>
        <w:t xml:space="preserve">).  </w:t>
      </w:r>
      <w:r w:rsidRPr="002F79B8">
        <w:rPr>
          <w:b/>
          <w:bCs/>
          <w:u w:val="single"/>
        </w:rPr>
        <w:t xml:space="preserve">Their data show </w:t>
      </w:r>
      <w:r w:rsidRPr="002F79B8">
        <w:rPr>
          <w:b/>
          <w:iCs/>
          <w:u w:val="single"/>
          <w:bdr w:val="single" w:sz="18" w:space="0" w:color="auto"/>
        </w:rPr>
        <w:t>clear correlations</w:t>
      </w:r>
      <w:r w:rsidRPr="001F41D5">
        <w:t xml:space="preserve"> during periods of food shortage in 2008 and during the Arab Spring period in 2011.  Alarmingly, today </w:t>
      </w:r>
      <w:r w:rsidRPr="001F41D5">
        <w:lastRenderedPageBreak/>
        <w:t xml:space="preserve">the current food crisis is at the same type of levels that led to widespread unrest in 2008 and 2011. These </w:t>
      </w:r>
      <w:r w:rsidRPr="002F79B8">
        <w:rPr>
          <w:b/>
          <w:bCs/>
          <w:u w:val="single"/>
        </w:rPr>
        <w:t>studies</w:t>
      </w:r>
      <w:r w:rsidRPr="001F41D5">
        <w:rPr>
          <w:b/>
          <w:bCs/>
          <w:u w:val="single"/>
        </w:rPr>
        <w:t xml:space="preserve"> clearly </w:t>
      </w:r>
      <w:r w:rsidRPr="002F79B8">
        <w:rPr>
          <w:b/>
          <w:bCs/>
          <w:u w:val="single"/>
        </w:rPr>
        <w:t>show</w:t>
      </w:r>
      <w:r w:rsidRPr="001F41D5">
        <w:rPr>
          <w:b/>
          <w:bCs/>
          <w:u w:val="single"/>
        </w:rPr>
        <w:t xml:space="preserve"> that </w:t>
      </w:r>
      <w:r w:rsidRPr="002F79B8">
        <w:rPr>
          <w:b/>
          <w:bCs/>
          <w:u w:val="single"/>
        </w:rPr>
        <w:t>political instability results from food insecurity</w:t>
      </w:r>
      <w:r w:rsidRPr="001F41D5">
        <w:rPr>
          <w:b/>
          <w:bCs/>
          <w:u w:val="single"/>
        </w:rPr>
        <w:t>, regardless of the level of esteem the people hold for their government</w:t>
      </w:r>
      <w:r w:rsidRPr="001F41D5">
        <w:rPr>
          <w:u w:val="single"/>
        </w:rPr>
        <w:t>.</w:t>
      </w:r>
      <w:r w:rsidRPr="001F41D5">
        <w:t xml:space="preserve">  In other words, </w:t>
      </w:r>
      <w:r w:rsidRPr="002F79B8">
        <w:rPr>
          <w:b/>
          <w:bCs/>
          <w:u w:val="single"/>
        </w:rPr>
        <w:t>if you’re hungry, you’re ready for revolt</w:t>
      </w:r>
      <w:r w:rsidRPr="001F41D5">
        <w:rPr>
          <w:b/>
          <w:bCs/>
          <w:u w:val="single"/>
        </w:rPr>
        <w:t>, no matter how much you say you trust your leaders</w:t>
      </w:r>
      <w:r w:rsidRPr="001F41D5">
        <w:rPr>
          <w:sz w:val="12"/>
        </w:rPr>
        <w:t xml:space="preserve">.  A number of factors intersect to render some nations and regions more vulnerable than others to social crisis driven by food price spikes.  First is the level of import dependency and domestic production, influenced by the current drought.  For example, many North African countries (including Egypt) rely heavily on wheat imports as the backbone of their food supply, importing 30 to 70 percent of their needs, and in addition are often challenged by water constraints.   Asia, Bangladesh, Indonesia, and the Philippines are similarly dependent on wheat and other imports, as is much of sub-Saharan Africa.  South Africa is the largest corn producer on the continent, and its neighbors (Botswana, Namibia, and Swaziland) are all heavily import-dependent.  Drought has driven yields down sharply in countries such as Lesotho, which under better circumstances are able to meet more of their own cereal needs.   When political unrest reaches a severely disruptive point, it puts production into a disastrous downward spiral, as in Mali, Yemen, and especially Syria.  Many nations in the Caribbean and in Central America are similarly affected and similarly dependent.  The effects of the 2007/2008 and 2011 crises persist also in that many poor citizens sold assets during the crisis and cut down expenditures on education and health, putting them in an even more vulnerable position for the present spike.   Unfortunately, besides a confluence of long-term dependency, drought, political turmoil, and reverberations of the last rounds of price spikes, there are other factors at work driving up cereal and soybean prices, as we observed in our discussion of the current drought in last week’s letter.  The U.S. still has ethanol production mandates in </w:t>
      </w:r>
      <w:proofErr w:type="gramStart"/>
      <w:r w:rsidRPr="001F41D5">
        <w:rPr>
          <w:sz w:val="12"/>
        </w:rPr>
        <w:t>place which</w:t>
      </w:r>
      <w:proofErr w:type="gramEnd"/>
      <w:r w:rsidRPr="001F41D5">
        <w:rPr>
          <w:sz w:val="12"/>
        </w:rPr>
        <w:t xml:space="preserve"> divert half of its corn production away from food use.  The states of Georgia, New Mexico, Maryland, Delaware, North Carolina, and Arkansas have all petitioned the EPA for a suspension of the mandate.  Not surprisingly, in the current divisive political climate, a decision on whether to grant that suspension has been put off until the week after the election.  Notably also, global waves of QE liquidity are pouring into the world’s financial system from every central bank eager to boost its nation’s flagging economy.  And much of that freshly printed money is finding its way into commodity markets.  This raises food prices both directly and indirectly; directly because cereals and soybeans are themselves the objects of financial speculation, but also indirectly through the volatility of hydrocarbon prices, which influence both the cost of food production itself and that of the ammonia-based nitrogen fertilizers on which the world food supply is dependent. </w:t>
      </w:r>
      <w:r w:rsidRPr="001F41D5">
        <w:t xml:space="preserve"> </w:t>
      </w:r>
      <w:r w:rsidRPr="001F41D5">
        <w:rPr>
          <w:b/>
          <w:bCs/>
          <w:u w:val="single"/>
        </w:rPr>
        <w:t xml:space="preserve">Appreciating asset prices thus add another layer of instability.  Sadly, instability in certain parts of the world that is caused by food insecurity is often perceived to be geopolitically irrelevant to many in the developed world.  However, a few critical hotspots, particularly in the Middle East have shown that food insecurity is far from being simply an occasion for the deployment of short-term international aid.  </w:t>
      </w:r>
      <w:r w:rsidRPr="002F79B8">
        <w:rPr>
          <w:b/>
          <w:bCs/>
          <w:u w:val="single"/>
        </w:rPr>
        <w:t>Food is necessary for life and people will risk their lives to procure a stable supply.</w:t>
      </w:r>
      <w:r w:rsidRPr="001F41D5">
        <w:rPr>
          <w:b/>
          <w:bCs/>
          <w:u w:val="single"/>
        </w:rPr>
        <w:t xml:space="preserve">  As investors, we should be alert to the probability that turmoil may develop in the Middle East if food is once again in short supply during 2013.  </w:t>
      </w:r>
    </w:p>
    <w:p w14:paraId="222CFED0" w14:textId="77777777" w:rsidR="00BC06A6" w:rsidRPr="004A5E70" w:rsidRDefault="00BC06A6" w:rsidP="00BC06A6"/>
    <w:p w14:paraId="333836A6" w14:textId="77777777" w:rsidR="00BC06A6" w:rsidRPr="00BD4F82" w:rsidRDefault="00BC06A6" w:rsidP="00BC06A6">
      <w:pPr>
        <w:pStyle w:val="Heading4"/>
      </w:pPr>
      <w:r>
        <w:t>It’s the biggest threat to global stability</w:t>
      </w:r>
    </w:p>
    <w:p w14:paraId="0E9543EB" w14:textId="77777777" w:rsidR="00BC06A6" w:rsidRPr="00BD4F82" w:rsidRDefault="00BC06A6" w:rsidP="00BC06A6">
      <w:pPr>
        <w:tabs>
          <w:tab w:val="left" w:pos="0"/>
          <w:tab w:val="right" w:pos="11160"/>
        </w:tabs>
        <w:rPr>
          <w:b/>
          <w:color w:val="000000"/>
          <w:sz w:val="12"/>
          <w:szCs w:val="16"/>
        </w:rPr>
      </w:pPr>
      <w:r w:rsidRPr="00BD4F82">
        <w:rPr>
          <w:b/>
          <w:bCs/>
          <w:sz w:val="26"/>
        </w:rPr>
        <w:t>Brown 9</w:t>
      </w:r>
      <w:r w:rsidRPr="00BD4F82">
        <w:rPr>
          <w:b/>
          <w:color w:val="000000"/>
        </w:rPr>
        <w:t xml:space="preserve"> </w:t>
      </w:r>
      <w:r w:rsidRPr="00BD4F82">
        <w:rPr>
          <w:color w:val="000000"/>
          <w:sz w:val="12"/>
          <w:szCs w:val="16"/>
        </w:rPr>
        <w:t>(Lester R, - founder of the Worldwatch Institute and the Earth Policy Institute “Can Food Shortages Bring Down Civilization?” Scientific American, May)</w:t>
      </w:r>
    </w:p>
    <w:p w14:paraId="0F5B3809" w14:textId="77777777" w:rsidR="00BC06A6" w:rsidRPr="00BD4F82" w:rsidRDefault="00BC06A6" w:rsidP="00BC06A6">
      <w:pPr>
        <w:rPr>
          <w:b/>
          <w:bCs/>
          <w:u w:val="single"/>
        </w:rPr>
      </w:pPr>
      <w:r w:rsidRPr="00D8352B">
        <w:rPr>
          <w:b/>
          <w:bCs/>
          <w:u w:val="single"/>
        </w:rPr>
        <w:t xml:space="preserve">The </w:t>
      </w:r>
      <w:r w:rsidRPr="00D8352B">
        <w:rPr>
          <w:b/>
          <w:iCs/>
          <w:u w:val="single"/>
          <w:bdr w:val="single" w:sz="18" w:space="0" w:color="auto"/>
        </w:rPr>
        <w:t xml:space="preserve">biggest threat to global stability is </w:t>
      </w:r>
      <w:r w:rsidRPr="00BD4F82">
        <w:rPr>
          <w:b/>
          <w:iCs/>
          <w:u w:val="single"/>
          <w:bdr w:val="single" w:sz="18" w:space="0" w:color="auto"/>
        </w:rPr>
        <w:t xml:space="preserve">the potential for </w:t>
      </w:r>
      <w:r w:rsidRPr="00D8352B">
        <w:rPr>
          <w:b/>
          <w:iCs/>
          <w:u w:val="single"/>
          <w:bdr w:val="single" w:sz="18" w:space="0" w:color="auto"/>
        </w:rPr>
        <w:t>food crises</w:t>
      </w:r>
      <w:r w:rsidRPr="00BD4F82">
        <w:rPr>
          <w:color w:val="000000"/>
        </w:rPr>
        <w:t xml:space="preserve"> </w:t>
      </w:r>
      <w:r w:rsidRPr="00BD4F82">
        <w:rPr>
          <w:color w:val="000000"/>
          <w:sz w:val="12"/>
          <w:szCs w:val="16"/>
        </w:rPr>
        <w:t>in poor countries</w:t>
      </w:r>
      <w:r w:rsidRPr="00BD4F82">
        <w:rPr>
          <w:color w:val="000000"/>
          <w:sz w:val="12"/>
        </w:rPr>
        <w:t xml:space="preserve"> </w:t>
      </w:r>
      <w:r w:rsidRPr="00BD4F82">
        <w:rPr>
          <w:b/>
          <w:bCs/>
          <w:u w:val="single"/>
        </w:rPr>
        <w:t xml:space="preserve">to cause government collapse. Those crises are brought on by ever worsening environmental </w:t>
      </w:r>
      <w:proofErr w:type="gramStart"/>
      <w:r w:rsidRPr="00BD4F82">
        <w:rPr>
          <w:b/>
          <w:bCs/>
          <w:u w:val="single"/>
        </w:rPr>
        <w:t>degradation</w:t>
      </w:r>
      <w:r w:rsidRPr="00BD4F82">
        <w:rPr>
          <w:color w:val="000000"/>
          <w:u w:val="single"/>
        </w:rPr>
        <w:t xml:space="preserve">  </w:t>
      </w:r>
      <w:r w:rsidRPr="00BD4F82">
        <w:rPr>
          <w:color w:val="000000"/>
          <w:sz w:val="12"/>
          <w:szCs w:val="16"/>
        </w:rPr>
        <w:t>One</w:t>
      </w:r>
      <w:proofErr w:type="gramEnd"/>
      <w:r w:rsidRPr="00BD4F82">
        <w:rPr>
          <w:color w:val="000000"/>
          <w:sz w:val="12"/>
          <w:szCs w:val="16"/>
        </w:rPr>
        <w:t xml:space="preserv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BD4F82">
        <w:rPr>
          <w:color w:val="000000"/>
          <w:sz w:val="12"/>
          <w:szCs w:val="16"/>
          <w:u w:val="single"/>
        </w:rPr>
        <w:t xml:space="preserve"> </w:t>
      </w:r>
      <w:r w:rsidRPr="00BD4F82">
        <w:rPr>
          <w:color w:val="000000"/>
          <w:sz w:val="12"/>
          <w:szCs w:val="16"/>
        </w:rPr>
        <w:t>For most of us,</w:t>
      </w:r>
      <w:r w:rsidRPr="00BD4F82">
        <w:rPr>
          <w:color w:val="000000"/>
          <w:sz w:val="12"/>
        </w:rPr>
        <w:t xml:space="preserve"> </w:t>
      </w:r>
      <w:r w:rsidRPr="00BD4F82">
        <w:rPr>
          <w:b/>
          <w:bCs/>
          <w:u w:val="single"/>
        </w:rPr>
        <w:t>the idea that civilization itself could disintegrate probably seems preposterous.</w:t>
      </w:r>
      <w:r w:rsidRPr="00BD4F82">
        <w:rPr>
          <w:color w:val="000000"/>
        </w:rPr>
        <w:t xml:space="preserve"> </w:t>
      </w:r>
      <w:r w:rsidRPr="00BD4F82">
        <w:rPr>
          <w:color w:val="000000"/>
          <w:sz w:val="12"/>
          <w:szCs w:val="16"/>
        </w:rPr>
        <w:t>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w:t>
      </w:r>
      <w:r w:rsidRPr="00BD4F82">
        <w:rPr>
          <w:color w:val="000000"/>
          <w:sz w:val="12"/>
        </w:rPr>
        <w:t xml:space="preserve"> </w:t>
      </w:r>
      <w:r w:rsidRPr="00BD4F82">
        <w:rPr>
          <w:b/>
          <w:bCs/>
          <w:u w:val="single"/>
        </w:rPr>
        <w:t xml:space="preserve">The combined effects of those </w:t>
      </w:r>
      <w:r w:rsidRPr="00D8352B">
        <w:rPr>
          <w:b/>
          <w:bCs/>
          <w:u w:val="single"/>
        </w:rPr>
        <w:t xml:space="preserve">trends </w:t>
      </w:r>
      <w:r w:rsidRPr="00BD4F82">
        <w:rPr>
          <w:b/>
          <w:bCs/>
          <w:u w:val="single"/>
        </w:rPr>
        <w:t xml:space="preserve">and the political tensions they generate </w:t>
      </w:r>
      <w:r w:rsidRPr="00D8352B">
        <w:rPr>
          <w:b/>
          <w:bCs/>
          <w:u w:val="single"/>
        </w:rPr>
        <w:t xml:space="preserve">point to </w:t>
      </w:r>
      <w:r w:rsidRPr="00BD4F82">
        <w:rPr>
          <w:b/>
          <w:bCs/>
          <w:u w:val="single"/>
        </w:rPr>
        <w:t xml:space="preserve">the </w:t>
      </w:r>
      <w:r w:rsidRPr="00D8352B">
        <w:rPr>
          <w:b/>
          <w:iCs/>
          <w:u w:val="single"/>
          <w:bdr w:val="single" w:sz="18" w:space="0" w:color="auto"/>
        </w:rPr>
        <w:t>breakdown of governments</w:t>
      </w:r>
      <w:r w:rsidRPr="00D8352B">
        <w:rPr>
          <w:b/>
          <w:bCs/>
          <w:u w:val="single"/>
        </w:rPr>
        <w:t xml:space="preserve"> </w:t>
      </w:r>
      <w:r w:rsidRPr="00BD4F82">
        <w:rPr>
          <w:b/>
          <w:bCs/>
          <w:u w:val="single"/>
        </w:rPr>
        <w:t>and societies.</w:t>
      </w:r>
      <w:r w:rsidRPr="00BD4F82">
        <w:rPr>
          <w:color w:val="000000"/>
          <w:u w:val="single"/>
        </w:rPr>
        <w:t xml:space="preserve"> </w:t>
      </w:r>
      <w:r w:rsidRPr="00BD4F82">
        <w:rPr>
          <w:color w:val="000000"/>
          <w:sz w:val="12"/>
          <w:szCs w:val="16"/>
        </w:rPr>
        <w:t>Yet I, too, have resisted the idea that food shortages could bring down not only individual governments but also our global civilization.  I can no longer ignore that risk.</w:t>
      </w:r>
      <w:r w:rsidRPr="00BD4F82">
        <w:rPr>
          <w:color w:val="000000"/>
        </w:rPr>
        <w:t xml:space="preserve"> </w:t>
      </w:r>
      <w:r w:rsidRPr="00BD4F82">
        <w:rPr>
          <w:b/>
          <w:bCs/>
          <w:u w:val="single"/>
        </w:rPr>
        <w:t xml:space="preserve">Our continuing failure to deal with the environmental declines that are undermining the world food economy--most important, falling water tables, eroding soils and rising temperatures--forces me to conclude that such a </w:t>
      </w:r>
      <w:r w:rsidRPr="00D8352B">
        <w:rPr>
          <w:b/>
          <w:bCs/>
          <w:u w:val="single"/>
        </w:rPr>
        <w:t>collapse is possible.</w:t>
      </w:r>
      <w:r w:rsidRPr="00BD4F82">
        <w:rPr>
          <w:b/>
          <w:color w:val="000000"/>
          <w:u w:val="single"/>
        </w:rPr>
        <w:t xml:space="preserve"> </w:t>
      </w:r>
      <w:r w:rsidRPr="00BD4F82">
        <w:rPr>
          <w:color w:val="000000"/>
          <w:sz w:val="12"/>
          <w:szCs w:val="16"/>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BD4F82">
        <w:rPr>
          <w:color w:val="000000"/>
        </w:rPr>
        <w:t>.</w:t>
      </w:r>
      <w:r w:rsidRPr="00BD4F82">
        <w:rPr>
          <w:b/>
          <w:color w:val="000000"/>
          <w:u w:val="single"/>
        </w:rPr>
        <w:t xml:space="preserve"> </w:t>
      </w:r>
      <w:r w:rsidRPr="00BD4F82">
        <w:rPr>
          <w:b/>
          <w:bCs/>
          <w:u w:val="single"/>
        </w:rPr>
        <w:t xml:space="preserve">As demand for food rises faster than supplies are growing, the resulting </w:t>
      </w:r>
      <w:r w:rsidRPr="00D8352B">
        <w:rPr>
          <w:b/>
          <w:bCs/>
          <w:u w:val="single"/>
        </w:rPr>
        <w:t xml:space="preserve">food-price inflation puts </w:t>
      </w:r>
      <w:r w:rsidRPr="00D8352B">
        <w:rPr>
          <w:b/>
          <w:iCs/>
          <w:u w:val="single"/>
          <w:bdr w:val="single" w:sz="18" w:space="0" w:color="auto"/>
        </w:rPr>
        <w:t>severe stress</w:t>
      </w:r>
      <w:r w:rsidRPr="00D8352B">
        <w:rPr>
          <w:b/>
          <w:bCs/>
          <w:u w:val="single"/>
        </w:rPr>
        <w:t xml:space="preserve"> on </w:t>
      </w:r>
      <w:r w:rsidRPr="00BD4F82">
        <w:rPr>
          <w:b/>
          <w:bCs/>
          <w:u w:val="single"/>
        </w:rPr>
        <w:t xml:space="preserve">the </w:t>
      </w:r>
      <w:r w:rsidRPr="00D8352B">
        <w:rPr>
          <w:b/>
          <w:bCs/>
          <w:u w:val="single"/>
        </w:rPr>
        <w:t xml:space="preserve">governments of countries already </w:t>
      </w:r>
      <w:r w:rsidRPr="00D8352B">
        <w:rPr>
          <w:b/>
          <w:iCs/>
          <w:u w:val="single"/>
          <w:bdr w:val="single" w:sz="18" w:space="0" w:color="auto"/>
        </w:rPr>
        <w:t>teetering on the edge of chaos</w:t>
      </w:r>
      <w:r w:rsidRPr="00BD4F82">
        <w:rPr>
          <w:color w:val="000000"/>
          <w:u w:val="single"/>
        </w:rPr>
        <w:t>.</w:t>
      </w:r>
      <w:r w:rsidRPr="00BD4F82">
        <w:rPr>
          <w:color w:val="000000"/>
        </w:rPr>
        <w:t xml:space="preserve"> </w:t>
      </w:r>
      <w:r w:rsidRPr="00BD4F82">
        <w:rPr>
          <w:color w:val="000000"/>
          <w:sz w:val="12"/>
          <w:szCs w:val="16"/>
        </w:rPr>
        <w:t xml:space="preserve">Unable to buy grain or grow their own, hungry people take to the streets. Indeed, even before the steep climb in grain prices in 2008, the number of failing states was expanding [see sidebar at left]. Many of their problem's </w:t>
      </w:r>
      <w:proofErr w:type="gramStart"/>
      <w:r w:rsidRPr="00BD4F82">
        <w:rPr>
          <w:color w:val="000000"/>
          <w:sz w:val="12"/>
          <w:szCs w:val="16"/>
        </w:rPr>
        <w:t>stem</w:t>
      </w:r>
      <w:proofErr w:type="gramEnd"/>
      <w:r w:rsidRPr="00BD4F82">
        <w:rPr>
          <w:color w:val="000000"/>
          <w:sz w:val="12"/>
          <w:szCs w:val="16"/>
        </w:rPr>
        <w:t xml:space="preserve"> from a failure to slow the growth of their populations. But</w:t>
      </w:r>
      <w:r w:rsidRPr="00BD4F82">
        <w:rPr>
          <w:color w:val="000000"/>
          <w:sz w:val="12"/>
        </w:rPr>
        <w:t xml:space="preserve"> </w:t>
      </w:r>
      <w:r w:rsidRPr="00D8352B">
        <w:rPr>
          <w:b/>
          <w:bCs/>
          <w:u w:val="single"/>
        </w:rPr>
        <w:t xml:space="preserve">if the food situation continues to deteriorate, </w:t>
      </w:r>
      <w:r w:rsidRPr="00D8352B">
        <w:rPr>
          <w:b/>
          <w:iCs/>
          <w:u w:val="single"/>
          <w:bdr w:val="single" w:sz="18" w:space="0" w:color="auto"/>
        </w:rPr>
        <w:t>entire nations will break down</w:t>
      </w:r>
      <w:r w:rsidRPr="00D8352B">
        <w:rPr>
          <w:b/>
          <w:bCs/>
          <w:u w:val="single"/>
        </w:rPr>
        <w:t xml:space="preserve"> </w:t>
      </w:r>
      <w:r w:rsidRPr="00BD4F82">
        <w:rPr>
          <w:b/>
          <w:bCs/>
          <w:u w:val="single"/>
        </w:rPr>
        <w:t xml:space="preserve">at an </w:t>
      </w:r>
      <w:proofErr w:type="gramStart"/>
      <w:r w:rsidRPr="00BD4F82">
        <w:rPr>
          <w:b/>
          <w:bCs/>
          <w:u w:val="single"/>
        </w:rPr>
        <w:t>ever increasing</w:t>
      </w:r>
      <w:proofErr w:type="gramEnd"/>
      <w:r w:rsidRPr="00BD4F82">
        <w:rPr>
          <w:b/>
          <w:bCs/>
          <w:u w:val="single"/>
        </w:rPr>
        <w:t xml:space="preserve"> rate.</w:t>
      </w:r>
      <w:r w:rsidRPr="00BD4F82">
        <w:rPr>
          <w:color w:val="000000"/>
        </w:rPr>
        <w:t xml:space="preserve"> </w:t>
      </w:r>
      <w:r w:rsidRPr="00BD4F82">
        <w:rPr>
          <w:color w:val="000000"/>
          <w:sz w:val="12"/>
          <w:szCs w:val="16"/>
        </w:rPr>
        <w:t>We have entered a new era in geopolitics</w:t>
      </w:r>
      <w:r w:rsidRPr="00BD4F82">
        <w:rPr>
          <w:color w:val="000000"/>
        </w:rPr>
        <w:t xml:space="preserve">. </w:t>
      </w:r>
      <w:r w:rsidRPr="00BD4F82">
        <w:rPr>
          <w:b/>
          <w:bCs/>
          <w:u w:val="single"/>
        </w:rPr>
        <w:t xml:space="preserve">In the 20th century </w:t>
      </w:r>
      <w:r w:rsidRPr="00D8352B">
        <w:rPr>
          <w:b/>
          <w:bCs/>
          <w:u w:val="single"/>
        </w:rPr>
        <w:t xml:space="preserve">the </w:t>
      </w:r>
      <w:r w:rsidRPr="00D8352B">
        <w:rPr>
          <w:b/>
          <w:iCs/>
          <w:u w:val="single"/>
          <w:bdr w:val="single" w:sz="18" w:space="0" w:color="auto"/>
        </w:rPr>
        <w:t xml:space="preserve">main threat to </w:t>
      </w:r>
      <w:r w:rsidRPr="00D8352B">
        <w:rPr>
          <w:b/>
          <w:iCs/>
          <w:u w:val="single"/>
          <w:bdr w:val="single" w:sz="18" w:space="0" w:color="auto"/>
        </w:rPr>
        <w:lastRenderedPageBreak/>
        <w:t>international security</w:t>
      </w:r>
      <w:r w:rsidRPr="00D8352B">
        <w:rPr>
          <w:b/>
          <w:bCs/>
          <w:u w:val="single"/>
        </w:rPr>
        <w:t xml:space="preserve"> </w:t>
      </w:r>
      <w:r w:rsidRPr="00BD4F82">
        <w:rPr>
          <w:b/>
          <w:bCs/>
          <w:u w:val="single"/>
        </w:rPr>
        <w:t xml:space="preserve">was superpower conflict; today it </w:t>
      </w:r>
      <w:r w:rsidRPr="00D8352B">
        <w:rPr>
          <w:b/>
          <w:bCs/>
          <w:u w:val="single"/>
        </w:rPr>
        <w:t>is failing states.</w:t>
      </w:r>
      <w:r w:rsidRPr="00BD4F82">
        <w:rPr>
          <w:color w:val="000000"/>
        </w:rPr>
        <w:t xml:space="preserve"> </w:t>
      </w:r>
      <w:r w:rsidRPr="00BD4F82">
        <w:rPr>
          <w:color w:val="000000"/>
          <w:sz w:val="12"/>
          <w:szCs w:val="16"/>
        </w:rPr>
        <w:t>It is not the concentration of power but its absence that puts us at risk.</w:t>
      </w:r>
      <w:r w:rsidRPr="00BD4F82">
        <w:rPr>
          <w:b/>
          <w:color w:val="000000"/>
          <w:sz w:val="12"/>
          <w:szCs w:val="16"/>
          <w:u w:val="single"/>
        </w:rPr>
        <w:t xml:space="preserve"> </w:t>
      </w:r>
      <w:r w:rsidRPr="00BD4F82">
        <w:rPr>
          <w:color w:val="000000"/>
          <w:sz w:val="12"/>
          <w:szCs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BD4F82">
        <w:rPr>
          <w:color w:val="000000"/>
        </w:rPr>
        <w:t>.</w:t>
      </w:r>
      <w:r w:rsidRPr="00BD4F82">
        <w:rPr>
          <w:b/>
          <w:color w:val="000000"/>
          <w:u w:val="single"/>
        </w:rPr>
        <w:t xml:space="preserve"> </w:t>
      </w:r>
      <w:r w:rsidRPr="00BD4F82">
        <w:rPr>
          <w:b/>
          <w:bCs/>
          <w:u w:val="single"/>
        </w:rPr>
        <w:t xml:space="preserve">Failing states are of international concern because they are </w:t>
      </w:r>
      <w:r w:rsidRPr="00D8352B">
        <w:rPr>
          <w:b/>
          <w:bCs/>
          <w:u w:val="single"/>
        </w:rPr>
        <w:t xml:space="preserve">a source of </w:t>
      </w:r>
      <w:r w:rsidRPr="00D8352B">
        <w:rPr>
          <w:b/>
          <w:iCs/>
          <w:u w:val="single"/>
          <w:bdr w:val="single" w:sz="18" w:space="0" w:color="auto"/>
        </w:rPr>
        <w:t>terrorists, drugs, weapons and refugees, threatening political stability everywhere</w:t>
      </w:r>
      <w:r w:rsidRPr="00D8352B">
        <w:rPr>
          <w:color w:val="000000"/>
          <w:u w:val="single"/>
        </w:rPr>
        <w:t>.</w:t>
      </w:r>
      <w:r w:rsidRPr="00BD4F82">
        <w:rPr>
          <w:color w:val="000000"/>
        </w:rPr>
        <w:t xml:space="preserve"> </w:t>
      </w:r>
      <w:r w:rsidRPr="00BD4F82">
        <w:rPr>
          <w:color w:val="000000"/>
          <w:sz w:val="12"/>
          <w:szCs w:val="16"/>
        </w:rPr>
        <w:t>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BD4F82">
        <w:rPr>
          <w:color w:val="000000"/>
          <w:sz w:val="12"/>
          <w:szCs w:val="16"/>
          <w:u w:val="single"/>
        </w:rPr>
        <w:t>).</w:t>
      </w:r>
      <w:r w:rsidRPr="00BD4F82">
        <w:rPr>
          <w:b/>
          <w:color w:val="000000"/>
          <w:sz w:val="18"/>
          <w:u w:val="single"/>
        </w:rPr>
        <w:t xml:space="preserve"> </w:t>
      </w:r>
      <w:r w:rsidRPr="00BD4F82">
        <w:rPr>
          <w:b/>
          <w:bCs/>
          <w:u w:val="single"/>
        </w:rPr>
        <w:t>Our global civilization depends on a functioning network of politically healthy nation-states</w:t>
      </w:r>
      <w:r w:rsidRPr="00BD4F82">
        <w:rPr>
          <w:color w:val="000000"/>
        </w:rPr>
        <w:t xml:space="preserve"> </w:t>
      </w:r>
      <w:r w:rsidRPr="00BD4F82">
        <w:rPr>
          <w:color w:val="000000"/>
          <w:sz w:val="12"/>
          <w:szCs w:val="16"/>
        </w:rPr>
        <w:t>to control the spread of infectious disease, to manage the international monetary system, to control international terrorism and to reach scores of other common goals.</w:t>
      </w:r>
      <w:r w:rsidRPr="00BD4F82">
        <w:rPr>
          <w:color w:val="000000"/>
          <w:sz w:val="12"/>
        </w:rPr>
        <w:t xml:space="preserve"> </w:t>
      </w:r>
      <w:r w:rsidRPr="00BD4F82">
        <w:rPr>
          <w:b/>
          <w:bCs/>
          <w:u w:val="single"/>
        </w:rPr>
        <w:t>If the system for controlling infectious diseases--such as polio, SARS or avian flu--breaks down, humanity will be in trouble. Once states fail,</w:t>
      </w:r>
      <w:r w:rsidRPr="00BD4F82">
        <w:rPr>
          <w:color w:val="000000"/>
        </w:rPr>
        <w:t xml:space="preserve"> </w:t>
      </w:r>
      <w:r w:rsidRPr="00BD4F82">
        <w:rPr>
          <w:color w:val="000000"/>
          <w:sz w:val="12"/>
          <w:szCs w:val="16"/>
        </w:rPr>
        <w:t>no one assumes responsibility for their debt to outside lenders. If enough states disintegrate,</w:t>
      </w:r>
      <w:r w:rsidRPr="00BD4F82">
        <w:rPr>
          <w:color w:val="000000"/>
          <w:sz w:val="12"/>
        </w:rPr>
        <w:t xml:space="preserve"> </w:t>
      </w:r>
      <w:r w:rsidRPr="00D8352B">
        <w:rPr>
          <w:b/>
          <w:bCs/>
          <w:u w:val="single"/>
        </w:rPr>
        <w:t>their fall will threaten the stability of global civilization</w:t>
      </w:r>
      <w:r w:rsidRPr="00BD4F82">
        <w:rPr>
          <w:b/>
          <w:bCs/>
          <w:u w:val="single"/>
        </w:rPr>
        <w:t xml:space="preserve"> itself.</w:t>
      </w:r>
    </w:p>
    <w:p w14:paraId="39816472" w14:textId="77777777" w:rsidR="00BC06A6" w:rsidRPr="00BD4F82" w:rsidRDefault="00BC06A6" w:rsidP="00BC06A6">
      <w:pPr>
        <w:keepNext/>
        <w:keepLines/>
        <w:spacing w:before="200"/>
        <w:outlineLvl w:val="3"/>
        <w:rPr>
          <w:rFonts w:eastAsiaTheme="majorEastAsia" w:cstheme="majorBidi"/>
          <w:b/>
          <w:bCs/>
          <w:iCs/>
          <w:sz w:val="26"/>
        </w:rPr>
      </w:pPr>
      <w:r w:rsidRPr="00BD4F82">
        <w:rPr>
          <w:rFonts w:eastAsiaTheme="majorEastAsia" w:cstheme="majorBidi"/>
          <w:b/>
          <w:bCs/>
          <w:iCs/>
          <w:sz w:val="26"/>
        </w:rPr>
        <w:t xml:space="preserve">More </w:t>
      </w:r>
      <w:proofErr w:type="gramStart"/>
      <w:r w:rsidRPr="00BD4F82">
        <w:rPr>
          <w:rFonts w:eastAsiaTheme="majorEastAsia" w:cstheme="majorBidi"/>
          <w:b/>
          <w:bCs/>
          <w:iCs/>
          <w:sz w:val="26"/>
        </w:rPr>
        <w:t>ev</w:t>
      </w:r>
      <w:proofErr w:type="gramEnd"/>
    </w:p>
    <w:p w14:paraId="33F74594" w14:textId="77777777" w:rsidR="00BC06A6" w:rsidRPr="00BD4F82" w:rsidRDefault="00BC06A6" w:rsidP="00BC06A6">
      <w:pPr>
        <w:rPr>
          <w:b/>
          <w:bCs/>
          <w:sz w:val="26"/>
        </w:rPr>
      </w:pPr>
      <w:r w:rsidRPr="00BD4F82">
        <w:rPr>
          <w:b/>
          <w:bCs/>
          <w:sz w:val="26"/>
        </w:rPr>
        <w:t xml:space="preserve">Messer 1 </w:t>
      </w:r>
      <w:r w:rsidRPr="00BD4F82">
        <w:t>(Ellen, Visiting Associate Prof. Nutrition Science and Policy @ Tufts, Marc Cohen, Special Assistant to the Director General @ International Food Policy Research Institute, and Thomas Marchione, Nutrition advisor at the Bureau for Humanitarian Response @ USAID, “Conflict: A Cause and Effect of Hunger”, http://wwics.si.edu/topics/pubs/ECSP7-featurearticles-1.pdf)</w:t>
      </w:r>
    </w:p>
    <w:p w14:paraId="146E443C" w14:textId="30350247" w:rsidR="00BC06A6" w:rsidRDefault="00BC06A6" w:rsidP="00BC06A6">
      <w:r w:rsidRPr="00D8352B">
        <w:rPr>
          <w:b/>
          <w:bCs/>
          <w:u w:val="single"/>
        </w:rPr>
        <w:t xml:space="preserve">There is a </w:t>
      </w:r>
      <w:r w:rsidRPr="00D8352B">
        <w:rPr>
          <w:b/>
          <w:iCs/>
          <w:u w:val="single"/>
          <w:bdr w:val="single" w:sz="18" w:space="0" w:color="auto"/>
        </w:rPr>
        <w:t>high correlation</w:t>
      </w:r>
      <w:r w:rsidRPr="00D8352B">
        <w:rPr>
          <w:b/>
          <w:bCs/>
          <w:u w:val="single"/>
        </w:rPr>
        <w:t xml:space="preserve"> between a country's involvement in conflict and its </w:t>
      </w:r>
      <w:r w:rsidRPr="00BD4F82">
        <w:rPr>
          <w:b/>
          <w:bCs/>
          <w:u w:val="single"/>
        </w:rPr>
        <w:t>classification</w:t>
      </w:r>
      <w:r w:rsidRPr="00BD4F82">
        <w:t xml:space="preserve"> by FAO </w:t>
      </w:r>
      <w:r w:rsidRPr="00BD4F82">
        <w:rPr>
          <w:b/>
          <w:bCs/>
          <w:u w:val="single"/>
        </w:rPr>
        <w:t xml:space="preserve">as a “low-income </w:t>
      </w:r>
      <w:r w:rsidRPr="00D8352B">
        <w:rPr>
          <w:b/>
          <w:bCs/>
          <w:u w:val="single"/>
        </w:rPr>
        <w:t>food deficit</w:t>
      </w:r>
      <w:r w:rsidRPr="00BD4F82">
        <w:rPr>
          <w:b/>
          <w:bCs/>
          <w:u w:val="single"/>
        </w:rPr>
        <w:t>” country</w:t>
      </w:r>
      <w:r w:rsidRPr="00BD4F82">
        <w:t xml:space="preserve">. Such countries have high proportions of food-insecure households. And, as already noted, conflict is also highly correlated with high rates of child mortality (see Figure 2), which is a common index for food insecurity. Nevertheless, a number of analysts have challenged the notion that food insecurity is a causal factor in conflict. Paarlberg, for instance, argues that environmental scarcities such as land shortage, land degradation, and rapid population growth—what he refers to as “eco-Malthusian emiseration”—are not generally a factor in African conflicts. Rather, Paarlberg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(Paarlberg, 1999, page 1). More generally, Gleditsch (1998) has pointed out that most conflicts can be sufficiently explained as a result of political, economic, and cultural factors, without reference to environmental scarcities. In fact, neither viewpoint precludes a food-security connection. Even </w:t>
      </w:r>
      <w:r w:rsidRPr="00BD4F82">
        <w:rPr>
          <w:b/>
          <w:bCs/>
          <w:u w:val="single"/>
        </w:rPr>
        <w:t>Homer-Dixon</w:t>
      </w:r>
      <w:r w:rsidRPr="00BD4F82">
        <w:t xml:space="preserve"> (1999), a leading figure in the environmental security field, </w:t>
      </w:r>
      <w:r w:rsidRPr="00BD4F82">
        <w:rPr>
          <w:b/>
          <w:bCs/>
          <w:u w:val="single"/>
        </w:rPr>
        <w:t xml:space="preserve">concedes that environmental scarcity alone does not inevitably result in conflict. Instead, he stresses that </w:t>
      </w:r>
      <w:r w:rsidRPr="00D8352B">
        <w:rPr>
          <w:b/>
          <w:bCs/>
          <w:u w:val="single"/>
        </w:rPr>
        <w:t>resource constraints</w:t>
      </w:r>
      <w:r w:rsidRPr="00BD4F82">
        <w:rPr>
          <w:b/>
          <w:bCs/>
          <w:u w:val="single"/>
        </w:rPr>
        <w:t xml:space="preserve"> can </w:t>
      </w:r>
      <w:r w:rsidRPr="00D8352B">
        <w:rPr>
          <w:b/>
          <w:bCs/>
          <w:u w:val="single"/>
        </w:rPr>
        <w:t xml:space="preserve">have a </w:t>
      </w:r>
      <w:r w:rsidRPr="00D8352B">
        <w:rPr>
          <w:b/>
          <w:iCs/>
          <w:u w:val="single"/>
          <w:bdr w:val="single" w:sz="18" w:space="0" w:color="auto"/>
        </w:rPr>
        <w:t>profound influence</w:t>
      </w:r>
      <w:r w:rsidRPr="00D8352B">
        <w:rPr>
          <w:b/>
          <w:bCs/>
          <w:u w:val="single"/>
        </w:rPr>
        <w:t xml:space="preserve"> on the social factors that</w:t>
      </w:r>
      <w:r w:rsidRPr="00BD4F82">
        <w:rPr>
          <w:b/>
          <w:bCs/>
          <w:u w:val="single"/>
        </w:rPr>
        <w:t xml:space="preserve"> eventually </w:t>
      </w:r>
      <w:r w:rsidRPr="00D8352B">
        <w:rPr>
          <w:b/>
          <w:bCs/>
          <w:u w:val="single"/>
        </w:rPr>
        <w:t>lead to conflict</w:t>
      </w:r>
      <w:r w:rsidRPr="00BD4F82">
        <w:rPr>
          <w:b/>
          <w:bCs/>
          <w:u w:val="single"/>
        </w:rPr>
        <w:t xml:space="preserve">—as when </w:t>
      </w:r>
      <w:r w:rsidRPr="00D8352B">
        <w:rPr>
          <w:b/>
          <w:bCs/>
          <w:u w:val="single"/>
        </w:rPr>
        <w:t>elites monopolize control over scarce resources</w:t>
      </w:r>
      <w:r w:rsidRPr="00BD4F82">
        <w:t xml:space="preserve"> (such as water, cropland, or forests) </w:t>
      </w:r>
      <w:r w:rsidRPr="00BD4F82">
        <w:rPr>
          <w:b/>
          <w:bCs/>
          <w:u w:val="single"/>
        </w:rPr>
        <w:t xml:space="preserve">and </w:t>
      </w:r>
      <w:r w:rsidRPr="00D8352B">
        <w:rPr>
          <w:b/>
          <w:bCs/>
          <w:u w:val="single"/>
        </w:rPr>
        <w:t>non-elites perceive themselves as unfairly deprived.</w:t>
      </w:r>
      <w:r w:rsidRPr="00BD4F82">
        <w:t xml:space="preserve"> As an example of how this works in practice, </w:t>
      </w:r>
      <w:r w:rsidRPr="00BD4F82">
        <w:rPr>
          <w:b/>
          <w:bCs/>
          <w:u w:val="single"/>
        </w:rPr>
        <w:t xml:space="preserve">Uvin </w:t>
      </w:r>
      <w:r w:rsidRPr="00BD4F82">
        <w:t xml:space="preserve">(1996b) </w:t>
      </w:r>
      <w:r w:rsidRPr="00BD4F82">
        <w:rPr>
          <w:b/>
          <w:bCs/>
          <w:u w:val="single"/>
        </w:rPr>
        <w:t>argues</w:t>
      </w:r>
      <w:r w:rsidRPr="00BD4F82">
        <w:t xml:space="preserve"> persuasively </w:t>
      </w:r>
      <w:r w:rsidRPr="00BD4F82">
        <w:rPr>
          <w:b/>
          <w:bCs/>
          <w:u w:val="single"/>
        </w:rPr>
        <w:t>that</w:t>
      </w:r>
      <w:r w:rsidRPr="00BD4F82">
        <w:t xml:space="preserve"> environmental factors in general—and </w:t>
      </w:r>
      <w:r w:rsidRPr="00D8352B">
        <w:rPr>
          <w:b/>
          <w:bCs/>
          <w:u w:val="single"/>
        </w:rPr>
        <w:t>food insecurity</w:t>
      </w:r>
      <w:r w:rsidRPr="00BD4F82">
        <w:t xml:space="preserve"> in particular—</w:t>
      </w:r>
      <w:r w:rsidRPr="00D8352B">
        <w:rPr>
          <w:b/>
          <w:iCs/>
          <w:u w:val="single"/>
          <w:bdr w:val="single" w:sz="18" w:space="0" w:color="auto"/>
        </w:rPr>
        <w:t>critically contributed</w:t>
      </w:r>
      <w:r w:rsidRPr="00D8352B">
        <w:rPr>
          <w:b/>
          <w:bCs/>
          <w:u w:val="single"/>
        </w:rPr>
        <w:t xml:space="preserve"> to</w:t>
      </w:r>
      <w:r w:rsidRPr="00BD4F82">
        <w:t xml:space="preserve"> triggering </w:t>
      </w:r>
      <w:r w:rsidRPr="00BD4F82">
        <w:rPr>
          <w:b/>
          <w:bCs/>
          <w:u w:val="single"/>
        </w:rPr>
        <w:t xml:space="preserve">the 1994 </w:t>
      </w:r>
      <w:r w:rsidRPr="00D8352B">
        <w:rPr>
          <w:b/>
          <w:bCs/>
          <w:u w:val="single"/>
        </w:rPr>
        <w:t>genocide in Rwanda</w:t>
      </w:r>
      <w:r w:rsidRPr="00BD4F82">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w:t>
      </w:r>
      <w:r w:rsidRPr="00BD4F82">
        <w:lastRenderedPageBreak/>
        <w:t xml:space="preserve">prices rose. </w:t>
      </w:r>
      <w:r w:rsidRPr="00D8352B">
        <w:rPr>
          <w:b/>
          <w:bCs/>
          <w:u w:val="single"/>
        </w:rPr>
        <w:t>Deteriorating</w:t>
      </w:r>
      <w:r w:rsidRPr="00BD4F82">
        <w:rPr>
          <w:b/>
          <w:bCs/>
          <w:u w:val="single"/>
        </w:rPr>
        <w:t xml:space="preserve"> living </w:t>
      </w:r>
      <w:r w:rsidRPr="00D8352B">
        <w:rPr>
          <w:b/>
          <w:bCs/>
          <w:u w:val="single"/>
        </w:rPr>
        <w:t>conditions made</w:t>
      </w:r>
      <w:r w:rsidRPr="00BD4F82">
        <w:rPr>
          <w:b/>
          <w:bCs/>
          <w:u w:val="single"/>
        </w:rPr>
        <w:t xml:space="preserve"> many </w:t>
      </w:r>
      <w:r w:rsidRPr="00D8352B">
        <w:rPr>
          <w:b/>
          <w:bCs/>
          <w:u w:val="single"/>
        </w:rPr>
        <w:t>Rwandans into a ready audience for government appeals to ethnic hatred</w:t>
      </w:r>
      <w:r w:rsidRPr="00D8352B">
        <w:t>.</w:t>
      </w:r>
    </w:p>
    <w:p w14:paraId="685BF864" w14:textId="1B0082F5" w:rsidR="00BC06A6" w:rsidRDefault="00BC06A6" w:rsidP="00BC06A6">
      <w:pPr>
        <w:pStyle w:val="Heading3"/>
      </w:pPr>
      <w:r>
        <w:lastRenderedPageBreak/>
        <w:t>2AC – African Conflict</w:t>
      </w:r>
    </w:p>
    <w:p w14:paraId="645F86A5" w14:textId="77777777" w:rsidR="00BC06A6" w:rsidRDefault="00BC06A6" w:rsidP="00BC06A6">
      <w:pPr>
        <w:pStyle w:val="Heading4"/>
      </w:pPr>
      <w:r>
        <w:t>Food price spikes cause and exacerbate conflict in sub-Saharan Africa</w:t>
      </w:r>
    </w:p>
    <w:p w14:paraId="3FBD58DC" w14:textId="77777777" w:rsidR="00BC06A6" w:rsidRDefault="00BC06A6" w:rsidP="00BC06A6">
      <w:r w:rsidRPr="00E974AE">
        <w:rPr>
          <w:rStyle w:val="Style13ptBold"/>
        </w:rPr>
        <w:t>Hendrix, 16</w:t>
      </w:r>
      <w:r>
        <w:t xml:space="preserve"> – </w:t>
      </w:r>
      <w:r w:rsidRPr="00E974AE">
        <w:t xml:space="preserve">nonresident senior fellow at the Peterson Institute for International Economics, assistant professor at the Josef Korbel School of International Studies at the University of Denver </w:t>
      </w:r>
      <w:r>
        <w:t xml:space="preserve">(Cullen S., April. “When Hunger Strikes: </w:t>
      </w:r>
      <w:proofErr w:type="gramStart"/>
      <w:r>
        <w:t>How  Food</w:t>
      </w:r>
      <w:proofErr w:type="gramEnd"/>
      <w:r>
        <w:t xml:space="preserve"> Security Abroad Matters for National Security at Home.” </w:t>
      </w:r>
      <w:r w:rsidRPr="00E974AE">
        <w:t>https://www.thechicagocouncil.org/sites/default/files/Report_When_Hunger_Strikes_1604.pdf</w:t>
      </w:r>
      <w:r>
        <w:t>)</w:t>
      </w:r>
    </w:p>
    <w:p w14:paraId="5E06BF7F" w14:textId="77777777" w:rsidR="00BC06A6" w:rsidRPr="00BC06A6" w:rsidRDefault="00BC06A6" w:rsidP="00BC06A6">
      <w:r>
        <w:t xml:space="preserve">Where might food </w:t>
      </w:r>
      <w:r w:rsidRPr="00BC06A6">
        <w:t>insecurity cause unrest next?</w:t>
      </w:r>
    </w:p>
    <w:p w14:paraId="43ED413B" w14:textId="77777777" w:rsidR="00BC06A6" w:rsidRPr="00BC06A6" w:rsidRDefault="00BC06A6" w:rsidP="00BC06A6">
      <w:r w:rsidRPr="00BC06A6">
        <w:t xml:space="preserve">Looking forward, the contextual factors suggest </w:t>
      </w:r>
      <w:r w:rsidRPr="00BC06A6">
        <w:rPr>
          <w:rStyle w:val="StyleUnderline"/>
        </w:rPr>
        <w:t>some of the biggest risks of food price–related urban unrest will be in Sub-Saharan Africa, a region characterized by</w:t>
      </w:r>
      <w:r w:rsidRPr="00BC06A6">
        <w:t xml:space="preserve"> comparatively </w:t>
      </w:r>
      <w:r w:rsidRPr="00BC06A6">
        <w:rPr>
          <w:rStyle w:val="StyleUnderline"/>
        </w:rPr>
        <w:t>low levels of economic development</w:t>
      </w:r>
      <w:r w:rsidRPr="00BC06A6">
        <w:t xml:space="preserve">; </w:t>
      </w:r>
      <w:r w:rsidRPr="00BC06A6">
        <w:rPr>
          <w:rStyle w:val="StyleUnderline"/>
        </w:rPr>
        <w:t>ethnically divided societies; and more open, dem- ocratic political institutions</w:t>
      </w:r>
      <w:r w:rsidRPr="00BC06A6">
        <w:t xml:space="preserve">. </w:t>
      </w:r>
      <w:r w:rsidRPr="00BC06A6">
        <w:rPr>
          <w:rStyle w:val="StyleUnderline"/>
        </w:rPr>
        <w:t>The</w:t>
      </w:r>
      <w:r w:rsidRPr="00BC06A6">
        <w:t xml:space="preserve"> recently released </w:t>
      </w:r>
      <w:r w:rsidRPr="00BC06A6">
        <w:rPr>
          <w:rStyle w:val="StyleUnderline"/>
        </w:rPr>
        <w:t>National Intelligence Council report on food security comes to a similar conclusion, noting that</w:t>
      </w:r>
      <w:r w:rsidRPr="00BC06A6">
        <w:t>, “</w:t>
      </w:r>
      <w:r w:rsidRPr="00BC06A6">
        <w:rPr>
          <w:rStyle w:val="StyleUnderline"/>
        </w:rPr>
        <w:t>Most countries in Sub-Saharan Africa are at risk of worsen- ing food insecurity, largely because of political insta- bility or low-level conflict, population growth, and environmental degradation</w:t>
      </w:r>
      <w:r w:rsidRPr="00BC06A6">
        <w:t xml:space="preserve">.”47 Our analysis identifies </w:t>
      </w:r>
      <w:r w:rsidRPr="00BC06A6">
        <w:rPr>
          <w:rStyle w:val="StyleUnderline"/>
        </w:rPr>
        <w:t>12 countries</w:t>
      </w:r>
      <w:r w:rsidRPr="00BC06A6">
        <w:t xml:space="preserve"> that </w:t>
      </w:r>
      <w:r w:rsidRPr="00BC06A6">
        <w:rPr>
          <w:rStyle w:val="StyleUnderline"/>
        </w:rPr>
        <w:t>combine higher-than-average rates of urbanization with greater responsiveness of urban unrest to food prices</w:t>
      </w:r>
      <w:r w:rsidRPr="00BC06A6">
        <w:t xml:space="preserve">: Angola, Benin, Burkina Faso, Chad, Ethiopia, Gambia, Madagascar, Mali, Mozam- bique, Rwanda, Tanzania, and Uganda.48 </w:t>
      </w:r>
      <w:r w:rsidRPr="00BC06A6">
        <w:rPr>
          <w:rStyle w:val="StyleUnderline"/>
        </w:rPr>
        <w:t>Several of these countries have recent or ongoing experience with violent conflict and are strategically significant to the United States</w:t>
      </w:r>
      <w:r w:rsidRPr="00BC06A6">
        <w:t>.</w:t>
      </w:r>
    </w:p>
    <w:p w14:paraId="7FEC42F4" w14:textId="77777777" w:rsidR="00BC06A6" w:rsidRPr="00BC06A6" w:rsidRDefault="00BC06A6" w:rsidP="00BC06A6"/>
    <w:p w14:paraId="25D198A2" w14:textId="77777777" w:rsidR="00BC06A6" w:rsidRPr="00BC06A6" w:rsidRDefault="00BC06A6" w:rsidP="00BC06A6">
      <w:pPr>
        <w:pStyle w:val="Heading4"/>
      </w:pPr>
      <w:r w:rsidRPr="00BC06A6">
        <w:t>African conflicts kill millions of people – escalation to global war – the threat is real</w:t>
      </w:r>
    </w:p>
    <w:p w14:paraId="74D93A6B" w14:textId="77777777" w:rsidR="00BC06A6" w:rsidRPr="00BC06A6" w:rsidRDefault="00BC06A6" w:rsidP="00BC06A6">
      <w:pPr>
        <w:rPr>
          <w:rStyle w:val="Style13ptBold"/>
        </w:rPr>
      </w:pPr>
      <w:r w:rsidRPr="00BC06A6">
        <w:rPr>
          <w:rStyle w:val="Style13ptBold"/>
        </w:rPr>
        <w:t>Mead 13 – James Clarke Chace Professor of Foreign Affairs and Humanities at Bard College and Professor of American foreign policy at Yale University</w:t>
      </w:r>
    </w:p>
    <w:p w14:paraId="4CA30438" w14:textId="77777777" w:rsidR="00BC06A6" w:rsidRPr="00BC06A6" w:rsidRDefault="00BC06A6" w:rsidP="00BC06A6">
      <w:r w:rsidRPr="00BC06A6">
        <w:t xml:space="preserve">[Walter Russell Mead, Peace In The Congo? Why The World Should Care, </w:t>
      </w:r>
      <w:hyperlink r:id="rId50" w:history="1">
        <w:r w:rsidRPr="00BC06A6">
          <w:rPr>
            <w:rStyle w:val="Hyperlink"/>
          </w:rPr>
          <w:t>http://www.the-american-interest.com/2013/12/15/peace-in-the-congo-why-the-world-should-care/</w:t>
        </w:r>
      </w:hyperlink>
      <w:r w:rsidRPr="00BC06A6">
        <w:t>]</w:t>
      </w:r>
    </w:p>
    <w:p w14:paraId="24E5C12C" w14:textId="77777777" w:rsidR="00BC06A6" w:rsidRPr="00BC06A6" w:rsidRDefault="00BC06A6" w:rsidP="00BC06A6">
      <w:pPr>
        <w:rPr>
          <w:sz w:val="16"/>
        </w:rPr>
      </w:pPr>
      <w:r w:rsidRPr="00BC06A6">
        <w:rPr>
          <w:sz w:val="16"/>
        </w:rPr>
        <w:t xml:space="preserve">Yet another peace agreement has been announced in the long running war in the eastern Congo. </w:t>
      </w:r>
      <w:r w:rsidRPr="00BC06A6">
        <w:rPr>
          <w:rStyle w:val="StyleUnderline"/>
        </w:rPr>
        <w:t>The Congo War has been responsible for more than five million deaths</w:t>
      </w:r>
      <w:r w:rsidRPr="00BC06A6">
        <w:rPr>
          <w:sz w:val="16"/>
        </w:rPr>
        <w:t xml:space="preserve">, </w:t>
      </w:r>
      <w:r w:rsidRPr="00BC06A6">
        <w:rPr>
          <w:rStyle w:val="StyleUnderline"/>
        </w:rPr>
        <w:t>created untold</w:t>
      </w:r>
      <w:r w:rsidRPr="00BC06A6">
        <w:rPr>
          <w:sz w:val="16"/>
        </w:rPr>
        <w:t xml:space="preserve"> numbers of </w:t>
      </w:r>
      <w:r w:rsidRPr="00BC06A6">
        <w:rPr>
          <w:rStyle w:val="StyleUnderline"/>
        </w:rPr>
        <w:t>refugees</w:t>
      </w:r>
      <w:r w:rsidRPr="00BC06A6">
        <w:rPr>
          <w:sz w:val="16"/>
        </w:rPr>
        <w:t xml:space="preserve">, </w:t>
      </w:r>
      <w:r w:rsidRPr="00BC06A6">
        <w:rPr>
          <w:rStyle w:val="StyleUnderline"/>
        </w:rPr>
        <w:t>been responsible for countless atrocities</w:t>
      </w:r>
      <w:r w:rsidRPr="00BC06A6">
        <w:rPr>
          <w:sz w:val="16"/>
        </w:rPr>
        <w:t xml:space="preserve"> </w:t>
      </w:r>
      <w:r w:rsidRPr="00BC06A6">
        <w:rPr>
          <w:rStyle w:val="StyleUnderline"/>
        </w:rPr>
        <w:t>and</w:t>
      </w:r>
      <w:r w:rsidRPr="00BC06A6">
        <w:rPr>
          <w:sz w:val="16"/>
        </w:rPr>
        <w:t xml:space="preserve"> at various times has </w:t>
      </w:r>
      <w:r w:rsidRPr="00BC06A6">
        <w:rPr>
          <w:rStyle w:val="StyleUnderline"/>
        </w:rPr>
        <w:t>sucked in</w:t>
      </w:r>
      <w:r w:rsidRPr="00BC06A6">
        <w:rPr>
          <w:sz w:val="16"/>
        </w:rPr>
        <w:t xml:space="preserve"> other </w:t>
      </w:r>
      <w:r w:rsidRPr="00BC06A6">
        <w:rPr>
          <w:rStyle w:val="StyleUnderline"/>
        </w:rPr>
        <w:t>neighboring countries</w:t>
      </w:r>
      <w:r w:rsidRPr="00BC06A6">
        <w:rPr>
          <w:sz w:val="16"/>
        </w:rPr>
        <w:t xml:space="preserve">. This war has many causes. Perhaps its root cause is the chaos that the execrable Belgians (whose colonization of Congo, Rwanda and Burundi was perhaps the ugliest episode in the history of European colonization) left behind. Ethnic hatred between Tutsis and Hutus, enormous mineral resources and a feeble Congolese </w:t>
      </w:r>
      <w:proofErr w:type="gramStart"/>
      <w:r w:rsidRPr="00BC06A6">
        <w:rPr>
          <w:sz w:val="16"/>
        </w:rPr>
        <w:t>state which has never been able to manage its huge territory effectively</w:t>
      </w:r>
      <w:proofErr w:type="gramEnd"/>
      <w:r w:rsidRPr="00BC06A6">
        <w:rPr>
          <w:sz w:val="16"/>
        </w:rPr>
        <w:t xml:space="preserve"> all played their part.</w:t>
      </w:r>
    </w:p>
    <w:p w14:paraId="1D306CE2" w14:textId="77777777" w:rsidR="00BC06A6" w:rsidRPr="00BC06A6" w:rsidRDefault="00BC06A6" w:rsidP="00BC06A6">
      <w:pPr>
        <w:rPr>
          <w:sz w:val="16"/>
        </w:rPr>
      </w:pPr>
      <w:r w:rsidRPr="00BC06A6">
        <w:rPr>
          <w:sz w:val="16"/>
        </w:rPr>
        <w:t>The bitter Hutu-Tutsi struggle is in some ways the key to the current situation. After the genocide in Rwanda, many Hutus fled the Tutsi victory to refugee camps in neighboring Congo, and Hutu fighters continued the struggle. Rwanda had four good reasons for intervening: the Hutu forces in the eastern Congo posed a continuing threat to Rwanda’s Tutsi population, Rwanda’s government was concerned about the safety of Tutsis in the neighboring Congo (international boundaries don’t reflect tribal boundaries and Hutus and Tutsis live mingled together throughout the Great Lakes region), the mineral resources in the region were rich enough so that controlling their extraction could help fund the large military apparatus that Rwanda’s government felt that it needed in a dangerous neighborhood, and the hopeless inadequacy of the shambolic Congolese government both invited intervention through its weakness and demanded intervention because of the government’s inability to maintain order and security in its own territory.</w:t>
      </w:r>
    </w:p>
    <w:p w14:paraId="65CDE0E8" w14:textId="77777777" w:rsidR="00BC06A6" w:rsidRPr="00BC06A6" w:rsidRDefault="00BC06A6" w:rsidP="00BC06A6">
      <w:pPr>
        <w:rPr>
          <w:sz w:val="16"/>
        </w:rPr>
      </w:pPr>
      <w:r w:rsidRPr="00BC06A6">
        <w:rPr>
          <w:sz w:val="16"/>
        </w:rPr>
        <w:t xml:space="preserve">So will the new deal, signed between the Congolese government and rebels belonging to the M23, stick any better than the ones that have unraveled in the past? There are some reasons to hope. Basically, the conflict may be burning itself out. Rwanda’s government might be feeling more secure than in the past. The UN mission, with US backing, is doing more to address Rwanda’s security concerns. The M23 movement, which is largely Tutsi and which many observers feel has been Rwanda’s tool in the Congo, is weaker and less effective than formerly. </w:t>
      </w:r>
      <w:r w:rsidRPr="00BC06A6">
        <w:rPr>
          <w:sz w:val="16"/>
        </w:rPr>
        <w:lastRenderedPageBreak/>
        <w:t>Humanitarian groups, UN peacekeepers, NGOs and western aid agencies have provided something of the elements of a state in eastern Congo (security and basic services) that the government could never manage.</w:t>
      </w:r>
    </w:p>
    <w:p w14:paraId="263A1713" w14:textId="77777777" w:rsidR="00BC06A6" w:rsidRPr="00BC06A6" w:rsidRDefault="00BC06A6" w:rsidP="00BC06A6">
      <w:pPr>
        <w:rPr>
          <w:sz w:val="16"/>
        </w:rPr>
      </w:pPr>
      <w:r w:rsidRPr="00BC06A6">
        <w:rPr>
          <w:sz w:val="16"/>
        </w:rPr>
        <w:t>So though real doubts remain, our fingers are crossed, and if the latest peace deal sticks, we’d suggest that the Nobel Prize committee should give some recognition to the people who have toiled for years to get to this place.</w:t>
      </w:r>
    </w:p>
    <w:p w14:paraId="1D93F1DF" w14:textId="77777777" w:rsidR="00BC06A6" w:rsidRPr="00BC06A6" w:rsidRDefault="00BC06A6" w:rsidP="00BC06A6">
      <w:pPr>
        <w:rPr>
          <w:sz w:val="16"/>
        </w:rPr>
      </w:pPr>
      <w:r w:rsidRPr="00BC06A6">
        <w:rPr>
          <w:rStyle w:val="StyleUnderline"/>
        </w:rPr>
        <w:t>The eastern Congo and the African Great Lakes are remote places, and many people might wonder why Americans or the world at large should care much</w:t>
      </w:r>
      <w:r w:rsidRPr="00BC06A6">
        <w:rPr>
          <w:sz w:val="16"/>
        </w:rPr>
        <w:t xml:space="preserve"> about what goes on there. </w:t>
      </w:r>
      <w:r w:rsidRPr="00BC06A6">
        <w:rPr>
          <w:rStyle w:val="StyleUnderline"/>
        </w:rPr>
        <w:t>The short answer is that the people who live there</w:t>
      </w:r>
      <w:r w:rsidRPr="00BC06A6">
        <w:rPr>
          <w:sz w:val="16"/>
        </w:rPr>
        <w:t xml:space="preserve"> are made in God’s image as much as anybody else and they </w:t>
      </w:r>
      <w:r w:rsidRPr="00BC06A6">
        <w:rPr>
          <w:rStyle w:val="StyleUnderline"/>
        </w:rPr>
        <w:t>are infinitely dear</w:t>
      </w:r>
      <w:r w:rsidRPr="00BC06A6">
        <w:rPr>
          <w:sz w:val="16"/>
        </w:rPr>
        <w:t xml:space="preserve"> to him, </w:t>
      </w:r>
      <w:r w:rsidRPr="00BC06A6">
        <w:rPr>
          <w:rStyle w:val="StyleUnderline"/>
        </w:rPr>
        <w:t>and to remain indifferent to the suffering</w:t>
      </w:r>
      <w:r w:rsidRPr="00BC06A6">
        <w:rPr>
          <w:sz w:val="16"/>
        </w:rPr>
        <w:t xml:space="preserve"> of people </w:t>
      </w:r>
      <w:r w:rsidRPr="00BC06A6">
        <w:rPr>
          <w:rStyle w:val="StyleUnderline"/>
        </w:rPr>
        <w:t>there is to fail in our clear duty to</w:t>
      </w:r>
      <w:r w:rsidRPr="00BC06A6">
        <w:rPr>
          <w:sz w:val="16"/>
        </w:rPr>
        <w:t xml:space="preserve"> our Creator and to some degree to betray our own </w:t>
      </w:r>
      <w:r w:rsidRPr="00BC06A6">
        <w:rPr>
          <w:rStyle w:val="StyleUnderline"/>
        </w:rPr>
        <w:t>humanity</w:t>
      </w:r>
      <w:r w:rsidRPr="00BC06A6">
        <w:rPr>
          <w:sz w:val="16"/>
        </w:rPr>
        <w:t>.</w:t>
      </w:r>
    </w:p>
    <w:p w14:paraId="4FB2B3CE" w14:textId="77777777" w:rsidR="00BC06A6" w:rsidRPr="00BC06A6" w:rsidRDefault="00BC06A6" w:rsidP="00BC06A6">
      <w:pPr>
        <w:rPr>
          <w:sz w:val="16"/>
        </w:rPr>
      </w:pPr>
      <w:r w:rsidRPr="00BC06A6">
        <w:rPr>
          <w:sz w:val="16"/>
        </w:rPr>
        <w:t xml:space="preserve">But beyond that basic moral point, </w:t>
      </w:r>
      <w:r w:rsidRPr="00BC06A6">
        <w:rPr>
          <w:rStyle w:val="StyleUnderline"/>
        </w:rPr>
        <w:t>there are a couple of political lessons</w:t>
      </w:r>
      <w:r w:rsidRPr="00BC06A6">
        <w:rPr>
          <w:sz w:val="16"/>
        </w:rPr>
        <w:t xml:space="preserve"> that should be of practical interest to the rest of the world.</w:t>
      </w:r>
    </w:p>
    <w:p w14:paraId="15A8BDBB" w14:textId="77777777" w:rsidR="00BC06A6" w:rsidRPr="00BC06A6" w:rsidRDefault="00BC06A6" w:rsidP="00BC06A6">
      <w:pPr>
        <w:rPr>
          <w:sz w:val="16"/>
        </w:rPr>
      </w:pPr>
      <w:r w:rsidRPr="00BC06A6">
        <w:rPr>
          <w:rStyle w:val="StyleUnderline"/>
        </w:rPr>
        <w:t>The first should be a warning to us all</w:t>
      </w:r>
      <w:r w:rsidRPr="00BC06A6">
        <w:rPr>
          <w:sz w:val="16"/>
        </w:rPr>
        <w:t xml:space="preserve">. While the world’s intelligentsia today spends an endless amount of time “celebrating difference” and singing the praises of diversity (and we join in that chorus), diversity and difference constitute potentially catastrophic political challenges. One thing that seems to happen </w:t>
      </w:r>
      <w:r w:rsidRPr="00BC06A6">
        <w:rPr>
          <w:rStyle w:val="StyleUnderline"/>
        </w:rPr>
        <w:t>with modernization</w:t>
      </w:r>
      <w:r w:rsidRPr="00BC06A6">
        <w:rPr>
          <w:sz w:val="16"/>
        </w:rPr>
        <w:t xml:space="preserve"> is that groups of </w:t>
      </w:r>
      <w:r w:rsidRPr="00BC06A6">
        <w:rPr>
          <w:rStyle w:val="StyleUnderline"/>
        </w:rPr>
        <w:t xml:space="preserve">people start feeling more need to have the state and the laws reflect the values and the priorities of their own </w:t>
      </w:r>
      <w:r w:rsidRPr="00BC06A6">
        <w:rPr>
          <w:sz w:val="16"/>
        </w:rPr>
        <w:t xml:space="preserve">ethnic or religious </w:t>
      </w:r>
      <w:r w:rsidRPr="00BC06A6">
        <w:rPr>
          <w:rStyle w:val="StyleUnderline"/>
        </w:rPr>
        <w:t>communities</w:t>
      </w:r>
      <w:r w:rsidRPr="00BC06A6">
        <w:rPr>
          <w:sz w:val="16"/>
        </w:rPr>
        <w:t>. Identity demands to be reflected in politics.</w:t>
      </w:r>
    </w:p>
    <w:p w14:paraId="058364E3" w14:textId="77777777" w:rsidR="00BC06A6" w:rsidRPr="00BC06A6" w:rsidRDefault="00BC06A6" w:rsidP="00BC06A6">
      <w:pPr>
        <w:rPr>
          <w:sz w:val="16"/>
        </w:rPr>
      </w:pPr>
      <w:r w:rsidRPr="00BC06A6">
        <w:rPr>
          <w:sz w:val="16"/>
        </w:rPr>
        <w:t xml:space="preserve">Pre-modern and “primitive” cultures don’t seem to feel this as strongly as more modern ones do, and democracies are sometimes even more chauvinistic than other forms of government as these pressures are felt. It is often populists who lead campaigns for ethnic cleansing or nationalist war. </w:t>
      </w:r>
      <w:r w:rsidRPr="00BC06A6">
        <w:rPr>
          <w:rStyle w:val="StyleUnderline"/>
        </w:rPr>
        <w:t xml:space="preserve">The history of Europe and the Middle East has been shaped by 150 years of </w:t>
      </w:r>
      <w:proofErr w:type="gramStart"/>
      <w:r w:rsidRPr="00BC06A6">
        <w:rPr>
          <w:rStyle w:val="StyleUnderline"/>
        </w:rPr>
        <w:t>sometimes genocidal</w:t>
      </w:r>
      <w:proofErr w:type="gramEnd"/>
      <w:r w:rsidRPr="00BC06A6">
        <w:rPr>
          <w:rStyle w:val="StyleUnderline"/>
        </w:rPr>
        <w:t xml:space="preserve"> wars of conquest, revenge, national liberation and religion</w:t>
      </w:r>
      <w:r w:rsidRPr="00BC06A6">
        <w:rPr>
          <w:sz w:val="16"/>
        </w:rPr>
        <w:t xml:space="preserve">. </w:t>
      </w:r>
      <w:r w:rsidRPr="00BC06A6">
        <w:rPr>
          <w:rStyle w:val="StyleUnderline"/>
        </w:rPr>
        <w:t>Tens of millions have been killed</w:t>
      </w:r>
      <w:r w:rsidRPr="00BC06A6">
        <w:rPr>
          <w:sz w:val="16"/>
        </w:rPr>
        <w:t xml:space="preserve"> in these wars, multinational states have broken down into ethnic nation states, and millions of refugees have been forced into exile.</w:t>
      </w:r>
    </w:p>
    <w:p w14:paraId="1CC2038D" w14:textId="77777777" w:rsidR="00BC06A6" w:rsidRPr="00BC06A6" w:rsidRDefault="00BC06A6" w:rsidP="00BC06A6">
      <w:pPr>
        <w:rPr>
          <w:sz w:val="16"/>
        </w:rPr>
      </w:pPr>
      <w:r w:rsidRPr="00BC06A6">
        <w:rPr>
          <w:rStyle w:val="StyleUnderline"/>
        </w:rPr>
        <w:t>These wars continue today;</w:t>
      </w:r>
      <w:r w:rsidRPr="00BC06A6">
        <w:rPr>
          <w:sz w:val="16"/>
        </w:rPr>
        <w:t xml:space="preserve">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Sudentenland after World War II) out to create homogeneity.</w:t>
      </w:r>
    </w:p>
    <w:p w14:paraId="5A0EFCB5" w14:textId="77777777" w:rsidR="00BC06A6" w:rsidRPr="00BC06A6" w:rsidRDefault="00BC06A6" w:rsidP="00BC06A6">
      <w:pPr>
        <w:rPr>
          <w:rStyle w:val="Emphasis"/>
        </w:rPr>
      </w:pPr>
      <w:r w:rsidRPr="00BC06A6">
        <w:rPr>
          <w:rStyle w:val="Emphasis"/>
        </w:rPr>
        <w:t>One of the biggest questions of the 21st century is whether this destructive dynamic can be contained</w:t>
      </w:r>
      <w:r w:rsidRPr="00BC06A6">
        <w:rPr>
          <w:sz w:val="16"/>
        </w:rPr>
        <w:t xml:space="preserve">, </w:t>
      </w:r>
      <w:r w:rsidRPr="00BC06A6">
        <w:rPr>
          <w:rStyle w:val="StyleUnderline"/>
        </w:rPr>
        <w:t>or whether the demand for</w:t>
      </w:r>
      <w:r w:rsidRPr="00BC06A6">
        <w:rPr>
          <w:sz w:val="16"/>
        </w:rPr>
        <w:t xml:space="preserve"> ethnic, cultural and/or religious </w:t>
      </w:r>
      <w:r w:rsidRPr="00BC06A6">
        <w:rPr>
          <w:rStyle w:val="StyleUnderline"/>
        </w:rPr>
        <w:t>homogeneity will continue to convulse world politics, drive new generations of conflict, and create millions more victims.</w:t>
      </w:r>
      <w:r w:rsidRPr="00BC06A6">
        <w:rPr>
          <w:sz w:val="16"/>
        </w:rPr>
        <w:t xml:space="preserve"> </w:t>
      </w:r>
      <w:r w:rsidRPr="00BC06A6">
        <w:rPr>
          <w:rStyle w:val="StyleUnderline"/>
        </w:rPr>
        <w:t>The Congo conflict is a disturbing piece of evidence suggesting that, in Africa</w:t>
      </w:r>
      <w:r w:rsidRPr="00BC06A6">
        <w:rPr>
          <w:sz w:val="16"/>
        </w:rPr>
        <w:t xml:space="preserve"> at least, </w:t>
      </w:r>
      <w:r w:rsidRPr="00BC06A6">
        <w:rPr>
          <w:rStyle w:val="Emphasis"/>
        </w:rPr>
        <w:t>there is potential for this kind of conflict</w:t>
      </w:r>
      <w:r w:rsidRPr="00BC06A6">
        <w:rPr>
          <w:sz w:val="16"/>
        </w:rPr>
        <w:t xml:space="preserve">. </w:t>
      </w:r>
      <w:r w:rsidRPr="00BC06A6">
        <w:rPr>
          <w:rStyle w:val="StyleUnderline"/>
        </w:rPr>
        <w:t>The Congo war</w:t>
      </w:r>
      <w:r w:rsidRPr="00BC06A6">
        <w:rPr>
          <w:sz w:val="16"/>
        </w:rPr>
        <w:t xml:space="preserve"> (and the long Hutu-Tutsi conflict in neighboring countries</w:t>
      </w:r>
      <w:r w:rsidRPr="00BC06A6">
        <w:rPr>
          <w:rStyle w:val="StyleUnderline"/>
        </w:rPr>
        <w:t xml:space="preserve">) is not, </w:t>
      </w:r>
      <w:r w:rsidRPr="00BC06A6">
        <w:rPr>
          <w:sz w:val="16"/>
        </w:rPr>
        <w:t xml:space="preserve">unfortunately </w:t>
      </w:r>
      <w:r w:rsidRPr="00BC06A6">
        <w:rPr>
          <w:rStyle w:val="StyleUnderline"/>
        </w:rPr>
        <w:t>alone</w:t>
      </w:r>
      <w:r w:rsidRPr="00BC06A6">
        <w:rPr>
          <w:sz w:val="16"/>
        </w:rPr>
        <w:t xml:space="preserve">. </w:t>
      </w:r>
      <w:r w:rsidRPr="00BC06A6">
        <w:rPr>
          <w:rStyle w:val="Emphasis"/>
        </w:rPr>
        <w:t>The secession of South Sudan</w:t>
      </w:r>
      <w:r w:rsidRPr="00BC06A6">
        <w:rPr>
          <w:sz w:val="16"/>
        </w:rPr>
        <w:t xml:space="preserve"> from Sudan proper, </w:t>
      </w:r>
      <w:r w:rsidRPr="00BC06A6">
        <w:rPr>
          <w:rStyle w:val="StyleUnderline"/>
        </w:rPr>
        <w:t>the wars in</w:t>
      </w:r>
      <w:r w:rsidRPr="00BC06A6">
        <w:rPr>
          <w:sz w:val="16"/>
        </w:rPr>
        <w:t xml:space="preserve"> what remains of </w:t>
      </w:r>
      <w:r w:rsidRPr="00BC06A6">
        <w:rPr>
          <w:rStyle w:val="StyleUnderline"/>
        </w:rPr>
        <w:t>that</w:t>
      </w:r>
      <w:r w:rsidRPr="00BC06A6">
        <w:rPr>
          <w:sz w:val="16"/>
        </w:rPr>
        <w:t xml:space="preserve"> unhappy </w:t>
      </w:r>
      <w:r w:rsidRPr="00BC06A6">
        <w:rPr>
          <w:rStyle w:val="StyleUnderline"/>
        </w:rPr>
        <w:t>country, the secession of Eritrea from Ethiopia</w:t>
      </w:r>
      <w:r w:rsidRPr="00BC06A6">
        <w:rPr>
          <w:sz w:val="16"/>
        </w:rPr>
        <w:t xml:space="preserve"> and the rise of Christian-Muslim tension right across Africa (where religious conflict often is fed by and intensifies “tribal”—in Europe we would say “ethnic” or “national”—conflicts) </w:t>
      </w:r>
      <w:r w:rsidRPr="00BC06A6">
        <w:rPr>
          <w:rStyle w:val="Emphasis"/>
        </w:rPr>
        <w:t>are strong indications that the potential for huge and destructive conflict across Africa is very real.</w:t>
      </w:r>
    </w:p>
    <w:p w14:paraId="0C018659" w14:textId="77777777" w:rsidR="00BC06A6" w:rsidRPr="00BC06A6" w:rsidRDefault="00BC06A6" w:rsidP="00BC06A6">
      <w:pPr>
        <w:rPr>
          <w:sz w:val="16"/>
        </w:rPr>
      </w:pPr>
      <w:r w:rsidRPr="00BC06A6">
        <w:rPr>
          <w:sz w:val="16"/>
        </w:rPr>
        <w:t>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w:t>
      </w:r>
    </w:p>
    <w:p w14:paraId="318BA899" w14:textId="77777777" w:rsidR="00BC06A6" w:rsidRPr="00BC06A6" w:rsidRDefault="00BC06A6" w:rsidP="00BC06A6">
      <w:pPr>
        <w:rPr>
          <w:sz w:val="16"/>
        </w:rPr>
      </w:pPr>
      <w:r w:rsidRPr="00BC06A6">
        <w:rPr>
          <w:sz w:val="16"/>
        </w:rPr>
        <w:t>Beyond that, rival nationalisms in East and Southeast Asia are keeping the world awake at night.</w:t>
      </w:r>
    </w:p>
    <w:p w14:paraId="55CFCC20" w14:textId="77777777" w:rsidR="00BC06A6" w:rsidRPr="00BC06A6" w:rsidRDefault="00BC06A6" w:rsidP="00BC06A6">
      <w:pPr>
        <w:rPr>
          <w:sz w:val="16"/>
        </w:rPr>
      </w:pPr>
      <w:r w:rsidRPr="00BC06A6">
        <w:rPr>
          <w:rStyle w:val="StyleUnderline"/>
        </w:rPr>
        <w:t>The Congo war should be a reminder</w:t>
      </w:r>
      <w:r w:rsidRPr="00BC06A6">
        <w:rPr>
          <w:sz w:val="16"/>
        </w:rPr>
        <w:t xml:space="preserve"> to us all </w:t>
      </w:r>
      <w:r w:rsidRPr="00BC06A6">
        <w:rPr>
          <w:rStyle w:val="StyleUnderline"/>
        </w:rPr>
        <w:t>that the foundations of our world are dynamite, and that the potential for new conflicts on the scale of the horrific wars of the 20th century is very much with us today.</w:t>
      </w:r>
    </w:p>
    <w:p w14:paraId="1FD6B999" w14:textId="77777777" w:rsidR="00BC06A6" w:rsidRPr="00BC06A6" w:rsidRDefault="00BC06A6" w:rsidP="00BC06A6">
      <w:pPr>
        <w:rPr>
          <w:sz w:val="16"/>
        </w:rPr>
      </w:pPr>
      <w:r w:rsidRPr="00BC06A6">
        <w:rPr>
          <w:sz w:val="16"/>
        </w:rPr>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w:t>
      </w:r>
      <w:r w:rsidRPr="00BC06A6">
        <w:rPr>
          <w:sz w:val="16"/>
        </w:rPr>
        <w:lastRenderedPageBreak/>
        <w:t xml:space="preserve">there are people who make the argument that it is really none of America’s business to invest time and energy in the </w:t>
      </w:r>
      <w:proofErr w:type="gramStart"/>
      <w:r w:rsidRPr="00BC06A6">
        <w:rPr>
          <w:sz w:val="16"/>
        </w:rPr>
        <w:t>often thankless</w:t>
      </w:r>
      <w:proofErr w:type="gramEnd"/>
      <w:r w:rsidRPr="00BC06A6">
        <w:rPr>
          <w:sz w:val="16"/>
        </w:rPr>
        <w:t xml:space="preserve"> task of solving these conflicts.</w:t>
      </w:r>
    </w:p>
    <w:p w14:paraId="0B9AF17C" w14:textId="77777777" w:rsidR="00BC06A6" w:rsidRPr="00BC06A6" w:rsidRDefault="00BC06A6" w:rsidP="00BC06A6">
      <w:pPr>
        <w:rPr>
          <w:sz w:val="16"/>
        </w:rPr>
      </w:pPr>
      <w:r w:rsidRPr="00BC06A6">
        <w:rPr>
          <w:sz w:val="16"/>
        </w:rPr>
        <w:t xml:space="preserve">That might be an ugly but defensible position if we didn’t live in such a tinderbox world. </w:t>
      </w:r>
      <w:r w:rsidRPr="00BC06A6">
        <w:rPr>
          <w:rStyle w:val="StyleUnderline"/>
        </w:rPr>
        <w:t>Someone could rationally say, yes, it’s terrible that a million plus people are being killed overseas in a horrific conflict, but the war is really very far away and America has urgent needs at home</w:t>
      </w:r>
      <w:r w:rsidRPr="00BC06A6">
        <w:rPr>
          <w:sz w:val="16"/>
        </w:rPr>
        <w:t xml:space="preserve"> and we should husband the resources we have available for foreign policy on things that have more power to affect us directly.</w:t>
      </w:r>
    </w:p>
    <w:p w14:paraId="522EDFC9" w14:textId="77777777" w:rsidR="00BC06A6" w:rsidRPr="00BC06A6" w:rsidRDefault="00BC06A6" w:rsidP="00BC06A6">
      <w:pPr>
        <w:rPr>
          <w:sz w:val="16"/>
        </w:rPr>
      </w:pPr>
      <w:r w:rsidRPr="00BC06A6">
        <w:rPr>
          <w:rStyle w:val="Emphasis"/>
        </w:rPr>
        <w:t>The problem is that these wars spread</w:t>
      </w:r>
      <w:r w:rsidRPr="00BC06A6">
        <w:rPr>
          <w:sz w:val="16"/>
        </w:rPr>
        <w:t xml:space="preserve">. </w:t>
      </w:r>
      <w:r w:rsidRPr="00BC06A6">
        <w:rPr>
          <w:rStyle w:val="StyleUnderline"/>
        </w:rPr>
        <w:t>They may start in places</w:t>
      </w:r>
      <w:r w:rsidRPr="00BC06A6">
        <w:rPr>
          <w:sz w:val="16"/>
        </w:rPr>
        <w:t xml:space="preserve"> that we don’t care much about (most </w:t>
      </w:r>
      <w:r w:rsidRPr="00BC06A6">
        <w:rPr>
          <w:rStyle w:val="StyleUnderline"/>
        </w:rPr>
        <w:t>Americans didn’t give a rat’s patootie about</w:t>
      </w:r>
      <w:r w:rsidRPr="00BC06A6">
        <w:rPr>
          <w:sz w:val="16"/>
        </w:rPr>
        <w:t xml:space="preserve"> whether Germany controlled the Sudetenland in 1938 or Danzig in 1939) </w:t>
      </w:r>
      <w:r w:rsidRPr="00BC06A6">
        <w:rPr>
          <w:rStyle w:val="StyleUnderline"/>
        </w:rPr>
        <w:t>but they tend to spread to places that we do care very much about</w:t>
      </w:r>
      <w:r w:rsidRPr="00BC06A6">
        <w:rPr>
          <w:sz w:val="16"/>
        </w:rPr>
        <w:t xml:space="preserve">. </w:t>
      </w:r>
      <w:r w:rsidRPr="00BC06A6">
        <w:rPr>
          <w:rStyle w:val="StyleUnderline"/>
        </w:rPr>
        <w:t>This can be because a revisionist great power</w:t>
      </w:r>
      <w:r w:rsidRPr="00BC06A6">
        <w:rPr>
          <w:sz w:val="16"/>
        </w:rPr>
        <w:t xml:space="preserve"> like Germany in 1938-39 </w:t>
      </w:r>
      <w:r w:rsidRPr="00BC06A6">
        <w:rPr>
          <w:rStyle w:val="StyleUnderline"/>
        </w:rPr>
        <w:t>needs to overturn the balance of power</w:t>
      </w:r>
      <w:r w:rsidRPr="00BC06A6">
        <w:rPr>
          <w:sz w:val="16"/>
        </w:rPr>
        <w:t xml:space="preserve"> in Europe to achieve its goals, </w:t>
      </w:r>
      <w:r w:rsidRPr="00BC06A6">
        <w:rPr>
          <w:rStyle w:val="StyleUnderline"/>
        </w:rPr>
        <w:t>or it can be because instability in a very remote place triggers problems in places that we care about very much</w:t>
      </w:r>
      <w:r w:rsidRPr="00BC06A6">
        <w:rPr>
          <w:sz w:val="16"/>
        </w:rPr>
        <w:t>. Out of Afghanistan in 2001 came both 9/11 and the waves of insurgency and instability that threaten to rip nuclear-armed Pakistan apart or trigger wider conflict with India. Out of the mess in Syria a witches’ brew of terrorism and religious conflict looks set to complicate the security of our allies in Europe and the Middle East and even the security of the oil supply on which the world economy so profoundly depends.</w:t>
      </w:r>
    </w:p>
    <w:p w14:paraId="6B4C15A2" w14:textId="77777777" w:rsidR="00BC06A6" w:rsidRPr="00BC06A6" w:rsidRDefault="00BC06A6" w:rsidP="00BC06A6">
      <w:pPr>
        <w:rPr>
          <w:rStyle w:val="StyleUnderline"/>
        </w:rPr>
      </w:pPr>
      <w:r w:rsidRPr="00BC06A6">
        <w:rPr>
          <w:rStyle w:val="StyleUnderline"/>
        </w:rPr>
        <w:t xml:space="preserve">Africa, and the potential for upheaval there, is of more importance to American security than many people may understand. </w:t>
      </w:r>
      <w:r w:rsidRPr="00BC06A6">
        <w:rPr>
          <w:rStyle w:val="Emphasis"/>
        </w:rPr>
        <w:t>The line between Africa and the Middle East is a soft one</w:t>
      </w:r>
      <w:r w:rsidRPr="00BC06A6">
        <w:rPr>
          <w:sz w:val="16"/>
        </w:rPr>
        <w:t xml:space="preserve">. </w:t>
      </w:r>
      <w:r w:rsidRPr="00BC06A6">
        <w:rPr>
          <w:rStyle w:val="StyleUnderline"/>
        </w:rPr>
        <w:t>The weak states</w:t>
      </w:r>
      <w:r w:rsidRPr="00BC06A6">
        <w:rPr>
          <w:sz w:val="16"/>
        </w:rPr>
        <w:t xml:space="preserve"> that straddle the southern approaches of the Sahara </w:t>
      </w:r>
      <w:r w:rsidRPr="00BC06A6">
        <w:rPr>
          <w:rStyle w:val="StyleUnderline"/>
        </w:rPr>
        <w:t>are ideal petri dishes for Al Qaeda type groups to form and attract local support.</w:t>
      </w:r>
      <w:r w:rsidRPr="00BC06A6">
        <w:rPr>
          <w:sz w:val="16"/>
        </w:rPr>
        <w:t xml:space="preserve"> </w:t>
      </w:r>
      <w:r w:rsidRPr="00BC06A6">
        <w:rPr>
          <w:rStyle w:val="StyleUnderline"/>
        </w:rPr>
        <w:t>There are networks</w:t>
      </w:r>
      <w:r w:rsidRPr="00BC06A6">
        <w:rPr>
          <w:sz w:val="16"/>
        </w:rPr>
        <w:t xml:space="preserve"> of funding and religious contact </w:t>
      </w:r>
      <w:r w:rsidRPr="00BC06A6">
        <w:rPr>
          <w:rStyle w:val="StyleUnderline"/>
        </w:rPr>
        <w:t>that give groups</w:t>
      </w:r>
      <w:r w:rsidRPr="00BC06A6">
        <w:rPr>
          <w:sz w:val="16"/>
        </w:rPr>
        <w:t xml:space="preserve"> in these countries potential </w:t>
      </w:r>
      <w:r w:rsidRPr="00BC06A6">
        <w:rPr>
          <w:rStyle w:val="StyleUnderline"/>
        </w:rPr>
        <w:t>access to</w:t>
      </w:r>
      <w:r w:rsidRPr="00BC06A6">
        <w:rPr>
          <w:sz w:val="16"/>
        </w:rPr>
        <w:t xml:space="preserve"> </w:t>
      </w:r>
      <w:r w:rsidRPr="00BC06A6">
        <w:rPr>
          <w:rStyle w:val="StyleUnderline"/>
        </w:rPr>
        <w:t>funds, fighters, training and weapons</w:t>
      </w:r>
      <w:r w:rsidRPr="00BC06A6">
        <w:rPr>
          <w:sz w:val="16"/>
        </w:rPr>
        <w:t xml:space="preserve"> from the Middle East. </w:t>
      </w:r>
      <w:r w:rsidRPr="00BC06A6">
        <w:rPr>
          <w:rStyle w:val="StyleUnderline"/>
        </w:rPr>
        <w:t>A war</w:t>
      </w:r>
      <w:r w:rsidRPr="00BC06A6">
        <w:rPr>
          <w:sz w:val="16"/>
        </w:rPr>
        <w:t xml:space="preserve"> in the eastern Congo </w:t>
      </w:r>
      <w:r w:rsidRPr="00BC06A6">
        <w:rPr>
          <w:rStyle w:val="StyleUnderline"/>
        </w:rPr>
        <w:t>might not directly trigger these other conflicts, but it helps to create the swirling underworld of arms trading, money transfers, illegal commerce and the rise of a generation of young men who become experienced fighters</w:t>
      </w:r>
      <w:r w:rsidRPr="00BC06A6">
        <w:rPr>
          <w:sz w:val="16"/>
        </w:rPr>
        <w:t xml:space="preserve">—and know no other way to make a living. </w:t>
      </w:r>
      <w:r w:rsidRPr="00BC06A6">
        <w:rPr>
          <w:rStyle w:val="StyleUnderline"/>
        </w:rPr>
        <w:t>It destabilizes the environment for neighboring states (like Uganda and Kenya) that play much more direct role in potential crises of greater concern to us.</w:t>
      </w:r>
    </w:p>
    <w:p w14:paraId="60E6CC1B" w14:textId="77777777" w:rsidR="00BC06A6" w:rsidRPr="00BC06A6" w:rsidRDefault="00BC06A6" w:rsidP="00BC06A6">
      <w:pPr>
        <w:rPr>
          <w:sz w:val="16"/>
        </w:rPr>
      </w:pPr>
      <w:r w:rsidRPr="00BC06A6">
        <w:rPr>
          <w:rStyle w:val="StyleUnderline"/>
        </w:rPr>
        <w:t>This is why the Clinton, Bush and Obama</w:t>
      </w:r>
      <w:r w:rsidRPr="00BC06A6">
        <w:rPr>
          <w:sz w:val="16"/>
        </w:rPr>
        <w:t xml:space="preserve"> administrations (representing three very different kinds of American politics) </w:t>
      </w:r>
      <w:r w:rsidRPr="00BC06A6">
        <w:rPr>
          <w:rStyle w:val="StyleUnderline"/>
        </w:rPr>
        <w:t>have all been engaged</w:t>
      </w:r>
      <w:r w:rsidRPr="00BC06A6">
        <w:rPr>
          <w:sz w:val="16"/>
        </w:rPr>
        <w:t xml:space="preserve"> in efforts like the </w:t>
      </w:r>
      <w:proofErr w:type="gramStart"/>
      <w:r w:rsidRPr="00BC06A6">
        <w:rPr>
          <w:sz w:val="16"/>
        </w:rPr>
        <w:t>peace keeping</w:t>
      </w:r>
      <w:proofErr w:type="gramEnd"/>
      <w:r w:rsidRPr="00BC06A6">
        <w:rPr>
          <w:sz w:val="16"/>
        </w:rPr>
        <w:t xml:space="preserve"> effort in the Congo. It is why, despite our budget problems at home and despite our </w:t>
      </w:r>
      <w:proofErr w:type="gramStart"/>
      <w:r w:rsidRPr="00BC06A6">
        <w:rPr>
          <w:sz w:val="16"/>
        </w:rPr>
        <w:t>often justifiable</w:t>
      </w:r>
      <w:proofErr w:type="gramEnd"/>
      <w:r w:rsidRPr="00BC06A6">
        <w:rPr>
          <w:sz w:val="16"/>
        </w:rPr>
        <w:t xml:space="preserve"> impatience with the complexities of dealing with international coalitions and the inadequacies of international institutions, we need to continue the slow and painstaking work that makes agreements like this one possible.</w:t>
      </w:r>
    </w:p>
    <w:p w14:paraId="11310326" w14:textId="77777777" w:rsidR="00BC06A6" w:rsidRPr="00F879B8" w:rsidRDefault="00BC06A6" w:rsidP="00BC06A6">
      <w:pPr>
        <w:rPr>
          <w:sz w:val="16"/>
        </w:rPr>
      </w:pPr>
      <w:r w:rsidRPr="00BC06A6">
        <w:rPr>
          <w:rStyle w:val="Emphasis"/>
        </w:rPr>
        <w:t>The world we live in is an explosive one.</w:t>
      </w:r>
      <w:r w:rsidRPr="00BC06A6">
        <w:rPr>
          <w:sz w:val="16"/>
        </w:rPr>
        <w:t xml:space="preserve"> </w:t>
      </w:r>
      <w:r w:rsidRPr="00BC06A6">
        <w:rPr>
          <w:rStyle w:val="StyleUnderline"/>
        </w:rPr>
        <w:t>There are all kinds of things that can go horribly wrong</w:t>
      </w:r>
      <w:r w:rsidRPr="00BC06A6">
        <w:rPr>
          <w:sz w:val="16"/>
        </w:rPr>
        <w:t xml:space="preserve">, and </w:t>
      </w:r>
      <w:r w:rsidRPr="00BC06A6">
        <w:rPr>
          <w:rStyle w:val="StyleUnderline"/>
        </w:rPr>
        <w:t>what happens in one corner</w:t>
      </w:r>
      <w:r w:rsidRPr="00BC06A6">
        <w:rPr>
          <w:sz w:val="16"/>
        </w:rPr>
        <w:t xml:space="preserve"> of the world </w:t>
      </w:r>
      <w:r w:rsidRPr="00BC06A6">
        <w:rPr>
          <w:rStyle w:val="StyleUnderline"/>
        </w:rPr>
        <w:t>doesn’t necessarily stay there</w:t>
      </w:r>
      <w:r w:rsidRPr="00BC06A6">
        <w:rPr>
          <w:sz w:val="16"/>
        </w:rPr>
        <w:t xml:space="preserve">. Reducing the danger requires an active, global American foreign policy whether we like it or not. </w:t>
      </w:r>
      <w:r w:rsidRPr="00BC06A6">
        <w:rPr>
          <w:rStyle w:val="StyleUnderline"/>
        </w:rPr>
        <w:t>The potential for new communal and religious wars that kill millions of people and endanger American security and world peace is very real</w:t>
      </w:r>
      <w:r w:rsidRPr="00BC06A6">
        <w:rPr>
          <w:sz w:val="16"/>
        </w:rPr>
        <w:t>. 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w:t>
      </w:r>
    </w:p>
    <w:p w14:paraId="20528C64" w14:textId="77777777" w:rsidR="00BC06A6" w:rsidRDefault="00BC06A6" w:rsidP="00BC06A6">
      <w:pPr>
        <w:rPr>
          <w:sz w:val="16"/>
        </w:rPr>
      </w:pPr>
      <w:r w:rsidRPr="00F879B8">
        <w:rPr>
          <w:sz w:val="16"/>
        </w:rPr>
        <w:t>Let us hope that the next generation of Americans will remember these important facts, and support the kind of diplomacy and engagement that offers our best hope of building a different and better world in the century ahead.</w:t>
      </w:r>
    </w:p>
    <w:p w14:paraId="5EE53A75" w14:textId="77777777" w:rsidR="00BC06A6" w:rsidRPr="00BC06A6" w:rsidRDefault="00BC06A6" w:rsidP="00BC06A6"/>
    <w:p w14:paraId="53966B77" w14:textId="77204822" w:rsidR="00C62CA9" w:rsidRDefault="00C62CA9" w:rsidP="00C62CA9">
      <w:pPr>
        <w:pStyle w:val="Heading2"/>
      </w:pPr>
      <w:r>
        <w:lastRenderedPageBreak/>
        <w:t>Solvency</w:t>
      </w:r>
    </w:p>
    <w:p w14:paraId="12FEA39C" w14:textId="77777777" w:rsidR="0021654C" w:rsidRDefault="0021654C" w:rsidP="0021654C">
      <w:pPr>
        <w:pStyle w:val="Heading3"/>
      </w:pPr>
      <w:r>
        <w:lastRenderedPageBreak/>
        <w:t>2AC – Courts Check Trump</w:t>
      </w:r>
    </w:p>
    <w:p w14:paraId="4DD74B12" w14:textId="77777777" w:rsidR="0021654C" w:rsidRPr="00550AB2" w:rsidRDefault="0021654C" w:rsidP="0021654C">
      <w:pPr>
        <w:pStyle w:val="Heading4"/>
        <w:rPr>
          <w:rStyle w:val="Style13ptBold"/>
          <w:b/>
        </w:rPr>
      </w:pPr>
      <w:r>
        <w:rPr>
          <w:rStyle w:val="Style13ptBold"/>
        </w:rPr>
        <w:t>The Supreme Court is the only way to reverse Trump’s executive orders on immigration.</w:t>
      </w:r>
    </w:p>
    <w:p w14:paraId="5767E29B" w14:textId="77777777" w:rsidR="0021654C" w:rsidRPr="00550AB2" w:rsidRDefault="0021654C" w:rsidP="0021654C">
      <w:r>
        <w:rPr>
          <w:rStyle w:val="Style13ptBold"/>
        </w:rPr>
        <w:t xml:space="preserve">Lahitou 17 </w:t>
      </w:r>
      <w:r w:rsidRPr="00550AB2">
        <w:rPr>
          <w:sz w:val="16"/>
          <w:szCs w:val="16"/>
        </w:rPr>
        <w:t xml:space="preserve">(Jessicah Lahitou is a writer at Bustle, “Can Executive Orders Be </w:t>
      </w:r>
      <w:proofErr w:type="gramStart"/>
      <w:r w:rsidRPr="00550AB2">
        <w:rPr>
          <w:sz w:val="16"/>
          <w:szCs w:val="16"/>
        </w:rPr>
        <w:t>Overturned</w:t>
      </w:r>
      <w:proofErr w:type="gramEnd"/>
      <w:r w:rsidRPr="00550AB2">
        <w:rPr>
          <w:sz w:val="16"/>
          <w:szCs w:val="16"/>
        </w:rPr>
        <w:t>? Donald Trump's Presidency Could Look Like A Few From The Past,” 1/25/17, https://www.bustle.com/p/can-executive-orders-be-overturned-donald-trumps-presidency-could-look-like-a-few-from-the-past-32910, Bustle) EYC</w:t>
      </w:r>
    </w:p>
    <w:p w14:paraId="476D31D2" w14:textId="77777777" w:rsidR="0021654C" w:rsidRPr="00CF3C2A" w:rsidRDefault="0021654C" w:rsidP="0021654C">
      <w:r w:rsidRPr="00CF3C2A">
        <w:t>You can say one thing for the new POTUS: he's been busy. Just two full days into his four-year term, President Donald Trump has signed ten executive orders. Some of them — like withdrawing from the TransPacific Partnership free trade agreement negotiated by President Obama — were met with bipartisan support (though there were certainly detractors as well). But most of these executive orders — from fast-tracking the Keystone and Dakota Access pipelines to rolling back Obamacare — have many Americans deeply concerned about the reach of executive power</w:t>
      </w:r>
      <w:r w:rsidRPr="00CF3C2A">
        <w:rPr>
          <w:rStyle w:val="Emphasis"/>
        </w:rPr>
        <w:t>. Unfortunately, while Congress can pass laws to override executive orders, those laws are subject to presidential veto. And even if the Republican-controlled House and Senate somehow decided to defy their party's own president, it's just not all that</w:t>
      </w:r>
      <w:r>
        <w:rPr>
          <w:rStyle w:val="Emphasis"/>
        </w:rPr>
        <w:t xml:space="preserve"> </w:t>
      </w:r>
      <w:r w:rsidRPr="00CF3C2A">
        <w:rPr>
          <w:rStyle w:val="Emphasis"/>
        </w:rPr>
        <w:t>difficult to imagine Trump exercising his veto power.</w:t>
      </w:r>
      <w:r>
        <w:t xml:space="preserve"> </w:t>
      </w:r>
      <w:r w:rsidRPr="00CF3C2A">
        <w:rPr>
          <w:rStyle w:val="Emphasis"/>
        </w:rPr>
        <w:t>There is another way, though. The Supreme Court can declare an executive order to be unconstitutional, which has a rather strong record of precedents</w:t>
      </w:r>
      <w:r w:rsidRPr="00CF3C2A">
        <w:rPr>
          <w:rStyle w:val="StyleUnderline"/>
        </w:rPr>
        <w:t>. Recent history, for instance, saw the Supreme Court block Obama's executive order to delay deportations of certain undocumented immigrants.</w:t>
      </w:r>
      <w:r w:rsidRPr="00CF3C2A">
        <w:t xml:space="preserve"> Reaching further back, </w:t>
      </w:r>
      <w:r w:rsidRPr="00CF3C2A">
        <w:rPr>
          <w:rStyle w:val="StyleUnderline"/>
        </w:rPr>
        <w:t>the Supreme Court actually struck down President Lincoln's suspension of habeas corpus, an executive order the president issued during the Civil War.</w:t>
      </w:r>
      <w:r w:rsidRPr="00CF3C2A">
        <w:t xml:space="preserve"> His government ignored the Supreme Court sanction.</w:t>
      </w:r>
      <w:r>
        <w:t xml:space="preserve"> </w:t>
      </w:r>
      <w:r w:rsidRPr="00CF3C2A">
        <w:t>Executive orders are undoubtedly one of the reasons Democrats and Republicans fight so hard for power of the Oval Office. Pushing legislation through a divided House and Senate is often a long, exhausting, sometimes futile endeavor. But with one simple signature, a president can effect enormous changes benefiting their political side.</w:t>
      </w:r>
      <w:r>
        <w:t xml:space="preserve"> </w:t>
      </w:r>
      <w:r w:rsidRPr="00CF3C2A">
        <w:t>What has many liberals especially anxious about Trump is the focus of his executive orders. Issues like the Dakota Access pipeline have been lightning rods of controversy, and are seen as indicative of an administration that regards the rights of Native Americans as dispensable. It can be extremely hard to accept such an aggressive flippancy from the president's office. That's just one of 10 executive orders, and by no means the only controversial example.</w:t>
      </w:r>
      <w:r>
        <w:t xml:space="preserve"> </w:t>
      </w:r>
      <w:r w:rsidRPr="00CF3C2A">
        <w:rPr>
          <w:rStyle w:val="Emphasis"/>
        </w:rPr>
        <w:t>Based on history, and the non-politicization strived for by the Supreme Court, the best hope of those who oppose Trump's executive orders probably lies in legal annulment from the judicial branch.</w:t>
      </w:r>
      <w:r w:rsidRPr="00CF3C2A">
        <w:t xml:space="preserve"> The sitting justices have been willing to look at the constitutional basis for executive action, rather than the politician in office, with "liberal" judges sometimes ruling in favor of "conservative" presidents, and vice versa. </w:t>
      </w:r>
      <w:r w:rsidRPr="00CF3C2A">
        <w:rPr>
          <w:rStyle w:val="StyleUnderline"/>
        </w:rPr>
        <w:t>Here's hoping they bring that same nonpartisan perspective to Trump's executive orders.</w:t>
      </w:r>
    </w:p>
    <w:p w14:paraId="431D1324" w14:textId="77777777" w:rsidR="0021654C" w:rsidRPr="00DC1209" w:rsidRDefault="0021654C" w:rsidP="0021654C">
      <w:pPr>
        <w:pStyle w:val="Heading4"/>
        <w:rPr>
          <w:rStyle w:val="Style13ptBold"/>
          <w:b/>
        </w:rPr>
      </w:pPr>
      <w:r>
        <w:rPr>
          <w:rStyle w:val="Style13ptBold"/>
        </w:rPr>
        <w:t>The judiciary is key to reverse executive orders pertaining to immigration.</w:t>
      </w:r>
    </w:p>
    <w:p w14:paraId="4D741B5A" w14:textId="77777777" w:rsidR="0021654C" w:rsidRPr="00DC1209" w:rsidRDefault="0021654C" w:rsidP="0021654C">
      <w:pPr>
        <w:rPr>
          <w:rStyle w:val="Style13ptBold"/>
        </w:rPr>
      </w:pPr>
      <w:r>
        <w:rPr>
          <w:rStyle w:val="Style13ptBold"/>
        </w:rPr>
        <w:t xml:space="preserve">Berger 17 </w:t>
      </w:r>
      <w:r w:rsidRPr="00DC1209">
        <w:rPr>
          <w:sz w:val="16"/>
          <w:szCs w:val="16"/>
        </w:rPr>
        <w:t>(Arielle is an Associate Producer at Business Insider. Previously, she worked at NBC and Universal Pictures, “Here's how powerful an executive order is and how it could be reversed,” 2/2/17, http://www.businessinsider.com/how-powerful-executive-order-could-be-reversed-donald-trump-philip-bobbit-2017-2, Business Insider) EYC</w:t>
      </w:r>
    </w:p>
    <w:p w14:paraId="7A4A2C46" w14:textId="77777777" w:rsidR="0021654C" w:rsidRPr="00DB3B51" w:rsidRDefault="0021654C" w:rsidP="0021654C">
      <w:r w:rsidRPr="006751A5">
        <w:rPr>
          <w:rStyle w:val="StyleUnderline"/>
        </w:rPr>
        <w:t>Both the legislative and judicial branches have the power to reverse an executive order.</w:t>
      </w:r>
      <w:r>
        <w:t xml:space="preserve"> If the president issues an executive order in accordance with a law passed by the legislative branch and Congress disagrees, they can pass a bill clarifying the law. However, the president has the power of the veto, in which case Congress would have to override the veto with a two-thirds majority in both the House of Representatives and the Senate. </w:t>
      </w:r>
      <w:r w:rsidRPr="006751A5">
        <w:rPr>
          <w:rStyle w:val="Emphasis"/>
        </w:rPr>
        <w:t>If, however, an executive order pertains to the president's independent constitutional responsibilities, then only the courts can reverse it</w:t>
      </w:r>
      <w:r w:rsidRPr="00DC1209">
        <w:rPr>
          <w:rStyle w:val="StyleUnderline"/>
        </w:rPr>
        <w:t xml:space="preserve">. Bobbitt uses the </w:t>
      </w:r>
      <w:r w:rsidRPr="00DC1209">
        <w:rPr>
          <w:rStyle w:val="StyleUnderline"/>
        </w:rPr>
        <w:lastRenderedPageBreak/>
        <w:t>example of Emancipation Proclamation, an executive order issued by Abraham Lincoln in accordance with his power as commander-in-chief. While Congress did not have the power to override that order, the courts could have declared it unconstitutional</w:t>
      </w:r>
      <w:r>
        <w:t xml:space="preserve">. </w:t>
      </w:r>
      <w:r w:rsidRPr="00DC1209">
        <w:rPr>
          <w:rStyle w:val="StyleUnderline"/>
        </w:rPr>
        <w:t>More recently, the courts blocked President Obama's 2014 executive action to shield millions of undocumented immigrants from deportation and allow them to work legally in the US.</w:t>
      </w:r>
      <w:r>
        <w:t xml:space="preserve"> The 2016 Supreme Court decision was deadlocked (only eight justices voted as there was a seat left vacant by Justice Scalia's death earlier that year). The tie meant that a lower court's decision that Obama likely exceeded his executive authority stopped the plan from being implemented.</w:t>
      </w:r>
    </w:p>
    <w:p w14:paraId="2C7C2E33" w14:textId="11ACBEC6" w:rsidR="00C62CA9" w:rsidRDefault="00C62CA9" w:rsidP="00C62CA9">
      <w:pPr>
        <w:pStyle w:val="Heading3"/>
      </w:pPr>
      <w:r>
        <w:lastRenderedPageBreak/>
        <w:t>2AC –</w:t>
      </w:r>
      <w:r w:rsidR="00DB3B51">
        <w:t xml:space="preserve"> Judicial Enforcement</w:t>
      </w:r>
    </w:p>
    <w:p w14:paraId="1C466924" w14:textId="77777777" w:rsidR="00C62CA9" w:rsidRPr="0023138F" w:rsidRDefault="00C62CA9" w:rsidP="00C62CA9">
      <w:pPr>
        <w:pStyle w:val="Heading4"/>
        <w:rPr>
          <w:rFonts w:cs="Calibri"/>
          <w:szCs w:val="26"/>
        </w:rPr>
      </w:pPr>
      <w:r>
        <w:rPr>
          <w:rFonts w:cs="Calibri"/>
          <w:szCs w:val="26"/>
        </w:rPr>
        <w:t>The judiciary can check executive agencies</w:t>
      </w:r>
    </w:p>
    <w:p w14:paraId="543C5741" w14:textId="77777777" w:rsidR="00C62CA9" w:rsidRPr="00FB647E" w:rsidRDefault="00C62CA9" w:rsidP="00C62CA9">
      <w:r w:rsidRPr="0023138F">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51" w:history="1">
        <w:r w:rsidRPr="00FB647E">
          <w:rPr>
            <w:rStyle w:val="Hyperlink"/>
            <w:sz w:val="16"/>
            <w:szCs w:val="16"/>
          </w:rPr>
          <w:t>http://scholarlycommons.pacific.edu/cgi/viewcontent.cgi?article=1153&amp;amp;context=facultyarticles</w:t>
        </w:r>
      </w:hyperlink>
      <w:r w:rsidRPr="00FB647E">
        <w:rPr>
          <w:sz w:val="16"/>
          <w:szCs w:val="16"/>
        </w:rPr>
        <w:t>) KEN</w:t>
      </w:r>
    </w:p>
    <w:p w14:paraId="5AE65730" w14:textId="3C952F22" w:rsidR="00C62CA9" w:rsidRDefault="00C62CA9" w:rsidP="00C62CA9">
      <w:pPr>
        <w:rPr>
          <w:sz w:val="16"/>
        </w:rPr>
      </w:pPr>
      <w:r w:rsidRPr="008C592A">
        <w:rPr>
          <w:rStyle w:val="StyleUnderline"/>
        </w:rPr>
        <w:t>The judiciary has</w:t>
      </w:r>
      <w:r w:rsidRPr="008C592A">
        <w:rPr>
          <w:sz w:val="16"/>
        </w:rPr>
        <w:t xml:space="preserve"> also </w:t>
      </w:r>
      <w:r w:rsidRPr="008C592A">
        <w:rPr>
          <w:rStyle w:val="StyleUnderline"/>
        </w:rPr>
        <w:t>undermined the executive branch</w:t>
      </w:r>
      <w:r w:rsidRPr="008C592A">
        <w:rPr>
          <w:sz w:val="16"/>
        </w:rPr>
        <w:t xml:space="preserve"> reforms in more direct ways. Appeals of administrative decisions have increased significantly since the executive branch reforms, and </w:t>
      </w:r>
      <w:r w:rsidRPr="008C592A">
        <w:rPr>
          <w:rStyle w:val="StyleUnderline"/>
        </w:rPr>
        <w:t>courts have not hesitated to reverse administrative decisions</w:t>
      </w:r>
      <w:r w:rsidRPr="008C592A">
        <w:rPr>
          <w:sz w:val="16"/>
        </w:rPr>
        <w:t xml:space="preserve">.48 Some </w:t>
      </w:r>
      <w:r w:rsidRPr="008C592A">
        <w:rPr>
          <w:rStyle w:val="StyleUnderline"/>
        </w:rPr>
        <w:t>courts have</w:t>
      </w:r>
      <w:r w:rsidRPr="008C592A">
        <w:rPr>
          <w:sz w:val="16"/>
        </w:rPr>
        <w:t xml:space="preserve"> also </w:t>
      </w:r>
      <w:r w:rsidRPr="008C592A">
        <w:rPr>
          <w:rStyle w:val="StyleUnderline"/>
        </w:rPr>
        <w:t>held that due process requires</w:t>
      </w:r>
      <w:r w:rsidRPr="008C592A">
        <w:rPr>
          <w:sz w:val="16"/>
        </w:rPr>
        <w:t xml:space="preserve"> that </w:t>
      </w:r>
      <w:r w:rsidRPr="008C592A">
        <w:rPr>
          <w:rStyle w:val="StyleUnderline"/>
        </w:rPr>
        <w:t>a case be remanded to the BIA for clarification of the grounds for its decision when the BIA summarily affirms the Immigration Judge’s decision</w:t>
      </w:r>
      <w:r w:rsidRPr="008C592A">
        <w:rPr>
          <w:sz w:val="16"/>
        </w:rPr>
        <w:t xml:space="preserve">, and the Immigration Judge’s decision was based on alternative grounds, one of which was not subject to judicial review and one of which was subject to judicial review.49 Undoubtedly, </w:t>
      </w:r>
      <w:r w:rsidRPr="008C592A">
        <w:rPr>
          <w:rStyle w:val="StyleUnderline"/>
        </w:rPr>
        <w:t>this practice of judicial remands</w:t>
      </w:r>
      <w:r w:rsidRPr="008C592A">
        <w:rPr>
          <w:sz w:val="16"/>
        </w:rPr>
        <w:t xml:space="preserve"> (which is a rather aggressive way to handle the problem of summary BIA affirmances) </w:t>
      </w:r>
      <w:r w:rsidRPr="008C592A">
        <w:rPr>
          <w:rStyle w:val="StyleUnderline"/>
        </w:rPr>
        <w:t>could have a significant effect on the efficacy of the administrative summary procedures</w:t>
      </w:r>
      <w:r w:rsidRPr="008C592A">
        <w:rPr>
          <w:sz w:val="16"/>
        </w:rPr>
        <w:t xml:space="preserve">. Although such reluctance is no doubt motivated by more than the executive branch reforms, </w:t>
      </w:r>
      <w:r w:rsidRPr="008C592A">
        <w:rPr>
          <w:rStyle w:val="StyleUnderline"/>
        </w:rPr>
        <w:t>the judiciary has</w:t>
      </w:r>
      <w:r w:rsidRPr="008C592A">
        <w:rPr>
          <w:sz w:val="16"/>
        </w:rPr>
        <w:t xml:space="preserve"> also increasingly </w:t>
      </w:r>
      <w:r w:rsidRPr="008C592A">
        <w:rPr>
          <w:rStyle w:val="StyleUnderline"/>
        </w:rPr>
        <w:t>formulated legal rules that illustrate a growing disinclination to defer to agency legal interpretations</w:t>
      </w:r>
      <w:r w:rsidRPr="008C592A">
        <w:rPr>
          <w:sz w:val="16"/>
        </w:rPr>
        <w:t xml:space="preserve">. In the now-famous case Chevron U.S.A., Inc. v. Natural Resources Defense Council, Inc., 50 the Supreme Court held that courts must defer to an agency’s interpretation when the relevant statute’s meaning is ambiguous and the agency’s interpretation “is based on a permissible construction of the statute.”51 This deference reached its peak in immigration cases in INS v. Aguirre-Aguirre, 52 when the Court made clear that Chevron deference applies to legal interpretations made by the BIA in adjudications.53 </w:t>
      </w:r>
      <w:r w:rsidRPr="008C592A">
        <w:rPr>
          <w:rStyle w:val="StyleUnderline"/>
        </w:rPr>
        <w:t>The scope of Chevron deference in general has been narrowed by the Court in recent years</w:t>
      </w:r>
      <w:r w:rsidRPr="008C592A">
        <w:rPr>
          <w:sz w:val="16"/>
        </w:rPr>
        <w:t xml:space="preserve">.54 Indeed, </w:t>
      </w:r>
      <w:r w:rsidRPr="008C592A">
        <w:rPr>
          <w:rStyle w:val="StyleUnderline"/>
        </w:rPr>
        <w:t xml:space="preserve">courts in immigration cases have been </w:t>
      </w:r>
      <w:r w:rsidRPr="008C592A">
        <w:rPr>
          <w:rStyle w:val="Emphasis"/>
        </w:rPr>
        <w:t>particularly eager</w:t>
      </w:r>
      <w:r w:rsidRPr="008C592A">
        <w:rPr>
          <w:rStyle w:val="StyleUnderline"/>
        </w:rPr>
        <w:t xml:space="preserve"> to limit Chevron deference</w:t>
      </w:r>
      <w:r w:rsidRPr="008C592A">
        <w:rPr>
          <w:sz w:val="16"/>
        </w:rPr>
        <w:t>. Several circuits have indicated that no deference is due the BIA when it has no special expertise regarding the particular issue or when it resolves “purely legal questions.”55 In addition, courts often choose to apply canons of statutory construction instead of Chevron deference in cases of statutory ambiguity.56 Significantly, considering the Attorney General’s efforts to streamline the administrative adjudication process, some courts have held that Chevron deference is not appropriate when the BIA summarily affirms an</w:t>
      </w:r>
      <w:r>
        <w:rPr>
          <w:sz w:val="16"/>
        </w:rPr>
        <w:t xml:space="preserve"> Immigration Judge’s decision.5</w:t>
      </w:r>
    </w:p>
    <w:p w14:paraId="423DF8E8" w14:textId="2CAEEC60" w:rsidR="00910BC0" w:rsidRDefault="00910BC0" w:rsidP="00910BC0">
      <w:pPr>
        <w:pStyle w:val="Heading3"/>
      </w:pPr>
      <w:r>
        <w:lastRenderedPageBreak/>
        <w:t>2AC – Legitimacy</w:t>
      </w:r>
    </w:p>
    <w:p w14:paraId="49BF763A" w14:textId="77777777" w:rsidR="00910BC0" w:rsidRPr="00971341" w:rsidRDefault="00910BC0" w:rsidP="00910BC0">
      <w:pPr>
        <w:pStyle w:val="Heading4"/>
        <w:rPr>
          <w:szCs w:val="26"/>
        </w:rPr>
      </w:pPr>
      <w:r w:rsidRPr="00971341">
        <w:rPr>
          <w:szCs w:val="26"/>
        </w:rPr>
        <w:t>The Supreme Court is critical to changing public opinion – especially with immigration</w:t>
      </w:r>
    </w:p>
    <w:p w14:paraId="51275AAC" w14:textId="77777777" w:rsidR="00910BC0" w:rsidRPr="00971341" w:rsidRDefault="00910BC0" w:rsidP="00910BC0">
      <w:r w:rsidRPr="00971341">
        <w:rPr>
          <w:b/>
          <w:sz w:val="26"/>
          <w:szCs w:val="26"/>
        </w:rPr>
        <w:t>Linos and Twist 6-28</w:t>
      </w:r>
      <w:r w:rsidRPr="00971341">
        <w:rPr>
          <w:sz w:val="26"/>
          <w:szCs w:val="26"/>
        </w:rPr>
        <w:t xml:space="preserve"> </w:t>
      </w:r>
      <w:r>
        <w:t>(Katerina, research and teaching interests include international law, comparative law, European Union law, employment law and migration law, and Kimberly, Ph.D. in 2015 from the Travers Department of Political Science at the University of California, Berkeley, "Controversial Supreme Court decisions change public opinion — in part because the media mostly report on them uncritically</w:t>
      </w:r>
      <w:r w:rsidRPr="00971341">
        <w:t xml:space="preserve">," </w:t>
      </w:r>
      <w:hyperlink r:id="rId52" w:history="1">
        <w:r w:rsidRPr="00437D5C">
          <w:rPr>
            <w:rStyle w:val="Hyperlink"/>
          </w:rPr>
          <w:t>https://www.washingtonpost.com/news/monkey-cage/wp/2017/06/28/controversial-supreme-court-decisions-change-public-opinion-in-part-because-the-media-mostly-report-on-them-uncritically/?utm_term=.9bd81a763f6d</w:t>
        </w:r>
      </w:hyperlink>
      <w:r>
        <w:t>) KEN</w:t>
      </w:r>
    </w:p>
    <w:p w14:paraId="4DAEE622" w14:textId="274FC9B4" w:rsidR="00910BC0" w:rsidRPr="00910BC0" w:rsidRDefault="00910BC0" w:rsidP="00910BC0">
      <w:pPr>
        <w:rPr>
          <w:sz w:val="16"/>
        </w:rPr>
      </w:pPr>
      <w:r w:rsidRPr="00971341">
        <w:rPr>
          <w:sz w:val="16"/>
        </w:rPr>
        <w:t xml:space="preserve">This week </w:t>
      </w:r>
      <w:r w:rsidRPr="0070719A">
        <w:rPr>
          <w:rStyle w:val="StyleUnderline"/>
        </w:rPr>
        <w:t>the Supreme Court announced its most controversial decision of the year, allowing</w:t>
      </w:r>
      <w:r w:rsidRPr="00971341">
        <w:rPr>
          <w:sz w:val="16"/>
        </w:rPr>
        <w:t xml:space="preserve"> parts of President </w:t>
      </w:r>
      <w:r w:rsidRPr="0070719A">
        <w:rPr>
          <w:rStyle w:val="StyleUnderline"/>
        </w:rPr>
        <w:t>Trump’s immigration ban to go into effect</w:t>
      </w:r>
      <w:r w:rsidRPr="00971341">
        <w:rPr>
          <w:sz w:val="16"/>
        </w:rPr>
        <w:t xml:space="preserve"> and inviting oral arguments in the fall. How might this decision affect public support for the president’s ban, and for his immigration agenda? In a recent article in the Journal of Legal Studies, </w:t>
      </w:r>
      <w:r w:rsidRPr="0070719A">
        <w:rPr>
          <w:rStyle w:val="StyleUnderline"/>
        </w:rPr>
        <w:t>we found that Supreme Court rulings can affect how ordinary Americans perceive the issues under consideration in those rulings</w:t>
      </w:r>
      <w:r w:rsidRPr="00971341">
        <w:rPr>
          <w:sz w:val="16"/>
        </w:rPr>
        <w:t xml:space="preserve">. Why? </w:t>
      </w:r>
      <w:proofErr w:type="gramStart"/>
      <w:r w:rsidRPr="0070719A">
        <w:rPr>
          <w:rStyle w:val="StyleUnderline"/>
        </w:rPr>
        <w:t>Because of the news media.</w:t>
      </w:r>
      <w:proofErr w:type="gramEnd"/>
      <w:r>
        <w:rPr>
          <w:rStyle w:val="StyleUnderline"/>
        </w:rPr>
        <w:t xml:space="preserve"> </w:t>
      </w:r>
      <w:r w:rsidRPr="00971341">
        <w:rPr>
          <w:sz w:val="16"/>
        </w:rPr>
        <w:t xml:space="preserve">Justices keep their distance from the public. The news media interpret for them. Unlike presidents or members of Congress, </w:t>
      </w:r>
      <w:r w:rsidRPr="0070719A">
        <w:rPr>
          <w:rStyle w:val="StyleUnderline"/>
        </w:rPr>
        <w:t xml:space="preserve">justices do not speak directly to the public. Their decisions pass through media outlets, which must decide how to explain them. Therefore, the messages used by media, and television news in particular, have tremendous ability to shape how Americans respond to the Supreme Court. And media outlets tend to be far more deferential in reporting on court decisions than when reporting on Congress or the presidency. </w:t>
      </w:r>
      <w:proofErr w:type="gramStart"/>
      <w:r w:rsidRPr="0070719A">
        <w:rPr>
          <w:rStyle w:val="Emphasis"/>
        </w:rPr>
        <w:t>They often treat a court decision as the final word</w:t>
      </w:r>
      <w:r w:rsidRPr="0070719A">
        <w:rPr>
          <w:rStyle w:val="StyleUnderline"/>
        </w:rPr>
        <w:t>, rather than the beginning of a debate.</w:t>
      </w:r>
      <w:proofErr w:type="gramEnd"/>
      <w:r>
        <w:rPr>
          <w:rStyle w:val="StyleUnderline"/>
        </w:rPr>
        <w:t xml:space="preserve"> </w:t>
      </w:r>
      <w:r w:rsidRPr="00971341">
        <w:rPr>
          <w:sz w:val="16"/>
        </w:rPr>
        <w:t xml:space="preserve">The ruling temporarily allows the administration to ban travelers from six mostly-Muslim countries from entering the country — unless those travelers have a “bona fide” connection to some person or entity in the United States, such as a family member or a job. [Will Trump’s new rules make it harder to get asylum in the U.S.? That will vary dramatically from one judge to the next.] The news media could cover this in many ways. For example, they could portray the ruling as a victory for the administration, as a win for families looking to be reunited, as a question of national security or as an issue of fundamental rights. Here’s how we did our research </w:t>
      </w:r>
      <w:r w:rsidRPr="00971341">
        <w:rPr>
          <w:rStyle w:val="StyleUnderline"/>
        </w:rPr>
        <w:t>To understand how the news media report on the Supreme Court, we examined how evening news programs covered aspects of</w:t>
      </w:r>
      <w:r w:rsidRPr="00971341">
        <w:rPr>
          <w:sz w:val="16"/>
        </w:rPr>
        <w:t xml:space="preserve"> two 2012 Supreme Court rulings: the Affordable Care Act’s individual mandate, under consideration in National Federation of Independent Business v. Sebelius, and </w:t>
      </w:r>
      <w:r w:rsidRPr="00971341">
        <w:rPr>
          <w:rStyle w:val="StyleUnderline"/>
        </w:rPr>
        <w:t>the controversial “show your papers” provision of Arizona’s immigration law</w:t>
      </w:r>
      <w:r w:rsidRPr="00971341">
        <w:rPr>
          <w:sz w:val="16"/>
        </w:rPr>
        <w:t xml:space="preserve">, Senate Bill 10170, under consideration in Arizona v. United States. The six networks in our study were ABC, CBS, CNN, Fox News, MSNBC, and NBC. 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[Trump’s travel ban is built on a law meant to ‘protect’ the U.S. from Jews and communists] Here’s what was striking: </w:t>
      </w:r>
      <w:r w:rsidRPr="00971341">
        <w:rPr>
          <w:rStyle w:val="StyleUnderline"/>
        </w:rPr>
        <w:t xml:space="preserve">The networks largely — or almost exclusively — </w:t>
      </w:r>
      <w:r w:rsidRPr="00971341">
        <w:rPr>
          <w:rStyle w:val="Emphasis"/>
        </w:rPr>
        <w:t>conveyed support for these court rulings</w:t>
      </w:r>
      <w:r w:rsidRPr="00971341">
        <w:rPr>
          <w:rStyle w:val="StyleUnderline"/>
        </w:rPr>
        <w:t>.</w:t>
      </w:r>
      <w:r w:rsidRPr="00971341">
        <w:rPr>
          <w:sz w:val="16"/>
        </w:rPr>
        <w:t xml:space="preserve"> Of the 12 evening news programs in our study — </w:t>
      </w:r>
      <w:r w:rsidRPr="00971341">
        <w:rPr>
          <w:rStyle w:val="StyleUnderline"/>
        </w:rPr>
        <w:t>two decisions, each reported on by six networks — nearly half covered the rulings with one-sided support, while the rest divided their coverage more evenly between support and criticism</w:t>
      </w:r>
      <w:r w:rsidRPr="00971341">
        <w:rPr>
          <w:sz w:val="16"/>
        </w:rPr>
        <w:t>. Not once did we find one-sided negative coverage. E</w:t>
      </w:r>
      <w:r w:rsidRPr="00971341">
        <w:rPr>
          <w:rStyle w:val="StyleUnderline"/>
        </w:rPr>
        <w:t>ven when</w:t>
      </w:r>
      <w:r w:rsidRPr="00971341">
        <w:rPr>
          <w:sz w:val="16"/>
        </w:rPr>
        <w:t xml:space="preserve"> Fox covered the Obamacare decision, and when </w:t>
      </w:r>
      <w:r w:rsidRPr="00971341">
        <w:rPr>
          <w:rStyle w:val="StyleUnderline"/>
        </w:rPr>
        <w:t>MSNBC covered the Arizona decision, each featured some arguments that supported the court majority.</w:t>
      </w:r>
      <w:r>
        <w:rPr>
          <w:rStyle w:val="StyleUnderline"/>
        </w:rPr>
        <w:t xml:space="preserve"> </w:t>
      </w:r>
      <w:r w:rsidRPr="00971341">
        <w:rPr>
          <w:rStyle w:val="StyleUnderline"/>
        </w:rPr>
        <w:t>Supportive coverage boosted public support for controversial decisions</w:t>
      </w:r>
      <w:r>
        <w:rPr>
          <w:rStyle w:val="StyleUnderline"/>
        </w:rPr>
        <w:t xml:space="preserve"> </w:t>
      </w:r>
      <w:r w:rsidRPr="00971341">
        <w:rPr>
          <w:sz w:val="16"/>
        </w:rPr>
        <w:t xml:space="preserve">To answer how coverage affected public </w:t>
      </w:r>
      <w:proofErr w:type="gramStart"/>
      <w:r w:rsidRPr="00971341">
        <w:rPr>
          <w:sz w:val="16"/>
        </w:rPr>
        <w:t>opinion,</w:t>
      </w:r>
      <w:proofErr w:type="gramEnd"/>
      <w:r w:rsidRPr="00971341">
        <w:rPr>
          <w:sz w:val="16"/>
        </w:rPr>
        <w:t xml:space="preserve"> </w:t>
      </w:r>
      <w:r w:rsidRPr="00971341">
        <w:rPr>
          <w:rStyle w:val="StyleUnderline"/>
        </w:rPr>
        <w:t>we paired this media study with a two-wave nationally representative survey. A few weeks before each ruling and in the days afterward, we asked respondents how strongly they supported or opposed</w:t>
      </w:r>
      <w:r w:rsidRPr="00971341">
        <w:rPr>
          <w:sz w:val="16"/>
        </w:rPr>
        <w:t xml:space="preserve"> the ACA’s individual mandate or </w:t>
      </w:r>
      <w:r w:rsidRPr="00971341">
        <w:rPr>
          <w:rStyle w:val="StyleUnderline"/>
        </w:rPr>
        <w:t>the Arizona “papers” provision. We also asked respondents which evening news programs they watched, to see how those outlets’ media coverage shifted public opinion</w:t>
      </w:r>
      <w:r w:rsidRPr="00971341">
        <w:rPr>
          <w:sz w:val="16"/>
        </w:rPr>
        <w:t xml:space="preserve">. Because viewers choose their news outlets, we coupled this research with an experiment in which we randomly assigned supportive and critical messages. Viewers who watched networks that covered the decisions supportively were likely to increase their support of the provisions. Viewers who watched networks that offered mixed coverage did not change </w:t>
      </w:r>
      <w:r w:rsidRPr="00971341">
        <w:rPr>
          <w:sz w:val="16"/>
        </w:rPr>
        <w:lastRenderedPageBreak/>
        <w:t xml:space="preserve">their minds. [This is why so many Republicans are ready to ignore public opinion on health care] Those effects are significant. </w:t>
      </w:r>
      <w:r w:rsidRPr="00971341">
        <w:rPr>
          <w:rStyle w:val="StyleUnderline"/>
        </w:rPr>
        <w:t>Immediately after the court’s ACA ruling, support for the individual mandate jumped from 29 to 35 percent among our respondents, who were representative of the U.S. population. That jump was even bigger among those who saw only supportive coverage</w:t>
      </w:r>
      <w:r w:rsidRPr="00971341">
        <w:rPr>
          <w:sz w:val="16"/>
        </w:rPr>
        <w:t xml:space="preserve">. </w:t>
      </w:r>
      <w:r w:rsidRPr="00971341">
        <w:rPr>
          <w:rStyle w:val="Emphasis"/>
        </w:rPr>
        <w:t>Spanish-language television coverage was critical</w:t>
      </w:r>
      <w:r>
        <w:rPr>
          <w:rStyle w:val="Emphasis"/>
        </w:rPr>
        <w:t xml:space="preserve"> </w:t>
      </w:r>
      <w:r w:rsidRPr="00971341">
        <w:rPr>
          <w:rStyle w:val="StyleUnderline"/>
        </w:rPr>
        <w:t>Media outlets treat Supreme Court decisions with far more deference than they give presidential and congressional decisions</w:t>
      </w:r>
      <w:r w:rsidRPr="00971341">
        <w:rPr>
          <w:sz w:val="16"/>
        </w:rPr>
        <w:t xml:space="preserve">. Had media coverage been more critical, public support might well have dropped. To examine that possibility, </w:t>
      </w:r>
      <w:r w:rsidRPr="00971341">
        <w:rPr>
          <w:rStyle w:val="StyleUnderline"/>
        </w:rPr>
        <w:t>we looked at how two Spanish-language television programs, Univision and Telemundo, covered the immigration decision. Their extensive coverage was very critical. And that affected the Latinos who reported watching either Univision or Telemundo after the court’s “show your papers” decision, with support for the provision dropping from 43 to 25 percent.</w:t>
      </w:r>
      <w:r>
        <w:rPr>
          <w:rStyle w:val="StyleUnderline"/>
        </w:rPr>
        <w:t xml:space="preserve"> </w:t>
      </w:r>
      <w:r w:rsidRPr="00971341">
        <w:rPr>
          <w:sz w:val="16"/>
        </w:rPr>
        <w:t xml:space="preserve">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 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 Whatever the court does, </w:t>
      </w:r>
      <w:r w:rsidRPr="00971341">
        <w:rPr>
          <w:rStyle w:val="StyleUnderline"/>
        </w:rPr>
        <w:t>the mainstream media are likely to continue reporting its decisions with great deference. Most Americans will therefore end up agreeing with the court</w:t>
      </w:r>
      <w:r w:rsidRPr="00971341">
        <w:rPr>
          <w:sz w:val="16"/>
        </w:rPr>
        <w:t>. But we should expect significant backlash among immigrant communities, especially those most directly affected by the ban.</w:t>
      </w:r>
    </w:p>
    <w:p w14:paraId="2D2CCBE6" w14:textId="31C4F18A" w:rsidR="00DC64BE" w:rsidRDefault="00DC64BE" w:rsidP="00DC64BE">
      <w:pPr>
        <w:pStyle w:val="Heading1"/>
      </w:pPr>
      <w:r>
        <w:lastRenderedPageBreak/>
        <w:t>CP</w:t>
      </w:r>
    </w:p>
    <w:p w14:paraId="143E9451" w14:textId="35AB76CD" w:rsidR="00D9154C" w:rsidRDefault="00D9154C" w:rsidP="00D9154C">
      <w:pPr>
        <w:pStyle w:val="Heading2"/>
      </w:pPr>
      <w:r>
        <w:lastRenderedPageBreak/>
        <w:t>Amendments</w:t>
      </w:r>
    </w:p>
    <w:p w14:paraId="0DF95FAE" w14:textId="2EAE59E7" w:rsidR="00D9154C" w:rsidRDefault="00D9154C" w:rsidP="00D9154C">
      <w:pPr>
        <w:pStyle w:val="Heading3"/>
      </w:pPr>
      <w:r>
        <w:lastRenderedPageBreak/>
        <w:t xml:space="preserve">2AC – Amendments </w:t>
      </w:r>
    </w:p>
    <w:p w14:paraId="49B1426B" w14:textId="77777777" w:rsidR="00D9154C" w:rsidRPr="000A4B89" w:rsidRDefault="00D9154C" w:rsidP="00D9154C">
      <w:pPr>
        <w:pStyle w:val="Heading4"/>
        <w:rPr>
          <w:szCs w:val="26"/>
        </w:rPr>
      </w:pPr>
      <w:r>
        <w:rPr>
          <w:szCs w:val="26"/>
        </w:rPr>
        <w:t xml:space="preserve">Amendment enforcement fails for undocumented immigrants – requires too many resources. </w:t>
      </w:r>
    </w:p>
    <w:p w14:paraId="304DEE3F" w14:textId="77777777" w:rsidR="00D9154C" w:rsidRPr="006F51B7" w:rsidRDefault="00D9154C" w:rsidP="00D9154C">
      <w:r w:rsidRPr="000A4B89">
        <w:rPr>
          <w:b/>
          <w:sz w:val="26"/>
          <w:szCs w:val="26"/>
        </w:rPr>
        <w:t>Benson 97</w:t>
      </w:r>
      <w:r>
        <w:t xml:space="preserve"> </w:t>
      </w:r>
      <w:r w:rsidRPr="006F51B7">
        <w:rPr>
          <w:sz w:val="16"/>
          <w:szCs w:val="16"/>
        </w:rPr>
        <w:t xml:space="preserve">(Lenni B., "SYMPOSIUM: Back to the Future: Congress Attacks the Right to Judicial Review of Immigration Proceedings," Connecticut Law Review, </w:t>
      </w:r>
      <w:hyperlink r:id="rId53" w:history="1">
        <w:r w:rsidRPr="006F51B7">
          <w:rPr>
            <w:rStyle w:val="Hyperlink"/>
            <w:sz w:val="16"/>
            <w:szCs w:val="16"/>
          </w:rPr>
          <w:t>https://litigation-essentials.lexisnexis.com/webcd/app?action=DocumentDisplay&amp;amp;crawlid=1&amp;amp;srctype=smi&amp;amp;srcid=3B15&amp;amp;doctype=cite&amp;amp;docid=29+Conn.+L.+Rev.+1411&amp;amp;key=341e2487ac063c2ba866dee9a7251517</w:t>
        </w:r>
      </w:hyperlink>
      <w:r w:rsidRPr="006F51B7">
        <w:rPr>
          <w:sz w:val="16"/>
          <w:szCs w:val="16"/>
        </w:rPr>
        <w:t>) KEN</w:t>
      </w:r>
    </w:p>
    <w:p w14:paraId="71BBB8E6" w14:textId="2AB4199B" w:rsidR="00D9154C" w:rsidRPr="00D9154C" w:rsidRDefault="00D9154C" w:rsidP="00D9154C">
      <w:pPr>
        <w:rPr>
          <w:u w:val="single"/>
        </w:rPr>
      </w:pPr>
      <w:r w:rsidRPr="00E33C44">
        <w:rPr>
          <w:rStyle w:val="StyleUnderline"/>
        </w:rPr>
        <w:t>Constitutionalization of immigration litigation</w:t>
      </w:r>
      <w:r w:rsidRPr="00E33C44">
        <w:rPr>
          <w:sz w:val="16"/>
        </w:rPr>
        <w:t xml:space="preserve"> also </w:t>
      </w:r>
      <w:r w:rsidRPr="00E33C44">
        <w:rPr>
          <w:rStyle w:val="Emphasis"/>
        </w:rPr>
        <w:t>raises troubling problems for noncitizens</w:t>
      </w:r>
      <w:r w:rsidRPr="00E33C44">
        <w:rPr>
          <w:sz w:val="16"/>
        </w:rPr>
        <w:t xml:space="preserve">. </w:t>
      </w:r>
      <w:r w:rsidRPr="00E33C44">
        <w:rPr>
          <w:rStyle w:val="StyleUnderline"/>
        </w:rPr>
        <w:t>Establishing a substantive constitutional claim</w:t>
      </w:r>
      <w:r w:rsidRPr="00E33C44">
        <w:rPr>
          <w:sz w:val="16"/>
        </w:rPr>
        <w:t xml:space="preserve"> or a procedural due process claim often </w:t>
      </w:r>
      <w:r w:rsidRPr="00E33C44">
        <w:rPr>
          <w:rStyle w:val="StyleUnderline"/>
        </w:rPr>
        <w:t>requires that the noncitizen develop a factual record in a district court</w:t>
      </w:r>
      <w:r w:rsidRPr="00E33C44">
        <w:rPr>
          <w:sz w:val="16"/>
        </w:rPr>
        <w:t xml:space="preserve">.343 </w:t>
      </w:r>
      <w:r w:rsidRPr="00E33C44">
        <w:rPr>
          <w:rStyle w:val="StyleUnderline"/>
        </w:rPr>
        <w:t>It can be difficult</w:t>
      </w:r>
      <w:r w:rsidRPr="00E33C44">
        <w:rPr>
          <w:sz w:val="16"/>
        </w:rPr>
        <w:t xml:space="preserve">, even impossible, </w:t>
      </w:r>
      <w:r w:rsidRPr="00E33C44">
        <w:rPr>
          <w:rStyle w:val="StyleUnderline"/>
        </w:rPr>
        <w:t>to develop a sufficient record to assert</w:t>
      </w:r>
      <w:r w:rsidRPr="00E33C44">
        <w:rPr>
          <w:sz w:val="16"/>
        </w:rPr>
        <w:t xml:space="preserve"> either </w:t>
      </w:r>
      <w:r w:rsidRPr="00E33C44">
        <w:rPr>
          <w:rStyle w:val="StyleUnderline"/>
        </w:rPr>
        <w:t xml:space="preserve">a </w:t>
      </w:r>
      <w:r w:rsidRPr="00E33C44">
        <w:rPr>
          <w:sz w:val="16"/>
        </w:rPr>
        <w:t xml:space="preserve">substantive or a procedural </w:t>
      </w:r>
      <w:r w:rsidRPr="00E33C44">
        <w:rPr>
          <w:rStyle w:val="StyleUnderline"/>
        </w:rPr>
        <w:t>due process claim in the administrative proceeding</w:t>
      </w:r>
      <w:r w:rsidRPr="00E33C44">
        <w:rPr>
          <w:sz w:val="16"/>
        </w:rPr>
        <w:t xml:space="preserve">. As noted previously, neither the Immigration Judge nor the BIA has the authority to hear or decide many forms of constitutional questions.344 In these administrative proceedings or in appellate review specifically limited to the administrative record, </w:t>
      </w:r>
      <w:r w:rsidRPr="00E33C44">
        <w:rPr>
          <w:rStyle w:val="StyleUnderline"/>
        </w:rPr>
        <w:t>the noncitizen will not have had an opportunity to develop the factual predicates necessary to the finding that some constitutional right has been harmed</w:t>
      </w:r>
      <w:r w:rsidRPr="00E33C44">
        <w:rPr>
          <w:sz w:val="16"/>
        </w:rPr>
        <w:t xml:space="preserve">. Many of the recent constitutional challenges have been brought in class action suits in district court where advocates have directly challenged the agency's implementation of the law or the lack of procedural protections in the statutes.345 </w:t>
      </w:r>
      <w:r w:rsidRPr="00E33C44">
        <w:rPr>
          <w:rStyle w:val="StyleUnderline"/>
        </w:rPr>
        <w:t>To present these types of claims, teams of lawyers have had to conduct factual investigations, formal discovery, and survive rounds of procedural motions. Similarly, where attorneys wanted to protect substantive rights, they have frequently used an offensive strategy by filing actions to enjoin the INS from initiating or continuing removal actions</w:t>
      </w:r>
      <w:r w:rsidRPr="00E33C44">
        <w:rPr>
          <w:sz w:val="16"/>
        </w:rPr>
        <w:t xml:space="preserve">. 346 </w:t>
      </w:r>
      <w:r w:rsidRPr="00E33C44">
        <w:rPr>
          <w:rStyle w:val="StyleUnderline"/>
        </w:rPr>
        <w:t>These strategies also require sophisticated counsel</w:t>
      </w:r>
      <w:r w:rsidRPr="00E33C44">
        <w:rPr>
          <w:sz w:val="16"/>
        </w:rPr>
        <w:t xml:space="preserve">. Pro se petitioners are unlikely to adequately assert "selective prosecution," First Amendment protections, lack of substantive or procedural due process or arguments based on principles of equitable estoppel. 34 Finally, </w:t>
      </w:r>
      <w:r w:rsidRPr="00E33C44">
        <w:rPr>
          <w:rStyle w:val="StyleUnderline"/>
        </w:rPr>
        <w:t xml:space="preserve">exclusive constitutional decisionmaking may lead to a form of balkanization where parties assert competing views of the constitutional rights of noncitizens."' Constitutionalization does not allow for the same variety of nuanced analysis or the careful development of rights and interests that </w:t>
      </w:r>
      <w:r w:rsidRPr="00E33C44">
        <w:rPr>
          <w:rStyle w:val="Emphasis"/>
        </w:rPr>
        <w:t>a traditional judicial process includes</w:t>
      </w:r>
      <w:r w:rsidRPr="00E33C44">
        <w:rPr>
          <w:sz w:val="16"/>
        </w:rPr>
        <w:t xml:space="preserve">." 9 </w:t>
      </w:r>
      <w:r w:rsidRPr="00E33C44">
        <w:rPr>
          <w:rStyle w:val="StyleUnderline"/>
        </w:rPr>
        <w:t xml:space="preserve">Constitutional adjudication can be a blunt </w:t>
      </w:r>
      <w:proofErr w:type="gramStart"/>
      <w:r w:rsidRPr="00E33C44">
        <w:rPr>
          <w:rStyle w:val="StyleUnderline"/>
        </w:rPr>
        <w:t>instrument which</w:t>
      </w:r>
      <w:proofErr w:type="gramEnd"/>
      <w:r w:rsidRPr="00E33C44">
        <w:rPr>
          <w:rStyle w:val="StyleUnderline"/>
        </w:rPr>
        <w:t xml:space="preserve"> creates both constitutional winners and losers and then enshrines the victory in stare decisis.</w:t>
      </w:r>
    </w:p>
    <w:p w14:paraId="6349A06E" w14:textId="0B4E6CFA" w:rsidR="00D9154C" w:rsidRDefault="00D9154C" w:rsidP="00D9154C">
      <w:pPr>
        <w:pStyle w:val="Heading2"/>
      </w:pPr>
      <w:r>
        <w:lastRenderedPageBreak/>
        <w:t>Dream</w:t>
      </w:r>
    </w:p>
    <w:p w14:paraId="2A2E0BB4" w14:textId="77777777" w:rsidR="00812070" w:rsidRDefault="00812070" w:rsidP="00812070">
      <w:pPr>
        <w:pStyle w:val="Heading3"/>
      </w:pPr>
      <w:r>
        <w:lastRenderedPageBreak/>
        <w:t>2AC – Circumvention</w:t>
      </w:r>
    </w:p>
    <w:p w14:paraId="4383D23B" w14:textId="77777777" w:rsidR="00812070" w:rsidRPr="0070719A" w:rsidRDefault="00812070" w:rsidP="00812070">
      <w:pPr>
        <w:pStyle w:val="Heading4"/>
        <w:rPr>
          <w:szCs w:val="26"/>
        </w:rPr>
      </w:pPr>
      <w:r w:rsidRPr="0070719A">
        <w:rPr>
          <w:szCs w:val="26"/>
        </w:rPr>
        <w:t>The Supreme Court is critical to provide clarity – that’s critical to avoiding local circumvention</w:t>
      </w:r>
    </w:p>
    <w:p w14:paraId="3324F31B" w14:textId="77777777" w:rsidR="00812070" w:rsidRPr="008B3C41" w:rsidRDefault="00812070" w:rsidP="00812070">
      <w:r w:rsidRPr="0070719A">
        <w:rPr>
          <w:b/>
          <w:sz w:val="26"/>
          <w:szCs w:val="26"/>
        </w:rPr>
        <w:t>Henderson 17</w:t>
      </w:r>
      <w:r>
        <w:t xml:space="preserve"> (Tim, covers demographics for Stateline. He has been a reporter at the Miami Herald, the Cincinnati Enquirer and The Journal News in suburban New York, </w:t>
      </w:r>
      <w:r w:rsidRPr="008B3C41">
        <w:t xml:space="preserve">2-12-2017, "Sheriffs still looking for clarity on deportation," PBS NewsHour, </w:t>
      </w:r>
      <w:hyperlink r:id="rId54" w:history="1">
        <w:r w:rsidRPr="00437D5C">
          <w:rPr>
            <w:rStyle w:val="Hyperlink"/>
          </w:rPr>
          <w:t>http://www.pbs.org/newshour/rundown/sheriffs-immigration-deportation/</w:t>
        </w:r>
      </w:hyperlink>
      <w:r>
        <w:t>) KEN</w:t>
      </w:r>
    </w:p>
    <w:p w14:paraId="2B8F2C33" w14:textId="77777777" w:rsidR="00812070" w:rsidRPr="00812070" w:rsidRDefault="00812070" w:rsidP="00812070">
      <w:pPr>
        <w:rPr>
          <w:u w:val="single"/>
        </w:rPr>
      </w:pPr>
      <w:r w:rsidRPr="00B8215F">
        <w:rPr>
          <w:sz w:val="16"/>
        </w:rPr>
        <w:t xml:space="preserve">Despite tough talk on sanctuary cities from the Trump administration, </w:t>
      </w:r>
      <w:r w:rsidRPr="00B8215F">
        <w:rPr>
          <w:u w:val="single"/>
        </w:rPr>
        <w:t>many sheriffs still fear that they lack the legal right to hold prisoners for possible deportation, even at the request of federal authorities</w:t>
      </w:r>
      <w:r w:rsidRPr="00B8215F">
        <w:rPr>
          <w:sz w:val="16"/>
        </w:rPr>
        <w:t xml:space="preserve">. </w:t>
      </w:r>
      <w:r w:rsidRPr="00B8215F">
        <w:rPr>
          <w:u w:val="single"/>
        </w:rPr>
        <w:t>Sheriffs</w:t>
      </w:r>
      <w:r w:rsidRPr="00B8215F">
        <w:rPr>
          <w:sz w:val="16"/>
        </w:rPr>
        <w:t xml:space="preserve">, who operate 85 percent of local jails, </w:t>
      </w:r>
      <w:r w:rsidRPr="00B8215F">
        <w:rPr>
          <w:u w:val="single"/>
        </w:rPr>
        <w:t>are still waiting for courts to clarify the legality of “detainers,” or federal requests to hold prisoners for possible deportation</w:t>
      </w:r>
      <w:r w:rsidRPr="00B8215F">
        <w:rPr>
          <w:sz w:val="16"/>
        </w:rPr>
        <w:t xml:space="preserve">. President Donald </w:t>
      </w:r>
      <w:r w:rsidRPr="00B8215F">
        <w:rPr>
          <w:u w:val="single"/>
        </w:rPr>
        <w:t>Trump signed an executive order</w:t>
      </w:r>
      <w:r w:rsidRPr="00B8215F">
        <w:rPr>
          <w:sz w:val="16"/>
        </w:rPr>
        <w:t xml:space="preserve"> Jan. 25 promising </w:t>
      </w:r>
      <w:r w:rsidRPr="00B8215F">
        <w:rPr>
          <w:u w:val="single"/>
        </w:rPr>
        <w:t>to punish any “sanctuary jurisdictions” that “attempt to shield aliens from removal from the United States</w:t>
      </w:r>
      <w:r w:rsidRPr="00B8215F">
        <w:rPr>
          <w:sz w:val="16"/>
        </w:rPr>
        <w:t xml:space="preserve">.” </w:t>
      </w:r>
      <w:r w:rsidRPr="00B8215F">
        <w:rPr>
          <w:u w:val="single"/>
        </w:rPr>
        <w:t>The order threatened cuts to federal funding and public shaming of “any jurisdiction that ignored or otherwise failed to honor any detainers.”</w:t>
      </w:r>
      <w:r>
        <w:rPr>
          <w:u w:val="single"/>
        </w:rPr>
        <w:t xml:space="preserve"> </w:t>
      </w:r>
      <w:r w:rsidRPr="00B8215F">
        <w:rPr>
          <w:sz w:val="16"/>
        </w:rPr>
        <w:t xml:space="preserve">But </w:t>
      </w:r>
      <w:r w:rsidRPr="00B8215F">
        <w:rPr>
          <w:u w:val="single"/>
        </w:rPr>
        <w:t>the new administration in Washington hasn’t altered the legal landscape</w:t>
      </w:r>
      <w:r w:rsidRPr="00B8215F">
        <w:rPr>
          <w:sz w:val="16"/>
        </w:rPr>
        <w:t xml:space="preserve"> — at least not yet. </w:t>
      </w:r>
      <w:r w:rsidRPr="00B8215F">
        <w:rPr>
          <w:u w:val="single"/>
        </w:rPr>
        <w:t xml:space="preserve">Court rulings over the past several years have dissuaded even red-state sheriffs from honoring detainers, fearing that doing so would make them </w:t>
      </w:r>
      <w:r w:rsidRPr="00B8215F">
        <w:rPr>
          <w:b/>
          <w:u w:val="single"/>
        </w:rPr>
        <w:t>vulnerable to civil rights lawsuits</w:t>
      </w:r>
      <w:r w:rsidRPr="00B8215F">
        <w:rPr>
          <w:u w:val="single"/>
        </w:rPr>
        <w:t>.</w:t>
      </w:r>
      <w:r>
        <w:rPr>
          <w:u w:val="single"/>
        </w:rPr>
        <w:t xml:space="preserve"> </w:t>
      </w:r>
      <w:r w:rsidRPr="00B8215F">
        <w:rPr>
          <w:sz w:val="16"/>
        </w:rPr>
        <w:t xml:space="preserve">“Sheriffs want to participate but we need to know our legal standing on this. We’ve been asking for this for years,” said Sheriff Leon Wilmot of Yuma County, Arizona. Wilmot said he spoke to Homeland Security Secretary John Kelly about the issue Monday on behalf of the National Sheriffs’ Association, which represents more than 3,000 sheriffs. Wilmot said </w:t>
      </w:r>
      <w:r w:rsidRPr="00B8215F">
        <w:rPr>
          <w:b/>
          <w:u w:val="single"/>
        </w:rPr>
        <w:t xml:space="preserve">sheriffs need a definitive ruling from </w:t>
      </w:r>
      <w:proofErr w:type="gramStart"/>
      <w:r w:rsidRPr="00B8215F">
        <w:rPr>
          <w:b/>
          <w:u w:val="single"/>
        </w:rPr>
        <w:t>the</w:t>
      </w:r>
      <w:proofErr w:type="gramEnd"/>
      <w:r w:rsidRPr="00B8215F">
        <w:rPr>
          <w:b/>
          <w:u w:val="single"/>
        </w:rPr>
        <w:t xml:space="preserve"> U.S. Supreme Court</w:t>
      </w:r>
      <w:r w:rsidRPr="00B8215F">
        <w:rPr>
          <w:sz w:val="16"/>
        </w:rPr>
        <w:t xml:space="preserve">. Sheriff Michael Bouchard of Oakland County, Michigan, said larger counties have the same concerns and want a court ruling, action by Congress, or an agreement that federal immigration agents will seek a judge’s signature on detainers to make them more legally acceptable. Last year, a U.S. District Court in Illinois ruled that the detainers are illegal because they exceed the government’s authority to hold prisoners without a warrant. That followed a 2014 U.S. District Court order holding an Oregon county liable for damages after denying bail to a woman based on a detainer. Liability Seen in Court Rulings U.S. Immigration and Customs Enforcement (ICE), an agency of the Department of Homeland Security, generally issues a detainer request after receiving information about the arrest of an immigrant. The agency asks the local jail to hold the prisoner for up to 48 hours longer than it normally would to investigate the immigrant for possible deportation. When considering whether to deport prisoners under Obama administration policies, ICE focused on those deemed to “pose a threat to public safety” because of gang activity or felony convictions unrelated to immigration status. Trump’s executive order expands that focus to include any criminal activity, fraud or abuse of public benefits, or failure to obey a court order to leave the country. Local authorities in 43 states refused to honor more than 16,000 detainer requests from ICE from October 2013 to December 2015. Only in Alaska, Delaware, Hawaii, Maine, Montana, Vermont and Wyoming did local officials honor all requests, and detainers are relatively rare in those states. “We just don’t feel we can legally hold people without something from a judge. This is a problem for sheriffs across the country,” said Sheriff Tim Morse of Jackson County, Kansas. But some </w:t>
      </w:r>
      <w:r w:rsidRPr="00B8215F">
        <w:rPr>
          <w:u w:val="single"/>
        </w:rPr>
        <w:t>sheriffs say they think they already have the legal authority to detain immigrants for federal authorities. Sheriff Richard Jones of Butler County, Ohio, said he disagrees with fellow sheriffs who won’t honor detainers</w:t>
      </w:r>
      <w:r w:rsidRPr="00B8215F">
        <w:rPr>
          <w:sz w:val="16"/>
        </w:rPr>
        <w:t>, though he is sympathetic to their position. The issue was hotly debated at the sheriffs’ association’s winter conference this month, Jones said. “</w:t>
      </w:r>
      <w:r w:rsidRPr="00B8215F">
        <w:rPr>
          <w:b/>
          <w:u w:val="single"/>
        </w:rPr>
        <w:t>Every jurisdiction looks at it differently</w:t>
      </w:r>
      <w:r w:rsidRPr="00B8215F">
        <w:rPr>
          <w:sz w:val="16"/>
        </w:rPr>
        <w:t>,” said Jones, who views failing to honor detainers a violation of federal laws requiring cooperation with the federal government. “</w:t>
      </w:r>
      <w:r w:rsidRPr="00B8215F">
        <w:rPr>
          <w:b/>
          <w:u w:val="single"/>
        </w:rPr>
        <w:t>I feel we have the authority to detain.”</w:t>
      </w:r>
      <w:r>
        <w:rPr>
          <w:b/>
          <w:u w:val="single"/>
        </w:rPr>
        <w:t xml:space="preserve"> </w:t>
      </w:r>
      <w:r w:rsidRPr="00B8215F">
        <w:rPr>
          <w:sz w:val="16"/>
        </w:rPr>
        <w:t>Jessica Vaughan, director of policy studies for the Center for Immigration Studies, which wants to restrict immigration, agreed with Jones. “There are a few [sheriffs] who have been sued who want a Supreme Court ruling.” Vaughan said. “</w:t>
      </w:r>
      <w:r w:rsidRPr="00B8215F">
        <w:rPr>
          <w:u w:val="single"/>
        </w:rPr>
        <w:t>Most don’t h</w:t>
      </w:r>
      <w:r>
        <w:rPr>
          <w:u w:val="single"/>
        </w:rPr>
        <w:t>ave any legal problem with it.”</w:t>
      </w:r>
    </w:p>
    <w:p w14:paraId="6961B54B" w14:textId="162F753A" w:rsidR="0021654C" w:rsidRDefault="0021654C" w:rsidP="0021654C">
      <w:pPr>
        <w:pStyle w:val="Heading3"/>
      </w:pPr>
      <w:r>
        <w:lastRenderedPageBreak/>
        <w:t xml:space="preserve">2AC – ICE </w:t>
      </w:r>
    </w:p>
    <w:p w14:paraId="41ED058C" w14:textId="77777777" w:rsidR="0021654C" w:rsidRPr="009D5328" w:rsidRDefault="0021654C" w:rsidP="0021654C">
      <w:pPr>
        <w:pStyle w:val="Heading4"/>
      </w:pPr>
      <w:r w:rsidRPr="009D5328">
        <w:t xml:space="preserve">Trump might order ICE Officials into school – just the perception he might means the plan is key. </w:t>
      </w:r>
    </w:p>
    <w:p w14:paraId="3CFA954A" w14:textId="77777777" w:rsidR="0021654C" w:rsidRPr="009D5328" w:rsidRDefault="0021654C" w:rsidP="0021654C">
      <w:pPr>
        <w:rPr>
          <w:sz w:val="16"/>
          <w:szCs w:val="16"/>
        </w:rPr>
      </w:pPr>
      <w:r w:rsidRPr="009D5328">
        <w:rPr>
          <w:b/>
          <w:szCs w:val="26"/>
        </w:rPr>
        <w:t>Sargent 2-16</w:t>
      </w:r>
      <w:r w:rsidRPr="009D5328">
        <w:rPr>
          <w:szCs w:val="26"/>
        </w:rPr>
        <w:t xml:space="preserve"> </w:t>
      </w:r>
      <w:r w:rsidRPr="009D5328">
        <w:rPr>
          <w:sz w:val="16"/>
          <w:szCs w:val="16"/>
        </w:rPr>
        <w:t>(Greg, Opinion Writer for the Washington Post, Washington Post, 2-16-2017, "How bad will Trump’s mass deportations get? Here’s a big thing to watch for," https://www.washingtonpost.com/blogs/plum-line/wp/2017/02/20/how-bad-are-trumps-mass-deportations-going-to-get-heres-a-big-thing-to-watch-for/</w:t>
      </w:r>
      <w:proofErr w:type="gramStart"/>
      <w:r w:rsidRPr="009D5328">
        <w:rPr>
          <w:sz w:val="16"/>
          <w:szCs w:val="16"/>
        </w:rPr>
        <w:t>?utm</w:t>
      </w:r>
      <w:proofErr w:type="gramEnd"/>
      <w:r w:rsidRPr="009D5328">
        <w:rPr>
          <w:sz w:val="16"/>
          <w:szCs w:val="16"/>
        </w:rPr>
        <w:t>_term=.3413677635a1) KEN</w:t>
      </w:r>
    </w:p>
    <w:p w14:paraId="37548E8A" w14:textId="3C506653" w:rsidR="0021654C" w:rsidRDefault="0021654C" w:rsidP="0021654C">
      <w:pPr>
        <w:rPr>
          <w:sz w:val="16"/>
        </w:rPr>
      </w:pPr>
      <w:r w:rsidRPr="009D5328">
        <w:rPr>
          <w:sz w:val="16"/>
        </w:rPr>
        <w:t xml:space="preserve">Over the weekend, </w:t>
      </w:r>
      <w:r w:rsidRPr="009D5328">
        <w:rPr>
          <w:rStyle w:val="StyleUnderline"/>
        </w:rPr>
        <w:t xml:space="preserve">two </w:t>
      </w:r>
      <w:r w:rsidRPr="001A7E41">
        <w:rPr>
          <w:rStyle w:val="StyleUnderline"/>
          <w:highlight w:val="yellow"/>
        </w:rPr>
        <w:t>memos signed by</w:t>
      </w:r>
      <w:r w:rsidRPr="009D5328">
        <w:rPr>
          <w:sz w:val="16"/>
        </w:rPr>
        <w:t xml:space="preserve"> new </w:t>
      </w:r>
      <w:r w:rsidRPr="001A7E41">
        <w:rPr>
          <w:rStyle w:val="StyleUnderline"/>
          <w:highlight w:val="yellow"/>
        </w:rPr>
        <w:t>Homeland</w:t>
      </w:r>
      <w:r w:rsidRPr="009D5328">
        <w:rPr>
          <w:rStyle w:val="StyleUnderline"/>
        </w:rPr>
        <w:t xml:space="preserve"> Security </w:t>
      </w:r>
      <w:r w:rsidRPr="001A7E41">
        <w:rPr>
          <w:rStyle w:val="StyleUnderline"/>
          <w:highlight w:val="yellow"/>
        </w:rPr>
        <w:t>Secretary</w:t>
      </w:r>
      <w:r w:rsidRPr="009D5328">
        <w:rPr>
          <w:rStyle w:val="StyleUnderline"/>
        </w:rPr>
        <w:t xml:space="preserve"> John </w:t>
      </w:r>
      <w:r w:rsidRPr="001A7E41">
        <w:rPr>
          <w:rStyle w:val="StyleUnderline"/>
          <w:highlight w:val="yellow"/>
        </w:rPr>
        <w:t>Kelly were leaked</w:t>
      </w:r>
      <w:r w:rsidRPr="009D5328">
        <w:rPr>
          <w:sz w:val="16"/>
        </w:rPr>
        <w:t xml:space="preserve"> to the media, </w:t>
      </w:r>
      <w:r w:rsidRPr="001A7E41">
        <w:rPr>
          <w:rStyle w:val="StyleUnderline"/>
          <w:highlight w:val="yellow"/>
        </w:rPr>
        <w:t>revealing plans to</w:t>
      </w:r>
      <w:r w:rsidRPr="009D5328">
        <w:rPr>
          <w:rStyle w:val="StyleUnderline"/>
        </w:rPr>
        <w:t xml:space="preserve"> dramatically </w:t>
      </w:r>
      <w:r w:rsidRPr="001A7E41">
        <w:rPr>
          <w:rStyle w:val="StyleUnderline"/>
          <w:highlight w:val="yellow"/>
        </w:rPr>
        <w:t>expand the pool of undocumented immigrants who will be targeted for deportation</w:t>
      </w:r>
      <w:r w:rsidRPr="009D5328">
        <w:rPr>
          <w:rStyle w:val="StyleUnderline"/>
        </w:rPr>
        <w:t xml:space="preserve"> under President Trump</w:t>
      </w:r>
      <w:r w:rsidRPr="009D5328">
        <w:rPr>
          <w:sz w:val="16"/>
        </w:rPr>
        <w:t xml:space="preserve">. Though the memos are not yet official policy, they suggest Trump’s vow of mass deportations could, in some form, soon become a reality. But </w:t>
      </w:r>
      <w:r w:rsidRPr="009D5328">
        <w:rPr>
          <w:rStyle w:val="StyleUnderline"/>
        </w:rPr>
        <w:t xml:space="preserve">buried </w:t>
      </w:r>
      <w:r w:rsidRPr="001A7E41">
        <w:rPr>
          <w:rStyle w:val="StyleUnderline"/>
          <w:highlight w:val="yellow"/>
        </w:rPr>
        <w:t>in the memos is a</w:t>
      </w:r>
      <w:r w:rsidRPr="009D5328">
        <w:rPr>
          <w:rStyle w:val="StyleUnderline"/>
        </w:rPr>
        <w:t xml:space="preserve"> separate </w:t>
      </w:r>
      <w:r w:rsidRPr="001A7E41">
        <w:rPr>
          <w:rStyle w:val="StyleUnderline"/>
          <w:highlight w:val="yellow"/>
        </w:rPr>
        <w:t>provision that</w:t>
      </w:r>
      <w:r w:rsidRPr="009D5328">
        <w:rPr>
          <w:rStyle w:val="StyleUnderline"/>
        </w:rPr>
        <w:t xml:space="preserve"> is worthy of attention on its own. That provision</w:t>
      </w:r>
      <w:r w:rsidRPr="009D5328">
        <w:rPr>
          <w:sz w:val="16"/>
        </w:rPr>
        <w:t xml:space="preserve">, immigration lawyers tell me, </w:t>
      </w:r>
      <w:r w:rsidRPr="001A7E41">
        <w:rPr>
          <w:rStyle w:val="StyleUnderline"/>
          <w:highlight w:val="yellow"/>
        </w:rPr>
        <w:t>raises the possibility</w:t>
      </w:r>
      <w:r w:rsidRPr="009D5328">
        <w:rPr>
          <w:rStyle w:val="StyleUnderline"/>
        </w:rPr>
        <w:t xml:space="preserve"> that under Trump, enforcement </w:t>
      </w:r>
      <w:r w:rsidRPr="001A7E41">
        <w:rPr>
          <w:rStyle w:val="StyleUnderline"/>
          <w:highlight w:val="yellow"/>
        </w:rPr>
        <w:t>officers will have an easier time</w:t>
      </w:r>
      <w:r w:rsidRPr="009D5328">
        <w:rPr>
          <w:rStyle w:val="StyleUnderline"/>
        </w:rPr>
        <w:t xml:space="preserve"> than under President Obama of </w:t>
      </w:r>
      <w:r w:rsidRPr="001A7E41">
        <w:rPr>
          <w:rStyle w:val="StyleUnderline"/>
          <w:highlight w:val="yellow"/>
        </w:rPr>
        <w:t>arresting undocumented immigrants</w:t>
      </w:r>
      <w:r w:rsidRPr="009D5328">
        <w:rPr>
          <w:rStyle w:val="StyleUnderline"/>
        </w:rPr>
        <w:t xml:space="preserve"> </w:t>
      </w:r>
      <w:r w:rsidRPr="009D5328">
        <w:rPr>
          <w:rStyle w:val="Emphasis"/>
        </w:rPr>
        <w:t xml:space="preserve">who are </w:t>
      </w:r>
      <w:r w:rsidRPr="001A7E41">
        <w:rPr>
          <w:rStyle w:val="Emphasis"/>
          <w:highlight w:val="yellow"/>
        </w:rPr>
        <w:t>in schools</w:t>
      </w:r>
      <w:r w:rsidRPr="009D5328">
        <w:rPr>
          <w:sz w:val="16"/>
        </w:rPr>
        <w:t xml:space="preserve"> or hospitals or are seeking sanctuary in churches. </w:t>
      </w:r>
      <w:r w:rsidRPr="009D5328">
        <w:rPr>
          <w:sz w:val="16"/>
          <w:szCs w:val="16"/>
        </w:rPr>
        <w:t xml:space="preserve">This would be politically explosive if it came to pass, and a spokesperson for the Department of Homeland Security just told me that the Obama-era protection of people in such venues </w:t>
      </w:r>
      <w:proofErr w:type="gramStart"/>
      <w:r w:rsidRPr="009D5328">
        <w:rPr>
          <w:sz w:val="16"/>
          <w:szCs w:val="16"/>
        </w:rPr>
        <w:t>will</w:t>
      </w:r>
      <w:proofErr w:type="gramEnd"/>
      <w:r w:rsidRPr="009D5328">
        <w:rPr>
          <w:sz w:val="16"/>
          <w:szCs w:val="16"/>
        </w:rPr>
        <w:t xml:space="preserve"> remain in place. </w:t>
      </w:r>
      <w:r w:rsidRPr="009D5328">
        <w:rPr>
          <w:sz w:val="16"/>
        </w:rPr>
        <w:t xml:space="preserve">But </w:t>
      </w:r>
      <w:r w:rsidRPr="001A7E41">
        <w:rPr>
          <w:rStyle w:val="StyleUnderline"/>
          <w:highlight w:val="yellow"/>
        </w:rPr>
        <w:t>immigration</w:t>
      </w:r>
      <w:r w:rsidRPr="009D5328">
        <w:rPr>
          <w:rStyle w:val="StyleUnderline"/>
        </w:rPr>
        <w:t xml:space="preserve"> and civil rights </w:t>
      </w:r>
      <w:r w:rsidRPr="001A7E41">
        <w:rPr>
          <w:rStyle w:val="StyleUnderline"/>
          <w:highlight w:val="yellow"/>
        </w:rPr>
        <w:t>lawyers</w:t>
      </w:r>
      <w:r w:rsidRPr="009D5328">
        <w:rPr>
          <w:rStyle w:val="StyleUnderline"/>
        </w:rPr>
        <w:t xml:space="preserve"> tell me they still </w:t>
      </w:r>
      <w:r w:rsidRPr="001A7E41">
        <w:rPr>
          <w:rStyle w:val="StyleUnderline"/>
          <w:highlight w:val="yellow"/>
        </w:rPr>
        <w:t>want</w:t>
      </w:r>
      <w:r w:rsidRPr="009D5328">
        <w:rPr>
          <w:rStyle w:val="StyleUnderline"/>
        </w:rPr>
        <w:t xml:space="preserve"> to see a much firmer </w:t>
      </w:r>
      <w:r w:rsidRPr="001A7E41">
        <w:rPr>
          <w:rStyle w:val="StyleUnderline"/>
          <w:highlight w:val="yellow"/>
        </w:rPr>
        <w:t>assurance</w:t>
      </w:r>
      <w:r w:rsidRPr="009D5328">
        <w:rPr>
          <w:rStyle w:val="StyleUnderline"/>
        </w:rPr>
        <w:t xml:space="preserve"> to this effect once DHS formally announces the new deportation policies</w:t>
      </w:r>
      <w:r w:rsidRPr="009D5328">
        <w:rPr>
          <w:sz w:val="16"/>
        </w:rPr>
        <w:t xml:space="preserve">. And they say </w:t>
      </w:r>
      <w:r w:rsidRPr="001A7E41">
        <w:rPr>
          <w:rStyle w:val="Emphasis"/>
          <w:highlight w:val="yellow"/>
        </w:rPr>
        <w:t>fears are already circulating</w:t>
      </w:r>
      <w:r w:rsidRPr="009D5328">
        <w:rPr>
          <w:rStyle w:val="Emphasis"/>
        </w:rPr>
        <w:t xml:space="preserve"> in immigration communities</w:t>
      </w:r>
      <w:r w:rsidRPr="009D5328">
        <w:rPr>
          <w:sz w:val="16"/>
        </w:rPr>
        <w:t xml:space="preserve"> </w:t>
      </w:r>
      <w:r w:rsidRPr="001A7E41">
        <w:rPr>
          <w:rStyle w:val="StyleUnderline"/>
          <w:highlight w:val="yellow"/>
        </w:rPr>
        <w:t>that these protections will not</w:t>
      </w:r>
      <w:r w:rsidRPr="009D5328">
        <w:rPr>
          <w:rStyle w:val="StyleUnderline"/>
        </w:rPr>
        <w:t xml:space="preserve"> meaningfully </w:t>
      </w:r>
      <w:r w:rsidRPr="001A7E41">
        <w:rPr>
          <w:rStyle w:val="StyleUnderline"/>
          <w:highlight w:val="yellow"/>
        </w:rPr>
        <w:t>exist under Trump</w:t>
      </w:r>
      <w:r w:rsidRPr="009D5328">
        <w:rPr>
          <w:sz w:val="16"/>
        </w:rPr>
        <w:t xml:space="preserve">. </w:t>
      </w:r>
      <w:r w:rsidRPr="001A7E41">
        <w:rPr>
          <w:rStyle w:val="StyleUnderline"/>
          <w:highlight w:val="yellow"/>
        </w:rPr>
        <w:t>The worry arises from a line</w:t>
      </w:r>
      <w:r w:rsidRPr="009D5328">
        <w:rPr>
          <w:rStyle w:val="StyleUnderline"/>
        </w:rPr>
        <w:t xml:space="preserve"> in one of the newly leaked memos </w:t>
      </w:r>
      <w:r w:rsidRPr="001A7E41">
        <w:rPr>
          <w:rStyle w:val="StyleUnderline"/>
          <w:highlight w:val="yellow"/>
        </w:rPr>
        <w:t>stating</w:t>
      </w:r>
      <w:r w:rsidRPr="009D5328">
        <w:rPr>
          <w:rStyle w:val="StyleUnderline"/>
        </w:rPr>
        <w:t xml:space="preserve"> that “</w:t>
      </w:r>
      <w:r w:rsidRPr="001A7E41">
        <w:rPr>
          <w:rStyle w:val="StyleUnderline"/>
          <w:highlight w:val="yellow"/>
        </w:rPr>
        <w:t>all existing</w:t>
      </w:r>
      <w:r w:rsidRPr="009D5328">
        <w:rPr>
          <w:rStyle w:val="StyleUnderline"/>
        </w:rPr>
        <w:t xml:space="preserve">” </w:t>
      </w:r>
      <w:r w:rsidRPr="001A7E41">
        <w:rPr>
          <w:rStyle w:val="StyleUnderline"/>
          <w:highlight w:val="yellow"/>
        </w:rPr>
        <w:t>Homeland Security</w:t>
      </w:r>
      <w:r w:rsidRPr="009D5328">
        <w:rPr>
          <w:rStyle w:val="StyleUnderline"/>
        </w:rPr>
        <w:t xml:space="preserve"> “memoranda or </w:t>
      </w:r>
      <w:r w:rsidRPr="001A7E41">
        <w:rPr>
          <w:rStyle w:val="StyleUnderline"/>
          <w:highlight w:val="yellow"/>
        </w:rPr>
        <w:t>field guidance” regarding enforcement “are</w:t>
      </w:r>
      <w:r w:rsidRPr="009D5328">
        <w:rPr>
          <w:rStyle w:val="StyleUnderline"/>
        </w:rPr>
        <w:t xml:space="preserve"> hereby immediately </w:t>
      </w:r>
      <w:r w:rsidRPr="001A7E41">
        <w:rPr>
          <w:rStyle w:val="StyleUnderline"/>
          <w:highlight w:val="yellow"/>
        </w:rPr>
        <w:t>rescinded</w:t>
      </w:r>
      <w:r w:rsidRPr="009D5328">
        <w:rPr>
          <w:rStyle w:val="StyleUnderline"/>
        </w:rPr>
        <w:t>,” with a few exceptions</w:t>
      </w:r>
      <w:r w:rsidRPr="009D5328">
        <w:rPr>
          <w:sz w:val="16"/>
        </w:rPr>
        <w:t xml:space="preserve">. What this means is that the Obama DHS memos implementing his enforcement priorities — in which longtime residents and low-level offenders were deprioritized for removal, focusing enforcement resources on criminals and recent border-crossers — are getting scrapped. This is in keeping with Trump’s recently released executive order doing the same and is the basis for the belief that a much bigger pool of undocumented immigrants will now be targeted for removal, meaning mass deportations are coming. But </w:t>
      </w:r>
      <w:r w:rsidRPr="001A7E41">
        <w:rPr>
          <w:rStyle w:val="StyleUnderline"/>
          <w:highlight w:val="yellow"/>
        </w:rPr>
        <w:t>this</w:t>
      </w:r>
      <w:r w:rsidRPr="009D5328">
        <w:rPr>
          <w:rStyle w:val="StyleUnderline"/>
        </w:rPr>
        <w:t xml:space="preserve"> line </w:t>
      </w:r>
      <w:r w:rsidRPr="001A7E41">
        <w:rPr>
          <w:rStyle w:val="StyleUnderline"/>
          <w:highlight w:val="yellow"/>
        </w:rPr>
        <w:t>could</w:t>
      </w:r>
      <w:r w:rsidRPr="009D5328">
        <w:rPr>
          <w:sz w:val="16"/>
        </w:rPr>
        <w:t xml:space="preserve"> also mean</w:t>
      </w:r>
      <w:r w:rsidRPr="009D5328">
        <w:rPr>
          <w:rStyle w:val="StyleUnderline"/>
        </w:rPr>
        <w:t xml:space="preserve"> </w:t>
      </w:r>
      <w:r w:rsidRPr="009D5328">
        <w:rPr>
          <w:sz w:val="16"/>
        </w:rPr>
        <w:t xml:space="preserve">something else: If all previous Obama DHS memos are rescinded, this would theoretically </w:t>
      </w:r>
      <w:r w:rsidRPr="001A7E41">
        <w:rPr>
          <w:rStyle w:val="StyleUnderline"/>
          <w:highlight w:val="yellow"/>
        </w:rPr>
        <w:t>include another</w:t>
      </w:r>
      <w:r w:rsidRPr="009D5328">
        <w:rPr>
          <w:rStyle w:val="StyleUnderline"/>
        </w:rPr>
        <w:t xml:space="preserve"> Obama-era </w:t>
      </w:r>
      <w:r w:rsidRPr="001A7E41">
        <w:rPr>
          <w:rStyle w:val="StyleUnderline"/>
          <w:highlight w:val="yellow"/>
        </w:rPr>
        <w:t>memo</w:t>
      </w:r>
      <w:r w:rsidRPr="009D5328">
        <w:rPr>
          <w:rStyle w:val="StyleUnderline"/>
        </w:rPr>
        <w:t xml:space="preserve">, one </w:t>
      </w:r>
      <w:r w:rsidRPr="001A7E41">
        <w:rPr>
          <w:rStyle w:val="StyleUnderline"/>
          <w:highlight w:val="yellow"/>
        </w:rPr>
        <w:t>that protects</w:t>
      </w:r>
      <w:r w:rsidRPr="009D5328">
        <w:rPr>
          <w:rStyle w:val="StyleUnderline"/>
        </w:rPr>
        <w:t xml:space="preserve"> </w:t>
      </w:r>
      <w:r w:rsidRPr="001A7E41">
        <w:rPr>
          <w:rStyle w:val="StyleUnderline"/>
          <w:highlight w:val="yellow"/>
        </w:rPr>
        <w:t>undocumented immigrants in</w:t>
      </w:r>
      <w:r w:rsidRPr="009D5328">
        <w:rPr>
          <w:rStyle w:val="StyleUnderline"/>
        </w:rPr>
        <w:t xml:space="preserve"> places such as </w:t>
      </w:r>
      <w:r w:rsidRPr="001A7E41">
        <w:rPr>
          <w:rStyle w:val="StyleUnderline"/>
          <w:highlight w:val="yellow"/>
        </w:rPr>
        <w:t>schools</w:t>
      </w:r>
      <w:r w:rsidRPr="009D5328">
        <w:rPr>
          <w:sz w:val="16"/>
        </w:rPr>
        <w:t xml:space="preserve"> and churches. </w:t>
      </w:r>
      <w:r w:rsidRPr="009D5328">
        <w:rPr>
          <w:rStyle w:val="StyleUnderline"/>
        </w:rPr>
        <w:t>That memo is known as the “sensitive locations memo</w:t>
      </w:r>
      <w:r w:rsidRPr="009D5328">
        <w:rPr>
          <w:sz w:val="16"/>
        </w:rPr>
        <w:t xml:space="preserve">,” </w:t>
      </w:r>
      <w:r w:rsidRPr="009D5328">
        <w:rPr>
          <w:rStyle w:val="StyleUnderline"/>
        </w:rPr>
        <w:t>and it establishes that enforcement actions will not take place in “sensitive locations” such as schools</w:t>
      </w:r>
      <w:r w:rsidRPr="009D5328">
        <w:rPr>
          <w:sz w:val="16"/>
        </w:rPr>
        <w:t xml:space="preserve">, hospitals and places of worship, without express consent from agency supervisors, and must be exercised with excessive care. It was most recently affirmed under Obama in a 2016 version, and </w:t>
      </w:r>
      <w:r w:rsidRPr="009D5328">
        <w:rPr>
          <w:rStyle w:val="StyleUnderline"/>
        </w:rPr>
        <w:t>advocates say this is necessary to ensure a fundamental humanitarian commitment: that undocumented immigrants can attend school</w:t>
      </w:r>
      <w:r w:rsidRPr="009D5328">
        <w:rPr>
          <w:sz w:val="16"/>
        </w:rPr>
        <w:t xml:space="preserve"> or places of worship or seek needed medical care. “</w:t>
      </w:r>
      <w:r w:rsidRPr="001A7E41">
        <w:rPr>
          <w:rStyle w:val="StyleUnderline"/>
          <w:highlight w:val="yellow"/>
        </w:rPr>
        <w:t>The</w:t>
      </w:r>
      <w:r w:rsidRPr="009D5328">
        <w:rPr>
          <w:rStyle w:val="StyleUnderline"/>
        </w:rPr>
        <w:t xml:space="preserve"> new </w:t>
      </w:r>
      <w:r w:rsidRPr="001A7E41">
        <w:rPr>
          <w:rStyle w:val="StyleUnderline"/>
          <w:highlight w:val="yellow"/>
        </w:rPr>
        <w:t xml:space="preserve">memo raises the question of whether DHS will </w:t>
      </w:r>
      <w:r w:rsidRPr="001A7E41">
        <w:rPr>
          <w:rStyle w:val="Emphasis"/>
          <w:highlight w:val="yellow"/>
        </w:rPr>
        <w:t>abandon or narrow</w:t>
      </w:r>
      <w:r w:rsidRPr="001A7E41">
        <w:rPr>
          <w:rStyle w:val="StyleUnderline"/>
          <w:highlight w:val="yellow"/>
        </w:rPr>
        <w:t xml:space="preserve"> the sensitive locations policy</w:t>
      </w:r>
      <w:r w:rsidRPr="009D5328">
        <w:rPr>
          <w:sz w:val="16"/>
        </w:rPr>
        <w:t>,” Joanne Lin, senior legislative counsel with the ACLU, tells me. “For decades, immigration enforcement has refrained from conducting actions at certain community sites, recognizing that they are sacrosanct and must be kept open to all people.” “</w:t>
      </w:r>
      <w:r w:rsidRPr="001A7E41">
        <w:rPr>
          <w:rStyle w:val="StyleUnderline"/>
          <w:highlight w:val="yellow"/>
        </w:rPr>
        <w:t>A rollback</w:t>
      </w:r>
      <w:r w:rsidRPr="009D5328">
        <w:rPr>
          <w:rStyle w:val="StyleUnderline"/>
        </w:rPr>
        <w:t xml:space="preserve"> of this policy </w:t>
      </w:r>
      <w:r w:rsidRPr="001A7E41">
        <w:rPr>
          <w:rStyle w:val="StyleUnderline"/>
          <w:highlight w:val="yellow"/>
        </w:rPr>
        <w:t>would</w:t>
      </w:r>
      <w:r w:rsidRPr="009D5328">
        <w:rPr>
          <w:sz w:val="16"/>
        </w:rPr>
        <w:t xml:space="preserve"> make immigrants think twice about seeking medical care and </w:t>
      </w:r>
      <w:r w:rsidRPr="001A7E41">
        <w:rPr>
          <w:rStyle w:val="StyleUnderline"/>
          <w:highlight w:val="yellow"/>
        </w:rPr>
        <w:t>make parents doubt whether they should send their kids to school</w:t>
      </w:r>
      <w:r w:rsidRPr="009D5328">
        <w:rPr>
          <w:sz w:val="16"/>
        </w:rPr>
        <w:t>,” adds Kamal Essaheb, director of policy and advocacy at the National Immigration Law Center. “</w:t>
      </w:r>
      <w:r w:rsidRPr="009D5328">
        <w:rPr>
          <w:rStyle w:val="StyleUnderline"/>
        </w:rPr>
        <w:t>It would destabilize day-to-day life for communities</w:t>
      </w:r>
      <w:r w:rsidRPr="009D5328">
        <w:rPr>
          <w:sz w:val="16"/>
        </w:rPr>
        <w:t xml:space="preserve">.” Asked for comment, Gillian Christensen, </w:t>
      </w:r>
      <w:r w:rsidRPr="001A7E41">
        <w:rPr>
          <w:rStyle w:val="StyleUnderline"/>
          <w:highlight w:val="yellow"/>
        </w:rPr>
        <w:t>a spokesperson for DHS, emailed</w:t>
      </w:r>
      <w:r w:rsidRPr="009D5328">
        <w:rPr>
          <w:rStyle w:val="StyleUnderline"/>
        </w:rPr>
        <w:t>: “</w:t>
      </w:r>
      <w:r w:rsidRPr="001A7E41">
        <w:rPr>
          <w:rStyle w:val="StyleUnderline"/>
          <w:highlight w:val="yellow"/>
        </w:rPr>
        <w:t>The sensitive locations memo will remain</w:t>
      </w:r>
      <w:r w:rsidRPr="009D5328">
        <w:rPr>
          <w:rStyle w:val="StyleUnderline"/>
        </w:rPr>
        <w:t xml:space="preserve"> in place</w:t>
      </w:r>
      <w:r w:rsidRPr="009D5328">
        <w:rPr>
          <w:sz w:val="16"/>
        </w:rPr>
        <w:t xml:space="preserve">.” But </w:t>
      </w:r>
      <w:r w:rsidRPr="001A7E41">
        <w:rPr>
          <w:rStyle w:val="Emphasis"/>
          <w:highlight w:val="yellow"/>
        </w:rPr>
        <w:t>advocates insist this is not</w:t>
      </w:r>
      <w:r w:rsidRPr="009D5328">
        <w:rPr>
          <w:rStyle w:val="Emphasis"/>
        </w:rPr>
        <w:t xml:space="preserve"> yet a </w:t>
      </w:r>
      <w:r w:rsidRPr="001A7E41">
        <w:rPr>
          <w:rStyle w:val="Emphasis"/>
          <w:highlight w:val="yellow"/>
        </w:rPr>
        <w:t>firm enough</w:t>
      </w:r>
      <w:r w:rsidRPr="009D5328">
        <w:rPr>
          <w:rStyle w:val="Emphasis"/>
        </w:rPr>
        <w:t xml:space="preserve"> commitment</w:t>
      </w:r>
      <w:r w:rsidRPr="009D5328">
        <w:rPr>
          <w:sz w:val="16"/>
        </w:rPr>
        <w:t xml:space="preserve">, for several reasons. DHS will soon release the final version of its deportation guidance memos, and David Nakamura reports that </w:t>
      </w:r>
      <w:proofErr w:type="gramStart"/>
      <w:r w:rsidRPr="009D5328">
        <w:rPr>
          <w:sz w:val="16"/>
        </w:rPr>
        <w:t>the newly leaked draft memos are currently being reviewed by White House counsel for potential changes</w:t>
      </w:r>
      <w:proofErr w:type="gramEnd"/>
      <w:r w:rsidRPr="009D5328">
        <w:rPr>
          <w:sz w:val="16"/>
        </w:rPr>
        <w:t xml:space="preserve">. </w:t>
      </w:r>
      <w:r w:rsidRPr="001A7E41">
        <w:rPr>
          <w:rStyle w:val="StyleUnderline"/>
          <w:highlight w:val="yellow"/>
        </w:rPr>
        <w:t>If the final versions rescind all previous memos</w:t>
      </w:r>
      <w:r w:rsidRPr="009D5328">
        <w:rPr>
          <w:rStyle w:val="StyleUnderline"/>
        </w:rPr>
        <w:t xml:space="preserve"> </w:t>
      </w:r>
      <w:r w:rsidRPr="001A7E41">
        <w:rPr>
          <w:rStyle w:val="StyleUnderline"/>
          <w:highlight w:val="yellow"/>
        </w:rPr>
        <w:t xml:space="preserve">and do not make an exception for sensitive locations — </w:t>
      </w:r>
      <w:r w:rsidRPr="001A7E41">
        <w:rPr>
          <w:rStyle w:val="Emphasis"/>
          <w:highlight w:val="yellow"/>
        </w:rPr>
        <w:t>as is the case with the current drafts</w:t>
      </w:r>
      <w:r w:rsidRPr="009D5328">
        <w:rPr>
          <w:rStyle w:val="StyleUnderline"/>
        </w:rPr>
        <w:t xml:space="preserve"> — </w:t>
      </w:r>
      <w:r w:rsidRPr="001A7E41">
        <w:rPr>
          <w:rStyle w:val="StyleUnderline"/>
          <w:highlight w:val="yellow"/>
        </w:rPr>
        <w:t>the commitment to</w:t>
      </w:r>
      <w:r w:rsidRPr="009D5328">
        <w:rPr>
          <w:rStyle w:val="StyleUnderline"/>
        </w:rPr>
        <w:t xml:space="preserve"> defending </w:t>
      </w:r>
      <w:r w:rsidRPr="001A7E41">
        <w:rPr>
          <w:rStyle w:val="StyleUnderline"/>
          <w:highlight w:val="yellow"/>
        </w:rPr>
        <w:t xml:space="preserve">sensitive locations will remain </w:t>
      </w:r>
      <w:r w:rsidRPr="001A7E41">
        <w:rPr>
          <w:rStyle w:val="Emphasis"/>
          <w:highlight w:val="yellow"/>
        </w:rPr>
        <w:t>ambiguous</w:t>
      </w:r>
      <w:r w:rsidRPr="009D5328">
        <w:rPr>
          <w:sz w:val="16"/>
        </w:rPr>
        <w:t xml:space="preserve">. </w:t>
      </w:r>
      <w:r w:rsidRPr="009D5328">
        <w:rPr>
          <w:rStyle w:val="StyleUnderline"/>
        </w:rPr>
        <w:t xml:space="preserve">The final version needs to explicitly exempt the sensitive locations memo. </w:t>
      </w:r>
      <w:r w:rsidRPr="009D5328">
        <w:rPr>
          <w:sz w:val="16"/>
          <w:szCs w:val="16"/>
        </w:rPr>
        <w:t xml:space="preserve">What’s more, the ACLU’s Lin points to reports that Latino men were recently arrested after leaving a church hypothermia center on a winter night. In that case, DHS claimed the sensitive locations policy had been followed, but Lin points out that this raises questions about the administration’s commitment to “actually upholding the spirit and purpose of that policy.” </w:t>
      </w:r>
      <w:r w:rsidRPr="009D5328">
        <w:rPr>
          <w:sz w:val="16"/>
        </w:rPr>
        <w:t xml:space="preserve">Now, it’s perfectly plausible that Trump’s DHS may clarify that it remains fully committed to the sensitive locations policy and may do so in practice. But it’s worth noting that </w:t>
      </w:r>
      <w:r w:rsidRPr="009D5328">
        <w:rPr>
          <w:rStyle w:val="StyleUnderline"/>
        </w:rPr>
        <w:t>Trump and his advisers have deliberately kept their intentions on deportations vague</w:t>
      </w:r>
      <w:r w:rsidRPr="009D5328">
        <w:rPr>
          <w:sz w:val="16"/>
        </w:rPr>
        <w:t xml:space="preserve">, sometimes </w:t>
      </w:r>
      <w:r w:rsidRPr="009D5328">
        <w:rPr>
          <w:sz w:val="16"/>
        </w:rPr>
        <w:lastRenderedPageBreak/>
        <w:t xml:space="preserve">suggesting that only criminals will be targeted, even as the concrete policies that are emerging seem to target many millions more. </w:t>
      </w:r>
      <w:r w:rsidRPr="009D5328">
        <w:rPr>
          <w:rStyle w:val="StyleUnderline"/>
        </w:rPr>
        <w:t>This ambiguity</w:t>
      </w:r>
      <w:r w:rsidRPr="009D5328">
        <w:rPr>
          <w:sz w:val="16"/>
        </w:rPr>
        <w:t xml:space="preserve">, some advocates think, </w:t>
      </w:r>
      <w:r w:rsidRPr="009D5328">
        <w:rPr>
          <w:rStyle w:val="StyleUnderline"/>
        </w:rPr>
        <w:t>is deliberately designed to instill fear among undocumented immigrants, perhaps encouraging them to “self-deport.”</w:t>
      </w:r>
      <w:r w:rsidRPr="009D5328">
        <w:rPr>
          <w:u w:val="single"/>
        </w:rPr>
        <w:t xml:space="preserve"> </w:t>
      </w:r>
      <w:r w:rsidRPr="009D5328">
        <w:rPr>
          <w:sz w:val="16"/>
        </w:rPr>
        <w:t>“</w:t>
      </w:r>
      <w:r w:rsidRPr="001A7E41">
        <w:rPr>
          <w:rStyle w:val="StyleUnderline"/>
          <w:highlight w:val="yellow"/>
        </w:rPr>
        <w:t>If the commitment to</w:t>
      </w:r>
      <w:r w:rsidRPr="009D5328">
        <w:rPr>
          <w:rStyle w:val="StyleUnderline"/>
        </w:rPr>
        <w:t xml:space="preserve"> the </w:t>
      </w:r>
      <w:r w:rsidRPr="001A7E41">
        <w:rPr>
          <w:rStyle w:val="StyleUnderline"/>
          <w:highlight w:val="yellow"/>
        </w:rPr>
        <w:t>sensitive locations policy also remains vague</w:t>
      </w:r>
      <w:r w:rsidRPr="009D5328">
        <w:rPr>
          <w:sz w:val="16"/>
        </w:rPr>
        <w:t xml:space="preserve">, </w:t>
      </w:r>
      <w:r w:rsidRPr="001A7E41">
        <w:rPr>
          <w:rStyle w:val="StyleUnderline"/>
          <w:highlight w:val="yellow"/>
        </w:rPr>
        <w:t>the</w:t>
      </w:r>
      <w:r w:rsidRPr="009D5328">
        <w:rPr>
          <w:rStyle w:val="StyleUnderline"/>
        </w:rPr>
        <w:t xml:space="preserve"> broader </w:t>
      </w:r>
      <w:r w:rsidRPr="001A7E41">
        <w:rPr>
          <w:rStyle w:val="StyleUnderline"/>
          <w:highlight w:val="yellow"/>
        </w:rPr>
        <w:t>effect may be</w:t>
      </w:r>
      <w:r w:rsidRPr="009D5328">
        <w:rPr>
          <w:rStyle w:val="StyleUnderline"/>
        </w:rPr>
        <w:t xml:space="preserve"> that </w:t>
      </w:r>
      <w:r w:rsidRPr="001A7E41">
        <w:rPr>
          <w:rStyle w:val="StyleUnderline"/>
          <w:highlight w:val="yellow"/>
        </w:rPr>
        <w:t>undocumented immigrants</w:t>
      </w:r>
      <w:r w:rsidRPr="009D5328">
        <w:rPr>
          <w:rStyle w:val="StyleUnderline"/>
        </w:rPr>
        <w:t xml:space="preserve"> and their families </w:t>
      </w:r>
      <w:r w:rsidRPr="001A7E41">
        <w:rPr>
          <w:rStyle w:val="StyleUnderline"/>
          <w:highlight w:val="yellow"/>
        </w:rPr>
        <w:t>stay away from schools</w:t>
      </w:r>
      <w:r w:rsidRPr="009D5328">
        <w:rPr>
          <w:sz w:val="16"/>
        </w:rPr>
        <w:t>, hospitals, churches, and mosques,” immigration attorney David Leopold says. “</w:t>
      </w:r>
      <w:r w:rsidRPr="001A7E41">
        <w:rPr>
          <w:rStyle w:val="StyleUnderline"/>
          <w:highlight w:val="yellow"/>
        </w:rPr>
        <w:t>That could serve the</w:t>
      </w:r>
      <w:r w:rsidRPr="009D5328">
        <w:rPr>
          <w:rStyle w:val="StyleUnderline"/>
        </w:rPr>
        <w:t xml:space="preserve"> larger </w:t>
      </w:r>
      <w:r w:rsidRPr="001A7E41">
        <w:rPr>
          <w:rStyle w:val="StyleUnderline"/>
          <w:highlight w:val="yellow"/>
        </w:rPr>
        <w:t>end of instilling fear</w:t>
      </w:r>
      <w:r w:rsidRPr="009D5328">
        <w:rPr>
          <w:rStyle w:val="StyleUnderline"/>
        </w:rPr>
        <w:t xml:space="preserve"> and panic </w:t>
      </w:r>
      <w:r w:rsidRPr="001A7E41">
        <w:rPr>
          <w:rStyle w:val="StyleUnderline"/>
          <w:highlight w:val="yellow"/>
        </w:rPr>
        <w:t>in the community</w:t>
      </w:r>
      <w:r w:rsidRPr="009D5328">
        <w:rPr>
          <w:rStyle w:val="StyleUnderline"/>
        </w:rPr>
        <w:t xml:space="preserve">, </w:t>
      </w:r>
      <w:r w:rsidRPr="001A7E41">
        <w:rPr>
          <w:rStyle w:val="StyleUnderline"/>
          <w:highlight w:val="yellow"/>
        </w:rPr>
        <w:t xml:space="preserve">which could encourage people to </w:t>
      </w:r>
      <w:r w:rsidRPr="001A7E41">
        <w:rPr>
          <w:rStyle w:val="Emphasis"/>
          <w:highlight w:val="yellow"/>
        </w:rPr>
        <w:t>leave the country</w:t>
      </w:r>
      <w:r w:rsidRPr="009D5328">
        <w:rPr>
          <w:sz w:val="16"/>
        </w:rPr>
        <w:t>, regardless of their contributions and family ties.” So this bears watching.</w:t>
      </w:r>
    </w:p>
    <w:p w14:paraId="017621AE" w14:textId="58D39AC1" w:rsidR="00D45F89" w:rsidRDefault="00D45F89" w:rsidP="00D45F89">
      <w:pPr>
        <w:pStyle w:val="Heading4"/>
      </w:pPr>
      <w:r>
        <w:t>That means it can’t solve industry</w:t>
      </w:r>
    </w:p>
    <w:p w14:paraId="2BF6B082" w14:textId="77777777" w:rsidR="00D45F89" w:rsidRPr="00F2260B" w:rsidRDefault="00D45F89" w:rsidP="00D45F89">
      <w:pPr>
        <w:spacing w:line="240" w:lineRule="auto"/>
        <w:rPr>
          <w:b/>
          <w:sz w:val="26"/>
        </w:rPr>
      </w:pPr>
      <w:r w:rsidRPr="00897EA5">
        <w:rPr>
          <w:rStyle w:val="Style13ptBold"/>
        </w:rPr>
        <w:t xml:space="preserve">Garcia and Keyes 12 </w:t>
      </w:r>
      <w:r w:rsidRPr="00D45F89">
        <w:t>(Angela and David, García is a sociologist and an Assistant Professor in the School of Social Service Administration - UC San Diego doctoral candidate, “Life as an Undocumented Immigrant”, Center for American Progress, https://cdn.americanprogress.org/wp-content/uploads/issues/2012/03/pdf/life_as_undocumented.pdf)//JS</w:t>
      </w:r>
    </w:p>
    <w:p w14:paraId="737242B5" w14:textId="3A599647" w:rsidR="00D45F89" w:rsidRPr="0021654C" w:rsidRDefault="00D45F89" w:rsidP="0021654C">
      <w:pPr>
        <w:rPr>
          <w:sz w:val="16"/>
        </w:rPr>
      </w:pPr>
      <w:r w:rsidRPr="009A49D2">
        <w:rPr>
          <w:sz w:val="16"/>
        </w:rPr>
        <w:t xml:space="preserve">What happens to undocumented immigrants after the passage of anti-immigrant state laws such as Arizona’s S.B. 1070 and Alabama’s H.B. 56 or restrictive local ordinances such as those in Prince William County, Virginia, or Freemont, Nebraska? </w:t>
      </w:r>
      <w:r w:rsidRPr="00897EA5">
        <w:rPr>
          <w:rStyle w:val="StyleUnderline"/>
        </w:rPr>
        <w:t>What is life like for unauthorized immigrants in these areas, and how do they mitigate the harshness of these ordinances? On the flip side, what happens to the larger communities—documented and not, immigrant and not—and how do these laws impact the ability of law enforcement professionals to keep our communities safe?</w:t>
      </w:r>
      <w:r w:rsidRPr="009A49D2">
        <w:rPr>
          <w:sz w:val="16"/>
        </w:rPr>
        <w:t xml:space="preserve"> </w:t>
      </w:r>
      <w:r w:rsidRPr="00897EA5">
        <w:rPr>
          <w:rStyle w:val="Emphasis"/>
        </w:rPr>
        <w:t>Many studies have focused on the scale and economic ramifications of anti-immi- grant legislation</w:t>
      </w:r>
      <w:proofErr w:type="gramStart"/>
      <w:r w:rsidRPr="00897EA5">
        <w:rPr>
          <w:rStyle w:val="Emphasis"/>
        </w:rPr>
        <w:t>,</w:t>
      </w:r>
      <w:r w:rsidRPr="009A49D2">
        <w:rPr>
          <w:sz w:val="16"/>
        </w:rPr>
        <w:t>1</w:t>
      </w:r>
      <w:proofErr w:type="gramEnd"/>
      <w:r w:rsidRPr="009A49D2">
        <w:rPr>
          <w:sz w:val="16"/>
        </w:rPr>
        <w:t xml:space="preserve"> but little work has been done on the harmful effects these laws have on everyday life in our communities.2 at is the focus of this report. </w:t>
      </w:r>
      <w:proofErr w:type="gramStart"/>
      <w:r w:rsidRPr="00897EA5">
        <w:rPr>
          <w:rStyle w:val="StyleUnderline"/>
        </w:rPr>
        <w:t>this</w:t>
      </w:r>
      <w:proofErr w:type="gramEnd"/>
      <w:r w:rsidRPr="00897EA5">
        <w:rPr>
          <w:rStyle w:val="StyleUnderline"/>
        </w:rPr>
        <w:t xml:space="preserve"> report presents one of the first studies of immigrants’ responses to local restrictions and enforcement. We demonstrate that exclusionary policies and ramped-up federal enforcement inhibit immigrant incorporation into their communities. Immigrants react to legal threats and hostile reception by going underground: they hold negative perceptions of local law enforcement, associate routine activities such as driving and walking with anxiety and the risk of deportation, and develop strategies of avoidance and fitting in to mitigate the discovery of their unauthorized status</w:t>
      </w:r>
      <w:r w:rsidRPr="009A49D2">
        <w:rPr>
          <w:sz w:val="16"/>
        </w:rPr>
        <w:t xml:space="preserve">. These avoidance strategies can lead to several problems for larger communities: </w:t>
      </w:r>
      <w:r w:rsidRPr="00897EA5">
        <w:rPr>
          <w:rStyle w:val="StyleUnderline"/>
        </w:rPr>
        <w:t xml:space="preserve">• Immigrants who do not interact with police limit the efficacy of policing measures. • Immigrants who are reluctant to accompany their children to school are a barrier to effective education. </w:t>
      </w:r>
      <w:proofErr w:type="gramStart"/>
      <w:r w:rsidRPr="00897EA5">
        <w:rPr>
          <w:rStyle w:val="StyleUnderline"/>
        </w:rPr>
        <w:t>• Immigrants who are afraid to leave their houses foster less vibrant and civically unengaged neighborhoods for immigrants and nonimmigrants alike.</w:t>
      </w:r>
      <w:proofErr w:type="gramEnd"/>
      <w:r w:rsidRPr="00897EA5">
        <w:rPr>
          <w:rStyle w:val="StyleUnderline"/>
        </w:rPr>
        <w:t xml:space="preserve"> </w:t>
      </w:r>
      <w:proofErr w:type="gramStart"/>
      <w:r w:rsidRPr="00897EA5">
        <w:rPr>
          <w:rStyle w:val="StyleUnderline"/>
        </w:rPr>
        <w:t>these</w:t>
      </w:r>
      <w:proofErr w:type="gramEnd"/>
      <w:r w:rsidRPr="00897EA5">
        <w:rPr>
          <w:rStyle w:val="StyleUnderline"/>
        </w:rPr>
        <w:t xml:space="preserve"> anxieties a ect documented and undocumented immigrants alike</w:t>
      </w:r>
      <w:r w:rsidRPr="009A49D2">
        <w:rPr>
          <w:sz w:val="16"/>
        </w:rPr>
        <w:t xml:space="preserve">. According to a 2009 Pew Hispanic Center report, 53 percent of undocumented immigrants live in mixed-status families, where one or more family member is undocumented.3 </w:t>
      </w:r>
      <w:r w:rsidRPr="00897EA5">
        <w:rPr>
          <w:rStyle w:val="StyleUnderline"/>
        </w:rPr>
        <w:t>Because authorized immigrants fear that their friends and loved ones could be deported when in contact with officials, many ultimately use the same strategies of avoidance. Compounding state and local action is a perception among immigrants that local law enforcement is working hand-in-hand with immigration officials. Over the past decade, the increase in enforcement at the federal level has meant that local police and the immigration bureaucracy are closer than ever before</w:t>
      </w:r>
      <w:r w:rsidRPr="009A49D2">
        <w:rPr>
          <w:sz w:val="16"/>
        </w:rPr>
        <w:t>. Some of these collaborations—such as the agreement between Immigration and Customs Enforcement and the City of Escondido</w:t>
      </w:r>
      <w:proofErr w:type="gramStart"/>
      <w:r w:rsidRPr="009A49D2">
        <w:rPr>
          <w:sz w:val="16"/>
        </w:rPr>
        <w:t>,4</w:t>
      </w:r>
      <w:proofErr w:type="gramEnd"/>
      <w:r w:rsidRPr="009A49D2">
        <w:rPr>
          <w:sz w:val="16"/>
        </w:rPr>
        <w:t xml:space="preserve"> or the Border Patrol mandate allowing action up to 100 miles into the country, which enables agents to conduct routine searches for unauthorized migrants in the area without probable cause or war- rants5—bring a physical presence of immigration agents onto the streets in places like North County near San Diego, California. Other forms of immigration enforcement—particularly the Secure Communities program—do not explicitly put immigration officers into local communities but nevertheless complicate the everyday lives of undocumented immigrants and make them equally fearful about interacting with local police. </w:t>
      </w:r>
      <w:proofErr w:type="gramStart"/>
      <w:r w:rsidRPr="009A49D2">
        <w:rPr>
          <w:sz w:val="16"/>
        </w:rPr>
        <w:t>e</w:t>
      </w:r>
      <w:proofErr w:type="gramEnd"/>
      <w:r w:rsidRPr="009A49D2">
        <w:rPr>
          <w:sz w:val="16"/>
        </w:rPr>
        <w:t xml:space="preserve"> Secure Communities program checks the immigration status of immigrants booked into county jails in participating jurisdictions. The government justifies Secure Communities as a way of ensuring that dangerous criminals are prioritized for removal from the country.6 In May 2009 San Diego County became the rst jurisdiction in the state of California to join the Secure Communities program.7 In theory, since the program checks anyone who is booked in a participating county jail, it should not allow for discrimination based on race or racial profiling. But in practice, Secure Communities can become a vehicle for pretextual arrest, whereby people who look “foreign” are detained for minor trace violations, charged, and run through the Secure Communities databases. Recent studies found that the majority of people Secure Communities catches in studied </w:t>
      </w:r>
      <w:r w:rsidRPr="009A49D2">
        <w:rPr>
          <w:sz w:val="16"/>
        </w:rPr>
        <w:lastRenderedPageBreak/>
        <w:t>jurisdictions are young male Hispanics, and more often than not, they were picked up for only minor tra co enses such as driving without a taillight.</w:t>
      </w:r>
      <w:r w:rsidRPr="009A49D2">
        <w:rPr>
          <w:rStyle w:val="StyleUnderline"/>
        </w:rPr>
        <w:t>8 Immigrants understand the dangers associated with federal enforcement pro- grams, as with restrictive local ordinances. If not reformed, these programs threaten to drive a wedge between community members and the police, under- mining the intergroup trust critical to community safety. While the government has announced that they will be exercising wider prosecutorial discretion to Compounding state and local action is a perception among immigrants that local law enforcement is working hand- in-hand with immigration officials</w:t>
      </w:r>
      <w:r w:rsidRPr="009A49D2">
        <w:rPr>
          <w:sz w:val="16"/>
        </w:rPr>
        <w:t xml:space="preserve">. </w:t>
      </w:r>
      <w:proofErr w:type="gramStart"/>
      <w:r w:rsidRPr="009A49D2">
        <w:rPr>
          <w:sz w:val="16"/>
        </w:rPr>
        <w:t>ensure</w:t>
      </w:r>
      <w:proofErr w:type="gramEnd"/>
      <w:r w:rsidRPr="009A49D2">
        <w:rPr>
          <w:sz w:val="16"/>
        </w:rPr>
        <w:t xml:space="preserve"> that low-priority cases—such as individuals with American family mem- bers or people who have been in the country for a long time—are not targeted for removal, it has also stated that it will deploy Secure Communities in every police jurisdiction across the country by 2013.9</w:t>
      </w:r>
    </w:p>
    <w:p w14:paraId="7AC7AA32" w14:textId="77777777" w:rsidR="00812070" w:rsidRDefault="00812070" w:rsidP="00812070">
      <w:pPr>
        <w:pStyle w:val="Heading3"/>
      </w:pPr>
      <w:r>
        <w:lastRenderedPageBreak/>
        <w:t>2AC – Rule of Law A/O</w:t>
      </w:r>
    </w:p>
    <w:p w14:paraId="58D92D1C" w14:textId="77777777" w:rsidR="00812070" w:rsidRPr="00B322ED" w:rsidRDefault="00812070" w:rsidP="00812070">
      <w:pPr>
        <w:pStyle w:val="Heading4"/>
        <w:rPr>
          <w:rFonts w:cs="Calibri"/>
          <w:szCs w:val="26"/>
        </w:rPr>
      </w:pPr>
      <w:r w:rsidRPr="00B322ED">
        <w:rPr>
          <w:rFonts w:cs="Calibri"/>
          <w:szCs w:val="26"/>
        </w:rPr>
        <w:t>The plenary power doctrine decks the rule of law – widespread executive flexibility ensures arbitrary enforcement</w:t>
      </w:r>
    </w:p>
    <w:p w14:paraId="1EA46936" w14:textId="77777777" w:rsidR="00812070" w:rsidRPr="00FB647E" w:rsidRDefault="00812070" w:rsidP="00812070">
      <w:r w:rsidRPr="00B322ED">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55" w:history="1">
        <w:r w:rsidRPr="00FB647E">
          <w:rPr>
            <w:rStyle w:val="Hyperlink"/>
            <w:sz w:val="16"/>
            <w:szCs w:val="16"/>
          </w:rPr>
          <w:t>http://scholarlycommons.pacific.edu/cgi/viewcontent.cgi?article=1153&amp;amp;context=facultyarticles</w:t>
        </w:r>
      </w:hyperlink>
      <w:r w:rsidRPr="00FB647E">
        <w:rPr>
          <w:sz w:val="16"/>
          <w:szCs w:val="16"/>
        </w:rPr>
        <w:t>) KEN</w:t>
      </w:r>
    </w:p>
    <w:p w14:paraId="2464EE85" w14:textId="77777777" w:rsidR="00812070" w:rsidRDefault="00812070" w:rsidP="00812070">
      <w:pPr>
        <w:rPr>
          <w:sz w:val="16"/>
        </w:rPr>
      </w:pPr>
      <w:r w:rsidRPr="008C592A">
        <w:rPr>
          <w:rStyle w:val="StyleUnderline"/>
        </w:rPr>
        <w:t>Reforming judicial and administrative review</w:t>
      </w:r>
      <w:r w:rsidRPr="008C592A">
        <w:rPr>
          <w:sz w:val="16"/>
        </w:rPr>
        <w:t xml:space="preserve"> would be a positive development in immigration law. The availability of adequate administrative and judicial review </w:t>
      </w:r>
      <w:r w:rsidRPr="008C592A">
        <w:rPr>
          <w:rStyle w:val="StyleUnderline"/>
        </w:rPr>
        <w:t>is an important component of the rule of law</w:t>
      </w:r>
      <w:r w:rsidRPr="008C592A">
        <w:rPr>
          <w:sz w:val="16"/>
        </w:rPr>
        <w:t xml:space="preserve">.97 </w:t>
      </w:r>
      <w:proofErr w:type="gramStart"/>
      <w:r w:rsidRPr="008C592A">
        <w:rPr>
          <w:sz w:val="16"/>
        </w:rPr>
        <w:t>Nevertheless,</w:t>
      </w:r>
      <w:proofErr w:type="gramEnd"/>
      <w:r w:rsidRPr="008C592A">
        <w:rPr>
          <w:sz w:val="16"/>
        </w:rPr>
        <w:t xml:space="preserve"> the benefits of such limited reform should not be overstated. The most pressing injustices in</w:t>
      </w:r>
    </w:p>
    <w:p w14:paraId="4F1F3D1B" w14:textId="77777777" w:rsidR="00812070" w:rsidRDefault="00812070" w:rsidP="00812070">
      <w:pPr>
        <w:rPr>
          <w:sz w:val="16"/>
        </w:rPr>
      </w:pPr>
      <w:r w:rsidRPr="008C592A">
        <w:rPr>
          <w:sz w:val="16"/>
        </w:rPr>
        <w:t xml:space="preserve"> </w:t>
      </w:r>
      <w:proofErr w:type="gramStart"/>
      <w:r w:rsidRPr="008C592A">
        <w:rPr>
          <w:sz w:val="16"/>
        </w:rPr>
        <w:t>immigration</w:t>
      </w:r>
      <w:proofErr w:type="gramEnd"/>
      <w:r w:rsidRPr="008C592A">
        <w:rPr>
          <w:sz w:val="16"/>
        </w:rPr>
        <w:t xml:space="preserve"> law stem from the extremely harsh substantive laws passed by Congress, and the reforms of judicial and administrative review described above would not necessarily resolve the many other ways in which immigration law fails to conform to rule of law requirements. </w:t>
      </w:r>
      <w:r w:rsidRPr="008C592A">
        <w:rPr>
          <w:rStyle w:val="StyleUnderline"/>
        </w:rPr>
        <w:t>There is disagreement</w:t>
      </w:r>
      <w:r w:rsidRPr="008C592A">
        <w:rPr>
          <w:sz w:val="16"/>
        </w:rPr>
        <w:t xml:space="preserve"> amongst scholars </w:t>
      </w:r>
      <w:r w:rsidRPr="008C592A">
        <w:rPr>
          <w:rStyle w:val="StyleUnderline"/>
        </w:rPr>
        <w:t>about the definition</w:t>
      </w:r>
      <w:r w:rsidRPr="008C592A">
        <w:rPr>
          <w:sz w:val="16"/>
        </w:rPr>
        <w:t xml:space="preserve"> and requirements </w:t>
      </w:r>
      <w:r w:rsidRPr="008C592A">
        <w:rPr>
          <w:rStyle w:val="StyleUnderline"/>
        </w:rPr>
        <w:t>of the rule of law</w:t>
      </w:r>
      <w:r w:rsidRPr="008C592A">
        <w:rPr>
          <w:sz w:val="16"/>
        </w:rPr>
        <w:t xml:space="preserve">. Most definitions look to the presence of specific criteria in the law or the legal system.98 </w:t>
      </w:r>
      <w:r w:rsidRPr="008C592A">
        <w:rPr>
          <w:rStyle w:val="StyleUnderline"/>
        </w:rPr>
        <w:t>Although there is no definitive list of formal criteria</w:t>
      </w:r>
      <w:r w:rsidRPr="008C592A">
        <w:rPr>
          <w:sz w:val="16"/>
        </w:rPr>
        <w:t xml:space="preserve">, and different definitions may use different standards, </w:t>
      </w:r>
      <w:r w:rsidRPr="008C592A">
        <w:rPr>
          <w:rStyle w:val="StyleUnderline"/>
        </w:rPr>
        <w:t>typical rule of law definitions require many things which immigration law lacks, such as laws that are obeyed, equally enforced, independently adjudicated, clear and determinate, and prospectively applied. One</w:t>
      </w:r>
      <w:r w:rsidRPr="008C592A">
        <w:rPr>
          <w:sz w:val="16"/>
        </w:rPr>
        <w:t xml:space="preserve"> of the most controversial </w:t>
      </w:r>
      <w:r w:rsidRPr="008C592A">
        <w:rPr>
          <w:rStyle w:val="StyleUnderline"/>
        </w:rPr>
        <w:t>aspects of the rule of law definition is</w:t>
      </w:r>
      <w:r w:rsidRPr="008C592A">
        <w:rPr>
          <w:sz w:val="16"/>
        </w:rPr>
        <w:t xml:space="preserve"> whether it requires </w:t>
      </w:r>
      <w:r w:rsidRPr="008C592A">
        <w:rPr>
          <w:rStyle w:val="StyleUnderline"/>
        </w:rPr>
        <w:t>a substantive test of moral correctness</w:t>
      </w:r>
      <w:r w:rsidRPr="008C592A">
        <w:rPr>
          <w:sz w:val="16"/>
        </w:rPr>
        <w:t xml:space="preserve"> or at least acceptability.99 To the extent that the rule of law requires substantive acceptability, </w:t>
      </w:r>
      <w:r w:rsidRPr="008C592A">
        <w:rPr>
          <w:rStyle w:val="StyleUnderline"/>
        </w:rPr>
        <w:t>immigration law would fail the requirement in many respects, however it is defined. The harshness and unfairness of immigration laws is legendary. For example, aliens can be separated from their families and deported, without any weighing of the equities of their cases, for having committed minor crimes (including misdemeanors) many years after their entry into the United States</w:t>
      </w:r>
      <w:r w:rsidRPr="008C592A">
        <w:rPr>
          <w:sz w:val="16"/>
        </w:rPr>
        <w:t xml:space="preserve">.100 In addition, </w:t>
      </w:r>
      <w:r w:rsidRPr="008C592A">
        <w:rPr>
          <w:rStyle w:val="StyleUnderline"/>
        </w:rPr>
        <w:t>the available grounds for relief from deportation are so narrow that some have argued that they likely violate international law</w:t>
      </w:r>
      <w:r w:rsidRPr="008C592A">
        <w:rPr>
          <w:sz w:val="16"/>
        </w:rPr>
        <w:t xml:space="preserve">.101 Even if one disagrees with the notion that the rule of law requires substantive moral acceptability, </w:t>
      </w:r>
      <w:r w:rsidRPr="008C592A">
        <w:rPr>
          <w:rStyle w:val="StyleUnderline"/>
        </w:rPr>
        <w:t>many other areas of immigration law fail to comply with the basic, and less controversial, requirements of the rule of law. The rule of law requires that the law be clear and determinate in meaning</w:t>
      </w:r>
      <w:r w:rsidRPr="008C592A">
        <w:rPr>
          <w:sz w:val="16"/>
        </w:rPr>
        <w:t xml:space="preserve">, which is understandably more difficult in the administrative state because Congress often enacts broad, and vague, legislative schemes for agencies to administer.102 Nevertheless, </w:t>
      </w:r>
      <w:r w:rsidRPr="008C592A">
        <w:rPr>
          <w:rStyle w:val="StyleUnderline"/>
        </w:rPr>
        <w:t xml:space="preserve">immigration law is notorious for the amount and scope of </w:t>
      </w:r>
      <w:r w:rsidRPr="008C592A">
        <w:rPr>
          <w:rStyle w:val="Emphasis"/>
        </w:rPr>
        <w:t>discretion afforded the executive branch</w:t>
      </w:r>
      <w:r w:rsidRPr="008C592A">
        <w:rPr>
          <w:sz w:val="16"/>
        </w:rPr>
        <w:t xml:space="preserve">. </w:t>
      </w:r>
      <w:r w:rsidRPr="008C592A">
        <w:rPr>
          <w:rStyle w:val="StyleUnderline"/>
        </w:rPr>
        <w:t>Congress typically enacts immigration statutes which leave the executive branch with an enormous amount of discretion to define statutory terms and apply the laws in whatever ways the executive branch sees fit</w:t>
      </w:r>
      <w:r w:rsidRPr="008C592A">
        <w:rPr>
          <w:sz w:val="16"/>
        </w:rPr>
        <w:t xml:space="preserve">.103 </w:t>
      </w:r>
      <w:r w:rsidRPr="008C592A">
        <w:rPr>
          <w:rStyle w:val="StyleUnderline"/>
        </w:rPr>
        <w:t xml:space="preserve">The broad discretion granted the executive branch can be difficult to overcome for aliens, </w:t>
      </w:r>
      <w:r w:rsidRPr="008C592A">
        <w:rPr>
          <w:rStyle w:val="Emphasis"/>
        </w:rPr>
        <w:t>even with judicial review</w:t>
      </w:r>
      <w:r w:rsidRPr="008C592A">
        <w:rPr>
          <w:sz w:val="16"/>
        </w:rPr>
        <w:t xml:space="preserve">.104 Making matters worse, </w:t>
      </w:r>
      <w:r w:rsidRPr="008C592A">
        <w:rPr>
          <w:rStyle w:val="StyleUnderline"/>
        </w:rPr>
        <w:t>the extreme discretion granted the executive branch in immigration matters allows the executive branch to easily violate the rule of law requirement that laws be applied in a nondiscriminatory manner</w:t>
      </w:r>
      <w:r w:rsidRPr="008C592A">
        <w:rPr>
          <w:sz w:val="16"/>
        </w:rPr>
        <w:t xml:space="preserve">.105 The broad power that the executive branch possesses to apply immigration laws in a discriminatory manner is </w:t>
      </w:r>
      <w:r w:rsidRPr="008C592A">
        <w:rPr>
          <w:rStyle w:val="StyleUnderline"/>
        </w:rPr>
        <w:t>illustrated in</w:t>
      </w:r>
      <w:r w:rsidRPr="008C592A">
        <w:rPr>
          <w:sz w:val="16"/>
        </w:rPr>
        <w:t xml:space="preserve"> its use of </w:t>
      </w:r>
      <w:r w:rsidRPr="008C592A">
        <w:rPr>
          <w:rStyle w:val="StyleUnderline"/>
        </w:rPr>
        <w:t>immigration laws in the War on Terrorism</w:t>
      </w:r>
      <w:r w:rsidRPr="008C592A">
        <w:rPr>
          <w:sz w:val="16"/>
        </w:rPr>
        <w:t xml:space="preserve">. </w:t>
      </w:r>
      <w:r w:rsidRPr="008C592A">
        <w:rPr>
          <w:rStyle w:val="StyleUnderline"/>
        </w:rPr>
        <w:t>The executive branch has used immigration laws in objectionable and discriminatory, but apparently unreviewable, ways in allegedly protecting national security, such as targeting Muslims and Arabs for surveillance, detention and deportation</w:t>
      </w:r>
      <w:r w:rsidRPr="008C592A">
        <w:rPr>
          <w:sz w:val="16"/>
        </w:rPr>
        <w:t xml:space="preserve">.106 Immigration law fails to comply with the rule of law in a myriad of ways, in addition to those already described. A few more examples should suffice to prove the point. </w:t>
      </w:r>
      <w:r w:rsidRPr="008C592A">
        <w:rPr>
          <w:rStyle w:val="StyleUnderline"/>
        </w:rPr>
        <w:t>The rule of law requires that changes in the law have prospec-tive rather than retroactive effect</w:t>
      </w:r>
      <w:r w:rsidRPr="008C592A">
        <w:rPr>
          <w:sz w:val="16"/>
        </w:rPr>
        <w:t xml:space="preserve">.107 </w:t>
      </w:r>
      <w:r w:rsidRPr="008C592A">
        <w:rPr>
          <w:rStyle w:val="StyleUnderline"/>
        </w:rPr>
        <w:t>Congress frequently passes immigration laws with retroactive effect, however, and the Court has consistently held that such statutes are constitutional because deportation is not punishment</w:t>
      </w:r>
      <w:r w:rsidRPr="008C592A">
        <w:rPr>
          <w:sz w:val="16"/>
        </w:rPr>
        <w:t xml:space="preserve">.108 </w:t>
      </w:r>
      <w:r w:rsidRPr="008C592A">
        <w:rPr>
          <w:rStyle w:val="StyleUnderline"/>
        </w:rPr>
        <w:t>The rule of law requires that people be ruled by the law and obey it, but as many as twelve million workers are without legal authority to be in the United States, making immigration law appear as though it is unenforceable</w:t>
      </w:r>
      <w:r w:rsidRPr="008C592A">
        <w:rPr>
          <w:sz w:val="16"/>
        </w:rPr>
        <w:t xml:space="preserve">.109 </w:t>
      </w:r>
      <w:r w:rsidRPr="008C592A">
        <w:rPr>
          <w:rStyle w:val="StyleUnderline"/>
        </w:rPr>
        <w:lastRenderedPageBreak/>
        <w:t>Immigration law is</w:t>
      </w:r>
      <w:r w:rsidRPr="008C592A">
        <w:rPr>
          <w:sz w:val="16"/>
        </w:rPr>
        <w:t xml:space="preserve"> also </w:t>
      </w:r>
      <w:r w:rsidRPr="008C592A">
        <w:rPr>
          <w:rStyle w:val="StyleUnderline"/>
        </w:rPr>
        <w:t>notoriously confusing and complex, which makes the immigration system difficult</w:t>
      </w:r>
      <w:r w:rsidRPr="008C592A">
        <w:rPr>
          <w:sz w:val="16"/>
        </w:rPr>
        <w:t xml:space="preserve"> for aliens </w:t>
      </w:r>
      <w:r w:rsidRPr="008C592A">
        <w:rPr>
          <w:rStyle w:val="StyleUnderline"/>
        </w:rPr>
        <w:t>to navigate</w:t>
      </w:r>
      <w:r w:rsidRPr="008C592A">
        <w:rPr>
          <w:sz w:val="16"/>
        </w:rPr>
        <w:t xml:space="preserve">, especially considering that they have no constitutional or statutory rights to government provided legal representation.110 Without reform of the rule of law deficiencies described above, immigration law will remain unfair and unjust, regardless of whether there are adequate judicial review and administrative adjudication procedures. It is true that, similar to judicial interpretations of judicial review provisions, the harshness of substantive immigration laws is sometimes mitigated by aggressive statutory interpretations by the judiciary.111 While laudable, such statutory decisions, like </w:t>
      </w:r>
      <w:r w:rsidRPr="008C592A">
        <w:rPr>
          <w:rStyle w:val="StyleUnderline"/>
        </w:rPr>
        <w:t>the decisions interpreting judicial review provisions, are subject to the inherent limits of interpretation.112 Unfortunately, the judiciary has not shown any indication that it is likely to radically undermine the plenary power doctrine, and help bring the rule of law to immigration law, through aggressive constitutional decisions</w:t>
      </w:r>
      <w:r w:rsidRPr="008C592A">
        <w:rPr>
          <w:sz w:val="16"/>
        </w:rPr>
        <w:t>.113 The sobering reality is that the only hope for true reform of immigration law is through congressional reforms that aim to improve immigration law, rather than respond to political expediency</w:t>
      </w:r>
    </w:p>
    <w:p w14:paraId="7C781803" w14:textId="77777777" w:rsidR="00812070" w:rsidRPr="00216AF2" w:rsidRDefault="00812070" w:rsidP="00812070">
      <w:pPr>
        <w:pStyle w:val="Heading4"/>
        <w:spacing w:line="276" w:lineRule="auto"/>
      </w:pPr>
      <w:r w:rsidRPr="00216AF2">
        <w:t>The rule of law is vital to solving disease and terrorism globally – the US is modeled.</w:t>
      </w:r>
    </w:p>
    <w:p w14:paraId="263E17D0" w14:textId="77777777" w:rsidR="00812070" w:rsidRPr="00216AF2" w:rsidRDefault="00812070" w:rsidP="00812070">
      <w:pPr>
        <w:spacing w:line="276" w:lineRule="auto"/>
        <w:rPr>
          <w:sz w:val="16"/>
          <w:szCs w:val="16"/>
        </w:rPr>
      </w:pPr>
      <w:r w:rsidRPr="00216AF2">
        <w:rPr>
          <w:rStyle w:val="Style13ptBold"/>
          <w:szCs w:val="26"/>
        </w:rPr>
        <w:t>Greco 05</w:t>
      </w:r>
      <w:r w:rsidRPr="00216AF2">
        <w:rPr>
          <w:sz w:val="8"/>
        </w:rPr>
        <w:t xml:space="preserve">  </w:t>
      </w:r>
      <w:r w:rsidRPr="00216AF2">
        <w:rPr>
          <w:sz w:val="16"/>
          <w:szCs w:val="16"/>
        </w:rPr>
        <w:t>(Michael S. Greco, President of the American Bar Association, 12/5/'5 [Miami Daily Business Review 52.42])</w:t>
      </w:r>
    </w:p>
    <w:p w14:paraId="37244F9E" w14:textId="77777777" w:rsidR="00812070" w:rsidRPr="00216AF2" w:rsidRDefault="00812070" w:rsidP="00812070">
      <w:pPr>
        <w:spacing w:line="276" w:lineRule="auto"/>
        <w:rPr>
          <w:sz w:val="12"/>
        </w:rPr>
      </w:pPr>
      <w:r w:rsidRPr="00216AF2">
        <w:rPr>
          <w:rStyle w:val="StyleUnderline"/>
        </w:rPr>
        <w:t>What makes the rule of law so important that it attracted such a distinguished community</w:t>
      </w:r>
      <w:r w:rsidRPr="00216AF2">
        <w:rPr>
          <w:sz w:val="12"/>
        </w:rPr>
        <w:t xml:space="preserve">† </w:t>
      </w:r>
      <w:proofErr w:type="gramStart"/>
      <w:r w:rsidRPr="00216AF2">
        <w:rPr>
          <w:sz w:val="12"/>
        </w:rPr>
        <w:t>First</w:t>
      </w:r>
      <w:proofErr w:type="gramEnd"/>
      <w:r w:rsidRPr="00216AF2">
        <w:rPr>
          <w:sz w:val="12"/>
        </w:rPr>
        <w:t xml:space="preserve">, because </w:t>
      </w:r>
      <w:r w:rsidRPr="00216AF2">
        <w:rPr>
          <w:rStyle w:val="StyleUnderline"/>
        </w:rPr>
        <w:t>the rule of law is so central to everything the legal community stands for, both in the United States and around the world</w:t>
      </w:r>
      <w:r w:rsidRPr="00216AF2">
        <w:rPr>
          <w:sz w:val="12"/>
        </w:rPr>
        <w:t xml:space="preserve">. </w:t>
      </w:r>
      <w:r w:rsidRPr="00216AF2">
        <w:rPr>
          <w:rStyle w:val="StyleUnderline"/>
        </w:rPr>
        <w:t>And</w:t>
      </w:r>
      <w:r w:rsidRPr="00216AF2">
        <w:rPr>
          <w:sz w:val="12"/>
        </w:rPr>
        <w:t xml:space="preserve"> second, </w:t>
      </w:r>
      <w:r w:rsidRPr="00216AF2">
        <w:rPr>
          <w:rStyle w:val="StyleUnderline"/>
        </w:rPr>
        <w:t>because we</w:t>
      </w:r>
      <w:r w:rsidRPr="00216AF2">
        <w:rPr>
          <w:sz w:val="12"/>
        </w:rPr>
        <w:t xml:space="preserve"> increasingly </w:t>
      </w:r>
      <w:r w:rsidRPr="00216AF2">
        <w:rPr>
          <w:rStyle w:val="StyleUnderline"/>
        </w:rPr>
        <w:t>find</w:t>
      </w:r>
      <w:r w:rsidRPr="00216AF2">
        <w:rPr>
          <w:sz w:val="12"/>
        </w:rPr>
        <w:t xml:space="preserve"> that </w:t>
      </w:r>
      <w:r w:rsidRPr="00216AF2">
        <w:rPr>
          <w:rStyle w:val="StyleUnderline"/>
        </w:rPr>
        <w:t>our nation's top international priorities-defeating terrorism, corruption and even the spread of deadly diseases-are being undone at the ground level by poor governance and lawlessness.</w:t>
      </w:r>
      <w:r w:rsidRPr="00216AF2">
        <w:rPr>
          <w:sz w:val="12"/>
        </w:rPr>
        <w:t xml:space="preserve"> As Rice eloquently told the gathering, "In a world where threats pass even through the most fortified boundaries, </w:t>
      </w:r>
      <w:r w:rsidRPr="00216AF2">
        <w:rPr>
          <w:rStyle w:val="StyleUnderline"/>
        </w:rPr>
        <w:t>weak</w:t>
      </w:r>
      <w:r w:rsidRPr="00216AF2">
        <w:rPr>
          <w:sz w:val="12"/>
        </w:rPr>
        <w:t xml:space="preserve"> and poorly governed </w:t>
      </w:r>
      <w:r w:rsidRPr="00216AF2">
        <w:rPr>
          <w:rStyle w:val="StyleUnderline"/>
        </w:rPr>
        <w:t>states enable disease to spread</w:t>
      </w:r>
      <w:r w:rsidRPr="00216AF2">
        <w:rPr>
          <w:sz w:val="12"/>
        </w:rPr>
        <w:t xml:space="preserve"> undetected, </w:t>
      </w:r>
      <w:r w:rsidRPr="00216AF2">
        <w:rPr>
          <w:rStyle w:val="StyleUnderline"/>
        </w:rPr>
        <w:t>and corruption to multiply</w:t>
      </w:r>
      <w:r w:rsidRPr="00216AF2">
        <w:rPr>
          <w:sz w:val="12"/>
        </w:rPr>
        <w:t xml:space="preserve"> unchecked, </w:t>
      </w:r>
      <w:r w:rsidRPr="00216AF2">
        <w:rPr>
          <w:rStyle w:val="StyleUnderline"/>
        </w:rPr>
        <w:t>and hateful ideologies to grow more violent</w:t>
      </w:r>
      <w:r w:rsidRPr="00216AF2">
        <w:rPr>
          <w:sz w:val="12"/>
        </w:rPr>
        <w:t xml:space="preserve"> and more vengeful." </w:t>
      </w:r>
      <w:r w:rsidRPr="00216AF2">
        <w:rPr>
          <w:rStyle w:val="StyleUnderline"/>
        </w:rPr>
        <w:t>The only real</w:t>
      </w:r>
      <w:r w:rsidRPr="00216AF2">
        <w:rPr>
          <w:sz w:val="12"/>
        </w:rPr>
        <w:t xml:space="preserve"> </w:t>
      </w:r>
      <w:r w:rsidRPr="00216AF2">
        <w:rPr>
          <w:rStyle w:val="StyleUnderline"/>
        </w:rPr>
        <w:t>antidote</w:t>
      </w:r>
      <w:r w:rsidRPr="00216AF2">
        <w:rPr>
          <w:sz w:val="12"/>
        </w:rPr>
        <w:t xml:space="preserve"> to these global threats </w:t>
      </w:r>
      <w:r w:rsidRPr="00216AF2">
        <w:rPr>
          <w:rStyle w:val="StyleUnderline"/>
        </w:rPr>
        <w:t>is governments</w:t>
      </w:r>
      <w:r w:rsidRPr="00216AF2">
        <w:rPr>
          <w:sz w:val="12"/>
        </w:rPr>
        <w:t xml:space="preserve">, in all corners of the world, </w:t>
      </w:r>
      <w:r w:rsidRPr="00216AF2">
        <w:rPr>
          <w:rStyle w:val="StyleUnderline"/>
        </w:rPr>
        <w:t>that operate with just, transparent and consistent legal systems that are enforced by fair and independent judiciaries</w:t>
      </w:r>
      <w:r w:rsidRPr="00216AF2">
        <w:rPr>
          <w:sz w:val="12"/>
        </w:rPr>
        <w:t xml:space="preserve">. These issues are not just the </w:t>
      </w:r>
      <w:proofErr w:type="gramStart"/>
      <w:r w:rsidRPr="00216AF2">
        <w:rPr>
          <w:sz w:val="12"/>
        </w:rPr>
        <w:t>province</w:t>
      </w:r>
      <w:proofErr w:type="gramEnd"/>
      <w:r w:rsidRPr="00216AF2">
        <w:rPr>
          <w:sz w:val="12"/>
        </w:rPr>
        <w:t xml:space="preserv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 </w:t>
      </w:r>
    </w:p>
    <w:p w14:paraId="070F3E10" w14:textId="77777777" w:rsidR="00812070" w:rsidRPr="00B322ED" w:rsidRDefault="00812070" w:rsidP="00812070">
      <w:pPr>
        <w:pStyle w:val="Heading4"/>
        <w:spacing w:line="276" w:lineRule="auto"/>
        <w:rPr>
          <w:szCs w:val="26"/>
        </w:rPr>
      </w:pPr>
      <w:r w:rsidRPr="00B322ED">
        <w:rPr>
          <w:szCs w:val="26"/>
        </w:rPr>
        <w:t xml:space="preserve">Disease causes extinction – </w:t>
      </w:r>
      <w:r w:rsidRPr="00B322ED">
        <w:rPr>
          <w:szCs w:val="26"/>
          <w:u w:val="single"/>
        </w:rPr>
        <w:t>no defense</w:t>
      </w:r>
    </w:p>
    <w:p w14:paraId="6ECCA13C" w14:textId="77777777" w:rsidR="00812070" w:rsidRPr="00216AF2" w:rsidRDefault="00812070" w:rsidP="00812070">
      <w:pPr>
        <w:spacing w:line="276" w:lineRule="auto"/>
      </w:pPr>
      <w:r w:rsidRPr="00B322ED">
        <w:rPr>
          <w:b/>
          <w:sz w:val="26"/>
          <w:szCs w:val="26"/>
        </w:rPr>
        <w:t>Casadevall 12</w:t>
      </w:r>
      <w:r w:rsidRPr="00216AF2">
        <w:t xml:space="preserve"> </w:t>
      </w:r>
      <w:r w:rsidRPr="00216AF2">
        <w:rPr>
          <w:sz w:val="16"/>
          <w:szCs w:val="16"/>
        </w:rPr>
        <w:t>(Arturo Casadevall 12,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3B526831" w14:textId="77777777" w:rsidR="00812070" w:rsidRPr="00216AF2" w:rsidRDefault="00812070" w:rsidP="00812070">
      <w:pPr>
        <w:spacing w:line="276" w:lineRule="auto"/>
        <w:rPr>
          <w:sz w:val="14"/>
        </w:rPr>
      </w:pPr>
      <w:r w:rsidRPr="00216AF2">
        <w:rPr>
          <w:sz w:val="14"/>
        </w:rPr>
        <w:t xml:space="preserve">In considering the importance of biological warfare as a subject for concern </w:t>
      </w:r>
      <w:r w:rsidRPr="00216AF2">
        <w:rPr>
          <w:rStyle w:val="StyleUnderline"/>
        </w:rPr>
        <w:t>it is worthwhile to review the known existential threats</w:t>
      </w:r>
      <w:r w:rsidRPr="00216AF2">
        <w:rPr>
          <w:sz w:val="14"/>
        </w:rPr>
        <w:t xml:space="preserve">. At this time </w:t>
      </w:r>
      <w:r w:rsidRPr="00216AF2">
        <w:rPr>
          <w:rStyle w:val="StyleUnderline"/>
        </w:rPr>
        <w:t xml:space="preserve">this writer can identify </w:t>
      </w:r>
      <w:r w:rsidRPr="00216AF2">
        <w:rPr>
          <w:sz w:val="14"/>
        </w:rPr>
        <w:t xml:space="preserve">at three major existential threats to humanity: (i) large-scale thermonuclear war followed by a nuclear winter, (ii) a planet killing asteroid impact and (iii) </w:t>
      </w:r>
      <w:r w:rsidRPr="00216AF2">
        <w:rPr>
          <w:rStyle w:val="Emphasis"/>
        </w:rPr>
        <w:t>infectious disease</w:t>
      </w:r>
      <w:r w:rsidRPr="00216AF2">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216AF2">
        <w:rPr>
          <w:rStyle w:val="StyleUnderline"/>
        </w:rPr>
        <w:t xml:space="preserve">recent decades have provided </w:t>
      </w:r>
      <w:r w:rsidRPr="00216AF2">
        <w:rPr>
          <w:rStyle w:val="Emphasis"/>
        </w:rPr>
        <w:t>unequivocal</w:t>
      </w:r>
      <w:r w:rsidRPr="00216AF2">
        <w:rPr>
          <w:rStyle w:val="StyleUnderline"/>
        </w:rPr>
        <w:t xml:space="preserve"> evidence for the ability of certain pathogens to cause the extinction of entire species. Although infectious disease has </w:t>
      </w:r>
      <w:r w:rsidRPr="00216AF2">
        <w:rPr>
          <w:rStyle w:val="Emphasis"/>
        </w:rPr>
        <w:t>traditionally</w:t>
      </w:r>
      <w:r w:rsidRPr="00216AF2">
        <w:rPr>
          <w:rStyle w:val="StyleUnderline"/>
        </w:rPr>
        <w:t xml:space="preserve"> not been associated with extinction </w:t>
      </w:r>
      <w:r w:rsidRPr="00216AF2">
        <w:rPr>
          <w:rStyle w:val="Emphasis"/>
        </w:rPr>
        <w:t>this view has changed</w:t>
      </w:r>
      <w:r w:rsidRPr="00216AF2">
        <w:rPr>
          <w:rStyle w:val="StyleUnderline"/>
        </w:rPr>
        <w:t xml:space="preserve"> by the finding that a single chytrid fungus was responsible for</w:t>
      </w:r>
      <w:r w:rsidRPr="00216AF2">
        <w:rPr>
          <w:sz w:val="14"/>
        </w:rPr>
        <w:t xml:space="preserve"> the </w:t>
      </w:r>
      <w:r w:rsidRPr="00216AF2">
        <w:rPr>
          <w:rStyle w:val="StyleUnderline"/>
        </w:rPr>
        <w:t xml:space="preserve">extinction of </w:t>
      </w:r>
      <w:r w:rsidRPr="00216AF2">
        <w:rPr>
          <w:rStyle w:val="Emphasis"/>
        </w:rPr>
        <w:t>numerous amphibian species</w:t>
      </w:r>
      <w:r w:rsidRPr="00216AF2">
        <w:rPr>
          <w:sz w:val="14"/>
        </w:rPr>
        <w:t xml:space="preserve"> (Daszak et al., 1999; Mendelson et al., 2006). </w:t>
      </w:r>
      <w:r w:rsidRPr="00216AF2">
        <w:rPr>
          <w:rStyle w:val="Emphasis"/>
        </w:rPr>
        <w:t>Previously</w:t>
      </w:r>
      <w:r w:rsidRPr="00216AF2">
        <w:rPr>
          <w:rStyle w:val="StyleUnderline"/>
        </w:rPr>
        <w:t>, the view that infectious diseases were not a cause of extinction was predicated on the notion that</w:t>
      </w:r>
      <w:r w:rsidRPr="00216AF2">
        <w:rPr>
          <w:sz w:val="14"/>
        </w:rPr>
        <w:t xml:space="preserve"> many </w:t>
      </w:r>
      <w:r w:rsidRPr="00216AF2">
        <w:rPr>
          <w:rStyle w:val="Emphasis"/>
        </w:rPr>
        <w:t>pathogens required their hosts</w:t>
      </w:r>
      <w:r w:rsidRPr="00216AF2">
        <w:rPr>
          <w:sz w:val="14"/>
        </w:rPr>
        <w:t xml:space="preserve"> </w:t>
      </w:r>
      <w:r w:rsidRPr="00216AF2">
        <w:rPr>
          <w:rStyle w:val="StyleUnderline"/>
        </w:rPr>
        <w:t>and</w:t>
      </w:r>
      <w:r w:rsidRPr="00216AF2">
        <w:rPr>
          <w:sz w:val="14"/>
        </w:rPr>
        <w:t xml:space="preserve"> that </w:t>
      </w:r>
      <w:r w:rsidRPr="00216AF2">
        <w:rPr>
          <w:rStyle w:val="StyleUnderline"/>
        </w:rPr>
        <w:t>some proportion of the host population was naturally resistant</w:t>
      </w:r>
      <w:r w:rsidRPr="00216AF2">
        <w:rPr>
          <w:sz w:val="14"/>
        </w:rPr>
        <w:t xml:space="preserve">. However, </w:t>
      </w:r>
      <w:r w:rsidRPr="00216AF2">
        <w:rPr>
          <w:rStyle w:val="StyleUnderline"/>
        </w:rPr>
        <w:t xml:space="preserve">that calculation </w:t>
      </w:r>
      <w:r w:rsidRPr="00216AF2">
        <w:rPr>
          <w:rStyle w:val="Emphasis"/>
        </w:rPr>
        <w:t>does not apply</w:t>
      </w:r>
      <w:r w:rsidRPr="00216AF2">
        <w:rPr>
          <w:rStyle w:val="StyleUnderline"/>
        </w:rPr>
        <w:t xml:space="preserve"> to microbes</w:t>
      </w:r>
      <w:r w:rsidRPr="00216AF2">
        <w:rPr>
          <w:sz w:val="14"/>
        </w:rPr>
        <w:t xml:space="preserve"> </w:t>
      </w:r>
      <w:r w:rsidRPr="00216AF2">
        <w:rPr>
          <w:rStyle w:val="StyleUnderline"/>
        </w:rPr>
        <w:t>that are</w:t>
      </w:r>
      <w:r w:rsidRPr="00216AF2">
        <w:rPr>
          <w:sz w:val="14"/>
        </w:rPr>
        <w:t xml:space="preserve"> </w:t>
      </w:r>
      <w:r w:rsidRPr="00216AF2">
        <w:rPr>
          <w:rStyle w:val="StyleUnderline"/>
        </w:rPr>
        <w:t xml:space="preserve">acquired </w:t>
      </w:r>
      <w:r w:rsidRPr="00216AF2">
        <w:rPr>
          <w:rStyle w:val="Emphasis"/>
        </w:rPr>
        <w:t>directly from the environment</w:t>
      </w:r>
      <w:r w:rsidRPr="00216AF2">
        <w:rPr>
          <w:sz w:val="14"/>
        </w:rPr>
        <w:t xml:space="preserve"> </w:t>
      </w:r>
      <w:r w:rsidRPr="00216AF2">
        <w:rPr>
          <w:rStyle w:val="StyleUnderline"/>
        </w:rPr>
        <w:t>and have no need for a host, such as</w:t>
      </w:r>
      <w:r w:rsidRPr="00216AF2">
        <w:rPr>
          <w:sz w:val="14"/>
        </w:rPr>
        <w:t xml:space="preserve"> the majority of </w:t>
      </w:r>
      <w:r w:rsidRPr="00216AF2">
        <w:rPr>
          <w:rStyle w:val="Emphasis"/>
        </w:rPr>
        <w:t>fungal pathogens</w:t>
      </w:r>
      <w:r w:rsidRPr="00216AF2">
        <w:rPr>
          <w:rStyle w:val="StyleUnderline"/>
        </w:rPr>
        <w:t>. For those</w:t>
      </w:r>
      <w:r w:rsidRPr="00216AF2">
        <w:rPr>
          <w:sz w:val="14"/>
        </w:rPr>
        <w:t xml:space="preserve"> types of host–microbe interactions </w:t>
      </w:r>
      <w:r w:rsidRPr="00216AF2">
        <w:rPr>
          <w:rStyle w:val="StyleUnderline"/>
        </w:rPr>
        <w:t xml:space="preserve">it is possible for the pathogen to kill off </w:t>
      </w:r>
      <w:r w:rsidRPr="00216AF2">
        <w:rPr>
          <w:rStyle w:val="Emphasis"/>
        </w:rPr>
        <w:t>every last member of a species</w:t>
      </w:r>
      <w:r w:rsidRPr="00216AF2">
        <w:rPr>
          <w:sz w:val="14"/>
        </w:rPr>
        <w:t xml:space="preserve"> </w:t>
      </w:r>
      <w:r w:rsidRPr="00216AF2">
        <w:rPr>
          <w:rStyle w:val="StyleUnderline"/>
        </w:rPr>
        <w:t xml:space="preserve">without harm to </w:t>
      </w:r>
      <w:proofErr w:type="gramStart"/>
      <w:r w:rsidRPr="00216AF2">
        <w:rPr>
          <w:rStyle w:val="StyleUnderline"/>
        </w:rPr>
        <w:t>itself</w:t>
      </w:r>
      <w:proofErr w:type="gramEnd"/>
      <w:r w:rsidRPr="00216AF2">
        <w:rPr>
          <w:rStyle w:val="StyleUnderline"/>
        </w:rPr>
        <w:t>, since it would return to its natural habitat</w:t>
      </w:r>
      <w:r w:rsidRPr="00216AF2">
        <w:rPr>
          <w:sz w:val="14"/>
        </w:rPr>
        <w:t xml:space="preserve"> upon killing its last host. </w:t>
      </w:r>
      <w:r w:rsidRPr="00216AF2">
        <w:rPr>
          <w:sz w:val="14"/>
        </w:rPr>
        <w:lastRenderedPageBreak/>
        <w:t xml:space="preserve">Hence, </w:t>
      </w:r>
      <w:r w:rsidRPr="00216AF2">
        <w:rPr>
          <w:rStyle w:val="StyleUnderline"/>
        </w:rPr>
        <w:t xml:space="preserve">from the viewpoint of </w:t>
      </w:r>
      <w:r w:rsidRPr="00216AF2">
        <w:rPr>
          <w:rStyle w:val="Emphasis"/>
        </w:rPr>
        <w:t>existential threats</w:t>
      </w:r>
      <w:r w:rsidRPr="00216AF2">
        <w:rPr>
          <w:rStyle w:val="StyleUnderline"/>
        </w:rPr>
        <w:t xml:space="preserve"> environmental microbes could potentially pose a </w:t>
      </w:r>
      <w:r w:rsidRPr="00216AF2">
        <w:rPr>
          <w:rStyle w:val="Emphasis"/>
        </w:rPr>
        <w:t>much greater threat to humanity</w:t>
      </w:r>
      <w:r w:rsidRPr="00216AF2">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63740121" w14:textId="77777777" w:rsidR="00812070" w:rsidRPr="00B322ED" w:rsidRDefault="00812070" w:rsidP="00812070">
      <w:pPr>
        <w:pStyle w:val="Heading4"/>
        <w:spacing w:line="276" w:lineRule="auto"/>
        <w:rPr>
          <w:szCs w:val="26"/>
        </w:rPr>
      </w:pPr>
      <w:r w:rsidRPr="00B322ED">
        <w:rPr>
          <w:szCs w:val="26"/>
        </w:rPr>
        <w:t xml:space="preserve">Terrorist attacks escalate – killing billions </w:t>
      </w:r>
    </w:p>
    <w:p w14:paraId="745C4D51" w14:textId="77777777" w:rsidR="00812070" w:rsidRPr="00216AF2" w:rsidRDefault="00812070" w:rsidP="00812070">
      <w:pPr>
        <w:spacing w:line="276" w:lineRule="auto"/>
        <w:rPr>
          <w:sz w:val="10"/>
        </w:rPr>
      </w:pPr>
      <w:bookmarkStart w:id="1" w:name="_Toc424307448"/>
      <w:r w:rsidRPr="00B322ED">
        <w:rPr>
          <w:b/>
          <w:sz w:val="26"/>
          <w:szCs w:val="26"/>
        </w:rPr>
        <w:t>Myhrvold 14</w:t>
      </w:r>
      <w:bookmarkEnd w:id="1"/>
      <w:r w:rsidRPr="00216AF2">
        <w:rPr>
          <w:sz w:val="10"/>
        </w:rPr>
        <w:t xml:space="preserve"> </w:t>
      </w:r>
      <w:r w:rsidRPr="00216AF2">
        <w:rPr>
          <w:sz w:val="16"/>
          <w:szCs w:val="16"/>
        </w:rPr>
        <w:t>(Nathan P, chief executive and founder of Intellectual Ventures and a former chief technology officer at Microsoft; Strategic Terrorism: A Call to Action; cco.dodlive.mil/files/2014/04/Strategic_Terrorism_corrected_II.pdf)</w:t>
      </w:r>
    </w:p>
    <w:p w14:paraId="140EFFB5" w14:textId="77777777" w:rsidR="00812070" w:rsidRPr="00216AF2" w:rsidRDefault="00812070" w:rsidP="00812070">
      <w:pPr>
        <w:spacing w:line="276" w:lineRule="auto"/>
        <w:rPr>
          <w:sz w:val="12"/>
        </w:rPr>
      </w:pPr>
      <w:r w:rsidRPr="00216AF2">
        <w:rPr>
          <w:sz w:val="12"/>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216AF2">
        <w:rPr>
          <w:rStyle w:val="StyleUnderline"/>
        </w:rPr>
        <w:t>our present situation is</w:t>
      </w:r>
      <w:r w:rsidRPr="00216AF2">
        <w:rPr>
          <w:sz w:val="12"/>
        </w:rPr>
        <w:t xml:space="preserve"> that modern </w:t>
      </w:r>
      <w:r w:rsidRPr="00216AF2">
        <w:rPr>
          <w:rStyle w:val="StyleUnderline"/>
        </w:rPr>
        <w:t>technology can provide small groups of people with much greater lethality than ever before</w:t>
      </w:r>
      <w:r w:rsidRPr="00216AF2">
        <w:rPr>
          <w:sz w:val="12"/>
        </w:rPr>
        <w:t xml:space="preserve">. </w:t>
      </w:r>
      <w:r w:rsidRPr="00216AF2">
        <w:rPr>
          <w:rStyle w:val="StyleUnderline"/>
        </w:rPr>
        <w:t>We now have to worry that private parties might gain access to</w:t>
      </w:r>
      <w:r w:rsidRPr="00216AF2">
        <w:rPr>
          <w:sz w:val="12"/>
        </w:rPr>
        <w:t xml:space="preserve"> </w:t>
      </w:r>
      <w:r w:rsidRPr="00216AF2">
        <w:rPr>
          <w:rStyle w:val="StyleUnderline"/>
        </w:rPr>
        <w:t>weapons</w:t>
      </w:r>
      <w:r w:rsidRPr="00216AF2">
        <w:rPr>
          <w:sz w:val="12"/>
        </w:rPr>
        <w:t xml:space="preserve"> that are as destructive as—or possibly even </w:t>
      </w:r>
      <w:r w:rsidRPr="00216AF2">
        <w:rPr>
          <w:rStyle w:val="StyleUnderline"/>
        </w:rPr>
        <w:t>more destructive than</w:t>
      </w:r>
      <w:r w:rsidRPr="00216AF2">
        <w:rPr>
          <w:sz w:val="12"/>
        </w:rPr>
        <w:t xml:space="preserve">— </w:t>
      </w:r>
      <w:r w:rsidRPr="00216AF2">
        <w:rPr>
          <w:rStyle w:val="StyleUnderline"/>
        </w:rPr>
        <w:t>those held by</w:t>
      </w:r>
      <w:r w:rsidRPr="00216AF2">
        <w:rPr>
          <w:sz w:val="12"/>
        </w:rPr>
        <w:t xml:space="preserve"> </w:t>
      </w:r>
      <w:r w:rsidRPr="00216AF2">
        <w:rPr>
          <w:rStyle w:val="StyleUnderline"/>
        </w:rPr>
        <w:t>any nation-state</w:t>
      </w:r>
      <w:r w:rsidRPr="00216AF2">
        <w:rPr>
          <w:sz w:val="12"/>
        </w:rPr>
        <w:t xml:space="preserve">. A handful of people, perhaps even </w:t>
      </w:r>
      <w:r w:rsidRPr="00216AF2">
        <w:rPr>
          <w:rStyle w:val="StyleUnderline"/>
        </w:rPr>
        <w:t>a single individual</w:t>
      </w:r>
      <w:r w:rsidRPr="00216AF2">
        <w:rPr>
          <w:sz w:val="12"/>
        </w:rPr>
        <w:t xml:space="preserve">, </w:t>
      </w:r>
      <w:r w:rsidRPr="00216AF2">
        <w:rPr>
          <w:rStyle w:val="StyleUnderline"/>
        </w:rPr>
        <w:t>could</w:t>
      </w:r>
      <w:r w:rsidRPr="00216AF2">
        <w:rPr>
          <w:sz w:val="12"/>
        </w:rPr>
        <w:t xml:space="preserve"> have the ability to </w:t>
      </w:r>
      <w:r w:rsidRPr="00216AF2">
        <w:rPr>
          <w:rStyle w:val="StyleUnderline"/>
        </w:rPr>
        <w:t>kill</w:t>
      </w:r>
      <w:r w:rsidRPr="00216AF2">
        <w:rPr>
          <w:sz w:val="12"/>
        </w:rPr>
        <w:t xml:space="preserve"> millions or even </w:t>
      </w:r>
      <w:r w:rsidRPr="00216AF2">
        <w:rPr>
          <w:rStyle w:val="StyleUnderline"/>
        </w:rPr>
        <w:t>billions</w:t>
      </w:r>
      <w:r w:rsidRPr="00216AF2">
        <w:rPr>
          <w:sz w:val="12"/>
        </w:rPr>
        <w:t xml:space="preserve">. Indeed, </w:t>
      </w:r>
      <w:r w:rsidRPr="00216AF2">
        <w:rPr>
          <w:rStyle w:val="StyleUnderline"/>
        </w:rPr>
        <w:t>it is possible</w:t>
      </w:r>
      <w:r w:rsidRPr="00216AF2">
        <w:rPr>
          <w:sz w:val="12"/>
        </w:rPr>
        <w:t xml:space="preserve">, from a technological standpoint, </w:t>
      </w:r>
      <w:r w:rsidRPr="00216AF2">
        <w:rPr>
          <w:rStyle w:val="StyleUnderline"/>
        </w:rPr>
        <w:t>to kill every man, woman, and child on earth</w:t>
      </w:r>
      <w:r w:rsidRPr="00216AF2">
        <w:rPr>
          <w:sz w:val="12"/>
        </w:rPr>
        <w:t xml:space="preserve">. </w:t>
      </w:r>
      <w:r w:rsidRPr="00216AF2">
        <w:rPr>
          <w:rStyle w:val="StyleUnderline"/>
        </w:rPr>
        <w:t>The gravity</w:t>
      </w:r>
      <w:r w:rsidRPr="00216AF2">
        <w:rPr>
          <w:sz w:val="12"/>
        </w:rPr>
        <w:t xml:space="preserve"> of the situation </w:t>
      </w:r>
      <w:r w:rsidRPr="00216AF2">
        <w:rPr>
          <w:rStyle w:val="StyleUnderline"/>
        </w:rPr>
        <w:t>is so extreme</w:t>
      </w:r>
      <w:r w:rsidRPr="00216AF2">
        <w:rPr>
          <w:sz w:val="12"/>
        </w:rPr>
        <w:t xml:space="preserve"> </w:t>
      </w:r>
      <w:r w:rsidRPr="00216AF2">
        <w:rPr>
          <w:rStyle w:val="StyleUnderline"/>
        </w:rPr>
        <w:t>that</w:t>
      </w:r>
      <w:r w:rsidRPr="00216AF2">
        <w:rPr>
          <w:sz w:val="12"/>
        </w:rPr>
        <w:t xml:space="preserve"> </w:t>
      </w:r>
      <w:r w:rsidRPr="00216AF2">
        <w:rPr>
          <w:rStyle w:val="StyleUnderline"/>
        </w:rPr>
        <w:t>getting the concept across without seeming silly</w:t>
      </w:r>
      <w:r w:rsidRPr="00216AF2">
        <w:rPr>
          <w:sz w:val="12"/>
        </w:rPr>
        <w:t xml:space="preserve"> or alarmist </w:t>
      </w:r>
      <w:r w:rsidRPr="00216AF2">
        <w:rPr>
          <w:rStyle w:val="StyleUnderline"/>
        </w:rPr>
        <w:t>is challenging</w:t>
      </w:r>
      <w:r w:rsidRPr="00216AF2">
        <w:rPr>
          <w:sz w:val="12"/>
        </w:rPr>
        <w:t xml:space="preserve">. Just </w:t>
      </w:r>
      <w:r w:rsidRPr="00216AF2">
        <w:rPr>
          <w:rStyle w:val="StyleUnderline"/>
        </w:rPr>
        <w:t>thinking about the subject with any</w:t>
      </w:r>
      <w:r w:rsidRPr="00216AF2">
        <w:rPr>
          <w:sz w:val="12"/>
        </w:rPr>
        <w:t xml:space="preserve"> degree of </w:t>
      </w:r>
      <w:r w:rsidRPr="00216AF2">
        <w:rPr>
          <w:rStyle w:val="StyleUnderline"/>
        </w:rPr>
        <w:t>seriousness numbs the mind</w:t>
      </w:r>
      <w:r w:rsidRPr="00216AF2">
        <w:rPr>
          <w:sz w:val="12"/>
        </w:rPr>
        <w:t xml:space="preserve">. The goal of this essay is to present the case for making the needed changes before such a catastrophe occurs. The issues described here are too important to ignore. </w:t>
      </w:r>
      <w:r w:rsidRPr="00216AF2">
        <w:rPr>
          <w:rStyle w:val="StyleUnderline"/>
        </w:rPr>
        <w:t>Failing nation-states—like North Korea—</w:t>
      </w:r>
      <w:proofErr w:type="gramStart"/>
      <w:r w:rsidRPr="00216AF2">
        <w:rPr>
          <w:rStyle w:val="StyleUnderline"/>
        </w:rPr>
        <w:t>which possess nuclear weapons potentially</w:t>
      </w:r>
      <w:proofErr w:type="gramEnd"/>
      <w:r w:rsidRPr="00216AF2">
        <w:rPr>
          <w:rStyle w:val="StyleUnderline"/>
        </w:rPr>
        <w:t xml:space="preserve"> pose a nuclear threat</w:t>
      </w:r>
      <w:r w:rsidRPr="00216AF2">
        <w:rPr>
          <w:sz w:val="12"/>
        </w:rPr>
        <w:t xml:space="preserve">. </w:t>
      </w:r>
      <w:r w:rsidRPr="00216AF2">
        <w:rPr>
          <w:rStyle w:val="StyleUnderline"/>
        </w:rPr>
        <w:t>Each new entrant to the nuclear club increases the possibility this will happen</w:t>
      </w:r>
      <w:r w:rsidRPr="00216AF2">
        <w:rPr>
          <w:sz w:val="12"/>
        </w:rPr>
        <w:t xml:space="preserve">, but this problem is an old one, and one that existing diplomatic and military structures aim to manage. The </w:t>
      </w:r>
      <w:r w:rsidRPr="00216AF2">
        <w:rPr>
          <w:rStyle w:val="StyleUnderline"/>
        </w:rPr>
        <w:t>newer</w:t>
      </w:r>
      <w:r w:rsidRPr="00216AF2">
        <w:rPr>
          <w:sz w:val="12"/>
        </w:rPr>
        <w:t xml:space="preserve"> and less understood </w:t>
      </w:r>
      <w:r w:rsidRPr="00216AF2">
        <w:rPr>
          <w:rStyle w:val="StyleUnderline"/>
        </w:rPr>
        <w:t>danger arises from the</w:t>
      </w:r>
      <w:r w:rsidRPr="00216AF2">
        <w:rPr>
          <w:sz w:val="12"/>
        </w:rPr>
        <w:t xml:space="preserve"> increasing likelihood that </w:t>
      </w:r>
      <w:r w:rsidRPr="00216AF2">
        <w:rPr>
          <w:rStyle w:val="StyleUnderline"/>
        </w:rPr>
        <w:t>stateless groups</w:t>
      </w:r>
      <w:r w:rsidRPr="00216AF2">
        <w:rPr>
          <w:sz w:val="12"/>
        </w:rPr>
        <w:t xml:space="preserve">, </w:t>
      </w:r>
      <w:r w:rsidRPr="00216AF2">
        <w:rPr>
          <w:rStyle w:val="StyleUnderline"/>
        </w:rPr>
        <w:t>bent on terrorism</w:t>
      </w:r>
      <w:r w:rsidRPr="00216AF2">
        <w:rPr>
          <w:sz w:val="12"/>
        </w:rPr>
        <w:t xml:space="preserve">, </w:t>
      </w:r>
      <w:r w:rsidRPr="00216AF2">
        <w:rPr>
          <w:rStyle w:val="StyleUnderline"/>
        </w:rPr>
        <w:t>will gain access to nuclear weapons</w:t>
      </w:r>
      <w:r w:rsidRPr="00216AF2">
        <w:rPr>
          <w:sz w:val="12"/>
        </w:rPr>
        <w:t xml:space="preserve">, most likely by theft from a nation-state. Should this happen, </w:t>
      </w:r>
      <w:r w:rsidRPr="00216AF2">
        <w:rPr>
          <w:rStyle w:val="StyleUnderline"/>
        </w:rPr>
        <w:t>the danger we now perceive to be coming from rogue states will pale in comparison</w:t>
      </w:r>
      <w:r w:rsidRPr="00216AF2">
        <w:rPr>
          <w:sz w:val="12"/>
        </w:rPr>
        <w:t xml:space="preserve">. The ultimate response to a nuclear attack is a nuclear counterattack. Nation states have an address, and they know that we will retaliate in kind. </w:t>
      </w:r>
      <w:r w:rsidRPr="00216AF2">
        <w:rPr>
          <w:rStyle w:val="StyleUnderline"/>
        </w:rPr>
        <w:t>Stateless groups are much more difficult to find which makes a nuclear counterattack virtually impossible</w:t>
      </w:r>
      <w:r w:rsidRPr="00216AF2">
        <w:rPr>
          <w:sz w:val="12"/>
        </w:rPr>
        <w:t xml:space="preserve">. As a result, </w:t>
      </w:r>
      <w:r w:rsidRPr="00216AF2">
        <w:rPr>
          <w:rStyle w:val="StyleUnderline"/>
        </w:rPr>
        <w:t>they can strike without fear of overwhelming retaliation</w:t>
      </w:r>
      <w:r w:rsidRPr="00216AF2">
        <w:rPr>
          <w:sz w:val="12"/>
        </w:rPr>
        <w:t xml:space="preserve">, and thus </w:t>
      </w:r>
      <w:r w:rsidRPr="00216AF2">
        <w:rPr>
          <w:rStyle w:val="StyleUnderline"/>
        </w:rPr>
        <w:t>they wield much more effective destructive power</w:t>
      </w:r>
      <w:r w:rsidRPr="00216AF2">
        <w:rPr>
          <w:sz w:val="12"/>
        </w:rPr>
        <w:t xml:space="preserve">. Indeed, in many cases the fundamental equation of retaliation has become reversed. </w:t>
      </w:r>
      <w:r w:rsidRPr="00216AF2">
        <w:rPr>
          <w:rStyle w:val="StyleUnderline"/>
        </w:rPr>
        <w:t>Terrorists often hope to provoke reprisal attacks on their own people, swaying popular opinion in their favor</w:t>
      </w:r>
      <w:r w:rsidRPr="00216AF2">
        <w:rPr>
          <w:sz w:val="12"/>
        </w:rPr>
        <w:t xml:space="preserve">. The aftermath of </w:t>
      </w:r>
      <w:r w:rsidRPr="00216AF2">
        <w:rPr>
          <w:rStyle w:val="StyleUnderline"/>
        </w:rPr>
        <w:t>9/11 is a case in point</w:t>
      </w:r>
      <w:r w:rsidRPr="00216AF2">
        <w:rPr>
          <w:sz w:val="12"/>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216AF2">
        <w:rPr>
          <w:rStyle w:val="StyleUnderline"/>
        </w:rPr>
        <w:t>the world will recognize that stateless groups are more powerful than nation-states because terrorists can wield weapons and mount assaults that no nationstate would dare to attempt</w:t>
      </w:r>
      <w:r w:rsidRPr="00216AF2">
        <w:rPr>
          <w:sz w:val="12"/>
        </w:rPr>
        <w:t xml:space="preserve">. </w:t>
      </w:r>
      <w:r w:rsidRPr="00216AF2">
        <w:rPr>
          <w:rStyle w:val="StyleUnderline"/>
        </w:rPr>
        <w:t>So far, they</w:t>
      </w:r>
      <w:r w:rsidRPr="00216AF2">
        <w:rPr>
          <w:sz w:val="12"/>
        </w:rPr>
        <w:t xml:space="preserve"> </w:t>
      </w:r>
      <w:r w:rsidRPr="00216AF2">
        <w:rPr>
          <w:rStyle w:val="StyleUnderline"/>
        </w:rPr>
        <w:t>have limited themselves</w:t>
      </w:r>
      <w:r w:rsidRPr="00216AF2">
        <w:rPr>
          <w:sz w:val="12"/>
        </w:rPr>
        <w:t xml:space="preserve"> to dramatic tactical terrorism: events such as 9/11, the butchering of Russian schoolchildren, decapitations broadcast over the </w:t>
      </w:r>
      <w:proofErr w:type="gramStart"/>
      <w:r w:rsidRPr="00216AF2">
        <w:rPr>
          <w:sz w:val="12"/>
        </w:rPr>
        <w:t>internet</w:t>
      </w:r>
      <w:proofErr w:type="gramEnd"/>
      <w:r w:rsidRPr="00216AF2">
        <w:rPr>
          <w:sz w:val="12"/>
        </w:rPr>
        <w:t xml:space="preserve">, and bombings in major cities. </w:t>
      </w:r>
      <w:r w:rsidRPr="00216AF2">
        <w:rPr>
          <w:rStyle w:val="StyleUnderline"/>
        </w:rPr>
        <w:t>Strategic objectives cannot be far behind</w:t>
      </w:r>
      <w:r w:rsidRPr="00216AF2">
        <w:rPr>
          <w:sz w:val="12"/>
        </w:rPr>
        <w:t>.</w:t>
      </w:r>
    </w:p>
    <w:p w14:paraId="1E749028" w14:textId="77777777" w:rsidR="00812070" w:rsidRPr="000F4A23" w:rsidRDefault="00812070" w:rsidP="00812070">
      <w:pPr>
        <w:rPr>
          <w:sz w:val="16"/>
        </w:rPr>
      </w:pPr>
    </w:p>
    <w:p w14:paraId="5AB77176" w14:textId="0FC32CFE" w:rsidR="00C62CA9" w:rsidRDefault="00C62CA9" w:rsidP="00C62CA9">
      <w:pPr>
        <w:pStyle w:val="Heading3"/>
      </w:pPr>
      <w:r>
        <w:lastRenderedPageBreak/>
        <w:t>2AC –</w:t>
      </w:r>
      <w:r w:rsidR="0021654C">
        <w:t xml:space="preserve"> Sessions</w:t>
      </w:r>
    </w:p>
    <w:p w14:paraId="6721884C" w14:textId="77777777" w:rsidR="00C62CA9" w:rsidRPr="0023138F" w:rsidRDefault="00C62CA9" w:rsidP="00C62CA9">
      <w:pPr>
        <w:pStyle w:val="Heading4"/>
        <w:rPr>
          <w:rFonts w:cs="Calibri"/>
          <w:szCs w:val="26"/>
        </w:rPr>
      </w:pPr>
      <w:r>
        <w:rPr>
          <w:rFonts w:cs="Calibri"/>
          <w:szCs w:val="26"/>
        </w:rPr>
        <w:t>Supreme Court review is critical to check the attorney general – ensures our solvency deficits</w:t>
      </w:r>
    </w:p>
    <w:p w14:paraId="0C76AFF1" w14:textId="77777777" w:rsidR="00C62CA9" w:rsidRPr="00FB647E" w:rsidRDefault="00C62CA9" w:rsidP="00C62CA9">
      <w:r w:rsidRPr="0023138F">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56" w:history="1">
        <w:r w:rsidRPr="00FB647E">
          <w:rPr>
            <w:rStyle w:val="Hyperlink"/>
            <w:sz w:val="16"/>
            <w:szCs w:val="16"/>
          </w:rPr>
          <w:t>http://scholarlycommons.pacific.edu/cgi/viewcontent.cgi?article=1153&amp;amp;context=facultyarticles</w:t>
        </w:r>
      </w:hyperlink>
      <w:r w:rsidRPr="00FB647E">
        <w:rPr>
          <w:sz w:val="16"/>
          <w:szCs w:val="16"/>
        </w:rPr>
        <w:t>) KEN</w:t>
      </w:r>
    </w:p>
    <w:p w14:paraId="7EDC5E7B" w14:textId="1E24CBB2" w:rsidR="00C62CA9" w:rsidRDefault="00C62CA9" w:rsidP="00C62CA9">
      <w:pPr>
        <w:rPr>
          <w:sz w:val="16"/>
        </w:rPr>
      </w:pPr>
      <w:r w:rsidRPr="000C52E2">
        <w:rPr>
          <w:sz w:val="16"/>
        </w:rPr>
        <w:t xml:space="preserve">The judiciary’s efforts in undermining the reforms of the political branches have been more successful than many commentators have recognized. Nevertheless, </w:t>
      </w:r>
      <w:r w:rsidRPr="006F2C9C">
        <w:rPr>
          <w:rStyle w:val="StyleUnderline"/>
        </w:rPr>
        <w:t>the judiciary’s efforts have been limited by its relatively conservative jurisprudential approach to the reforms</w:t>
      </w:r>
      <w:r w:rsidRPr="000C52E2">
        <w:rPr>
          <w:sz w:val="16"/>
        </w:rPr>
        <w:t xml:space="preserve">. </w:t>
      </w:r>
      <w:r w:rsidRPr="006F2C9C">
        <w:rPr>
          <w:rStyle w:val="StyleUnderline"/>
        </w:rPr>
        <w:t>The administrative adjudication process designed by the executive branch remains in place because the judiciary has not invalidated any aspect of it on constitutional grounds</w:t>
      </w:r>
      <w:r w:rsidRPr="000C52E2">
        <w:rPr>
          <w:sz w:val="16"/>
        </w:rPr>
        <w:t xml:space="preserve">.73 </w:t>
      </w:r>
      <w:r w:rsidRPr="006F2C9C">
        <w:rPr>
          <w:rStyle w:val="StyleUnderline"/>
        </w:rPr>
        <w:t>Similarly, the judiciary’s approach to the reforms of judicial review has been subject to the inherent limitations of undermining reform through non-constitutional decisions. A narrow statutory interpretation, even one produced by applying a canon of statutory interpretation, is only permissible if the narrow interpretation is at least plausible</w:t>
      </w:r>
      <w:r w:rsidRPr="000C52E2">
        <w:rPr>
          <w:sz w:val="16"/>
        </w:rPr>
        <w:t xml:space="preserve">.74 </w:t>
      </w:r>
      <w:r w:rsidRPr="006F2C9C">
        <w:rPr>
          <w:rStyle w:val="StyleUnderline"/>
        </w:rPr>
        <w:t>Because the judiciary has limited itself to statutory, rather than constitutional holdings, there is no right to judicial review in many important immigration cases</w:t>
      </w:r>
      <w:r w:rsidRPr="000C52E2">
        <w:rPr>
          <w:sz w:val="16"/>
        </w:rPr>
        <w:t xml:space="preserve">. Often, for example, </w:t>
      </w:r>
      <w:r w:rsidRPr="006F2C9C">
        <w:rPr>
          <w:rStyle w:val="StyleUnderline"/>
        </w:rPr>
        <w:t>the contested issue will not be whether the alien is removable</w:t>
      </w:r>
      <w:r w:rsidRPr="000C52E2">
        <w:rPr>
          <w:sz w:val="16"/>
        </w:rPr>
        <w:t xml:space="preserve"> (on the basis of a criminal conviction, for example) </w:t>
      </w:r>
      <w:r w:rsidRPr="006F2C9C">
        <w:rPr>
          <w:rStyle w:val="StyleUnderline"/>
        </w:rPr>
        <w:t>but whether the alien should be granted a waiver or relief from removal, which</w:t>
      </w:r>
      <w:r w:rsidRPr="000C52E2">
        <w:rPr>
          <w:sz w:val="16"/>
        </w:rPr>
        <w:t xml:space="preserve"> almost always </w:t>
      </w:r>
      <w:r w:rsidRPr="006F2C9C">
        <w:rPr>
          <w:rStyle w:val="StyleUnderline"/>
        </w:rPr>
        <w:t>requires</w:t>
      </w:r>
      <w:r w:rsidRPr="000C52E2">
        <w:rPr>
          <w:sz w:val="16"/>
        </w:rPr>
        <w:t xml:space="preserve"> a favorable exercise of </w:t>
      </w:r>
      <w:r w:rsidRPr="006F2C9C">
        <w:rPr>
          <w:rStyle w:val="StyleUnderline"/>
        </w:rPr>
        <w:t>discretion by the Attorney General</w:t>
      </w:r>
      <w:r w:rsidRPr="000C52E2">
        <w:rPr>
          <w:sz w:val="16"/>
        </w:rPr>
        <w:t xml:space="preserve">.75 In order to receive the relief termed “cancellation of removal,” for example, the alien must establish both that she is eligible for the relief and that she merits a favorable exercise of discretion.76 Under the REAL ID Act, a question of whether the Attorney General correctly interpreted a statutory requirement for relief is reviewable by courts as a legal question.77 </w:t>
      </w:r>
      <w:r w:rsidRPr="006F2C9C">
        <w:rPr>
          <w:rStyle w:val="StyleUnderline"/>
        </w:rPr>
        <w:t>As courts have correctly recognized</w:t>
      </w:r>
      <w:r w:rsidRPr="000C52E2">
        <w:rPr>
          <w:sz w:val="16"/>
        </w:rPr>
        <w:t xml:space="preserve">, however, </w:t>
      </w:r>
      <w:r w:rsidRPr="006F2C9C">
        <w:rPr>
          <w:rStyle w:val="StyleUnderline"/>
        </w:rPr>
        <w:t>the current judicial review provision</w:t>
      </w:r>
      <w:r w:rsidRPr="000C52E2">
        <w:rPr>
          <w:sz w:val="16"/>
        </w:rPr>
        <w:t xml:space="preserve">, 8 U.S.C. § 1252(a)(2)(B), </w:t>
      </w:r>
      <w:r w:rsidRPr="006F2C9C">
        <w:rPr>
          <w:rStyle w:val="StyleUnderline"/>
        </w:rPr>
        <w:t xml:space="preserve">provides that the ultimate discretionary decision whether to grant relief from deportation </w:t>
      </w:r>
      <w:r w:rsidRPr="006F2C9C">
        <w:rPr>
          <w:rStyle w:val="Emphasis"/>
        </w:rPr>
        <w:t>is not reviewable</w:t>
      </w:r>
      <w:r w:rsidRPr="000C52E2">
        <w:rPr>
          <w:sz w:val="16"/>
        </w:rPr>
        <w:t xml:space="preserve">.78 </w:t>
      </w:r>
      <w:r w:rsidRPr="000C52E2">
        <w:rPr>
          <w:rStyle w:val="StyleUnderline"/>
        </w:rPr>
        <w:t>Considering the lack of independence in the administrative adjudication process, the vesting of complete and unreviewable discretion in the Attorney General regarding whether an alien should be allowed to reside in this country has understandably troubled immigration scholars</w:t>
      </w:r>
      <w:r w:rsidRPr="000C52E2">
        <w:rPr>
          <w:sz w:val="16"/>
        </w:rPr>
        <w:t>.</w:t>
      </w:r>
    </w:p>
    <w:p w14:paraId="04A71EB2" w14:textId="49745C52" w:rsidR="007836B0" w:rsidRDefault="007836B0" w:rsidP="007836B0">
      <w:pPr>
        <w:pStyle w:val="Heading3"/>
      </w:pPr>
      <w:r>
        <w:lastRenderedPageBreak/>
        <w:t>2AC –</w:t>
      </w:r>
      <w:r w:rsidR="0021654C">
        <w:t xml:space="preserve"> Trump</w:t>
      </w:r>
    </w:p>
    <w:p w14:paraId="0BA9272B" w14:textId="18622F5F" w:rsidR="007836B0" w:rsidRDefault="007836B0" w:rsidP="007836B0">
      <w:pPr>
        <w:pStyle w:val="Heading4"/>
      </w:pPr>
      <w:r>
        <w:t xml:space="preserve">Trump overrides Congress on immigration – he can stop all of it </w:t>
      </w:r>
    </w:p>
    <w:p w14:paraId="7C471251" w14:textId="38051403" w:rsidR="007836B0" w:rsidRDefault="007836B0" w:rsidP="007836B0">
      <w:r w:rsidRPr="007836B0">
        <w:rPr>
          <w:b/>
          <w:sz w:val="26"/>
          <w:szCs w:val="26"/>
        </w:rPr>
        <w:t>Gomez 16</w:t>
      </w:r>
      <w:r>
        <w:t xml:space="preserve"> </w:t>
      </w:r>
      <w:r w:rsidRPr="007836B0">
        <w:rPr>
          <w:sz w:val="16"/>
          <w:szCs w:val="16"/>
        </w:rPr>
        <w:t xml:space="preserve">(Alan, immigration reporter at USA Today. He has covered Florida, Congress, hurricanes, the Tea Party, Iraq, Afghanistan, Gitmo, cops, courts, high school football and suicide squirrels, 11-14-2016, "Yes, Trump will have broad power to crack down on immigration," USA TODAY, </w:t>
      </w:r>
      <w:hyperlink r:id="rId57" w:history="1">
        <w:r w:rsidRPr="007836B0">
          <w:rPr>
            <w:rStyle w:val="Hyperlink"/>
            <w:sz w:val="16"/>
            <w:szCs w:val="16"/>
          </w:rPr>
          <w:t>https://www.usatoday.com/story/news/world/2016/11/14/president-elect-donald-trump-immigration-plan/93584804/</w:t>
        </w:r>
      </w:hyperlink>
      <w:r w:rsidRPr="007836B0">
        <w:rPr>
          <w:sz w:val="16"/>
          <w:szCs w:val="16"/>
        </w:rPr>
        <w:t>) KEN</w:t>
      </w:r>
    </w:p>
    <w:p w14:paraId="062D2DBD" w14:textId="116958DA" w:rsidR="007836B0" w:rsidRDefault="007836B0" w:rsidP="007836B0">
      <w:pPr>
        <w:rPr>
          <w:rStyle w:val="StyleUnderline"/>
        </w:rPr>
      </w:pPr>
      <w:r w:rsidRPr="007836B0">
        <w:rPr>
          <w:sz w:val="16"/>
        </w:rPr>
        <w:t xml:space="preserve">And so far, </w:t>
      </w:r>
      <w:r w:rsidRPr="007836B0">
        <w:rPr>
          <w:rStyle w:val="StyleUnderline"/>
        </w:rPr>
        <w:t>it looks like he will be able to follow through on many of his pledges</w:t>
      </w:r>
      <w:r w:rsidRPr="007836B0">
        <w:rPr>
          <w:sz w:val="16"/>
        </w:rPr>
        <w:t xml:space="preserve"> — </w:t>
      </w:r>
      <w:r w:rsidRPr="007836B0">
        <w:rPr>
          <w:rStyle w:val="Emphasis"/>
        </w:rPr>
        <w:t>with or without help from Congress.</w:t>
      </w:r>
      <w:r>
        <w:rPr>
          <w:rStyle w:val="Emphasis"/>
        </w:rPr>
        <w:t xml:space="preserve"> </w:t>
      </w:r>
      <w:r w:rsidRPr="007836B0">
        <w:rPr>
          <w:sz w:val="16"/>
        </w:rPr>
        <w:t xml:space="preserve">"Generally speaking, </w:t>
      </w:r>
      <w:r w:rsidRPr="007836B0">
        <w:rPr>
          <w:rStyle w:val="StyleUnderline"/>
        </w:rPr>
        <w:t xml:space="preserve">any president has wide discretion when it comes to enforcing our immigration laws because </w:t>
      </w:r>
      <w:r w:rsidRPr="007836B0">
        <w:rPr>
          <w:rStyle w:val="Emphasis"/>
        </w:rPr>
        <w:t>immigration touches on national sovereignty</w:t>
      </w:r>
      <w:r w:rsidRPr="007836B0">
        <w:rPr>
          <w:sz w:val="16"/>
        </w:rPr>
        <w:t xml:space="preserve">," </w:t>
      </w:r>
      <w:r w:rsidRPr="007836B0">
        <w:rPr>
          <w:rStyle w:val="StyleUnderline"/>
        </w:rPr>
        <w:t>said Stephen Yale-Loehr, a professor at Cornell Law School</w:t>
      </w:r>
      <w:r w:rsidRPr="007836B0">
        <w:rPr>
          <w:sz w:val="16"/>
        </w:rPr>
        <w:t xml:space="preserve"> and author of a 21-volume treatise, Immigration Law and Procedure. MORE DEPORTATIONS </w:t>
      </w:r>
      <w:proofErr w:type="gramStart"/>
      <w:r w:rsidRPr="007836B0">
        <w:rPr>
          <w:rStyle w:val="StyleUnderline"/>
        </w:rPr>
        <w:t>The</w:t>
      </w:r>
      <w:proofErr w:type="gramEnd"/>
      <w:r w:rsidRPr="007836B0">
        <w:rPr>
          <w:rStyle w:val="StyleUnderline"/>
        </w:rPr>
        <w:t xml:space="preserve"> first, and possibly easiest, change Trump can make is redirecting the Department of Homeland Security to ramp up deportations</w:t>
      </w:r>
      <w:r w:rsidRPr="007836B0">
        <w:rPr>
          <w:sz w:val="16"/>
        </w:rPr>
        <w:t xml:space="preserve">. At the beginning of the campaign, </w:t>
      </w:r>
      <w:r w:rsidRPr="007836B0">
        <w:rPr>
          <w:rStyle w:val="Emphasis"/>
        </w:rPr>
        <w:t>Trump said all 11 million undocumented immigrants in the country must go</w:t>
      </w:r>
      <w:r w:rsidRPr="007836B0">
        <w:rPr>
          <w:sz w:val="16"/>
        </w:rPr>
        <w:t xml:space="preserve">. In the closing months, he talked more about deporting immigrants with criminal records — "bad hombres" — and opened the possibility of finding a way for some to remain in the country. In an interview that aired Sunday on CBS' 60 Minutes, </w:t>
      </w:r>
      <w:r w:rsidRPr="007836B0">
        <w:rPr>
          <w:rStyle w:val="Emphasis"/>
        </w:rPr>
        <w:t>Trump said he plans to immediately deport 2 million to 3 million undocumented immigrants</w:t>
      </w:r>
      <w:r w:rsidRPr="007836B0">
        <w:rPr>
          <w:sz w:val="16"/>
        </w:rPr>
        <w:t xml:space="preserve">. Trump said he would emphasize criminals before deciding about law-abiding families illegally in the country. </w:t>
      </w:r>
      <w:r w:rsidRPr="007836B0">
        <w:rPr>
          <w:rStyle w:val="StyleUnderline"/>
        </w:rPr>
        <w:t>Trump would need congressional approval to hire more Border Patrol agents to monitor the frontier and Immigration and Customs Enforcement agents to round up immigrants living in the interior of the country. Trump doesn't need any new money to change the focus of the immigration agents who are already in place</w:t>
      </w:r>
      <w:r w:rsidRPr="007836B0">
        <w:rPr>
          <w:sz w:val="16"/>
        </w:rPr>
        <w:t xml:space="preserve">, said Ali Noorani, executive director of the National Immigration Forum, an immigrant advocacy group. "If the Department of Homeland Security secretary greenlights, simply in tone, the ramping up of enforcement actions, that is a system that can wreak havoc very, very quickly," Noorani said. DACA recipients fear Trump will force them back into the shadows ENDING DEPORTATION PROTECTIONS </w:t>
      </w:r>
      <w:r w:rsidRPr="007836B0">
        <w:rPr>
          <w:rStyle w:val="StyleUnderline"/>
        </w:rPr>
        <w:t>Trump could unilaterally revoke the deportation protections President Obama created under</w:t>
      </w:r>
      <w:r w:rsidRPr="007836B0">
        <w:rPr>
          <w:sz w:val="16"/>
        </w:rPr>
        <w:t xml:space="preserve"> the Deferred Action for Childhood Arrivals program, known as </w:t>
      </w:r>
      <w:r w:rsidRPr="007836B0">
        <w:rPr>
          <w:rStyle w:val="StyleUnderline"/>
        </w:rPr>
        <w:t>DACA. More than 840,000 young undocumented immigrants</w:t>
      </w:r>
      <w:r w:rsidRPr="007836B0">
        <w:rPr>
          <w:sz w:val="16"/>
        </w:rPr>
        <w:t xml:space="preserve"> </w:t>
      </w:r>
      <w:r w:rsidRPr="007836B0">
        <w:rPr>
          <w:rStyle w:val="StyleUnderline"/>
        </w:rPr>
        <w:t>have been approved for that program</w:t>
      </w:r>
      <w:r w:rsidRPr="007836B0">
        <w:rPr>
          <w:sz w:val="16"/>
        </w:rPr>
        <w:t xml:space="preserve">, which protects them from deportation for two-year periods and grants them work permits. Stephen Legomsky, professor emeritus at Washington University School of Law in St. Louis and a former chief counsel at U.S. Citizenship and Immigration Services, said </w:t>
      </w:r>
      <w:r w:rsidRPr="007836B0">
        <w:rPr>
          <w:rStyle w:val="StyleUnderline"/>
        </w:rPr>
        <w:t>Trump could revoke every single DACA case very simply.</w:t>
      </w:r>
      <w:r w:rsidRPr="007836B0">
        <w:rPr>
          <w:sz w:val="16"/>
        </w:rPr>
        <w:t xml:space="preserve"> </w:t>
      </w:r>
      <w:proofErr w:type="gramStart"/>
      <w:r w:rsidRPr="007836B0">
        <w:rPr>
          <w:sz w:val="16"/>
        </w:rPr>
        <w:t>The program was created by an executive memorandum by Obama's secretary of Homeland Security</w:t>
      </w:r>
      <w:proofErr w:type="gramEnd"/>
      <w:r w:rsidRPr="007836B0">
        <w:rPr>
          <w:sz w:val="16"/>
        </w:rPr>
        <w:t xml:space="preserve">, and President-elect Trump's secretary could simply rescind that memo or issue a new one. It would be more complicated to revoke their work permits. Under U.S. law, Homeland Security must provide written notice that it plans to revoke the permits and recipients have 15 days to respond — but don't have a right to a court hearing to fight the revocation. Legomsky questioned whether Trump would then move to deport all those DACA recipients. Since Trump won't be able to quickly deport all of the nation's undocumented immigrants, Legomsky said DACA recipients are the least likely targets since they have clean criminal records, they've been working or going to school and they've already been vetted by the federal government. "As a practical matter, it seems like these folks would be the lowest priority of all," he said. ENDING REFUGEE PROGRAMS </w:t>
      </w:r>
      <w:proofErr w:type="gramStart"/>
      <w:r w:rsidRPr="007836B0">
        <w:rPr>
          <w:rStyle w:val="StyleUnderline"/>
        </w:rPr>
        <w:t>A</w:t>
      </w:r>
      <w:proofErr w:type="gramEnd"/>
      <w:r w:rsidRPr="007836B0">
        <w:rPr>
          <w:rStyle w:val="StyleUnderline"/>
        </w:rPr>
        <w:t xml:space="preserve"> president has very broad, unilateral discretion to determine which refugees</w:t>
      </w:r>
      <w:r w:rsidRPr="007836B0">
        <w:rPr>
          <w:sz w:val="16"/>
        </w:rPr>
        <w:t xml:space="preserve"> — those fleeing war and other threats to their safety — </w:t>
      </w:r>
      <w:r w:rsidRPr="007836B0">
        <w:rPr>
          <w:rStyle w:val="StyleUnderline"/>
        </w:rPr>
        <w:t>are admitted into the country.</w:t>
      </w:r>
      <w:r>
        <w:rPr>
          <w:rStyle w:val="StyleUnderline"/>
        </w:rPr>
        <w:t xml:space="preserve"> </w:t>
      </w:r>
      <w:proofErr w:type="gramStart"/>
      <w:r w:rsidRPr="007836B0">
        <w:rPr>
          <w:rStyle w:val="Emphasis"/>
        </w:rPr>
        <w:t>The number of refugees accepted by the U.S. each year is set exclusively by the president</w:t>
      </w:r>
      <w:proofErr w:type="gramEnd"/>
      <w:r w:rsidRPr="007836B0">
        <w:rPr>
          <w:rStyle w:val="StyleUnderline"/>
        </w:rPr>
        <w:t>. President Obama has increased the number of refugees from 70,000 in 2015 to 110,000 in 2017</w:t>
      </w:r>
      <w:r w:rsidRPr="007836B0">
        <w:rPr>
          <w:sz w:val="16"/>
        </w:rPr>
        <w:t xml:space="preserve">. </w:t>
      </w:r>
      <w:r w:rsidRPr="007836B0">
        <w:rPr>
          <w:rStyle w:val="StyleUnderline"/>
        </w:rPr>
        <w:t>Trump repeatedly bashed that decision, saying refugees from countries like Syria were threats to national security</w:t>
      </w:r>
      <w:r w:rsidRPr="007836B0">
        <w:rPr>
          <w:sz w:val="16"/>
        </w:rPr>
        <w:t xml:space="preserve"> because they had not been properly vetted and could include terrorists. The State Department says Syrian refugees undergo the strictest background checks. As president, </w:t>
      </w:r>
      <w:r w:rsidRPr="007836B0">
        <w:rPr>
          <w:rStyle w:val="Emphasis"/>
        </w:rPr>
        <w:t>Trump could drop the total number of refugees to zero.</w:t>
      </w:r>
      <w:r>
        <w:rPr>
          <w:rStyle w:val="Emphasis"/>
        </w:rPr>
        <w:t xml:space="preserve"> </w:t>
      </w:r>
      <w:r w:rsidRPr="007836B0">
        <w:rPr>
          <w:sz w:val="16"/>
        </w:rPr>
        <w:t>"</w:t>
      </w:r>
      <w:r w:rsidRPr="007836B0">
        <w:rPr>
          <w:rStyle w:val="StyleUnderline"/>
        </w:rPr>
        <w:t>Congress can ask questions and object to things</w:t>
      </w:r>
      <w:r w:rsidRPr="007836B0">
        <w:rPr>
          <w:sz w:val="16"/>
        </w:rPr>
        <w:t xml:space="preserve">, </w:t>
      </w:r>
      <w:r w:rsidRPr="007836B0">
        <w:rPr>
          <w:rStyle w:val="Emphasis"/>
        </w:rPr>
        <w:t>but ultimately it's up to the president</w:t>
      </w:r>
      <w:r w:rsidRPr="007836B0">
        <w:rPr>
          <w:sz w:val="16"/>
        </w:rPr>
        <w:t xml:space="preserve">," Legomsky said. Donald Trump's call for banning Muslims from entering U.S. draws condemnation THE MUSLIM BAN </w:t>
      </w:r>
      <w:r w:rsidRPr="007836B0">
        <w:rPr>
          <w:rStyle w:val="StyleUnderline"/>
        </w:rPr>
        <w:t xml:space="preserve">Presidents have the power to bar access to the U.S. to specific immigrants </w:t>
      </w:r>
      <w:r w:rsidRPr="007836B0">
        <w:rPr>
          <w:rStyle w:val="Emphasis"/>
        </w:rPr>
        <w:t>or entire classes of immigrants</w:t>
      </w:r>
      <w:r w:rsidRPr="007836B0">
        <w:rPr>
          <w:sz w:val="16"/>
        </w:rPr>
        <w:t xml:space="preserve">. That power is laid out in the Immigration and Nationality Act, which allows a president to block would-be immigrants if they are deemed "detrimental to the interests of the United States." Yale-Loehr said that provision has been used sporadically over the decades to bar dictators, military strongmen and others who worked to undermine democracy in countries like North Korea, Venezuela, South Sudan and Libya. But he said it’s never been used in the way or the extent proposed by Trump, who had initially called for a temporary ban on all immigrants from all Muslim countries. Such a proposal would have likely faced a slew of lawsuits from groups claiming it violates First Amendment protections for freedom of religion. In recent months, </w:t>
      </w:r>
      <w:r w:rsidRPr="007836B0">
        <w:rPr>
          <w:rStyle w:val="StyleUnderline"/>
        </w:rPr>
        <w:t xml:space="preserve">Trump altered the description of his </w:t>
      </w:r>
      <w:r w:rsidRPr="007836B0">
        <w:rPr>
          <w:rStyle w:val="StyleUnderline"/>
        </w:rPr>
        <w:lastRenderedPageBreak/>
        <w:t>ban, saying he would target immigrants from “terror-prone regions where vetting cannot safely occur.”</w:t>
      </w:r>
      <w:r>
        <w:rPr>
          <w:rStyle w:val="StyleUnderline"/>
        </w:rPr>
        <w:t xml:space="preserve"> </w:t>
      </w:r>
      <w:r w:rsidRPr="007836B0">
        <w:rPr>
          <w:sz w:val="16"/>
        </w:rPr>
        <w:t xml:space="preserve">Legomsky said </w:t>
      </w:r>
      <w:r w:rsidRPr="007836B0">
        <w:rPr>
          <w:rStyle w:val="StyleUnderline"/>
        </w:rPr>
        <w:t>if Trump worded such a proclamation based on terrorism grounds and not on religious grounds, "then I'm sure that</w:t>
      </w:r>
      <w:r>
        <w:rPr>
          <w:rStyle w:val="StyleUnderline"/>
        </w:rPr>
        <w:t xml:space="preserve"> order would hold up in court."</w:t>
      </w:r>
    </w:p>
    <w:p w14:paraId="58A9279E" w14:textId="77777777" w:rsidR="00812070" w:rsidRPr="000F4A23" w:rsidRDefault="00812070" w:rsidP="00812070">
      <w:pPr>
        <w:pStyle w:val="Heading4"/>
        <w:rPr>
          <w:szCs w:val="26"/>
        </w:rPr>
      </w:pPr>
      <w:r>
        <w:rPr>
          <w:szCs w:val="26"/>
        </w:rPr>
        <w:t>The judiciary is critical to avoid Trump overriding of legislation</w:t>
      </w:r>
    </w:p>
    <w:p w14:paraId="6C61B0F6" w14:textId="77777777" w:rsidR="00812070" w:rsidRPr="008C592A" w:rsidRDefault="00812070" w:rsidP="00812070">
      <w:r w:rsidRPr="000F4A23">
        <w:rPr>
          <w:b/>
          <w:sz w:val="26"/>
          <w:szCs w:val="26"/>
        </w:rPr>
        <w:t>Buckwalter-Poza 17</w:t>
      </w:r>
      <w:r>
        <w:t xml:space="preserve"> </w:t>
      </w:r>
      <w:r w:rsidRPr="00FB647E">
        <w:rPr>
          <w:sz w:val="16"/>
          <w:szCs w:val="16"/>
        </w:rPr>
        <w:t xml:space="preserve">(Rebecca, Fellow with the Legal Progress team at American Progress, focusing on access to justice and civil rights issues. Prior to joining American Progress, she worked on progressive political, policy, and legal projects on five continents. </w:t>
      </w:r>
      <w:proofErr w:type="gramStart"/>
      <w:r w:rsidRPr="00FB647E">
        <w:rPr>
          <w:sz w:val="16"/>
          <w:szCs w:val="16"/>
        </w:rPr>
        <w:t>published</w:t>
      </w:r>
      <w:proofErr w:type="gramEnd"/>
      <w:r w:rsidRPr="00FB647E">
        <w:rPr>
          <w:sz w:val="16"/>
          <w:szCs w:val="16"/>
        </w:rPr>
        <w:t xml:space="preserve"> by CNN, NPR, The Nation, The Atlantic, Pacific Standard, The Daily Beast, and Politico, among others, and she has appeared on MSNBC, as well as provided commentary for regional and national radio programs. Buckwalter-Poza co-authored the book, 40 More Years: How Democrats Will Rule the Next Generation, with James Carville, and she contributed to Paul Begala’s Third Term: Why George W. Bush (Hearts) John McCain, Pacific Standard, 1-30-2017, "What Are the Limits of Executive Action Under Trump</w:t>
      </w:r>
      <w:proofErr w:type="gramStart"/>
      <w:r w:rsidRPr="00FB647E">
        <w:rPr>
          <w:sz w:val="16"/>
          <w:szCs w:val="16"/>
        </w:rPr>
        <w:t>?,</w:t>
      </w:r>
      <w:proofErr w:type="gramEnd"/>
      <w:r w:rsidRPr="00FB647E">
        <w:rPr>
          <w:sz w:val="16"/>
          <w:szCs w:val="16"/>
        </w:rPr>
        <w:t xml:space="preserve">" </w:t>
      </w:r>
      <w:hyperlink r:id="rId58" w:history="1">
        <w:r w:rsidRPr="00FB647E">
          <w:rPr>
            <w:rStyle w:val="Hyperlink"/>
            <w:sz w:val="16"/>
            <w:szCs w:val="16"/>
          </w:rPr>
          <w:t>https://psmag.com/news/what-are-the-limits-of-executive-action-under-trump</w:t>
        </w:r>
      </w:hyperlink>
      <w:r w:rsidRPr="00FB647E">
        <w:rPr>
          <w:sz w:val="16"/>
          <w:szCs w:val="16"/>
        </w:rPr>
        <w:t>) KEN</w:t>
      </w:r>
    </w:p>
    <w:p w14:paraId="7ACEC207" w14:textId="77777777" w:rsidR="00812070" w:rsidRDefault="00812070" w:rsidP="00812070">
      <w:pPr>
        <w:rPr>
          <w:sz w:val="16"/>
        </w:rPr>
      </w:pPr>
      <w:r w:rsidRPr="008C592A">
        <w:rPr>
          <w:sz w:val="16"/>
        </w:rPr>
        <w:t xml:space="preserve">Tareq Aqel Mohammed Aziz and Ammar Aqel Mohammed Aziz arrived at Dulles International Airport from their country of origin, Yemen, on Saturday. Although they held green cards, Customs and Border Patrol agents handcuffed and detained the brothers — then sent them to Ethiopia. Along the way, the men — just 19 and 21 — were coerced into </w:t>
      </w:r>
      <w:r w:rsidR="0041227C">
        <w:fldChar w:fldCharType="begin"/>
      </w:r>
      <w:r w:rsidR="0041227C">
        <w:instrText xml:space="preserve"> HYPERLINK "http://www.slate.com/articles/news_and_politics/jurisprudence/2017/01/court_rulings_couldn_t_protect_everyone_detained_because_of_trump_s_immigration.html" \t "_blank" </w:instrText>
      </w:r>
      <w:r w:rsidR="0041227C">
        <w:fldChar w:fldCharType="separate"/>
      </w:r>
      <w:r w:rsidRPr="008C592A">
        <w:rPr>
          <w:rStyle w:val="Hyperlink"/>
          <w:sz w:val="16"/>
        </w:rPr>
        <w:t>surrendering their green cards</w:t>
      </w:r>
      <w:r w:rsidR="0041227C">
        <w:rPr>
          <w:rStyle w:val="Hyperlink"/>
          <w:sz w:val="16"/>
        </w:rPr>
        <w:fldChar w:fldCharType="end"/>
      </w:r>
      <w:r w:rsidRPr="008C592A">
        <w:rPr>
          <w:sz w:val="16"/>
        </w:rPr>
        <w:t xml:space="preserve">, originally obtained through their father, an American citizen. That same day, some 150 miles north of Dulles, in Philadelphia, </w:t>
      </w:r>
      <w:r w:rsidRPr="008C592A">
        <w:rPr>
          <w:rStyle w:val="StyleUnderline"/>
        </w:rPr>
        <w:t xml:space="preserve">a Syrian family was </w:t>
      </w:r>
      <w:r w:rsidR="0041227C">
        <w:fldChar w:fldCharType="begin"/>
      </w:r>
      <w:r w:rsidR="0041227C">
        <w:instrText xml:space="preserve"> HYPERLINK "http://www.cnn.com/2017/01/28/politics/donald-trump-travel-ban/index.html" \t "_blank" </w:instrText>
      </w:r>
      <w:r w:rsidR="0041227C">
        <w:fldChar w:fldCharType="separate"/>
      </w:r>
      <w:r w:rsidRPr="008C592A">
        <w:rPr>
          <w:rStyle w:val="StyleUnderline"/>
        </w:rPr>
        <w:t>forced to return</w:t>
      </w:r>
      <w:r w:rsidR="0041227C">
        <w:rPr>
          <w:rStyle w:val="StyleUnderline"/>
        </w:rPr>
        <w:fldChar w:fldCharType="end"/>
      </w:r>
      <w:r w:rsidRPr="008C592A">
        <w:rPr>
          <w:rStyle w:val="StyleUnderline"/>
        </w:rPr>
        <w:t xml:space="preserve"> to Qatar despite having obtained visas for all six members. </w:t>
      </w:r>
      <w:r w:rsidRPr="008C592A">
        <w:rPr>
          <w:sz w:val="16"/>
        </w:rPr>
        <w:t xml:space="preserve">President Donald </w:t>
      </w:r>
      <w:r w:rsidRPr="008C592A">
        <w:rPr>
          <w:rStyle w:val="StyleUnderline"/>
        </w:rPr>
        <w:t>Trump’s January 27th executive order barred foreign nationals from Iraq, Syria, Iran, Libya, Somalia, Sudan, and Yemen — including dual citizens — from entering the United States for 90 days</w:t>
      </w:r>
      <w:r w:rsidRPr="008C592A">
        <w:rPr>
          <w:sz w:val="16"/>
        </w:rPr>
        <w:t xml:space="preserve">. </w:t>
      </w:r>
      <w:proofErr w:type="gramStart"/>
      <w:r w:rsidRPr="008C592A">
        <w:rPr>
          <w:rStyle w:val="Emphasis"/>
        </w:rPr>
        <w:t>That</w:t>
      </w:r>
      <w:proofErr w:type="gramEnd"/>
      <w:r w:rsidRPr="008C592A">
        <w:rPr>
          <w:rStyle w:val="Emphasis"/>
        </w:rPr>
        <w:t xml:space="preserve">’s </w:t>
      </w:r>
      <w:r w:rsidR="0041227C">
        <w:fldChar w:fldCharType="begin"/>
      </w:r>
      <w:r w:rsidR="0041227C">
        <w:instrText xml:space="preserve"> HYPERLINK "http://www.cnn.com/2017/01/27/politics/donald-trump-refugees-executive-order/index.html" \t "_blank" </w:instrText>
      </w:r>
      <w:r w:rsidR="0041227C">
        <w:fldChar w:fldCharType="separate"/>
      </w:r>
      <w:proofErr w:type="gramStart"/>
      <w:r w:rsidRPr="008C592A">
        <w:rPr>
          <w:rStyle w:val="Emphasis"/>
        </w:rPr>
        <w:t>218 million people</w:t>
      </w:r>
      <w:proofErr w:type="gramEnd"/>
      <w:r w:rsidR="0041227C">
        <w:rPr>
          <w:rStyle w:val="Emphasis"/>
        </w:rPr>
        <w:fldChar w:fldCharType="end"/>
      </w:r>
      <w:r w:rsidRPr="008C592A">
        <w:rPr>
          <w:sz w:val="16"/>
        </w:rPr>
        <w:t xml:space="preserve">. </w:t>
      </w:r>
      <w:r w:rsidR="0041227C">
        <w:fldChar w:fldCharType="begin"/>
      </w:r>
      <w:r w:rsidR="0041227C">
        <w:instrText xml:space="preserve"> HYPERLINK "https://www.nytimes.com/2017/01/27/us/politics/refugee-muslim-executive-order-trump.html?hp&amp;action=click&amp;pgtype=Homepage&amp;clickSource=story-heading&amp;module=a-lede-package-region&amp;region=top-news&amp;WT.nav=top-news" \t "_blank" </w:instrText>
      </w:r>
      <w:r w:rsidR="0041227C">
        <w:fldChar w:fldCharType="separate"/>
      </w:r>
      <w:r w:rsidRPr="008C592A">
        <w:rPr>
          <w:rStyle w:val="Hyperlink"/>
          <w:sz w:val="16"/>
        </w:rPr>
        <w:t>The order</w:t>
      </w:r>
      <w:r w:rsidR="0041227C">
        <w:rPr>
          <w:rStyle w:val="Hyperlink"/>
          <w:sz w:val="16"/>
        </w:rPr>
        <w:fldChar w:fldCharType="end"/>
      </w:r>
      <w:r w:rsidRPr="008C592A">
        <w:rPr>
          <w:sz w:val="16"/>
        </w:rPr>
        <w:t xml:space="preserve"> also suspends the U.S. refugee resettlement program and strongly suggests that more countries will be added to the “no-entry” list. </w:t>
      </w:r>
      <w:r w:rsidR="0041227C">
        <w:fldChar w:fldCharType="begin"/>
      </w:r>
      <w:r w:rsidR="0041227C">
        <w:instrText xml:space="preserve"> HYPERLINK "http://www.cnn.com/2017/01/28/politics/donald-trump-travel-ban/index.html" \t "_blank" </w:instrText>
      </w:r>
      <w:r w:rsidR="0041227C">
        <w:fldChar w:fldCharType="separate"/>
      </w:r>
      <w:r w:rsidRPr="008C592A">
        <w:rPr>
          <w:rStyle w:val="Hyperlink"/>
          <w:sz w:val="16"/>
        </w:rPr>
        <w:t>CNN reported</w:t>
      </w:r>
      <w:r w:rsidR="0041227C">
        <w:rPr>
          <w:rStyle w:val="Hyperlink"/>
          <w:sz w:val="16"/>
        </w:rPr>
        <w:fldChar w:fldCharType="end"/>
      </w:r>
      <w:r w:rsidRPr="008C592A">
        <w:rPr>
          <w:sz w:val="16"/>
        </w:rPr>
        <w:t xml:space="preserve"> that the Department of Homeland Security had determined the executive order did not apply to green card holders — lawful permanent residents — on Friday, only to be overruled by the White House “overnight.” By Saturday, the White House and DHS seemed more or less unified: Green card holders were to be permitted to enter on a case-by-case basis only. The confusion seemed to pervade the administration: On Sunday morning, Chief of Staff Reince Priebus </w:t>
      </w:r>
      <w:r w:rsidR="0041227C">
        <w:fldChar w:fldCharType="begin"/>
      </w:r>
      <w:r w:rsidR="0041227C">
        <w:instrText xml:space="preserve"> HYPERLINK "http://www.cnn.com/2017/01/29/politics/trump-travel-ban-green-card</w:instrText>
      </w:r>
      <w:r w:rsidR="0041227C">
        <w:instrText xml:space="preserve">-holders-priebus/" \t "_blank" </w:instrText>
      </w:r>
      <w:r w:rsidR="0041227C">
        <w:fldChar w:fldCharType="separate"/>
      </w:r>
      <w:r w:rsidRPr="008C592A">
        <w:rPr>
          <w:rStyle w:val="Hyperlink"/>
          <w:sz w:val="16"/>
        </w:rPr>
        <w:t>stated</w:t>
      </w:r>
      <w:r w:rsidR="0041227C">
        <w:rPr>
          <w:rStyle w:val="Hyperlink"/>
          <w:sz w:val="16"/>
        </w:rPr>
        <w:fldChar w:fldCharType="end"/>
      </w:r>
      <w:r w:rsidRPr="008C592A">
        <w:rPr>
          <w:sz w:val="16"/>
        </w:rPr>
        <w:t xml:space="preserve"> on </w:t>
      </w:r>
      <w:r w:rsidR="0041227C">
        <w:fldChar w:fldCharType="begin"/>
      </w:r>
      <w:r w:rsidR="0041227C">
        <w:instrText xml:space="preserve"> HYPERLINK "http://www.nbcnews.com/meet-the-press/video/full-priebus-interview-immigration-ban-could-include-more-countries-865258563844" \t "_blank" </w:instrText>
      </w:r>
      <w:r w:rsidR="0041227C">
        <w:fldChar w:fldCharType="separate"/>
      </w:r>
      <w:r w:rsidRPr="008C592A">
        <w:rPr>
          <w:rStyle w:val="Hyperlink"/>
          <w:sz w:val="16"/>
        </w:rPr>
        <w:t>Meet the Press</w:t>
      </w:r>
      <w:r w:rsidR="0041227C">
        <w:rPr>
          <w:rStyle w:val="Hyperlink"/>
          <w:sz w:val="16"/>
        </w:rPr>
        <w:fldChar w:fldCharType="end"/>
      </w:r>
      <w:r w:rsidRPr="008C592A">
        <w:rPr>
          <w:sz w:val="16"/>
        </w:rPr>
        <w:t xml:space="preserve"> that, “as far as green card holders moving forward, it doesn’t affect them,” only to subsequently qualify his statement. On Sunday, </w:t>
      </w:r>
      <w:r w:rsidR="0041227C">
        <w:fldChar w:fldCharType="begin"/>
      </w:r>
      <w:r w:rsidR="0041227C">
        <w:instrText xml:space="preserve"> HYPERLINK "http://www.politico.com/story/2017/01/trump-immigration-attorneys-general-234338" \t "_blank" </w:instrText>
      </w:r>
      <w:r w:rsidR="0041227C">
        <w:fldChar w:fldCharType="separate"/>
      </w:r>
      <w:r w:rsidRPr="008C592A">
        <w:rPr>
          <w:rStyle w:val="Hyperlink"/>
          <w:sz w:val="16"/>
        </w:rPr>
        <w:t>16 state attorneys general</w:t>
      </w:r>
      <w:r w:rsidR="0041227C">
        <w:rPr>
          <w:rStyle w:val="Hyperlink"/>
          <w:sz w:val="16"/>
        </w:rPr>
        <w:fldChar w:fldCharType="end"/>
      </w:r>
      <w:r w:rsidRPr="008C592A">
        <w:rPr>
          <w:sz w:val="16"/>
        </w:rPr>
        <w:t xml:space="preserve"> announced their commitment to fighting Trump’s order, and </w:t>
      </w:r>
      <w:r w:rsidR="0041227C">
        <w:fldChar w:fldCharType="begin"/>
      </w:r>
      <w:r w:rsidR="0041227C">
        <w:instrText xml:space="preserve"> HYPERLINK "https://www.theguardian.com/us-news/live/2017/jan/29/donald-trump-us-travel-ban-refugees-airports" \t "_blank" </w:instrText>
      </w:r>
      <w:r w:rsidR="0041227C">
        <w:fldChar w:fldCharType="separate"/>
      </w:r>
      <w:r w:rsidRPr="008C592A">
        <w:rPr>
          <w:rStyle w:val="Hyperlink"/>
          <w:sz w:val="16"/>
        </w:rPr>
        <w:t>35,000 Americans</w:t>
      </w:r>
      <w:r w:rsidR="0041227C">
        <w:rPr>
          <w:rStyle w:val="Hyperlink"/>
          <w:sz w:val="16"/>
        </w:rPr>
        <w:fldChar w:fldCharType="end"/>
      </w:r>
      <w:r w:rsidRPr="008C592A">
        <w:rPr>
          <w:sz w:val="16"/>
        </w:rPr>
        <w:t xml:space="preserve"> protested in Manhattan, Boston, Los Angeles, Detroit, and Washington, D.C., alone. </w:t>
      </w:r>
      <w:r w:rsidR="0041227C">
        <w:fldChar w:fldCharType="begin"/>
      </w:r>
      <w:r w:rsidR="0041227C">
        <w:instrText xml:space="preserve"> HYP</w:instrText>
      </w:r>
      <w:r w:rsidR="0041227C">
        <w:instrText xml:space="preserve">ERLINK "http://www.idahostatesman.com/news/local/article129463644.html" \t "_blank" </w:instrText>
      </w:r>
      <w:r w:rsidR="0041227C">
        <w:fldChar w:fldCharType="separate"/>
      </w:r>
      <w:r w:rsidRPr="008C592A">
        <w:rPr>
          <w:rStyle w:val="Hyperlink"/>
          <w:sz w:val="16"/>
        </w:rPr>
        <w:t>Six hundred</w:t>
      </w:r>
      <w:r w:rsidR="0041227C">
        <w:rPr>
          <w:rStyle w:val="Hyperlink"/>
          <w:sz w:val="16"/>
        </w:rPr>
        <w:fldChar w:fldCharType="end"/>
      </w:r>
      <w:r w:rsidRPr="008C592A">
        <w:rPr>
          <w:sz w:val="16"/>
        </w:rPr>
        <w:t xml:space="preserve">protesters gathered at the Boise Airport in the red state of Idaho, which went for Trump over Hillary Clinton </w:t>
      </w:r>
      <w:r w:rsidR="0041227C">
        <w:fldChar w:fldCharType="begin"/>
      </w:r>
      <w:r w:rsidR="0041227C">
        <w:instrText xml:space="preserve"> HYPERLINK "http://www.nytimes.com/elections/res</w:instrText>
      </w:r>
      <w:r w:rsidR="0041227C">
        <w:instrText xml:space="preserve">ults/idaho" \t "_blank" </w:instrText>
      </w:r>
      <w:r w:rsidR="0041227C">
        <w:fldChar w:fldCharType="separate"/>
      </w:r>
      <w:r w:rsidRPr="008C592A">
        <w:rPr>
          <w:rStyle w:val="Hyperlink"/>
          <w:sz w:val="16"/>
        </w:rPr>
        <w:t>59.2 percent to 27.5 percent</w:t>
      </w:r>
      <w:r w:rsidR="0041227C">
        <w:rPr>
          <w:rStyle w:val="Hyperlink"/>
          <w:sz w:val="16"/>
        </w:rPr>
        <w:fldChar w:fldCharType="end"/>
      </w:r>
      <w:r w:rsidRPr="008C592A">
        <w:rPr>
          <w:sz w:val="16"/>
        </w:rPr>
        <w:t xml:space="preserve">. At Chicago’s O’Hare International Airport, </w:t>
      </w:r>
      <w:proofErr w:type="gramStart"/>
      <w:r w:rsidRPr="008C592A">
        <w:rPr>
          <w:sz w:val="16"/>
        </w:rPr>
        <w:t xml:space="preserve">hundreds of protesters were joined by </w:t>
      </w:r>
      <w:r w:rsidR="0041227C">
        <w:fldChar w:fldCharType="begin"/>
      </w:r>
      <w:r w:rsidR="0041227C">
        <w:instrText xml:space="preserve"> HYPERLINK "http://www.chicagotribune.com/news/local/breaking/ct-immigration-attorneys-ohare-detainees-20170129-story.</w:instrText>
      </w:r>
      <w:r w:rsidR="0041227C">
        <w:instrText xml:space="preserve">html" \t "_blank" </w:instrText>
      </w:r>
      <w:r w:rsidR="0041227C">
        <w:fldChar w:fldCharType="separate"/>
      </w:r>
      <w:r w:rsidRPr="008C592A">
        <w:rPr>
          <w:rStyle w:val="Hyperlink"/>
          <w:sz w:val="16"/>
        </w:rPr>
        <w:t>150 lawyers</w:t>
      </w:r>
      <w:r w:rsidR="0041227C">
        <w:rPr>
          <w:rStyle w:val="Hyperlink"/>
          <w:sz w:val="16"/>
        </w:rPr>
        <w:fldChar w:fldCharType="end"/>
      </w:r>
      <w:r w:rsidRPr="008C592A">
        <w:rPr>
          <w:sz w:val="16"/>
        </w:rPr>
        <w:t xml:space="preserve"> “armed with laptops and iPads.”</w:t>
      </w:r>
      <w:proofErr w:type="gramEnd"/>
      <w:r w:rsidRPr="008C592A">
        <w:rPr>
          <w:sz w:val="16"/>
        </w:rPr>
        <w:t xml:space="preserve"> THE UNITED STATES HAS NOT SEEN SO DRAMATIC A TEST OF THE EXECUTIVE POWER OR OF THE SEPARATION OF POWERS SINCE 1952. Yet </w:t>
      </w:r>
      <w:r w:rsidRPr="008C592A">
        <w:rPr>
          <w:rStyle w:val="StyleUnderline"/>
        </w:rPr>
        <w:t>the drama Trump’s order caused within government</w:t>
      </w:r>
      <w:r w:rsidRPr="008C592A">
        <w:rPr>
          <w:sz w:val="16"/>
        </w:rPr>
        <w:t xml:space="preserve"> and in airports nationwide </w:t>
      </w:r>
      <w:r w:rsidRPr="008C592A">
        <w:rPr>
          <w:rStyle w:val="StyleUnderline"/>
        </w:rPr>
        <w:t>may be eclipsed by that unfolding in the federal courts. Other presidents have tested the limits of executive power by exercising creative discretion in executing Congress’ laws</w:t>
      </w:r>
      <w:r w:rsidRPr="008C592A">
        <w:rPr>
          <w:sz w:val="16"/>
        </w:rPr>
        <w:t xml:space="preserve">. </w:t>
      </w:r>
      <w:r w:rsidRPr="008C592A">
        <w:rPr>
          <w:rStyle w:val="StyleUnderline"/>
        </w:rPr>
        <w:t>This new president</w:t>
      </w:r>
      <w:r w:rsidRPr="008C592A">
        <w:rPr>
          <w:sz w:val="16"/>
        </w:rPr>
        <w:t xml:space="preserve">, by contrast, </w:t>
      </w:r>
      <w:r w:rsidRPr="008C592A">
        <w:rPr>
          <w:rStyle w:val="Emphasis"/>
        </w:rPr>
        <w:t>has attempted to override the legislature</w:t>
      </w:r>
      <w:r w:rsidRPr="008C592A">
        <w:rPr>
          <w:sz w:val="16"/>
        </w:rPr>
        <w:t xml:space="preserve">. </w:t>
      </w:r>
      <w:r w:rsidRPr="008C592A">
        <w:rPr>
          <w:rStyle w:val="StyleUnderline"/>
        </w:rPr>
        <w:t>Now the judiciary must check the executive to restore balance</w:t>
      </w:r>
      <w:r w:rsidRPr="008C592A">
        <w:rPr>
          <w:sz w:val="16"/>
        </w:rPr>
        <w:t> — </w:t>
      </w:r>
      <w:r w:rsidRPr="008C592A">
        <w:rPr>
          <w:rStyle w:val="Emphasis"/>
        </w:rPr>
        <w:t>an undertaking that implicates the very foundations of American democracy</w:t>
      </w:r>
      <w:r w:rsidRPr="008C592A">
        <w:rPr>
          <w:sz w:val="16"/>
        </w:rPr>
        <w:t xml:space="preserve">. It is uncontroversial for a president to issue an executive order on </w:t>
      </w:r>
      <w:r w:rsidR="0041227C">
        <w:fldChar w:fldCharType="begin"/>
      </w:r>
      <w:r w:rsidR="0041227C">
        <w:instrText xml:space="preserve"> HYPERLINK "https://supreme.justia.com/cases</w:instrText>
      </w:r>
      <w:r w:rsidR="0041227C">
        <w:instrText xml:space="preserve">/federal/us/343/579/case.html" \t "_blank" </w:instrText>
      </w:r>
      <w:r w:rsidR="0041227C">
        <w:fldChar w:fldCharType="separate"/>
      </w:r>
      <w:r w:rsidRPr="008C592A">
        <w:rPr>
          <w:rStyle w:val="Hyperlink"/>
          <w:sz w:val="16"/>
        </w:rPr>
        <w:t>the basis of</w:t>
      </w:r>
      <w:r w:rsidR="0041227C">
        <w:rPr>
          <w:rStyle w:val="Hyperlink"/>
          <w:sz w:val="16"/>
        </w:rPr>
        <w:fldChar w:fldCharType="end"/>
      </w:r>
      <w:r w:rsidRPr="008C592A">
        <w:rPr>
          <w:sz w:val="16"/>
        </w:rPr>
        <w:t xml:space="preserve"> independent authority, congressional delegation of authority, or some combination of the two. The president’s independent authority to wield “executive power” is granted in and defined by Article II of the Constitution, whereas congressional delegation occurs on a statute-by-statute basis — and such delegation may be </w:t>
      </w:r>
      <w:r w:rsidR="0041227C">
        <w:fldChar w:fldCharType="begin"/>
      </w:r>
      <w:r w:rsidR="0041227C">
        <w:instrText xml:space="preserve"> HYPERLINK "http://www.yalelawjournal.org/note/executive-orders-in-court" \l "_ftnref15" \t "_blank" </w:instrText>
      </w:r>
      <w:r w:rsidR="0041227C">
        <w:fldChar w:fldCharType="separate"/>
      </w:r>
      <w:r w:rsidRPr="008C592A">
        <w:rPr>
          <w:rStyle w:val="Hyperlink"/>
          <w:sz w:val="16"/>
        </w:rPr>
        <w:t>explicit, implicit, or merely anticipated</w:t>
      </w:r>
      <w:r w:rsidR="0041227C">
        <w:rPr>
          <w:rStyle w:val="Hyperlink"/>
          <w:sz w:val="16"/>
        </w:rPr>
        <w:fldChar w:fldCharType="end"/>
      </w:r>
      <w:r w:rsidRPr="008C592A">
        <w:rPr>
          <w:sz w:val="16"/>
        </w:rPr>
        <w:t xml:space="preserve">. But little else is well settled in law. </w:t>
      </w:r>
      <w:r w:rsidRPr="008C592A">
        <w:rPr>
          <w:rStyle w:val="StyleUnderline"/>
        </w:rPr>
        <w:t>The jurisprudence around executive orders is underdeveloped</w:t>
      </w:r>
      <w:proofErr w:type="gramStart"/>
      <w:r w:rsidRPr="008C592A">
        <w:rPr>
          <w:rStyle w:val="StyleUnderline"/>
        </w:rPr>
        <w:t>;</w:t>
      </w:r>
      <w:proofErr w:type="gramEnd"/>
      <w:r w:rsidRPr="008C592A">
        <w:rPr>
          <w:rStyle w:val="StyleUnderline"/>
        </w:rPr>
        <w:t xml:space="preserve"> the results of challenges, </w:t>
      </w:r>
      <w:r w:rsidR="0041227C">
        <w:fldChar w:fldCharType="begin"/>
      </w:r>
      <w:r w:rsidR="0041227C">
        <w:instrText xml:space="preserve"> HYPERLINK "http://www.yalelawjournal.org/note/executive-orders-in-court" \l "_ftnref35" \t "_blank" </w:instrText>
      </w:r>
      <w:r w:rsidR="0041227C">
        <w:fldChar w:fldCharType="separate"/>
      </w:r>
      <w:r w:rsidRPr="008C592A">
        <w:rPr>
          <w:rStyle w:val="StyleUnderline"/>
        </w:rPr>
        <w:t>inconsistent</w:t>
      </w:r>
      <w:r w:rsidR="0041227C">
        <w:rPr>
          <w:rStyle w:val="StyleUnderline"/>
        </w:rPr>
        <w:fldChar w:fldCharType="end"/>
      </w:r>
      <w:r w:rsidRPr="008C592A">
        <w:rPr>
          <w:sz w:val="16"/>
        </w:rPr>
        <w:t xml:space="preserve">. The first of the five successful initial legal challenges to Trump’s executive order, lodged in the Eastern District of New York over the detention of two Iraqi men at John F. Kennedy Airport, was a </w:t>
      </w:r>
      <w:r w:rsidR="0041227C">
        <w:fldChar w:fldCharType="begin"/>
      </w:r>
      <w:r w:rsidR="0041227C">
        <w:instrText xml:space="preserve"> HYPERLINK "https://www.nytimes.com/interactive/2017/0</w:instrText>
      </w:r>
      <w:r w:rsidR="0041227C">
        <w:instrText xml:space="preserve">1/28/us/document-Petition-for-Writ-of-Habeas-Corpus-in-Kennedy.html?_r=0" \t "_blank" </w:instrText>
      </w:r>
      <w:r w:rsidR="0041227C">
        <w:fldChar w:fldCharType="separate"/>
      </w:r>
      <w:r w:rsidRPr="008C592A">
        <w:rPr>
          <w:rStyle w:val="Hyperlink"/>
          <w:sz w:val="16"/>
        </w:rPr>
        <w:t>petition for writ of habeas corpus</w:t>
      </w:r>
      <w:r w:rsidR="0041227C">
        <w:rPr>
          <w:rStyle w:val="Hyperlink"/>
          <w:sz w:val="16"/>
        </w:rPr>
        <w:fldChar w:fldCharType="end"/>
      </w:r>
      <w:r w:rsidRPr="008C592A">
        <w:rPr>
          <w:sz w:val="16"/>
        </w:rPr>
        <w:t xml:space="preserve">. So was </w:t>
      </w:r>
      <w:r w:rsidR="0041227C">
        <w:fldChar w:fldCharType="begin"/>
      </w:r>
      <w:r w:rsidR="0041227C">
        <w:instrText xml:space="preserve"> HYPERLINK "https://aclum.org/wp-content/uploads/2017/01/6-TRO-Jan-29-2017.pdf" \t "_blank" </w:instrText>
      </w:r>
      <w:r w:rsidR="0041227C">
        <w:fldChar w:fldCharType="separate"/>
      </w:r>
      <w:r w:rsidRPr="008C592A">
        <w:rPr>
          <w:rStyle w:val="Hyperlink"/>
          <w:sz w:val="16"/>
        </w:rPr>
        <w:t>the challenge</w:t>
      </w:r>
      <w:r w:rsidR="0041227C">
        <w:rPr>
          <w:rStyle w:val="Hyperlink"/>
          <w:sz w:val="16"/>
        </w:rPr>
        <w:fldChar w:fldCharType="end"/>
      </w:r>
      <w:r w:rsidRPr="008C592A">
        <w:rPr>
          <w:sz w:val="16"/>
        </w:rPr>
        <w:t xml:space="preserve"> brought in the District of Massachusetts that resulted in a </w:t>
      </w:r>
      <w:r w:rsidR="0041227C">
        <w:fldChar w:fldCharType="begin"/>
      </w:r>
      <w:r w:rsidR="0041227C">
        <w:instrText xml:space="preserve"> HYPERLINK "https://www.justice4all.org/wp-content/uploads/2017/01/TRO-order-signed.pdf" \t "_blank" </w:instrText>
      </w:r>
      <w:r w:rsidR="0041227C">
        <w:fldChar w:fldCharType="separate"/>
      </w:r>
      <w:r w:rsidRPr="008C592A">
        <w:rPr>
          <w:rStyle w:val="Hyperlink"/>
          <w:sz w:val="16"/>
        </w:rPr>
        <w:t>seven-day stay</w:t>
      </w:r>
      <w:r w:rsidR="0041227C">
        <w:rPr>
          <w:rStyle w:val="Hyperlink"/>
          <w:sz w:val="16"/>
        </w:rPr>
        <w:fldChar w:fldCharType="end"/>
      </w:r>
      <w:r w:rsidRPr="008C592A">
        <w:rPr>
          <w:sz w:val="16"/>
        </w:rPr>
        <w:t xml:space="preserve"> of detention and removal of all entrants who, “absent the Executive Order, would be legally authorized to enter the United States” at Boston’s Logan Airport. The district court for the Western District of Washington, similarly, was asked for and granted </w:t>
      </w:r>
      <w:r w:rsidR="0041227C">
        <w:fldChar w:fldCharType="begin"/>
      </w:r>
      <w:r w:rsidR="0041227C">
        <w:instrText xml:space="preserve"> HYPERLINK "https://assets.documentcloud.org/documents/3437037/Seattle-Order-20170128.pdf" \t "_blank" </w:instrText>
      </w:r>
      <w:r w:rsidR="0041227C">
        <w:fldChar w:fldCharType="separate"/>
      </w:r>
      <w:r w:rsidRPr="008C592A">
        <w:rPr>
          <w:rStyle w:val="Hyperlink"/>
          <w:sz w:val="16"/>
        </w:rPr>
        <w:t>a temporary stay of removal</w:t>
      </w:r>
      <w:r w:rsidR="0041227C">
        <w:rPr>
          <w:rStyle w:val="Hyperlink"/>
          <w:sz w:val="16"/>
        </w:rPr>
        <w:fldChar w:fldCharType="end"/>
      </w:r>
      <w:r w:rsidRPr="008C592A">
        <w:rPr>
          <w:sz w:val="16"/>
        </w:rPr>
        <w:t xml:space="preserve"> for two affected arrivals. Another federal district court, in Los Angeles, </w:t>
      </w:r>
      <w:r w:rsidR="0041227C">
        <w:fldChar w:fldCharType="begin"/>
      </w:r>
      <w:r w:rsidR="0041227C">
        <w:instrText xml:space="preserve"> HYPERLINK "https://www.aclusocal.org/sites/de</w:instrText>
      </w:r>
      <w:r w:rsidR="0041227C">
        <w:instrText xml:space="preserve">fault/files/vayeghan_-_order_re_tro.pdf" \t "_blank" </w:instrText>
      </w:r>
      <w:r w:rsidR="0041227C">
        <w:fldChar w:fldCharType="separate"/>
      </w:r>
      <w:r w:rsidRPr="008C592A">
        <w:rPr>
          <w:rStyle w:val="Hyperlink"/>
          <w:sz w:val="16"/>
        </w:rPr>
        <w:t>ordered DHS</w:t>
      </w:r>
      <w:r w:rsidR="0041227C">
        <w:rPr>
          <w:rStyle w:val="Hyperlink"/>
          <w:sz w:val="16"/>
        </w:rPr>
        <w:fldChar w:fldCharType="end"/>
      </w:r>
      <w:r w:rsidRPr="008C592A">
        <w:rPr>
          <w:sz w:val="16"/>
        </w:rPr>
        <w:t xml:space="preserve"> to return and admit </w:t>
      </w:r>
      <w:r w:rsidR="0041227C">
        <w:fldChar w:fldCharType="begin"/>
      </w:r>
      <w:r w:rsidR="0041227C">
        <w:instrText xml:space="preserve"> HYPERLINK "http://www.huffingtonpost.com/entry/iranian-deported-trump-ban_us_588e8cf2e4b08a14f7e6c801" \t "_blank" </w:instrText>
      </w:r>
      <w:r w:rsidR="0041227C">
        <w:fldChar w:fldCharType="separate"/>
      </w:r>
      <w:r w:rsidRPr="008C592A">
        <w:rPr>
          <w:rStyle w:val="Hyperlink"/>
          <w:sz w:val="16"/>
        </w:rPr>
        <w:t>an Iranian national</w:t>
      </w:r>
      <w:r w:rsidR="0041227C">
        <w:rPr>
          <w:rStyle w:val="Hyperlink"/>
          <w:sz w:val="16"/>
        </w:rPr>
        <w:fldChar w:fldCharType="end"/>
      </w:r>
      <w:r w:rsidRPr="008C592A">
        <w:rPr>
          <w:sz w:val="16"/>
        </w:rPr>
        <w:t xml:space="preserve"> with a valid visa who was deported before his petition for a writ of habeas corpus and application for a temporary restraining order, or TRO, were adjudicated. The final successful challenge has met a different fate. In Virginia, </w:t>
      </w:r>
      <w:r w:rsidRPr="008C592A">
        <w:rPr>
          <w:rStyle w:val="StyleUnderline"/>
        </w:rPr>
        <w:t>tensions between the executive and judiciary are reaching crisis proportions</w:t>
      </w:r>
      <w:r w:rsidRPr="008C592A">
        <w:rPr>
          <w:sz w:val="16"/>
        </w:rPr>
        <w:t xml:space="preserve">. On Saturday, </w:t>
      </w:r>
      <w:r w:rsidRPr="008C592A">
        <w:rPr>
          <w:rStyle w:val="StyleUnderline"/>
        </w:rPr>
        <w:t xml:space="preserve">lawyers filed </w:t>
      </w:r>
      <w:r w:rsidR="0041227C">
        <w:fldChar w:fldCharType="begin"/>
      </w:r>
      <w:r w:rsidR="0041227C">
        <w:instrText xml:space="preserve"> HYPERLINK "https://assets.documentcloud.org/documents/3437032/EDVA-TRO-Motion.pdf" \t "_blank" </w:instrText>
      </w:r>
      <w:r w:rsidR="0041227C">
        <w:fldChar w:fldCharType="separate"/>
      </w:r>
      <w:r w:rsidRPr="008C592A">
        <w:rPr>
          <w:rStyle w:val="StyleUnderline"/>
        </w:rPr>
        <w:t>an emergency application</w:t>
      </w:r>
      <w:r w:rsidR="0041227C">
        <w:rPr>
          <w:rStyle w:val="StyleUnderline"/>
        </w:rPr>
        <w:fldChar w:fldCharType="end"/>
      </w:r>
      <w:r w:rsidRPr="008C592A">
        <w:rPr>
          <w:rStyle w:val="StyleUnderline"/>
        </w:rPr>
        <w:t xml:space="preserve"> for a TRO in</w:t>
      </w:r>
      <w:r w:rsidRPr="008C592A">
        <w:rPr>
          <w:sz w:val="16"/>
        </w:rPr>
        <w:t xml:space="preserve"> the Eastern District of </w:t>
      </w:r>
      <w:r w:rsidRPr="008C592A">
        <w:rPr>
          <w:rStyle w:val="StyleUnderline"/>
        </w:rPr>
        <w:t xml:space="preserve">Virginia — and secured </w:t>
      </w:r>
      <w:r w:rsidR="0041227C">
        <w:fldChar w:fldCharType="begin"/>
      </w:r>
      <w:r w:rsidR="0041227C">
        <w:instrText xml:space="preserve"> HYPERLINK "https://ww</w:instrText>
      </w:r>
      <w:r w:rsidR="0041227C">
        <w:instrText xml:space="preserve">w.justice4all.org/wp-content/uploads/2017/01/TRO-order-signed.pdf" \t "_blank" </w:instrText>
      </w:r>
      <w:r w:rsidR="0041227C">
        <w:fldChar w:fldCharType="separate"/>
      </w:r>
      <w:r w:rsidRPr="008C592A">
        <w:rPr>
          <w:rStyle w:val="StyleUnderline"/>
        </w:rPr>
        <w:t>an order</w:t>
      </w:r>
      <w:r w:rsidR="0041227C">
        <w:rPr>
          <w:rStyle w:val="StyleUnderline"/>
        </w:rPr>
        <w:fldChar w:fldCharType="end"/>
      </w:r>
      <w:r w:rsidRPr="008C592A">
        <w:rPr>
          <w:rStyle w:val="StyleUnderline"/>
        </w:rPr>
        <w:t xml:space="preserve"> granting legal permanent residents at Dulles access to lawyers and a seven-day stay of removal. But even this</w:t>
      </w:r>
      <w:r w:rsidRPr="008C592A">
        <w:rPr>
          <w:sz w:val="16"/>
        </w:rPr>
        <w:t xml:space="preserve"> incomplete form of relief </w:t>
      </w:r>
      <w:r w:rsidRPr="008C592A">
        <w:rPr>
          <w:rStyle w:val="StyleUnderline"/>
        </w:rPr>
        <w:t>has been denied</w:t>
      </w:r>
      <w:r w:rsidRPr="008C592A">
        <w:rPr>
          <w:sz w:val="16"/>
        </w:rPr>
        <w:t xml:space="preserve">. </w:t>
      </w:r>
      <w:r w:rsidRPr="008C592A">
        <w:rPr>
          <w:rStyle w:val="StyleUnderline"/>
        </w:rPr>
        <w:t xml:space="preserve">CBP agents at Dulles have </w:t>
      </w:r>
      <w:r w:rsidR="0041227C">
        <w:fldChar w:fldCharType="begin"/>
      </w:r>
      <w:r w:rsidR="0041227C">
        <w:instrText xml:space="preserve"> HYPERLINK "http://www.huffingtonpost.com/entry/dulles-airport-feds-violated-court-order_us_588d7274e4b08a14f7e67bcf" \t "_blank" </w:instrText>
      </w:r>
      <w:r w:rsidR="0041227C">
        <w:fldChar w:fldCharType="separate"/>
      </w:r>
      <w:r w:rsidRPr="008C592A">
        <w:rPr>
          <w:rStyle w:val="StyleUnderline"/>
        </w:rPr>
        <w:t>defied the ruling</w:t>
      </w:r>
      <w:r w:rsidR="0041227C">
        <w:rPr>
          <w:rStyle w:val="StyleUnderline"/>
        </w:rPr>
        <w:fldChar w:fldCharType="end"/>
      </w:r>
      <w:r w:rsidRPr="008C592A">
        <w:rPr>
          <w:rStyle w:val="StyleUnderline"/>
        </w:rPr>
        <w:t xml:space="preserve"> — despite DHS’s </w:t>
      </w:r>
      <w:r w:rsidR="0041227C">
        <w:fldChar w:fldCharType="begin"/>
      </w:r>
      <w:r w:rsidR="0041227C">
        <w:instrText xml:space="preserve"> HYPERLINK "https://www.dhs.gov/news/2017/01/29/department-homeland-securit</w:instrText>
      </w:r>
      <w:r w:rsidR="0041227C">
        <w:instrText xml:space="preserve">y-response-recent-litigation" \t "_blank" </w:instrText>
      </w:r>
      <w:r w:rsidR="0041227C">
        <w:fldChar w:fldCharType="separate"/>
      </w:r>
      <w:r w:rsidRPr="008C592A">
        <w:rPr>
          <w:rStyle w:val="StyleUnderline"/>
        </w:rPr>
        <w:t>claim</w:t>
      </w:r>
      <w:r w:rsidR="0041227C">
        <w:rPr>
          <w:rStyle w:val="StyleUnderline"/>
        </w:rPr>
        <w:fldChar w:fldCharType="end"/>
      </w:r>
      <w:r w:rsidRPr="008C592A">
        <w:rPr>
          <w:rStyle w:val="StyleUnderline"/>
        </w:rPr>
        <w:t xml:space="preserve"> that it is following judicial orders</w:t>
      </w:r>
      <w:r w:rsidRPr="008C592A">
        <w:rPr>
          <w:sz w:val="16"/>
        </w:rPr>
        <w:t xml:space="preserve"> — possibly on the basis of a shaky distinction, one more semantic than legal. </w:t>
      </w:r>
      <w:r w:rsidRPr="008C592A">
        <w:rPr>
          <w:rStyle w:val="StyleUnderline"/>
        </w:rPr>
        <w:t>The order refers to “all legal permanent residents being detained at Dulles International Airport,” and</w:t>
      </w:r>
      <w:r w:rsidRPr="008C592A">
        <w:rPr>
          <w:sz w:val="16"/>
        </w:rPr>
        <w:t xml:space="preserve">, as Representative Don Beyer of Virginia stated, </w:t>
      </w:r>
      <w:r w:rsidRPr="008C592A">
        <w:rPr>
          <w:rStyle w:val="StyleUnderline"/>
        </w:rPr>
        <w:t xml:space="preserve">despite the length of time for </w:t>
      </w:r>
      <w:r w:rsidRPr="008C592A">
        <w:rPr>
          <w:rStyle w:val="StyleUnderline"/>
        </w:rPr>
        <w:lastRenderedPageBreak/>
        <w:t xml:space="preserve">which individuals are being prevented from leaving and questioned, “The official word is no one is being detained.” </w:t>
      </w:r>
      <w:r w:rsidRPr="008C592A">
        <w:rPr>
          <w:sz w:val="16"/>
        </w:rPr>
        <w:t>From whence CBP’s “official word” came — whether an interpretation from “</w:t>
      </w:r>
      <w:r w:rsidR="0041227C">
        <w:fldChar w:fldCharType="begin"/>
      </w:r>
      <w:r w:rsidR="0041227C">
        <w:instrText xml:space="preserve"> HYPERLINK "http://www.usatoday.com/story/news/2017/01/28/trump-refugee-ban-blocks-7-migrants-boarding-ny-bound-plane-cairo/97181446/" \t "_blank" </w:instrText>
      </w:r>
      <w:r w:rsidR="0041227C">
        <w:fldChar w:fldCharType="separate"/>
      </w:r>
      <w:r w:rsidRPr="008C592A">
        <w:rPr>
          <w:rStyle w:val="Hyperlink"/>
          <w:sz w:val="16"/>
        </w:rPr>
        <w:t>Mr. Trump</w:t>
      </w:r>
      <w:r w:rsidR="0041227C">
        <w:rPr>
          <w:rStyle w:val="Hyperlink"/>
          <w:sz w:val="16"/>
        </w:rPr>
        <w:fldChar w:fldCharType="end"/>
      </w:r>
      <w:r w:rsidRPr="008C592A">
        <w:rPr>
          <w:sz w:val="16"/>
        </w:rPr>
        <w:t xml:space="preserve">” or some DHS internal guidance — remains unclear. </w:t>
      </w:r>
      <w:r w:rsidRPr="008C592A">
        <w:rPr>
          <w:rStyle w:val="StyleUnderline"/>
        </w:rPr>
        <w:t>CBP officials at Dulles have dodged all efforts to obtain more information, even by the four members of Congress</w:t>
      </w:r>
      <w:r w:rsidRPr="008C592A">
        <w:rPr>
          <w:sz w:val="16"/>
        </w:rPr>
        <w:t xml:space="preserve">, including Beyer, who came in person to seek answers for constituents and secure the release of detained parties. Lawyers providing legal aid at Dulles </w:t>
      </w:r>
      <w:r w:rsidR="0041227C">
        <w:fldChar w:fldCharType="begin"/>
      </w:r>
      <w:r w:rsidR="0041227C">
        <w:instrText xml:space="preserve"> HYPERLINK</w:instrText>
      </w:r>
      <w:r w:rsidR="0041227C">
        <w:instrText xml:space="preserve"> "http://www.ibtimes.co.uk/lawyers-blocked-helping-travellers-detained-under-trumps-us-muslim-ban-1603851" \t "_blank" </w:instrText>
      </w:r>
      <w:r w:rsidR="0041227C">
        <w:fldChar w:fldCharType="separate"/>
      </w:r>
      <w:r w:rsidRPr="008C592A">
        <w:rPr>
          <w:rStyle w:val="Hyperlink"/>
          <w:sz w:val="16"/>
        </w:rPr>
        <w:t>report</w:t>
      </w:r>
      <w:r w:rsidR="0041227C">
        <w:rPr>
          <w:rStyle w:val="Hyperlink"/>
          <w:sz w:val="16"/>
        </w:rPr>
        <w:fldChar w:fldCharType="end"/>
      </w:r>
      <w:r w:rsidRPr="008C592A">
        <w:rPr>
          <w:sz w:val="16"/>
        </w:rPr>
        <w:t xml:space="preserve"> that </w:t>
      </w:r>
      <w:r w:rsidRPr="008C592A">
        <w:rPr>
          <w:rStyle w:val="StyleUnderline"/>
        </w:rPr>
        <w:t>CBP officials have begun</w:t>
      </w:r>
      <w:r w:rsidRPr="008C592A">
        <w:rPr>
          <w:sz w:val="16"/>
        </w:rPr>
        <w:t xml:space="preserve"> “very quietly and quickly” </w:t>
      </w:r>
      <w:r w:rsidRPr="008C592A">
        <w:rPr>
          <w:rStyle w:val="StyleUnderline"/>
        </w:rPr>
        <w:t>handcuffing detainees and moving them off-site to bypass the court order’s requirement of access to counsel at Dulles</w:t>
      </w:r>
      <w:r w:rsidRPr="008C592A">
        <w:rPr>
          <w:sz w:val="16"/>
        </w:rPr>
        <w:t>. If these conflicts are indeed resolved in courts — the alternative, barring a presidential mea culpa, would be for Congress to pass a law overruling Trump — </w:t>
      </w:r>
      <w:r w:rsidRPr="008C592A">
        <w:rPr>
          <w:rStyle w:val="StyleUnderline"/>
        </w:rPr>
        <w:t>the questions ahead are difficult, in part because there are few cases to guide courts</w:t>
      </w:r>
      <w:r w:rsidRPr="008C592A">
        <w:rPr>
          <w:sz w:val="16"/>
        </w:rPr>
        <w:t xml:space="preserve">, but not particularly complicated. While the president does have plenary power with respect to foreign affairs and international relations, the Supreme Court has held that a president’s power vis-à-vis immigration derives from Congress. It is Congress, </w:t>
      </w:r>
      <w:r w:rsidR="0041227C">
        <w:fldChar w:fldCharType="begin"/>
      </w:r>
      <w:r w:rsidR="0041227C">
        <w:instrText xml:space="preserve"> HYPERLINK "https://www.washingtonpost.com/news/fact-checker/wp/2016/06/15/donald-trumps-almost-true-claim-that-the-president-has-power-to-ban-any-class-of-persons/?utm_term=.7c243cd18e40" \t "_blank" </w:instrText>
      </w:r>
      <w:r w:rsidR="0041227C">
        <w:fldChar w:fldCharType="separate"/>
      </w:r>
      <w:r w:rsidRPr="008C592A">
        <w:rPr>
          <w:rStyle w:val="Hyperlink"/>
          <w:sz w:val="16"/>
        </w:rPr>
        <w:t>not the president</w:t>
      </w:r>
      <w:r w:rsidR="0041227C">
        <w:rPr>
          <w:rStyle w:val="Hyperlink"/>
          <w:sz w:val="16"/>
        </w:rPr>
        <w:fldChar w:fldCharType="end"/>
      </w:r>
      <w:r w:rsidRPr="008C592A">
        <w:rPr>
          <w:sz w:val="16"/>
        </w:rPr>
        <w:t xml:space="preserve">, that decides who can and cannot enter the country. And on this point Congress has been very clear. Trump grounds his authority in the Immigration and Nationality Act of 1952, which states,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The problem for Trump is that Congress subsequently </w:t>
      </w:r>
      <w:r w:rsidR="0041227C">
        <w:fldChar w:fldCharType="begin"/>
      </w:r>
      <w:r w:rsidR="0041227C">
        <w:instrText xml:space="preserve"> HYPERLINK "https://mobile.nytimes.com/2017/01/27/opinion/trumps-immigration-ban-is-illegal.html?smid=fb-nytimes&amp;smty</w:instrText>
      </w:r>
      <w:r w:rsidR="0041227C">
        <w:instrText xml:space="preserve">p=cur&amp;referer=http://m.facebook.com/" \t "_blank" </w:instrText>
      </w:r>
      <w:r w:rsidR="0041227C">
        <w:fldChar w:fldCharType="separate"/>
      </w:r>
      <w:r w:rsidRPr="008C592A">
        <w:rPr>
          <w:rStyle w:val="Hyperlink"/>
          <w:sz w:val="16"/>
        </w:rPr>
        <w:t>explicitly</w:t>
      </w:r>
      <w:r w:rsidR="0041227C">
        <w:rPr>
          <w:rStyle w:val="Hyperlink"/>
          <w:sz w:val="16"/>
        </w:rPr>
        <w:fldChar w:fldCharType="end"/>
      </w:r>
      <w:r w:rsidRPr="008C592A">
        <w:rPr>
          <w:sz w:val="16"/>
        </w:rPr>
        <w:t xml:space="preserve"> barred discrimination by national origin and place of residence, in the Immigration and Nationality Act of 1965. That </w:t>
      </w:r>
      <w:r w:rsidR="0041227C">
        <w:fldChar w:fldCharType="begin"/>
      </w:r>
      <w:r w:rsidR="0041227C">
        <w:instrText xml:space="preserve"> HYPERLINK "https://www.law.cornell.edu/uscode/text/8/1152" \t "_blank" </w:instrText>
      </w:r>
      <w:r w:rsidR="0041227C">
        <w:fldChar w:fldCharType="separate"/>
      </w:r>
      <w:r w:rsidRPr="008C592A">
        <w:rPr>
          <w:rStyle w:val="Hyperlink"/>
          <w:sz w:val="16"/>
        </w:rPr>
        <w:t>statute</w:t>
      </w:r>
      <w:r w:rsidR="0041227C">
        <w:rPr>
          <w:rStyle w:val="Hyperlink"/>
          <w:sz w:val="16"/>
        </w:rPr>
        <w:fldChar w:fldCharType="end"/>
      </w:r>
      <w:r w:rsidRPr="008C592A">
        <w:rPr>
          <w:sz w:val="16"/>
        </w:rPr>
        <w:t xml:space="preserve"> determines that, with a few limited exceptions, “no person shall receive any preference or priority or be discriminated against in the issuance of an immigrant visa because of the person’s race, sex, nationality, place of birth, or place of residence.” But the American Civil Liberties Union and Trump’s other challengers, too, will contend with stumbling blocks. One </w:t>
      </w:r>
      <w:r w:rsidR="0041227C">
        <w:fldChar w:fldCharType="begin"/>
      </w:r>
      <w:r w:rsidR="0041227C">
        <w:instrText xml:space="preserve"> HYPERLINK "http://www.forbes.com/sites/charlestiefer/2017/01/28/moslem-lawsuits-dramatically-and-perhaps-successfully-pit-civil-libert</w:instrText>
      </w:r>
      <w:r w:rsidR="0041227C">
        <w:instrText xml:space="preserve">ies-against-trumps-order/" \l "28b726ac690b" \t "_blank" </w:instrText>
      </w:r>
      <w:r w:rsidR="0041227C">
        <w:fldChar w:fldCharType="separate"/>
      </w:r>
      <w:r w:rsidRPr="008C592A">
        <w:rPr>
          <w:rStyle w:val="Hyperlink"/>
          <w:sz w:val="16"/>
        </w:rPr>
        <w:t>possible hitch</w:t>
      </w:r>
      <w:r w:rsidR="0041227C">
        <w:rPr>
          <w:rStyle w:val="Hyperlink"/>
          <w:sz w:val="16"/>
        </w:rPr>
        <w:fldChar w:fldCharType="end"/>
      </w:r>
      <w:r w:rsidRPr="008C592A">
        <w:rPr>
          <w:sz w:val="16"/>
        </w:rPr>
        <w:t xml:space="preserve">: the 1952 law refers to “entry,” whereas the 1965 language addresses “immigrant visa” issuance. That the two phrases correspond to the same concept — lawful admission — seems clear enough, but there are those judges who see glaring disparities in minor differences in wording. Another potential argument, </w:t>
      </w:r>
      <w:r w:rsidR="0041227C">
        <w:fldChar w:fldCharType="begin"/>
      </w:r>
      <w:r w:rsidR="0041227C">
        <w:instrText xml:space="preserve"> HYPERLINK "http://www.nationalreview.com/article/444371/donald-trump-executive-order-ban-entry-seven-muslim-majority-countries-legal" \t "_blank" </w:instrText>
      </w:r>
      <w:r w:rsidR="0041227C">
        <w:fldChar w:fldCharType="separate"/>
      </w:r>
      <w:r w:rsidRPr="008C592A">
        <w:rPr>
          <w:rStyle w:val="Hyperlink"/>
          <w:sz w:val="16"/>
        </w:rPr>
        <w:t>according to Andrew McCarthy</w:t>
      </w:r>
      <w:r w:rsidR="0041227C">
        <w:rPr>
          <w:rStyle w:val="Hyperlink"/>
          <w:sz w:val="16"/>
        </w:rPr>
        <w:fldChar w:fldCharType="end"/>
      </w:r>
      <w:r w:rsidRPr="008C592A">
        <w:rPr>
          <w:sz w:val="16"/>
        </w:rPr>
        <w:t xml:space="preserve">, writing in defense of the order at National Review, is that the 1952 Act’s power to restrict any “class of aliens” is predicated on national security; he claims that Trump’s “class” here is defined by national security — not national origin. The plain language of the order, which refers to a list of countries and includes a promise to add more, defeats McCarthy’s claim, as does Trump’s choice of countries. Most of the 9/11 hijackers </w:t>
      </w:r>
      <w:r w:rsidR="0041227C">
        <w:fldChar w:fldCharType="begin"/>
      </w:r>
      <w:r w:rsidR="0041227C">
        <w:instrText xml:space="preserve"> HYPERLINK "https://www.theguardian.com/commentisfree/2017/jan/30/saudi-arabia-egypt-excluded-from-trumps-ban" \t "_blank" </w:instrText>
      </w:r>
      <w:r w:rsidR="0041227C">
        <w:fldChar w:fldCharType="separate"/>
      </w:r>
      <w:r w:rsidRPr="008C592A">
        <w:rPr>
          <w:rStyle w:val="Hyperlink"/>
          <w:sz w:val="16"/>
        </w:rPr>
        <w:t>hailed from Saudi Arabia</w:t>
      </w:r>
      <w:r w:rsidR="0041227C">
        <w:rPr>
          <w:rStyle w:val="Hyperlink"/>
          <w:sz w:val="16"/>
        </w:rPr>
        <w:fldChar w:fldCharType="end"/>
      </w:r>
      <w:r w:rsidRPr="008C592A">
        <w:rPr>
          <w:sz w:val="16"/>
        </w:rPr>
        <w:t xml:space="preserve">; </w:t>
      </w:r>
      <w:proofErr w:type="gramStart"/>
      <w:r w:rsidRPr="008C592A">
        <w:rPr>
          <w:sz w:val="16"/>
        </w:rPr>
        <w:t>they were led by an Egyptian</w:t>
      </w:r>
      <w:proofErr w:type="gramEnd"/>
      <w:r w:rsidRPr="008C592A">
        <w:rPr>
          <w:sz w:val="16"/>
        </w:rPr>
        <w:t xml:space="preserve">. Yet Trump did not include either country in his order. A second argument McCarthy advances, originating in a </w:t>
      </w:r>
      <w:r w:rsidR="0041227C">
        <w:fldChar w:fldCharType="begin"/>
      </w:r>
      <w:r w:rsidR="0041227C">
        <w:instrText xml:space="preserve"> HYPERLINK "https://www.oyez.org/cases/1900-1940/299us304" \t "_blank" </w:instrText>
      </w:r>
      <w:r w:rsidR="0041227C">
        <w:fldChar w:fldCharType="separate"/>
      </w:r>
      <w:r w:rsidRPr="008C592A">
        <w:rPr>
          <w:rStyle w:val="Hyperlink"/>
          <w:sz w:val="16"/>
        </w:rPr>
        <w:t>1936 Supreme Court decision</w:t>
      </w:r>
      <w:r w:rsidR="0041227C">
        <w:rPr>
          <w:rStyle w:val="Hyperlink"/>
          <w:sz w:val="16"/>
        </w:rPr>
        <w:fldChar w:fldCharType="end"/>
      </w:r>
      <w:r w:rsidRPr="008C592A">
        <w:rPr>
          <w:sz w:val="16"/>
        </w:rPr>
        <w:t xml:space="preserve"> and revisited in the wake of 9/11 by George W. Bush devotees, has slightly more credibility upon first glance. In that decision, the Court wrote that </w:t>
      </w:r>
      <w:r w:rsidRPr="008C592A">
        <w:rPr>
          <w:rStyle w:val="StyleUnderline"/>
        </w:rPr>
        <w:t xml:space="preserve">the president holds “the very delicate, plenary and exclusive power … as the sole organ of the federal government in the field of international relations — a power which does not require as a basis for its exercise an act of Congress.” </w:t>
      </w:r>
      <w:r w:rsidRPr="008C592A">
        <w:rPr>
          <w:sz w:val="16"/>
        </w:rPr>
        <w:t xml:space="preserve">Yet McCarthy neglects the historical origin of the concept he cites, as well as its modern fate. When John Marshall coined the memorable “sole organ” concept in 1800, he was likely </w:t>
      </w:r>
      <w:r w:rsidR="0041227C">
        <w:fldChar w:fldCharType="begin"/>
      </w:r>
      <w:r w:rsidR="0041227C">
        <w:instrText xml:space="preserve"> HYPERLINK "http://www.loc.gov/law/help/usconlaw/pdf/SoleOrgan-March07.pdf" \t "_blank" </w:instrText>
      </w:r>
      <w:r w:rsidR="0041227C">
        <w:fldChar w:fldCharType="separate"/>
      </w:r>
      <w:r w:rsidRPr="008C592A">
        <w:rPr>
          <w:rStyle w:val="Hyperlink"/>
          <w:sz w:val="16"/>
        </w:rPr>
        <w:t>referring only to the president’s role in implementation, not formulation</w:t>
      </w:r>
      <w:r w:rsidR="0041227C">
        <w:rPr>
          <w:rStyle w:val="Hyperlink"/>
          <w:sz w:val="16"/>
        </w:rPr>
        <w:fldChar w:fldCharType="end"/>
      </w:r>
      <w:r w:rsidRPr="008C592A">
        <w:rPr>
          <w:sz w:val="16"/>
        </w:rPr>
        <w:t xml:space="preserve">. Moreover, that extremely compelling phrase was dicta in 1936 — in other words, not binding. When the Bush administration sought to use that ruling to support the use of executive power as a basis for military detention authority, </w:t>
      </w:r>
      <w:r w:rsidR="0041227C">
        <w:fldChar w:fldCharType="begin"/>
      </w:r>
      <w:r w:rsidR="0041227C">
        <w:instrText xml:space="preserve"> HYPERLINK "http://www.repository.law.indiana.edu/cgi/viewcontent.cgi?artic</w:instrText>
      </w:r>
      <w:r w:rsidR="0041227C">
        <w:instrText xml:space="preserve">le=1769&amp;context=facpub" \t "_blank" </w:instrText>
      </w:r>
      <w:r w:rsidR="0041227C">
        <w:fldChar w:fldCharType="separate"/>
      </w:r>
      <w:r w:rsidRPr="008C592A">
        <w:rPr>
          <w:rStyle w:val="Hyperlink"/>
          <w:sz w:val="16"/>
        </w:rPr>
        <w:t>the Supreme Court rejected the argument</w:t>
      </w:r>
      <w:r w:rsidR="0041227C">
        <w:rPr>
          <w:rStyle w:val="Hyperlink"/>
          <w:sz w:val="16"/>
        </w:rPr>
        <w:fldChar w:fldCharType="end"/>
      </w:r>
      <w:r w:rsidRPr="008C592A">
        <w:rPr>
          <w:sz w:val="16"/>
        </w:rPr>
        <w:t xml:space="preserve">. </w:t>
      </w:r>
      <w:r w:rsidRPr="008C592A">
        <w:rPr>
          <w:rStyle w:val="StyleUnderline"/>
        </w:rPr>
        <w:t>The U.S. has not seen so dramatic</w:t>
      </w:r>
      <w:r w:rsidRPr="008C592A">
        <w:rPr>
          <w:sz w:val="16"/>
        </w:rPr>
        <w:t> — </w:t>
      </w:r>
      <w:r w:rsidRPr="008C592A">
        <w:rPr>
          <w:rStyle w:val="StyleUnderline"/>
        </w:rPr>
        <w:t>nor so public — a test of the executive power or of the separation of powers since 1952, when</w:t>
      </w:r>
      <w:r w:rsidRPr="008C592A">
        <w:rPr>
          <w:sz w:val="16"/>
        </w:rPr>
        <w:t xml:space="preserve"> President Harry S. </w:t>
      </w:r>
      <w:r w:rsidRPr="008C592A">
        <w:rPr>
          <w:rStyle w:val="StyleUnderline"/>
        </w:rPr>
        <w:t>Truman attempted to justify the seizure of steel mills on the grounds of national defense</w:t>
      </w:r>
      <w:r w:rsidRPr="008C592A">
        <w:rPr>
          <w:sz w:val="16"/>
        </w:rPr>
        <w:t xml:space="preserve">. The resultant Supreme Court decision, </w:t>
      </w:r>
      <w:r w:rsidR="0041227C">
        <w:fldChar w:fldCharType="begin"/>
      </w:r>
      <w:r w:rsidR="0041227C">
        <w:instrText xml:space="preserve"> HYPERLINK "https://supreme.justia.com/cases/federal/us/343/579/case.html" \t "_blank" </w:instrText>
      </w:r>
      <w:r w:rsidR="0041227C">
        <w:fldChar w:fldCharType="separate"/>
      </w:r>
      <w:r w:rsidRPr="008C592A">
        <w:rPr>
          <w:rStyle w:val="Hyperlink"/>
          <w:sz w:val="16"/>
        </w:rPr>
        <w:t>Youngstown Sheet &amp; Tube Co. v. Sawyer</w:t>
      </w:r>
      <w:r w:rsidR="0041227C">
        <w:rPr>
          <w:rStyle w:val="Hyperlink"/>
          <w:sz w:val="16"/>
        </w:rPr>
        <w:fldChar w:fldCharType="end"/>
      </w:r>
      <w:r w:rsidRPr="008C592A">
        <w:rPr>
          <w:sz w:val="16"/>
        </w:rPr>
        <w:t xml:space="preserve">, noted that Congress had declined to authorize government seizures to prevent “work stoppages” in the event of labor disputes and Truman’s claim of military or security necessity did not suffice. </w:t>
      </w:r>
      <w:r w:rsidRPr="008C592A">
        <w:rPr>
          <w:rStyle w:val="StyleUnderline"/>
        </w:rPr>
        <w:t>Trump’s order rests on even shakier ground — a superseded congressional statute — and comes up against a stronger counter-argument: Rather than merely declining to bar immigration based on national origin, Congress explicitly banned it</w:t>
      </w:r>
      <w:r w:rsidRPr="008C592A">
        <w:rPr>
          <w:sz w:val="16"/>
        </w:rPr>
        <w:t xml:space="preserve">. Although many who would support Trump argue that other — including recent — presidents have wielded significant influence over immigration policy, these proponents of the executive order neglect to make a critical distinction: </w:t>
      </w:r>
      <w:r w:rsidRPr="008C592A">
        <w:rPr>
          <w:rStyle w:val="StyleUnderline"/>
        </w:rPr>
        <w:t xml:space="preserve">Prior presidents have shaped immigration policy by exercising discretion over the manner of executing Congress’ laws, </w:t>
      </w:r>
      <w:r w:rsidRPr="008C592A">
        <w:rPr>
          <w:rStyle w:val="Emphasis"/>
        </w:rPr>
        <w:t xml:space="preserve">not attempting to override them. </w:t>
      </w:r>
      <w:r w:rsidRPr="008C592A">
        <w:rPr>
          <w:sz w:val="16"/>
        </w:rPr>
        <w:t xml:space="preserve">Unlike an executive order </w:t>
      </w:r>
      <w:r w:rsidR="0041227C">
        <w:fldChar w:fldCharType="begin"/>
      </w:r>
      <w:r w:rsidR="0041227C">
        <w:instrText xml:space="preserve"> HYPERLINK "http://www.yalelawjournal.org/article/the-president-and-immigration-law-redux" \l "_ftnref7" \t "_blank" </w:instrText>
      </w:r>
      <w:r w:rsidR="0041227C">
        <w:fldChar w:fldCharType="separate"/>
      </w:r>
      <w:r w:rsidRPr="008C592A">
        <w:rPr>
          <w:rStyle w:val="Hyperlink"/>
          <w:sz w:val="16"/>
        </w:rPr>
        <w:t>that purports to execute congressional legislation</w:t>
      </w:r>
      <w:r w:rsidR="0041227C">
        <w:rPr>
          <w:rStyle w:val="Hyperlink"/>
          <w:sz w:val="16"/>
        </w:rPr>
        <w:fldChar w:fldCharType="end"/>
      </w:r>
      <w:r w:rsidRPr="008C592A">
        <w:rPr>
          <w:sz w:val="16"/>
        </w:rPr>
        <w:t xml:space="preserve">, </w:t>
      </w:r>
      <w:r w:rsidRPr="008C592A">
        <w:rPr>
          <w:rStyle w:val="StyleUnderline"/>
        </w:rPr>
        <w:t>Trump’s executive order directly conflicts with Congress’ 1965 mandate</w:t>
      </w:r>
      <w:r w:rsidRPr="008C592A">
        <w:rPr>
          <w:sz w:val="16"/>
        </w:rPr>
        <w:t xml:space="preserve">. That is to say, </w:t>
      </w:r>
      <w:r w:rsidRPr="008C592A">
        <w:rPr>
          <w:rStyle w:val="StyleUnderline"/>
        </w:rPr>
        <w:t>this executive order is not a matter of calibrating execution or “</w:t>
      </w:r>
      <w:r w:rsidR="0041227C">
        <w:fldChar w:fldCharType="begin"/>
      </w:r>
      <w:r w:rsidR="0041227C">
        <w:instrText xml:space="preserve"> HYPERLINK "http://www.yalelawjournal.org/article/the-president-and-immigration-law-redux" \l "_ftnref7" \t "_blank" </w:instrText>
      </w:r>
      <w:r w:rsidR="0041227C">
        <w:fldChar w:fldCharType="separate"/>
      </w:r>
      <w:r w:rsidRPr="008C592A">
        <w:rPr>
          <w:rStyle w:val="StyleUnderline"/>
        </w:rPr>
        <w:t>policymaking through enforcement</w:t>
      </w:r>
      <w:r w:rsidR="0041227C">
        <w:rPr>
          <w:rStyle w:val="StyleUnderline"/>
        </w:rPr>
        <w:fldChar w:fldCharType="end"/>
      </w:r>
      <w:r w:rsidRPr="008C592A">
        <w:rPr>
          <w:rStyle w:val="StyleUnderline"/>
        </w:rPr>
        <w:t>,” but an effort to usurp another branch of government</w:t>
      </w:r>
      <w:r w:rsidRPr="008C592A">
        <w:rPr>
          <w:sz w:val="16"/>
        </w:rPr>
        <w:t xml:space="preserve">. Of course, </w:t>
      </w:r>
      <w:r w:rsidRPr="008C592A">
        <w:rPr>
          <w:rStyle w:val="StyleUnderline"/>
        </w:rPr>
        <w:t>only the judiciary</w:t>
      </w:r>
      <w:r w:rsidRPr="008C592A">
        <w:rPr>
          <w:sz w:val="16"/>
        </w:rPr>
        <w:t xml:space="preserve">, charged with maintaining the separation of powers, </w:t>
      </w:r>
      <w:r w:rsidRPr="008C592A">
        <w:rPr>
          <w:rStyle w:val="StyleUnderline"/>
        </w:rPr>
        <w:t>can determine definitively if this is the case</w:t>
      </w:r>
      <w:r w:rsidRPr="008C592A">
        <w:rPr>
          <w:sz w:val="16"/>
        </w:rPr>
        <w:t>. But the Trump administration has already violated the separation of powers with respect to the judiciary, as DHS defies judicial orders.</w:t>
      </w:r>
    </w:p>
    <w:p w14:paraId="7793949C" w14:textId="0D1D5252" w:rsidR="0041227C" w:rsidRDefault="0041227C" w:rsidP="0041227C">
      <w:pPr>
        <w:pStyle w:val="Heading3"/>
      </w:pPr>
      <w:r>
        <w:lastRenderedPageBreak/>
        <w:t>2AC – Dream Fails</w:t>
      </w:r>
    </w:p>
    <w:p w14:paraId="38EBC924" w14:textId="77777777" w:rsidR="0041227C" w:rsidRDefault="0041227C" w:rsidP="0041227C">
      <w:pPr>
        <w:pStyle w:val="Heading4"/>
      </w:pPr>
      <w:r>
        <w:t>Dream Act undermines the Economy</w:t>
      </w:r>
    </w:p>
    <w:p w14:paraId="48902A24" w14:textId="77777777" w:rsidR="0041227C" w:rsidRPr="00667C05" w:rsidRDefault="0041227C" w:rsidP="0041227C">
      <w:r>
        <w:rPr>
          <w:rStyle w:val="Style13ptBold"/>
        </w:rPr>
        <w:t xml:space="preserve">King 10 </w:t>
      </w:r>
      <w:r w:rsidRPr="00667C05">
        <w:t>(Steve, represents Iowa’s Fifth Congressional District and serves as Ranking Member of the Subcommittee on Immigration, “The DREAM Act Is an Amnesty Bill That America Cannot Afford,” Fox News Opinion, 12/6,</w:t>
      </w:r>
      <w:r>
        <w:t xml:space="preserve"> </w:t>
      </w:r>
      <w:hyperlink r:id="rId59" w:history="1">
        <w:r w:rsidRPr="007B72AB">
          <w:rPr>
            <w:rStyle w:val="Hyperlink"/>
          </w:rPr>
          <w:t>http://www.foxnews.com/opinion/2010/12/06/dream-act-amnesty-america-afford.html</w:t>
        </w:r>
      </w:hyperlink>
      <w:r>
        <w:t>) ip</w:t>
      </w:r>
    </w:p>
    <w:p w14:paraId="5DAD8C88" w14:textId="77777777" w:rsidR="0041227C" w:rsidRPr="00667C05" w:rsidRDefault="0041227C" w:rsidP="0041227C">
      <w:pPr>
        <w:rPr>
          <w:sz w:val="16"/>
        </w:rPr>
      </w:pPr>
      <w:r w:rsidRPr="00667C05">
        <w:rPr>
          <w:sz w:val="16"/>
        </w:rPr>
        <w:t xml:space="preserve">President Obama and the liberal open-border leadership of the Democratic Party are pushing for passage of legislation granting amnesty to millions of illegal aliens. They are doing this despite the fact that </w:t>
      </w:r>
      <w:r w:rsidRPr="00667C05">
        <w:rPr>
          <w:rStyle w:val="StyleUnderline"/>
        </w:rPr>
        <w:t>this costly legislation will make a difficult job market worse, will place a higher tax burden on Americans, will ensure greater difficulty in balancing budgets on the state and federal level, and will undermine respect for our nation’s immigration laws</w:t>
      </w:r>
      <w:r w:rsidRPr="00667C05">
        <w:rPr>
          <w:sz w:val="16"/>
        </w:rPr>
        <w:t xml:space="preserve">. -- </w:t>
      </w:r>
      <w:r w:rsidRPr="00667C05">
        <w:rPr>
          <w:rStyle w:val="StyleUnderline"/>
        </w:rPr>
        <w:t>Congress should wake up</w:t>
      </w:r>
      <w:r w:rsidRPr="00667C05">
        <w:rPr>
          <w:sz w:val="16"/>
        </w:rPr>
        <w:t xml:space="preserve"> from this nightmare </w:t>
      </w:r>
      <w:r w:rsidRPr="00667C05">
        <w:rPr>
          <w:rStyle w:val="StyleUnderline"/>
        </w:rPr>
        <w:t>by defeating the DREAM Act</w:t>
      </w:r>
      <w:r w:rsidRPr="00667C05">
        <w:rPr>
          <w:sz w:val="16"/>
        </w:rPr>
        <w:t xml:space="preserve">. In November, voters’ concerns about the weak economy and the poor job market contributed to the election of a large Republican majority in the House of Representatives. Voters understand, even if the Democratic leadership doesn’t, that </w:t>
      </w:r>
      <w:r w:rsidRPr="00667C05">
        <w:rPr>
          <w:rStyle w:val="StyleUnderline"/>
        </w:rPr>
        <w:t>granting amnesty to millions of illegal aliens will make it even more difficult for unemployed Americans to find work. With the unemployment rate at 9.8 percent the last thing American job hunters need is millions of DREAM Act amnesty recipients competing with them for work.</w:t>
      </w:r>
      <w:r>
        <w:rPr>
          <w:rStyle w:val="StyleUnderline"/>
        </w:rPr>
        <w:t xml:space="preserve"> </w:t>
      </w:r>
      <w:r w:rsidRPr="00667C05">
        <w:rPr>
          <w:sz w:val="16"/>
        </w:rPr>
        <w:t xml:space="preserve">The DREAM Act not only undermines economic opportunities for Americans, </w:t>
      </w:r>
      <w:r w:rsidRPr="00667C05">
        <w:rPr>
          <w:rStyle w:val="Emphasis"/>
        </w:rPr>
        <w:t>it also makes it less likely that either state governments or the federal government will bring their budgets into balance.</w:t>
      </w:r>
      <w:r>
        <w:rPr>
          <w:rStyle w:val="Emphasis"/>
        </w:rPr>
        <w:t xml:space="preserve"> </w:t>
      </w:r>
      <w:r w:rsidRPr="00667C05">
        <w:rPr>
          <w:rStyle w:val="StyleUnderline"/>
        </w:rPr>
        <w:t>The</w:t>
      </w:r>
      <w:r w:rsidRPr="00667C05">
        <w:rPr>
          <w:sz w:val="16"/>
        </w:rPr>
        <w:t xml:space="preserve"> Center for Immigration Studies (</w:t>
      </w:r>
      <w:r w:rsidRPr="00667C05">
        <w:rPr>
          <w:rStyle w:val="StyleUnderline"/>
        </w:rPr>
        <w:t>CIS) has released a report indicating that this amnesty bill will cost state and local taxpayers over $6.2 billion annually</w:t>
      </w:r>
      <w:r w:rsidRPr="00667C05">
        <w:rPr>
          <w:sz w:val="16"/>
        </w:rPr>
        <w:t xml:space="preserve">, not per decade as Congressional budgets are calculated, </w:t>
      </w:r>
      <w:r w:rsidRPr="00667C05">
        <w:rPr>
          <w:rStyle w:val="StyleUnderline"/>
        </w:rPr>
        <w:t>because state universities and local community colleges will be forced, by law, to grant illegal aliens in-state tuition discounts</w:t>
      </w:r>
      <w:r w:rsidRPr="00667C05">
        <w:rPr>
          <w:sz w:val="16"/>
        </w:rPr>
        <w:t xml:space="preserve">. </w:t>
      </w:r>
      <w:r w:rsidRPr="00667C05">
        <w:rPr>
          <w:rStyle w:val="Emphasis"/>
        </w:rPr>
        <w:t>The DREAM Act does not provide federal funding to cover these costs</w:t>
      </w:r>
      <w:r w:rsidRPr="00667C05">
        <w:rPr>
          <w:sz w:val="16"/>
        </w:rPr>
        <w:t xml:space="preserve">, </w:t>
      </w:r>
      <w:r w:rsidRPr="00667C05">
        <w:rPr>
          <w:rStyle w:val="StyleUnderline"/>
        </w:rPr>
        <w:t>meaning Americans will be required to pay higher taxes and higher tuition rates.</w:t>
      </w:r>
      <w:r>
        <w:rPr>
          <w:rStyle w:val="StyleUnderline"/>
        </w:rPr>
        <w:t xml:space="preserve"> </w:t>
      </w:r>
      <w:r w:rsidRPr="00667C05">
        <w:rPr>
          <w:sz w:val="16"/>
        </w:rPr>
        <w:t xml:space="preserve">Providing facts about tuition fees provides insight into the magnitude of this unjust benefit being given to illegal aliens under the DREAM Act. At the University of Iowa, an in-state resident attending the College of Business pays $3,894 per semester while an out-of-state resident pays $12,068 per semester. At Iowa State University, an in-state resident pays $3,566 per semester to attend the College of Business, while an out-of-state resident pays $9,347. Other public universities show similar multipliers. In fact, in the University of California system, in-state residents pay no tuition at all, while out-of-state residents pay a non-resident tuition fee that costs $22,021 per year at all University of California campuses. This tuition treatment creates a moral conundrum for DREAM Act supporters. What does one say to the widow or widower who has lost their husband or their wife in Iraq, or the child who lost their mother or father in Afghanistan, who is paying out-of-state tuition premiums while they are sitting at a desk next to someone who has received amnesty and a de facto scholarship under the DREAM Act? Further, </w:t>
      </w:r>
      <w:r w:rsidRPr="00667C05">
        <w:rPr>
          <w:rStyle w:val="StyleUnderline"/>
        </w:rPr>
        <w:t>the</w:t>
      </w:r>
      <w:r w:rsidRPr="00667C05">
        <w:rPr>
          <w:sz w:val="16"/>
        </w:rPr>
        <w:t xml:space="preserve"> deficit spending </w:t>
      </w:r>
      <w:r w:rsidRPr="00667C05">
        <w:rPr>
          <w:rStyle w:val="Emphasis"/>
        </w:rPr>
        <w:t>federal government will face huge spending increases under the DREAM Act.</w:t>
      </w:r>
      <w:r w:rsidRPr="00667C05">
        <w:rPr>
          <w:sz w:val="16"/>
        </w:rPr>
        <w:t xml:space="preserve"> </w:t>
      </w:r>
      <w:r w:rsidRPr="00667C05">
        <w:rPr>
          <w:rStyle w:val="StyleUnderline"/>
        </w:rPr>
        <w:t>When</w:t>
      </w:r>
      <w:r w:rsidRPr="00667C05">
        <w:rPr>
          <w:sz w:val="16"/>
        </w:rPr>
        <w:t xml:space="preserve"> amnesty </w:t>
      </w:r>
      <w:r w:rsidRPr="00667C05">
        <w:rPr>
          <w:rStyle w:val="StyleUnderline"/>
        </w:rPr>
        <w:t xml:space="preserve">proponents point to a </w:t>
      </w:r>
      <w:r w:rsidRPr="00667C05">
        <w:rPr>
          <w:sz w:val="16"/>
        </w:rPr>
        <w:t>recent Congressional Budget Office (</w:t>
      </w:r>
      <w:r w:rsidRPr="00667C05">
        <w:rPr>
          <w:rStyle w:val="StyleUnderline"/>
        </w:rPr>
        <w:t>CBO</w:t>
      </w:r>
      <w:r w:rsidRPr="00667C05">
        <w:rPr>
          <w:sz w:val="16"/>
        </w:rPr>
        <w:t xml:space="preserve">) </w:t>
      </w:r>
      <w:r w:rsidRPr="00667C05">
        <w:rPr>
          <w:rStyle w:val="StyleUnderline"/>
        </w:rPr>
        <w:t>analysis to claim that the</w:t>
      </w:r>
      <w:r w:rsidRPr="00667C05">
        <w:rPr>
          <w:sz w:val="16"/>
        </w:rPr>
        <w:t xml:space="preserve"> DREAM </w:t>
      </w:r>
      <w:r w:rsidRPr="00667C05">
        <w:rPr>
          <w:rStyle w:val="StyleUnderline"/>
        </w:rPr>
        <w:t>Act has a</w:t>
      </w:r>
      <w:r w:rsidRPr="00667C05">
        <w:rPr>
          <w:sz w:val="16"/>
        </w:rPr>
        <w:t xml:space="preserve"> short-term </w:t>
      </w:r>
      <w:r w:rsidRPr="00667C05">
        <w:rPr>
          <w:rStyle w:val="StyleUnderline"/>
        </w:rPr>
        <w:t>positive effect</w:t>
      </w:r>
      <w:r w:rsidRPr="00667C05">
        <w:rPr>
          <w:sz w:val="16"/>
        </w:rPr>
        <w:t xml:space="preserve"> on budget deficits, </w:t>
      </w:r>
      <w:r w:rsidRPr="00667C05">
        <w:rPr>
          <w:rStyle w:val="StyleUnderline"/>
        </w:rPr>
        <w:t xml:space="preserve">they do so in an attempt to distract American taxpayers from </w:t>
      </w:r>
      <w:r w:rsidRPr="00667C05">
        <w:rPr>
          <w:rStyle w:val="Emphasis"/>
        </w:rPr>
        <w:t>the long-term negative effects on the budget that are much more pronounced and severe</w:t>
      </w:r>
      <w:r w:rsidRPr="00667C05">
        <w:rPr>
          <w:sz w:val="16"/>
        </w:rPr>
        <w:t xml:space="preserve">. CBO found that </w:t>
      </w:r>
      <w:r w:rsidRPr="00667C05">
        <w:rPr>
          <w:rStyle w:val="StyleUnderline"/>
        </w:rPr>
        <w:t>deficit spending on welfare programs would increase by at least $5 billion, and possibly much more</w:t>
      </w:r>
      <w:r w:rsidRPr="00667C05">
        <w:rPr>
          <w:sz w:val="16"/>
        </w:rPr>
        <w:t xml:space="preserve">, after 2020 as a result of granting DREAM Act amnesty. As bad as the costs revealed by the </w:t>
      </w:r>
      <w:r w:rsidRPr="00667C05">
        <w:rPr>
          <w:rStyle w:val="StyleUnderline"/>
        </w:rPr>
        <w:t>CIS and CBO</w:t>
      </w:r>
      <w:r w:rsidRPr="00667C05">
        <w:rPr>
          <w:sz w:val="16"/>
        </w:rPr>
        <w:t xml:space="preserve"> analysis are, it is likely that they </w:t>
      </w:r>
      <w:r w:rsidRPr="00667C05">
        <w:rPr>
          <w:rStyle w:val="StyleUnderline"/>
        </w:rPr>
        <w:t>are vastly understated because each analysis was based on the assumption that 1.1 million illegal aliens would receive DREAM Act amnesty</w:t>
      </w:r>
      <w:r w:rsidRPr="00667C05">
        <w:rPr>
          <w:sz w:val="16"/>
        </w:rPr>
        <w:t xml:space="preserve">. Other versions of the legislation currently before Congress (there are 4 versions that the Democratic leadership is circulating to confuse the issue for voters) are estimated to grant amnesty to over 2.1 million illegal aliens. Further, </w:t>
      </w:r>
      <w:r w:rsidRPr="00667C05">
        <w:rPr>
          <w:rStyle w:val="StyleUnderline"/>
        </w:rPr>
        <w:t>neither analysis includes the estimated impact of the costs to be incurred by the “backdoor amnesty</w:t>
      </w:r>
      <w:r w:rsidRPr="00667C05">
        <w:rPr>
          <w:sz w:val="16"/>
        </w:rPr>
        <w:t xml:space="preserve">” </w:t>
      </w:r>
      <w:r w:rsidRPr="00667C05">
        <w:rPr>
          <w:rStyle w:val="StyleUnderline"/>
        </w:rPr>
        <w:t>the bill provides for the family members of illegal aliens</w:t>
      </w:r>
      <w:r w:rsidRPr="00667C05">
        <w:rPr>
          <w:sz w:val="16"/>
        </w:rPr>
        <w:t>. Many do not realize that illegal aliens who receive amnesty under the bill become eligible at the age of 21 to sponsor members of their family for citizenship too. The cost of “chain migration” will be enormous. There is also an additional cost for passing amnesty. It is the cost incurred when respect for the Rule of Law is undermined. It has been 24 years since a “one time only” amnesty bill was signed into law and, millions upon millions of illegal border crossings later, it is clear that the 1986 legislation only served as an incentive for further lawbreaking. In addition, since the DREAM Act prevents the federal government from deporting anyone who applies for amnesty under it, anyone who can sneak into the United States and file a DREAM Act application will have an automatic and legal stay of deportation until the already overloaded courts can make a decision</w:t>
      </w:r>
      <w:proofErr w:type="gramStart"/>
      <w:r w:rsidRPr="00667C05">
        <w:rPr>
          <w:sz w:val="16"/>
        </w:rPr>
        <w:t>.-</w:t>
      </w:r>
      <w:proofErr w:type="gramEnd"/>
      <w:r w:rsidRPr="00667C05">
        <w:rPr>
          <w:sz w:val="16"/>
        </w:rPr>
        <w:t>- The result will be millions of bogus DREAM Act filings and the function will be a de facto visa to stay in the United States. T</w:t>
      </w:r>
      <w:r w:rsidRPr="00667C05">
        <w:rPr>
          <w:rStyle w:val="Emphasis"/>
        </w:rPr>
        <w:t>he DREAM Act is an amnesty bill that America cannot afford</w:t>
      </w:r>
      <w:r w:rsidRPr="00667C05">
        <w:rPr>
          <w:sz w:val="16"/>
        </w:rPr>
        <w:t xml:space="preserve">. </w:t>
      </w:r>
      <w:r w:rsidRPr="00667C05">
        <w:rPr>
          <w:rStyle w:val="StyleUnderline"/>
        </w:rPr>
        <w:t>It is unjust to those who have played by the rules in order to come into the country legally</w:t>
      </w:r>
      <w:r w:rsidRPr="00667C05">
        <w:rPr>
          <w:sz w:val="16"/>
        </w:rPr>
        <w:t>, and it is unjust to American taxpayers who will be asked to shoulder the costs of rewarding illegal immigrants for ignoring the law. Americans should demand that it be defeated.</w:t>
      </w:r>
    </w:p>
    <w:p w14:paraId="65F514FF" w14:textId="77777777" w:rsidR="0041227C" w:rsidRPr="004B658A" w:rsidRDefault="0041227C" w:rsidP="0041227C">
      <w:pPr>
        <w:pStyle w:val="Heading4"/>
        <w:rPr>
          <w:rStyle w:val="Style13ptBold"/>
          <w:b/>
        </w:rPr>
      </w:pPr>
      <w:r>
        <w:rPr>
          <w:rStyle w:val="Style13ptBold"/>
        </w:rPr>
        <w:t xml:space="preserve">Dream Act undermines education </w:t>
      </w:r>
    </w:p>
    <w:p w14:paraId="06336171" w14:textId="77777777" w:rsidR="0041227C" w:rsidRDefault="0041227C" w:rsidP="0041227C">
      <w:r>
        <w:rPr>
          <w:rStyle w:val="Style13ptBold"/>
        </w:rPr>
        <w:t xml:space="preserve">Camarota 10 </w:t>
      </w:r>
      <w:r w:rsidRPr="004B658A">
        <w:t xml:space="preserve">(Steven, Director of Research for the Center for Immigration Studies (CIS), a Washington, DC-based research institute that examines the consequences of legal and illegal immigration on the United States, “Estimating the Impact of the DREAM Act,” Center for Immigration Studies, 11/30, </w:t>
      </w:r>
      <w:hyperlink r:id="rId60" w:history="1">
        <w:r w:rsidRPr="007B72AB">
          <w:rPr>
            <w:rStyle w:val="Hyperlink"/>
          </w:rPr>
          <w:t>https://cis.org/Estimating-Impact-DREAM-Act</w:t>
        </w:r>
      </w:hyperlink>
      <w:r>
        <w:t>) ip</w:t>
      </w:r>
    </w:p>
    <w:p w14:paraId="7C2DE79E" w14:textId="77777777" w:rsidR="0041227C" w:rsidRPr="004B658A" w:rsidRDefault="0041227C" w:rsidP="0041227C">
      <w:pPr>
        <w:rPr>
          <w:sz w:val="16"/>
        </w:rPr>
      </w:pPr>
      <w:r w:rsidRPr="004B658A">
        <w:rPr>
          <w:sz w:val="16"/>
        </w:rPr>
        <w:t xml:space="preserve">Supporters of the DREAM Act have emphasized the often-compelling stories of illegal immigrants brought to the United States as children. But </w:t>
      </w:r>
      <w:r w:rsidRPr="004B658A">
        <w:rPr>
          <w:rStyle w:val="StyleUnderline"/>
        </w:rPr>
        <w:t>there has been almost no discussion of the likely impact the act would have on public institutions of higher learning and the American citizens and legal immigrants who wish to attend these same institutions</w:t>
      </w:r>
      <w:r w:rsidRPr="004B658A">
        <w:rPr>
          <w:sz w:val="16"/>
        </w:rPr>
        <w:t xml:space="preserve">. Given the income of most illegal immigrant families, the overwhelming majority can be expected to attend community colleges and state universities, which are much cheaper than private institutions. </w:t>
      </w:r>
      <w:r w:rsidRPr="004B658A">
        <w:rPr>
          <w:rStyle w:val="StyleUnderline"/>
        </w:rPr>
        <w:t>Enrollment and funding at American’s public institutions of higher learning are limited.</w:t>
      </w:r>
      <w:r w:rsidRPr="004B658A">
        <w:rPr>
          <w:sz w:val="16"/>
        </w:rPr>
        <w:t xml:space="preserve"> As a result, </w:t>
      </w:r>
      <w:r w:rsidRPr="004B658A">
        <w:rPr>
          <w:rStyle w:val="StyleUnderline"/>
        </w:rPr>
        <w:t>passage of the DREAM Act will likely have significant negative implications for American citizens who wish to attend these same schools</w:t>
      </w:r>
      <w:r w:rsidRPr="004B658A">
        <w:rPr>
          <w:sz w:val="16"/>
        </w:rPr>
        <w:t xml:space="preserve">. </w:t>
      </w:r>
      <w:r w:rsidRPr="004B658A">
        <w:rPr>
          <w:rStyle w:val="StyleUnderline"/>
        </w:rPr>
        <w:t>Many of these institutions are already under enormous fiscal strain, as state and local governments struggle to close large budgetary shortfalls. The DREAM Act does not provide funding to states and counties to cover the costs it imposes.</w:t>
      </w:r>
      <w:r w:rsidRPr="004B658A">
        <w:rPr>
          <w:sz w:val="16"/>
        </w:rPr>
        <w:t xml:space="preserve"> To deal with the added enrollment the act will create, public institutions will have to increase tuition, increase taxes, or reduce the number of spaces available for American citizens at these schools. Many Americans already find it difficult to pay for college. Research indicates that at least one in three American college students drops out before receiving a degree. Advocates of the DREAM act argue that it will significantly increase tax revenue because the DREAM Act recipients will earn much more money over the course of their lifetimes. It is certainly true that college graduates earn dramatically more than those with only a high school diploma. </w:t>
      </w:r>
      <w:r w:rsidRPr="004B658A">
        <w:rPr>
          <w:rStyle w:val="StyleUnderline"/>
        </w:rPr>
        <w:t>But even if the lifetime income and tax payments of DREAM Act recipients is enhanced in the manner supporters hope</w:t>
      </w:r>
      <w:r w:rsidRPr="004B658A">
        <w:rPr>
          <w:sz w:val="16"/>
        </w:rPr>
        <w:t xml:space="preserve">, </w:t>
      </w:r>
      <w:r w:rsidRPr="004B658A">
        <w:rPr>
          <w:rStyle w:val="Emphasis"/>
        </w:rPr>
        <w:t>those benefits are all in the long-term and provide no assistance to public institution dealing with the influx the act creates in the short-term</w:t>
      </w:r>
      <w:r w:rsidRPr="004B658A">
        <w:rPr>
          <w:sz w:val="16"/>
        </w:rPr>
        <w:t xml:space="preserve">. In addition, </w:t>
      </w:r>
      <w:r w:rsidRPr="004B658A">
        <w:rPr>
          <w:rStyle w:val="StyleUnderline"/>
        </w:rPr>
        <w:t>the difference in earnings between high school graduates and those with some college but no degree is not so great</w:t>
      </w:r>
      <w:r w:rsidRPr="004B658A">
        <w:rPr>
          <w:sz w:val="16"/>
        </w:rPr>
        <w:t xml:space="preserve">. </w:t>
      </w:r>
      <w:r w:rsidRPr="004B658A">
        <w:rPr>
          <w:rStyle w:val="StyleUnderline"/>
        </w:rPr>
        <w:t xml:space="preserve">The DREAM Act requires only that two years of college be completed; no </w:t>
      </w:r>
      <w:r w:rsidRPr="004B658A">
        <w:rPr>
          <w:rStyle w:val="Emphasis"/>
        </w:rPr>
        <w:t>degree, not even an associate’s, is necessary to gain permanent legal status</w:t>
      </w:r>
      <w:r w:rsidRPr="004B658A">
        <w:rPr>
          <w:sz w:val="16"/>
        </w:rPr>
        <w:t xml:space="preserve">. In 2009, foreign-born Hispanic high school graduates earned 77 percent as much as someone who had attended college, but not received a degree.12 Perhaps </w:t>
      </w:r>
      <w:r w:rsidRPr="004B658A">
        <w:rPr>
          <w:rStyle w:val="StyleUnderline"/>
        </w:rPr>
        <w:t xml:space="preserve">most importantly, any argument that the act will increase tax revenue in the long-run has to address the fact that adding this many new students to public institutions of higher learning will have some negative impact on the college enrollment of U.S. citizens given the limited funds and spaces available at public initiations. </w:t>
      </w:r>
      <w:r w:rsidRPr="004B658A">
        <w:rPr>
          <w:sz w:val="16"/>
        </w:rPr>
        <w:t xml:space="preserve">Thus, </w:t>
      </w:r>
      <w:r w:rsidRPr="004B658A">
        <w:rPr>
          <w:rStyle w:val="StyleUnderline"/>
        </w:rPr>
        <w:t>passage of the DREAM act is likely to reduce the lifetime earnings of U.S. citizens who might have attended or otherwise completed college, but who are crowded or priced out of such opportunities by the DREAM Act</w:t>
      </w:r>
      <w:r w:rsidRPr="004B658A">
        <w:rPr>
          <w:sz w:val="16"/>
        </w:rPr>
        <w:t xml:space="preserve">. We know that the college </w:t>
      </w:r>
      <w:proofErr w:type="gramStart"/>
      <w:r w:rsidRPr="004B658A">
        <w:rPr>
          <w:sz w:val="16"/>
        </w:rPr>
        <w:t>drop-out</w:t>
      </w:r>
      <w:proofErr w:type="gramEnd"/>
      <w:r w:rsidRPr="004B658A">
        <w:rPr>
          <w:sz w:val="16"/>
        </w:rPr>
        <w:t xml:space="preserve"> rate is very high. There are more than 10 million U.S. citizen college </w:t>
      </w:r>
      <w:proofErr w:type="gramStart"/>
      <w:r w:rsidRPr="004B658A">
        <w:rPr>
          <w:sz w:val="16"/>
        </w:rPr>
        <w:t>drop-outs</w:t>
      </w:r>
      <w:proofErr w:type="gramEnd"/>
      <w:r w:rsidRPr="004B658A">
        <w:rPr>
          <w:sz w:val="16"/>
        </w:rPr>
        <w:t xml:space="preserve"> under age 35 in the United States. One way to deal with the burden the DREAM Act creates is for it to include funding that would offset the costs the act creates for state and local governments. </w:t>
      </w:r>
      <w:r w:rsidRPr="004B658A">
        <w:rPr>
          <w:rStyle w:val="Emphasis"/>
        </w:rPr>
        <w:t>In its current form, the act provides no such funding</w:t>
      </w:r>
      <w:r w:rsidRPr="004B658A">
        <w:rPr>
          <w:sz w:val="16"/>
        </w:rPr>
        <w:t xml:space="preserve">. </w:t>
      </w:r>
      <w:r w:rsidRPr="004B658A">
        <w:rPr>
          <w:rStyle w:val="StyleUnderline"/>
        </w:rPr>
        <w:t xml:space="preserve">We have estimated that, given the number of eligible recipients and their distribution across states, the likely costs to tax payers would be $6.2 billion a year. </w:t>
      </w:r>
      <w:r w:rsidRPr="004B658A">
        <w:rPr>
          <w:sz w:val="16"/>
        </w:rPr>
        <w:t>This estimate provides a good starting point for the size of the funding Washington would need to provide public institutions of higher learning to avoid reducing educational opportunities for U.S. citizens and legal immigrants.</w:t>
      </w:r>
    </w:p>
    <w:p w14:paraId="3AF2BBD9" w14:textId="77777777" w:rsidR="0041227C" w:rsidRPr="0041227C" w:rsidRDefault="0041227C" w:rsidP="0041227C">
      <w:bookmarkStart w:id="2" w:name="_GoBack"/>
      <w:bookmarkEnd w:id="2"/>
    </w:p>
    <w:p w14:paraId="3D75246B" w14:textId="1C3EB830" w:rsidR="005E7B72" w:rsidRDefault="005E7B72" w:rsidP="005E7B72">
      <w:pPr>
        <w:pStyle w:val="Heading2"/>
      </w:pPr>
      <w:r>
        <w:lastRenderedPageBreak/>
        <w:t>States</w:t>
      </w:r>
    </w:p>
    <w:p w14:paraId="1F6FE0D2" w14:textId="06F5E840" w:rsidR="0021654C" w:rsidRDefault="0021654C" w:rsidP="0021654C">
      <w:pPr>
        <w:pStyle w:val="Heading3"/>
      </w:pPr>
      <w:r>
        <w:lastRenderedPageBreak/>
        <w:t xml:space="preserve">2AC – ICE </w:t>
      </w:r>
    </w:p>
    <w:p w14:paraId="2210A88A" w14:textId="77777777" w:rsidR="0021654C" w:rsidRPr="009D5328" w:rsidRDefault="0021654C" w:rsidP="0021654C">
      <w:pPr>
        <w:pStyle w:val="Heading4"/>
      </w:pPr>
      <w:r w:rsidRPr="009D5328">
        <w:t xml:space="preserve">Trump might order ICE Officials into school – just the perception he might means the plan is key. </w:t>
      </w:r>
    </w:p>
    <w:p w14:paraId="741E7E36" w14:textId="77777777" w:rsidR="0021654C" w:rsidRPr="009D5328" w:rsidRDefault="0021654C" w:rsidP="0021654C">
      <w:pPr>
        <w:rPr>
          <w:sz w:val="16"/>
          <w:szCs w:val="16"/>
        </w:rPr>
      </w:pPr>
      <w:r w:rsidRPr="009D5328">
        <w:rPr>
          <w:b/>
          <w:szCs w:val="26"/>
        </w:rPr>
        <w:t>Sargent 2-16</w:t>
      </w:r>
      <w:r w:rsidRPr="009D5328">
        <w:rPr>
          <w:szCs w:val="26"/>
        </w:rPr>
        <w:t xml:space="preserve"> </w:t>
      </w:r>
      <w:r w:rsidRPr="009D5328">
        <w:rPr>
          <w:sz w:val="16"/>
          <w:szCs w:val="16"/>
        </w:rPr>
        <w:t>(Greg, Opinion Writer for the Washington Post, Washington Post, 2-16-2017, "How bad will Trump’s mass deportations get? Here’s a big thing to watch for," https://www.washingtonpost.com/blogs/plum-line/wp/2017/02/20/how-bad-are-trumps-mass-deportations-going-to-get-heres-a-big-thing-to-watch-for/</w:t>
      </w:r>
      <w:proofErr w:type="gramStart"/>
      <w:r w:rsidRPr="009D5328">
        <w:rPr>
          <w:sz w:val="16"/>
          <w:szCs w:val="16"/>
        </w:rPr>
        <w:t>?utm</w:t>
      </w:r>
      <w:proofErr w:type="gramEnd"/>
      <w:r w:rsidRPr="009D5328">
        <w:rPr>
          <w:sz w:val="16"/>
          <w:szCs w:val="16"/>
        </w:rPr>
        <w:t>_term=.3413677635a1) KEN</w:t>
      </w:r>
    </w:p>
    <w:p w14:paraId="50DCD3C7" w14:textId="77777777" w:rsidR="0021654C" w:rsidRPr="0021654C" w:rsidRDefault="0021654C" w:rsidP="0021654C">
      <w:pPr>
        <w:rPr>
          <w:sz w:val="16"/>
        </w:rPr>
      </w:pPr>
      <w:r w:rsidRPr="009D5328">
        <w:rPr>
          <w:sz w:val="16"/>
        </w:rPr>
        <w:t xml:space="preserve">Over the weekend, </w:t>
      </w:r>
      <w:r w:rsidRPr="009D5328">
        <w:rPr>
          <w:rStyle w:val="StyleUnderline"/>
        </w:rPr>
        <w:t xml:space="preserve">two </w:t>
      </w:r>
      <w:r w:rsidRPr="001A7E41">
        <w:rPr>
          <w:rStyle w:val="StyleUnderline"/>
          <w:highlight w:val="yellow"/>
        </w:rPr>
        <w:t>memos signed by</w:t>
      </w:r>
      <w:r w:rsidRPr="009D5328">
        <w:rPr>
          <w:sz w:val="16"/>
        </w:rPr>
        <w:t xml:space="preserve"> new </w:t>
      </w:r>
      <w:r w:rsidRPr="001A7E41">
        <w:rPr>
          <w:rStyle w:val="StyleUnderline"/>
          <w:highlight w:val="yellow"/>
        </w:rPr>
        <w:t>Homeland</w:t>
      </w:r>
      <w:r w:rsidRPr="009D5328">
        <w:rPr>
          <w:rStyle w:val="StyleUnderline"/>
        </w:rPr>
        <w:t xml:space="preserve"> Security </w:t>
      </w:r>
      <w:r w:rsidRPr="001A7E41">
        <w:rPr>
          <w:rStyle w:val="StyleUnderline"/>
          <w:highlight w:val="yellow"/>
        </w:rPr>
        <w:t>Secretary</w:t>
      </w:r>
      <w:r w:rsidRPr="009D5328">
        <w:rPr>
          <w:rStyle w:val="StyleUnderline"/>
        </w:rPr>
        <w:t xml:space="preserve"> John </w:t>
      </w:r>
      <w:r w:rsidRPr="001A7E41">
        <w:rPr>
          <w:rStyle w:val="StyleUnderline"/>
          <w:highlight w:val="yellow"/>
        </w:rPr>
        <w:t>Kelly were leaked</w:t>
      </w:r>
      <w:r w:rsidRPr="009D5328">
        <w:rPr>
          <w:sz w:val="16"/>
        </w:rPr>
        <w:t xml:space="preserve"> to the media, </w:t>
      </w:r>
      <w:r w:rsidRPr="001A7E41">
        <w:rPr>
          <w:rStyle w:val="StyleUnderline"/>
          <w:highlight w:val="yellow"/>
        </w:rPr>
        <w:t>revealing plans to</w:t>
      </w:r>
      <w:r w:rsidRPr="009D5328">
        <w:rPr>
          <w:rStyle w:val="StyleUnderline"/>
        </w:rPr>
        <w:t xml:space="preserve"> dramatically </w:t>
      </w:r>
      <w:r w:rsidRPr="001A7E41">
        <w:rPr>
          <w:rStyle w:val="StyleUnderline"/>
          <w:highlight w:val="yellow"/>
        </w:rPr>
        <w:t>expand the pool of undocumented immigrants who will be targeted for deportation</w:t>
      </w:r>
      <w:r w:rsidRPr="009D5328">
        <w:rPr>
          <w:rStyle w:val="StyleUnderline"/>
        </w:rPr>
        <w:t xml:space="preserve"> under President Trump</w:t>
      </w:r>
      <w:r w:rsidRPr="009D5328">
        <w:rPr>
          <w:sz w:val="16"/>
        </w:rPr>
        <w:t xml:space="preserve">. Though the memos are not yet official policy, they suggest Trump’s vow of mass deportations could, in some form, soon become a reality. But </w:t>
      </w:r>
      <w:r w:rsidRPr="009D5328">
        <w:rPr>
          <w:rStyle w:val="StyleUnderline"/>
        </w:rPr>
        <w:t xml:space="preserve">buried </w:t>
      </w:r>
      <w:r w:rsidRPr="001A7E41">
        <w:rPr>
          <w:rStyle w:val="StyleUnderline"/>
          <w:highlight w:val="yellow"/>
        </w:rPr>
        <w:t>in the memos is a</w:t>
      </w:r>
      <w:r w:rsidRPr="009D5328">
        <w:rPr>
          <w:rStyle w:val="StyleUnderline"/>
        </w:rPr>
        <w:t xml:space="preserve"> separate </w:t>
      </w:r>
      <w:r w:rsidRPr="001A7E41">
        <w:rPr>
          <w:rStyle w:val="StyleUnderline"/>
          <w:highlight w:val="yellow"/>
        </w:rPr>
        <w:t>provision that</w:t>
      </w:r>
      <w:r w:rsidRPr="009D5328">
        <w:rPr>
          <w:rStyle w:val="StyleUnderline"/>
        </w:rPr>
        <w:t xml:space="preserve"> is worthy of </w:t>
      </w:r>
      <w:proofErr w:type="gramStart"/>
      <w:r w:rsidRPr="009D5328">
        <w:rPr>
          <w:rStyle w:val="StyleUnderline"/>
        </w:rPr>
        <w:t>attention</w:t>
      </w:r>
      <w:proofErr w:type="gramEnd"/>
      <w:r w:rsidRPr="009D5328">
        <w:rPr>
          <w:rStyle w:val="StyleUnderline"/>
        </w:rPr>
        <w:t xml:space="preserve"> on its own. That provision</w:t>
      </w:r>
      <w:r w:rsidRPr="009D5328">
        <w:rPr>
          <w:sz w:val="16"/>
        </w:rPr>
        <w:t xml:space="preserve">, immigration lawyers tell me, </w:t>
      </w:r>
      <w:r w:rsidRPr="001A7E41">
        <w:rPr>
          <w:rStyle w:val="StyleUnderline"/>
          <w:highlight w:val="yellow"/>
        </w:rPr>
        <w:t>raises the possibility</w:t>
      </w:r>
      <w:r w:rsidRPr="009D5328">
        <w:rPr>
          <w:rStyle w:val="StyleUnderline"/>
        </w:rPr>
        <w:t xml:space="preserve"> that under Trump, enforcement </w:t>
      </w:r>
      <w:r w:rsidRPr="001A7E41">
        <w:rPr>
          <w:rStyle w:val="StyleUnderline"/>
          <w:highlight w:val="yellow"/>
        </w:rPr>
        <w:t>officers will have an easier time</w:t>
      </w:r>
      <w:r w:rsidRPr="009D5328">
        <w:rPr>
          <w:rStyle w:val="StyleUnderline"/>
        </w:rPr>
        <w:t xml:space="preserve"> than under President Obama of </w:t>
      </w:r>
      <w:r w:rsidRPr="001A7E41">
        <w:rPr>
          <w:rStyle w:val="StyleUnderline"/>
          <w:highlight w:val="yellow"/>
        </w:rPr>
        <w:t>arresting undocumented immigrants</w:t>
      </w:r>
      <w:r w:rsidRPr="009D5328">
        <w:rPr>
          <w:rStyle w:val="StyleUnderline"/>
        </w:rPr>
        <w:t xml:space="preserve"> </w:t>
      </w:r>
      <w:r w:rsidRPr="009D5328">
        <w:rPr>
          <w:rStyle w:val="Emphasis"/>
        </w:rPr>
        <w:t xml:space="preserve">who are </w:t>
      </w:r>
      <w:r w:rsidRPr="001A7E41">
        <w:rPr>
          <w:rStyle w:val="Emphasis"/>
          <w:highlight w:val="yellow"/>
        </w:rPr>
        <w:t>in schools</w:t>
      </w:r>
      <w:r w:rsidRPr="009D5328">
        <w:rPr>
          <w:sz w:val="16"/>
        </w:rPr>
        <w:t xml:space="preserve"> or hospitals or are seeking sanctuary in churches. </w:t>
      </w:r>
      <w:r w:rsidRPr="009D5328">
        <w:rPr>
          <w:sz w:val="16"/>
          <w:szCs w:val="16"/>
        </w:rPr>
        <w:t xml:space="preserve">This would be politically explosive if it came to pass, and a spokesperson for the Department of Homeland Security just told me that the Obama-era protection of people in such venues </w:t>
      </w:r>
      <w:proofErr w:type="gramStart"/>
      <w:r w:rsidRPr="009D5328">
        <w:rPr>
          <w:sz w:val="16"/>
          <w:szCs w:val="16"/>
        </w:rPr>
        <w:t>will</w:t>
      </w:r>
      <w:proofErr w:type="gramEnd"/>
      <w:r w:rsidRPr="009D5328">
        <w:rPr>
          <w:sz w:val="16"/>
          <w:szCs w:val="16"/>
        </w:rPr>
        <w:t xml:space="preserve"> remain in place. </w:t>
      </w:r>
      <w:r w:rsidRPr="009D5328">
        <w:rPr>
          <w:sz w:val="16"/>
        </w:rPr>
        <w:t xml:space="preserve">But </w:t>
      </w:r>
      <w:r w:rsidRPr="001A7E41">
        <w:rPr>
          <w:rStyle w:val="StyleUnderline"/>
          <w:highlight w:val="yellow"/>
        </w:rPr>
        <w:t>immigration</w:t>
      </w:r>
      <w:r w:rsidRPr="009D5328">
        <w:rPr>
          <w:rStyle w:val="StyleUnderline"/>
        </w:rPr>
        <w:t xml:space="preserve"> and civil rights </w:t>
      </w:r>
      <w:r w:rsidRPr="001A7E41">
        <w:rPr>
          <w:rStyle w:val="StyleUnderline"/>
          <w:highlight w:val="yellow"/>
        </w:rPr>
        <w:t>lawyers</w:t>
      </w:r>
      <w:r w:rsidRPr="009D5328">
        <w:rPr>
          <w:rStyle w:val="StyleUnderline"/>
        </w:rPr>
        <w:t xml:space="preserve"> tell me they still </w:t>
      </w:r>
      <w:r w:rsidRPr="001A7E41">
        <w:rPr>
          <w:rStyle w:val="StyleUnderline"/>
          <w:highlight w:val="yellow"/>
        </w:rPr>
        <w:t>want</w:t>
      </w:r>
      <w:r w:rsidRPr="009D5328">
        <w:rPr>
          <w:rStyle w:val="StyleUnderline"/>
        </w:rPr>
        <w:t xml:space="preserve"> to see a much firmer </w:t>
      </w:r>
      <w:r w:rsidRPr="001A7E41">
        <w:rPr>
          <w:rStyle w:val="StyleUnderline"/>
          <w:highlight w:val="yellow"/>
        </w:rPr>
        <w:t>assurance</w:t>
      </w:r>
      <w:r w:rsidRPr="009D5328">
        <w:rPr>
          <w:rStyle w:val="StyleUnderline"/>
        </w:rPr>
        <w:t xml:space="preserve"> to this effect once DHS formally announces the new deportation policies</w:t>
      </w:r>
      <w:r w:rsidRPr="009D5328">
        <w:rPr>
          <w:sz w:val="16"/>
        </w:rPr>
        <w:t xml:space="preserve">. And they say </w:t>
      </w:r>
      <w:r w:rsidRPr="001A7E41">
        <w:rPr>
          <w:rStyle w:val="Emphasis"/>
          <w:highlight w:val="yellow"/>
        </w:rPr>
        <w:t>fears are already circulating</w:t>
      </w:r>
      <w:r w:rsidRPr="009D5328">
        <w:rPr>
          <w:rStyle w:val="Emphasis"/>
        </w:rPr>
        <w:t xml:space="preserve"> in immigration communities</w:t>
      </w:r>
      <w:r w:rsidRPr="009D5328">
        <w:rPr>
          <w:sz w:val="16"/>
        </w:rPr>
        <w:t xml:space="preserve"> </w:t>
      </w:r>
      <w:r w:rsidRPr="001A7E41">
        <w:rPr>
          <w:rStyle w:val="StyleUnderline"/>
          <w:highlight w:val="yellow"/>
        </w:rPr>
        <w:t>that these protections will not</w:t>
      </w:r>
      <w:r w:rsidRPr="009D5328">
        <w:rPr>
          <w:rStyle w:val="StyleUnderline"/>
        </w:rPr>
        <w:t xml:space="preserve"> meaningfully </w:t>
      </w:r>
      <w:r w:rsidRPr="001A7E41">
        <w:rPr>
          <w:rStyle w:val="StyleUnderline"/>
          <w:highlight w:val="yellow"/>
        </w:rPr>
        <w:t>exist under Trump</w:t>
      </w:r>
      <w:r w:rsidRPr="009D5328">
        <w:rPr>
          <w:sz w:val="16"/>
        </w:rPr>
        <w:t xml:space="preserve">. </w:t>
      </w:r>
      <w:r w:rsidRPr="001A7E41">
        <w:rPr>
          <w:rStyle w:val="StyleUnderline"/>
          <w:highlight w:val="yellow"/>
        </w:rPr>
        <w:t>The worry arises from a line</w:t>
      </w:r>
      <w:r w:rsidRPr="009D5328">
        <w:rPr>
          <w:rStyle w:val="StyleUnderline"/>
        </w:rPr>
        <w:t xml:space="preserve"> in one of the newly leaked memos </w:t>
      </w:r>
      <w:r w:rsidRPr="001A7E41">
        <w:rPr>
          <w:rStyle w:val="StyleUnderline"/>
          <w:highlight w:val="yellow"/>
        </w:rPr>
        <w:t>stating</w:t>
      </w:r>
      <w:r w:rsidRPr="009D5328">
        <w:rPr>
          <w:rStyle w:val="StyleUnderline"/>
        </w:rPr>
        <w:t xml:space="preserve"> that “</w:t>
      </w:r>
      <w:r w:rsidRPr="001A7E41">
        <w:rPr>
          <w:rStyle w:val="StyleUnderline"/>
          <w:highlight w:val="yellow"/>
        </w:rPr>
        <w:t>all existing</w:t>
      </w:r>
      <w:r w:rsidRPr="009D5328">
        <w:rPr>
          <w:rStyle w:val="StyleUnderline"/>
        </w:rPr>
        <w:t xml:space="preserve">” </w:t>
      </w:r>
      <w:r w:rsidRPr="001A7E41">
        <w:rPr>
          <w:rStyle w:val="StyleUnderline"/>
          <w:highlight w:val="yellow"/>
        </w:rPr>
        <w:t>Homeland Security</w:t>
      </w:r>
      <w:r w:rsidRPr="009D5328">
        <w:rPr>
          <w:rStyle w:val="StyleUnderline"/>
        </w:rPr>
        <w:t xml:space="preserve"> “memoranda or </w:t>
      </w:r>
      <w:r w:rsidRPr="001A7E41">
        <w:rPr>
          <w:rStyle w:val="StyleUnderline"/>
          <w:highlight w:val="yellow"/>
        </w:rPr>
        <w:t>field guidance” regarding enforcement “are</w:t>
      </w:r>
      <w:r w:rsidRPr="009D5328">
        <w:rPr>
          <w:rStyle w:val="StyleUnderline"/>
        </w:rPr>
        <w:t xml:space="preserve"> hereby immediately </w:t>
      </w:r>
      <w:r w:rsidRPr="001A7E41">
        <w:rPr>
          <w:rStyle w:val="StyleUnderline"/>
          <w:highlight w:val="yellow"/>
        </w:rPr>
        <w:t>rescinded</w:t>
      </w:r>
      <w:r w:rsidRPr="009D5328">
        <w:rPr>
          <w:rStyle w:val="StyleUnderline"/>
        </w:rPr>
        <w:t>,” with a few exceptions</w:t>
      </w:r>
      <w:r w:rsidRPr="009D5328">
        <w:rPr>
          <w:sz w:val="16"/>
        </w:rPr>
        <w:t xml:space="preserve">. What this means is that the Obama DHS memos implementing his enforcement priorities — in which longtime residents and low-level offenders were deprioritized for removal, focusing enforcement resources on criminals and recent border-crossers — are getting scrapped. This is in keeping with Trump’s recently released executive order doing the same and is the basis for the belief that a much bigger pool of undocumented immigrants will now be targeted for removal, meaning mass deportations are coming. But </w:t>
      </w:r>
      <w:r w:rsidRPr="001A7E41">
        <w:rPr>
          <w:rStyle w:val="StyleUnderline"/>
          <w:highlight w:val="yellow"/>
        </w:rPr>
        <w:t>this</w:t>
      </w:r>
      <w:r w:rsidRPr="009D5328">
        <w:rPr>
          <w:rStyle w:val="StyleUnderline"/>
        </w:rPr>
        <w:t xml:space="preserve"> line </w:t>
      </w:r>
      <w:r w:rsidRPr="001A7E41">
        <w:rPr>
          <w:rStyle w:val="StyleUnderline"/>
          <w:highlight w:val="yellow"/>
        </w:rPr>
        <w:t>could</w:t>
      </w:r>
      <w:r w:rsidRPr="009D5328">
        <w:rPr>
          <w:sz w:val="16"/>
        </w:rPr>
        <w:t xml:space="preserve"> also mean</w:t>
      </w:r>
      <w:r w:rsidRPr="009D5328">
        <w:rPr>
          <w:rStyle w:val="StyleUnderline"/>
        </w:rPr>
        <w:t xml:space="preserve"> </w:t>
      </w:r>
      <w:r w:rsidRPr="009D5328">
        <w:rPr>
          <w:sz w:val="16"/>
        </w:rPr>
        <w:t xml:space="preserve">something else: If all previous Obama DHS memos are rescinded, this would theoretically </w:t>
      </w:r>
      <w:r w:rsidRPr="001A7E41">
        <w:rPr>
          <w:rStyle w:val="StyleUnderline"/>
          <w:highlight w:val="yellow"/>
        </w:rPr>
        <w:t>include another</w:t>
      </w:r>
      <w:r w:rsidRPr="009D5328">
        <w:rPr>
          <w:rStyle w:val="StyleUnderline"/>
        </w:rPr>
        <w:t xml:space="preserve"> Obama-era </w:t>
      </w:r>
      <w:r w:rsidRPr="001A7E41">
        <w:rPr>
          <w:rStyle w:val="StyleUnderline"/>
          <w:highlight w:val="yellow"/>
        </w:rPr>
        <w:t>memo</w:t>
      </w:r>
      <w:r w:rsidRPr="009D5328">
        <w:rPr>
          <w:rStyle w:val="StyleUnderline"/>
        </w:rPr>
        <w:t xml:space="preserve">, one </w:t>
      </w:r>
      <w:r w:rsidRPr="001A7E41">
        <w:rPr>
          <w:rStyle w:val="StyleUnderline"/>
          <w:highlight w:val="yellow"/>
        </w:rPr>
        <w:t>that protects</w:t>
      </w:r>
      <w:r w:rsidRPr="009D5328">
        <w:rPr>
          <w:rStyle w:val="StyleUnderline"/>
        </w:rPr>
        <w:t xml:space="preserve"> </w:t>
      </w:r>
      <w:r w:rsidRPr="001A7E41">
        <w:rPr>
          <w:rStyle w:val="StyleUnderline"/>
          <w:highlight w:val="yellow"/>
        </w:rPr>
        <w:t>undocumented immigrants in</w:t>
      </w:r>
      <w:r w:rsidRPr="009D5328">
        <w:rPr>
          <w:rStyle w:val="StyleUnderline"/>
        </w:rPr>
        <w:t xml:space="preserve"> places such as </w:t>
      </w:r>
      <w:r w:rsidRPr="001A7E41">
        <w:rPr>
          <w:rStyle w:val="StyleUnderline"/>
          <w:highlight w:val="yellow"/>
        </w:rPr>
        <w:t>schools</w:t>
      </w:r>
      <w:r w:rsidRPr="009D5328">
        <w:rPr>
          <w:sz w:val="16"/>
        </w:rPr>
        <w:t xml:space="preserve"> and churches. </w:t>
      </w:r>
      <w:r w:rsidRPr="009D5328">
        <w:rPr>
          <w:rStyle w:val="StyleUnderline"/>
        </w:rPr>
        <w:t>That memo is known as the “sensitive locations memo</w:t>
      </w:r>
      <w:r w:rsidRPr="009D5328">
        <w:rPr>
          <w:sz w:val="16"/>
        </w:rPr>
        <w:t xml:space="preserve">,” </w:t>
      </w:r>
      <w:r w:rsidRPr="009D5328">
        <w:rPr>
          <w:rStyle w:val="StyleUnderline"/>
        </w:rPr>
        <w:t>and it establishes that enforcement actions will not take place in “sensitive locations” such as schools</w:t>
      </w:r>
      <w:r w:rsidRPr="009D5328">
        <w:rPr>
          <w:sz w:val="16"/>
        </w:rPr>
        <w:t xml:space="preserve">, hospitals and places of worship, without express consent from agency supervisors, and must be exercised with excessive care. It was most recently affirmed under Obama in a 2016 version, and </w:t>
      </w:r>
      <w:r w:rsidRPr="009D5328">
        <w:rPr>
          <w:rStyle w:val="StyleUnderline"/>
        </w:rPr>
        <w:t>advocates say this is necessary to ensure a fundamental humanitarian commitment: that undocumented immigrants can attend school</w:t>
      </w:r>
      <w:r w:rsidRPr="009D5328">
        <w:rPr>
          <w:sz w:val="16"/>
        </w:rPr>
        <w:t xml:space="preserve"> or places of worship or seek needed medical care. “</w:t>
      </w:r>
      <w:r w:rsidRPr="001A7E41">
        <w:rPr>
          <w:rStyle w:val="StyleUnderline"/>
          <w:highlight w:val="yellow"/>
        </w:rPr>
        <w:t>The</w:t>
      </w:r>
      <w:r w:rsidRPr="009D5328">
        <w:rPr>
          <w:rStyle w:val="StyleUnderline"/>
        </w:rPr>
        <w:t xml:space="preserve"> new </w:t>
      </w:r>
      <w:r w:rsidRPr="001A7E41">
        <w:rPr>
          <w:rStyle w:val="StyleUnderline"/>
          <w:highlight w:val="yellow"/>
        </w:rPr>
        <w:t xml:space="preserve">memo raises the question of whether DHS will </w:t>
      </w:r>
      <w:r w:rsidRPr="001A7E41">
        <w:rPr>
          <w:rStyle w:val="Emphasis"/>
          <w:highlight w:val="yellow"/>
        </w:rPr>
        <w:t>abandon or narrow</w:t>
      </w:r>
      <w:r w:rsidRPr="001A7E41">
        <w:rPr>
          <w:rStyle w:val="StyleUnderline"/>
          <w:highlight w:val="yellow"/>
        </w:rPr>
        <w:t xml:space="preserve"> the sensitive locations policy</w:t>
      </w:r>
      <w:r w:rsidRPr="009D5328">
        <w:rPr>
          <w:sz w:val="16"/>
        </w:rPr>
        <w:t>,” Joanne Lin, senior legislative counsel with the ACLU, tells me. “For decades, immigration enforcement has refrained from conducting actions at certain community sites, recognizing that they are sacrosanct and must be kept open to all people.” “</w:t>
      </w:r>
      <w:r w:rsidRPr="001A7E41">
        <w:rPr>
          <w:rStyle w:val="StyleUnderline"/>
          <w:highlight w:val="yellow"/>
        </w:rPr>
        <w:t>A rollback</w:t>
      </w:r>
      <w:r w:rsidRPr="009D5328">
        <w:rPr>
          <w:rStyle w:val="StyleUnderline"/>
        </w:rPr>
        <w:t xml:space="preserve"> of this policy </w:t>
      </w:r>
      <w:r w:rsidRPr="001A7E41">
        <w:rPr>
          <w:rStyle w:val="StyleUnderline"/>
          <w:highlight w:val="yellow"/>
        </w:rPr>
        <w:t>would</w:t>
      </w:r>
      <w:r w:rsidRPr="009D5328">
        <w:rPr>
          <w:sz w:val="16"/>
        </w:rPr>
        <w:t xml:space="preserve"> make immigrants think twice about seeking medical care and </w:t>
      </w:r>
      <w:r w:rsidRPr="001A7E41">
        <w:rPr>
          <w:rStyle w:val="StyleUnderline"/>
          <w:highlight w:val="yellow"/>
        </w:rPr>
        <w:t>make parents doubt whether they should send their kids to school</w:t>
      </w:r>
      <w:r w:rsidRPr="009D5328">
        <w:rPr>
          <w:sz w:val="16"/>
        </w:rPr>
        <w:t>,” adds Kamal Essaheb, director of policy and advocacy at the National Immigration Law Center. “</w:t>
      </w:r>
      <w:r w:rsidRPr="009D5328">
        <w:rPr>
          <w:rStyle w:val="StyleUnderline"/>
        </w:rPr>
        <w:t>It would destabilize day-to-day life for communities</w:t>
      </w:r>
      <w:r w:rsidRPr="009D5328">
        <w:rPr>
          <w:sz w:val="16"/>
        </w:rPr>
        <w:t xml:space="preserve">.” Asked for comment, Gillian Christensen, </w:t>
      </w:r>
      <w:r w:rsidRPr="001A7E41">
        <w:rPr>
          <w:rStyle w:val="StyleUnderline"/>
          <w:highlight w:val="yellow"/>
        </w:rPr>
        <w:t>a spokesperson for DHS, emailed</w:t>
      </w:r>
      <w:r w:rsidRPr="009D5328">
        <w:rPr>
          <w:rStyle w:val="StyleUnderline"/>
        </w:rPr>
        <w:t>: “</w:t>
      </w:r>
      <w:r w:rsidRPr="001A7E41">
        <w:rPr>
          <w:rStyle w:val="StyleUnderline"/>
          <w:highlight w:val="yellow"/>
        </w:rPr>
        <w:t>The sensitive locations memo will remain</w:t>
      </w:r>
      <w:r w:rsidRPr="009D5328">
        <w:rPr>
          <w:rStyle w:val="StyleUnderline"/>
        </w:rPr>
        <w:t xml:space="preserve"> in place</w:t>
      </w:r>
      <w:r w:rsidRPr="009D5328">
        <w:rPr>
          <w:sz w:val="16"/>
        </w:rPr>
        <w:t xml:space="preserve">.” But </w:t>
      </w:r>
      <w:r w:rsidRPr="001A7E41">
        <w:rPr>
          <w:rStyle w:val="Emphasis"/>
          <w:highlight w:val="yellow"/>
        </w:rPr>
        <w:t>advocates insist this is not</w:t>
      </w:r>
      <w:r w:rsidRPr="009D5328">
        <w:rPr>
          <w:rStyle w:val="Emphasis"/>
        </w:rPr>
        <w:t xml:space="preserve"> yet a </w:t>
      </w:r>
      <w:r w:rsidRPr="001A7E41">
        <w:rPr>
          <w:rStyle w:val="Emphasis"/>
          <w:highlight w:val="yellow"/>
        </w:rPr>
        <w:t>firm enough</w:t>
      </w:r>
      <w:r w:rsidRPr="009D5328">
        <w:rPr>
          <w:rStyle w:val="Emphasis"/>
        </w:rPr>
        <w:t xml:space="preserve"> commitment</w:t>
      </w:r>
      <w:r w:rsidRPr="009D5328">
        <w:rPr>
          <w:sz w:val="16"/>
        </w:rPr>
        <w:t xml:space="preserve">, for several reasons. DHS will soon release the final version of its deportation guidance memos, and David Nakamura reports that </w:t>
      </w:r>
      <w:proofErr w:type="gramStart"/>
      <w:r w:rsidRPr="009D5328">
        <w:rPr>
          <w:sz w:val="16"/>
        </w:rPr>
        <w:t>the newly leaked draft memos are currently being reviewed by White House counsel for potential changes</w:t>
      </w:r>
      <w:proofErr w:type="gramEnd"/>
      <w:r w:rsidRPr="009D5328">
        <w:rPr>
          <w:sz w:val="16"/>
        </w:rPr>
        <w:t xml:space="preserve">. </w:t>
      </w:r>
      <w:r w:rsidRPr="001A7E41">
        <w:rPr>
          <w:rStyle w:val="StyleUnderline"/>
          <w:highlight w:val="yellow"/>
        </w:rPr>
        <w:t>If the final versions rescind all previous memos</w:t>
      </w:r>
      <w:r w:rsidRPr="009D5328">
        <w:rPr>
          <w:rStyle w:val="StyleUnderline"/>
        </w:rPr>
        <w:t xml:space="preserve"> </w:t>
      </w:r>
      <w:r w:rsidRPr="001A7E41">
        <w:rPr>
          <w:rStyle w:val="StyleUnderline"/>
          <w:highlight w:val="yellow"/>
        </w:rPr>
        <w:t xml:space="preserve">and do not make an exception for sensitive locations — </w:t>
      </w:r>
      <w:r w:rsidRPr="001A7E41">
        <w:rPr>
          <w:rStyle w:val="Emphasis"/>
          <w:highlight w:val="yellow"/>
        </w:rPr>
        <w:t>as is the case with the current drafts</w:t>
      </w:r>
      <w:r w:rsidRPr="009D5328">
        <w:rPr>
          <w:rStyle w:val="StyleUnderline"/>
        </w:rPr>
        <w:t xml:space="preserve"> — </w:t>
      </w:r>
      <w:r w:rsidRPr="001A7E41">
        <w:rPr>
          <w:rStyle w:val="StyleUnderline"/>
          <w:highlight w:val="yellow"/>
        </w:rPr>
        <w:t>the commitment to</w:t>
      </w:r>
      <w:r w:rsidRPr="009D5328">
        <w:rPr>
          <w:rStyle w:val="StyleUnderline"/>
        </w:rPr>
        <w:t xml:space="preserve"> defending </w:t>
      </w:r>
      <w:r w:rsidRPr="001A7E41">
        <w:rPr>
          <w:rStyle w:val="StyleUnderline"/>
          <w:highlight w:val="yellow"/>
        </w:rPr>
        <w:t xml:space="preserve">sensitive locations will remain </w:t>
      </w:r>
      <w:r w:rsidRPr="001A7E41">
        <w:rPr>
          <w:rStyle w:val="Emphasis"/>
          <w:highlight w:val="yellow"/>
        </w:rPr>
        <w:t>ambiguous</w:t>
      </w:r>
      <w:r w:rsidRPr="009D5328">
        <w:rPr>
          <w:sz w:val="16"/>
        </w:rPr>
        <w:t xml:space="preserve">. </w:t>
      </w:r>
      <w:r w:rsidRPr="009D5328">
        <w:rPr>
          <w:rStyle w:val="StyleUnderline"/>
        </w:rPr>
        <w:t xml:space="preserve">The final version needs to explicitly exempt the sensitive locations memo. </w:t>
      </w:r>
      <w:r w:rsidRPr="009D5328">
        <w:rPr>
          <w:sz w:val="16"/>
          <w:szCs w:val="16"/>
        </w:rPr>
        <w:t xml:space="preserve">What’s more, the ACLU’s Lin points to reports that Latino men were recently arrested after leaving a church hypothermia center on a winter night. In that case, DHS claimed the sensitive locations policy had been followed, but Lin points out that this raises questions about the administration’s commitment to “actually upholding the spirit and purpose of that policy.” </w:t>
      </w:r>
      <w:r w:rsidRPr="009D5328">
        <w:rPr>
          <w:sz w:val="16"/>
        </w:rPr>
        <w:t xml:space="preserve">Now, it’s perfectly plausible that Trump’s DHS may clarify that it remains fully committed to the sensitive locations policy and may do so in practice. But it’s worth </w:t>
      </w:r>
      <w:r w:rsidRPr="009D5328">
        <w:rPr>
          <w:sz w:val="16"/>
        </w:rPr>
        <w:lastRenderedPageBreak/>
        <w:t xml:space="preserve">noting that </w:t>
      </w:r>
      <w:r w:rsidRPr="009D5328">
        <w:rPr>
          <w:rStyle w:val="StyleUnderline"/>
        </w:rPr>
        <w:t>Trump and his advisers have deliberately kept their intentions on deportations vague</w:t>
      </w:r>
      <w:r w:rsidRPr="009D5328">
        <w:rPr>
          <w:sz w:val="16"/>
        </w:rPr>
        <w:t xml:space="preserve">, sometimes suggesting that only criminals will be targeted, even as the concrete policies that are emerging seem to target many millions more. </w:t>
      </w:r>
      <w:r w:rsidRPr="009D5328">
        <w:rPr>
          <w:rStyle w:val="StyleUnderline"/>
        </w:rPr>
        <w:t>This ambiguity</w:t>
      </w:r>
      <w:r w:rsidRPr="009D5328">
        <w:rPr>
          <w:sz w:val="16"/>
        </w:rPr>
        <w:t xml:space="preserve">, some advocates think, </w:t>
      </w:r>
      <w:r w:rsidRPr="009D5328">
        <w:rPr>
          <w:rStyle w:val="StyleUnderline"/>
        </w:rPr>
        <w:t>is deliberately designed to instill fear among undocumented immigrants, perhaps encouraging them to “self-deport.”</w:t>
      </w:r>
      <w:r w:rsidRPr="009D5328">
        <w:rPr>
          <w:u w:val="single"/>
        </w:rPr>
        <w:t xml:space="preserve"> </w:t>
      </w:r>
      <w:r w:rsidRPr="009D5328">
        <w:rPr>
          <w:sz w:val="16"/>
        </w:rPr>
        <w:t>“</w:t>
      </w:r>
      <w:r w:rsidRPr="001A7E41">
        <w:rPr>
          <w:rStyle w:val="StyleUnderline"/>
          <w:highlight w:val="yellow"/>
        </w:rPr>
        <w:t>If the commitment to</w:t>
      </w:r>
      <w:r w:rsidRPr="009D5328">
        <w:rPr>
          <w:rStyle w:val="StyleUnderline"/>
        </w:rPr>
        <w:t xml:space="preserve"> the </w:t>
      </w:r>
      <w:r w:rsidRPr="001A7E41">
        <w:rPr>
          <w:rStyle w:val="StyleUnderline"/>
          <w:highlight w:val="yellow"/>
        </w:rPr>
        <w:t>sensitive locations policy also remains vague</w:t>
      </w:r>
      <w:r w:rsidRPr="009D5328">
        <w:rPr>
          <w:sz w:val="16"/>
        </w:rPr>
        <w:t xml:space="preserve">, </w:t>
      </w:r>
      <w:r w:rsidRPr="001A7E41">
        <w:rPr>
          <w:rStyle w:val="StyleUnderline"/>
          <w:highlight w:val="yellow"/>
        </w:rPr>
        <w:t>the</w:t>
      </w:r>
      <w:r w:rsidRPr="009D5328">
        <w:rPr>
          <w:rStyle w:val="StyleUnderline"/>
        </w:rPr>
        <w:t xml:space="preserve"> broader </w:t>
      </w:r>
      <w:r w:rsidRPr="001A7E41">
        <w:rPr>
          <w:rStyle w:val="StyleUnderline"/>
          <w:highlight w:val="yellow"/>
        </w:rPr>
        <w:t>effect may be</w:t>
      </w:r>
      <w:r w:rsidRPr="009D5328">
        <w:rPr>
          <w:rStyle w:val="StyleUnderline"/>
        </w:rPr>
        <w:t xml:space="preserve"> that </w:t>
      </w:r>
      <w:r w:rsidRPr="001A7E41">
        <w:rPr>
          <w:rStyle w:val="StyleUnderline"/>
          <w:highlight w:val="yellow"/>
        </w:rPr>
        <w:t>undocumented immigrants</w:t>
      </w:r>
      <w:r w:rsidRPr="009D5328">
        <w:rPr>
          <w:rStyle w:val="StyleUnderline"/>
        </w:rPr>
        <w:t xml:space="preserve"> and their families </w:t>
      </w:r>
      <w:r w:rsidRPr="001A7E41">
        <w:rPr>
          <w:rStyle w:val="StyleUnderline"/>
          <w:highlight w:val="yellow"/>
        </w:rPr>
        <w:t>stay away from schools</w:t>
      </w:r>
      <w:r w:rsidRPr="009D5328">
        <w:rPr>
          <w:sz w:val="16"/>
        </w:rPr>
        <w:t>, hospitals, churches, and mosques,” immigration attorney David Leopold says. “</w:t>
      </w:r>
      <w:r w:rsidRPr="001A7E41">
        <w:rPr>
          <w:rStyle w:val="StyleUnderline"/>
          <w:highlight w:val="yellow"/>
        </w:rPr>
        <w:t>That could serve the</w:t>
      </w:r>
      <w:r w:rsidRPr="009D5328">
        <w:rPr>
          <w:rStyle w:val="StyleUnderline"/>
        </w:rPr>
        <w:t xml:space="preserve"> larger </w:t>
      </w:r>
      <w:r w:rsidRPr="001A7E41">
        <w:rPr>
          <w:rStyle w:val="StyleUnderline"/>
          <w:highlight w:val="yellow"/>
        </w:rPr>
        <w:t>end of instilling fear</w:t>
      </w:r>
      <w:r w:rsidRPr="009D5328">
        <w:rPr>
          <w:rStyle w:val="StyleUnderline"/>
        </w:rPr>
        <w:t xml:space="preserve"> and panic </w:t>
      </w:r>
      <w:r w:rsidRPr="001A7E41">
        <w:rPr>
          <w:rStyle w:val="StyleUnderline"/>
          <w:highlight w:val="yellow"/>
        </w:rPr>
        <w:t>in the community</w:t>
      </w:r>
      <w:r w:rsidRPr="009D5328">
        <w:rPr>
          <w:rStyle w:val="StyleUnderline"/>
        </w:rPr>
        <w:t xml:space="preserve">, </w:t>
      </w:r>
      <w:r w:rsidRPr="001A7E41">
        <w:rPr>
          <w:rStyle w:val="StyleUnderline"/>
          <w:highlight w:val="yellow"/>
        </w:rPr>
        <w:t xml:space="preserve">which could encourage people to </w:t>
      </w:r>
      <w:r w:rsidRPr="001A7E41">
        <w:rPr>
          <w:rStyle w:val="Emphasis"/>
          <w:highlight w:val="yellow"/>
        </w:rPr>
        <w:t>leave the country</w:t>
      </w:r>
      <w:r w:rsidRPr="009D5328">
        <w:rPr>
          <w:sz w:val="16"/>
        </w:rPr>
        <w:t>, regardless of their contributions and family ties.” So this bears watching.</w:t>
      </w:r>
    </w:p>
    <w:p w14:paraId="62BE8EC7" w14:textId="1A7E2365" w:rsidR="0021654C" w:rsidRPr="000F4A23" w:rsidRDefault="0021654C" w:rsidP="0021654C">
      <w:pPr>
        <w:pStyle w:val="Heading3"/>
      </w:pPr>
      <w:r>
        <w:lastRenderedPageBreak/>
        <w:t>2AC – Immigration Preemption</w:t>
      </w:r>
    </w:p>
    <w:p w14:paraId="43785E9B" w14:textId="77777777" w:rsidR="0021654C" w:rsidRDefault="0021654C" w:rsidP="0021654C">
      <w:pPr>
        <w:pStyle w:val="Heading4"/>
      </w:pPr>
      <w:r>
        <w:t>Cannot solve the aff – states cannot set polices to increase immigrant populations</w:t>
      </w:r>
    </w:p>
    <w:p w14:paraId="7BD232E0" w14:textId="77777777" w:rsidR="0021654C" w:rsidRPr="00AD4288" w:rsidRDefault="0021654C" w:rsidP="0021654C">
      <w:pPr>
        <w:rPr>
          <w:sz w:val="16"/>
          <w:szCs w:val="16"/>
        </w:rPr>
      </w:pPr>
      <w:r w:rsidRPr="00AD4288">
        <w:rPr>
          <w:b/>
          <w:sz w:val="26"/>
          <w:szCs w:val="26"/>
        </w:rPr>
        <w:t xml:space="preserve">Johnson 12 </w:t>
      </w:r>
      <w:r w:rsidRPr="00AD4288">
        <w:rPr>
          <w:sz w:val="16"/>
          <w:szCs w:val="16"/>
        </w:rPr>
        <w:t>(Kit, Associate Professor, University of Oklahoma College of Law; J.D., 2000, University of</w:t>
      </w:r>
      <w:r>
        <w:rPr>
          <w:sz w:val="16"/>
          <w:szCs w:val="16"/>
        </w:rPr>
        <w:t xml:space="preserve"> </w:t>
      </w:r>
      <w:r w:rsidRPr="00AD4288">
        <w:rPr>
          <w:sz w:val="16"/>
          <w:szCs w:val="16"/>
        </w:rPr>
        <w:t xml:space="preserve">California, Berkeley, School of Law, "Preemption of State and Local Immigration Laws Remains </w:t>
      </w:r>
      <w:proofErr w:type="gramStart"/>
      <w:r w:rsidRPr="00AD4288">
        <w:rPr>
          <w:sz w:val="16"/>
          <w:szCs w:val="16"/>
        </w:rPr>
        <w:t>Robust ,</w:t>
      </w:r>
      <w:proofErr w:type="gramEnd"/>
      <w:r w:rsidRPr="00AD4288">
        <w:rPr>
          <w:sz w:val="16"/>
          <w:szCs w:val="16"/>
        </w:rPr>
        <w:t xml:space="preserve">" No Publication, </w:t>
      </w:r>
      <w:hyperlink r:id="rId61" w:history="1">
        <w:r w:rsidRPr="00AD4288">
          <w:rPr>
            <w:rStyle w:val="Hyperlink"/>
            <w:sz w:val="16"/>
            <w:szCs w:val="16"/>
          </w:rPr>
          <w:t>http://scholarship.law.upenn.edu/cgi/viewcontent.cgi?article=1095&amp;amp;context=penn_law_review_online</w:t>
        </w:r>
      </w:hyperlink>
      <w:r w:rsidRPr="00AD4288">
        <w:rPr>
          <w:sz w:val="16"/>
          <w:szCs w:val="16"/>
        </w:rPr>
        <w:t>) KEN</w:t>
      </w:r>
    </w:p>
    <w:p w14:paraId="49F6C205" w14:textId="77777777" w:rsidR="0021654C" w:rsidRPr="00AD4288" w:rsidRDefault="0021654C" w:rsidP="0021654C">
      <w:pPr>
        <w:rPr>
          <w:rStyle w:val="Emphasis"/>
        </w:rPr>
      </w:pPr>
      <w:r w:rsidRPr="00AD4288">
        <w:rPr>
          <w:sz w:val="16"/>
        </w:rPr>
        <w:t xml:space="preserve">Given the Fifth Circuit’s focus on preemption alone, supporters of the Farmers Branch ordinance were likely encouraged by the Supreme Court’s decision in Arizona. But, while the Court upheld one part of the Arizona law, </w:t>
      </w:r>
      <w:r w:rsidRPr="00AD4288">
        <w:rPr>
          <w:rStyle w:val="StyleUnderline"/>
        </w:rPr>
        <w:t>the Court</w:t>
      </w:r>
      <w:r w:rsidRPr="00AD4288">
        <w:rPr>
          <w:sz w:val="16"/>
        </w:rPr>
        <w:t xml:space="preserve"> also </w:t>
      </w:r>
      <w:r w:rsidRPr="00AD4288">
        <w:rPr>
          <w:rStyle w:val="StyleUnderline"/>
        </w:rPr>
        <w:t>affirmed the continuing viability of immigration preemption</w:t>
      </w:r>
      <w:r w:rsidRPr="00AD4288">
        <w:rPr>
          <w:sz w:val="16"/>
        </w:rPr>
        <w:t xml:space="preserve">, </w:t>
      </w:r>
      <w:r w:rsidRPr="00AD4288">
        <w:rPr>
          <w:rStyle w:val="StyleUnderline"/>
        </w:rPr>
        <w:t>stating that “[</w:t>
      </w:r>
      <w:proofErr w:type="gramStart"/>
      <w:r w:rsidRPr="00AD4288">
        <w:rPr>
          <w:rStyle w:val="StyleUnderline"/>
        </w:rPr>
        <w:t>t]he</w:t>
      </w:r>
      <w:proofErr w:type="gramEnd"/>
      <w:r w:rsidRPr="00AD4288">
        <w:rPr>
          <w:rStyle w:val="StyleUnderline"/>
        </w:rPr>
        <w:t xml:space="preserve"> Government of the United States has broad, </w:t>
      </w:r>
      <w:r w:rsidRPr="00AD4288">
        <w:rPr>
          <w:rStyle w:val="Emphasis"/>
        </w:rPr>
        <w:t>undoubted power over the subject of immigration</w:t>
      </w:r>
      <w:r w:rsidRPr="00AD4288">
        <w:rPr>
          <w:rStyle w:val="StyleUnderline"/>
        </w:rPr>
        <w:t xml:space="preserve"> and the status of aliens</w:t>
      </w:r>
      <w:r w:rsidRPr="00AD4288">
        <w:rPr>
          <w:sz w:val="16"/>
        </w:rPr>
        <w:t xml:space="preserve">.” </w:t>
      </w:r>
      <w:proofErr w:type="gramStart"/>
      <w:r w:rsidRPr="00AD4288">
        <w:rPr>
          <w:sz w:val="16"/>
        </w:rPr>
        <w:t>Arizona, 132 S. Ct. at 2498.</w:t>
      </w:r>
      <w:proofErr w:type="gramEnd"/>
      <w:r w:rsidRPr="00AD4288">
        <w:rPr>
          <w:sz w:val="16"/>
        </w:rPr>
        <w:t xml:space="preserve"> </w:t>
      </w:r>
      <w:r w:rsidRPr="00AD4288">
        <w:rPr>
          <w:rStyle w:val="StyleUnderline"/>
        </w:rPr>
        <w:t>As a consequence, the Court held that Arizona could not make it a misdemeanor for non–U.S. citizens to fail to carry an alien registration document</w:t>
      </w:r>
      <w:r w:rsidRPr="00AD4288">
        <w:rPr>
          <w:sz w:val="16"/>
        </w:rPr>
        <w:t xml:space="preserve">. Likewise, Arizona could not make it a misdemeanor for “an unauthorized alien to knowingly apply for work, solicit work in a public place or perform work as an employee or independent contractor.” </w:t>
      </w:r>
      <w:proofErr w:type="gramStart"/>
      <w:r w:rsidRPr="00AD4288">
        <w:rPr>
          <w:sz w:val="16"/>
        </w:rPr>
        <w:t>Id. at 2503 (quoting Ariz. Rev. Stat. Ann. § 13-2928(C)).</w:t>
      </w:r>
      <w:proofErr w:type="gramEnd"/>
      <w:r w:rsidRPr="00AD4288">
        <w:rPr>
          <w:sz w:val="16"/>
        </w:rPr>
        <w:t xml:space="preserve"> Nor, under Arizona, may the state authorize its officers to undertake warrantless arrests of individuals believed to have committed any public offense making them removable from the United States. </w:t>
      </w:r>
      <w:proofErr w:type="gramStart"/>
      <w:r w:rsidRPr="00AD4288">
        <w:rPr>
          <w:sz w:val="16"/>
        </w:rPr>
        <w:t>Id. at 2507.</w:t>
      </w:r>
      <w:proofErr w:type="gramEnd"/>
      <w:r w:rsidRPr="00AD4288">
        <w:rPr>
          <w:sz w:val="16"/>
        </w:rPr>
        <w:t xml:space="preserve"> </w:t>
      </w:r>
      <w:r w:rsidRPr="00AD4288">
        <w:rPr>
          <w:rStyle w:val="StyleUnderline"/>
        </w:rPr>
        <w:t>Federal power with respect to immigration is “exclusive” and includes the authority to determine who should and should not be allowed to remain in the United States</w:t>
      </w:r>
      <w:r w:rsidRPr="00AD4288">
        <w:rPr>
          <w:sz w:val="16"/>
        </w:rPr>
        <w:t xml:space="preserve">. </w:t>
      </w:r>
      <w:proofErr w:type="gramStart"/>
      <w:r w:rsidRPr="00AD4288">
        <w:rPr>
          <w:sz w:val="16"/>
        </w:rPr>
        <w:t>8 U.S.C. § 1229a(a)(3) (2006).</w:t>
      </w:r>
      <w:proofErr w:type="gramEnd"/>
      <w:r w:rsidRPr="00AD4288">
        <w:rPr>
          <w:sz w:val="16"/>
        </w:rPr>
        <w:t xml:space="preserve"> Thus, </w:t>
      </w:r>
      <w:r w:rsidRPr="00AD4288">
        <w:rPr>
          <w:rStyle w:val="Emphasis"/>
        </w:rPr>
        <w:t>state and local governments may not create their own immigration policies</w:t>
      </w:r>
      <w:r w:rsidRPr="00AD4288">
        <w:rPr>
          <w:sz w:val="16"/>
        </w:rPr>
        <w:t xml:space="preserve">. </w:t>
      </w:r>
      <w:proofErr w:type="gramStart"/>
      <w:r w:rsidRPr="00AD4288">
        <w:rPr>
          <w:sz w:val="16"/>
        </w:rPr>
        <w:t>Arizona, 132 S. Ct. at 2506.</w:t>
      </w:r>
      <w:proofErr w:type="gramEnd"/>
      <w:r w:rsidRPr="00AD4288">
        <w:rPr>
          <w:sz w:val="16"/>
        </w:rPr>
        <w:t xml:space="preserve"> </w:t>
      </w:r>
      <w:r w:rsidRPr="00AD4288">
        <w:rPr>
          <w:rStyle w:val="Emphasis"/>
        </w:rPr>
        <w:t xml:space="preserve">They certainly cannot make their own choices about whether individuals should be allowed to remain within city limits when those decisions are based on immigration status. </w:t>
      </w:r>
    </w:p>
    <w:p w14:paraId="5202F343" w14:textId="02954F3C" w:rsidR="005E7B72" w:rsidRDefault="005E7B72" w:rsidP="005E7B72">
      <w:pPr>
        <w:pStyle w:val="Heading3"/>
      </w:pPr>
      <w:r>
        <w:lastRenderedPageBreak/>
        <w:t xml:space="preserve">2AC – </w:t>
      </w:r>
      <w:r w:rsidR="00DC64BE">
        <w:t xml:space="preserve">Plenary </w:t>
      </w:r>
      <w:r>
        <w:t xml:space="preserve">Preemption </w:t>
      </w:r>
    </w:p>
    <w:p w14:paraId="39DBEDCB" w14:textId="77777777" w:rsidR="00DC64BE" w:rsidRPr="00D9154C" w:rsidRDefault="00DC64BE" w:rsidP="00DC64BE">
      <w:pPr>
        <w:pStyle w:val="Heading4"/>
        <w:rPr>
          <w:szCs w:val="26"/>
        </w:rPr>
      </w:pPr>
      <w:r w:rsidRPr="00D9154C">
        <w:rPr>
          <w:szCs w:val="26"/>
        </w:rPr>
        <w:t xml:space="preserve">No solvency – the plenary power doctrine ensures state laws are struck down, especially about access to schools. </w:t>
      </w:r>
    </w:p>
    <w:p w14:paraId="453E4855" w14:textId="77777777" w:rsidR="00DC64BE" w:rsidRPr="00BB382B" w:rsidRDefault="00DC64BE" w:rsidP="00DC64BE">
      <w:r w:rsidRPr="00D9154C">
        <w:rPr>
          <w:b/>
          <w:sz w:val="26"/>
          <w:szCs w:val="26"/>
        </w:rPr>
        <w:t>Abrams 13</w:t>
      </w:r>
      <w:r>
        <w:t xml:space="preserve"> </w:t>
      </w:r>
      <w:r w:rsidRPr="00BB382B">
        <w:rPr>
          <w:sz w:val="16"/>
          <w:szCs w:val="16"/>
        </w:rPr>
        <w:t xml:space="preserve">(Kerry, Albert Clark Tate, Jr., Professor of Law, University of Virginia School of Law, "PLENARY POWER PREEMPTION," Virginia Law Review, </w:t>
      </w:r>
      <w:hyperlink r:id="rId62" w:history="1">
        <w:r w:rsidRPr="00BB382B">
          <w:rPr>
            <w:rStyle w:val="Hyperlink"/>
            <w:sz w:val="16"/>
            <w:szCs w:val="16"/>
          </w:rPr>
          <w:t>https://www.virginialawreview.org/sites/virginialawreview.org/files/601.pdf</w:t>
        </w:r>
      </w:hyperlink>
      <w:r w:rsidRPr="00BB382B">
        <w:rPr>
          <w:sz w:val="16"/>
          <w:szCs w:val="16"/>
        </w:rPr>
        <w:t>) KEN</w:t>
      </w:r>
    </w:p>
    <w:p w14:paraId="70A7C582" w14:textId="64B4804A" w:rsidR="00DC64BE" w:rsidRPr="00DC64BE" w:rsidRDefault="00DC64BE" w:rsidP="00DC64BE">
      <w:pPr>
        <w:rPr>
          <w:sz w:val="16"/>
        </w:rPr>
      </w:pPr>
      <w:r w:rsidRPr="009F6EF0">
        <w:rPr>
          <w:sz w:val="16"/>
        </w:rPr>
        <w:t xml:space="preserve">The core </w:t>
      </w:r>
      <w:r w:rsidRPr="00CA27AE">
        <w:rPr>
          <w:rStyle w:val="StyleUnderline"/>
        </w:rPr>
        <w:t>immigration functions of admission and removal</w:t>
      </w:r>
      <w:r w:rsidRPr="009F6EF0">
        <w:rPr>
          <w:sz w:val="16"/>
        </w:rPr>
        <w:t xml:space="preserve">, then, </w:t>
      </w:r>
      <w:r w:rsidRPr="00CA27AE">
        <w:rPr>
          <w:rStyle w:val="Emphasis"/>
        </w:rPr>
        <w:t>are exclusively federal</w:t>
      </w:r>
      <w:r w:rsidRPr="009F6EF0">
        <w:rPr>
          <w:sz w:val="16"/>
        </w:rPr>
        <w:t xml:space="preserve">, </w:t>
      </w:r>
      <w:r w:rsidRPr="00CA27AE">
        <w:rPr>
          <w:rStyle w:val="StyleUnderline"/>
        </w:rPr>
        <w:t>and will always preempt state efforts to legislate in the area</w:t>
      </w:r>
      <w:r w:rsidRPr="009F6EF0">
        <w:rPr>
          <w:sz w:val="16"/>
        </w:rPr>
        <w:t xml:space="preserve"> (“structural preemption”). </w:t>
      </w:r>
      <w:r w:rsidRPr="00CA27AE">
        <w:rPr>
          <w:rStyle w:val="StyleUnderline"/>
        </w:rPr>
        <w:t xml:space="preserve">These functions are so important to national security and national control over foreign affairs issues that when Congress acts, </w:t>
      </w:r>
      <w:r w:rsidRPr="00CA27AE">
        <w:rPr>
          <w:rStyle w:val="Emphasis"/>
        </w:rPr>
        <w:t>courts must exercise extraordinary deference</w:t>
      </w:r>
      <w:r w:rsidRPr="00CA27AE">
        <w:rPr>
          <w:rStyle w:val="StyleUnderline"/>
        </w:rPr>
        <w:t xml:space="preserve">, </w:t>
      </w:r>
      <w:r w:rsidRPr="00CA27AE">
        <w:rPr>
          <w:rStyle w:val="Emphasis"/>
        </w:rPr>
        <w:t>even where fundamental constitutional rights are at stake</w:t>
      </w:r>
      <w:r w:rsidRPr="009F6EF0">
        <w:rPr>
          <w:sz w:val="16"/>
        </w:rPr>
        <w:t xml:space="preserve"> (</w:t>
      </w:r>
      <w:r w:rsidRPr="00CA27AE">
        <w:rPr>
          <w:rStyle w:val="StyleUnderline"/>
        </w:rPr>
        <w:t xml:space="preserve">the </w:t>
      </w:r>
      <w:r w:rsidRPr="009F6EF0">
        <w:rPr>
          <w:sz w:val="16"/>
        </w:rPr>
        <w:t>“</w:t>
      </w:r>
      <w:r w:rsidRPr="00CA27AE">
        <w:rPr>
          <w:rStyle w:val="Emphasis"/>
        </w:rPr>
        <w:t>plenary power doctrine</w:t>
      </w:r>
      <w:r w:rsidRPr="009F6EF0">
        <w:rPr>
          <w:sz w:val="16"/>
        </w:rPr>
        <w:t xml:space="preserve">”). But </w:t>
      </w:r>
      <w:r w:rsidRPr="00CA27AE">
        <w:rPr>
          <w:rStyle w:val="StyleUnderline"/>
        </w:rPr>
        <w:t>what about cases that</w:t>
      </w:r>
      <w:r w:rsidRPr="009F6EF0">
        <w:rPr>
          <w:sz w:val="16"/>
        </w:rPr>
        <w:t xml:space="preserve"> are not core immigration cases? Most of the statutes passed by states, up to and including S.B. 1070, do not directly attempt to regulate immigration. Instead, they </w:t>
      </w:r>
      <w:r w:rsidRPr="00CA27AE">
        <w:rPr>
          <w:rStyle w:val="StyleUnderline"/>
        </w:rPr>
        <w:t>concern either enforcement</w:t>
      </w:r>
      <w:r w:rsidRPr="009F6EF0">
        <w:rPr>
          <w:sz w:val="16"/>
        </w:rPr>
        <w:t>—when can a police officer stop someone whom he suspects may be here illegally</w:t>
      </w:r>
      <w:proofErr w:type="gramStart"/>
      <w:r w:rsidRPr="009F6EF0">
        <w:rPr>
          <w:sz w:val="16"/>
        </w:rPr>
        <w:t>?—</w:t>
      </w:r>
      <w:proofErr w:type="gramEnd"/>
      <w:r w:rsidRPr="00CA27AE">
        <w:rPr>
          <w:rStyle w:val="StyleUnderline"/>
        </w:rPr>
        <w:t>or discrimination</w:t>
      </w:r>
      <w:r w:rsidRPr="009F6EF0">
        <w:rPr>
          <w:sz w:val="16"/>
        </w:rPr>
        <w:t>—</w:t>
      </w:r>
      <w:r w:rsidRPr="00CA27AE">
        <w:rPr>
          <w:rStyle w:val="StyleUnderline"/>
        </w:rPr>
        <w:t xml:space="preserve">when can a state or locality restrict noncitizens’ </w:t>
      </w:r>
      <w:r w:rsidRPr="009F6EF0">
        <w:rPr>
          <w:rStyle w:val="Emphasis"/>
        </w:rPr>
        <w:t>access to public schools</w:t>
      </w:r>
      <w:r w:rsidRPr="009F6EF0">
        <w:rPr>
          <w:sz w:val="16"/>
        </w:rPr>
        <w:t xml:space="preserve">, welfare, or work? None of these examples is clearly “immigration law,” and in fact, most of these examples are typical of the exercise of the state police power over the health and safety of its citizens. Their immigration aspect is their ancillary impact on immigration. These statutes are what we might term “alienage” statutes (statutes that use alienage as a means of administering benefits or treating residents differently from one another), but they do not focus on the “core” immigration functions identified in the canonical structural preemption and plenary power cases.69 As a doctrinal matter, </w:t>
      </w:r>
      <w:r w:rsidRPr="00CA27AE">
        <w:rPr>
          <w:rStyle w:val="StyleUnderline"/>
        </w:rPr>
        <w:t>in an alienage case a court should apply the same preemption doctrine it would apply in any case that does not concern an exclusively federal power. There are numerous ways in which a court could strike down state alienage statutes</w:t>
      </w:r>
      <w:r w:rsidRPr="009F6EF0">
        <w:rPr>
          <w:sz w:val="16"/>
        </w:rPr>
        <w:t xml:space="preserve"> without invoking structural preemption, or its close cognate, the plenary power doctrine. A court might, for example, find that a statute violates equal protection, just as the Supreme Court found with the San Francisco laundry ordi-nance at issue in Yick </w:t>
      </w:r>
      <w:proofErr w:type="gramStart"/>
      <w:r w:rsidRPr="009F6EF0">
        <w:rPr>
          <w:sz w:val="16"/>
        </w:rPr>
        <w:t>Wo</w:t>
      </w:r>
      <w:proofErr w:type="gramEnd"/>
      <w:r w:rsidRPr="009F6EF0">
        <w:rPr>
          <w:sz w:val="16"/>
        </w:rPr>
        <w:t xml:space="preserve">. 70 Or, like state statutes in many other fields, such as environmental law, the state statute might be preempted using a theory of express, field, or conflict preemption. To be sure, </w:t>
      </w:r>
      <w:r w:rsidRPr="00CA27AE">
        <w:rPr>
          <w:rStyle w:val="StyleUnderline"/>
        </w:rPr>
        <w:t>the roots of congressional power would matter in each of these scenarios</w:t>
      </w:r>
      <w:r w:rsidRPr="009F6EF0">
        <w:rPr>
          <w:sz w:val="16"/>
        </w:rPr>
        <w:t xml:space="preserve">. If Congress had no power to regulate immigration, for example, the Supremacy Clause would not magically give it power. And the nature of the power being exercised might give the court an important clue as to whether Congress was capable of “occupying the field.” But Congress’s power could not be plenary, or “absolute,” or it would make no sense to undergo the preemption analysis at all. Instead, however, </w:t>
      </w:r>
      <w:r w:rsidRPr="00CA27AE">
        <w:rPr>
          <w:rStyle w:val="StyleUnderline"/>
        </w:rPr>
        <w:t xml:space="preserve">in most of the preemption cases challenging state alienage statutes that the Supreme Court has heard, the Court has applied an analysis that folds in the national sovereignty concerns from the structural preemption and </w:t>
      </w:r>
      <w:r w:rsidRPr="00CA27AE">
        <w:rPr>
          <w:rStyle w:val="Emphasis"/>
        </w:rPr>
        <w:t>plenary power cases</w:t>
      </w:r>
      <w:r w:rsidRPr="009F6EF0">
        <w:rPr>
          <w:sz w:val="16"/>
        </w:rPr>
        <w:t xml:space="preserve">, </w:t>
      </w:r>
      <w:r w:rsidRPr="00CA27AE">
        <w:rPr>
          <w:rStyle w:val="StyleUnderline"/>
        </w:rPr>
        <w:t>by construing the specific alienage regulation as regulations of immigration in disguise</w:t>
      </w:r>
      <w:r w:rsidRPr="009F6EF0">
        <w:rPr>
          <w:sz w:val="16"/>
        </w:rPr>
        <w:t xml:space="preserve">. </w:t>
      </w:r>
      <w:r w:rsidRPr="00CA27AE">
        <w:rPr>
          <w:rStyle w:val="StyleUnderline"/>
        </w:rPr>
        <w:t>In each of these cases, the state in question was attempting to regulate in a way that seemed, at the time, to be clearly within its traditional police power</w:t>
      </w:r>
      <w:r w:rsidRPr="009F6EF0">
        <w:rPr>
          <w:sz w:val="16"/>
        </w:rPr>
        <w:t xml:space="preserve">s. In cases where the Court struck down the legislation, it generally did so by construing the exercise of state police power as an impermissible encroachment on the federal immigration power, implicating the same national sovereignty issues at play in the plenary power context. </w:t>
      </w:r>
      <w:r w:rsidRPr="009F6EF0">
        <w:rPr>
          <w:rStyle w:val="StyleUnderline"/>
        </w:rPr>
        <w:t>Take</w:t>
      </w:r>
      <w:r w:rsidRPr="009F6EF0">
        <w:rPr>
          <w:sz w:val="16"/>
        </w:rPr>
        <w:t xml:space="preserve">, for example, </w:t>
      </w:r>
      <w:r w:rsidRPr="009F6EF0">
        <w:rPr>
          <w:rStyle w:val="StyleUnderline"/>
        </w:rPr>
        <w:t>Truax v. Raich</w:t>
      </w:r>
      <w:r w:rsidRPr="009F6EF0">
        <w:rPr>
          <w:sz w:val="16"/>
        </w:rPr>
        <w:t xml:space="preserve">, </w:t>
      </w:r>
      <w:r w:rsidRPr="009F6EF0">
        <w:rPr>
          <w:rStyle w:val="StyleUnderline"/>
        </w:rPr>
        <w:t>where the Court struck down a law that required employers to employ not less than eighty percent qualified electors or native-born citizens</w:t>
      </w:r>
      <w:r w:rsidRPr="009F6EF0">
        <w:rPr>
          <w:sz w:val="16"/>
        </w:rPr>
        <w:t xml:space="preserve">.71 </w:t>
      </w:r>
      <w:r w:rsidRPr="009F6EF0">
        <w:rPr>
          <w:rStyle w:val="StyleUnderline"/>
        </w:rPr>
        <w:t>The Court construed the law as denying noncitizens “the opportunity of earning a livelihood,” and said that this was “tantamount to the assertion of the right to deny them entrance and abode, for in ordinary cases they cannot live where they cannot work</w:t>
      </w:r>
      <w:r w:rsidRPr="009F6EF0">
        <w:rPr>
          <w:sz w:val="16"/>
        </w:rPr>
        <w:t xml:space="preserve">.”72 In Takahashi v. Fish &amp; Game Commission, </w:t>
      </w:r>
      <w:r w:rsidRPr="009F6EF0">
        <w:rPr>
          <w:rStyle w:val="StyleUnderline"/>
        </w:rPr>
        <w:t>the Court used similar logic to reject California’s claim that it was fulfilling a “special public interest” by banning residents who were ineligible for citizenship</w:t>
      </w:r>
      <w:r w:rsidRPr="009F6EF0">
        <w:rPr>
          <w:sz w:val="16"/>
        </w:rPr>
        <w:t xml:space="preserve"> (in other words, Japanese) from commercial fishing in California’s coastal waters, emphasizing that the law prohibited residents “from making a living by fishing.”73 More recent cases made similar moves; in Graham v. Richardson, for example, the Court invalidated state laws limiting welfare eligibility to U.S. citizens or long-time lawful residents, analogizing access to welfare to the access to work discussed in Truax and Takahashi.74</w:t>
      </w:r>
    </w:p>
    <w:p w14:paraId="288205C2" w14:textId="77777777" w:rsidR="00DC64BE" w:rsidRPr="000F4A23" w:rsidRDefault="00DC64BE" w:rsidP="00DC64BE">
      <w:pPr>
        <w:pStyle w:val="Heading4"/>
        <w:rPr>
          <w:rFonts w:cs="Calibri"/>
          <w:szCs w:val="26"/>
        </w:rPr>
      </w:pPr>
      <w:r>
        <w:rPr>
          <w:rFonts w:cs="Calibri"/>
          <w:szCs w:val="26"/>
        </w:rPr>
        <w:lastRenderedPageBreak/>
        <w:t>Multiple cases prove</w:t>
      </w:r>
    </w:p>
    <w:p w14:paraId="1F23A6FD" w14:textId="77777777" w:rsidR="00DC64BE" w:rsidRPr="00C07C68" w:rsidRDefault="00DC64BE" w:rsidP="00DC64BE">
      <w:r w:rsidRPr="000F4A23">
        <w:rPr>
          <w:b/>
          <w:sz w:val="26"/>
          <w:szCs w:val="26"/>
        </w:rPr>
        <w:t>Johnson 15</w:t>
      </w:r>
      <w:r>
        <w:t xml:space="preserve"> </w:t>
      </w:r>
      <w:r w:rsidRPr="002A14D5">
        <w:rPr>
          <w:sz w:val="16"/>
          <w:szCs w:val="16"/>
        </w:rPr>
        <w:t>(KEVIN R, Dean and Mabie-Apallas Professor of Public Interest Law and Chicana/o Studies, University of California at Davis School of Law; A.B., University of California, Berkeley; J.D., Harvard University, “CHAE CHAN PING V. UNITED STATES: 125 YEARS OF IMMIGRATION'S PLENARY POWER DOCTRINE”, http://digitalcommons.law.ou.edu/cgi/viewcontent.cgi</w:t>
      </w:r>
      <w:proofErr w:type="gramStart"/>
      <w:r w:rsidRPr="002A14D5">
        <w:rPr>
          <w:sz w:val="16"/>
          <w:szCs w:val="16"/>
        </w:rPr>
        <w:t>?article</w:t>
      </w:r>
      <w:proofErr w:type="gramEnd"/>
      <w:r w:rsidRPr="002A14D5">
        <w:rPr>
          <w:sz w:val="16"/>
          <w:szCs w:val="16"/>
        </w:rPr>
        <w:t>=1011&amp;context=olr) KEN</w:t>
      </w:r>
    </w:p>
    <w:p w14:paraId="35CA04A3" w14:textId="77777777" w:rsidR="00DC64BE" w:rsidRPr="00143F52" w:rsidRDefault="00DC64BE" w:rsidP="00DC64BE">
      <w:pPr>
        <w:rPr>
          <w:sz w:val="16"/>
        </w:rPr>
      </w:pPr>
      <w:r w:rsidRPr="00143F52">
        <w:rPr>
          <w:u w:val="single"/>
        </w:rPr>
        <w:t>The Supreme Court</w:t>
      </w:r>
      <w:r w:rsidRPr="00143F52">
        <w:rPr>
          <w:sz w:val="16"/>
        </w:rPr>
        <w:t xml:space="preserve"> has also </w:t>
      </w:r>
      <w:r w:rsidRPr="00143F52">
        <w:rPr>
          <w:u w:val="single"/>
        </w:rPr>
        <w:t>embraced a mainstream approach in its decisions involving federal preemption of state and local immigration enforcement laws</w:t>
      </w:r>
      <w:r w:rsidRPr="00143F52">
        <w:rPr>
          <w:sz w:val="16"/>
        </w:rPr>
        <w:t xml:space="preserve">, which state and local governments have enacted with regularity in recent years.  </w:t>
      </w:r>
      <w:proofErr w:type="gramStart"/>
      <w:r w:rsidRPr="00143F52">
        <w:rPr>
          <w:sz w:val="16"/>
        </w:rPr>
        <w:t>n381</w:t>
      </w:r>
      <w:proofErr w:type="gramEnd"/>
      <w:r w:rsidRPr="00143F52">
        <w:rPr>
          <w:sz w:val="16"/>
        </w:rPr>
        <w:t xml:space="preserve"> The Court has done so despite the volatile political tensions over immigration enforcement and the heated controversy surrounding state and local immigration enforcement laws. </w:t>
      </w:r>
      <w:r w:rsidRPr="00143F52">
        <w:rPr>
          <w:u w:val="single"/>
        </w:rPr>
        <w:t>The two merits decisions in the 2009-13 Terms deciding federal preemption of these kinds of laws reach contrary conclusions based on a straightforward interpretation of the statutory text of the immigration laws.</w:t>
      </w:r>
      <w:r w:rsidRPr="00143F52">
        <w:rPr>
          <w:sz w:val="16"/>
        </w:rPr>
        <w:t xml:space="preserve">  </w:t>
      </w:r>
      <w:proofErr w:type="gramStart"/>
      <w:r w:rsidRPr="00143F52">
        <w:rPr>
          <w:sz w:val="16"/>
        </w:rPr>
        <w:t>n382</w:t>
      </w:r>
      <w:proofErr w:type="gramEnd"/>
      <w:r w:rsidRPr="00143F52">
        <w:rPr>
          <w:sz w:val="16"/>
        </w:rPr>
        <w:t xml:space="preserve"> </w:t>
      </w:r>
      <w:r w:rsidRPr="00143F52">
        <w:rPr>
          <w:u w:val="single"/>
        </w:rPr>
        <w:t>Those decisions clarified the appropriate approach to federal preemp-tion of state immigration enforcement laws and left little doubt about, consistent with past precedent</w:t>
      </w:r>
      <w:r w:rsidRPr="00143F52">
        <w:rPr>
          <w:sz w:val="16"/>
        </w:rPr>
        <w:t xml:space="preserve">,  [*116]  </w:t>
      </w:r>
      <w:r w:rsidRPr="00143F52">
        <w:rPr>
          <w:b/>
          <w:u w:val="single"/>
        </w:rPr>
        <w:t>the pri-macy of federal power over immigration</w:t>
      </w:r>
      <w:r w:rsidRPr="00143F52">
        <w:rPr>
          <w:sz w:val="16"/>
        </w:rPr>
        <w:t xml:space="preserve">. Following its standard review practice, the Court also declined to review low-er court decisions invalidating the core of the Alabama, Hazleton, Pennsylvania, and Farmers Branch, Texas (and up-holding much of the Fremont, Nebraska) immigration enforcement laws.  </w:t>
      </w:r>
    </w:p>
    <w:p w14:paraId="563B3BBD" w14:textId="77777777" w:rsidR="005E7B72" w:rsidRDefault="005E7B72" w:rsidP="005E7B72">
      <w:pPr>
        <w:pStyle w:val="Heading3"/>
      </w:pPr>
      <w:r>
        <w:lastRenderedPageBreak/>
        <w:t>2AC – State Rebellion</w:t>
      </w:r>
    </w:p>
    <w:p w14:paraId="396F98CD" w14:textId="77777777" w:rsidR="005E7B72" w:rsidRPr="00CA4038" w:rsidRDefault="005E7B72" w:rsidP="005E7B72">
      <w:pPr>
        <w:pStyle w:val="Heading4"/>
        <w:rPr>
          <w:szCs w:val="26"/>
        </w:rPr>
      </w:pPr>
      <w:r w:rsidRPr="00CA4038">
        <w:rPr>
          <w:szCs w:val="26"/>
        </w:rPr>
        <w:t>Trump restricts immigration and funding in response to state revolt – causes massive fear in immigrants and prevents rebellion</w:t>
      </w:r>
    </w:p>
    <w:p w14:paraId="0945D3D5" w14:textId="77777777" w:rsidR="005E7B72" w:rsidRPr="00CA4038" w:rsidRDefault="005E7B72" w:rsidP="005E7B72">
      <w:r w:rsidRPr="00CA4038">
        <w:rPr>
          <w:b/>
          <w:sz w:val="26"/>
          <w:szCs w:val="26"/>
        </w:rPr>
        <w:t>The Economist 5-4</w:t>
      </w:r>
      <w:r>
        <w:t xml:space="preserve"> </w:t>
      </w:r>
      <w:r w:rsidRPr="00D47104">
        <w:rPr>
          <w:sz w:val="16"/>
          <w:szCs w:val="16"/>
        </w:rPr>
        <w:t>("How much do sanctuary cities stand to lose</w:t>
      </w:r>
      <w:proofErr w:type="gramStart"/>
      <w:r w:rsidRPr="00D47104">
        <w:rPr>
          <w:sz w:val="16"/>
          <w:szCs w:val="16"/>
        </w:rPr>
        <w:t>?,</w:t>
      </w:r>
      <w:proofErr w:type="gramEnd"/>
      <w:r w:rsidRPr="00D47104">
        <w:rPr>
          <w:sz w:val="16"/>
          <w:szCs w:val="16"/>
        </w:rPr>
        <w:t xml:space="preserve">" </w:t>
      </w:r>
      <w:hyperlink r:id="rId63" w:history="1">
        <w:r w:rsidRPr="00D47104">
          <w:rPr>
            <w:rStyle w:val="Hyperlink"/>
            <w:sz w:val="16"/>
            <w:szCs w:val="16"/>
          </w:rPr>
          <w:t>https://www.economist.com/news/united-states/21721655-probably-not-much-they-are-jittery-all-same-how-much-do-sanctuary-cities-stand</w:t>
        </w:r>
      </w:hyperlink>
      <w:r w:rsidRPr="00D47104">
        <w:rPr>
          <w:sz w:val="16"/>
          <w:szCs w:val="16"/>
        </w:rPr>
        <w:t>) KEN</w:t>
      </w:r>
    </w:p>
    <w:p w14:paraId="56DC404F" w14:textId="6EF2313D" w:rsidR="005E7B72" w:rsidRDefault="005E7B72" w:rsidP="005E7B72">
      <w:pPr>
        <w:rPr>
          <w:sz w:val="16"/>
          <w:szCs w:val="26"/>
        </w:rPr>
      </w:pPr>
      <w:r w:rsidRPr="00CA4038">
        <w:rPr>
          <w:rStyle w:val="StyleUnderline"/>
          <w:sz w:val="26"/>
        </w:rPr>
        <w:t xml:space="preserve">Illegal immigrants and their defenders are both </w:t>
      </w:r>
      <w:r w:rsidRPr="00CA4038">
        <w:rPr>
          <w:rStyle w:val="Emphasis"/>
          <w:sz w:val="26"/>
          <w:szCs w:val="26"/>
        </w:rPr>
        <w:t>fearful and perplexed</w:t>
      </w:r>
      <w:r w:rsidRPr="00CA4038">
        <w:rPr>
          <w:sz w:val="16"/>
          <w:szCs w:val="26"/>
        </w:rPr>
        <w:t xml:space="preserve">. In January Donald </w:t>
      </w:r>
      <w:r w:rsidRPr="00CA4038">
        <w:rPr>
          <w:rStyle w:val="StyleUnderline"/>
          <w:sz w:val="26"/>
        </w:rPr>
        <w:t>Trump signed an executive order for “enhancing public safety in the interior of the United States</w:t>
      </w:r>
      <w:r w:rsidRPr="00CA4038">
        <w:rPr>
          <w:sz w:val="16"/>
          <w:szCs w:val="26"/>
        </w:rPr>
        <w:t xml:space="preserve">”. </w:t>
      </w:r>
      <w:r w:rsidRPr="00CA4038">
        <w:rPr>
          <w:rStyle w:val="StyleUnderline"/>
          <w:sz w:val="26"/>
        </w:rPr>
        <w:t>This threatens to pull federal funding from cities and counties that fail to help the federal government deport illegal immigrants</w:t>
      </w:r>
      <w:r w:rsidRPr="00CA4038">
        <w:rPr>
          <w:sz w:val="16"/>
          <w:szCs w:val="26"/>
        </w:rPr>
        <w:t xml:space="preserve">. For a city like Chicago, which is beyond broke, that could spell disaster. But it is not at all clear how much money is at stake. </w:t>
      </w:r>
      <w:r w:rsidRPr="00CA4038">
        <w:rPr>
          <w:rStyle w:val="StyleUnderline"/>
          <w:sz w:val="26"/>
        </w:rPr>
        <w:t>Police and mayors in some 300 cities and counties turned to sanctuary policies</w:t>
      </w:r>
      <w:r w:rsidRPr="00CA4038">
        <w:rPr>
          <w:sz w:val="16"/>
          <w:szCs w:val="26"/>
        </w:rPr>
        <w:t xml:space="preserve"> for pragmatic reasons. They fear that if officers alert immigration agents when undocumented migrants are booked into their cells—even for fingerprinting after being caught driving without a licence—then immigrants will cease contact with officials of all kinds. Opponents retort that sanctuary policies protect foreign criminals from deportation, and gleefully recount crimes committed by released immigrants. Rahm Emanuel, Chicago’s mayor, and Toni Preckwinkle, president of the Cook County board, insist they will stand firm. Illinois has introduced a </w:t>
      </w:r>
      <w:proofErr w:type="gramStart"/>
      <w:r w:rsidRPr="00CA4038">
        <w:rPr>
          <w:sz w:val="16"/>
          <w:szCs w:val="26"/>
        </w:rPr>
        <w:t>bill restricting</w:t>
      </w:r>
      <w:proofErr w:type="gramEnd"/>
      <w:r w:rsidRPr="00CA4038">
        <w:rPr>
          <w:sz w:val="16"/>
          <w:szCs w:val="26"/>
        </w:rPr>
        <w:t xml:space="preserve"> co-operation with federal immigration officials—as have California, Maryland, Nevada and New York. Yet in the past three months at least 33 mostly Republican states have introduced or passed laws requiring local police to comply with ICE requests to hold a soon-to-be-released inmate for a further 48 hours to work out whether he can be deported, according to Muzaffar Chishti at the Migration Policy Institute, a think-tank. Miami-Dade was one of the first to retreat, ditching its sanctuary policies in February. Texas has passed the toughest anti-sanctuary bill in the country (see next article). When pleading the government’s case in April before William Orrick, a district judge in San Francisco, government lawyers argued that the order would affect only federal funds for policing. If so, the financial harm to cities like Chicago would be slight. Mr Chishti estimates that </w:t>
      </w:r>
      <w:r w:rsidRPr="00CA4038">
        <w:rPr>
          <w:rStyle w:val="StyleUnderline"/>
          <w:sz w:val="26"/>
        </w:rPr>
        <w:t xml:space="preserve">Cook County risks losing just $2m in federal funding, and all of California only $18m. If all federal funds </w:t>
      </w:r>
      <w:proofErr w:type="gramStart"/>
      <w:r w:rsidRPr="00CA4038">
        <w:rPr>
          <w:rStyle w:val="StyleUnderline"/>
          <w:sz w:val="26"/>
        </w:rPr>
        <w:t>are</w:t>
      </w:r>
      <w:proofErr w:type="gramEnd"/>
      <w:r w:rsidRPr="00CA4038">
        <w:rPr>
          <w:rStyle w:val="StyleUnderline"/>
          <w:sz w:val="26"/>
        </w:rPr>
        <w:t xml:space="preserve"> affected, the loss would be huge: the Better Government Association, a watchdog in Chicago, has estimated that the city alone would lose a whopping $3.6bn this year</w:t>
      </w:r>
      <w:r w:rsidRPr="00CA4038">
        <w:rPr>
          <w:sz w:val="16"/>
          <w:szCs w:val="26"/>
        </w:rPr>
        <w:t xml:space="preserve">. On April 25th Judge </w:t>
      </w:r>
      <w:r w:rsidRPr="00CA4038">
        <w:rPr>
          <w:rStyle w:val="StyleUnderline"/>
          <w:sz w:val="26"/>
        </w:rPr>
        <w:t>Orrick ruled that the president had overstepped his powers by tying federal funds to the enforcement of immigration law</w:t>
      </w:r>
      <w:r w:rsidRPr="00CA4038">
        <w:rPr>
          <w:sz w:val="16"/>
          <w:szCs w:val="26"/>
        </w:rPr>
        <w:t xml:space="preserve">. Mr </w:t>
      </w:r>
      <w:r w:rsidRPr="00CA4038">
        <w:rPr>
          <w:rStyle w:val="StyleUnderline"/>
          <w:sz w:val="26"/>
        </w:rPr>
        <w:t>Trump will almost certainly appeal, and the case is likely to go to the Supreme Court</w:t>
      </w:r>
      <w:r w:rsidRPr="00CA4038">
        <w:rPr>
          <w:sz w:val="16"/>
          <w:szCs w:val="26"/>
        </w:rPr>
        <w:t xml:space="preserve">. Mr </w:t>
      </w:r>
      <w:r w:rsidRPr="00CA4038">
        <w:rPr>
          <w:rStyle w:val="StyleUnderline"/>
          <w:sz w:val="26"/>
        </w:rPr>
        <w:t xml:space="preserve">Trump could win with the narrow interpretation of his order, which will make little difference to the </w:t>
      </w:r>
      <w:r w:rsidRPr="00CA4038">
        <w:rPr>
          <w:rStyle w:val="Emphasis"/>
          <w:sz w:val="26"/>
          <w:szCs w:val="26"/>
        </w:rPr>
        <w:t>finances of sanctuary cities</w:t>
      </w:r>
      <w:r w:rsidRPr="00CA4038">
        <w:rPr>
          <w:sz w:val="16"/>
          <w:szCs w:val="26"/>
        </w:rPr>
        <w:t xml:space="preserve">. </w:t>
      </w:r>
      <w:r w:rsidRPr="00CA4038">
        <w:rPr>
          <w:rStyle w:val="StyleUnderline"/>
          <w:sz w:val="26"/>
        </w:rPr>
        <w:t>Above the noise of grinding legal gears</w:t>
      </w:r>
      <w:r w:rsidRPr="00CA4038">
        <w:rPr>
          <w:sz w:val="16"/>
          <w:szCs w:val="26"/>
        </w:rPr>
        <w:t xml:space="preserve">, though, </w:t>
      </w:r>
      <w:r w:rsidRPr="00CA4038">
        <w:rPr>
          <w:rStyle w:val="Emphasis"/>
          <w:sz w:val="26"/>
          <w:szCs w:val="26"/>
        </w:rPr>
        <w:t>there is a chorus of alarm from illegal immigrants</w:t>
      </w:r>
      <w:r w:rsidRPr="00CA4038">
        <w:rPr>
          <w:sz w:val="16"/>
          <w:szCs w:val="26"/>
        </w:rPr>
        <w:t xml:space="preserve"> and officials who deal with them. </w:t>
      </w:r>
      <w:r w:rsidRPr="00CA4038">
        <w:rPr>
          <w:rStyle w:val="StyleUnderline"/>
          <w:sz w:val="26"/>
        </w:rPr>
        <w:t>At a school in California’s Central Valley only 75 out of 200 pupils turned up the day after a recent ICE raid in the community</w:t>
      </w:r>
      <w:r w:rsidRPr="00CA4038">
        <w:rPr>
          <w:sz w:val="16"/>
          <w:szCs w:val="26"/>
        </w:rPr>
        <w:t xml:space="preserve">, says Lena Graber at the Immigrant Legal Resource Centre. </w:t>
      </w:r>
      <w:r w:rsidRPr="00CA4038">
        <w:rPr>
          <w:rStyle w:val="Emphasis"/>
          <w:sz w:val="26"/>
          <w:szCs w:val="26"/>
        </w:rPr>
        <w:t>Their parents feared they would be next</w:t>
      </w:r>
      <w:r w:rsidRPr="00CA4038">
        <w:rPr>
          <w:sz w:val="16"/>
          <w:szCs w:val="26"/>
        </w:rPr>
        <w:t>.</w:t>
      </w:r>
    </w:p>
    <w:p w14:paraId="5C57EFDD" w14:textId="28A98A59" w:rsidR="00DC64BE" w:rsidRDefault="00DC64BE" w:rsidP="00DC64BE">
      <w:pPr>
        <w:pStyle w:val="Heading3"/>
      </w:pPr>
      <w:r>
        <w:lastRenderedPageBreak/>
        <w:t>1AR – AT: Plyler = States Solve</w:t>
      </w:r>
    </w:p>
    <w:p w14:paraId="636BA287" w14:textId="0265D3A0" w:rsidR="00DC64BE" w:rsidRDefault="00DC64BE" w:rsidP="00DC64BE">
      <w:pPr>
        <w:pStyle w:val="Heading4"/>
      </w:pPr>
      <w:r>
        <w:t>Other court cases prove the opposite</w:t>
      </w:r>
    </w:p>
    <w:p w14:paraId="3346FBFF" w14:textId="77777777" w:rsidR="00DC64BE" w:rsidRPr="00BB382B" w:rsidRDefault="00DC64BE" w:rsidP="00DC64BE">
      <w:r w:rsidRPr="00BB382B">
        <w:rPr>
          <w:b/>
        </w:rPr>
        <w:t>Abrams 13</w:t>
      </w:r>
      <w:r>
        <w:t xml:space="preserve"> </w:t>
      </w:r>
      <w:r w:rsidRPr="00BB382B">
        <w:rPr>
          <w:sz w:val="16"/>
          <w:szCs w:val="16"/>
        </w:rPr>
        <w:t xml:space="preserve">(Kerry, Albert Clark Tate, Jr., Professor of Law, University of Virginia School of Law, "PLENARY POWER PREEMPTION," Virginia Law Review, </w:t>
      </w:r>
      <w:hyperlink r:id="rId64" w:history="1">
        <w:r w:rsidRPr="00BB382B">
          <w:rPr>
            <w:rStyle w:val="Hyperlink"/>
            <w:sz w:val="16"/>
            <w:szCs w:val="16"/>
          </w:rPr>
          <w:t>https://www.virginialawreview.org/sites/virginialawreview.org/files/601.pdf</w:t>
        </w:r>
      </w:hyperlink>
      <w:r w:rsidRPr="00BB382B">
        <w:rPr>
          <w:sz w:val="16"/>
          <w:szCs w:val="16"/>
        </w:rPr>
        <w:t>) KEN</w:t>
      </w:r>
    </w:p>
    <w:p w14:paraId="0B2D498F" w14:textId="7EA1497F" w:rsidR="00DC64BE" w:rsidRPr="00DC64BE" w:rsidRDefault="00DC64BE" w:rsidP="00DC64BE">
      <w:pPr>
        <w:rPr>
          <w:sz w:val="16"/>
        </w:rPr>
      </w:pPr>
      <w:r w:rsidRPr="00F651BC">
        <w:rPr>
          <w:sz w:val="16"/>
        </w:rPr>
        <w:t xml:space="preserve">But </w:t>
      </w:r>
      <w:r w:rsidRPr="008B1757">
        <w:rPr>
          <w:rStyle w:val="StyleUnderline"/>
        </w:rPr>
        <w:t>just as the Court opened one potential avenue for states in Plyler</w:t>
      </w:r>
      <w:r w:rsidRPr="00F651BC">
        <w:rPr>
          <w:sz w:val="16"/>
        </w:rPr>
        <w:t xml:space="preserve">, </w:t>
      </w:r>
      <w:r w:rsidRPr="008B1757">
        <w:rPr>
          <w:rStyle w:val="StyleUnderline"/>
        </w:rPr>
        <w:t>it was simultaneously taking away power from the states by continuing to expand the scope of the federal immigration power</w:t>
      </w:r>
      <w:r w:rsidRPr="00F651BC">
        <w:rPr>
          <w:sz w:val="16"/>
        </w:rPr>
        <w:t xml:space="preserve">. In Mathews v. Diaz, 104 </w:t>
      </w:r>
      <w:r w:rsidRPr="008B1757">
        <w:rPr>
          <w:rStyle w:val="StyleUnderline"/>
        </w:rPr>
        <w:t>the Court held that federal laws discriminating against some noncitizens in the conferral of welfare benefits were permissible, and expressly invoked the plenary power doctrine to support the holding</w:t>
      </w:r>
      <w:r w:rsidRPr="00F651BC">
        <w:rPr>
          <w:sz w:val="16"/>
        </w:rPr>
        <w:t xml:space="preserve">. Diaz did not involve exclusion or deportation, but rather the treatment of noncitizens outside of the immigration context, an area traditionally understood to be alienage, not immigration, law. But in Diaz, </w:t>
      </w:r>
      <w:r w:rsidRPr="008B1757">
        <w:rPr>
          <w:rStyle w:val="StyleUnderline"/>
        </w:rPr>
        <w:t>the Court justified Congress’s discriminatory treatment of noncitizens by tying it to the plenary power over immigration: Welfare benefits create an incentive for immigrants to arrive or to remain; therefore, they are a part of “immigration law</w:t>
      </w:r>
      <w:r w:rsidRPr="00F651BC">
        <w:rPr>
          <w:sz w:val="16"/>
        </w:rPr>
        <w:t xml:space="preserve">.”105 </w:t>
      </w:r>
      <w:r w:rsidRPr="008B1757">
        <w:rPr>
          <w:rStyle w:val="StyleUnderline"/>
        </w:rPr>
        <w:t xml:space="preserve">If the conferral of welfare benefits counts as “immigration law,” then what doesn’t? Employment opportunities, criminal enforcement, </w:t>
      </w:r>
      <w:r w:rsidRPr="008B1757">
        <w:rPr>
          <w:rStyle w:val="Emphasis"/>
        </w:rPr>
        <w:t>educational access</w:t>
      </w:r>
      <w:r w:rsidRPr="008B1757">
        <w:rPr>
          <w:rStyle w:val="StyleUnderline"/>
        </w:rPr>
        <w:t>, zoning laws—all of these doctrinal categories could easily fall into the wide swath of “immigration law” claimed in Diaz.</w:t>
      </w:r>
      <w:r w:rsidRPr="00F651BC">
        <w:rPr>
          <w:sz w:val="16"/>
        </w:rPr>
        <w:t xml:space="preserve"> 106</w:t>
      </w:r>
    </w:p>
    <w:p w14:paraId="5A9BFDCD" w14:textId="240750CB" w:rsidR="005E7B72" w:rsidRDefault="005E7B72" w:rsidP="005E7B72">
      <w:pPr>
        <w:pStyle w:val="Heading3"/>
      </w:pPr>
      <w:r>
        <w:lastRenderedPageBreak/>
        <w:t xml:space="preserve">1AR – </w:t>
      </w:r>
      <w:r w:rsidR="00DC64BE">
        <w:t xml:space="preserve">Plenary </w:t>
      </w:r>
      <w:r>
        <w:t xml:space="preserve">Preemption </w:t>
      </w:r>
    </w:p>
    <w:p w14:paraId="4A89A66F" w14:textId="77777777" w:rsidR="00DC64BE" w:rsidRDefault="00DC64BE" w:rsidP="00DC64BE">
      <w:pPr>
        <w:pStyle w:val="Heading4"/>
      </w:pPr>
      <w:r>
        <w:t>Err aff – if there’s any confusion it gets preempted</w:t>
      </w:r>
    </w:p>
    <w:p w14:paraId="1DC2DDCC" w14:textId="77777777" w:rsidR="00DC64BE" w:rsidRDefault="00DC64BE" w:rsidP="00DC64BE">
      <w:r w:rsidRPr="00BB382B">
        <w:rPr>
          <w:b/>
        </w:rPr>
        <w:t>Abrams 13</w:t>
      </w:r>
      <w:r>
        <w:t xml:space="preserve"> </w:t>
      </w:r>
      <w:r w:rsidRPr="00BB382B">
        <w:rPr>
          <w:sz w:val="16"/>
          <w:szCs w:val="16"/>
        </w:rPr>
        <w:t xml:space="preserve">(Kerry, Albert Clark Tate, Jr., Professor of Law, University of Virginia School of Law, "PLENARY POWER PREEMPTION," Virginia Law Review, </w:t>
      </w:r>
      <w:hyperlink r:id="rId65" w:history="1">
        <w:r w:rsidRPr="00BB382B">
          <w:rPr>
            <w:rStyle w:val="Hyperlink"/>
            <w:sz w:val="16"/>
            <w:szCs w:val="16"/>
          </w:rPr>
          <w:t>https://www.virginialawreview.org/sites/virginialawreview.org/files/601.pdf</w:t>
        </w:r>
      </w:hyperlink>
      <w:r w:rsidRPr="00BB382B">
        <w:rPr>
          <w:sz w:val="16"/>
          <w:szCs w:val="16"/>
        </w:rPr>
        <w:t>) KEN</w:t>
      </w:r>
    </w:p>
    <w:p w14:paraId="78776E88" w14:textId="25C68431" w:rsidR="00DC64BE" w:rsidRDefault="00DC64BE" w:rsidP="00DC64BE">
      <w:pPr>
        <w:rPr>
          <w:sz w:val="16"/>
        </w:rPr>
      </w:pPr>
      <w:r w:rsidRPr="00CA27AE">
        <w:rPr>
          <w:sz w:val="16"/>
        </w:rPr>
        <w:t xml:space="preserve">The Court’s use of </w:t>
      </w:r>
      <w:r w:rsidRPr="001A03DA">
        <w:rPr>
          <w:rStyle w:val="StyleUnderline"/>
        </w:rPr>
        <w:t xml:space="preserve">plenary power preemption has the potential to </w:t>
      </w:r>
      <w:r w:rsidRPr="001A03DA">
        <w:rPr>
          <w:rStyle w:val="Emphasis"/>
        </w:rPr>
        <w:t>create confusion</w:t>
      </w:r>
      <w:r w:rsidRPr="00CA27AE">
        <w:rPr>
          <w:sz w:val="16"/>
        </w:rPr>
        <w:t xml:space="preserve">, </w:t>
      </w:r>
      <w:r w:rsidRPr="001A03DA">
        <w:rPr>
          <w:rStyle w:val="StyleUnderline"/>
        </w:rPr>
        <w:t>because it is difficult to predict in advance when the Court will choose to invoke federal sovereignty concerns when analyzing a state law</w:t>
      </w:r>
      <w:r w:rsidRPr="00CA27AE">
        <w:rPr>
          <w:sz w:val="16"/>
        </w:rPr>
        <w:t xml:space="preserve"> that touches </w:t>
      </w:r>
      <w:r w:rsidRPr="001A03DA">
        <w:rPr>
          <w:rStyle w:val="StyleUnderline"/>
        </w:rPr>
        <w:t>on immigration</w:t>
      </w:r>
      <w:r w:rsidRPr="00CA27AE">
        <w:rPr>
          <w:sz w:val="16"/>
        </w:rPr>
        <w:t xml:space="preserve"> issues. Much of </w:t>
      </w:r>
      <w:r w:rsidRPr="001A03DA">
        <w:rPr>
          <w:rStyle w:val="StyleUnderline"/>
        </w:rPr>
        <w:t>this</w:t>
      </w:r>
      <w:r w:rsidRPr="00CA27AE">
        <w:rPr>
          <w:sz w:val="16"/>
        </w:rPr>
        <w:t xml:space="preserve"> doctrinal confusion, I argue, </w:t>
      </w:r>
      <w:r w:rsidRPr="001A03DA">
        <w:rPr>
          <w:rStyle w:val="StyleUnderline"/>
        </w:rPr>
        <w:t>results from the constantly</w:t>
      </w:r>
      <w:r w:rsidRPr="00CA27AE">
        <w:rPr>
          <w:sz w:val="16"/>
        </w:rPr>
        <w:t xml:space="preserve"> </w:t>
      </w:r>
      <w:r w:rsidRPr="001A03DA">
        <w:rPr>
          <w:rStyle w:val="StyleUnderline"/>
        </w:rPr>
        <w:t>changing scope of state police powers and federal immigration power</w:t>
      </w:r>
      <w:r w:rsidRPr="00CA27AE">
        <w:rPr>
          <w:sz w:val="16"/>
        </w:rPr>
        <w:t xml:space="preserve">. </w:t>
      </w:r>
      <w:r w:rsidRPr="001A03DA">
        <w:rPr>
          <w:rStyle w:val="Emphasis"/>
        </w:rPr>
        <w:t>The federal government has an increasingly broad reach</w:t>
      </w:r>
      <w:r w:rsidRPr="00CA27AE">
        <w:rPr>
          <w:sz w:val="16"/>
        </w:rPr>
        <w:t xml:space="preserve"> into traditionally state-centered areas of law. Correspondingly, the scope of state police powers has changed over the past two hundred years. Further complicating matters is the fact that federal and state regulations have been increasingly intertwined, making it far more likely that the exercise of power will overlap.12 As a result, </w:t>
      </w:r>
      <w:r w:rsidRPr="00CA27AE">
        <w:rPr>
          <w:rStyle w:val="StyleUnderline"/>
        </w:rPr>
        <w:t>it is difficult to categorize a particular regulation with any certainty as an exercise of state police power or of federal immigration power</w:t>
      </w:r>
      <w:r w:rsidRPr="00CA27AE">
        <w:rPr>
          <w:sz w:val="16"/>
        </w:rPr>
        <w:t xml:space="preserve">. Instead, </w:t>
      </w:r>
      <w:r w:rsidRPr="00CA27AE">
        <w:rPr>
          <w:rStyle w:val="StyleUnderline"/>
        </w:rPr>
        <w:t>courts tend to fall back on broad and nebulous references to sovereign power and the need for exclusive federal authority in any case that might affect foreign affairs, no matter how tangentially</w:t>
      </w:r>
      <w:r w:rsidRPr="00CA27AE">
        <w:rPr>
          <w:sz w:val="16"/>
        </w:rPr>
        <w:t>.13</w:t>
      </w:r>
    </w:p>
    <w:p w14:paraId="0A21AE75" w14:textId="6B73028A" w:rsidR="00DC64BE" w:rsidRDefault="00DC64BE" w:rsidP="00DC64BE">
      <w:pPr>
        <w:pStyle w:val="Heading1"/>
      </w:pPr>
      <w:r>
        <w:lastRenderedPageBreak/>
        <w:t>DA</w:t>
      </w:r>
    </w:p>
    <w:p w14:paraId="26AF9DDA" w14:textId="126C6D7E" w:rsidR="00F54BE4" w:rsidRDefault="00F54BE4" w:rsidP="00F54BE4">
      <w:pPr>
        <w:pStyle w:val="Heading2"/>
      </w:pPr>
      <w:r>
        <w:lastRenderedPageBreak/>
        <w:t>Court Stripping</w:t>
      </w:r>
    </w:p>
    <w:p w14:paraId="7C8CF66B" w14:textId="35C2A70C" w:rsidR="00F54BE4" w:rsidRDefault="00F54BE4" w:rsidP="00F54BE4">
      <w:pPr>
        <w:pStyle w:val="Heading3"/>
      </w:pPr>
      <w:r>
        <w:lastRenderedPageBreak/>
        <w:t>2AC – Court Backlash</w:t>
      </w:r>
    </w:p>
    <w:p w14:paraId="5A688860" w14:textId="0FA30895" w:rsidR="00F54BE4" w:rsidRPr="0023138F" w:rsidRDefault="00F54BE4" w:rsidP="00F54BE4">
      <w:pPr>
        <w:pStyle w:val="Heading4"/>
        <w:rPr>
          <w:rFonts w:cs="Calibri"/>
          <w:szCs w:val="26"/>
        </w:rPr>
      </w:pPr>
      <w:r w:rsidRPr="0023138F">
        <w:rPr>
          <w:rFonts w:cs="Calibri"/>
          <w:szCs w:val="26"/>
        </w:rPr>
        <w:t>Courts interpret away stripping with immigration</w:t>
      </w:r>
    </w:p>
    <w:p w14:paraId="7744B379" w14:textId="77777777" w:rsidR="00F54BE4" w:rsidRPr="00FB647E" w:rsidRDefault="00F54BE4" w:rsidP="00F54BE4">
      <w:r w:rsidRPr="0023138F">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66" w:history="1">
        <w:r w:rsidRPr="00FB647E">
          <w:rPr>
            <w:rStyle w:val="Hyperlink"/>
            <w:sz w:val="16"/>
            <w:szCs w:val="16"/>
          </w:rPr>
          <w:t>http://scholarlycommons.pacific.edu/cgi/viewcontent.cgi?article=1153&amp;amp;context=facultyarticles</w:t>
        </w:r>
      </w:hyperlink>
      <w:r w:rsidRPr="00FB647E">
        <w:rPr>
          <w:sz w:val="16"/>
          <w:szCs w:val="16"/>
        </w:rPr>
        <w:t>) KEN</w:t>
      </w:r>
    </w:p>
    <w:p w14:paraId="21A618AD" w14:textId="33CCD0F5" w:rsidR="00F54BE4" w:rsidRDefault="00F54BE4" w:rsidP="00F54BE4">
      <w:pPr>
        <w:rPr>
          <w:sz w:val="16"/>
        </w:rPr>
      </w:pPr>
      <w:r w:rsidRPr="008C592A">
        <w:rPr>
          <w:sz w:val="16"/>
        </w:rPr>
        <w:t xml:space="preserve">Perhaps </w:t>
      </w:r>
      <w:r w:rsidRPr="008C592A">
        <w:rPr>
          <w:rStyle w:val="StyleUnderline"/>
        </w:rPr>
        <w:t xml:space="preserve">the most </w:t>
      </w:r>
      <w:r w:rsidRPr="008C592A">
        <w:rPr>
          <w:rStyle w:val="Emphasis"/>
        </w:rPr>
        <w:t>consistent and aggressive</w:t>
      </w:r>
      <w:r w:rsidRPr="008C592A">
        <w:rPr>
          <w:rStyle w:val="StyleUnderline"/>
        </w:rPr>
        <w:t xml:space="preserve"> judicial response to the congressional reforms in IIRIRA was the judiciary’s insistence on interpreting the jurisdiction stripping provisions narrowly</w:t>
      </w:r>
      <w:r w:rsidRPr="008C592A">
        <w:rPr>
          <w:sz w:val="16"/>
        </w:rPr>
        <w:t xml:space="preserve">. For example, while </w:t>
      </w:r>
      <w:r w:rsidRPr="008C592A">
        <w:rPr>
          <w:rStyle w:val="StyleUnderline"/>
        </w:rPr>
        <w:t>IIRIRA amended</w:t>
      </w:r>
      <w:r w:rsidRPr="008C592A">
        <w:rPr>
          <w:sz w:val="16"/>
        </w:rPr>
        <w:t xml:space="preserve"> 8 U.S.C. </w:t>
      </w:r>
      <w:r w:rsidRPr="008C592A">
        <w:rPr>
          <w:rStyle w:val="StyleUnderline"/>
        </w:rPr>
        <w:t>§ 1252</w:t>
      </w:r>
      <w:r w:rsidRPr="008C592A">
        <w:rPr>
          <w:sz w:val="16"/>
        </w:rPr>
        <w:t xml:space="preserve">(a)(2)(C) </w:t>
      </w:r>
      <w:r w:rsidRPr="008C592A">
        <w:rPr>
          <w:rStyle w:val="StyleUnderline"/>
        </w:rPr>
        <w:t>to provide</w:t>
      </w:r>
      <w:r w:rsidRPr="008C592A">
        <w:rPr>
          <w:sz w:val="16"/>
        </w:rPr>
        <w:t xml:space="preserve"> that “</w:t>
      </w:r>
      <w:r w:rsidRPr="008C592A">
        <w:rPr>
          <w:rStyle w:val="StyleUnderline"/>
        </w:rPr>
        <w:t>no court shall have jurisdiction to review</w:t>
      </w:r>
      <w:r w:rsidRPr="008C592A">
        <w:rPr>
          <w:sz w:val="16"/>
        </w:rPr>
        <w:t xml:space="preserve"> any final order of </w:t>
      </w:r>
      <w:r w:rsidRPr="008C592A">
        <w:rPr>
          <w:rStyle w:val="StyleUnderline"/>
        </w:rPr>
        <w:t xml:space="preserve">removal against an alien who is removable by reason of </w:t>
      </w:r>
      <w:r w:rsidRPr="008C592A">
        <w:rPr>
          <w:sz w:val="16"/>
        </w:rPr>
        <w:t xml:space="preserve">having committed” various </w:t>
      </w:r>
      <w:r w:rsidRPr="008C592A">
        <w:rPr>
          <w:rStyle w:val="StyleUnderline"/>
        </w:rPr>
        <w:t>criminal offenses</w:t>
      </w:r>
      <w:r w:rsidRPr="008C592A">
        <w:rPr>
          <w:sz w:val="16"/>
        </w:rPr>
        <w:t xml:space="preserve">, courts quickly held that they had jurisdiction to determine jurisdiction. </w:t>
      </w:r>
      <w:r w:rsidRPr="008C592A">
        <w:rPr>
          <w:rStyle w:val="StyleUnderline"/>
        </w:rPr>
        <w:t>Courts thus interpreted the preclusion as not preventing them from determining whether the alien had been convicted of one of the criminal offenses</w:t>
      </w:r>
      <w:r w:rsidRPr="008C592A">
        <w:rPr>
          <w:sz w:val="16"/>
        </w:rPr>
        <w:t xml:space="preserve"> listed in § 1252(a)(2)(C), </w:t>
      </w:r>
      <w:r w:rsidRPr="008C592A">
        <w:rPr>
          <w:rStyle w:val="StyleUnderline"/>
        </w:rPr>
        <w:t>which was the sole legal claim</w:t>
      </w:r>
      <w:r w:rsidRPr="008C592A">
        <w:rPr>
          <w:sz w:val="16"/>
        </w:rPr>
        <w:t xml:space="preserve"> of many of the aliens covered by the provision.29 </w:t>
      </w:r>
      <w:r w:rsidRPr="008C592A">
        <w:rPr>
          <w:rStyle w:val="StyleUnderline"/>
        </w:rPr>
        <w:t>Courts also narrowly interpreted IIRIRA’s preclusion of judicial review of discretionary determinations</w:t>
      </w:r>
      <w:r w:rsidRPr="008C592A">
        <w:rPr>
          <w:sz w:val="16"/>
        </w:rPr>
        <w:t xml:space="preserve"> in 8 U.S.C. § 1252(a)(2)(B), which provides that “no court shall have jurisdiction to review . . . any judgment regarding the granting of [various types of discretionary relief from deportation],” </w:t>
      </w:r>
      <w:r w:rsidRPr="008C592A">
        <w:rPr>
          <w:rStyle w:val="StyleUnderline"/>
        </w:rPr>
        <w:t>as only precluding challenges to the Attorney General’s exercise of discretion</w:t>
      </w:r>
      <w:r w:rsidRPr="008C592A">
        <w:rPr>
          <w:sz w:val="16"/>
        </w:rPr>
        <w:t xml:space="preserve">. Thus, </w:t>
      </w:r>
      <w:r w:rsidRPr="008C592A">
        <w:rPr>
          <w:rStyle w:val="StyleUnderline"/>
        </w:rPr>
        <w:t>review of errors of law was still available</w:t>
      </w:r>
      <w:r w:rsidRPr="008C592A">
        <w:rPr>
          <w:sz w:val="16"/>
        </w:rPr>
        <w:t xml:space="preserve">.30 In </w:t>
      </w:r>
      <w:proofErr w:type="gramStart"/>
      <w:r w:rsidRPr="008C592A">
        <w:rPr>
          <w:sz w:val="16"/>
        </w:rPr>
        <w:t>addition,</w:t>
      </w:r>
      <w:proofErr w:type="gramEnd"/>
      <w:r w:rsidRPr="008C592A">
        <w:rPr>
          <w:sz w:val="16"/>
        </w:rPr>
        <w:t xml:space="preserve"> some courts held that the bars to judicial review in 8 U.S.C. § 1252 did not preclude the consideration of constitutional challenges or habeas corpus petitions.31</w:t>
      </w:r>
    </w:p>
    <w:p w14:paraId="684717A4" w14:textId="253F7703" w:rsidR="00F54BE4" w:rsidRPr="000A4B89" w:rsidRDefault="00F54BE4" w:rsidP="00F54BE4">
      <w:pPr>
        <w:pStyle w:val="Heading4"/>
        <w:rPr>
          <w:szCs w:val="26"/>
        </w:rPr>
      </w:pPr>
      <w:r>
        <w:rPr>
          <w:szCs w:val="26"/>
        </w:rPr>
        <w:t>Court stripping fails to restrain judges</w:t>
      </w:r>
    </w:p>
    <w:p w14:paraId="0A62D0D0" w14:textId="77777777" w:rsidR="00F54BE4" w:rsidRPr="006F51B7" w:rsidRDefault="00F54BE4" w:rsidP="00F54BE4">
      <w:r w:rsidRPr="000A4B89">
        <w:rPr>
          <w:b/>
          <w:sz w:val="26"/>
          <w:szCs w:val="26"/>
        </w:rPr>
        <w:t>Benson 97</w:t>
      </w:r>
      <w:r>
        <w:t xml:space="preserve"> </w:t>
      </w:r>
      <w:r w:rsidRPr="006F51B7">
        <w:rPr>
          <w:sz w:val="16"/>
          <w:szCs w:val="16"/>
        </w:rPr>
        <w:t xml:space="preserve">(Lenni B., "SYMPOSIUM: Back to the Future: Congress Attacks the Right to Judicial Review of Immigration Proceedings," Connecticut Law Review, </w:t>
      </w:r>
      <w:hyperlink r:id="rId67" w:history="1">
        <w:r w:rsidRPr="006F51B7">
          <w:rPr>
            <w:rStyle w:val="Hyperlink"/>
            <w:sz w:val="16"/>
            <w:szCs w:val="16"/>
          </w:rPr>
          <w:t>https://litigation-essentials.lexisnexis.com/webcd/app?action=DocumentDisplay&amp;amp;crawlid=1&amp;amp;srctype=smi&amp;amp;srcid=3B15&amp;amp;doctype=cite&amp;amp;docid=29+Conn.+L.+Rev.+1411&amp;amp;key=341e2487ac063c2ba866dee9a7251517</w:t>
        </w:r>
      </w:hyperlink>
      <w:r w:rsidRPr="006F51B7">
        <w:rPr>
          <w:sz w:val="16"/>
          <w:szCs w:val="16"/>
        </w:rPr>
        <w:t>) KEN</w:t>
      </w:r>
    </w:p>
    <w:p w14:paraId="53791C7F" w14:textId="5C42D466" w:rsidR="00F54BE4" w:rsidRPr="008C592A" w:rsidRDefault="00F54BE4" w:rsidP="00F54BE4">
      <w:pPr>
        <w:rPr>
          <w:sz w:val="16"/>
        </w:rPr>
      </w:pPr>
      <w:r w:rsidRPr="00F651BC">
        <w:rPr>
          <w:rStyle w:val="StyleUnderline"/>
        </w:rPr>
        <w:t>The effectiveness of this catch-all</w:t>
      </w:r>
      <w:r w:rsidRPr="00E33C44">
        <w:rPr>
          <w:sz w:val="16"/>
        </w:rPr>
        <w:t xml:space="preserve"> subsection </w:t>
      </w:r>
      <w:r w:rsidRPr="00F651BC">
        <w:rPr>
          <w:rStyle w:val="StyleUnderline"/>
        </w:rPr>
        <w:t>will depend on the ability of lawyers to argue that the express provisions do not apply</w:t>
      </w:r>
      <w:r w:rsidRPr="00E33C44">
        <w:rPr>
          <w:sz w:val="16"/>
        </w:rPr>
        <w:t xml:space="preserve"> or that the provision is insufficient to eliminate other grants of jurisdiction.2°7 </w:t>
      </w:r>
      <w:r w:rsidRPr="00F651BC">
        <w:rPr>
          <w:rStyle w:val="StyleUnderline"/>
        </w:rPr>
        <w:t>Congress does not clearly bar all judicial review because it uses language which itemizes the types of decisions covered by the bar</w:t>
      </w:r>
      <w:r w:rsidRPr="00E33C44">
        <w:rPr>
          <w:sz w:val="16"/>
        </w:rPr>
        <w:t xml:space="preserve">. Therefore, </w:t>
      </w:r>
      <w:r w:rsidRPr="00F651BC">
        <w:rPr>
          <w:rStyle w:val="StyleUnderline"/>
        </w:rPr>
        <w:t>it is not clear that this provision prohibits claims that do not arise in the context of removal or claims that do not directly concern the Attorney General's treatment</w:t>
      </w:r>
      <w:r w:rsidRPr="00E33C44">
        <w:rPr>
          <w:sz w:val="16"/>
        </w:rPr>
        <w:t xml:space="preserve"> of proceedings or removal orders against aliens. </w:t>
      </w:r>
      <w:r w:rsidRPr="00F651BC">
        <w:rPr>
          <w:rStyle w:val="StyleUnderline"/>
        </w:rPr>
        <w:t>The second subsection does not</w:t>
      </w:r>
      <w:r w:rsidRPr="00E33C44">
        <w:rPr>
          <w:sz w:val="16"/>
        </w:rPr>
        <w:t xml:space="preserve"> directly </w:t>
      </w:r>
      <w:r w:rsidRPr="00F651BC">
        <w:rPr>
          <w:rStyle w:val="StyleUnderline"/>
        </w:rPr>
        <w:t>forbid judicial review but rather tries to gather all other permissible claims and channel them into review of the final order of deportation</w:t>
      </w:r>
      <w:r w:rsidRPr="00E33C44">
        <w:rPr>
          <w:sz w:val="16"/>
        </w:rPr>
        <w:t xml:space="preserve">. Those </w:t>
      </w:r>
      <w:r w:rsidRPr="00F651BC">
        <w:rPr>
          <w:rStyle w:val="StyleUnderline"/>
        </w:rPr>
        <w:t>noncitizens who have any express right to judicial review</w:t>
      </w:r>
      <w:r w:rsidRPr="00E33C44">
        <w:rPr>
          <w:sz w:val="16"/>
        </w:rPr>
        <w:t xml:space="preserve"> of the final order </w:t>
      </w:r>
      <w:r w:rsidRPr="00F651BC">
        <w:rPr>
          <w:rStyle w:val="StyleUnderline"/>
        </w:rPr>
        <w:t>may file a petition</w:t>
      </w:r>
      <w:r w:rsidRPr="00E33C44">
        <w:rPr>
          <w:sz w:val="16"/>
        </w:rPr>
        <w:t xml:space="preserve"> for review in the court of appeals."' Section 242(b)(9) provides: Judicial review of all questions of law and fact, including interpretation and application of constitutional and statutory provisions, arising from any action taken or proceeding brought to remove an alien from the United States under this chapter shall be available only in judicial review of a final order under this section. This subsection was apparently meant to overturn the holdings in Cheng Fan Kwok v</w:t>
      </w:r>
      <w:proofErr w:type="gramStart"/>
      <w:r w:rsidRPr="00E33C44">
        <w:rPr>
          <w:sz w:val="16"/>
        </w:rPr>
        <w:t>. !</w:t>
      </w:r>
      <w:proofErr w:type="gramEnd"/>
      <w:r w:rsidRPr="00E33C44">
        <w:rPr>
          <w:sz w:val="16"/>
        </w:rPr>
        <w:t>NS</w:t>
      </w:r>
      <w:proofErr w:type="gramStart"/>
      <w:r w:rsidRPr="00E33C44">
        <w:rPr>
          <w:sz w:val="16"/>
        </w:rPr>
        <w:t>.°</w:t>
      </w:r>
      <w:proofErr w:type="gramEnd"/>
      <w:r w:rsidRPr="00E33C44">
        <w:rPr>
          <w:sz w:val="16"/>
        </w:rPr>
        <w:t xml:space="preserve">9 and McNary v. Haitian Refugee Centera' 0 and to follow the reasoning suggested in Thunder Basin Coal Mining Co. v. Reich.21' These decisions allowed litigants to evade the "soleand exclusive" procedures set forth in former section 106. Asserting Cheng Fan Kwok, some </w:t>
      </w:r>
      <w:r w:rsidRPr="00E33C44">
        <w:rPr>
          <w:rStyle w:val="StyleUnderline"/>
        </w:rPr>
        <w:t>litigants successfully characterized the nature of their district court action as outside the scope of a removal order</w:t>
      </w:r>
      <w:r w:rsidRPr="00E33C44">
        <w:rPr>
          <w:sz w:val="16"/>
        </w:rPr>
        <w:t xml:space="preserve"> and therefore not limited to the section 106 petition for review procedure.2 Relying on McNary, </w:t>
      </w:r>
      <w:r w:rsidRPr="00E33C44">
        <w:rPr>
          <w:rStyle w:val="StyleUnderline"/>
        </w:rPr>
        <w:t>federal district courts entertained challenges to INS enforcement practices when the allegations require a trial court and evidentiary hearings to develop an adequate record for review</w:t>
      </w:r>
      <w:r w:rsidRPr="00E33C44">
        <w:rPr>
          <w:sz w:val="16"/>
        </w:rPr>
        <w:t xml:space="preserve">." 3 </w:t>
      </w:r>
      <w:r w:rsidRPr="00E33C44">
        <w:rPr>
          <w:rStyle w:val="StyleUnderline"/>
        </w:rPr>
        <w:t>In cases that arose outside of the direct review of removal orders, litigants also used other grants of jurisdiction to seek mandamus and declaratory judgements</w:t>
      </w:r>
      <w:r w:rsidRPr="00E33C44">
        <w:rPr>
          <w:sz w:val="16"/>
        </w:rPr>
        <w:t xml:space="preserve">.214 </w:t>
      </w:r>
      <w:r w:rsidRPr="00E33C44">
        <w:rPr>
          <w:rStyle w:val="Emphasis"/>
        </w:rPr>
        <w:t>Litigants are likely to find a variety of ways to try to evade the strictures</w:t>
      </w:r>
      <w:r w:rsidRPr="00E33C44">
        <w:rPr>
          <w:rStyle w:val="StyleUnderline"/>
        </w:rPr>
        <w:t xml:space="preserve"> of section</w:t>
      </w:r>
      <w:r w:rsidRPr="00E33C44">
        <w:rPr>
          <w:sz w:val="16"/>
        </w:rPr>
        <w:t xml:space="preserve"> 242 </w:t>
      </w:r>
      <w:r w:rsidRPr="00E33C44">
        <w:rPr>
          <w:rStyle w:val="StyleUnderline"/>
        </w:rPr>
        <w:t>due to these precedents</w:t>
      </w:r>
      <w:r w:rsidRPr="00E33C44">
        <w:rPr>
          <w:sz w:val="16"/>
        </w:rPr>
        <w:t xml:space="preserve">. </w:t>
      </w:r>
      <w:r w:rsidRPr="00E33C44">
        <w:rPr>
          <w:rStyle w:val="StyleUnderline"/>
        </w:rPr>
        <w:t>They will also rely on the long line of cases which hold that courts should narrowly construe statutes which seek to limit judicial review and</w:t>
      </w:r>
      <w:r w:rsidRPr="00E33C44">
        <w:rPr>
          <w:sz w:val="16"/>
        </w:rPr>
        <w:t xml:space="preserve">, absent the express intent of Congress, </w:t>
      </w:r>
      <w:r w:rsidRPr="00E33C44">
        <w:rPr>
          <w:rStyle w:val="StyleUnderline"/>
        </w:rPr>
        <w:t>should preserve review of constitutional challenges."' Congress may</w:t>
      </w:r>
      <w:r w:rsidRPr="00F651BC">
        <w:rPr>
          <w:rStyle w:val="StyleUnderline"/>
        </w:rPr>
        <w:t xml:space="preserve"> have thought that these catch-all </w:t>
      </w:r>
      <w:r w:rsidRPr="00F651BC">
        <w:rPr>
          <w:rStyle w:val="StyleUnderline"/>
        </w:rPr>
        <w:lastRenderedPageBreak/>
        <w:t>barriers would demonstrate an intention to block judicial review, but</w:t>
      </w:r>
      <w:r w:rsidRPr="00E33C44">
        <w:rPr>
          <w:sz w:val="16"/>
        </w:rPr>
        <w:t xml:space="preserve"> as several recent cases illustrate, </w:t>
      </w:r>
      <w:r w:rsidRPr="00F651BC">
        <w:rPr>
          <w:rStyle w:val="Emphasis"/>
        </w:rPr>
        <w:t>the attempt may have failed</w:t>
      </w:r>
      <w:r w:rsidRPr="00E33C44">
        <w:rPr>
          <w:sz w:val="16"/>
        </w:rPr>
        <w:t>."</w:t>
      </w:r>
    </w:p>
    <w:p w14:paraId="1CC3EA63" w14:textId="47070859" w:rsidR="00F54BE4" w:rsidRDefault="00F54BE4" w:rsidP="00F54BE4">
      <w:pPr>
        <w:pStyle w:val="Heading3"/>
      </w:pPr>
      <w:r>
        <w:lastRenderedPageBreak/>
        <w:t>1AR – Court Backlash</w:t>
      </w:r>
    </w:p>
    <w:p w14:paraId="7C0D7817" w14:textId="078F3A80" w:rsidR="00F54BE4" w:rsidRPr="0023138F" w:rsidRDefault="00F54BE4" w:rsidP="00F54BE4">
      <w:pPr>
        <w:pStyle w:val="Heading4"/>
        <w:rPr>
          <w:rFonts w:cs="Calibri"/>
          <w:szCs w:val="26"/>
        </w:rPr>
      </w:pPr>
      <w:r w:rsidRPr="0023138F">
        <w:rPr>
          <w:rFonts w:cs="Calibri"/>
          <w:szCs w:val="26"/>
        </w:rPr>
        <w:t>Empirics prove</w:t>
      </w:r>
    </w:p>
    <w:p w14:paraId="2BC502FE" w14:textId="77777777" w:rsidR="00F54BE4" w:rsidRPr="00FB647E" w:rsidRDefault="00F54BE4" w:rsidP="00F54BE4">
      <w:r w:rsidRPr="0023138F">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68" w:history="1">
        <w:r w:rsidRPr="00FB647E">
          <w:rPr>
            <w:rStyle w:val="Hyperlink"/>
            <w:sz w:val="16"/>
            <w:szCs w:val="16"/>
          </w:rPr>
          <w:t>http://scholarlycommons.pacific.edu/cgi/viewcontent.cgi?article=1153&amp;amp;context=facultyarticles</w:t>
        </w:r>
      </w:hyperlink>
      <w:r w:rsidRPr="00FB647E">
        <w:rPr>
          <w:sz w:val="16"/>
          <w:szCs w:val="16"/>
        </w:rPr>
        <w:t>) KEN</w:t>
      </w:r>
    </w:p>
    <w:p w14:paraId="40108ED5" w14:textId="77777777" w:rsidR="00F54BE4" w:rsidRPr="008C592A" w:rsidRDefault="00F54BE4" w:rsidP="00F54BE4">
      <w:r w:rsidRPr="008C592A">
        <w:rPr>
          <w:rStyle w:val="StyleUnderline"/>
        </w:rPr>
        <w:t>In</w:t>
      </w:r>
      <w:r w:rsidRPr="008C592A">
        <w:t xml:space="preserve"> many of the </w:t>
      </w:r>
      <w:r w:rsidRPr="008C592A">
        <w:rPr>
          <w:rStyle w:val="StyleUnderline"/>
        </w:rPr>
        <w:t>cases where jurisdictional bars were interpreted narrowly, courts applied “substantive” canons of statutory construction</w:t>
      </w:r>
      <w:r w:rsidRPr="008C592A">
        <w:t xml:space="preserve">, </w:t>
      </w:r>
      <w:r w:rsidRPr="008C592A">
        <w:rPr>
          <w:rStyle w:val="StyleUnderline"/>
        </w:rPr>
        <w:t>which are policy based directives about how a lack of statutory clarity should be resolved</w:t>
      </w:r>
      <w:r w:rsidRPr="008C592A">
        <w:t xml:space="preserve">.32 </w:t>
      </w:r>
      <w:r w:rsidRPr="008C592A">
        <w:rPr>
          <w:rStyle w:val="StyleUnderline"/>
        </w:rPr>
        <w:t>Courts have frequently applied</w:t>
      </w:r>
      <w:r w:rsidRPr="008C592A">
        <w:t xml:space="preserve"> various </w:t>
      </w:r>
      <w:r w:rsidRPr="008C592A">
        <w:rPr>
          <w:rStyle w:val="StyleUnderline"/>
        </w:rPr>
        <w:t>substantive canons in immigration cases in recent years</w:t>
      </w:r>
      <w:r w:rsidRPr="008C592A">
        <w:t xml:space="preserve"> in order </w:t>
      </w:r>
      <w:r w:rsidRPr="008C592A">
        <w:rPr>
          <w:rStyle w:val="StyleUnderline"/>
        </w:rPr>
        <w:t>to protect aliens from</w:t>
      </w:r>
      <w:r w:rsidRPr="008C592A">
        <w:t xml:space="preserve"> such things as the </w:t>
      </w:r>
      <w:r w:rsidRPr="008C592A">
        <w:rPr>
          <w:rStyle w:val="StyleUnderline"/>
        </w:rPr>
        <w:t>retroactive application of immigration statutes, indefinite detention by the executive branch and, more generally, from having ambiguous immigration statutes interpreted against them</w:t>
      </w:r>
      <w:r w:rsidRPr="008C592A">
        <w:t xml:space="preserve">.33 </w:t>
      </w:r>
      <w:r w:rsidRPr="008C592A">
        <w:rPr>
          <w:rStyle w:val="StyleUnderline"/>
        </w:rPr>
        <w:t>In cases involving the potential preclusion of judicial review</w:t>
      </w:r>
      <w:r w:rsidRPr="008C592A">
        <w:t xml:space="preserve">, a “traditionally sensitive area[],”34 </w:t>
      </w:r>
      <w:r w:rsidRPr="008C592A">
        <w:rPr>
          <w:rStyle w:val="Emphasis"/>
        </w:rPr>
        <w:t>courts have long expressed a policy of interpreting statutes to maintain judicial review</w:t>
      </w:r>
      <w:r w:rsidRPr="008C592A">
        <w:t xml:space="preserve"> if at all possible. For example, </w:t>
      </w:r>
      <w:r w:rsidRPr="008C592A">
        <w:rPr>
          <w:rStyle w:val="StyleUnderline"/>
        </w:rPr>
        <w:t>the Court applied the presumption in favor of judicial review in McNary v. Haitian Refugee Center</w:t>
      </w:r>
      <w:r w:rsidRPr="008C592A">
        <w:t xml:space="preserve">, Inc., 35 </w:t>
      </w:r>
      <w:r w:rsidRPr="008C592A">
        <w:rPr>
          <w:rStyle w:val="StyleUnderline"/>
        </w:rPr>
        <w:t>and Reno v. Catholic Social Services, Inc</w:t>
      </w:r>
      <w:r w:rsidRPr="008C592A">
        <w:t xml:space="preserve">., 36 in order </w:t>
      </w:r>
      <w:r w:rsidRPr="008C592A">
        <w:rPr>
          <w:rStyle w:val="StyleUnderline"/>
        </w:rPr>
        <w:t>to preserve judicial review</w:t>
      </w:r>
      <w:r w:rsidRPr="008C592A">
        <w:t xml:space="preserve"> of challenges to the 1986 legalization program. </w:t>
      </w:r>
      <w:r w:rsidRPr="008C592A">
        <w:rPr>
          <w:rStyle w:val="StyleUnderline"/>
        </w:rPr>
        <w:t>Not only were the preclusions of judicial review interpreted narrowly, lower courts also issued broad remedial orders to address INS misconduct</w:t>
      </w:r>
      <w:r w:rsidRPr="008C592A">
        <w:t>.37</w:t>
      </w:r>
    </w:p>
    <w:p w14:paraId="564462EF" w14:textId="77777777" w:rsidR="00F54BE4" w:rsidRPr="0023138F" w:rsidRDefault="00F54BE4" w:rsidP="00F54BE4">
      <w:pPr>
        <w:pStyle w:val="Heading4"/>
        <w:rPr>
          <w:rFonts w:cs="Calibri"/>
          <w:szCs w:val="26"/>
        </w:rPr>
      </w:pPr>
      <w:r w:rsidRPr="0023138F">
        <w:rPr>
          <w:rFonts w:cs="Calibri"/>
          <w:szCs w:val="26"/>
        </w:rPr>
        <w:t>Habeas Corpus proves the link is wrong</w:t>
      </w:r>
    </w:p>
    <w:p w14:paraId="189457B3" w14:textId="77777777" w:rsidR="00F54BE4" w:rsidRPr="00FB647E" w:rsidRDefault="00F54BE4" w:rsidP="00F54BE4">
      <w:r w:rsidRPr="0023138F">
        <w:rPr>
          <w:b/>
          <w:sz w:val="26"/>
          <w:szCs w:val="26"/>
        </w:rPr>
        <w:t>Slocum 7</w:t>
      </w:r>
      <w:r>
        <w:t xml:space="preserve"> </w:t>
      </w:r>
      <w:r w:rsidRPr="00FB647E">
        <w:rPr>
          <w:sz w:val="16"/>
          <w:szCs w:val="16"/>
        </w:rPr>
        <w:t xml:space="preserve">(Brian G., Assistant Professor of Law, Florida Coastal School of Law. J.D. 1999, Harvard Law School, "Courts vs. the Political Branches: Immigration "Reform" and the Battle for the Future of Immigration Law," McGeorge School of Law, </w:t>
      </w:r>
      <w:hyperlink r:id="rId69" w:history="1">
        <w:r w:rsidRPr="00FB647E">
          <w:rPr>
            <w:rStyle w:val="Hyperlink"/>
            <w:sz w:val="16"/>
            <w:szCs w:val="16"/>
          </w:rPr>
          <w:t>http://scholarlycommons.pacific.edu/cgi/viewcontent.cgi?article=1153&amp;amp;context=facultyarticles</w:t>
        </w:r>
      </w:hyperlink>
      <w:r w:rsidRPr="00FB647E">
        <w:rPr>
          <w:sz w:val="16"/>
          <w:szCs w:val="16"/>
        </w:rPr>
        <w:t>) KEN</w:t>
      </w:r>
    </w:p>
    <w:p w14:paraId="0DF51E96" w14:textId="77777777" w:rsidR="00F54BE4" w:rsidRPr="008C592A" w:rsidRDefault="00F54BE4" w:rsidP="00F54BE4">
      <w:r w:rsidRPr="008C592A">
        <w:t xml:space="preserve">Recent </w:t>
      </w:r>
      <w:r w:rsidRPr="008C592A">
        <w:rPr>
          <w:rStyle w:val="StyleUnderline"/>
        </w:rPr>
        <w:t xml:space="preserve">decisions involving habeas corpus jurisdiction </w:t>
      </w:r>
      <w:r w:rsidRPr="008C592A">
        <w:t xml:space="preserve">also </w:t>
      </w:r>
      <w:r w:rsidRPr="008C592A">
        <w:rPr>
          <w:rStyle w:val="StyleUnderline"/>
        </w:rPr>
        <w:t>reflect a judicial desire to interpret statutes to preserve habeas review</w:t>
      </w:r>
      <w:r w:rsidRPr="008C592A">
        <w:t xml:space="preserve"> unless extremely precise and express statutory language precludes them from doing so. In Demore v. Kim, 38 </w:t>
      </w:r>
      <w:r w:rsidRPr="008C592A">
        <w:rPr>
          <w:rStyle w:val="StyleUnderline"/>
        </w:rPr>
        <w:t>the Court held that it had jurisdiction to consider Kim’s habeas corpus challenge to his detention pending his removal hearing because the relevant provision</w:t>
      </w:r>
      <w:r w:rsidRPr="008C592A">
        <w:t xml:space="preserve">, 8 U.S.C § 1226(e), </w:t>
      </w:r>
      <w:r w:rsidRPr="008C592A">
        <w:rPr>
          <w:rStyle w:val="StyleUnderline"/>
        </w:rPr>
        <w:t>did not contain the “superclear statement, ‘magic words’ requirement for the congressional expression’ of an intent to preclude habeas review</w:t>
      </w:r>
      <w:r w:rsidRPr="008C592A">
        <w:t xml:space="preserve">.”39 In INS v. St. Cyr, 40 </w:t>
      </w:r>
      <w:r w:rsidRPr="008C592A">
        <w:rPr>
          <w:rStyle w:val="StyleUnderline"/>
        </w:rPr>
        <w:t>the Court, after applying</w:t>
      </w:r>
      <w:r w:rsidRPr="008C592A">
        <w:t xml:space="preserve"> the canon of constitutional avoidance (“avoidance canon”), </w:t>
      </w:r>
      <w:r w:rsidRPr="008C592A">
        <w:rPr>
          <w:rStyle w:val="StyleUnderline"/>
        </w:rPr>
        <w:t>the presumption in favor of judicial review of administrative action and the “longstanding rule requiring a clear statement of congressional intent to repeal habeas jurisdiction,” rejected the government’s argument that Congress in IIRIRA and AEDPA had clearly divested courts of jurisdiction</w:t>
      </w:r>
      <w:r w:rsidRPr="008C592A">
        <w:t xml:space="preserve"> under 28 U.S.C. § 2241 </w:t>
      </w:r>
      <w:r w:rsidRPr="008C592A">
        <w:rPr>
          <w:rStyle w:val="StyleUnderline"/>
        </w:rPr>
        <w:t>over habeas corpus actions filed by criminal aliens to challenge their removal orders</w:t>
      </w:r>
      <w:r w:rsidRPr="008C592A">
        <w:t>.41</w:t>
      </w:r>
    </w:p>
    <w:p w14:paraId="21F54BC5" w14:textId="77777777" w:rsidR="00F54BE4" w:rsidRPr="00F54BE4" w:rsidRDefault="00F54BE4" w:rsidP="00F54BE4"/>
    <w:p w14:paraId="31EF36ED" w14:textId="6A53AA0D" w:rsidR="00F54BE4" w:rsidRDefault="00F54BE4" w:rsidP="00F54BE4">
      <w:pPr>
        <w:pStyle w:val="Heading2"/>
      </w:pPr>
      <w:r>
        <w:lastRenderedPageBreak/>
        <w:t>PQD</w:t>
      </w:r>
    </w:p>
    <w:p w14:paraId="7F4A39DB" w14:textId="1DA8AA43" w:rsidR="0031477A" w:rsidRDefault="008674F3" w:rsidP="0031477A">
      <w:pPr>
        <w:pStyle w:val="Heading3"/>
      </w:pPr>
      <w:r>
        <w:lastRenderedPageBreak/>
        <w:t>2AC – Link Nonunique</w:t>
      </w:r>
    </w:p>
    <w:p w14:paraId="587EC4E8" w14:textId="77777777" w:rsidR="0031477A" w:rsidRDefault="0031477A" w:rsidP="0031477A">
      <w:pPr>
        <w:pStyle w:val="Heading4"/>
      </w:pPr>
      <w:r>
        <w:t>Link non-uq – The Court did not defer to executive in the past</w:t>
      </w:r>
    </w:p>
    <w:p w14:paraId="1254D08D" w14:textId="77777777" w:rsidR="0031477A" w:rsidRDefault="0031477A" w:rsidP="0031477A">
      <w:r w:rsidRPr="004C4863">
        <w:rPr>
          <w:rStyle w:val="Style13ptBold"/>
        </w:rPr>
        <w:t>Monrad 89</w:t>
      </w:r>
      <w:r>
        <w:t xml:space="preserve"> (Philip, Boalt Hall School of Law University of California </w:t>
      </w:r>
      <w:r w:rsidRPr="004C4863">
        <w:t>Berkeley</w:t>
      </w:r>
      <w:r>
        <w:t>, “</w:t>
      </w:r>
      <w:r w:rsidRPr="004C4863">
        <w:t>Ideological Exclusion, Plenary Power, and the PLO</w:t>
      </w:r>
      <w:r>
        <w:t xml:space="preserve">”, California Law Review, </w:t>
      </w:r>
      <w:r w:rsidRPr="004C4863">
        <w:t>http://scholarship.law.berkeley.edu/cgi/viewcontent.cgi</w:t>
      </w:r>
      <w:proofErr w:type="gramStart"/>
      <w:r w:rsidRPr="004C4863">
        <w:t>?article</w:t>
      </w:r>
      <w:proofErr w:type="gramEnd"/>
      <w:r w:rsidRPr="004C4863">
        <w:t>=1858&amp;context=californialawreview</w:t>
      </w:r>
      <w:r>
        <w:t>)//JS</w:t>
      </w:r>
    </w:p>
    <w:p w14:paraId="594F766B" w14:textId="5447F9F2" w:rsidR="0031477A" w:rsidRPr="0031477A" w:rsidRDefault="0031477A" w:rsidP="0031477A">
      <w:pPr>
        <w:rPr>
          <w:sz w:val="24"/>
          <w:u w:val="single"/>
        </w:rPr>
      </w:pPr>
      <w:r w:rsidRPr="00380AB4">
        <w:rPr>
          <w:rStyle w:val="StyleUnderline"/>
          <w:sz w:val="24"/>
        </w:rPr>
        <w:t>Some of the broadest statements of foreign affairs deference have been made in cases not involving fundamental individual rights.</w:t>
      </w:r>
      <w:r w:rsidRPr="00380AB4">
        <w:rPr>
          <w:sz w:val="18"/>
        </w:rPr>
        <w:t xml:space="preserve">288 </w:t>
      </w:r>
      <w:r w:rsidRPr="00380AB4">
        <w:rPr>
          <w:rStyle w:val="Emphasis"/>
          <w:sz w:val="24"/>
        </w:rPr>
        <w:t>In cases involving fundamental individual rights, the Court has been willing to review actions taken under the foreign relations power</w:t>
      </w:r>
      <w:r w:rsidRPr="00380AB4">
        <w:rPr>
          <w:sz w:val="18"/>
        </w:rPr>
        <w:t xml:space="preserve">.289 As the Dis- trict Court in Allende v. Shultz290 stated, "[Tihe Court has... empha- sized that the government's power in [international relations] is not entirely immune from judicial </w:t>
      </w:r>
      <w:proofErr w:type="gramStart"/>
      <w:r w:rsidRPr="00380AB4">
        <w:rPr>
          <w:sz w:val="18"/>
        </w:rPr>
        <w:t>scrutiny.</w:t>
      </w:r>
      <w:proofErr w:type="gramEnd"/>
      <w:r w:rsidRPr="00380AB4">
        <w:rPr>
          <w:sz w:val="18"/>
        </w:rPr>
        <w:t xml:space="preserve"> . . . </w:t>
      </w:r>
      <w:r w:rsidRPr="00380AB4">
        <w:rPr>
          <w:rStyle w:val="StyleUnderline"/>
          <w:sz w:val="24"/>
        </w:rPr>
        <w:t>The exercise of judicial review, though necessarily limited in scope, is particularly appropriate in cases like the one at bar which involve fundamental rights of United States citizens.</w:t>
      </w:r>
      <w:r w:rsidRPr="00380AB4">
        <w:rPr>
          <w:sz w:val="18"/>
        </w:rPr>
        <w:t xml:space="preserve">"2 91 </w:t>
      </w:r>
      <w:proofErr w:type="gramStart"/>
      <w:r w:rsidRPr="00380AB4">
        <w:rPr>
          <w:rStyle w:val="StyleUnderline"/>
          <w:sz w:val="24"/>
        </w:rPr>
        <w:t>That</w:t>
      </w:r>
      <w:proofErr w:type="gramEnd"/>
      <w:r w:rsidRPr="00380AB4">
        <w:rPr>
          <w:rStyle w:val="StyleUnderline"/>
          <w:sz w:val="24"/>
        </w:rPr>
        <w:t xml:space="preserve"> </w:t>
      </w:r>
      <w:r w:rsidRPr="009F4424">
        <w:t>section 901 imperils fundamental rights is con- firmed by Kleindienst v. Mandel2, 92 in which the Court expressly articu- lated the rationale underlying "rights of the citizens of the country to have the alien enter and to hear him explain and seek to defend his 293 views</w:t>
      </w:r>
      <w:r w:rsidRPr="00380AB4">
        <w:rPr>
          <w:sz w:val="18"/>
        </w:rPr>
        <w:t>. United States v. Robe1294 provides an example that is pertinent to the situation presented by the PLO exception</w:t>
      </w:r>
      <w:r w:rsidRPr="009F4424">
        <w:t>. In Robel, the Court inval- idated, on first amendment grounds, a statute aimed at reducing sabotageand espionage by forbidding employment to members of the Communist Party in the nation's defense plants. Like the PLO exception, this classi- fication operated against individuals without regard to whether the mem- bership was actually connected to the evil the government was attempting to avoid</w:t>
      </w:r>
      <w:r w:rsidRPr="00380AB4">
        <w:rPr>
          <w:rStyle w:val="Emphasis"/>
          <w:sz w:val="24"/>
        </w:rPr>
        <w:t>. The Robel Court ignored a plea for deference to the statute on the ground that it was a matter of foreign affairs,</w:t>
      </w:r>
      <w:r w:rsidRPr="00380AB4">
        <w:rPr>
          <w:sz w:val="18"/>
        </w:rPr>
        <w:t xml:space="preserve"> instead stat- ing, "'[</w:t>
      </w:r>
      <w:proofErr w:type="gramStart"/>
      <w:r w:rsidRPr="00380AB4">
        <w:rPr>
          <w:rStyle w:val="StyleUnderline"/>
          <w:sz w:val="24"/>
        </w:rPr>
        <w:t>E]ven</w:t>
      </w:r>
      <w:proofErr w:type="gramEnd"/>
      <w:r w:rsidRPr="00380AB4">
        <w:rPr>
          <w:rStyle w:val="StyleUnderline"/>
          <w:sz w:val="24"/>
        </w:rPr>
        <w:t xml:space="preserve"> the war power does not remove constitutional limitations safeguarding essential liberties.'</w:t>
      </w:r>
      <w:r w:rsidRPr="00380AB4">
        <w:rPr>
          <w:sz w:val="18"/>
        </w:rPr>
        <w:t xml:space="preserve"> "295 Similarly, </w:t>
      </w:r>
      <w:r w:rsidRPr="00380AB4">
        <w:rPr>
          <w:rStyle w:val="StyleUnderline"/>
          <w:sz w:val="24"/>
        </w:rPr>
        <w:t xml:space="preserve">the doctrine of deference in foreign relations does not require courts to abstain from reviewing this first amendment challenge to the section 901 exceptions. The above discussion exhausts the threshold objections to a judicial review of the constitutionality of the resident-alien and PLO exceptions to section 901. </w:t>
      </w:r>
      <w:r w:rsidRPr="00380AB4">
        <w:rPr>
          <w:rStyle w:val="Emphasis"/>
          <w:sz w:val="24"/>
        </w:rPr>
        <w:t>Nothing stands in the way of judicial review: not the plenary power doctrine, nor the doctrine of deference in foreign affairs, nor the political question doctrine</w:t>
      </w:r>
      <w:r w:rsidRPr="00380AB4">
        <w:rPr>
          <w:sz w:val="18"/>
        </w:rPr>
        <w:t xml:space="preserve">. Thus, </w:t>
      </w:r>
      <w:r w:rsidRPr="00380AB4">
        <w:rPr>
          <w:rStyle w:val="StyleUnderline"/>
          <w:sz w:val="24"/>
        </w:rPr>
        <w:t>the Court must determine whether the interests served by the section 901 exceptions justify the injury to the interests they harm.</w:t>
      </w:r>
    </w:p>
    <w:p w14:paraId="411AFB6A" w14:textId="7BF19E13" w:rsidR="00F54BE4" w:rsidRDefault="00F54BE4" w:rsidP="00F54BE4">
      <w:pPr>
        <w:pStyle w:val="Heading3"/>
      </w:pPr>
      <w:r>
        <w:lastRenderedPageBreak/>
        <w:t>2AC – No Link</w:t>
      </w:r>
    </w:p>
    <w:p w14:paraId="432BD8C4" w14:textId="77777777" w:rsidR="00F54BE4" w:rsidRPr="0023138F" w:rsidRDefault="00F54BE4" w:rsidP="00F54BE4">
      <w:pPr>
        <w:pStyle w:val="Heading4"/>
        <w:rPr>
          <w:rFonts w:cs="Calibri"/>
          <w:szCs w:val="26"/>
        </w:rPr>
      </w:pPr>
      <w:r>
        <w:rPr>
          <w:rFonts w:cs="Calibri"/>
          <w:szCs w:val="26"/>
        </w:rPr>
        <w:t>No political questions link – court decisions on immigration are within Constitutional limits</w:t>
      </w:r>
    </w:p>
    <w:p w14:paraId="0427A715" w14:textId="77777777" w:rsidR="00F54BE4" w:rsidRPr="00822C9E" w:rsidRDefault="00F54BE4" w:rsidP="00F54BE4">
      <w:pPr>
        <w:rPr>
          <w:sz w:val="16"/>
          <w:szCs w:val="16"/>
        </w:rPr>
      </w:pPr>
      <w:r w:rsidRPr="0023138F">
        <w:rPr>
          <w:b/>
          <w:sz w:val="26"/>
          <w:szCs w:val="26"/>
        </w:rPr>
        <w:t>Callahan 99</w:t>
      </w:r>
      <w:r>
        <w:t xml:space="preserve"> </w:t>
      </w:r>
      <w:r w:rsidRPr="00822C9E">
        <w:rPr>
          <w:sz w:val="16"/>
          <w:szCs w:val="16"/>
        </w:rPr>
        <w:t xml:space="preserve">(Maureen, Professor of Law, Willamette University College of Law, " THE MISUNDERSTOOD ORIGINS OF THE PLENARY POWER DOCTRINE," Willamette L. Rev, </w:t>
      </w:r>
      <w:hyperlink r:id="rId70" w:history="1">
        <w:r w:rsidRPr="00822C9E">
          <w:rPr>
            <w:rStyle w:val="Hyperlink"/>
            <w:sz w:val="16"/>
            <w:szCs w:val="16"/>
          </w:rPr>
          <w:t>https://litigation-essentials.lexisnexis.com/webcd/app?action=DocumentDisplay&amp;amp;crawlid=1&amp;amp;doctype=cite&amp;amp;docid=35+Willamette+L.+Rev.+147&amp;amp;srctype=smi&amp;amp;srcid=3B15&amp;amp;key=ba65e1d084482bf65331bc2f47ac5e9e</w:t>
        </w:r>
      </w:hyperlink>
      <w:r w:rsidRPr="00822C9E">
        <w:rPr>
          <w:sz w:val="16"/>
          <w:szCs w:val="16"/>
        </w:rPr>
        <w:t>) KEN</w:t>
      </w:r>
    </w:p>
    <w:p w14:paraId="004175DF" w14:textId="4493FC0C" w:rsidR="00F54BE4" w:rsidRDefault="00F54BE4" w:rsidP="00F54BE4">
      <w:pPr>
        <w:rPr>
          <w:rStyle w:val="StyleUnderline"/>
        </w:rPr>
      </w:pPr>
      <w:r w:rsidRPr="00682FD8">
        <w:rPr>
          <w:rStyle w:val="StyleUnderline"/>
        </w:rPr>
        <w:t>The political question doctrine</w:t>
      </w:r>
      <w:r w:rsidRPr="00C31862">
        <w:rPr>
          <w:sz w:val="16"/>
        </w:rPr>
        <w:t xml:space="preserve"> n52 </w:t>
      </w:r>
      <w:r w:rsidRPr="00682FD8">
        <w:rPr>
          <w:rStyle w:val="StyleUnderline"/>
        </w:rPr>
        <w:t>is invoked</w:t>
      </w:r>
      <w:r w:rsidRPr="00C31862">
        <w:rPr>
          <w:sz w:val="16"/>
        </w:rPr>
        <w:t xml:space="preserve"> routinely </w:t>
      </w:r>
      <w:r w:rsidRPr="00682FD8">
        <w:rPr>
          <w:rStyle w:val="StyleUnderline"/>
        </w:rPr>
        <w:t>in discussions of the rationale underlying the plenary power doctrine</w:t>
      </w:r>
      <w:r w:rsidRPr="00C31862">
        <w:rPr>
          <w:sz w:val="16"/>
        </w:rPr>
        <w:t xml:space="preserve">. </w:t>
      </w:r>
      <w:proofErr w:type="gramStart"/>
      <w:r w:rsidRPr="00C31862">
        <w:rPr>
          <w:sz w:val="16"/>
        </w:rPr>
        <w:t>n53</w:t>
      </w:r>
      <w:proofErr w:type="gramEnd"/>
      <w:r w:rsidRPr="00C31862">
        <w:rPr>
          <w:sz w:val="16"/>
        </w:rPr>
        <w:t xml:space="preserve"> At first blush, Chae Chan Ping might seem to support this understanding. For the reasons set forth below, however, </w:t>
      </w:r>
      <w:r w:rsidRPr="00682FD8">
        <w:rPr>
          <w:rStyle w:val="StyleUnderline"/>
        </w:rPr>
        <w:t>such a reading does not withstand close scrutiny</w:t>
      </w:r>
      <w:r w:rsidRPr="00C31862">
        <w:rPr>
          <w:sz w:val="16"/>
        </w:rPr>
        <w:t xml:space="preserve">. </w:t>
      </w:r>
      <w:proofErr w:type="gramStart"/>
      <w:r w:rsidRPr="00C31862">
        <w:rPr>
          <w:sz w:val="16"/>
        </w:rPr>
        <w:t>n54</w:t>
      </w:r>
      <w:proofErr w:type="gramEnd"/>
      <w:r w:rsidRPr="00C31862">
        <w:rPr>
          <w:sz w:val="16"/>
        </w:rPr>
        <w:t xml:space="preserve"> The above-discussed references to the judiciary's exclusion from the process of regulating immigration might be understood to invoke the political question doctrine. </w:t>
      </w:r>
      <w:proofErr w:type="gramStart"/>
      <w:r w:rsidRPr="00C31862">
        <w:rPr>
          <w:sz w:val="16"/>
        </w:rPr>
        <w:t>n55</w:t>
      </w:r>
      <w:proofErr w:type="gramEnd"/>
      <w:r w:rsidRPr="00C31862">
        <w:rPr>
          <w:sz w:val="16"/>
        </w:rPr>
        <w:t xml:space="preserve"> The cited passages [*159] suggest that determining the ap-propriateness of abrogating treaty obligations or of excluding aliens are by nature political assessments. While this is undoubtedly true, it does not follow that such determinations raise nonjusticiable political questions. Many, if not most, of </w:t>
      </w:r>
      <w:r w:rsidRPr="00C31862">
        <w:rPr>
          <w:rStyle w:val="StyleUnderline"/>
        </w:rPr>
        <w:t>the executive and legislative branches' decisions are "political" in the sense that they raise policy questions</w:t>
      </w:r>
      <w:r w:rsidRPr="00C31862">
        <w:rPr>
          <w:sz w:val="16"/>
        </w:rPr>
        <w:t xml:space="preserve"> that are </w:t>
      </w:r>
      <w:r w:rsidRPr="00C31862">
        <w:rPr>
          <w:rStyle w:val="StyleUnderline"/>
        </w:rPr>
        <w:t>to be resolved</w:t>
      </w:r>
      <w:r w:rsidRPr="00C31862">
        <w:rPr>
          <w:sz w:val="16"/>
        </w:rPr>
        <w:t xml:space="preserve"> by the political branches. </w:t>
      </w:r>
      <w:r w:rsidRPr="00C31862">
        <w:rPr>
          <w:rStyle w:val="StyleUnderline"/>
        </w:rPr>
        <w:t>Such decisions</w:t>
      </w:r>
      <w:r w:rsidRPr="00C31862">
        <w:rPr>
          <w:sz w:val="16"/>
        </w:rPr>
        <w:t xml:space="preserve"> generally </w:t>
      </w:r>
      <w:r w:rsidRPr="00C31862">
        <w:rPr>
          <w:rStyle w:val="StyleUnderline"/>
        </w:rPr>
        <w:t>are made</w:t>
      </w:r>
      <w:r w:rsidRPr="00C31862">
        <w:rPr>
          <w:sz w:val="16"/>
        </w:rPr>
        <w:t xml:space="preserve">, however, </w:t>
      </w:r>
      <w:r w:rsidRPr="00C31862">
        <w:rPr>
          <w:rStyle w:val="StyleUnderline"/>
        </w:rPr>
        <w:t>within the confines of the Constitution's judicially enforceable limits.</w:t>
      </w:r>
      <w:r w:rsidRPr="00C31862">
        <w:rPr>
          <w:sz w:val="16"/>
        </w:rPr>
        <w:t xml:space="preserve"> However, relatively few political decisions are not subject to judicial-ly enforced constitutional constraints. </w:t>
      </w:r>
      <w:r w:rsidRPr="00C31862">
        <w:rPr>
          <w:rStyle w:val="StyleUnderline"/>
        </w:rPr>
        <w:t>Although the determinations</w:t>
      </w:r>
      <w:r w:rsidRPr="00C31862">
        <w:rPr>
          <w:sz w:val="16"/>
        </w:rPr>
        <w:t xml:space="preserve"> at issue in Chae Chan Ping </w:t>
      </w:r>
      <w:r w:rsidRPr="00C31862">
        <w:rPr>
          <w:rStyle w:val="StyleUnderline"/>
        </w:rPr>
        <w:t>were political</w:t>
      </w:r>
      <w:r w:rsidRPr="00C31862">
        <w:rPr>
          <w:sz w:val="16"/>
        </w:rPr>
        <w:t xml:space="preserve"> in the former sense, </w:t>
      </w:r>
      <w:r w:rsidRPr="00C31862">
        <w:rPr>
          <w:rStyle w:val="StyleUnderline"/>
        </w:rPr>
        <w:t>neither the Court's opinion nor the usual political question doctrine principles as summarized in Baker</w:t>
      </w:r>
      <w:r w:rsidRPr="00C31862">
        <w:rPr>
          <w:sz w:val="16"/>
        </w:rPr>
        <w:t xml:space="preserve"> v. Carr n56 </w:t>
      </w:r>
      <w:r w:rsidRPr="00C31862">
        <w:rPr>
          <w:rStyle w:val="StyleUnderline"/>
        </w:rPr>
        <w:t>suggests that these questions were political</w:t>
      </w:r>
      <w:r w:rsidRPr="00C31862">
        <w:rPr>
          <w:sz w:val="16"/>
        </w:rPr>
        <w:t xml:space="preserve"> in the latter sense. </w:t>
      </w:r>
      <w:r w:rsidRPr="00C31862">
        <w:rPr>
          <w:rStyle w:val="StyleUnderline"/>
        </w:rPr>
        <w:t>Chae Chan Ping might be understood to invoke the political question doctrine through its references to political recourse</w:t>
      </w:r>
      <w:r w:rsidRPr="00C31862">
        <w:rPr>
          <w:sz w:val="16"/>
        </w:rPr>
        <w:t xml:space="preserve">. </w:t>
      </w:r>
      <w:proofErr w:type="gramStart"/>
      <w:r w:rsidRPr="00C31862">
        <w:rPr>
          <w:sz w:val="16"/>
        </w:rPr>
        <w:t>n57</w:t>
      </w:r>
      <w:proofErr w:type="gramEnd"/>
      <w:r w:rsidRPr="00C31862">
        <w:rPr>
          <w:sz w:val="16"/>
        </w:rPr>
        <w:t xml:space="preserve"> At several points, the Court noted that if China were unhappy with Congress's actions, it could petition the political branches of the federal government for a remedy. </w:t>
      </w:r>
      <w:proofErr w:type="gramStart"/>
      <w:r w:rsidRPr="00C31862">
        <w:rPr>
          <w:sz w:val="16"/>
        </w:rPr>
        <w:t>n58</w:t>
      </w:r>
      <w:proofErr w:type="gramEnd"/>
      <w:r w:rsidRPr="00C31862">
        <w:rPr>
          <w:sz w:val="16"/>
        </w:rPr>
        <w:t xml:space="preserve"> It referred to such recourse as China's sole remedy. </w:t>
      </w:r>
      <w:proofErr w:type="gramStart"/>
      <w:r w:rsidRPr="00C31862">
        <w:rPr>
          <w:sz w:val="16"/>
        </w:rPr>
        <w:t>n59</w:t>
      </w:r>
      <w:proofErr w:type="gramEnd"/>
      <w:r w:rsidRPr="00C31862">
        <w:rPr>
          <w:sz w:val="16"/>
        </w:rPr>
        <w:t xml:space="preserve"> </w:t>
      </w:r>
      <w:r w:rsidRPr="00C31862">
        <w:rPr>
          <w:rStyle w:val="StyleUnderline"/>
        </w:rPr>
        <w:t>Characterizing these statements as invoking the political question doctrine is problematic</w:t>
      </w:r>
      <w:r w:rsidRPr="00C31862">
        <w:rPr>
          <w:sz w:val="16"/>
        </w:rPr>
        <w:t xml:space="preserve">, however, </w:t>
      </w:r>
      <w:r w:rsidRPr="00C31862">
        <w:rPr>
          <w:rStyle w:val="StyleUnderline"/>
        </w:rPr>
        <w:t>because in many circumstances a given party's recourse is solely political even though the underlying decision cannot be cast as a nonjusticiable political question.</w:t>
      </w:r>
      <w:r w:rsidRPr="00C31862">
        <w:rPr>
          <w:sz w:val="16"/>
        </w:rPr>
        <w:t xml:space="preserve"> For example, </w:t>
      </w:r>
      <w:r w:rsidRPr="00C31862">
        <w:rPr>
          <w:rStyle w:val="StyleUnderline"/>
        </w:rPr>
        <w:t>if China's complaint concerns the substance of Congress's policy choices with respect to the exclusion of Chinese laborers, its remedy is political in the sense that the courts will not second-guess Congress's substantive policy choices. That tells us nothing, however, about whether the Court would conclude that an aggrieved individual who claimed that a federal statute violated his substantive constitutional rights would also be limited to a political remedy.</w:t>
      </w:r>
    </w:p>
    <w:p w14:paraId="38956838" w14:textId="75A74467" w:rsidR="005D2E63" w:rsidRDefault="00AA47D2" w:rsidP="005D2E63">
      <w:pPr>
        <w:pStyle w:val="Heading4"/>
      </w:pPr>
      <w:r>
        <w:t>The plan only stops complete judicial deference which doesn’t trigger the link -- PQD doesn’t mean the executive can do anything they want</w:t>
      </w:r>
    </w:p>
    <w:p w14:paraId="56CBF8B2" w14:textId="77777777" w:rsidR="005D2E63" w:rsidRDefault="005D2E63" w:rsidP="005D2E63">
      <w:r w:rsidRPr="0052213A">
        <w:rPr>
          <w:rStyle w:val="Style13ptBold"/>
        </w:rPr>
        <w:t>Monrad 89</w:t>
      </w:r>
      <w:r>
        <w:t xml:space="preserve"> [Philip Monrad, </w:t>
      </w:r>
      <w:r w:rsidRPr="0052213A">
        <w:t>graduated from Boalt Hall School of Law, U.C. Berkeley</w:t>
      </w:r>
      <w:r>
        <w:t>, July 1989, “</w:t>
      </w:r>
      <w:r w:rsidRPr="0052213A">
        <w:t>Ideological Exclusion, Plenary Power, and the PLO</w:t>
      </w:r>
      <w:r>
        <w:t xml:space="preserve">”, </w:t>
      </w:r>
      <w:hyperlink r:id="rId71" w:history="1">
        <w:r w:rsidRPr="00465133">
          <w:rPr>
            <w:rStyle w:val="Hyperlink"/>
          </w:rPr>
          <w:t>http://scholarship.law.berkeley.edu/cgi/viewcontent.cgi?article=1858&amp;context=californialawreview</w:t>
        </w:r>
      </w:hyperlink>
      <w:r>
        <w:t>] vv</w:t>
      </w:r>
    </w:p>
    <w:p w14:paraId="7C392D8D" w14:textId="460F9A1A" w:rsidR="005D2E63" w:rsidRDefault="005D2E63" w:rsidP="00F54BE4">
      <w:pPr>
        <w:rPr>
          <w:rStyle w:val="StyleUnderline"/>
        </w:rPr>
      </w:pPr>
      <w:r>
        <w:t xml:space="preserve">a. The Right Versus Privilege Distinction The right versus privilege distinction refers to the principle that admission to the United States is not a right but a privilege.' 22 </w:t>
      </w:r>
      <w:r w:rsidRPr="006478B3">
        <w:rPr>
          <w:rStyle w:val="StyleUnderline"/>
        </w:rPr>
        <w:t>The principle that people do not have "rights" when accorded a privilege has been discredited in other contexts.</w:t>
      </w:r>
      <w:r>
        <w:t>' 23 T</w:t>
      </w:r>
      <w:r w:rsidRPr="006478B3">
        <w:rPr>
          <w:rStyle w:val="StyleUnderline"/>
        </w:rPr>
        <w:t>o state that "[</w:t>
      </w:r>
      <w:proofErr w:type="gramStart"/>
      <w:r w:rsidRPr="006478B3">
        <w:rPr>
          <w:rStyle w:val="StyleUnderline"/>
        </w:rPr>
        <w:t>i]t</w:t>
      </w:r>
      <w:proofErr w:type="gramEnd"/>
      <w:r w:rsidRPr="006478B3">
        <w:rPr>
          <w:rStyle w:val="StyleUnderline"/>
        </w:rPr>
        <w:t xml:space="preserve"> is clear that Mandel personally, as an unadmitted and nonresident alien, had no constitutional right of entry to this country as nonimmigrant or otherwise ' is obviously true. That statement, however, begs the critical question: Given that we do admit aliens, must we conduct the admissions process according to standards articulated in the Constitution? There is neither logic nor morality in the proposition that, simply because the government need not admit aliens at all, it can therefore disregard constitutional constraints in their admission and subsequent treatment</w:t>
      </w:r>
      <w:r>
        <w:t>.1 25</w:t>
      </w:r>
      <w:r w:rsidRPr="006478B3">
        <w:t xml:space="preserve"> </w:t>
      </w:r>
      <w:r>
        <w:t xml:space="preserve">b. Extraterritoriality </w:t>
      </w:r>
      <w:r w:rsidRPr="006478B3">
        <w:rPr>
          <w:rStyle w:val="StyleUnderline"/>
        </w:rPr>
        <w:t xml:space="preserve">The theory that the </w:t>
      </w:r>
      <w:r w:rsidRPr="006478B3">
        <w:rPr>
          <w:rStyle w:val="StyleUnderline"/>
        </w:rPr>
        <w:lastRenderedPageBreak/>
        <w:t>Constitution does not constrain the U.S. government's actions abroad126 is equally anachronistic</w:t>
      </w:r>
      <w:r>
        <w:t>.127 The plurality stated this well in Reid v. Covert: [</w:t>
      </w:r>
      <w:proofErr w:type="gramStart"/>
      <w:r>
        <w:t>W]e</w:t>
      </w:r>
      <w:proofErr w:type="gramEnd"/>
      <w:r>
        <w:t xml:space="preserve"> reject the idea that when the United States acts against citizens abroad it can do so free of the Bill of Rights. The United States is entirely a creature of the Constitution. Its power and authority have no other source. It can only act in accordance with all the limitations imposed by the Constitution. 128 </w:t>
      </w:r>
      <w:r w:rsidRPr="006478B3">
        <w:rPr>
          <w:rStyle w:val="StyleUnderline"/>
        </w:rPr>
        <w:t>There is no principled basis to conclude that, though the Constitution authorizes Congress to exercise its extraterritorial power</w:t>
      </w:r>
      <w:proofErr w:type="gramStart"/>
      <w:r>
        <w:t>,129</w:t>
      </w:r>
      <w:proofErr w:type="gramEnd"/>
      <w:r>
        <w:t xml:space="preserve"> </w:t>
      </w:r>
      <w:r w:rsidRPr="006478B3">
        <w:rPr>
          <w:rStyle w:val="StyleUnderline"/>
        </w:rPr>
        <w:t xml:space="preserve">the Constitution does not concomitantly constrain that power. </w:t>
      </w:r>
      <w:r>
        <w:t xml:space="preserve">130 c. Inherent in Sovereignty </w:t>
      </w:r>
      <w:r w:rsidRPr="0052213A">
        <w:rPr>
          <w:rStyle w:val="StyleUnderline"/>
        </w:rPr>
        <w:t>The most prominent, yet most inadequate, rationale offered in support of the plenary power doctrine since its inception' is that the powers of Congress and the executive over immigration are "inherent in sovereignty</w:t>
      </w:r>
      <w:r>
        <w:t xml:space="preserve">."1'32 </w:t>
      </w:r>
      <w:proofErr w:type="gramStart"/>
      <w:r w:rsidRPr="0052213A">
        <w:rPr>
          <w:rStyle w:val="StyleUnderline"/>
        </w:rPr>
        <w:t>It</w:t>
      </w:r>
      <w:proofErr w:type="gramEnd"/>
      <w:r w:rsidRPr="0052213A">
        <w:rPr>
          <w:rStyle w:val="StyleUnderline"/>
        </w:rPr>
        <w:t xml:space="preserve"> is debatable whether the power over immigration is appropriately grounded in an unenumerated power implicit only in the inherent sovereignty of a nation. 133 However, what is peculiar about the "inherent in sovereignty" rationale is that, by itself, it is not a rationale at all for a doctrine of judicial deference. It leaves unexplained the primary issue in plenary power-even if the federal immigration power is inherent, is it perforce also absolute, in other words, beyond constitutional restraint?</w:t>
      </w:r>
      <w:r>
        <w:t xml:space="preserve"> In his dissent in Harisiades v. Shaughnessy, ' 34 Justice Douglas pointedly noted the anomaly of the "</w:t>
      </w:r>
      <w:r w:rsidRPr="0052213A">
        <w:rPr>
          <w:rStyle w:val="StyleUnderline"/>
        </w:rPr>
        <w:t>inherent in national sovereignty" basis for unreviewable power, stating: "The power of deportation is ... an implied one. The right to life and liberty is an express one</w:t>
      </w:r>
      <w:r>
        <w:t xml:space="preserve">. </w:t>
      </w:r>
      <w:r w:rsidRPr="0052213A">
        <w:rPr>
          <w:rStyle w:val="StyleUnderline"/>
        </w:rPr>
        <w:t>Why this implied power should be given priority over the express guarantee of the Fifth Amendment has never been satisfactorily answered</w:t>
      </w:r>
      <w:r>
        <w:t>."</w:t>
      </w:r>
      <w:r w:rsidRPr="0052213A">
        <w:rPr>
          <w:rStyle w:val="StyleUnderline"/>
        </w:rPr>
        <w:t xml:space="preserve">1'35 </w:t>
      </w:r>
      <w:proofErr w:type="gramStart"/>
      <w:r w:rsidRPr="0052213A">
        <w:rPr>
          <w:rStyle w:val="StyleUnderline"/>
        </w:rPr>
        <w:t>The</w:t>
      </w:r>
      <w:proofErr w:type="gramEnd"/>
      <w:r w:rsidRPr="0052213A">
        <w:rPr>
          <w:rStyle w:val="StyleUnderline"/>
        </w:rPr>
        <w:t xml:space="preserve"> logical poverty of this rationale is further revealed by comparison to the similarly implied federal power to conduct foreign relations. Even though the federal foreign relations power is not grounded in the Constitution itself, but is inherent in national sovereignty, 136 the Court has not refrained from exercising judicial review over the exercise of that implicit power</w:t>
      </w:r>
      <w:r>
        <w:t xml:space="preserve">. 137 </w:t>
      </w:r>
      <w:r w:rsidRPr="0052213A">
        <w:rPr>
          <w:rStyle w:val="StyleUnderline"/>
        </w:rPr>
        <w:t>Reciting a pro forma incantation to this inherent-in-national sovereignty source of federal immigration power is meaningless as a rationale for judicial deference.</w:t>
      </w:r>
      <w:r>
        <w:t xml:space="preserve"> 1 38 d. Political Question and Foreign Affairs Deference </w:t>
      </w:r>
      <w:r w:rsidRPr="0052213A">
        <w:rPr>
          <w:rStyle w:val="StyleUnderline"/>
        </w:rPr>
        <w:t xml:space="preserve">The enduring force of the inherent-in-national-sovereignty rationale probably stems from its close association with the related doctrines of deference in the conduct of foreign relations and abstention from political questions. In fact, courts have expressly relied upon these doctrines to justify the plenary power doctrine.139 </w:t>
      </w:r>
      <w:proofErr w:type="gramStart"/>
      <w:r w:rsidRPr="0052213A">
        <w:rPr>
          <w:rStyle w:val="StyleUnderline"/>
        </w:rPr>
        <w:t>While</w:t>
      </w:r>
      <w:proofErr w:type="gramEnd"/>
      <w:r w:rsidRPr="0052213A">
        <w:rPr>
          <w:rStyle w:val="StyleUnderline"/>
        </w:rPr>
        <w:t xml:space="preserve"> the doctrines themselves are valid, they are often erroneously cited as support for blanket deference in all immigration matters. 4° In a particular case, either of these doctrines may require deference, but the case law on deference in foreign relations"' and the political question doctrine 42 clearly requires that the doctrines be applied on a case-by-case basis. That individualized approach will be applied, below, to the challenges presented in this Comment</w:t>
      </w:r>
      <w:proofErr w:type="gramStart"/>
      <w:r w:rsidRPr="0052213A">
        <w:rPr>
          <w:rStyle w:val="StyleUnderline"/>
        </w:rPr>
        <w:t>,1</w:t>
      </w:r>
      <w:proofErr w:type="gramEnd"/>
      <w:r w:rsidRPr="0052213A">
        <w:rPr>
          <w:rStyle w:val="StyleUnderline"/>
        </w:rPr>
        <w:t xml:space="preserve"> 43 but neither doctrine supports a sweeping limit on the judicial review of immigration matters. This brief survey of the proffered justifications for the plenary power doctrine demonstrates that they do not withstand critical scrutiny.</w:t>
      </w:r>
    </w:p>
    <w:p w14:paraId="25566E6C" w14:textId="61128B92" w:rsidR="0031477A" w:rsidRDefault="0031477A" w:rsidP="0031477A">
      <w:pPr>
        <w:pStyle w:val="Heading2"/>
      </w:pPr>
      <w:r>
        <w:lastRenderedPageBreak/>
        <w:t>Roberts</w:t>
      </w:r>
    </w:p>
    <w:p w14:paraId="0E7FF870" w14:textId="7EE423E0" w:rsidR="00244D24" w:rsidRDefault="00244D24" w:rsidP="00244D24">
      <w:pPr>
        <w:pStyle w:val="Heading3"/>
        <w:rPr>
          <w:rStyle w:val="Style13ptBold"/>
          <w:b/>
        </w:rPr>
      </w:pPr>
      <w:r>
        <w:rPr>
          <w:rStyle w:val="Style13ptBold"/>
          <w:b/>
        </w:rPr>
        <w:lastRenderedPageBreak/>
        <w:t>2AC – Bipartisan</w:t>
      </w:r>
    </w:p>
    <w:p w14:paraId="3C6AF4D7" w14:textId="33097FFE" w:rsidR="0031477A" w:rsidRPr="00244D24" w:rsidRDefault="0031477A" w:rsidP="0031477A">
      <w:pPr>
        <w:pStyle w:val="Heading4"/>
        <w:rPr>
          <w:rStyle w:val="Style13ptBold"/>
          <w:b/>
        </w:rPr>
      </w:pPr>
      <w:r w:rsidRPr="00244D24">
        <w:rPr>
          <w:rStyle w:val="Style13ptBold"/>
          <w:b/>
        </w:rPr>
        <w:t>Roberts and other conservative justices are against Trump’s stance on immigration – recent immigration case proves.</w:t>
      </w:r>
    </w:p>
    <w:p w14:paraId="6E3FB771" w14:textId="77777777" w:rsidR="0031477A" w:rsidRPr="009258E9" w:rsidRDefault="0031477A" w:rsidP="0031477A">
      <w:pPr>
        <w:rPr>
          <w:rStyle w:val="Style13ptBold"/>
        </w:rPr>
      </w:pPr>
      <w:r w:rsidRPr="009258E9">
        <w:rPr>
          <w:rStyle w:val="Style13ptBold"/>
        </w:rPr>
        <w:t>Hurley</w:t>
      </w:r>
      <w:r>
        <w:rPr>
          <w:rStyle w:val="Style13ptBold"/>
        </w:rPr>
        <w:t xml:space="preserve"> 17 </w:t>
      </w:r>
      <w:r w:rsidRPr="009258E9">
        <w:rPr>
          <w:sz w:val="16"/>
          <w:szCs w:val="16"/>
        </w:rPr>
        <w:t>(Lawrence Hurley is an experienced Washington-based journalist, currently a writer for Reuters, specializing in legal affairs, with a focus on the U.S. Supreme Court. “U.S. chief justice alarmed at Trump administration immigration case stance,” 4/26/17, http://www.reuters.com/article/us-usa-court-immigration-idUSKBN17S2GN, Reuters) EYC</w:t>
      </w:r>
    </w:p>
    <w:p w14:paraId="1D6D5400" w14:textId="77777777" w:rsidR="0031477A" w:rsidRDefault="0031477A" w:rsidP="0031477A">
      <w:pPr>
        <w:rPr>
          <w:rStyle w:val="Emphasis"/>
        </w:rPr>
      </w:pPr>
      <w:r>
        <w:t xml:space="preserve">WASHINGTON (Reuters) </w:t>
      </w:r>
      <w:r w:rsidRPr="009258E9">
        <w:rPr>
          <w:rStyle w:val="Emphasis"/>
        </w:rPr>
        <w:t>- U.S. Chief Justice John Roberts took issue</w:t>
      </w:r>
      <w:r w:rsidRPr="009258E9">
        <w:rPr>
          <w:rStyle w:val="StyleUnderline"/>
        </w:rPr>
        <w:t xml:space="preserve"> on Wednesday </w:t>
      </w:r>
      <w:r w:rsidRPr="009258E9">
        <w:rPr>
          <w:rStyle w:val="Emphasis"/>
        </w:rPr>
        <w:t>with the Trump administration's stance in an immigration case</w:t>
      </w:r>
      <w:r>
        <w:t xml:space="preserve">, saying it could make it too easy for the government to strip people of citizenship for lying about minor infractions. </w:t>
      </w:r>
      <w:r w:rsidRPr="009258E9">
        <w:rPr>
          <w:rStyle w:val="StyleUnderline"/>
        </w:rPr>
        <w:t>Roberts and other Supreme Court justices indicated support for a deported ethnic Serb immigran</w:t>
      </w:r>
      <w:r>
        <w:t xml:space="preserve">t named Divna Maslenjak </w:t>
      </w:r>
      <w:r w:rsidRPr="009258E9">
        <w:rPr>
          <w:rStyle w:val="StyleUnderline"/>
        </w:rPr>
        <w:t>over her bid to regain her U.S. citizenship after it was stripped</w:t>
      </w:r>
      <w:r>
        <w:t xml:space="preserve"> because she falsely stated her husband had not served in the Bosnian Serb army in the 1990s after Yugoslavia's collapse. </w:t>
      </w:r>
      <w:r w:rsidRPr="009258E9">
        <w:rPr>
          <w:rStyle w:val="StyleUnderline"/>
        </w:rPr>
        <w:t>Roberts seemed particularly concerned that the government was asserting it could revoke citizenship through criminal prosecution for trivial lies or omissions.</w:t>
      </w:r>
      <w:r>
        <w:rPr>
          <w:rStyle w:val="StyleUnderline"/>
        </w:rPr>
        <w:t xml:space="preserve"> </w:t>
      </w:r>
      <w:r>
        <w:t xml:space="preserve">He noted that in the past he has exceeded the speed limit while driving. If immigrants failed to disclose that on a citizenship application form asking them to list any instances of breaking the law, they could later lose their citizenship, the conservative chief justice said. "Now you say that if I answer that question 'no,' 20 years after I was naturalized as a citizen, you can knock on my door and say, 'Guess what, you're not an American citizen after all?'" Roberts asked Justice Department lawyer Robert Parker. </w:t>
      </w:r>
      <w:r w:rsidRPr="009258E9">
        <w:rPr>
          <w:rStyle w:val="StyleUnderline"/>
        </w:rPr>
        <w:t>Roberts described the administration's interpretation as inviting "prosecutorial abuse" because the government could likely find a reason for stripping citizenship from most naturalized citizens.</w:t>
      </w:r>
      <w:r>
        <w:rPr>
          <w:rStyle w:val="StyleUnderline"/>
        </w:rPr>
        <w:t xml:space="preserve"> </w:t>
      </w:r>
      <w:r w:rsidRPr="009258E9">
        <w:rPr>
          <w:rStyle w:val="Emphasis"/>
        </w:rPr>
        <w:t>"That to me is troublesome to give that extraordinary power, which, essentially, is unlimited power, at least in most cases, to the government," Roberts added.</w:t>
      </w:r>
      <w:r>
        <w:rPr>
          <w:rStyle w:val="Emphasis"/>
        </w:rPr>
        <w:t xml:space="preserve"> </w:t>
      </w:r>
      <w:r w:rsidRPr="009258E9">
        <w:rPr>
          <w:rStyle w:val="StyleUnderline"/>
        </w:rPr>
        <w:t>President Donald Trump has sought to restrict immigration and deport people who have entered the United States illegally.</w:t>
      </w:r>
      <w:r>
        <w:t xml:space="preserve"> Maslenjak entered the United States with her husband and two children in 2000, granted refugee status over a claimed fear of ethnic persecution in Bosnia at the hands of Muslims. They settled in Ohio. She became a U.S. citizen in 2007. At issue is her concealment of her husband Ratko's service in a Bosnian Serb Army brigade that participated in the notorious 1995 massacre of 8,000 Muslims in the Bosnian town of Srebrenica. </w:t>
      </w:r>
      <w:r w:rsidRPr="00CD1AC6">
        <w:t>Maslenjak's citizenship was revoked. She and her husband were deported to Serbia last October.</w:t>
      </w:r>
      <w:r>
        <w:t xml:space="preserve"> </w:t>
      </w:r>
      <w:r w:rsidRPr="009258E9">
        <w:rPr>
          <w:rStyle w:val="Emphasis"/>
        </w:rPr>
        <w:t xml:space="preserve">Liberal Justice Stephen Breyer shared Roberts' concern, </w:t>
      </w:r>
      <w:r w:rsidRPr="00CD1AC6">
        <w:t>noting he had once walked into a government building with a pocketknife on his key chain in violation of the law.</w:t>
      </w:r>
      <w:r>
        <w:t xml:space="preserve"> </w:t>
      </w:r>
      <w:r w:rsidRPr="00CD1AC6">
        <w:t>"It's, to me, rather surprising that the government of the United States thinks that Congress is interpreting this statute and wanted it interpreted in a way that would throw into doubt the citizenship of vast percentages of all natu</w:t>
      </w:r>
      <w:r>
        <w:t xml:space="preserve">ralized citizens," Breyer said. </w:t>
      </w:r>
      <w:r w:rsidRPr="009258E9">
        <w:rPr>
          <w:rStyle w:val="Emphasis"/>
        </w:rPr>
        <w:t>Conservative Justice Anthony Kennedy also rebuked Parker, saying, "It seems to me that your argument is demeaning the priceless value of citizenship."</w:t>
      </w:r>
    </w:p>
    <w:p w14:paraId="47EA18C7" w14:textId="77777777" w:rsidR="00244D24" w:rsidRPr="00244D24" w:rsidRDefault="00244D24" w:rsidP="00244D24">
      <w:pPr>
        <w:pStyle w:val="Heading4"/>
        <w:rPr>
          <w:rStyle w:val="Style13ptBold"/>
          <w:b/>
        </w:rPr>
      </w:pPr>
      <w:r w:rsidRPr="00244D24">
        <w:rPr>
          <w:rStyle w:val="Style13ptBold"/>
          <w:b/>
        </w:rPr>
        <w:t>Conservative justices take a hard line against any government discrimination based on race or religion including the travel ban.</w:t>
      </w:r>
    </w:p>
    <w:p w14:paraId="7AC56541" w14:textId="77777777" w:rsidR="00244D24" w:rsidRPr="00105779" w:rsidRDefault="00244D24" w:rsidP="00244D24">
      <w:pPr>
        <w:rPr>
          <w:rStyle w:val="Style13ptBold"/>
        </w:rPr>
      </w:pPr>
      <w:r w:rsidRPr="009258E9">
        <w:rPr>
          <w:rStyle w:val="Style13ptBold"/>
        </w:rPr>
        <w:t>Hurley</w:t>
      </w:r>
      <w:r>
        <w:rPr>
          <w:rStyle w:val="Style13ptBold"/>
        </w:rPr>
        <w:t xml:space="preserve"> 17 </w:t>
      </w:r>
      <w:r w:rsidRPr="009258E9">
        <w:rPr>
          <w:sz w:val="16"/>
          <w:szCs w:val="16"/>
        </w:rPr>
        <w:t>(Lawrence Hurley is an experienced Washington-based journalist, currently a writer for Reuters, specializing in legal affairs, with a focus on the U.S. Supreme Court. “</w:t>
      </w:r>
      <w:r w:rsidRPr="00105779">
        <w:rPr>
          <w:sz w:val="16"/>
          <w:szCs w:val="16"/>
        </w:rPr>
        <w:t>Trump travel ban fight heads toward Supreme Court showdown</w:t>
      </w:r>
      <w:r w:rsidRPr="009258E9">
        <w:rPr>
          <w:sz w:val="16"/>
          <w:szCs w:val="16"/>
        </w:rPr>
        <w:t xml:space="preserve">,” 4/26/17, </w:t>
      </w:r>
      <w:r w:rsidRPr="00105779">
        <w:rPr>
          <w:sz w:val="16"/>
          <w:szCs w:val="16"/>
        </w:rPr>
        <w:t>http://www.reuters.com/article/us-usa-immigration-court-idUSKBN18M2C7</w:t>
      </w:r>
      <w:r w:rsidRPr="009258E9">
        <w:rPr>
          <w:sz w:val="16"/>
          <w:szCs w:val="16"/>
        </w:rPr>
        <w:t>, Reuters) EYC</w:t>
      </w:r>
    </w:p>
    <w:p w14:paraId="01CA5C16" w14:textId="77777777" w:rsidR="00244D24" w:rsidRPr="00105779" w:rsidRDefault="00244D24" w:rsidP="00244D24">
      <w:pPr>
        <w:rPr>
          <w:rStyle w:val="StyleUnderline"/>
        </w:rPr>
      </w:pPr>
      <w:r w:rsidRPr="00105779">
        <w:t xml:space="preserve">While the court could split 5-4 along ideological lines, it also </w:t>
      </w:r>
      <w:r w:rsidRPr="00105779">
        <w:rPr>
          <w:rStyle w:val="StyleUnderline"/>
        </w:rPr>
        <w:t>is possible some conservative justices could join the liberals in overturning the travel ban</w:t>
      </w:r>
      <w:r w:rsidRPr="00105779">
        <w:t xml:space="preserve">, libertarian </w:t>
      </w:r>
      <w:r w:rsidRPr="00105779">
        <w:rPr>
          <w:rStyle w:val="StyleUnderline"/>
        </w:rPr>
        <w:t xml:space="preserve">law professor Ilya Somin </w:t>
      </w:r>
      <w:r w:rsidRPr="00105779">
        <w:t xml:space="preserve">of George Mason University </w:t>
      </w:r>
      <w:r w:rsidRPr="00105779">
        <w:rPr>
          <w:rStyle w:val="StyleUnderline"/>
        </w:rPr>
        <w:t>said."</w:t>
      </w:r>
      <w:r w:rsidRPr="00105779">
        <w:rPr>
          <w:rStyle w:val="Emphasis"/>
        </w:rPr>
        <w:t xml:space="preserve">Conservatives in other contexts often take a hard line against any kind of government </w:t>
      </w:r>
      <w:r w:rsidRPr="00105779">
        <w:rPr>
          <w:rStyle w:val="Emphasis"/>
        </w:rPr>
        <w:lastRenderedPageBreak/>
        <w:t xml:space="preserve">discrimination (based) on race or religion or the like, even if the motivation may be benign. Also conservatives have concerns about government infringements on religion," </w:t>
      </w:r>
      <w:r>
        <w:t xml:space="preserve">Somin said. The 4th Circuit said the ban's challengers, including refugee groups, in the case argued by the American Civil Liberties Union were likely to succeed on their claim that the order violated the Constitution's prohibition on the government favoring or disfavoring any religion. In the 10-3 ruling, three Republican-appointed judges dissented. The Republican president's March 6 order, replacing an earlier Jan. 27 one also blocked by the courts, called for barring people from Iran, Libya, Somalia, Sudan, Syria and Yemen for 90 days while the government implements stricter visa screening. It also called for suspending all refugee admissions for 120 days. </w:t>
      </w:r>
      <w:r w:rsidRPr="00105779">
        <w:rPr>
          <w:rStyle w:val="StyleUnderline"/>
        </w:rPr>
        <w:t>The travel ban's challengers may take some comfort from the appeals court ruling's reliance on a concurring opinion in a 2015 Supreme Court immigration case by Justice Anthony Kennedy, a conservative who sometimes sides with the court's liberals</w:t>
      </w:r>
      <w:r>
        <w:t xml:space="preserve"> in big cases. In the 2015 case, </w:t>
      </w:r>
      <w:r w:rsidRPr="00105779">
        <w:rPr>
          <w:rStyle w:val="StyleUnderline"/>
        </w:rPr>
        <w:t xml:space="preserve">Kennedy wrote that in the immigration context, the government's actions </w:t>
      </w:r>
      <w:proofErr w:type="gramStart"/>
      <w:r w:rsidRPr="00105779">
        <w:rPr>
          <w:rStyle w:val="StyleUnderline"/>
        </w:rPr>
        <w:t>can</w:t>
      </w:r>
      <w:proofErr w:type="gramEnd"/>
      <w:r w:rsidRPr="00105779">
        <w:rPr>
          <w:rStyle w:val="StyleUnderline"/>
        </w:rPr>
        <w:t xml:space="preserve"> be questioned if there is evidence of bad faith.</w:t>
      </w:r>
      <w:r>
        <w:rPr>
          <w:rStyle w:val="StyleUnderline"/>
        </w:rPr>
        <w:t xml:space="preserve"> </w:t>
      </w:r>
      <w:r>
        <w:t xml:space="preserve">"As with any opinion by Justice Kennedy, I think the million-dollar question is just what he meant in his concurrence, and this may be a perfect case to find out," University of Texas School of Law professor Stephen Vladeck said. In Thursday's ruling, 4th Circuit Chief Judge Roger Gregory wrote that the plaintiffs had shown </w:t>
      </w:r>
      <w:r w:rsidRPr="00105779">
        <w:rPr>
          <w:rStyle w:val="StyleUnderline"/>
        </w:rPr>
        <w:t>there was "ample evidence" of bad faith, which gave the green light to probe whether there were reasons for the order other than the administration's stated national security rationale.</w:t>
      </w:r>
      <w:r>
        <w:t xml:space="preserve"> The administration has argued the temporary travel ban was needed to guard against terrorist attacks. Gregory wrote that </w:t>
      </w:r>
      <w:r w:rsidRPr="00105779">
        <w:rPr>
          <w:rStyle w:val="StyleUnderline"/>
        </w:rPr>
        <w:t>the order uses "vague words of national security, but in context drips with religious intolerance, animus, and discrimination." Trump during the presidential campaign called for a "total and complete shutdown of Muslims entering the United States."</w:t>
      </w:r>
    </w:p>
    <w:p w14:paraId="1CD2B02D" w14:textId="3A670644" w:rsidR="00244D24" w:rsidRDefault="00244D24" w:rsidP="00244D24">
      <w:pPr>
        <w:pStyle w:val="Heading3"/>
        <w:rPr>
          <w:rStyle w:val="Style13ptBold"/>
          <w:b/>
        </w:rPr>
      </w:pPr>
      <w:r>
        <w:rPr>
          <w:rStyle w:val="Style13ptBold"/>
          <w:b/>
        </w:rPr>
        <w:lastRenderedPageBreak/>
        <w:t xml:space="preserve">2AC – Kennedy </w:t>
      </w:r>
    </w:p>
    <w:p w14:paraId="063C57D9" w14:textId="6DA63881" w:rsidR="0031477A" w:rsidRPr="00244D24" w:rsidRDefault="0031477A" w:rsidP="0031477A">
      <w:pPr>
        <w:pStyle w:val="Heading4"/>
        <w:rPr>
          <w:rStyle w:val="Style13ptBold"/>
          <w:b/>
        </w:rPr>
      </w:pPr>
      <w:r w:rsidRPr="00244D24">
        <w:rPr>
          <w:rStyle w:val="Style13ptBold"/>
          <w:b/>
        </w:rPr>
        <w:t>Roberts isn’t key - Justice Kennedy is deeply opposed to the plenary power Trump holds on immigration.</w:t>
      </w:r>
    </w:p>
    <w:p w14:paraId="5402DD1F" w14:textId="77777777" w:rsidR="0031477A" w:rsidRPr="001F7573" w:rsidRDefault="0031477A" w:rsidP="0031477A">
      <w:pPr>
        <w:rPr>
          <w:sz w:val="16"/>
          <w:szCs w:val="16"/>
        </w:rPr>
      </w:pPr>
      <w:r w:rsidRPr="001F7573">
        <w:rPr>
          <w:rStyle w:val="Style13ptBold"/>
        </w:rPr>
        <w:t>McCarthy</w:t>
      </w:r>
      <w:r>
        <w:rPr>
          <w:rStyle w:val="Style13ptBold"/>
        </w:rPr>
        <w:t xml:space="preserve"> 17 </w:t>
      </w:r>
      <w:r w:rsidRPr="001F7573">
        <w:rPr>
          <w:sz w:val="16"/>
          <w:szCs w:val="16"/>
        </w:rPr>
        <w:t>(Andrew C. McCarthy III is a former assistant U.S. attorney for the Southern District of New York. He resigned from the Justice Department in 2003. He is a contributing editor of National Review and a senior fellow at the National Review Institute, “A Supreme Court Deadlock on Trump’s Travel Ban? Not So Fast,” 2/7/17, http://www.nationalreview.com/article/444670/travel-ban-anthony-kennedy, National Review) EYC</w:t>
      </w:r>
    </w:p>
    <w:p w14:paraId="0CE9DE6F" w14:textId="77777777" w:rsidR="0031477A" w:rsidRPr="00B701FA" w:rsidRDefault="0031477A" w:rsidP="0031477A">
      <w:r w:rsidRPr="001F7573">
        <w:rPr>
          <w:rStyle w:val="StyleUnderline"/>
        </w:rPr>
        <w:t>Justice Kennedy</w:t>
      </w:r>
      <w:r w:rsidRPr="001F7573">
        <w:rPr>
          <w:sz w:val="16"/>
        </w:rPr>
        <w:t xml:space="preserve"> nevertheless </w:t>
      </w:r>
      <w:r w:rsidRPr="001F7573">
        <w:rPr>
          <w:rStyle w:val="StyleUnderline"/>
        </w:rPr>
        <w:t>joined the Court’s left-wing bloc to rule against</w:t>
      </w:r>
      <w:r w:rsidRPr="001F7573">
        <w:rPr>
          <w:sz w:val="16"/>
        </w:rPr>
        <w:t xml:space="preserve"> the Bush administration and </w:t>
      </w:r>
      <w:r w:rsidRPr="001F7573">
        <w:rPr>
          <w:rStyle w:val="StyleUnderline"/>
        </w:rPr>
        <w:t>Congress’s clear statute.</w:t>
      </w:r>
      <w:r w:rsidRPr="001F7573">
        <w:rPr>
          <w:sz w:val="16"/>
        </w:rPr>
        <w:t xml:space="preserve"> (The bloc then included Justices Souter and Stevens, later replaced by Justices Sotomayor and Kagan.) </w:t>
      </w:r>
      <w:r w:rsidRPr="001F7573">
        <w:rPr>
          <w:rStyle w:val="StyleUnderline"/>
        </w:rPr>
        <w:t xml:space="preserve">Kennedy wrote the majority opinion and, </w:t>
      </w:r>
      <w:r w:rsidRPr="001F7573">
        <w:rPr>
          <w:sz w:val="16"/>
        </w:rPr>
        <w:t xml:space="preserve">as I observed at the time, </w:t>
      </w:r>
      <w:r w:rsidRPr="001F7573">
        <w:rPr>
          <w:rStyle w:val="StyleUnderline"/>
        </w:rPr>
        <w:t>turned on its head the venerable doctrine of separation of powers that undergirds our constitutional system. Previously, separation of powers meant we are a democracy, not a judicial oligarchy</w:t>
      </w:r>
      <w:r w:rsidRPr="001F7573">
        <w:rPr>
          <w:sz w:val="16"/>
        </w:rPr>
        <w:t xml:space="preserve">. That is, if a particular subject matter is committed by the Constitution to the political branches of government that are accountable to the people, then the judiciary – which is not similarly accountable – must respect this limitation on its authority and refrain from intruding. </w:t>
      </w:r>
      <w:r w:rsidRPr="001F7573">
        <w:rPr>
          <w:rStyle w:val="Emphasis"/>
        </w:rPr>
        <w:t>Kennedy, however, held that “the exercise of [executive] powers is vindicated, not eroded, when confirmed by the Judicial Branch</w:t>
      </w:r>
      <w:r w:rsidRPr="001F7573">
        <w:rPr>
          <w:rStyle w:val="StyleUnderline"/>
        </w:rPr>
        <w:t xml:space="preserve">.” By his lights, there is no subject insulated from judicial review: It is the judiciary, not the </w:t>
      </w:r>
      <w:proofErr w:type="gramStart"/>
      <w:r w:rsidRPr="001F7573">
        <w:rPr>
          <w:rStyle w:val="StyleUnderline"/>
        </w:rPr>
        <w:t>Constitution, that</w:t>
      </w:r>
      <w:proofErr w:type="gramEnd"/>
      <w:r w:rsidRPr="001F7573">
        <w:rPr>
          <w:rStyle w:val="StyleUnderline"/>
        </w:rPr>
        <w:t xml:space="preserve"> ultimately determines the legitimacy of government action. </w:t>
      </w:r>
      <w:r w:rsidRPr="001F7573">
        <w:rPr>
          <w:rStyle w:val="Emphasis"/>
        </w:rPr>
        <w:t>Justice Kennedy is hostile to limitations on judicial power</w:t>
      </w:r>
      <w:r w:rsidRPr="001F7573">
        <w:rPr>
          <w:sz w:val="16"/>
        </w:rPr>
        <w:t xml:space="preserve">. </w:t>
      </w:r>
      <w:r w:rsidRPr="001F7573">
        <w:rPr>
          <w:rStyle w:val="StyleUnderline"/>
        </w:rPr>
        <w:t>Kennedy, moreover, further rationalized the judicial usurpation of presidential and congressional prerogatives on the ground that the case involved imprisoning “a person.”</w:t>
      </w:r>
      <w:r w:rsidRPr="001F7573">
        <w:rPr>
          <w:sz w:val="16"/>
        </w:rPr>
        <w:t xml:space="preserve"> This eviscerated any distinction between Americans and non-Americans. A court’s jurisdiction over a person presupposes that the person in question has a legal right to judicial review. Alien enemy combatants captured and held outside the United States in wartime had no such right . . . at least until </w:t>
      </w:r>
      <w:r w:rsidRPr="001F7573">
        <w:rPr>
          <w:rStyle w:val="StyleUnderline"/>
        </w:rPr>
        <w:t>Kennedy and the left-wing bloc wove one out of whole cloth.</w:t>
      </w:r>
      <w:r w:rsidRPr="001F7573">
        <w:rPr>
          <w:sz w:val="16"/>
        </w:rPr>
        <w:t xml:space="preserve"> </w:t>
      </w:r>
      <w:r w:rsidRPr="001F7573">
        <w:rPr>
          <w:rStyle w:val="Emphasis"/>
        </w:rPr>
        <w:t xml:space="preserve">Regardless of how deeply rooted is the constitutional principle that border security is a plenary power of the political branches, </w:t>
      </w:r>
      <w:r w:rsidRPr="001F7573">
        <w:rPr>
          <w:sz w:val="16"/>
        </w:rPr>
        <w:t xml:space="preserve">I am not convinced that </w:t>
      </w:r>
      <w:r w:rsidRPr="001F7573">
        <w:rPr>
          <w:rStyle w:val="Emphasis"/>
        </w:rPr>
        <w:t xml:space="preserve">Justice Kennedy </w:t>
      </w:r>
      <w:r w:rsidRPr="001F7573">
        <w:rPr>
          <w:sz w:val="16"/>
        </w:rPr>
        <w:t>will be much impressed. He</w:t>
      </w:r>
      <w:r w:rsidRPr="001F7573">
        <w:rPr>
          <w:rStyle w:val="Emphasis"/>
        </w:rPr>
        <w:t xml:space="preserve"> is hostile to limitations on judicial power and skeptical, </w:t>
      </w:r>
      <w:r w:rsidRPr="001F7573">
        <w:rPr>
          <w:sz w:val="16"/>
        </w:rPr>
        <w:t xml:space="preserve">to say the least, </w:t>
      </w:r>
      <w:r w:rsidRPr="001F7573">
        <w:rPr>
          <w:rStyle w:val="Emphasis"/>
        </w:rPr>
        <w:t>that the distinction between citizens and aliens is of much consequence.</w:t>
      </w:r>
      <w:r w:rsidRPr="001F7573">
        <w:rPr>
          <w:sz w:val="16"/>
        </w:rPr>
        <w:t xml:space="preserve"> I am completely confident that the Trump administration should prevail as a matter of law. But I am not much more </w:t>
      </w:r>
      <w:proofErr w:type="gramStart"/>
      <w:r w:rsidRPr="001F7573">
        <w:rPr>
          <w:sz w:val="16"/>
        </w:rPr>
        <w:t>confident</w:t>
      </w:r>
      <w:proofErr w:type="gramEnd"/>
      <w:r w:rsidRPr="001F7573">
        <w:rPr>
          <w:sz w:val="16"/>
        </w:rPr>
        <w:t xml:space="preserve"> that it would prevail in the Supreme Court than that it will in the Ninth Circuit. </w:t>
      </w:r>
    </w:p>
    <w:p w14:paraId="4BCA0558" w14:textId="0E210F58" w:rsidR="00DC64BE" w:rsidRDefault="00DC64BE" w:rsidP="00DC64BE">
      <w:pPr>
        <w:pStyle w:val="Heading2"/>
      </w:pPr>
      <w:r>
        <w:lastRenderedPageBreak/>
        <w:t>Wag</w:t>
      </w:r>
    </w:p>
    <w:p w14:paraId="576A72B0" w14:textId="1EDE43E5" w:rsidR="00DC64BE" w:rsidRDefault="00DC64BE" w:rsidP="00DC64BE">
      <w:pPr>
        <w:pStyle w:val="Heading3"/>
      </w:pPr>
      <w:r>
        <w:lastRenderedPageBreak/>
        <w:t>2AC – Wall Thumper</w:t>
      </w:r>
    </w:p>
    <w:p w14:paraId="29BEBE01" w14:textId="77777777" w:rsidR="00DC64BE" w:rsidRPr="00DC64BE" w:rsidRDefault="00DC64BE" w:rsidP="00DC64BE">
      <w:pPr>
        <w:pStyle w:val="Heading4"/>
        <w:rPr>
          <w:rStyle w:val="StyleUnderline"/>
          <w:sz w:val="26"/>
          <w:szCs w:val="26"/>
          <w:u w:val="none"/>
        </w:rPr>
      </w:pPr>
      <w:r w:rsidRPr="00DC64BE">
        <w:rPr>
          <w:rStyle w:val="StyleUnderline"/>
          <w:sz w:val="26"/>
          <w:szCs w:val="26"/>
          <w:u w:val="none"/>
        </w:rPr>
        <w:t>The wall cannot happen</w:t>
      </w:r>
    </w:p>
    <w:p w14:paraId="158BEDB4" w14:textId="77777777" w:rsidR="00DC64BE" w:rsidRPr="00AF3010" w:rsidRDefault="00DC64BE" w:rsidP="00DC64BE">
      <w:pPr>
        <w:rPr>
          <w:sz w:val="16"/>
          <w:szCs w:val="16"/>
        </w:rPr>
      </w:pPr>
      <w:r w:rsidRPr="00DC64BE">
        <w:rPr>
          <w:b/>
          <w:sz w:val="26"/>
          <w:szCs w:val="26"/>
        </w:rPr>
        <w:t>Waldman 4-25</w:t>
      </w:r>
      <w:r w:rsidRPr="00AF3010">
        <w:t xml:space="preserve"> </w:t>
      </w:r>
      <w:r w:rsidRPr="00AF3010">
        <w:rPr>
          <w:sz w:val="16"/>
          <w:szCs w:val="16"/>
        </w:rPr>
        <w:t>(Paul, progressive American op-ed columnist and senior writer for The American Prospect, "Sorry, Trump voters, you got scammed. You're never getting your wall</w:t>
      </w:r>
      <w:proofErr w:type="gramStart"/>
      <w:r w:rsidRPr="00AF3010">
        <w:rPr>
          <w:sz w:val="16"/>
          <w:szCs w:val="16"/>
        </w:rPr>
        <w:t>.,</w:t>
      </w:r>
      <w:proofErr w:type="gramEnd"/>
      <w:r w:rsidRPr="00AF3010">
        <w:rPr>
          <w:sz w:val="16"/>
          <w:szCs w:val="16"/>
        </w:rPr>
        <w:t xml:space="preserve">" chicagotribune, </w:t>
      </w:r>
      <w:hyperlink r:id="rId72" w:history="1">
        <w:r w:rsidRPr="00AF3010">
          <w:rPr>
            <w:rStyle w:val="Hyperlink"/>
            <w:sz w:val="16"/>
            <w:szCs w:val="16"/>
          </w:rPr>
          <w:t>http://www.chicagotribune.com/news/opinion/commentary/ct-trump-mexico-border-wall-scam-20170425-story.html</w:t>
        </w:r>
      </w:hyperlink>
      <w:r w:rsidRPr="00AF3010">
        <w:rPr>
          <w:sz w:val="16"/>
          <w:szCs w:val="16"/>
        </w:rPr>
        <w:t>) KEN</w:t>
      </w:r>
    </w:p>
    <w:p w14:paraId="342AD4DA" w14:textId="77777777" w:rsidR="00DC64BE" w:rsidRPr="00AF3010" w:rsidRDefault="00DC64BE" w:rsidP="00DC64BE">
      <w:pPr>
        <w:rPr>
          <w:sz w:val="14"/>
        </w:rPr>
      </w:pPr>
      <w:r w:rsidRPr="00AF3010">
        <w:rPr>
          <w:sz w:val="14"/>
        </w:rPr>
        <w:t xml:space="preserve">When he ran for president, </w:t>
      </w:r>
      <w:r w:rsidRPr="00AF3010">
        <w:rPr>
          <w:rStyle w:val="StyleUnderline"/>
        </w:rPr>
        <w:t xml:space="preserve">Donald </w:t>
      </w:r>
      <w:r w:rsidRPr="00AF3010">
        <w:rPr>
          <w:rStyle w:val="StyleUnderline"/>
          <w:highlight w:val="cyan"/>
        </w:rPr>
        <w:t>Trump made building a wall</w:t>
      </w:r>
      <w:r w:rsidRPr="00AF3010">
        <w:rPr>
          <w:rStyle w:val="StyleUnderline"/>
        </w:rPr>
        <w:t xml:space="preserve"> along the entirety of our southern border</w:t>
      </w:r>
      <w:r w:rsidRPr="00AF3010">
        <w:rPr>
          <w:sz w:val="14"/>
        </w:rPr>
        <w:t xml:space="preserve"> — and making Mexico pay for it — </w:t>
      </w:r>
      <w:r w:rsidRPr="00AF3010">
        <w:rPr>
          <w:rStyle w:val="StyleUnderline"/>
          <w:highlight w:val="cyan"/>
        </w:rPr>
        <w:t>the</w:t>
      </w:r>
      <w:r w:rsidRPr="00AF3010">
        <w:rPr>
          <w:rStyle w:val="StyleUnderline"/>
        </w:rPr>
        <w:t xml:space="preserve"> emotional </w:t>
      </w:r>
      <w:r w:rsidRPr="00AF3010">
        <w:rPr>
          <w:rStyle w:val="StyleUnderline"/>
          <w:highlight w:val="cyan"/>
        </w:rPr>
        <w:t>centerpiece of his campaign</w:t>
      </w:r>
      <w:r w:rsidRPr="00AF3010">
        <w:rPr>
          <w:sz w:val="14"/>
        </w:rPr>
        <w:t xml:space="preserve">. A bunch of nerds with “facts” and “arguments” might have pointed out all the ways it was nearly impossible, but that was no match for the visceral thrill Trump’s supporters got when they chanted “Build the wall! Build the wall!” Yet like so many of Trump’s promises, it seems to be fading when confronted with the cruel realities of governing: The White House sought Monday to calm a jittery Washington ahead of a showdown with Congress over spending, and President Trump softened his demand that a deal to keep the federal government open include money to begin construction on his long-promised border wall … I’m sure there are many in Trump’s hard core of supporters who will hold fast to their faith in the president and tell themselves that their beloved wall will get built eventually. This was the single most important promise Trump made, the one that distinguished him from his primary opponents, animated his supporters, drew out people who hadn’t voted in years, and defined the kind of president he was supposed to be and the America he was supposed to create. And </w:t>
      </w:r>
      <w:r w:rsidRPr="00AF3010">
        <w:rPr>
          <w:rStyle w:val="Emphasis"/>
          <w:highlight w:val="cyan"/>
        </w:rPr>
        <w:t>it’s never going to happen</w:t>
      </w:r>
      <w:r w:rsidRPr="00AF3010">
        <w:rPr>
          <w:sz w:val="14"/>
        </w:rPr>
        <w:t xml:space="preserve">. It is simply impossible to overstate the symbolic importance both the wall and the idea that Mexico would pay for it had in 2016. Everything about Trump was embodied within it: the xenophobia, the vision of a world of threats and danger, the belief that complex problems have easy solutions, and most of all, the desire to stand tall and humiliate others, which was so critical to voters who felt beaten down and humiliated themselves. That’s why the preposterous notion that Mexico would pay for the wall was so critical: not because we need Mexico’s money, but because forcing Mexicans to pay would be an act of dominance, making them kneel before us, open up their wallets, and pay us for their own abasement. Whenever a Mexican official would say that of course they weren’t going to pay for a wall, Trump would tell his crowds, “The wall just got 10 feet higher!” And oh, would they cheer, thrilled beyond measure at the idea of punishing Mexico for its insolence and showing them who the boss is. Yes, the wall was about fear and hatred of immigrants, but more than anything it was a vision of empowerment. But just </w:t>
      </w:r>
      <w:r w:rsidRPr="00AF3010">
        <w:rPr>
          <w:rStyle w:val="StyleUnderline"/>
        </w:rPr>
        <w:t xml:space="preserve">look what </w:t>
      </w:r>
      <w:r w:rsidRPr="00AF3010">
        <w:rPr>
          <w:rStyle w:val="StyleUnderline"/>
          <w:highlight w:val="cyan"/>
        </w:rPr>
        <w:t>Trump has been reduced to</w:t>
      </w:r>
      <w:r w:rsidRPr="00AF3010">
        <w:rPr>
          <w:rStyle w:val="StyleUnderline"/>
        </w:rPr>
        <w:t xml:space="preserve"> now. Sunday, he tweeted: “</w:t>
      </w:r>
      <w:r w:rsidRPr="00AF3010">
        <w:rPr>
          <w:rStyle w:val="StyleUnderline"/>
          <w:highlight w:val="cyan"/>
        </w:rPr>
        <w:t>Eventually</w:t>
      </w:r>
      <w:r w:rsidRPr="00AF3010">
        <w:rPr>
          <w:rStyle w:val="StyleUnderline"/>
        </w:rPr>
        <w:t xml:space="preserve">, but </w:t>
      </w:r>
      <w:r w:rsidRPr="00AF3010">
        <w:rPr>
          <w:rStyle w:val="StyleUnderline"/>
          <w:highlight w:val="cyan"/>
        </w:rPr>
        <w:t>at a later date</w:t>
      </w:r>
      <w:r w:rsidRPr="00AF3010">
        <w:rPr>
          <w:rStyle w:val="StyleUnderline"/>
        </w:rPr>
        <w:t xml:space="preserve"> so we can get started early, </w:t>
      </w:r>
      <w:r w:rsidRPr="00AF3010">
        <w:rPr>
          <w:rStyle w:val="StyleUnderline"/>
          <w:highlight w:val="cyan"/>
        </w:rPr>
        <w:t>Mexico will be paying</w:t>
      </w:r>
      <w:r w:rsidRPr="00AF3010">
        <w:rPr>
          <w:rStyle w:val="StyleUnderline"/>
        </w:rPr>
        <w:t xml:space="preserve">, in some form, for the badly needed border wall.” Those are </w:t>
      </w:r>
      <w:r w:rsidRPr="00AF3010">
        <w:rPr>
          <w:rStyle w:val="StyleUnderline"/>
          <w:highlight w:val="cyan"/>
        </w:rPr>
        <w:t>the words</w:t>
      </w:r>
      <w:r w:rsidRPr="00AF3010">
        <w:rPr>
          <w:rStyle w:val="StyleUnderline"/>
        </w:rPr>
        <w:t xml:space="preserve"> </w:t>
      </w:r>
      <w:r w:rsidRPr="00AF3010">
        <w:rPr>
          <w:rStyle w:val="StyleUnderline"/>
          <w:highlight w:val="cyan"/>
        </w:rPr>
        <w:t>of a man who knows</w:t>
      </w:r>
      <w:r w:rsidRPr="00AF3010">
        <w:rPr>
          <w:rStyle w:val="StyleUnderline"/>
        </w:rPr>
        <w:t xml:space="preserve"> that </w:t>
      </w:r>
      <w:r w:rsidRPr="00AF3010">
        <w:rPr>
          <w:rStyle w:val="StyleUnderline"/>
          <w:highlight w:val="cyan"/>
        </w:rPr>
        <w:t>he can’t keep his promise</w:t>
      </w:r>
      <w:r w:rsidRPr="00AF3010">
        <w:rPr>
          <w:rStyle w:val="StyleUnderline"/>
        </w:rPr>
        <w:t xml:space="preserve">. </w:t>
      </w:r>
      <w:r w:rsidRPr="00AF3010">
        <w:rPr>
          <w:rStyle w:val="StyleUnderline"/>
          <w:highlight w:val="cyan"/>
        </w:rPr>
        <w:t>What accounts for Trump’s</w:t>
      </w:r>
      <w:r w:rsidRPr="00AF3010">
        <w:rPr>
          <w:rStyle w:val="StyleUnderline"/>
        </w:rPr>
        <w:t xml:space="preserve"> apparent </w:t>
      </w:r>
      <w:r w:rsidRPr="00AF3010">
        <w:rPr>
          <w:rStyle w:val="StyleUnderline"/>
          <w:highlight w:val="cyan"/>
        </w:rPr>
        <w:t>willingness to put off</w:t>
      </w:r>
      <w:r w:rsidRPr="00AF3010">
        <w:rPr>
          <w:rStyle w:val="StyleUnderline"/>
        </w:rPr>
        <w:t xml:space="preserve"> construction of </w:t>
      </w:r>
      <w:r w:rsidRPr="00AF3010">
        <w:rPr>
          <w:rStyle w:val="StyleUnderline"/>
          <w:highlight w:val="cyan"/>
        </w:rPr>
        <w:t>the wall?</w:t>
      </w:r>
      <w:r w:rsidRPr="00AF3010">
        <w:rPr>
          <w:rStyle w:val="StyleUnderline"/>
        </w:rPr>
        <w:t xml:space="preserve"> There’s </w:t>
      </w:r>
      <w:r w:rsidRPr="00AF3010">
        <w:rPr>
          <w:rStyle w:val="StyleUnderline"/>
          <w:highlight w:val="cyan"/>
        </w:rPr>
        <w:t>the</w:t>
      </w:r>
      <w:r w:rsidRPr="00AF3010">
        <w:rPr>
          <w:rStyle w:val="StyleUnderline"/>
        </w:rPr>
        <w:t xml:space="preserve"> immediate </w:t>
      </w:r>
      <w:r w:rsidRPr="00AF3010">
        <w:rPr>
          <w:rStyle w:val="StyleUnderline"/>
          <w:highlight w:val="cyan"/>
        </w:rPr>
        <w:t>need to keep the</w:t>
      </w:r>
      <w:r w:rsidRPr="00AF3010">
        <w:rPr>
          <w:rStyle w:val="StyleUnderline"/>
        </w:rPr>
        <w:t xml:space="preserve"> </w:t>
      </w:r>
      <w:r w:rsidRPr="00AF3010">
        <w:rPr>
          <w:rStyle w:val="StyleUnderline"/>
          <w:highlight w:val="cyan"/>
        </w:rPr>
        <w:t>government open</w:t>
      </w:r>
      <w:r w:rsidRPr="00AF3010">
        <w:rPr>
          <w:rStyle w:val="StyleUnderline"/>
        </w:rPr>
        <w:t xml:space="preserve">, and he may have realized that </w:t>
      </w:r>
      <w:r w:rsidRPr="00AF3010">
        <w:rPr>
          <w:rStyle w:val="StyleUnderline"/>
          <w:highlight w:val="cyan"/>
        </w:rPr>
        <w:t>Democrats will not budge on this</w:t>
      </w:r>
      <w:r w:rsidRPr="00AF3010">
        <w:rPr>
          <w:rStyle w:val="StyleUnderline"/>
        </w:rPr>
        <w:t xml:space="preserve"> issue. He may also have realized that </w:t>
      </w:r>
      <w:r w:rsidRPr="00AF3010">
        <w:rPr>
          <w:rStyle w:val="StyleUnderline"/>
          <w:highlight w:val="cyan"/>
        </w:rPr>
        <w:t>the wall is extremely unpopular, with polls</w:t>
      </w:r>
      <w:r w:rsidRPr="00AF3010">
        <w:rPr>
          <w:rStyle w:val="StyleUnderline"/>
        </w:rPr>
        <w:t xml:space="preserve"> consistently </w:t>
      </w:r>
      <w:r w:rsidRPr="00AF3010">
        <w:rPr>
          <w:rStyle w:val="StyleUnderline"/>
          <w:highlight w:val="cyan"/>
        </w:rPr>
        <w:t>showing</w:t>
      </w:r>
      <w:r w:rsidRPr="00AF3010">
        <w:rPr>
          <w:rStyle w:val="StyleUnderline"/>
        </w:rPr>
        <w:t xml:space="preserve"> around </w:t>
      </w:r>
      <w:r w:rsidRPr="00AF3010">
        <w:rPr>
          <w:rStyle w:val="StyleUnderline"/>
          <w:highlight w:val="cyan"/>
        </w:rPr>
        <w:t>60 percent</w:t>
      </w:r>
      <w:r w:rsidRPr="00AF3010">
        <w:rPr>
          <w:rStyle w:val="StyleUnderline"/>
        </w:rPr>
        <w:t xml:space="preserve"> of Americans </w:t>
      </w:r>
      <w:r w:rsidRPr="00AF3010">
        <w:rPr>
          <w:rStyle w:val="StyleUnderline"/>
          <w:highlight w:val="cyan"/>
        </w:rPr>
        <w:t>opposed</w:t>
      </w:r>
      <w:r w:rsidRPr="00AF3010">
        <w:rPr>
          <w:rStyle w:val="StyleUnderline"/>
        </w:rPr>
        <w:t xml:space="preserve"> to it, even if it remains popular with Trump’s base</w:t>
      </w:r>
      <w:r w:rsidRPr="00AF3010">
        <w:rPr>
          <w:sz w:val="14"/>
        </w:rPr>
        <w:t xml:space="preserve">. Interestingly enough, the wall is more popular the farther you get from the border itself, which suggests that the people most unsettled by immigration aren’t those whose communities have the most immigrants, but those whose communities are incorporating significant numbers of immigrants for the first time. And </w:t>
      </w:r>
      <w:r w:rsidRPr="00AF3010">
        <w:rPr>
          <w:rStyle w:val="StyleUnderline"/>
          <w:highlight w:val="cyan"/>
        </w:rPr>
        <w:t>not a single member of the House or Senate who</w:t>
      </w:r>
      <w:r w:rsidRPr="00AF3010">
        <w:rPr>
          <w:rStyle w:val="StyleUnderline"/>
        </w:rPr>
        <w:t xml:space="preserve"> actually </w:t>
      </w:r>
      <w:r w:rsidRPr="00AF3010">
        <w:rPr>
          <w:rStyle w:val="StyleUnderline"/>
          <w:highlight w:val="cyan"/>
        </w:rPr>
        <w:t>represents a border</w:t>
      </w:r>
      <w:r w:rsidRPr="00AF3010">
        <w:rPr>
          <w:rStyle w:val="StyleUnderline"/>
        </w:rPr>
        <w:t xml:space="preserve"> district or </w:t>
      </w:r>
      <w:r w:rsidRPr="00AF3010">
        <w:rPr>
          <w:rStyle w:val="StyleUnderline"/>
          <w:highlight w:val="cyan"/>
        </w:rPr>
        <w:t>state</w:t>
      </w:r>
      <w:r w:rsidRPr="00AF3010">
        <w:rPr>
          <w:rStyle w:val="StyleUnderline"/>
        </w:rPr>
        <w:t xml:space="preserve"> — a group </w:t>
      </w:r>
      <w:r w:rsidRPr="00AF3010">
        <w:rPr>
          <w:rStyle w:val="StyleUnderline"/>
          <w:highlight w:val="cyan"/>
        </w:rPr>
        <w:t>that</w:t>
      </w:r>
      <w:r w:rsidRPr="00AF3010">
        <w:rPr>
          <w:rStyle w:val="StyleUnderline"/>
        </w:rPr>
        <w:t xml:space="preserve"> includes both Democrats and Republicans — </w:t>
      </w:r>
      <w:r w:rsidRPr="00AF3010">
        <w:rPr>
          <w:rStyle w:val="StyleUnderline"/>
          <w:highlight w:val="cyan"/>
        </w:rPr>
        <w:t>supports</w:t>
      </w:r>
      <w:r w:rsidRPr="00AF3010">
        <w:rPr>
          <w:rStyle w:val="StyleUnderline"/>
        </w:rPr>
        <w:t xml:space="preserve"> building </w:t>
      </w:r>
      <w:r w:rsidRPr="00AF3010">
        <w:rPr>
          <w:rStyle w:val="StyleUnderline"/>
          <w:highlight w:val="cyan"/>
        </w:rPr>
        <w:t>a wall</w:t>
      </w:r>
      <w:r w:rsidRPr="00AF3010">
        <w:rPr>
          <w:rStyle w:val="StyleUnderline"/>
        </w:rPr>
        <w:t xml:space="preserve">. </w:t>
      </w:r>
      <w:r w:rsidRPr="00AF3010">
        <w:rPr>
          <w:sz w:val="14"/>
        </w:rPr>
        <w:t xml:space="preserve">Let’s assume for the moment that this budget impasse is going to end without border wall funding. What happens then? Every time they revisit the issue, the administration and Congress are going to confront the reality that a wall along the entire 2,000 miles of the border is utterly impractical, even if we were willing to pony up the money it would cost (estimates range as high as $20 billion). Since much of the border lies on private lands, a wall would require the use of eminent domain — which Republicans say they despise. Just imagine the news stories as the government seizes land belonging to farmers and ranchers so it can construct Trump’s vanity project. That’s not to mention the fact that in many sections the border lies in remote areas, meaning we’d have to spend billions to construct roads in order to get construction equipment to the right places. And keep in mind that we already have fencing along more than 650 miles of the border, including many of the </w:t>
      </w:r>
      <w:proofErr w:type="gramStart"/>
      <w:r w:rsidRPr="00AF3010">
        <w:rPr>
          <w:sz w:val="14"/>
        </w:rPr>
        <w:t>most high-traffic</w:t>
      </w:r>
      <w:proofErr w:type="gramEnd"/>
      <w:r w:rsidRPr="00AF3010">
        <w:rPr>
          <w:sz w:val="14"/>
        </w:rPr>
        <w:t xml:space="preserve"> areas. Where does that leave the wall? The most likely outcome over the long term is that Congress will appropriate some money for new construction, though not nearly the amount a 2,000-mile border would cost. The Department of Homeland Security already has a plan to build 100 miles of walls in some critical areas. That may well happen, along with other beefed-up border security efforts. Taken together they’ll make crossing into the U.S. more difficult — but they won’t be anything like the formidable wall Trump promised.</w:t>
      </w:r>
    </w:p>
    <w:p w14:paraId="7E454D37" w14:textId="77777777" w:rsidR="00DC64BE" w:rsidRPr="00DC64BE" w:rsidRDefault="00DC64BE" w:rsidP="00DC64BE">
      <w:pPr>
        <w:pStyle w:val="Heading4"/>
        <w:rPr>
          <w:rStyle w:val="StyleUnderline"/>
          <w:sz w:val="26"/>
          <w:szCs w:val="26"/>
          <w:u w:val="none"/>
        </w:rPr>
      </w:pPr>
      <w:r w:rsidRPr="00DC64BE">
        <w:rPr>
          <w:rStyle w:val="StyleUnderline"/>
          <w:sz w:val="26"/>
          <w:szCs w:val="26"/>
          <w:u w:val="none"/>
        </w:rPr>
        <w:t>That thumps – Trump cannot control the spin and it’s key to his base</w:t>
      </w:r>
    </w:p>
    <w:p w14:paraId="43B028DF" w14:textId="77777777" w:rsidR="00DC64BE" w:rsidRPr="00AF3010" w:rsidRDefault="00DC64BE" w:rsidP="00DC64BE">
      <w:r w:rsidRPr="00DC64BE">
        <w:rPr>
          <w:b/>
          <w:sz w:val="26"/>
          <w:szCs w:val="26"/>
        </w:rPr>
        <w:t>Lind 4-28</w:t>
      </w:r>
      <w:r w:rsidRPr="00AF3010">
        <w:t xml:space="preserve"> </w:t>
      </w:r>
      <w:r w:rsidRPr="00AF3010">
        <w:rPr>
          <w:sz w:val="16"/>
          <w:szCs w:val="16"/>
        </w:rPr>
        <w:t xml:space="preserve">(Dara, Vox Writer on Immigration and Criminal Justice, "He can’t pass it. He can’t abandon it. Donald Trump has walled himself in.," Vox, </w:t>
      </w:r>
      <w:hyperlink r:id="rId73" w:history="1">
        <w:r w:rsidRPr="00AF3010">
          <w:rPr>
            <w:rStyle w:val="Hyperlink"/>
            <w:sz w:val="16"/>
            <w:szCs w:val="16"/>
          </w:rPr>
          <w:t>https://www.vox.com/policy-and-politics/2017/4/28/15439632/trump-wall-politics</w:t>
        </w:r>
      </w:hyperlink>
      <w:r w:rsidRPr="00AF3010">
        <w:rPr>
          <w:sz w:val="16"/>
          <w:szCs w:val="16"/>
        </w:rPr>
        <w:t>) KEN</w:t>
      </w:r>
    </w:p>
    <w:p w14:paraId="581CD072" w14:textId="77777777" w:rsidR="00DC64BE" w:rsidRDefault="00DC64BE" w:rsidP="00DC64BE">
      <w:pPr>
        <w:rPr>
          <w:sz w:val="16"/>
        </w:rPr>
      </w:pPr>
      <w:r w:rsidRPr="00AF3010">
        <w:rPr>
          <w:rStyle w:val="StyleUnderline"/>
        </w:rPr>
        <w:t>There are plenty of ways for the Trump administration to ramp up border infrastructure without building a “big, beautiful,” opaque, imposing wall. It could reinforce existing fencing</w:t>
      </w:r>
      <w:r w:rsidRPr="00AF3010">
        <w:rPr>
          <w:sz w:val="16"/>
        </w:rPr>
        <w:t xml:space="preserve">. It could build new physical barriers along some segments of the border, to funnel border crossers into areas where it’s easier for agents to find and catch them. </w:t>
      </w:r>
      <w:r w:rsidRPr="00AF3010">
        <w:rPr>
          <w:rStyle w:val="StyleUnderline"/>
        </w:rPr>
        <w:t>It could increase surveillance technology and call it a “virtual” or invisible wall</w:t>
      </w:r>
      <w:r w:rsidRPr="00AF3010">
        <w:rPr>
          <w:sz w:val="16"/>
        </w:rPr>
        <w:t xml:space="preserve"> — an option that some Republicans, like Sen. Lindsey Graham (R-SC), have been </w:t>
      </w:r>
      <w:proofErr w:type="gramStart"/>
      <w:r w:rsidRPr="00AF3010">
        <w:rPr>
          <w:sz w:val="16"/>
        </w:rPr>
        <w:t>not-so-subtly</w:t>
      </w:r>
      <w:proofErr w:type="gramEnd"/>
      <w:r w:rsidRPr="00AF3010">
        <w:rPr>
          <w:sz w:val="16"/>
        </w:rPr>
        <w:t xml:space="preserve"> pushing for some time. </w:t>
      </w:r>
      <w:r w:rsidRPr="00AF3010">
        <w:rPr>
          <w:rStyle w:val="Emphasis"/>
        </w:rPr>
        <w:t xml:space="preserve">But </w:t>
      </w:r>
      <w:r w:rsidRPr="00AF3010">
        <w:rPr>
          <w:rStyle w:val="Emphasis"/>
          <w:highlight w:val="cyan"/>
        </w:rPr>
        <w:t>Trump</w:t>
      </w:r>
      <w:r w:rsidRPr="00AF3010">
        <w:rPr>
          <w:rStyle w:val="Emphasis"/>
        </w:rPr>
        <w:t xml:space="preserve"> didn’t promise any of these</w:t>
      </w:r>
      <w:r w:rsidRPr="00AF3010">
        <w:rPr>
          <w:sz w:val="16"/>
        </w:rPr>
        <w:t xml:space="preserve">. </w:t>
      </w:r>
      <w:r w:rsidRPr="00AF3010">
        <w:rPr>
          <w:rStyle w:val="StyleUnderline"/>
        </w:rPr>
        <w:t xml:space="preserve">He </w:t>
      </w:r>
      <w:r w:rsidRPr="00AF3010">
        <w:rPr>
          <w:rStyle w:val="StyleUnderline"/>
          <w:highlight w:val="cyan"/>
        </w:rPr>
        <w:t>promised a physical wall</w:t>
      </w:r>
      <w:r w:rsidRPr="00AF3010">
        <w:rPr>
          <w:rStyle w:val="StyleUnderline"/>
        </w:rPr>
        <w:t xml:space="preserve">. He promised a big, beautiful wall. And </w:t>
      </w:r>
      <w:r w:rsidRPr="00AF3010">
        <w:rPr>
          <w:rStyle w:val="StyleUnderline"/>
          <w:highlight w:val="cyan"/>
        </w:rPr>
        <w:t xml:space="preserve">that’s what distinguished him from the </w:t>
      </w:r>
      <w:r w:rsidRPr="00AF3010">
        <w:rPr>
          <w:rStyle w:val="StyleUnderline"/>
          <w:highlight w:val="cyan"/>
        </w:rPr>
        <w:lastRenderedPageBreak/>
        <w:t>rest of the Republican field, and won him a reputation among</w:t>
      </w:r>
      <w:r w:rsidRPr="00AF3010">
        <w:rPr>
          <w:rStyle w:val="StyleUnderline"/>
        </w:rPr>
        <w:t xml:space="preserve"> a certain segment of </w:t>
      </w:r>
      <w:r w:rsidRPr="00AF3010">
        <w:rPr>
          <w:rStyle w:val="StyleUnderline"/>
          <w:highlight w:val="cyan"/>
        </w:rPr>
        <w:t>the Republican base as</w:t>
      </w:r>
      <w:r w:rsidRPr="00AF3010">
        <w:rPr>
          <w:rStyle w:val="StyleUnderline"/>
        </w:rPr>
        <w:t xml:space="preserve"> the man </w:t>
      </w:r>
      <w:r w:rsidRPr="00AF3010">
        <w:rPr>
          <w:rStyle w:val="StyleUnderline"/>
          <w:highlight w:val="cyan"/>
        </w:rPr>
        <w:t>willing to do what it took</w:t>
      </w:r>
      <w:r w:rsidRPr="00AF3010">
        <w:rPr>
          <w:rStyle w:val="StyleUnderline"/>
        </w:rPr>
        <w:t xml:space="preserve"> to stand up to unauthorized immigration.</w:t>
      </w:r>
      <w:r w:rsidRPr="00AF3010">
        <w:rPr>
          <w:sz w:val="16"/>
        </w:rPr>
        <w:t xml:space="preserve"> </w:t>
      </w:r>
      <w:r w:rsidRPr="00AF3010">
        <w:rPr>
          <w:rStyle w:val="StyleUnderline"/>
          <w:highlight w:val="cyan"/>
        </w:rPr>
        <w:t>Those hardcore</w:t>
      </w:r>
      <w:r w:rsidRPr="00AF3010">
        <w:rPr>
          <w:rStyle w:val="StyleUnderline"/>
        </w:rPr>
        <w:t xml:space="preserve"> Trump </w:t>
      </w:r>
      <w:r w:rsidRPr="00AF3010">
        <w:rPr>
          <w:rStyle w:val="StyleUnderline"/>
          <w:highlight w:val="cyan"/>
        </w:rPr>
        <w:t>supporters agreed</w:t>
      </w:r>
      <w:r w:rsidRPr="00AF3010">
        <w:rPr>
          <w:rStyle w:val="StyleUnderline"/>
        </w:rPr>
        <w:t xml:space="preserve"> with the candidate when he said that under President Obama, “</w:t>
      </w:r>
      <w:r w:rsidRPr="00AF3010">
        <w:rPr>
          <w:rStyle w:val="StyleUnderline"/>
          <w:highlight w:val="cyan"/>
        </w:rPr>
        <w:t>we don’t have a border</w:t>
      </w:r>
      <w:r w:rsidRPr="00AF3010">
        <w:rPr>
          <w:sz w:val="16"/>
        </w:rPr>
        <w:t xml:space="preserve">” — either ignorant of or simply ignoring the hundreds of miles of fencing and thousands of agents already stationed there, or the long-term trend of declining apprehensions. (Apprehensions have plummeted further under Trump — which might mean some of his policies are working to deter people from crossing the US/Mexico border, but further </w:t>
      </w:r>
      <w:proofErr w:type="gramStart"/>
      <w:r w:rsidRPr="00AF3010">
        <w:rPr>
          <w:sz w:val="16"/>
        </w:rPr>
        <w:t>undermines</w:t>
      </w:r>
      <w:proofErr w:type="gramEnd"/>
      <w:r w:rsidRPr="00AF3010">
        <w:rPr>
          <w:sz w:val="16"/>
        </w:rPr>
        <w:t xml:space="preserve"> the case that building a wall is necessary.) And </w:t>
      </w:r>
      <w:r w:rsidRPr="00AF3010">
        <w:rPr>
          <w:rStyle w:val="StyleUnderline"/>
        </w:rPr>
        <w:t xml:space="preserve">while some of those Trump loyalists might be willing to go along with whatever Trump does and call it a “wall,” some of the conservative leaders who helped fuel his rise might not. </w:t>
      </w:r>
      <w:r w:rsidRPr="00AF3010">
        <w:rPr>
          <w:rStyle w:val="StyleUnderline"/>
          <w:highlight w:val="cyan"/>
        </w:rPr>
        <w:t>He’s</w:t>
      </w:r>
      <w:r w:rsidRPr="00AF3010">
        <w:rPr>
          <w:rStyle w:val="StyleUnderline"/>
        </w:rPr>
        <w:t xml:space="preserve"> already </w:t>
      </w:r>
      <w:r w:rsidRPr="00AF3010">
        <w:rPr>
          <w:rStyle w:val="StyleUnderline"/>
          <w:highlight w:val="cyan"/>
        </w:rPr>
        <w:t>being accused of capitulating on the wall</w:t>
      </w:r>
      <w:r w:rsidRPr="00AF3010">
        <w:rPr>
          <w:rStyle w:val="StyleUnderline"/>
        </w:rPr>
        <w:t xml:space="preserve">, simply </w:t>
      </w:r>
      <w:r w:rsidRPr="00AF3010">
        <w:rPr>
          <w:rStyle w:val="StyleUnderline"/>
          <w:highlight w:val="cyan"/>
        </w:rPr>
        <w:t>by not agreeing</w:t>
      </w:r>
      <w:r w:rsidRPr="00AF3010">
        <w:rPr>
          <w:rStyle w:val="StyleUnderline"/>
        </w:rPr>
        <w:t xml:space="preserve"> </w:t>
      </w:r>
      <w:r w:rsidRPr="00AF3010">
        <w:rPr>
          <w:rStyle w:val="StyleUnderline"/>
          <w:highlight w:val="cyan"/>
        </w:rPr>
        <w:t>to shut down the government over it</w:t>
      </w:r>
      <w:r w:rsidRPr="00AF3010">
        <w:rPr>
          <w:rStyle w:val="StyleUnderline"/>
        </w:rPr>
        <w:t xml:space="preserve">. </w:t>
      </w:r>
      <w:r w:rsidRPr="00AF3010">
        <w:rPr>
          <w:rStyle w:val="StyleUnderline"/>
          <w:highlight w:val="cyan"/>
        </w:rPr>
        <w:t>If he makes incremental improvements</w:t>
      </w:r>
      <w:r w:rsidRPr="00AF3010">
        <w:rPr>
          <w:rStyle w:val="StyleUnderline"/>
        </w:rPr>
        <w:t xml:space="preserve"> to the existing border infrastructure — the stuff he said was tantamount to having no border at all — </w:t>
      </w:r>
      <w:r w:rsidRPr="00AF3010">
        <w:rPr>
          <w:rStyle w:val="StyleUnderline"/>
          <w:highlight w:val="cyan"/>
        </w:rPr>
        <w:t>they may</w:t>
      </w:r>
      <w:r w:rsidRPr="00AF3010">
        <w:rPr>
          <w:rStyle w:val="StyleUnderline"/>
        </w:rPr>
        <w:t xml:space="preserve"> very well </w:t>
      </w:r>
      <w:r w:rsidRPr="00AF3010">
        <w:rPr>
          <w:rStyle w:val="StyleUnderline"/>
          <w:highlight w:val="cyan"/>
        </w:rPr>
        <w:t>call his bluff</w:t>
      </w:r>
      <w:r w:rsidRPr="00AF3010">
        <w:rPr>
          <w:sz w:val="16"/>
        </w:rPr>
        <w:t xml:space="preserve">. There is no policy case for a concrete wall across the entire 1,900 miles of the US-Mexico border. But there is a powerful symbolic case for it: It would send a message (not least to Mexico) that the US was reasserting its dominance and withdrawing from a globalized (or globalist) world into an America-first one. That is why Trump’s promise to build a wall was so memorable. It’s why it was a good fight for him to pick on the campaign trail — </w:t>
      </w:r>
      <w:r w:rsidRPr="00AF3010">
        <w:rPr>
          <w:rStyle w:val="StyleUnderline"/>
        </w:rPr>
        <w:t xml:space="preserve">it motivated his base and distinguished him from his opponents. But </w:t>
      </w:r>
      <w:r w:rsidRPr="00AF3010">
        <w:rPr>
          <w:rStyle w:val="StyleUnderline"/>
          <w:highlight w:val="cyan"/>
        </w:rPr>
        <w:t>it’s a fight</w:t>
      </w:r>
      <w:r w:rsidRPr="00AF3010">
        <w:rPr>
          <w:rStyle w:val="StyleUnderline"/>
        </w:rPr>
        <w:t xml:space="preserve"> that </w:t>
      </w:r>
      <w:r w:rsidRPr="00AF3010">
        <w:rPr>
          <w:rStyle w:val="StyleUnderline"/>
          <w:highlight w:val="cyan"/>
        </w:rPr>
        <w:t>he</w:t>
      </w:r>
      <w:r w:rsidRPr="00AF3010">
        <w:rPr>
          <w:rStyle w:val="StyleUnderline"/>
        </w:rPr>
        <w:t xml:space="preserve"> now </w:t>
      </w:r>
      <w:r w:rsidRPr="00AF3010">
        <w:rPr>
          <w:rStyle w:val="StyleUnderline"/>
          <w:highlight w:val="cyan"/>
        </w:rPr>
        <w:t>can’t avoid with a compromise</w:t>
      </w:r>
      <w:r w:rsidRPr="00AF3010">
        <w:rPr>
          <w:rStyle w:val="StyleUnderline"/>
        </w:rPr>
        <w:t xml:space="preserve">. He’s gunning right for it. </w:t>
      </w:r>
      <w:r w:rsidRPr="00AF3010">
        <w:rPr>
          <w:rStyle w:val="StyleUnderline"/>
          <w:highlight w:val="cyan"/>
        </w:rPr>
        <w:t>If Trump caves on the wall</w:t>
      </w:r>
      <w:r w:rsidRPr="00AF3010">
        <w:rPr>
          <w:rStyle w:val="StyleUnderline"/>
        </w:rPr>
        <w:t xml:space="preserve">, Laura </w:t>
      </w:r>
      <w:r w:rsidRPr="00AF3010">
        <w:rPr>
          <w:rStyle w:val="StyleUnderline"/>
          <w:highlight w:val="cyan"/>
        </w:rPr>
        <w:t>Ingraham might turn on him, while cable news</w:t>
      </w:r>
      <w:r w:rsidRPr="00AF3010">
        <w:rPr>
          <w:rStyle w:val="StyleUnderline"/>
        </w:rPr>
        <w:t xml:space="preserve"> </w:t>
      </w:r>
      <w:proofErr w:type="gramStart"/>
      <w:r w:rsidRPr="00AF3010">
        <w:rPr>
          <w:rStyle w:val="StyleUnderline"/>
        </w:rPr>
        <w:t>pundits</w:t>
      </w:r>
      <w:proofErr w:type="gramEnd"/>
      <w:r w:rsidRPr="00AF3010">
        <w:rPr>
          <w:rStyle w:val="StyleUnderline"/>
        </w:rPr>
        <w:t xml:space="preserve"> </w:t>
      </w:r>
      <w:r w:rsidRPr="00AF3010">
        <w:rPr>
          <w:rStyle w:val="StyleUnderline"/>
          <w:highlight w:val="cyan"/>
        </w:rPr>
        <w:t>debate endlessly</w:t>
      </w:r>
      <w:r w:rsidRPr="00AF3010">
        <w:rPr>
          <w:rStyle w:val="StyleUnderline"/>
        </w:rPr>
        <w:t xml:space="preserve"> just </w:t>
      </w:r>
      <w:r w:rsidRPr="00AF3010">
        <w:rPr>
          <w:rStyle w:val="StyleUnderline"/>
          <w:highlight w:val="cyan"/>
        </w:rPr>
        <w:t>how bad it is</w:t>
      </w:r>
      <w:r w:rsidRPr="00AF3010">
        <w:rPr>
          <w:rStyle w:val="StyleUnderline"/>
        </w:rPr>
        <w:t xml:space="preserve"> for </w:t>
      </w:r>
      <w:r w:rsidRPr="00AF3010">
        <w:rPr>
          <w:rStyle w:val="StyleUnderline"/>
          <w:highlight w:val="cyan"/>
        </w:rPr>
        <w:t>Trump</w:t>
      </w:r>
      <w:r w:rsidRPr="00AF3010">
        <w:rPr>
          <w:rStyle w:val="StyleUnderline"/>
        </w:rPr>
        <w:t xml:space="preserve"> that </w:t>
      </w:r>
      <w:r w:rsidRPr="00AF3010">
        <w:rPr>
          <w:rStyle w:val="StyleUnderline"/>
          <w:highlight w:val="cyan"/>
        </w:rPr>
        <w:t>he’s broken his core</w:t>
      </w:r>
      <w:r w:rsidRPr="00AF3010">
        <w:rPr>
          <w:rStyle w:val="StyleUnderline"/>
        </w:rPr>
        <w:t xml:space="preserve"> campaign </w:t>
      </w:r>
      <w:r w:rsidRPr="00AF3010">
        <w:rPr>
          <w:rStyle w:val="StyleUnderline"/>
          <w:highlight w:val="cyan"/>
        </w:rPr>
        <w:t>promise</w:t>
      </w:r>
      <w:r w:rsidRPr="00AF3010">
        <w:rPr>
          <w:rStyle w:val="StyleUnderline"/>
        </w:rPr>
        <w:t xml:space="preserve">. </w:t>
      </w:r>
      <w:r w:rsidRPr="00AF3010">
        <w:rPr>
          <w:sz w:val="16"/>
        </w:rPr>
        <w:t>Trump’s problem, though, is that his need to keep his own promises isn’t exactly a rallying point for Republicans in Congress or Republican voters. It’s not enough to get them to support a proposal that most of them don’t care about and some very much object to. It’s not enough, in other words, to hold the party together and avoid a very, very bruising political fight.</w:t>
      </w:r>
    </w:p>
    <w:p w14:paraId="49B4FF4C" w14:textId="50543155" w:rsidR="00DC64BE" w:rsidRDefault="00DC64BE" w:rsidP="00DC64BE">
      <w:pPr>
        <w:pStyle w:val="Heading3"/>
      </w:pPr>
      <w:r>
        <w:lastRenderedPageBreak/>
        <w:t>2AC – DACA Thumper</w:t>
      </w:r>
    </w:p>
    <w:p w14:paraId="75C1034F" w14:textId="4FDF6F13" w:rsidR="00DC64BE" w:rsidRPr="00DC64BE" w:rsidRDefault="00DC64BE" w:rsidP="00DC64BE">
      <w:pPr>
        <w:pStyle w:val="Heading4"/>
        <w:rPr>
          <w:szCs w:val="26"/>
        </w:rPr>
      </w:pPr>
      <w:r w:rsidRPr="00DC64BE">
        <w:rPr>
          <w:szCs w:val="26"/>
        </w:rPr>
        <w:t xml:space="preserve">DACA weakness thumps </w:t>
      </w:r>
    </w:p>
    <w:p w14:paraId="08A8EC7B" w14:textId="77777777" w:rsidR="00DC64BE" w:rsidRPr="00AF3010" w:rsidRDefault="00DC64BE" w:rsidP="00DC64BE">
      <w:pPr>
        <w:rPr>
          <w:sz w:val="16"/>
          <w:szCs w:val="16"/>
        </w:rPr>
      </w:pPr>
      <w:r w:rsidRPr="00DC64BE">
        <w:rPr>
          <w:b/>
          <w:sz w:val="26"/>
          <w:szCs w:val="26"/>
        </w:rPr>
        <w:t>Lind 6-30</w:t>
      </w:r>
      <w:r w:rsidRPr="00AF3010">
        <w:t xml:space="preserve"> </w:t>
      </w:r>
      <w:r w:rsidRPr="00AF3010">
        <w:rPr>
          <w:sz w:val="16"/>
          <w:szCs w:val="16"/>
        </w:rPr>
        <w:t xml:space="preserve">(Dara, Vox Writer on Immigration and Criminal Justice, "A group of Republican attorneys general is picking a fight with Trump on immigration," Vox, </w:t>
      </w:r>
      <w:hyperlink r:id="rId74" w:history="1">
        <w:r w:rsidRPr="00AF3010">
          <w:rPr>
            <w:rStyle w:val="Hyperlink"/>
            <w:sz w:val="16"/>
            <w:szCs w:val="16"/>
          </w:rPr>
          <w:t>https://www.vox.com/policy-and-politics/2017/6/29/15895458/trump-daca-dreamers-immigration</w:t>
        </w:r>
      </w:hyperlink>
      <w:r w:rsidRPr="00AF3010">
        <w:rPr>
          <w:sz w:val="16"/>
          <w:szCs w:val="16"/>
        </w:rPr>
        <w:t>) KEN</w:t>
      </w:r>
    </w:p>
    <w:p w14:paraId="5384EB0C" w14:textId="77777777" w:rsidR="00DC64BE" w:rsidRPr="00AF3010" w:rsidRDefault="00DC64BE" w:rsidP="00DC64BE">
      <w:pPr>
        <w:rPr>
          <w:rStyle w:val="StyleUnderline"/>
        </w:rPr>
      </w:pPr>
      <w:r w:rsidRPr="00AF3010">
        <w:rPr>
          <w:rStyle w:val="StyleUnderline"/>
          <w:highlight w:val="cyan"/>
        </w:rPr>
        <w:t>It took less than six months for</w:t>
      </w:r>
      <w:r w:rsidRPr="00AF3010">
        <w:rPr>
          <w:rStyle w:val="StyleUnderline"/>
        </w:rPr>
        <w:t xml:space="preserve"> an important group of </w:t>
      </w:r>
      <w:r w:rsidRPr="00AF3010">
        <w:rPr>
          <w:rStyle w:val="StyleUnderline"/>
          <w:highlight w:val="cyan"/>
        </w:rPr>
        <w:t>Republicans to decide</w:t>
      </w:r>
      <w:r w:rsidRPr="00AF3010">
        <w:rPr>
          <w:rStyle w:val="StyleUnderline"/>
        </w:rPr>
        <w:t xml:space="preserve"> that President Donald </w:t>
      </w:r>
      <w:r w:rsidRPr="00AF3010">
        <w:rPr>
          <w:rStyle w:val="StyleUnderline"/>
          <w:highlight w:val="cyan"/>
        </w:rPr>
        <w:t>Trump wasn’t being tough enough on</w:t>
      </w:r>
      <w:r w:rsidRPr="00AF3010">
        <w:rPr>
          <w:rStyle w:val="StyleUnderline"/>
        </w:rPr>
        <w:t xml:space="preserve"> unauthorized </w:t>
      </w:r>
      <w:r w:rsidRPr="00AF3010">
        <w:rPr>
          <w:rStyle w:val="StyleUnderline"/>
          <w:highlight w:val="cyan"/>
        </w:rPr>
        <w:t>immigrants</w:t>
      </w:r>
      <w:r w:rsidRPr="00AF3010">
        <w:rPr>
          <w:rStyle w:val="StyleUnderline"/>
        </w:rPr>
        <w:t xml:space="preserve">. </w:t>
      </w:r>
      <w:r w:rsidRPr="00AF3010">
        <w:rPr>
          <w:sz w:val="14"/>
        </w:rPr>
        <w:t xml:space="preserve">On Thursday, </w:t>
      </w:r>
      <w:r w:rsidRPr="00AF3010">
        <w:rPr>
          <w:rStyle w:val="StyleUnderline"/>
        </w:rPr>
        <w:t xml:space="preserve">a group of </w:t>
      </w:r>
      <w:r w:rsidRPr="00AF3010">
        <w:rPr>
          <w:rStyle w:val="StyleUnderline"/>
          <w:highlight w:val="cyan"/>
        </w:rPr>
        <w:t>Republican state officials</w:t>
      </w:r>
      <w:r w:rsidRPr="00AF3010">
        <w:rPr>
          <w:rStyle w:val="StyleUnderline"/>
        </w:rPr>
        <w:t xml:space="preserve"> from 10 states</w:t>
      </w:r>
      <w:r w:rsidRPr="00AF3010">
        <w:rPr>
          <w:sz w:val="14"/>
        </w:rPr>
        <w:t xml:space="preserve"> — led by Texas Attorney General Ken Paxton — </w:t>
      </w:r>
      <w:r w:rsidRPr="00AF3010">
        <w:rPr>
          <w:rStyle w:val="StyleUnderline"/>
          <w:highlight w:val="cyan"/>
        </w:rPr>
        <w:t>called on Trump to stop granting</w:t>
      </w:r>
      <w:r w:rsidRPr="00AF3010">
        <w:rPr>
          <w:rStyle w:val="StyleUnderline"/>
        </w:rPr>
        <w:t xml:space="preserve"> relief from deportation and work </w:t>
      </w:r>
      <w:r w:rsidRPr="00AF3010">
        <w:rPr>
          <w:rStyle w:val="StyleUnderline"/>
          <w:highlight w:val="cyan"/>
        </w:rPr>
        <w:t>permits to</w:t>
      </w:r>
      <w:r w:rsidRPr="00AF3010">
        <w:rPr>
          <w:rStyle w:val="StyleUnderline"/>
        </w:rPr>
        <w:t xml:space="preserve"> young unauthorized </w:t>
      </w:r>
      <w:r w:rsidRPr="00AF3010">
        <w:rPr>
          <w:rStyle w:val="StyleUnderline"/>
          <w:highlight w:val="cyan"/>
        </w:rPr>
        <w:t>immigrants under</w:t>
      </w:r>
      <w:r w:rsidRPr="00AF3010">
        <w:rPr>
          <w:sz w:val="14"/>
        </w:rPr>
        <w:t xml:space="preserve"> the Deferred Action for Childhood Arrivals (</w:t>
      </w:r>
      <w:r w:rsidRPr="00AF3010">
        <w:rPr>
          <w:rStyle w:val="StyleUnderline"/>
          <w:highlight w:val="cyan"/>
        </w:rPr>
        <w:t>DACA</w:t>
      </w:r>
      <w:r w:rsidRPr="00AF3010">
        <w:rPr>
          <w:sz w:val="14"/>
        </w:rPr>
        <w:t xml:space="preserve">) program set in place by President Obama in 2012. And if he doesn’t, </w:t>
      </w:r>
      <w:r w:rsidRPr="00AF3010">
        <w:rPr>
          <w:rStyle w:val="StyleUnderline"/>
        </w:rPr>
        <w:t>they’re threatening to sue and force him to</w:t>
      </w:r>
      <w:r w:rsidRPr="00AF3010">
        <w:rPr>
          <w:sz w:val="14"/>
        </w:rPr>
        <w:t xml:space="preserve">. The letter (obtained by Chris Geidner of BuzzFeed News) raises the threat of the successful lawsuit filed by 27 Republican state governments against the Obama administration’s 2014 expansions of deferred action. The states successfully prevented the expansion of DACA (and a related and much broader program to protect parents of US citizens and green card holders) from going into effect, thanks to a deadlock at the Supreme Court in 2015. But it left DACA, in its original form, alone. Now the states are threatening, using the legal argument that killed the second phase of Obama’s deferred action, that they’re going to go back and knock down the first one too. </w:t>
      </w:r>
      <w:r w:rsidRPr="00AF3010">
        <w:rPr>
          <w:rStyle w:val="StyleUnderline"/>
        </w:rPr>
        <w:t>It’s the boldest move yet by Republicans to challenge President Trump, who won the nomination on his hard line on immigration, for not taking a hard enough line on immigration.</w:t>
      </w:r>
      <w:r w:rsidRPr="00AF3010">
        <w:rPr>
          <w:sz w:val="14"/>
        </w:rPr>
        <w:t xml:space="preserve"> And it’s setting up a very tricky fight. The problem for the state officials challenging Trump now is that the high profile of the DACA program and the DREAMers — the very thing that makes it so important, to them, that Trump </w:t>
      </w:r>
      <w:proofErr w:type="gramStart"/>
      <w:r w:rsidRPr="00AF3010">
        <w:rPr>
          <w:sz w:val="14"/>
        </w:rPr>
        <w:t>dismantle</w:t>
      </w:r>
      <w:proofErr w:type="gramEnd"/>
      <w:r w:rsidRPr="00AF3010">
        <w:rPr>
          <w:sz w:val="14"/>
        </w:rPr>
        <w:t xml:space="preserve"> the program — also makes it politically difficult to go after them. Frustration has been rising on the right with Trump’s DACA inaction </w:t>
      </w:r>
      <w:proofErr w:type="gramStart"/>
      <w:r w:rsidRPr="00AF3010">
        <w:rPr>
          <w:rStyle w:val="StyleUnderline"/>
          <w:highlight w:val="cyan"/>
        </w:rPr>
        <w:t>As</w:t>
      </w:r>
      <w:proofErr w:type="gramEnd"/>
      <w:r w:rsidRPr="00AF3010">
        <w:rPr>
          <w:rStyle w:val="StyleUnderline"/>
          <w:highlight w:val="cyan"/>
        </w:rPr>
        <w:t xml:space="preserve"> a candidate</w:t>
      </w:r>
      <w:r w:rsidRPr="00AF3010">
        <w:rPr>
          <w:rStyle w:val="StyleUnderline"/>
        </w:rPr>
        <w:t xml:space="preserve">, President </w:t>
      </w:r>
      <w:r w:rsidRPr="00AF3010">
        <w:rPr>
          <w:rStyle w:val="StyleUnderline"/>
          <w:highlight w:val="cyan"/>
        </w:rPr>
        <w:t>Trump</w:t>
      </w:r>
      <w:r w:rsidRPr="00AF3010">
        <w:rPr>
          <w:rStyle w:val="StyleUnderline"/>
        </w:rPr>
        <w:t xml:space="preserve"> routinely </w:t>
      </w:r>
      <w:r w:rsidRPr="00AF3010">
        <w:rPr>
          <w:rStyle w:val="StyleUnderline"/>
          <w:highlight w:val="cyan"/>
        </w:rPr>
        <w:t>promised to end</w:t>
      </w:r>
      <w:r w:rsidRPr="00AF3010">
        <w:rPr>
          <w:rStyle w:val="StyleUnderline"/>
        </w:rPr>
        <w:t xml:space="preserve"> President Obama’s “unconstitutional </w:t>
      </w:r>
      <w:r w:rsidRPr="00AF3010">
        <w:rPr>
          <w:rStyle w:val="StyleUnderline"/>
          <w:highlight w:val="cyan"/>
        </w:rPr>
        <w:t>amnesties”; most people assumed that meant the DACA</w:t>
      </w:r>
      <w:r w:rsidRPr="00AF3010">
        <w:rPr>
          <w:rStyle w:val="StyleUnderline"/>
        </w:rPr>
        <w:t xml:space="preserve"> program</w:t>
      </w:r>
      <w:r w:rsidRPr="00AF3010">
        <w:rPr>
          <w:sz w:val="14"/>
        </w:rPr>
        <w:t xml:space="preserve">, which some conservatives had criticized as an inappropriate use of executive power. </w:t>
      </w:r>
      <w:r w:rsidRPr="00AF3010">
        <w:rPr>
          <w:rStyle w:val="StyleUnderline"/>
        </w:rPr>
        <w:t xml:space="preserve">But </w:t>
      </w:r>
      <w:r w:rsidRPr="00AF3010">
        <w:rPr>
          <w:rStyle w:val="StyleUnderline"/>
          <w:highlight w:val="cyan"/>
        </w:rPr>
        <w:t>after being elected</w:t>
      </w:r>
      <w:r w:rsidRPr="00AF3010">
        <w:rPr>
          <w:rStyle w:val="StyleUnderline"/>
        </w:rPr>
        <w:t xml:space="preserve"> president, </w:t>
      </w:r>
      <w:r w:rsidRPr="00AF3010">
        <w:rPr>
          <w:rStyle w:val="StyleUnderline"/>
          <w:highlight w:val="cyan"/>
        </w:rPr>
        <w:t xml:space="preserve">he started talking about how difficult it was </w:t>
      </w:r>
      <w:r w:rsidRPr="00AF3010">
        <w:rPr>
          <w:rStyle w:val="StyleUnderline"/>
        </w:rPr>
        <w:t xml:space="preserve">to balance </w:t>
      </w:r>
      <w:r w:rsidRPr="00AF3010">
        <w:rPr>
          <w:rStyle w:val="StyleUnderline"/>
          <w:highlight w:val="cyan"/>
        </w:rPr>
        <w:t>being “tough”</w:t>
      </w:r>
      <w:r w:rsidRPr="00AF3010">
        <w:rPr>
          <w:rStyle w:val="StyleUnderline"/>
        </w:rPr>
        <w:t xml:space="preserve"> with having “heart” for the young unauthorized immigrants known as DREAMers</w:t>
      </w:r>
      <w:r w:rsidRPr="00AF3010">
        <w:rPr>
          <w:sz w:val="14"/>
        </w:rPr>
        <w:t xml:space="preserve"> (the population DACA is intended to cover) who’ve grown up in the US, many of whom were “terrific people.” The Trump administration considered an executive order to end the DACA program, forcing the 700,000 immigrants currently protected under it to lose their protection and work permits over the course of two years. But it was never signed. Even when the Trump administration moved in early June to end the related program known as DAPA — an “executive amnesty” that had never actually gone into effect — it explicitly left DACA alone. </w:t>
      </w:r>
      <w:r w:rsidRPr="00AF3010">
        <w:rPr>
          <w:rStyle w:val="StyleUnderline"/>
          <w:highlight w:val="cyan"/>
        </w:rPr>
        <w:t>It’s</w:t>
      </w:r>
      <w:r w:rsidRPr="00AF3010">
        <w:rPr>
          <w:rStyle w:val="StyleUnderline"/>
        </w:rPr>
        <w:t xml:space="preserve"> been </w:t>
      </w:r>
      <w:r w:rsidRPr="00AF3010">
        <w:rPr>
          <w:rStyle w:val="StyleUnderline"/>
          <w:highlight w:val="cyan"/>
        </w:rPr>
        <w:t xml:space="preserve">the </w:t>
      </w:r>
      <w:r w:rsidRPr="00AF3010">
        <w:rPr>
          <w:rStyle w:val="Emphasis"/>
          <w:highlight w:val="cyan"/>
        </w:rPr>
        <w:t>biggest disappointment</w:t>
      </w:r>
      <w:r w:rsidRPr="00AF3010">
        <w:rPr>
          <w:rStyle w:val="StyleUnderline"/>
          <w:highlight w:val="cyan"/>
        </w:rPr>
        <w:t xml:space="preserve"> of Trump’s presidency to</w:t>
      </w:r>
      <w:r w:rsidRPr="00AF3010">
        <w:rPr>
          <w:rStyle w:val="StyleUnderline"/>
        </w:rPr>
        <w:t xml:space="preserve"> some of </w:t>
      </w:r>
      <w:r w:rsidRPr="00AF3010">
        <w:rPr>
          <w:rStyle w:val="StyleUnderline"/>
          <w:highlight w:val="cyan"/>
        </w:rPr>
        <w:t>his</w:t>
      </w:r>
      <w:r w:rsidRPr="00AF3010">
        <w:rPr>
          <w:rStyle w:val="StyleUnderline"/>
        </w:rPr>
        <w:t xml:space="preserve"> </w:t>
      </w:r>
      <w:r w:rsidRPr="00AF3010">
        <w:rPr>
          <w:rStyle w:val="Emphasis"/>
        </w:rPr>
        <w:t xml:space="preserve">earliest and </w:t>
      </w:r>
      <w:r w:rsidRPr="00AF3010">
        <w:rPr>
          <w:rStyle w:val="Emphasis"/>
          <w:highlight w:val="cyan"/>
        </w:rPr>
        <w:t>most fervent defenders</w:t>
      </w:r>
      <w:r w:rsidRPr="00AF3010">
        <w:rPr>
          <w:rStyle w:val="StyleUnderline"/>
        </w:rPr>
        <w:t xml:space="preserve">. And many </w:t>
      </w:r>
      <w:r w:rsidRPr="00AF3010">
        <w:rPr>
          <w:rStyle w:val="StyleUnderline"/>
          <w:highlight w:val="cyan"/>
        </w:rPr>
        <w:t>immigration hawks have started to grow impatient</w:t>
      </w:r>
      <w:r w:rsidRPr="00AF3010">
        <w:rPr>
          <w:rStyle w:val="StyleUnderline"/>
        </w:rPr>
        <w:t xml:space="preserve">. </w:t>
      </w:r>
      <w:r w:rsidRPr="00AF3010">
        <w:rPr>
          <w:sz w:val="14"/>
        </w:rPr>
        <w:t xml:space="preserve">Some </w:t>
      </w:r>
      <w:r w:rsidRPr="00AF3010">
        <w:rPr>
          <w:rStyle w:val="StyleUnderline"/>
        </w:rPr>
        <w:t>conservatives</w:t>
      </w:r>
      <w:r w:rsidRPr="00AF3010">
        <w:rPr>
          <w:sz w:val="14"/>
        </w:rPr>
        <w:t xml:space="preserve">, like Rep. Steve King (R-IA), </w:t>
      </w:r>
      <w:r w:rsidRPr="00AF3010">
        <w:rPr>
          <w:rStyle w:val="StyleUnderline"/>
        </w:rPr>
        <w:t>believe the DACA program is a haven for criminals and that DACA recipients should be deported.</w:t>
      </w:r>
      <w:r w:rsidRPr="00AF3010">
        <w:rPr>
          <w:sz w:val="14"/>
        </w:rPr>
        <w:t xml:space="preserve"> Others might not actively want the DREAMers deported but still feel it’s inappropriate to explicitly keep them safe from deportation. Acting Immigration and Customs Enforcement Director Thomas </w:t>
      </w:r>
      <w:r w:rsidRPr="00AF3010">
        <w:rPr>
          <w:rStyle w:val="StyleUnderline"/>
        </w:rPr>
        <w:t>Homan has said repeatedly that unauthorized immigrants in the US “should look over your shoulder, and you need to be worried”; to critics, the guarantee offered by DACA undermines that threat.</w:t>
      </w:r>
    </w:p>
    <w:p w14:paraId="22451169" w14:textId="64271C89" w:rsidR="00896F58" w:rsidRDefault="00896F58" w:rsidP="00896F58">
      <w:pPr>
        <w:pStyle w:val="Heading1"/>
        <w:rPr>
          <w:u w:val="single"/>
        </w:rPr>
      </w:pPr>
      <w:r>
        <w:rPr>
          <w:u w:val="single"/>
        </w:rPr>
        <w:lastRenderedPageBreak/>
        <w:t>K</w:t>
      </w:r>
    </w:p>
    <w:p w14:paraId="08FD9D3E" w14:textId="1F9C0D9D" w:rsidR="00E56F99" w:rsidRDefault="00E56F99" w:rsidP="00E56F99">
      <w:pPr>
        <w:pStyle w:val="Heading2"/>
      </w:pPr>
      <w:r>
        <w:lastRenderedPageBreak/>
        <w:t>Generics</w:t>
      </w:r>
    </w:p>
    <w:p w14:paraId="33AED42B" w14:textId="373730B0" w:rsidR="0021654C" w:rsidRDefault="00E56F99" w:rsidP="0021654C">
      <w:pPr>
        <w:pStyle w:val="Heading3"/>
      </w:pPr>
      <w:r>
        <w:lastRenderedPageBreak/>
        <w:t xml:space="preserve">2AC – </w:t>
      </w:r>
      <w:r w:rsidR="0021654C">
        <w:t>State Key</w:t>
      </w:r>
    </w:p>
    <w:p w14:paraId="55E11AF2" w14:textId="5669CB73" w:rsidR="0021654C" w:rsidRDefault="0021654C" w:rsidP="0021654C">
      <w:pPr>
        <w:pStyle w:val="Heading4"/>
      </w:pPr>
      <w:r>
        <w:t>State engagement is key – without is immigrants are subject to the will of a racist majority</w:t>
      </w:r>
    </w:p>
    <w:p w14:paraId="37D3A209" w14:textId="77777777" w:rsidR="0021654C" w:rsidRPr="00FD1BDD" w:rsidRDefault="0021654C" w:rsidP="0021654C">
      <w:r w:rsidRPr="00E815F5">
        <w:rPr>
          <w:rStyle w:val="Style13ptBold"/>
        </w:rPr>
        <w:t>Mullen-Dominguez 8</w:t>
      </w:r>
      <w:r>
        <w:t xml:space="preserve"> </w:t>
      </w:r>
      <w:r w:rsidRPr="00FD1BDD">
        <w:rPr>
          <w:sz w:val="16"/>
          <w:szCs w:val="16"/>
        </w:rPr>
        <w:t xml:space="preserve">(Sarah E., Lawyer Sarah E. Mullen-Dominguez, graduated from Washington University, B.A., 2004 St. Louis University, J.D., 2008, "ALIENATING THE UNALIENABLE: EQUAL PROTECTION AND VALLEY PARK, MISSOURI’S ILLEGAL IMMIGRATION ORDINANCE," Saint Louis University Law Journal, </w:t>
      </w:r>
      <w:hyperlink r:id="rId75" w:history="1">
        <w:r w:rsidRPr="00FD1BDD">
          <w:rPr>
            <w:rStyle w:val="Hyperlink"/>
            <w:sz w:val="16"/>
            <w:szCs w:val="16"/>
          </w:rPr>
          <w:t>http://law.slu.edu/sites/default/files/Journals/sarah_mullen-dominguez_note.pdf</w:t>
        </w:r>
      </w:hyperlink>
      <w:r w:rsidRPr="00FD1BDD">
        <w:rPr>
          <w:sz w:val="16"/>
          <w:szCs w:val="16"/>
        </w:rPr>
        <w:t>) KEN</w:t>
      </w:r>
    </w:p>
    <w:p w14:paraId="4CFC113B" w14:textId="77777777" w:rsidR="0021654C" w:rsidRDefault="0021654C" w:rsidP="0021654C">
      <w:pPr>
        <w:rPr>
          <w:sz w:val="16"/>
        </w:rPr>
      </w:pPr>
      <w:r w:rsidRPr="007C6781">
        <w:rPr>
          <w:sz w:val="16"/>
        </w:rPr>
        <w:t xml:space="preserve">Valley Park’s “illegal immigration” ordinance, and other local ordinances similar to it, may provide an opportunity for the Court to re-consider its decision in Plyler v. Doe. Relying on the Court’s reasoning in cases examining classifications based on “documented” alienage and on Court’s analysis in Plyler, this Comment urges the Court to carefully scrutinize the local ordinances. </w:t>
      </w:r>
      <w:r w:rsidRPr="001A7E41">
        <w:rPr>
          <w:rStyle w:val="StyleUnderline"/>
          <w:highlight w:val="yellow"/>
        </w:rPr>
        <w:t>Because</w:t>
      </w:r>
      <w:r w:rsidRPr="00E951C3">
        <w:rPr>
          <w:rStyle w:val="StyleUnderline"/>
        </w:rPr>
        <w:t xml:space="preserve"> </w:t>
      </w:r>
      <w:r w:rsidRPr="001A7E41">
        <w:rPr>
          <w:rStyle w:val="StyleUnderline"/>
          <w:highlight w:val="yellow"/>
        </w:rPr>
        <w:t>undocumented immigrants make up a discrete</w:t>
      </w:r>
      <w:r w:rsidRPr="00E951C3">
        <w:rPr>
          <w:rStyle w:val="StyleUnderline"/>
        </w:rPr>
        <w:t xml:space="preserve"> and insular </w:t>
      </w:r>
      <w:r w:rsidRPr="001A7E41">
        <w:rPr>
          <w:rStyle w:val="StyleUnderline"/>
          <w:highlight w:val="yellow"/>
        </w:rPr>
        <w:t>minority and</w:t>
      </w:r>
      <w:r w:rsidRPr="00E951C3">
        <w:rPr>
          <w:rStyle w:val="StyleUnderline"/>
        </w:rPr>
        <w:t xml:space="preserve"> have </w:t>
      </w:r>
      <w:r w:rsidRPr="001A7E41">
        <w:rPr>
          <w:rStyle w:val="StyleUnderline"/>
          <w:highlight w:val="yellow"/>
        </w:rPr>
        <w:t>been the subject of</w:t>
      </w:r>
      <w:r w:rsidRPr="00E951C3">
        <w:rPr>
          <w:rStyle w:val="StyleUnderline"/>
        </w:rPr>
        <w:t xml:space="preserve"> historical </w:t>
      </w:r>
      <w:r w:rsidRPr="001A7E41">
        <w:rPr>
          <w:rStyle w:val="StyleUnderline"/>
          <w:highlight w:val="yellow"/>
        </w:rPr>
        <w:t>discrimination, they</w:t>
      </w:r>
      <w:r w:rsidRPr="007C6781">
        <w:rPr>
          <w:sz w:val="16"/>
        </w:rPr>
        <w:t xml:space="preserve">, like documented aliens, </w:t>
      </w:r>
      <w:r w:rsidRPr="00E951C3">
        <w:rPr>
          <w:rStyle w:val="StyleUnderline"/>
        </w:rPr>
        <w:t>should be treated as a suspect class</w:t>
      </w:r>
      <w:r w:rsidRPr="007C6781">
        <w:rPr>
          <w:sz w:val="16"/>
        </w:rPr>
        <w:t xml:space="preserve">. Moreover, local “illegal immigration” ordinances affect important rights, encroaching on nonEnglish speaking residents’ right to free speech and denying undocumented immigrants access to housing and basic services. Thus, this Comment argues that the Court should employ strict scrutiny if and when it reviews local “illegal immigration” ordinances. Finally, under an equal protection framework of analysis, this Comment suggests that Valley Park, and presumably other state and local governments, will fail to identify a compelling state interest that such legislation furthers. A. Threshold Issue: Scope of the Equal Protection Clause The </w:t>
      </w:r>
      <w:r w:rsidRPr="00E939C1">
        <w:rPr>
          <w:rStyle w:val="StyleUnderline"/>
        </w:rPr>
        <w:t>Equal Protection</w:t>
      </w:r>
      <w:r w:rsidRPr="007C6781">
        <w:rPr>
          <w:sz w:val="16"/>
        </w:rPr>
        <w:t xml:space="preserve"> Clause of the Fourteenth Amendment </w:t>
      </w:r>
      <w:r w:rsidRPr="00E939C1">
        <w:rPr>
          <w:rStyle w:val="StyleUnderline"/>
        </w:rPr>
        <w:t>provides “no person” shall be denied equal protection of the law</w:t>
      </w:r>
      <w:r w:rsidRPr="007C6781">
        <w:rPr>
          <w:sz w:val="16"/>
        </w:rPr>
        <w:t xml:space="preserve">.94 Unlike the Privileges and Immunities Clause also set forth in Section One of the Fourteenth Amendment, the Equal Protection Clause does not employ the word “citizen” to describe the subjects of its general protections.95 Notably, the word “person” is not limited by any language that would indicate that a “person” must be legally present within the United States in order to avail herself of her right to equal protection of the laws. In Plyler, the Court affirmed this textual interpretation of the language of the Fourteenth Amendment, referencing precedent that had extended due process and equal protection rights to all persons, regardless of their immigration status.96 Thus, a textual interpretation of the Equal Protection Clause indicates that undocumented aliens residing in the United States may avail themselves of its protections. B. State and Local Legislative Classifications That Discriminate Based on Alienage, Whether Documented or Undocumented, Should Be Subject To Strict Scrutiny The primary purpose of the Fourteenth Amendment was to protect African Americans against the harms of racial prejudice that had plagued the United States since its inception.97 However, we also know that the drafters of the Amendment chose to use general language not tied to race as a means of expanding the scope of the Fourteenth Amendment’s protections.98 Legislative classifications based on race present the “core case” of discriminatory classification that warrant strict judicial scrutiny in equal protection.99 However, the general language of the Equal Protection Clause allows other groups to vindicate their right to equality under the law.100 </w:t>
      </w:r>
      <w:r w:rsidRPr="00E939C1">
        <w:rPr>
          <w:rStyle w:val="StyleUnderline"/>
        </w:rPr>
        <w:t>The Court has identified many justifications for its heightened review of discriminatory classifications</w:t>
      </w:r>
      <w:r w:rsidRPr="007C6781">
        <w:rPr>
          <w:sz w:val="16"/>
        </w:rPr>
        <w:t xml:space="preserve">. </w:t>
      </w:r>
      <w:r w:rsidRPr="00E939C1">
        <w:rPr>
          <w:rStyle w:val="StyleUnderline"/>
        </w:rPr>
        <w:t xml:space="preserve">In the case of classifications based on alienage, the Court relied on an important rationale for applying a strict standard of review: </w:t>
      </w:r>
      <w:r w:rsidRPr="007C6781">
        <w:t>aliens</w:t>
      </w:r>
      <w:r>
        <w:t xml:space="preserve"> </w:t>
      </w:r>
      <w:r w:rsidRPr="009E16F9">
        <w:rPr>
          <w:rStyle w:val="StyleUnderline"/>
        </w:rPr>
        <w:t xml:space="preserve">[immigrants] </w:t>
      </w:r>
      <w:r w:rsidRPr="001A7E41">
        <w:rPr>
          <w:rStyle w:val="StyleUnderline"/>
          <w:highlight w:val="yellow"/>
        </w:rPr>
        <w:t>are</w:t>
      </w:r>
      <w:r w:rsidRPr="007C6781">
        <w:rPr>
          <w:rStyle w:val="StyleUnderline"/>
        </w:rPr>
        <w:t xml:space="preserve"> a</w:t>
      </w:r>
      <w:r w:rsidRPr="00E939C1">
        <w:rPr>
          <w:rStyle w:val="StyleUnderline"/>
        </w:rPr>
        <w:t xml:space="preserve"> discrete and insular minority that is </w:t>
      </w:r>
      <w:r w:rsidRPr="001A7E41">
        <w:rPr>
          <w:rStyle w:val="Emphasis"/>
          <w:highlight w:val="yellow"/>
        </w:rPr>
        <w:t>politically powerless</w:t>
      </w:r>
      <w:r w:rsidRPr="007C6781">
        <w:rPr>
          <w:sz w:val="16"/>
        </w:rPr>
        <w:t xml:space="preserve">.101 Moreover, the Court’s jurisprudence, including its rationale in cases like Yick Wo and Takahashi, emphasizes that </w:t>
      </w:r>
      <w:r w:rsidRPr="00E939C1">
        <w:rPr>
          <w:rStyle w:val="StyleUnderline"/>
        </w:rPr>
        <w:t xml:space="preserve">a history of </w:t>
      </w:r>
      <w:r w:rsidRPr="0053585A">
        <w:rPr>
          <w:rStyle w:val="StyleUnderline"/>
        </w:rPr>
        <w:t>discrimination against a particular group may indicate that a legislative classification, even if facially neutral, may be based on stereotypes or prejudices</w:t>
      </w:r>
      <w:r w:rsidRPr="007C6781">
        <w:rPr>
          <w:sz w:val="16"/>
        </w:rPr>
        <w:t xml:space="preserve">.102 In Plyler, the Court focused on the vulnerability of the children of undocumented immigrants affected by state discriminatory action and the importance of the right to education. At times the Court has emphasized immutability of the trait upon which the class is drawn as a reason to scrutinize the discriminatory classification.103 With these justifications in mind, this Comment argues that state and local </w:t>
      </w:r>
      <w:r w:rsidRPr="00E939C1">
        <w:rPr>
          <w:rStyle w:val="StyleUnderline"/>
        </w:rPr>
        <w:t>legislation that discriminates on the basis of undocumented status should be subject to close</w:t>
      </w:r>
      <w:r w:rsidRPr="007C6781">
        <w:rPr>
          <w:sz w:val="16"/>
        </w:rPr>
        <w:t xml:space="preserve"> and searching judicial </w:t>
      </w:r>
      <w:r w:rsidRPr="00E939C1">
        <w:rPr>
          <w:rStyle w:val="StyleUnderline"/>
        </w:rPr>
        <w:t>scrutiny</w:t>
      </w:r>
      <w:r w:rsidRPr="007C6781">
        <w:rPr>
          <w:sz w:val="16"/>
        </w:rPr>
        <w:t xml:space="preserve">. a. Alienated from the Political Process: Undocumented Aliens, a Discrete and Insular Minority In Carolene Products’ celebrated footnote four, Justice Stone suggested that, although the Court would presume the constitutionality of most legislation, there are three instances where heightened judicial scrutiny may be necessary under the general prohibitions of the Fourteenth Amendment.104 In the third of these three instances, proposed in the final paragraph of the footnote, Justice Stone noted that </w:t>
      </w:r>
      <w:r w:rsidRPr="00E939C1">
        <w:rPr>
          <w:rStyle w:val="StyleUnderline"/>
        </w:rPr>
        <w:t>legislation affecting the rights of a “discrete and insular” minority demanded “more searching judicial inquiry</w:t>
      </w:r>
      <w:r w:rsidRPr="007C6781">
        <w:rPr>
          <w:sz w:val="16"/>
        </w:rPr>
        <w:t xml:space="preserve">.”105 Justice </w:t>
      </w:r>
      <w:r w:rsidRPr="00E939C1">
        <w:rPr>
          <w:rStyle w:val="StyleUnderline"/>
        </w:rPr>
        <w:t xml:space="preserve">Stone reasoned that </w:t>
      </w:r>
      <w:r w:rsidRPr="0053585A">
        <w:rPr>
          <w:rStyle w:val="StyleUnderline"/>
        </w:rPr>
        <w:t>the special condition of such discrete and insular groups “tends to seriously curtail the operation of the political processes ordinarily to be relied upon to protect minorities</w:t>
      </w:r>
      <w:r w:rsidRPr="007C6781">
        <w:rPr>
          <w:sz w:val="16"/>
        </w:rPr>
        <w:t xml:space="preserve">.” Professor John Hart Ely described Carolene Products footnote four as a blueprint for much of the Warren Court’s constitutional analysis.106 The role of the judicial branch is to protect against the legislature’s tendency to want to separate the “rulers from the ruled.”107 Ely noted that important Warren Court decisions “insisting on equal treatment for society’s habitually unequals: notably, racial minorities, but also, aliens, ‘illegitimates,’ and poor people,”108 implicitly accepting Justice Stone’s mandate for heightened judicial scrutiny when legislation adversely affects the rights of those whom the political process fails to protect. Identification of documented aliens as a discrete and insular group was an important rationale in the Court’s decision to apply strict scrutiny in evaluating the </w:t>
      </w:r>
      <w:r w:rsidRPr="007C6781">
        <w:rPr>
          <w:sz w:val="16"/>
        </w:rPr>
        <w:lastRenderedPageBreak/>
        <w:t xml:space="preserve">constitutionality of state legislation that discriminated based on alienage. In Graham v. Richardson, </w:t>
      </w:r>
      <w:r w:rsidRPr="0053585A">
        <w:rPr>
          <w:rStyle w:val="StyleUnderline"/>
        </w:rPr>
        <w:t>the Court</w:t>
      </w:r>
      <w:r w:rsidRPr="0053585A">
        <w:rPr>
          <w:sz w:val="16"/>
        </w:rPr>
        <w:t xml:space="preserve"> cited Carolene Products’ footnote four and </w:t>
      </w:r>
      <w:r w:rsidRPr="0053585A">
        <w:rPr>
          <w:rStyle w:val="StyleUnderline"/>
        </w:rPr>
        <w:t xml:space="preserve">described </w:t>
      </w:r>
      <w:r w:rsidRPr="00E939C1">
        <w:rPr>
          <w:rStyle w:val="StyleUnderline"/>
        </w:rPr>
        <w:t>“documented” aliens as a “prime example of a ‘discrete and insular’ minority” because they enjoyed no right to vote</w:t>
      </w:r>
      <w:r w:rsidRPr="007C6781">
        <w:rPr>
          <w:sz w:val="16"/>
        </w:rPr>
        <w:t xml:space="preserve">.109 </w:t>
      </w:r>
      <w:proofErr w:type="gramStart"/>
      <w:r w:rsidRPr="00E939C1">
        <w:rPr>
          <w:rStyle w:val="StyleUnderline"/>
        </w:rPr>
        <w:t>Similarly,</w:t>
      </w:r>
      <w:proofErr w:type="gramEnd"/>
      <w:r w:rsidRPr="00E939C1">
        <w:rPr>
          <w:rStyle w:val="StyleUnderline"/>
        </w:rPr>
        <w:t xml:space="preserve"> undocumented </w:t>
      </w:r>
      <w:r w:rsidRPr="0053585A">
        <w:t xml:space="preserve">aliens </w:t>
      </w:r>
      <w:r w:rsidRPr="0053585A">
        <w:rPr>
          <w:rStyle w:val="StyleUnderline"/>
        </w:rPr>
        <w:t>[immigrants] are excluded</w:t>
      </w:r>
      <w:r w:rsidRPr="00E939C1">
        <w:rPr>
          <w:rStyle w:val="StyleUnderline"/>
        </w:rPr>
        <w:t xml:space="preserve"> from the political process</w:t>
      </w:r>
      <w:r w:rsidRPr="007C6781">
        <w:rPr>
          <w:sz w:val="16"/>
        </w:rPr>
        <w:t xml:space="preserve">. As Justice Brennan described in Plyler, </w:t>
      </w:r>
      <w:r w:rsidRPr="00E939C1">
        <w:rPr>
          <w:rStyle w:val="Emphasis"/>
        </w:rPr>
        <w:t>undocumented aliens are America’s “shadow population</w:t>
      </w:r>
      <w:r w:rsidRPr="007C6781">
        <w:rPr>
          <w:sz w:val="16"/>
        </w:rPr>
        <w:t xml:space="preserve">.”110 As in 1982, the estimated number of undocumented immigrants residing in the United States today is well into the millions people.111 Each of these millions of persons resides in the United States and is subject to federal, state and local law, but cannot protect herself via the political process. </w:t>
      </w:r>
      <w:r w:rsidRPr="00E939C1">
        <w:rPr>
          <w:rStyle w:val="StyleUnderline"/>
        </w:rPr>
        <w:t xml:space="preserve">Because aliens enjoy no right to vote, </w:t>
      </w:r>
      <w:r w:rsidRPr="001A7E41">
        <w:rPr>
          <w:rStyle w:val="StyleUnderline"/>
          <w:highlight w:val="yellow"/>
        </w:rPr>
        <w:t>the political process is unlikely to protect</w:t>
      </w:r>
      <w:r w:rsidRPr="00E939C1">
        <w:rPr>
          <w:rStyle w:val="StyleUnderline"/>
        </w:rPr>
        <w:t xml:space="preserve"> </w:t>
      </w:r>
      <w:r w:rsidRPr="0053585A">
        <w:t xml:space="preserve">aliens’ </w:t>
      </w:r>
      <w:r w:rsidRPr="001A7E41">
        <w:rPr>
          <w:rStyle w:val="StyleUnderline"/>
          <w:highlight w:val="yellow"/>
        </w:rPr>
        <w:t>[immigrants’] interest</w:t>
      </w:r>
      <w:r w:rsidRPr="00E939C1">
        <w:rPr>
          <w:rStyle w:val="StyleUnderline"/>
        </w:rPr>
        <w:t>, documented or undocumented. Because of their insular condition and exclusion from the polls, undocumented aliens find it difficult to create political alliances to affect governmental change</w:t>
      </w:r>
      <w:r w:rsidRPr="007C6781">
        <w:rPr>
          <w:sz w:val="16"/>
        </w:rPr>
        <w:t xml:space="preserve">. Although the social, cultural or familial relationships of undocumented aliens may align their interests with </w:t>
      </w:r>
      <w:proofErr w:type="gramStart"/>
      <w:r w:rsidRPr="007C6781">
        <w:rPr>
          <w:sz w:val="16"/>
        </w:rPr>
        <w:t>the those</w:t>
      </w:r>
      <w:proofErr w:type="gramEnd"/>
      <w:r w:rsidRPr="007C6781">
        <w:rPr>
          <w:sz w:val="16"/>
        </w:rPr>
        <w:t xml:space="preserve"> of documented aliens, they gain little political clout by allying with another disenfranchised group. Moreover, </w:t>
      </w:r>
      <w:r w:rsidRPr="009E16F9">
        <w:rPr>
          <w:rStyle w:val="StyleUnderline"/>
        </w:rPr>
        <w:t>the majority of</w:t>
      </w:r>
      <w:r w:rsidRPr="00E939C1">
        <w:rPr>
          <w:rStyle w:val="StyleUnderline"/>
        </w:rPr>
        <w:t xml:space="preserve"> America’s undocumented immigrants come from Latin America, Africa and Asia</w:t>
      </w:r>
      <w:r w:rsidRPr="007C6781">
        <w:rPr>
          <w:sz w:val="16"/>
        </w:rPr>
        <w:t xml:space="preserve">. Thus, </w:t>
      </w:r>
      <w:r w:rsidRPr="001A7E41">
        <w:rPr>
          <w:rStyle w:val="StyleUnderline"/>
          <w:highlight w:val="yellow"/>
        </w:rPr>
        <w:t>undocumented immigrants are likely to be racial minorities as well as newcomers</w:t>
      </w:r>
      <w:r w:rsidRPr="00E939C1">
        <w:rPr>
          <w:rStyle w:val="StyleUnderline"/>
        </w:rPr>
        <w:t xml:space="preserve">. Racial </w:t>
      </w:r>
      <w:r w:rsidRPr="0053585A">
        <w:rPr>
          <w:rStyle w:val="StyleUnderline"/>
        </w:rPr>
        <w:t>minorities and nonresidents are paradigmatically powerless</w:t>
      </w:r>
      <w:r w:rsidRPr="00E939C1">
        <w:rPr>
          <w:rStyle w:val="StyleUnderline"/>
        </w:rPr>
        <w:t xml:space="preserve"> classes</w:t>
      </w:r>
      <w:r w:rsidRPr="007C6781">
        <w:rPr>
          <w:sz w:val="16"/>
        </w:rPr>
        <w:t xml:space="preserve">.112 </w:t>
      </w:r>
      <w:r w:rsidRPr="009E16F9">
        <w:rPr>
          <w:rStyle w:val="StyleUnderline"/>
        </w:rPr>
        <w:t>Because of their vulnerability and inability to vote, undocumented immigrants are ideal scapegoats</w:t>
      </w:r>
      <w:r w:rsidRPr="00E939C1">
        <w:rPr>
          <w:rStyle w:val="StyleUnderline"/>
        </w:rPr>
        <w:t xml:space="preserve"> for the political, economic and social woes of our Nation</w:t>
      </w:r>
      <w:r w:rsidRPr="007C6781">
        <w:rPr>
          <w:sz w:val="16"/>
        </w:rPr>
        <w:t xml:space="preserve">. As racial minorities and newcomers, </w:t>
      </w:r>
      <w:r w:rsidRPr="0053585A">
        <w:rPr>
          <w:rStyle w:val="StyleUnderline"/>
        </w:rPr>
        <w:t xml:space="preserve">undocumented immigrants encounter </w:t>
      </w:r>
      <w:r w:rsidRPr="001A7E41">
        <w:rPr>
          <w:rStyle w:val="StyleUnderline"/>
          <w:highlight w:val="yellow"/>
        </w:rPr>
        <w:t>a double barrier to entry in the political process</w:t>
      </w:r>
      <w:r w:rsidRPr="00E939C1">
        <w:rPr>
          <w:rStyle w:val="StyleUnderline"/>
        </w:rPr>
        <w:t xml:space="preserve">, </w:t>
      </w:r>
      <w:r w:rsidRPr="001A7E41">
        <w:rPr>
          <w:rStyle w:val="StyleUnderline"/>
          <w:highlight w:val="yellow"/>
        </w:rPr>
        <w:t>making them</w:t>
      </w:r>
      <w:r w:rsidRPr="00E939C1">
        <w:rPr>
          <w:rStyle w:val="StyleUnderline"/>
        </w:rPr>
        <w:t xml:space="preserve"> extremely </w:t>
      </w:r>
      <w:r w:rsidRPr="001A7E41">
        <w:rPr>
          <w:rStyle w:val="Emphasis"/>
          <w:highlight w:val="yellow"/>
        </w:rPr>
        <w:t>vulnerable to the will of the majority</w:t>
      </w:r>
      <w:r w:rsidRPr="00E939C1">
        <w:rPr>
          <w:rStyle w:val="StyleUnderline"/>
        </w:rPr>
        <w:t xml:space="preserve"> </w:t>
      </w:r>
      <w:r w:rsidRPr="001A7E41">
        <w:rPr>
          <w:rStyle w:val="StyleUnderline"/>
          <w:highlight w:val="yellow"/>
        </w:rPr>
        <w:t>and thus</w:t>
      </w:r>
      <w:r w:rsidRPr="00E939C1">
        <w:rPr>
          <w:rStyle w:val="StyleUnderline"/>
        </w:rPr>
        <w:t xml:space="preserve">, </w:t>
      </w:r>
      <w:r w:rsidRPr="001A7E41">
        <w:rPr>
          <w:rStyle w:val="StyleUnderline"/>
          <w:highlight w:val="yellow"/>
        </w:rPr>
        <w:t>a prime example of a discrete</w:t>
      </w:r>
      <w:r w:rsidRPr="00E939C1">
        <w:rPr>
          <w:rStyle w:val="StyleUnderline"/>
        </w:rPr>
        <w:t xml:space="preserve"> and insular </w:t>
      </w:r>
      <w:r w:rsidRPr="001A7E41">
        <w:rPr>
          <w:rStyle w:val="StyleUnderline"/>
          <w:highlight w:val="yellow"/>
        </w:rPr>
        <w:t>class which</w:t>
      </w:r>
      <w:r w:rsidRPr="00E939C1">
        <w:rPr>
          <w:rStyle w:val="StyleUnderline"/>
        </w:rPr>
        <w:t xml:space="preserve"> careful and exacting </w:t>
      </w:r>
      <w:r w:rsidRPr="001A7E41">
        <w:rPr>
          <w:rStyle w:val="StyleUnderline"/>
          <w:highlight w:val="yellow"/>
        </w:rPr>
        <w:t xml:space="preserve">judicial review </w:t>
      </w:r>
      <w:r w:rsidRPr="001A7E41">
        <w:rPr>
          <w:rStyle w:val="Emphasis"/>
          <w:highlight w:val="yellow"/>
        </w:rPr>
        <w:t>should protect</w:t>
      </w:r>
      <w:r w:rsidRPr="007C6781">
        <w:rPr>
          <w:sz w:val="16"/>
        </w:rPr>
        <w:t xml:space="preserve">. b. Cloak of Constitutionality: Remembering Justice Murphy, An Ongoing History of Anti-Immigrant and Racial Animus Because the Fourteenth Amendment’s primary purpose was to protect African Americans, </w:t>
      </w:r>
      <w:r w:rsidRPr="00E939C1">
        <w:rPr>
          <w:rStyle w:val="StyleUnderline"/>
        </w:rPr>
        <w:t xml:space="preserve">the Court has emphasized that </w:t>
      </w:r>
      <w:r w:rsidRPr="001A7E41">
        <w:rPr>
          <w:rStyle w:val="StyleUnderline"/>
          <w:highlight w:val="yellow"/>
        </w:rPr>
        <w:t>a history of discrimination</w:t>
      </w:r>
      <w:r w:rsidRPr="00E939C1">
        <w:rPr>
          <w:rStyle w:val="StyleUnderline"/>
        </w:rPr>
        <w:t xml:space="preserve"> against a class of persons </w:t>
      </w:r>
      <w:r w:rsidRPr="001A7E41">
        <w:rPr>
          <w:rStyle w:val="StyleUnderline"/>
          <w:highlight w:val="yellow"/>
        </w:rPr>
        <w:t>makes it likely</w:t>
      </w:r>
      <w:r w:rsidRPr="00E939C1">
        <w:rPr>
          <w:rStyle w:val="StyleUnderline"/>
        </w:rPr>
        <w:t xml:space="preserve"> that the </w:t>
      </w:r>
      <w:r w:rsidRPr="001A7E41">
        <w:rPr>
          <w:rStyle w:val="StyleUnderline"/>
          <w:highlight w:val="yellow"/>
        </w:rPr>
        <w:t>classification will be based on stereotypes</w:t>
      </w:r>
      <w:r w:rsidRPr="00E939C1">
        <w:rPr>
          <w:rStyle w:val="StyleUnderline"/>
        </w:rPr>
        <w:t xml:space="preserve"> and prejudices</w:t>
      </w:r>
      <w:r w:rsidRPr="007C6781">
        <w:rPr>
          <w:sz w:val="16"/>
        </w:rPr>
        <w:t xml:space="preserve">.113 Thus, </w:t>
      </w:r>
      <w:r w:rsidRPr="009445D5">
        <w:rPr>
          <w:rStyle w:val="StyleUnderline"/>
        </w:rPr>
        <w:t xml:space="preserve">a classification </w:t>
      </w:r>
      <w:r w:rsidRPr="001A7E41">
        <w:rPr>
          <w:rStyle w:val="StyleUnderline"/>
          <w:highlight w:val="yellow"/>
        </w:rPr>
        <w:t>that adversely affects the rights of a group</w:t>
      </w:r>
      <w:r w:rsidRPr="007C6781">
        <w:rPr>
          <w:sz w:val="16"/>
        </w:rPr>
        <w:t xml:space="preserve"> that has historically been the subject of discrimination </w:t>
      </w:r>
      <w:r w:rsidRPr="009445D5">
        <w:rPr>
          <w:rStyle w:val="StyleUnderline"/>
        </w:rPr>
        <w:t>is likely to warrant the most exacting standard of judicial scrutiny</w:t>
      </w:r>
      <w:r w:rsidRPr="007C6781">
        <w:rPr>
          <w:sz w:val="16"/>
        </w:rPr>
        <w:t xml:space="preserve">.114 In cases decided in the late nineteenth and early twentieth centuries, like Yick Wo, Korematsu, and Takashaki, the Court seemed to take anti-immigrant sentiment into account as it considered the constitutionality of state action that affected the rights of resident aliens. Justice Murphy in his concurrence in Takashaki and in his dissent in Korematsu warned against the “winds of racial animus” that state and local discrimination attempted to “cloak in the constitutionality” of classifications based on alienage.115 The Court in Plyler seemed to overlook the anti-discrimination and nativist principles that are at the heart of the alienage cases that have traditionally protected the noncitizens at the subfederal level. The Court in Plyler made no mention of racist or anti-immigrant sentiment as a motivating force behind the state law that denied undocumented immigrant children access to public education. Twenty-four years after Plyler, the Court’s message that state laws like Texas’s violated Equal Protection failed to deter state and local officials in towns like Valley Park. I do not presume to assert that the Court should have included such reasoning in its decision to employ an intermediate standard in Plyler, but rather, what I do suggest is that </w:t>
      </w:r>
      <w:r w:rsidRPr="009445D5">
        <w:rPr>
          <w:rStyle w:val="StyleUnderline"/>
        </w:rPr>
        <w:t>anti-immigrant and racist sentiments cannot be ignored if and when the Court considers ordinances such as Valley Park’s. The local ordinances include preambles that indict immigrants for a host of social ills without substantiation</w:t>
      </w:r>
      <w:r w:rsidRPr="007C6781">
        <w:rPr>
          <w:sz w:val="16"/>
        </w:rPr>
        <w:t xml:space="preserve">. Moreover, the measures that local “illegal immigration” ordinances set forth </w:t>
      </w:r>
      <w:proofErr w:type="gramStart"/>
      <w:r w:rsidRPr="007C6781">
        <w:rPr>
          <w:sz w:val="16"/>
        </w:rPr>
        <w:t>are</w:t>
      </w:r>
      <w:proofErr w:type="gramEnd"/>
      <w:r w:rsidRPr="007C6781">
        <w:rPr>
          <w:sz w:val="16"/>
        </w:rPr>
        <w:t xml:space="preserve"> far more aggressive than the Texas statute at issue in Plyler. As the Court suggested in Yick Wo, local ordinances that create legislative classifications based on “hostility to the race and nationality” and tend be implemented with “an evil eye and an unequal hand” violate the Equal Protection Clause of the Fourteenth Amendment.116 </w:t>
      </w:r>
      <w:r w:rsidRPr="001A7E41">
        <w:rPr>
          <w:rStyle w:val="StyleUnderline"/>
          <w:highlight w:val="yellow"/>
        </w:rPr>
        <w:t>The non-recognition of</w:t>
      </w:r>
      <w:r w:rsidRPr="009445D5">
        <w:rPr>
          <w:rStyle w:val="StyleUnderline"/>
        </w:rPr>
        <w:t xml:space="preserve"> discrimination based on </w:t>
      </w:r>
      <w:r w:rsidRPr="001A7E41">
        <w:rPr>
          <w:rStyle w:val="StyleUnderline"/>
          <w:highlight w:val="yellow"/>
        </w:rPr>
        <w:t>nativism obscures</w:t>
      </w:r>
      <w:r w:rsidRPr="009445D5">
        <w:rPr>
          <w:rStyle w:val="StyleUnderline"/>
        </w:rPr>
        <w:t xml:space="preserve"> current and historical patterns of </w:t>
      </w:r>
      <w:r w:rsidRPr="001A7E41">
        <w:rPr>
          <w:rStyle w:val="StyleUnderline"/>
          <w:highlight w:val="yellow"/>
        </w:rPr>
        <w:t>discrimination directed against</w:t>
      </w:r>
      <w:r w:rsidRPr="009445D5">
        <w:rPr>
          <w:rStyle w:val="StyleUnderline"/>
        </w:rPr>
        <w:t xml:space="preserve"> Latinos and other recent </w:t>
      </w:r>
      <w:r w:rsidRPr="001A7E41">
        <w:rPr>
          <w:rStyle w:val="StyleUnderline"/>
          <w:highlight w:val="yellow"/>
        </w:rPr>
        <w:t>immigrants</w:t>
      </w:r>
      <w:r w:rsidRPr="009445D5">
        <w:rPr>
          <w:rStyle w:val="StyleUnderline"/>
        </w:rPr>
        <w:t>, who belong to racial minorities</w:t>
      </w:r>
      <w:r w:rsidRPr="007C6781">
        <w:rPr>
          <w:sz w:val="16"/>
        </w:rPr>
        <w:t xml:space="preserve">. Michael Wishnie, Assistant Professor of Clinical Law at New York University, suggests the Court should be </w:t>
      </w:r>
      <w:r w:rsidRPr="009445D5">
        <w:rPr>
          <w:rStyle w:val="StyleUnderline"/>
        </w:rPr>
        <w:t>particularly</w:t>
      </w:r>
      <w:r w:rsidRPr="007C6781">
        <w:rPr>
          <w:sz w:val="16"/>
        </w:rPr>
        <w:t xml:space="preserve"> concerned about anti-immigration discrimination at the state and local level </w:t>
      </w:r>
      <w:r w:rsidRPr="009445D5">
        <w:rPr>
          <w:rStyle w:val="StyleUnderline"/>
        </w:rPr>
        <w:t>because local anti-foreign movements have an extensive history.</w:t>
      </w:r>
      <w:r w:rsidRPr="007C6781">
        <w:rPr>
          <w:sz w:val="16"/>
        </w:rPr>
        <w:t xml:space="preserve">117 </w:t>
      </w:r>
      <w:r w:rsidRPr="009445D5">
        <w:rPr>
          <w:rStyle w:val="StyleUnderline"/>
        </w:rPr>
        <w:t>Nativism has been one of the most sustained social movements in the U.S., spanning more than 150 years</w:t>
      </w:r>
      <w:r w:rsidRPr="007C6781">
        <w:rPr>
          <w:sz w:val="16"/>
        </w:rPr>
        <w:t xml:space="preserve">.118 </w:t>
      </w:r>
      <w:r w:rsidRPr="009445D5">
        <w:rPr>
          <w:rStyle w:val="StyleUnderline"/>
        </w:rPr>
        <w:t>Racial prejudice or economic protectionism often motivate anti-immigrant legislation</w:t>
      </w:r>
      <w:r w:rsidRPr="007C6781">
        <w:rPr>
          <w:sz w:val="16"/>
        </w:rPr>
        <w:t xml:space="preserve">.119 Historically, economic and labor concerns have strongly influenced the strength of nativist sentiment expressed in American political discourse.120 Rene Galindo and Jami Vigil have observed that </w:t>
      </w:r>
      <w:r w:rsidRPr="001A7E41">
        <w:rPr>
          <w:sz w:val="16"/>
          <w:highlight w:val="yellow"/>
        </w:rPr>
        <w:t>“[</w:t>
      </w:r>
      <w:r w:rsidRPr="001A7E41">
        <w:rPr>
          <w:rStyle w:val="StyleUnderline"/>
          <w:highlight w:val="yellow"/>
        </w:rPr>
        <w:t>n]ativism becomes</w:t>
      </w:r>
      <w:r w:rsidRPr="009445D5">
        <w:rPr>
          <w:rStyle w:val="StyleUnderline"/>
        </w:rPr>
        <w:t xml:space="preserve"> especially </w:t>
      </w:r>
      <w:r w:rsidRPr="001A7E41">
        <w:rPr>
          <w:rStyle w:val="StyleUnderline"/>
          <w:highlight w:val="yellow"/>
        </w:rPr>
        <w:t>rampant during</w:t>
      </w:r>
      <w:r w:rsidRPr="009445D5">
        <w:rPr>
          <w:rStyle w:val="StyleUnderline"/>
        </w:rPr>
        <w:t xml:space="preserve"> times of </w:t>
      </w:r>
      <w:r w:rsidRPr="001A7E41">
        <w:rPr>
          <w:rStyle w:val="Emphasis"/>
          <w:highlight w:val="yellow"/>
        </w:rPr>
        <w:t>national</w:t>
      </w:r>
      <w:r w:rsidRPr="009E16F9">
        <w:rPr>
          <w:rStyle w:val="Emphasis"/>
        </w:rPr>
        <w:t xml:space="preserve"> stress and </w:t>
      </w:r>
      <w:r w:rsidRPr="001A7E41">
        <w:rPr>
          <w:rStyle w:val="Emphasis"/>
          <w:highlight w:val="yellow"/>
        </w:rPr>
        <w:t>fear</w:t>
      </w:r>
      <w:r w:rsidRPr="009445D5">
        <w:rPr>
          <w:rStyle w:val="StyleUnderline"/>
        </w:rPr>
        <w:t xml:space="preserve">, and in times of war, economic recession, </w:t>
      </w:r>
      <w:r w:rsidRPr="001A7E41">
        <w:rPr>
          <w:rStyle w:val="StyleUnderline"/>
          <w:highlight w:val="yellow"/>
        </w:rPr>
        <w:t xml:space="preserve">or </w:t>
      </w:r>
      <w:r w:rsidRPr="001A7E41">
        <w:rPr>
          <w:rStyle w:val="Emphasis"/>
          <w:highlight w:val="yellow"/>
        </w:rPr>
        <w:t>demographic shifts</w:t>
      </w:r>
      <w:r w:rsidRPr="009445D5">
        <w:rPr>
          <w:rStyle w:val="StyleUnderline"/>
        </w:rPr>
        <w:t xml:space="preserve"> stemming from unwanted immigration</w:t>
      </w:r>
      <w:r w:rsidRPr="007C6781">
        <w:rPr>
          <w:sz w:val="16"/>
        </w:rPr>
        <w:t xml:space="preserve">.” 121 Galindo and Vigil suspect that </w:t>
      </w:r>
      <w:r w:rsidRPr="009445D5">
        <w:rPr>
          <w:rStyle w:val="StyleUnderline"/>
        </w:rPr>
        <w:t>restrictive</w:t>
      </w:r>
      <w:r w:rsidRPr="007C6781">
        <w:rPr>
          <w:sz w:val="16"/>
        </w:rPr>
        <w:t xml:space="preserve"> local </w:t>
      </w:r>
      <w:r w:rsidRPr="009445D5">
        <w:rPr>
          <w:rStyle w:val="StyleUnderline"/>
        </w:rPr>
        <w:t xml:space="preserve">legislation may be a response to these nativist fears, a threat to what they identify as the “core </w:t>
      </w:r>
      <w:r w:rsidRPr="009445D5">
        <w:rPr>
          <w:rStyle w:val="StyleUnderline"/>
        </w:rPr>
        <w:lastRenderedPageBreak/>
        <w:t>culture</w:t>
      </w:r>
      <w:r w:rsidRPr="007C6781">
        <w:rPr>
          <w:sz w:val="16"/>
        </w:rPr>
        <w:t xml:space="preserve">.”122 In the wake of 9/11, fears of “foreign” attack on American soil and American economy generated a new wave of antiimmigrant sentiment. </w:t>
      </w:r>
      <w:r w:rsidRPr="001A7E41">
        <w:rPr>
          <w:rStyle w:val="StyleUnderline"/>
          <w:highlight w:val="yellow"/>
        </w:rPr>
        <w:t>Drawing attention to nativism</w:t>
      </w:r>
      <w:r w:rsidRPr="009445D5">
        <w:rPr>
          <w:rStyle w:val="StyleUnderline"/>
        </w:rPr>
        <w:t xml:space="preserve"> as a term, ideology, and political practice </w:t>
      </w:r>
      <w:r w:rsidRPr="001A7E41">
        <w:rPr>
          <w:rStyle w:val="Emphasis"/>
          <w:highlight w:val="yellow"/>
        </w:rPr>
        <w:t>will make visible</w:t>
      </w:r>
      <w:r w:rsidRPr="009445D5">
        <w:rPr>
          <w:rStyle w:val="StyleUnderline"/>
        </w:rPr>
        <w:t xml:space="preserve"> previous and current </w:t>
      </w:r>
      <w:r w:rsidRPr="001A7E41">
        <w:rPr>
          <w:rStyle w:val="StyleUnderline"/>
          <w:highlight w:val="yellow"/>
        </w:rPr>
        <w:t>patterns</w:t>
      </w:r>
      <w:r w:rsidRPr="0053585A">
        <w:rPr>
          <w:rStyle w:val="StyleUnderline"/>
        </w:rPr>
        <w:t xml:space="preserve"> of prejudice and </w:t>
      </w:r>
      <w:r w:rsidRPr="001A7E41">
        <w:rPr>
          <w:rStyle w:val="StyleUnderline"/>
          <w:highlight w:val="yellow"/>
        </w:rPr>
        <w:t>discrimination directed against immigrants</w:t>
      </w:r>
      <w:r w:rsidRPr="009445D5">
        <w:rPr>
          <w:rStyle w:val="StyleUnderline"/>
        </w:rPr>
        <w:t xml:space="preserve">. While </w:t>
      </w:r>
      <w:r w:rsidRPr="0053585A">
        <w:rPr>
          <w:rStyle w:val="StyleUnderline"/>
        </w:rPr>
        <w:t>racism and nativism are two distinct ideas, they are inexorably linked</w:t>
      </w:r>
      <w:r w:rsidRPr="009445D5">
        <w:rPr>
          <w:rStyle w:val="StyleUnderline"/>
        </w:rPr>
        <w:t xml:space="preserve"> when discussing modern American anti-immigrant attitudes. Racism and nativism overlap</w:t>
      </w:r>
      <w:r w:rsidRPr="007C6781">
        <w:rPr>
          <w:sz w:val="16"/>
        </w:rPr>
        <w:t xml:space="preserve"> in complex ways. The racial and ethnic makeup of the current immigrants to the United States has increased the volatility and </w:t>
      </w:r>
      <w:proofErr w:type="gramStart"/>
      <w:r w:rsidRPr="007C6781">
        <w:rPr>
          <w:sz w:val="16"/>
        </w:rPr>
        <w:t>sometimes vitriolic</w:t>
      </w:r>
      <w:proofErr w:type="gramEnd"/>
      <w:r w:rsidRPr="007C6781">
        <w:rPr>
          <w:sz w:val="16"/>
        </w:rPr>
        <w:t xml:space="preserve"> discourse of the immigration debate. </w:t>
      </w:r>
      <w:r w:rsidRPr="001A7E41">
        <w:rPr>
          <w:rStyle w:val="StyleUnderline"/>
          <w:highlight w:val="yellow"/>
        </w:rPr>
        <w:t>Classifications</w:t>
      </w:r>
      <w:r w:rsidRPr="009445D5">
        <w:rPr>
          <w:rStyle w:val="StyleUnderline"/>
        </w:rPr>
        <w:t xml:space="preserve"> based on immigration status may be more likely to </w:t>
      </w:r>
      <w:r w:rsidRPr="001A7E41">
        <w:rPr>
          <w:rStyle w:val="StyleUnderline"/>
          <w:highlight w:val="yellow"/>
        </w:rPr>
        <w:t>reflect racial prejudice</w:t>
      </w:r>
      <w:r w:rsidRPr="009445D5">
        <w:rPr>
          <w:rStyle w:val="StyleUnderline"/>
        </w:rPr>
        <w:t xml:space="preserve"> than nativism. Unlike the European immigrants who were targets of nativism at the turn of the century, the nativism </w:t>
      </w:r>
      <w:r w:rsidRPr="001A7E41">
        <w:rPr>
          <w:rStyle w:val="StyleUnderline"/>
          <w:highlight w:val="yellow"/>
        </w:rPr>
        <w:t>directed against</w:t>
      </w:r>
      <w:r w:rsidRPr="009445D5">
        <w:rPr>
          <w:rStyle w:val="StyleUnderline"/>
        </w:rPr>
        <w:t xml:space="preserve"> a group of </w:t>
      </w:r>
      <w:r w:rsidRPr="001A7E41">
        <w:rPr>
          <w:rStyle w:val="StyleUnderline"/>
          <w:highlight w:val="yellow"/>
        </w:rPr>
        <w:t xml:space="preserve">immigrants </w:t>
      </w:r>
      <w:r w:rsidRPr="0053585A">
        <w:rPr>
          <w:rStyle w:val="StyleUnderline"/>
        </w:rPr>
        <w:t xml:space="preserve">who are predominantly “people of color” </w:t>
      </w:r>
      <w:r w:rsidRPr="001A7E41">
        <w:rPr>
          <w:rStyle w:val="StyleUnderline"/>
          <w:highlight w:val="yellow"/>
        </w:rPr>
        <w:t>from Latin America</w:t>
      </w:r>
      <w:r w:rsidRPr="0053585A">
        <w:rPr>
          <w:rStyle w:val="StyleUnderline"/>
        </w:rPr>
        <w:t xml:space="preserve"> and</w:t>
      </w:r>
      <w:r w:rsidRPr="009445D5">
        <w:rPr>
          <w:rStyle w:val="StyleUnderline"/>
        </w:rPr>
        <w:t xml:space="preserve"> other nonEurporean countries</w:t>
      </w:r>
      <w:r w:rsidRPr="007C6781">
        <w:rPr>
          <w:sz w:val="16"/>
        </w:rPr>
        <w:t xml:space="preserve">.123 </w:t>
      </w:r>
      <w:r w:rsidRPr="009445D5">
        <w:rPr>
          <w:rStyle w:val="StyleUnderline"/>
        </w:rPr>
        <w:t>The race and ethnicity of these recent immigrants illuminates the complicated collision of socio-political phenomena that fosters powerful modern nativism, “an intersection of racism and defensive nationalism</w:t>
      </w:r>
      <w:r w:rsidRPr="007C6781">
        <w:rPr>
          <w:sz w:val="16"/>
        </w:rPr>
        <w:t xml:space="preserve">.”124 As Professor Gerald L. Neuman has observed, </w:t>
      </w:r>
      <w:r w:rsidRPr="009445D5">
        <w:rPr>
          <w:rStyle w:val="StyleUnderline"/>
        </w:rPr>
        <w:t>“[</w:t>
      </w:r>
      <w:proofErr w:type="gramStart"/>
      <w:r w:rsidRPr="009445D5">
        <w:rPr>
          <w:rStyle w:val="StyleUnderline"/>
        </w:rPr>
        <w:t>t]he</w:t>
      </w:r>
      <w:proofErr w:type="gramEnd"/>
      <w:r w:rsidRPr="009445D5">
        <w:rPr>
          <w:rStyle w:val="StyleUnderline"/>
        </w:rPr>
        <w:t xml:space="preserve"> campaign for ‘Control Our Borders’ is partly a struggle for the future racial, linguistic and cultural development of American society</w:t>
      </w:r>
      <w:r w:rsidRPr="007C6781">
        <w:rPr>
          <w:sz w:val="16"/>
        </w:rPr>
        <w:t xml:space="preserve">.”125 Pervasive forms of discrimination mark a long history of Latino, especially Mexican, immigration to the United States.126 Events such as “Operation Wetback,” the Zoot Suit Riot, and the struggle for the rights of the migrant farm workers in the American West illustrate the turbulent history of the Latino immigrant in the United States. Richard Delgado argues that American </w:t>
      </w:r>
      <w:r w:rsidRPr="001A7E41">
        <w:rPr>
          <w:rStyle w:val="StyleUnderline"/>
          <w:highlight w:val="yellow"/>
        </w:rPr>
        <w:t>society has</w:t>
      </w:r>
      <w:r w:rsidRPr="009445D5">
        <w:rPr>
          <w:rStyle w:val="StyleUnderline"/>
        </w:rPr>
        <w:t xml:space="preserve"> </w:t>
      </w:r>
      <w:r w:rsidRPr="0053585A">
        <w:rPr>
          <w:rStyle w:val="StyleUnderline"/>
        </w:rPr>
        <w:t xml:space="preserve">often </w:t>
      </w:r>
      <w:r w:rsidRPr="001A7E41">
        <w:rPr>
          <w:rStyle w:val="StyleUnderline"/>
          <w:highlight w:val="yellow"/>
        </w:rPr>
        <w:t>treated Latinos as</w:t>
      </w:r>
      <w:r w:rsidRPr="009445D5">
        <w:rPr>
          <w:rStyle w:val="StyleUnderline"/>
        </w:rPr>
        <w:t xml:space="preserve"> “undesirable, unwholesome, </w:t>
      </w:r>
      <w:r w:rsidRPr="00FD1BDD">
        <w:rPr>
          <w:rStyle w:val="StyleUnderline"/>
        </w:rPr>
        <w:t xml:space="preserve">and </w:t>
      </w:r>
      <w:r w:rsidRPr="001A7E41">
        <w:rPr>
          <w:rStyle w:val="StyleUnderline"/>
          <w:highlight w:val="yellow"/>
        </w:rPr>
        <w:t>foreign</w:t>
      </w:r>
      <w:r w:rsidRPr="009445D5">
        <w:rPr>
          <w:rStyle w:val="StyleUnderline"/>
        </w:rPr>
        <w:t xml:space="preserve">,” </w:t>
      </w:r>
      <w:r w:rsidRPr="001A7E41">
        <w:rPr>
          <w:rStyle w:val="StyleUnderline"/>
          <w:highlight w:val="yellow"/>
        </w:rPr>
        <w:t>and</w:t>
      </w:r>
      <w:r w:rsidRPr="009445D5">
        <w:rPr>
          <w:rStyle w:val="StyleUnderline"/>
        </w:rPr>
        <w:t xml:space="preserve"> many times </w:t>
      </w:r>
      <w:r w:rsidRPr="001A7E41">
        <w:rPr>
          <w:rStyle w:val="StyleUnderline"/>
          <w:highlight w:val="yellow"/>
        </w:rPr>
        <w:t>these</w:t>
      </w:r>
      <w:r w:rsidRPr="009445D5">
        <w:rPr>
          <w:rStyle w:val="StyleUnderline"/>
        </w:rPr>
        <w:t xml:space="preserve"> discriminatory </w:t>
      </w:r>
      <w:r w:rsidRPr="001A7E41">
        <w:rPr>
          <w:rStyle w:val="StyleUnderline"/>
          <w:highlight w:val="yellow"/>
        </w:rPr>
        <w:t>attitudes influence</w:t>
      </w:r>
      <w:r w:rsidRPr="009445D5">
        <w:rPr>
          <w:rStyle w:val="StyleUnderline"/>
        </w:rPr>
        <w:t xml:space="preserve"> </w:t>
      </w:r>
      <w:r w:rsidRPr="007C6781">
        <w:rPr>
          <w:sz w:val="16"/>
        </w:rPr>
        <w:t xml:space="preserve">U.S. </w:t>
      </w:r>
      <w:r w:rsidRPr="001A7E41">
        <w:rPr>
          <w:rStyle w:val="Emphasis"/>
          <w:highlight w:val="yellow"/>
        </w:rPr>
        <w:t>immigration policy</w:t>
      </w:r>
      <w:r w:rsidRPr="007C6781">
        <w:rPr>
          <w:sz w:val="16"/>
        </w:rPr>
        <w:t xml:space="preserve"> </w:t>
      </w:r>
      <w:r w:rsidRPr="009445D5">
        <w:rPr>
          <w:rStyle w:val="StyleUnderline"/>
        </w:rPr>
        <w:t>and nationalist discourse</w:t>
      </w:r>
      <w:r w:rsidRPr="007C6781">
        <w:rPr>
          <w:sz w:val="16"/>
        </w:rPr>
        <w:t xml:space="preserve">.127 Many opponents to the Valley Park ordinance alleged that </w:t>
      </w:r>
      <w:r w:rsidRPr="009445D5">
        <w:rPr>
          <w:rStyle w:val="StyleUnderline"/>
        </w:rPr>
        <w:t>the real motivation for the ordinance is racial animus towards Latinos</w:t>
      </w:r>
      <w:r w:rsidRPr="007C6781">
        <w:rPr>
          <w:sz w:val="16"/>
        </w:rPr>
        <w:t xml:space="preserve">.128 </w:t>
      </w:r>
      <w:r w:rsidRPr="009445D5">
        <w:rPr>
          <w:rStyle w:val="StyleUnderline"/>
        </w:rPr>
        <w:t>Reports indicate that the ordinance has driven foreign looking and foreign sounding residents out</w:t>
      </w:r>
      <w:r w:rsidRPr="007C6781">
        <w:rPr>
          <w:sz w:val="16"/>
        </w:rPr>
        <w:t xml:space="preserve"> of Valley Park.129 Hector Molina described Valley Park’s “</w:t>
      </w:r>
      <w:r w:rsidRPr="009445D5">
        <w:rPr>
          <w:rStyle w:val="StyleUnderline"/>
        </w:rPr>
        <w:t>illegal immigration” ordinance as an effort to “keep all the brown people out” and to “villianize the Hispanic population” of the small municipality</w:t>
      </w:r>
      <w:r w:rsidRPr="007C6781">
        <w:rPr>
          <w:sz w:val="16"/>
        </w:rPr>
        <w:t xml:space="preserve">.130 The preamble to the ordinance indicts illegal immigrants for a host of social ills. It provides: “illegal immigration leads to higher crime rates, contributes to overcrowded classrooms and failing schools, and destroys our neighborhoods and diminishes our overall quality of life . . </w:t>
      </w:r>
      <w:proofErr w:type="gramStart"/>
      <w:r w:rsidRPr="007C6781">
        <w:rPr>
          <w:sz w:val="16"/>
        </w:rPr>
        <w:t>. .”</w:t>
      </w:r>
      <w:proofErr w:type="gramEnd"/>
      <w:r w:rsidRPr="007C6781">
        <w:rPr>
          <w:sz w:val="16"/>
        </w:rPr>
        <w:t xml:space="preserve">131 Prior to the enactment of the ordinance, there is no evidence that any of the city officials engaged in investigation or research to identify the effects of illegal immigration on crime rates, educational opportunities, neighborhoods or quality of life.132 In statements to the media, Mayor Whitteaker explained the ordinances as “preventative maintenance,” a means of “protecting [his] community” against the perceived threat of “illegal immigration.”133 City officials admitted that they had no knowledge as to whether “illegal immigrants” resided in Valley Park.134 Moreover, the Valley Park “illegal immigration” ordinance’s vague language and enforcement mechanisms of the local ordinances invite racial profiling and implicitly promote employment and housing decisions based on invidious stereotypes and social prejudice. Local police rapidly began enforcing the provisions of the ordinance, attempting to identify “illegal immigrants,” a complicated and technical charge. Community </w:t>
      </w:r>
      <w:proofErr w:type="gramStart"/>
      <w:r w:rsidRPr="007C6781">
        <w:rPr>
          <w:sz w:val="16"/>
        </w:rPr>
        <w:t>residents</w:t>
      </w:r>
      <w:proofErr w:type="gramEnd"/>
      <w:r w:rsidRPr="007C6781">
        <w:rPr>
          <w:sz w:val="16"/>
        </w:rPr>
        <w:t xml:space="preserve"> report that in the days after the ordinance took effect in Valley Park, anyone who appeared Hispanic had to be prepared to present their “papers.”135 Because the vague language of Valley Park’s ordinance, and other local ordinances like it, fails to set forth definitions of “illegal immigrant” and fails to provide for training of local enforcement officials in to aid in identifying immigration status and interpreting immigration documents, it implicitly encourages racial profiling as an efficient way to enforce its regulations.136 Furthermore, the Valley Park ordinance forces landlords and business owners to evaluate the immigration status of their tenants and employees without providing the tools necessary to identify immigration documents. The “illegal immigration” ordinance gives members of the local community a legal guise under which they may take it upon themselves to be the immigration officials, allowing anti-immigrant and racial stereotypes to masquerade as lawabiding behavior. Under these circumstances, a reasonable, yet uninformed, landlord in Valley Park may refuse to rent housing to a family with a Latino surname because he does not have the tools to decipher whether the renters’ “papers” are valid and because the he would rather refuse the potential tenant than bear the risk of $500 municipal fine. Similarly, a reasonable Valley Park employer may refuse to hire a woman who speaks English with an accent because the employer was not equipped with the technology to decipher if her social security card was valid. Faced with the penalties set forth in Valley Park’s ordinance, the employer may prefer to hire another candidate than to bear the risk of losing his business permit in addition to a $1,000 municipal fine. This difficult intersection of racist and anti-immigrant animus surrounding the adoption of Valley Park’s ordinance and the harsh, unfounded language employed in the preamble beg the question: Is the “disadvantage imposed born of animosity toward the class of persons affected?”137 </w:t>
      </w:r>
      <w:r w:rsidRPr="001A7E41">
        <w:rPr>
          <w:rStyle w:val="StyleUnderline"/>
          <w:highlight w:val="yellow"/>
        </w:rPr>
        <w:t>The Court needs to send a clear</w:t>
      </w:r>
      <w:r w:rsidRPr="007C6781">
        <w:rPr>
          <w:rStyle w:val="StyleUnderline"/>
        </w:rPr>
        <w:t xml:space="preserve"> and convincing </w:t>
      </w:r>
      <w:r w:rsidRPr="001A7E41">
        <w:rPr>
          <w:rStyle w:val="StyleUnderline"/>
          <w:highlight w:val="yellow"/>
        </w:rPr>
        <w:t>message</w:t>
      </w:r>
      <w:r w:rsidRPr="007C6781">
        <w:rPr>
          <w:sz w:val="16"/>
        </w:rPr>
        <w:t xml:space="preserve"> to state and local legislature, and to the nation, </w:t>
      </w:r>
      <w:r w:rsidRPr="007C6781">
        <w:rPr>
          <w:rStyle w:val="StyleUnderline"/>
        </w:rPr>
        <w:t xml:space="preserve">that such </w:t>
      </w:r>
      <w:r w:rsidRPr="001A7E41">
        <w:rPr>
          <w:rStyle w:val="StyleUnderline"/>
          <w:highlight w:val="yellow"/>
        </w:rPr>
        <w:t>nativist and</w:t>
      </w:r>
      <w:r w:rsidRPr="007C6781">
        <w:rPr>
          <w:rStyle w:val="StyleUnderline"/>
        </w:rPr>
        <w:t xml:space="preserve"> arguably </w:t>
      </w:r>
      <w:r w:rsidRPr="001A7E41">
        <w:rPr>
          <w:rStyle w:val="StyleUnderline"/>
          <w:highlight w:val="yellow"/>
        </w:rPr>
        <w:t>racist legislation</w:t>
      </w:r>
      <w:r w:rsidRPr="007C6781">
        <w:rPr>
          <w:rStyle w:val="StyleUnderline"/>
        </w:rPr>
        <w:t xml:space="preserve"> is intolerable and </w:t>
      </w:r>
      <w:r w:rsidRPr="001A7E41">
        <w:rPr>
          <w:rStyle w:val="StyleUnderline"/>
          <w:highlight w:val="yellow"/>
        </w:rPr>
        <w:t>cannot mask itself</w:t>
      </w:r>
      <w:r w:rsidRPr="007C6781">
        <w:rPr>
          <w:rStyle w:val="StyleUnderline"/>
        </w:rPr>
        <w:t xml:space="preserve"> in the cloak of constitutionality </w:t>
      </w:r>
      <w:r w:rsidRPr="001A7E41">
        <w:rPr>
          <w:rStyle w:val="StyleUnderline"/>
          <w:highlight w:val="yellow"/>
        </w:rPr>
        <w:t>by labeling the victims</w:t>
      </w:r>
      <w:r w:rsidRPr="007C6781">
        <w:rPr>
          <w:rStyle w:val="StyleUnderline"/>
        </w:rPr>
        <w:t xml:space="preserve"> of discrimination, “</w:t>
      </w:r>
      <w:r w:rsidRPr="001A7E41">
        <w:rPr>
          <w:rStyle w:val="StyleUnderline"/>
          <w:highlight w:val="yellow"/>
        </w:rPr>
        <w:t>illegals</w:t>
      </w:r>
      <w:r w:rsidRPr="001A7E41">
        <w:rPr>
          <w:sz w:val="16"/>
          <w:highlight w:val="yellow"/>
        </w:rPr>
        <w:t>.”</w:t>
      </w:r>
      <w:r w:rsidRPr="007C6781">
        <w:rPr>
          <w:sz w:val="16"/>
        </w:rPr>
        <w:t xml:space="preserve"> A history of discrimination based on race and immigrant status is yet another </w:t>
      </w:r>
      <w:proofErr w:type="gramStart"/>
      <w:r w:rsidRPr="007C6781">
        <w:rPr>
          <w:sz w:val="16"/>
        </w:rPr>
        <w:t>reason</w:t>
      </w:r>
      <w:proofErr w:type="gramEnd"/>
      <w:r w:rsidRPr="007C6781">
        <w:rPr>
          <w:sz w:val="16"/>
        </w:rPr>
        <w:t xml:space="preserve"> that the Court should analyze the Valley Park “illegal immigration” ordinance, and ordinances similar to it, under a standard of strict scrutiny.</w:t>
      </w:r>
    </w:p>
    <w:p w14:paraId="626D43D8" w14:textId="5E62685F" w:rsidR="0021654C" w:rsidRDefault="00E56F99" w:rsidP="0021654C">
      <w:pPr>
        <w:pStyle w:val="Heading3"/>
      </w:pPr>
      <w:r>
        <w:lastRenderedPageBreak/>
        <w:t xml:space="preserve">2AC – </w:t>
      </w:r>
      <w:r w:rsidR="0021654C">
        <w:t>Education Turn</w:t>
      </w:r>
    </w:p>
    <w:p w14:paraId="6FC43759" w14:textId="7D2DD5BA" w:rsidR="0021654C" w:rsidRPr="00AF3010" w:rsidRDefault="0021654C" w:rsidP="0021654C">
      <w:pPr>
        <w:pStyle w:val="Heading4"/>
      </w:pPr>
      <w:r w:rsidRPr="00AF3010">
        <w:t>Rodriguez prevents an equal right to education – no protection for marginalized groups</w:t>
      </w:r>
    </w:p>
    <w:p w14:paraId="558C549B" w14:textId="77777777" w:rsidR="0021654C" w:rsidRPr="00AF3010" w:rsidRDefault="0021654C" w:rsidP="0021654C">
      <w:pPr>
        <w:rPr>
          <w:sz w:val="16"/>
          <w:szCs w:val="16"/>
        </w:rPr>
      </w:pPr>
      <w:r w:rsidRPr="00AF3010">
        <w:rPr>
          <w:b/>
          <w:szCs w:val="26"/>
        </w:rPr>
        <w:t>Ontiveros and Drexler 8</w:t>
      </w:r>
      <w:r w:rsidRPr="00AF3010">
        <w:rPr>
          <w:szCs w:val="26"/>
        </w:rPr>
        <w:t xml:space="preserve"> </w:t>
      </w:r>
      <w:r w:rsidRPr="00AF3010">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AF3010">
        <w:rPr>
          <w:sz w:val="16"/>
          <w:szCs w:val="16"/>
        </w:rPr>
        <w:t>?article</w:t>
      </w:r>
      <w:proofErr w:type="gramEnd"/>
      <w:r w:rsidRPr="00AF3010">
        <w:rPr>
          <w:sz w:val="16"/>
          <w:szCs w:val="16"/>
        </w:rPr>
        <w:t xml:space="preserve">=1111&amp;amp;context=usflawreview) KEN </w:t>
      </w:r>
    </w:p>
    <w:p w14:paraId="0396A125" w14:textId="77777777" w:rsidR="0021654C" w:rsidRPr="00AF3010" w:rsidRDefault="0021654C" w:rsidP="0021654C">
      <w:pPr>
        <w:rPr>
          <w:sz w:val="16"/>
        </w:rPr>
      </w:pPr>
      <w:r w:rsidRPr="00AF3010">
        <w:rPr>
          <w:sz w:val="16"/>
        </w:rPr>
        <w:t xml:space="preserve">Perhaps </w:t>
      </w:r>
      <w:r w:rsidRPr="00AF3010">
        <w:rPr>
          <w:rStyle w:val="StyleUnderline"/>
        </w:rPr>
        <w:t xml:space="preserve">the biggest blow to Brown's vision of equal education came </w:t>
      </w:r>
      <w:r w:rsidRPr="00AF3010">
        <w:rPr>
          <w:rStyle w:val="StyleUnderline"/>
          <w:highlight w:val="cyan"/>
        </w:rPr>
        <w:t>in</w:t>
      </w:r>
      <w:r w:rsidRPr="00AF3010">
        <w:rPr>
          <w:sz w:val="16"/>
        </w:rPr>
        <w:t xml:space="preserve"> </w:t>
      </w:r>
      <w:r w:rsidRPr="00AF3010">
        <w:rPr>
          <w:rStyle w:val="StyleUnderline"/>
        </w:rPr>
        <w:t xml:space="preserve">San Antonio Independent School District v. </w:t>
      </w:r>
      <w:r w:rsidRPr="00AF3010">
        <w:rPr>
          <w:rStyle w:val="StyleUnderline"/>
          <w:highlight w:val="cyan"/>
        </w:rPr>
        <w:t>Rodriguez</w:t>
      </w:r>
      <w:proofErr w:type="gramStart"/>
      <w:r w:rsidRPr="00AF3010">
        <w:rPr>
          <w:sz w:val="16"/>
          <w:highlight w:val="cyan"/>
        </w:rPr>
        <w:t>,</w:t>
      </w:r>
      <w:r w:rsidRPr="00AF3010">
        <w:rPr>
          <w:sz w:val="16"/>
        </w:rPr>
        <w:t>46</w:t>
      </w:r>
      <w:proofErr w:type="gramEnd"/>
      <w:r w:rsidRPr="00AF3010">
        <w:rPr>
          <w:sz w:val="16"/>
        </w:rPr>
        <w:t xml:space="preserve"> </w:t>
      </w:r>
      <w:r w:rsidRPr="00AF3010">
        <w:rPr>
          <w:rStyle w:val="StyleUnderline"/>
        </w:rPr>
        <w:t xml:space="preserve">where </w:t>
      </w:r>
      <w:r w:rsidRPr="00AF3010">
        <w:rPr>
          <w:rStyle w:val="StyleUnderline"/>
          <w:highlight w:val="cyan"/>
        </w:rPr>
        <w:t>the Supreme Court upheld a</w:t>
      </w:r>
      <w:r w:rsidRPr="00AF3010">
        <w:rPr>
          <w:rStyle w:val="StyleUnderline"/>
        </w:rPr>
        <w:t xml:space="preserve"> Texas </w:t>
      </w:r>
      <w:r w:rsidRPr="00AF3010">
        <w:rPr>
          <w:rStyle w:val="StyleUnderline"/>
          <w:highlight w:val="cyan"/>
        </w:rPr>
        <w:t>school</w:t>
      </w:r>
      <w:r w:rsidRPr="00AF3010">
        <w:rPr>
          <w:rStyle w:val="StyleUnderline"/>
        </w:rPr>
        <w:t xml:space="preserve"> finance system </w:t>
      </w:r>
      <w:r w:rsidRPr="00AF3010">
        <w:rPr>
          <w:rStyle w:val="StyleUnderline"/>
          <w:highlight w:val="cyan"/>
        </w:rPr>
        <w:t>which created</w:t>
      </w:r>
      <w:r w:rsidRPr="00AF3010">
        <w:rPr>
          <w:rStyle w:val="StyleUnderline"/>
        </w:rPr>
        <w:t xml:space="preserve"> gross </w:t>
      </w:r>
      <w:r w:rsidRPr="00AF3010">
        <w:rPr>
          <w:rStyle w:val="StyleUnderline"/>
          <w:highlight w:val="cyan"/>
        </w:rPr>
        <w:t>disparities between schools</w:t>
      </w:r>
      <w:r w:rsidRPr="00AF3010">
        <w:rPr>
          <w:rStyle w:val="StyleUnderline"/>
        </w:rPr>
        <w:t xml:space="preserve"> located </w:t>
      </w:r>
      <w:r w:rsidRPr="00AF3010">
        <w:rPr>
          <w:rStyle w:val="StyleUnderline"/>
          <w:highlight w:val="cyan"/>
        </w:rPr>
        <w:t>in wealthy</w:t>
      </w:r>
      <w:r w:rsidRPr="00AF3010">
        <w:rPr>
          <w:rStyle w:val="StyleUnderline"/>
        </w:rPr>
        <w:t xml:space="preserve"> neighborhoods. </w:t>
      </w:r>
      <w:proofErr w:type="gramStart"/>
      <w:r w:rsidRPr="00AF3010">
        <w:rPr>
          <w:rStyle w:val="StyleUnderline"/>
          <w:highlight w:val="cyan"/>
        </w:rPr>
        <w:t>and</w:t>
      </w:r>
      <w:proofErr w:type="gramEnd"/>
      <w:r w:rsidRPr="00AF3010">
        <w:rPr>
          <w:rStyle w:val="StyleUnderline"/>
        </w:rPr>
        <w:t xml:space="preserve"> those in </w:t>
      </w:r>
      <w:r w:rsidRPr="00AF3010">
        <w:rPr>
          <w:rStyle w:val="StyleUnderline"/>
          <w:highlight w:val="cyan"/>
        </w:rPr>
        <w:t>poor</w:t>
      </w:r>
      <w:r w:rsidRPr="00AF3010">
        <w:rPr>
          <w:rStyle w:val="StyleUnderline"/>
        </w:rPr>
        <w:t xml:space="preserve"> minority </w:t>
      </w:r>
      <w:r w:rsidRPr="00AF3010">
        <w:rPr>
          <w:rStyle w:val="StyleUnderline"/>
          <w:highlight w:val="cyan"/>
        </w:rPr>
        <w:t>neighborhoods</w:t>
      </w:r>
      <w:r w:rsidRPr="00AF3010">
        <w:rPr>
          <w:sz w:val="16"/>
        </w:rPr>
        <w:t xml:space="preserve">. 47 Because </w:t>
      </w:r>
      <w:r w:rsidRPr="00AF3010">
        <w:rPr>
          <w:rStyle w:val="StyleUnderline"/>
        </w:rPr>
        <w:t xml:space="preserve">fifty percent of a school's resources were collected from local property taxes, </w:t>
      </w:r>
      <w:r w:rsidRPr="00AF3010">
        <w:rPr>
          <w:rStyle w:val="StyleUnderline"/>
          <w:highlight w:val="cyan"/>
        </w:rPr>
        <w:t>the</w:t>
      </w:r>
      <w:r w:rsidRPr="00AF3010">
        <w:rPr>
          <w:rStyle w:val="StyleUnderline"/>
        </w:rPr>
        <w:t xml:space="preserve"> ten school </w:t>
      </w:r>
      <w:r w:rsidRPr="00AF3010">
        <w:rPr>
          <w:rStyle w:val="StyleUnderline"/>
          <w:highlight w:val="cyan"/>
        </w:rPr>
        <w:t>districts with</w:t>
      </w:r>
      <w:r w:rsidRPr="00AF3010">
        <w:rPr>
          <w:rStyle w:val="StyleUnderline"/>
        </w:rPr>
        <w:t xml:space="preserve"> the lowest </w:t>
      </w:r>
      <w:r w:rsidRPr="00AF3010">
        <w:rPr>
          <w:rStyle w:val="StyleUnderline"/>
          <w:highlight w:val="cyan"/>
        </w:rPr>
        <w:t>minority populations received</w:t>
      </w:r>
      <w:r w:rsidRPr="00AF3010">
        <w:rPr>
          <w:rStyle w:val="StyleUnderline"/>
        </w:rPr>
        <w:t xml:space="preserve"> more than </w:t>
      </w:r>
      <w:r w:rsidRPr="00AF3010">
        <w:rPr>
          <w:rStyle w:val="StyleUnderline"/>
          <w:highlight w:val="cyan"/>
        </w:rPr>
        <w:t>double the funding</w:t>
      </w:r>
      <w:r w:rsidRPr="00AF3010">
        <w:rPr>
          <w:rStyle w:val="StyleUnderline"/>
        </w:rPr>
        <w:t xml:space="preserve"> per child </w:t>
      </w:r>
      <w:r w:rsidRPr="00AF3010">
        <w:rPr>
          <w:rStyle w:val="StyleUnderline"/>
          <w:highlight w:val="cyan"/>
        </w:rPr>
        <w:t xml:space="preserve">than the </w:t>
      </w:r>
      <w:proofErr w:type="gramStart"/>
      <w:r w:rsidRPr="00AF3010">
        <w:rPr>
          <w:rStyle w:val="StyleUnderline"/>
          <w:highlight w:val="cyan"/>
        </w:rPr>
        <w:t>districts</w:t>
      </w:r>
      <w:r w:rsidRPr="00AF3010">
        <w:rPr>
          <w:rStyle w:val="StyleUnderline"/>
        </w:rPr>
        <w:t xml:space="preserve"> which</w:t>
      </w:r>
      <w:proofErr w:type="gramEnd"/>
      <w:r w:rsidRPr="00AF3010">
        <w:rPr>
          <w:rStyle w:val="StyleUnderline"/>
        </w:rPr>
        <w:t xml:space="preserve"> were </w:t>
      </w:r>
      <w:r w:rsidRPr="00AF3010">
        <w:rPr>
          <w:rStyle w:val="StyleUnderline"/>
          <w:highlight w:val="cyan"/>
        </w:rPr>
        <w:t>home to the highest minority populations</w:t>
      </w:r>
      <w:r w:rsidRPr="00AF3010">
        <w:rPr>
          <w:sz w:val="16"/>
        </w:rPr>
        <w:t xml:space="preserve">. 48 </w:t>
      </w:r>
      <w:r w:rsidRPr="00AF3010">
        <w:rPr>
          <w:rStyle w:val="StyleUnderline"/>
          <w:highlight w:val="cyan"/>
        </w:rPr>
        <w:t>The Court declared</w:t>
      </w:r>
      <w:r w:rsidRPr="00AF3010">
        <w:rPr>
          <w:rStyle w:val="StyleUnderline"/>
        </w:rPr>
        <w:t xml:space="preserve"> that strict </w:t>
      </w:r>
      <w:r w:rsidRPr="00AF3010">
        <w:rPr>
          <w:rStyle w:val="StyleUnderline"/>
          <w:highlight w:val="cyan"/>
        </w:rPr>
        <w:t>scrutiny</w:t>
      </w:r>
      <w:r w:rsidRPr="00AF3010">
        <w:rPr>
          <w:rStyle w:val="StyleUnderline"/>
        </w:rPr>
        <w:t xml:space="preserve"> of the Texas finance system was unnecessary </w:t>
      </w:r>
      <w:r w:rsidRPr="00AF3010">
        <w:rPr>
          <w:rStyle w:val="StyleUnderline"/>
          <w:highlight w:val="cyan"/>
        </w:rPr>
        <w:t>because it did not target a suspect class, and a right to</w:t>
      </w:r>
      <w:r w:rsidRPr="00AF3010">
        <w:rPr>
          <w:rStyle w:val="StyleUnderline"/>
        </w:rPr>
        <w:t xml:space="preserve"> equal </w:t>
      </w:r>
      <w:r w:rsidRPr="00AF3010">
        <w:rPr>
          <w:rStyle w:val="StyleUnderline"/>
          <w:highlight w:val="cyan"/>
        </w:rPr>
        <w:t>educational opportunites is not a fundamental right</w:t>
      </w:r>
      <w:r w:rsidRPr="00AF3010">
        <w:rPr>
          <w:sz w:val="16"/>
        </w:rPr>
        <w:t xml:space="preserve">.49 </w:t>
      </w:r>
      <w:proofErr w:type="gramStart"/>
      <w:r w:rsidRPr="00AF3010">
        <w:rPr>
          <w:sz w:val="16"/>
        </w:rPr>
        <w:t>Despite</w:t>
      </w:r>
      <w:proofErr w:type="gramEnd"/>
      <w:r w:rsidRPr="00AF3010">
        <w:rPr>
          <w:sz w:val="16"/>
        </w:rPr>
        <w:t xml:space="preserve"> the result reached in Rodriguez, the Court did leave a small opening for future progress. The Court emphasized that it was not presented with a factual situation involving a school system that failed "to provide each child with an opportunity to acquire the basic minimal skills necessary for the enjoyment of the rights of speech and of full participation in the political process. '50 Rather, the opinion only addressed a system involving "relative differences in spending levels" between school districts.5 1 The Court widened that very opening with its decision in Plyler. Later, </w:t>
      </w:r>
      <w:r w:rsidRPr="00AF3010">
        <w:rPr>
          <w:rStyle w:val="StyleUnderline"/>
          <w:highlight w:val="cyan"/>
        </w:rPr>
        <w:t>the Court declared that Rodriguez and Plyler have not</w:t>
      </w:r>
      <w:r w:rsidRPr="00AF3010">
        <w:rPr>
          <w:rStyle w:val="StyleUnderline"/>
        </w:rPr>
        <w:t xml:space="preserve"> "definitively </w:t>
      </w:r>
      <w:r w:rsidRPr="00AF3010">
        <w:rPr>
          <w:rStyle w:val="StyleUnderline"/>
          <w:highlight w:val="cyan"/>
        </w:rPr>
        <w:t>settled</w:t>
      </w:r>
      <w:r w:rsidRPr="00AF3010">
        <w:rPr>
          <w:rStyle w:val="StyleUnderline"/>
        </w:rPr>
        <w:t xml:space="preserve"> the questions </w:t>
      </w:r>
      <w:r w:rsidRPr="00AF3010">
        <w:rPr>
          <w:rStyle w:val="StyleUnderline"/>
          <w:highlight w:val="cyan"/>
        </w:rPr>
        <w:t>whether</w:t>
      </w:r>
      <w:r w:rsidRPr="00AF3010">
        <w:rPr>
          <w:rStyle w:val="StyleUnderline"/>
        </w:rPr>
        <w:t xml:space="preserve"> a minimally adequate </w:t>
      </w:r>
      <w:r w:rsidRPr="00AF3010">
        <w:rPr>
          <w:rStyle w:val="StyleUnderline"/>
          <w:highlight w:val="cyan"/>
        </w:rPr>
        <w:t>education is a fundamental right and whether a</w:t>
      </w:r>
      <w:r w:rsidRPr="00AF3010">
        <w:rPr>
          <w:rStyle w:val="StyleUnderline"/>
        </w:rPr>
        <w:t xml:space="preserve"> </w:t>
      </w:r>
      <w:r w:rsidRPr="00AF3010">
        <w:rPr>
          <w:rStyle w:val="StyleUnderline"/>
          <w:highlight w:val="cyan"/>
        </w:rPr>
        <w:t>statute alleged to discriminatorily infringe that right should be accorded</w:t>
      </w:r>
      <w:r w:rsidRPr="00AF3010">
        <w:rPr>
          <w:rStyle w:val="StyleUnderline"/>
        </w:rPr>
        <w:t xml:space="preserve"> heightened </w:t>
      </w:r>
      <w:r w:rsidRPr="00AF3010">
        <w:rPr>
          <w:rStyle w:val="StyleUnderline"/>
          <w:highlight w:val="cyan"/>
        </w:rPr>
        <w:t>equal protection</w:t>
      </w:r>
      <w:r w:rsidRPr="00AF3010">
        <w:rPr>
          <w:rStyle w:val="StyleUnderline"/>
        </w:rPr>
        <w:t xml:space="preserve"> review.</w:t>
      </w:r>
      <w:r w:rsidRPr="00AF3010">
        <w:rPr>
          <w:sz w:val="16"/>
        </w:rPr>
        <w:t xml:space="preserve">"52 </w:t>
      </w:r>
      <w:r w:rsidRPr="00AF3010">
        <w:rPr>
          <w:rStyle w:val="StyleUnderline"/>
        </w:rPr>
        <w:t>In 1988, the Court again refused to foreclose a fundamental rights analysis for access to a basic education when it decided Kadrmas v. Dickenson Public Schools</w:t>
      </w:r>
      <w:r w:rsidRPr="00AF3010">
        <w:rPr>
          <w:sz w:val="16"/>
        </w:rPr>
        <w:t xml:space="preserve">. 53 In that case </w:t>
      </w:r>
      <w:r w:rsidRPr="00AF3010">
        <w:rPr>
          <w:rStyle w:val="StyleUnderline"/>
        </w:rPr>
        <w:t>the Court held that North Dakota schools could require rural residents to pay eleven percent of the transportation costs</w:t>
      </w:r>
      <w:r w:rsidRPr="00AF3010">
        <w:rPr>
          <w:sz w:val="16"/>
        </w:rPr>
        <w:t xml:space="preserve"> for their children.54 Further, pursuant to this decision, the Dickenson Public Schools could deny transportation to Sarita Kadrmas when her parents would not pay the transportation fee.55 Although the holding again encroached on the right to equal educational opportunities, as the dissent pointed out, the majority opinion stressed "that the denial of transportation to Sarita Kadrmas did not in fact prevent her from receiving an education" because Sarita's family was able to secure transportation for her.56 Justice Marshall's dissent went on to state, "[</w:t>
      </w:r>
      <w:r w:rsidRPr="00AF3010">
        <w:rPr>
          <w:rStyle w:val="StyleUnderline"/>
        </w:rPr>
        <w:t>T]he Court therefore does not address the question whether a State constitutionally could deny a child access to a minimally adequate education</w:t>
      </w:r>
      <w:r w:rsidRPr="00AF3010">
        <w:rPr>
          <w:sz w:val="16"/>
        </w:rPr>
        <w:t xml:space="preserve">."5 As the Supreme Court noted in Plyler, its jurisprudence has a long history of finding that education holds a unique place among state services. 58 Although </w:t>
      </w:r>
      <w:r w:rsidRPr="00AF3010">
        <w:rPr>
          <w:rStyle w:val="Emphasis"/>
          <w:highlight w:val="cyan"/>
        </w:rPr>
        <w:t>Rodriguez demonstrates</w:t>
      </w:r>
      <w:r w:rsidRPr="00AF3010">
        <w:rPr>
          <w:rStyle w:val="Emphasis"/>
        </w:rPr>
        <w:t xml:space="preserve"> that </w:t>
      </w:r>
      <w:r w:rsidRPr="00AF3010">
        <w:rPr>
          <w:rStyle w:val="Emphasis"/>
          <w:highlight w:val="cyan"/>
        </w:rPr>
        <w:t>the Court is not willing to declare equal education a fundamental right</w:t>
      </w:r>
      <w:r w:rsidRPr="00AF3010">
        <w:rPr>
          <w:sz w:val="16"/>
        </w:rPr>
        <w:t>, it may be willing to find that "some degree of education is necessary to prepare citizens to participate effectively and intelligently in our open political system if we are to preserve freedom and independence." 59 As such, the Court should find that a fundamental right exists if confronted with a situation involving a total deprivation of education.</w:t>
      </w:r>
    </w:p>
    <w:p w14:paraId="44B0ABF5" w14:textId="51965642" w:rsidR="0021654C" w:rsidRPr="00AF3010" w:rsidRDefault="0021654C" w:rsidP="0021654C">
      <w:pPr>
        <w:pStyle w:val="Heading4"/>
      </w:pPr>
      <w:r w:rsidRPr="00AF3010">
        <w:t xml:space="preserve">The impact raids on undocumented students. </w:t>
      </w:r>
    </w:p>
    <w:p w14:paraId="48C1B397" w14:textId="77777777" w:rsidR="0021654C" w:rsidRPr="00AF3010" w:rsidRDefault="0021654C" w:rsidP="0021654C">
      <w:pPr>
        <w:rPr>
          <w:sz w:val="16"/>
          <w:szCs w:val="16"/>
        </w:rPr>
      </w:pPr>
      <w:r w:rsidRPr="00AF3010">
        <w:rPr>
          <w:b/>
          <w:szCs w:val="26"/>
        </w:rPr>
        <w:t>Ontiveros and Drexler 8</w:t>
      </w:r>
      <w:r w:rsidRPr="00AF3010">
        <w:rPr>
          <w:szCs w:val="26"/>
        </w:rPr>
        <w:t xml:space="preserve"> </w:t>
      </w:r>
      <w:r w:rsidRPr="00AF3010">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AF3010">
        <w:rPr>
          <w:sz w:val="16"/>
          <w:szCs w:val="16"/>
        </w:rPr>
        <w:t>?article</w:t>
      </w:r>
      <w:proofErr w:type="gramEnd"/>
      <w:r w:rsidRPr="00AF3010">
        <w:rPr>
          <w:sz w:val="16"/>
          <w:szCs w:val="16"/>
        </w:rPr>
        <w:t xml:space="preserve">=1111&amp;amp;context=usflawreview) KEN </w:t>
      </w:r>
    </w:p>
    <w:p w14:paraId="42257E83" w14:textId="6DE96128" w:rsidR="0021654C" w:rsidRDefault="0021654C" w:rsidP="0021654C">
      <w:pPr>
        <w:rPr>
          <w:sz w:val="16"/>
        </w:rPr>
      </w:pPr>
      <w:r w:rsidRPr="00AF3010">
        <w:rPr>
          <w:sz w:val="16"/>
        </w:rPr>
        <w:t xml:space="preserve">Since schools are administering the law at the local level, their policies and procedures can indirectly affect access to education. Michael Olivas points out that </w:t>
      </w:r>
      <w:r w:rsidRPr="00AF3010">
        <w:rPr>
          <w:rStyle w:val="StyleUnderline"/>
          <w:highlight w:val="cyan"/>
        </w:rPr>
        <w:t>attorneys</w:t>
      </w:r>
      <w:r w:rsidRPr="00AF3010">
        <w:rPr>
          <w:rStyle w:val="StyleUnderline"/>
        </w:rPr>
        <w:t xml:space="preserve"> </w:t>
      </w:r>
      <w:r w:rsidRPr="00AF3010">
        <w:rPr>
          <w:sz w:val="16"/>
        </w:rPr>
        <w:t>for MALDEF "</w:t>
      </w:r>
      <w:r w:rsidRPr="00AF3010">
        <w:rPr>
          <w:rStyle w:val="StyleUnderline"/>
        </w:rPr>
        <w:t xml:space="preserve">have </w:t>
      </w:r>
      <w:r w:rsidRPr="00AF3010">
        <w:rPr>
          <w:rStyle w:val="StyleUnderline"/>
          <w:highlight w:val="cyan"/>
        </w:rPr>
        <w:t>had to file</w:t>
      </w:r>
      <w:r w:rsidRPr="00AF3010">
        <w:rPr>
          <w:rStyle w:val="StyleUnderline"/>
        </w:rPr>
        <w:t xml:space="preserve"> several dozen </w:t>
      </w:r>
      <w:r w:rsidRPr="00AF3010">
        <w:rPr>
          <w:rStyle w:val="StyleUnderline"/>
          <w:highlight w:val="cyan"/>
        </w:rPr>
        <w:t>actions since the</w:t>
      </w:r>
      <w:r w:rsidRPr="00AF3010">
        <w:rPr>
          <w:rStyle w:val="StyleUnderline"/>
        </w:rPr>
        <w:t xml:space="preserve"> early </w:t>
      </w:r>
      <w:r w:rsidRPr="00AF3010">
        <w:rPr>
          <w:rStyle w:val="StyleUnderline"/>
          <w:highlight w:val="cyan"/>
        </w:rPr>
        <w:t>1980s to</w:t>
      </w:r>
      <w:r w:rsidRPr="00AF3010">
        <w:rPr>
          <w:rStyle w:val="StyleUnderline"/>
        </w:rPr>
        <w:t xml:space="preserve"> </w:t>
      </w:r>
      <w:r w:rsidRPr="00AF3010">
        <w:rPr>
          <w:rStyle w:val="StyleUnderline"/>
          <w:highlight w:val="cyan"/>
        </w:rPr>
        <w:t>enforce Plyler</w:t>
      </w:r>
      <w:r w:rsidRPr="00AF3010">
        <w:rPr>
          <w:rStyle w:val="StyleUnderline"/>
        </w:rPr>
        <w:t xml:space="preserve">s clear holding, </w:t>
      </w:r>
      <w:r w:rsidRPr="00AF3010">
        <w:rPr>
          <w:rStyle w:val="StyleUnderline"/>
          <w:highlight w:val="cyan"/>
        </w:rPr>
        <w:t>including combating school board actions requiring Social Security numbers [and]</w:t>
      </w:r>
      <w:r w:rsidRPr="00AF3010">
        <w:rPr>
          <w:rStyle w:val="StyleUnderline"/>
        </w:rPr>
        <w:t xml:space="preserve"> school requests for </w:t>
      </w:r>
      <w:r w:rsidRPr="00AF3010">
        <w:rPr>
          <w:rStyle w:val="StyleUnderline"/>
          <w:highlight w:val="cyan"/>
        </w:rPr>
        <w:t>driver's licenses</w:t>
      </w:r>
      <w:r w:rsidRPr="00AF3010">
        <w:rPr>
          <w:rStyle w:val="StyleUnderline"/>
        </w:rPr>
        <w:t xml:space="preserve"> to identify parents</w:t>
      </w:r>
      <w:r w:rsidRPr="00AF3010">
        <w:rPr>
          <w:sz w:val="16"/>
        </w:rPr>
        <w:t xml:space="preserve"> ... designed to identify immigration status or single out undocumented children." 73 Virginia recently recognized the dangers associated with requiring the use of social security numbers and passed legislation forbidding such use.74 </w:t>
      </w:r>
      <w:proofErr w:type="gramStart"/>
      <w:r w:rsidRPr="00AF3010">
        <w:rPr>
          <w:sz w:val="16"/>
        </w:rPr>
        <w:t>Some</w:t>
      </w:r>
      <w:proofErr w:type="gramEnd"/>
      <w:r w:rsidRPr="00AF3010">
        <w:rPr>
          <w:sz w:val="16"/>
        </w:rPr>
        <w:t xml:space="preserve"> local </w:t>
      </w:r>
      <w:r w:rsidRPr="00AF3010">
        <w:rPr>
          <w:rStyle w:val="StyleUnderline"/>
        </w:rPr>
        <w:t>challenges to Plyler have been</w:t>
      </w:r>
      <w:r w:rsidRPr="00AF3010">
        <w:rPr>
          <w:sz w:val="16"/>
        </w:rPr>
        <w:t xml:space="preserve"> more </w:t>
      </w:r>
      <w:r w:rsidRPr="00AF3010">
        <w:rPr>
          <w:rStyle w:val="StyleUnderline"/>
        </w:rPr>
        <w:t>direct</w:t>
      </w:r>
      <w:r w:rsidRPr="00AF3010">
        <w:rPr>
          <w:sz w:val="16"/>
        </w:rPr>
        <w:t xml:space="preserve">. </w:t>
      </w:r>
      <w:r w:rsidRPr="00AF3010">
        <w:rPr>
          <w:rStyle w:val="StyleUnderline"/>
        </w:rPr>
        <w:t xml:space="preserve">In the Illinois school system, </w:t>
      </w:r>
      <w:r w:rsidRPr="00AF3010">
        <w:rPr>
          <w:rStyle w:val="StyleUnderline"/>
          <w:highlight w:val="cyan"/>
        </w:rPr>
        <w:t xml:space="preserve">a </w:t>
      </w:r>
      <w:r w:rsidRPr="00AF3010">
        <w:rPr>
          <w:rStyle w:val="StyleUnderline"/>
          <w:highlight w:val="cyan"/>
        </w:rPr>
        <w:lastRenderedPageBreak/>
        <w:t>school board refused admission to a student on the ground</w:t>
      </w:r>
      <w:r w:rsidRPr="00AF3010">
        <w:rPr>
          <w:rStyle w:val="StyleUnderline"/>
        </w:rPr>
        <w:t xml:space="preserve"> that </w:t>
      </w:r>
      <w:r w:rsidRPr="00AF3010">
        <w:rPr>
          <w:rStyle w:val="StyleUnderline"/>
          <w:highlight w:val="cyan"/>
        </w:rPr>
        <w:t>her family's B-2 tourist visa expired</w:t>
      </w:r>
      <w:r w:rsidRPr="00AF3010">
        <w:rPr>
          <w:sz w:val="16"/>
        </w:rPr>
        <w:t xml:space="preserve">.75 The Elmwood Park School Board, however, revised its policy after the state's board of education threatened to withhold funding.76 As discussed in the introduction to this Article, in 2007 a school district in northern Chicago also attempted to turn away children based on similar grounds. </w:t>
      </w:r>
      <w:r w:rsidRPr="00AF3010">
        <w:rPr>
          <w:rStyle w:val="Emphasis"/>
        </w:rPr>
        <w:t xml:space="preserve">Other </w:t>
      </w:r>
      <w:r w:rsidRPr="00AF3010">
        <w:rPr>
          <w:rStyle w:val="Emphasis"/>
          <w:highlight w:val="cyan"/>
        </w:rPr>
        <w:t>challenges have taken on a brutal tone</w:t>
      </w:r>
      <w:r w:rsidRPr="00AF3010">
        <w:rPr>
          <w:sz w:val="16"/>
        </w:rPr>
        <w:t xml:space="preserve">. In 1992, </w:t>
      </w:r>
      <w:r w:rsidRPr="00AF3010">
        <w:rPr>
          <w:rStyle w:val="StyleUnderline"/>
          <w:highlight w:val="cyan"/>
        </w:rPr>
        <w:t>INS authorities harassed students suspected of being undocumented</w:t>
      </w:r>
      <w:r w:rsidRPr="00AF3010">
        <w:rPr>
          <w:sz w:val="16"/>
        </w:rPr>
        <w:t xml:space="preserve"> at Bowie High School, near the border in El Paso. 77 </w:t>
      </w:r>
      <w:r w:rsidRPr="00AF3010">
        <w:rPr>
          <w:rStyle w:val="StyleUnderline"/>
          <w:highlight w:val="cyan"/>
        </w:rPr>
        <w:t>The Border Patrol</w:t>
      </w:r>
      <w:r w:rsidRPr="00AF3010">
        <w:rPr>
          <w:rStyle w:val="StyleUnderline"/>
        </w:rPr>
        <w:t xml:space="preserve"> made their presence known by "driving over the football practice field and baseball diamond, entering the football locker rooms, surveilling with binoculars from the football stadium, and using binoculars to watch flag girls practicing on campus</w:t>
      </w:r>
      <w:r w:rsidRPr="00AF3010">
        <w:rPr>
          <w:sz w:val="16"/>
        </w:rPr>
        <w:t xml:space="preserve">." 78 </w:t>
      </w:r>
      <w:r w:rsidRPr="00AF3010">
        <w:rPr>
          <w:rStyle w:val="StyleUnderline"/>
        </w:rPr>
        <w:t xml:space="preserve">Authorities routinely </w:t>
      </w:r>
      <w:r w:rsidRPr="00AF3010">
        <w:rPr>
          <w:rStyle w:val="StyleUnderline"/>
          <w:highlight w:val="cyan"/>
        </w:rPr>
        <w:t>subjected the students to</w:t>
      </w:r>
      <w:r w:rsidRPr="00AF3010">
        <w:rPr>
          <w:rStyle w:val="StyleUnderline"/>
        </w:rPr>
        <w:t xml:space="preserve"> "indecent comments, obscene gestures, and </w:t>
      </w:r>
      <w:r w:rsidRPr="00AF3010">
        <w:rPr>
          <w:rStyle w:val="StyleUnderline"/>
          <w:highlight w:val="cyan"/>
        </w:rPr>
        <w:t>humiliation in the presence of their ...friends</w:t>
      </w:r>
      <w:r w:rsidRPr="00AF3010">
        <w:rPr>
          <w:rStyle w:val="StyleUnderline"/>
        </w:rPr>
        <w:t>, family, and relevant community</w:t>
      </w:r>
      <w:r w:rsidRPr="00AF3010">
        <w:rPr>
          <w:sz w:val="16"/>
        </w:rPr>
        <w:t xml:space="preserve">. ' 79 The aggression reached a high point when some </w:t>
      </w:r>
      <w:r w:rsidRPr="00AF3010">
        <w:rPr>
          <w:rStyle w:val="StyleUnderline"/>
          <w:highlight w:val="cyan"/>
        </w:rPr>
        <w:t>students</w:t>
      </w:r>
      <w:r w:rsidRPr="00AF3010">
        <w:rPr>
          <w:sz w:val="16"/>
        </w:rPr>
        <w:t xml:space="preserve">, along with a school coach, </w:t>
      </w:r>
      <w:r w:rsidRPr="00AF3010">
        <w:rPr>
          <w:rStyle w:val="Emphasis"/>
          <w:highlight w:val="cyan"/>
        </w:rPr>
        <w:t>were detained at gunpoint</w:t>
      </w:r>
      <w:r w:rsidRPr="00AF3010">
        <w:rPr>
          <w:sz w:val="16"/>
        </w:rPr>
        <w:t xml:space="preserve">.80 In 2004, </w:t>
      </w:r>
      <w:r w:rsidRPr="00AF3010">
        <w:rPr>
          <w:rStyle w:val="StyleUnderline"/>
          <w:highlight w:val="cyan"/>
        </w:rPr>
        <w:t>administrators</w:t>
      </w:r>
      <w:r w:rsidRPr="00AF3010">
        <w:rPr>
          <w:rStyle w:val="StyleUnderline"/>
        </w:rPr>
        <w:t xml:space="preserve"> at a school in northern New Mexico </w:t>
      </w:r>
      <w:r w:rsidRPr="00AF3010">
        <w:rPr>
          <w:rStyle w:val="StyleUnderline"/>
          <w:highlight w:val="cyan"/>
        </w:rPr>
        <w:t>turned three of its own students over to</w:t>
      </w:r>
      <w:r w:rsidRPr="00AF3010">
        <w:rPr>
          <w:rStyle w:val="StyleUnderline"/>
        </w:rPr>
        <w:t xml:space="preserve"> the </w:t>
      </w:r>
      <w:r w:rsidRPr="00AF3010">
        <w:rPr>
          <w:rStyle w:val="StyleUnderline"/>
          <w:highlight w:val="cyan"/>
        </w:rPr>
        <w:t>Border Patrol</w:t>
      </w:r>
      <w:r w:rsidRPr="00AF3010">
        <w:rPr>
          <w:rStyle w:val="StyleUnderline"/>
        </w:rPr>
        <w:t xml:space="preserve"> when it found the students just beyond school grounds</w:t>
      </w:r>
      <w:r w:rsidRPr="00AF3010">
        <w:rPr>
          <w:sz w:val="16"/>
        </w:rPr>
        <w:t>.81 The students filed a complaint in federal court claiming that the school, the Albuquerque Police Department, and Border Patrol violated the students' constitutional rights, including the right to attend public school.8 2 The students agreed to a settlement requiring the district to stop the illegal practices, educate its personnel regarding the rights of immigrant students, and create a liaison for immigrant parents. 8 3 In 2006, "mixed evidence" arose showing Immigration and Customs ("</w:t>
      </w:r>
      <w:r w:rsidRPr="00AF3010">
        <w:rPr>
          <w:rStyle w:val="StyleUnderline"/>
          <w:highlight w:val="cyan"/>
        </w:rPr>
        <w:t>ICE"</w:t>
      </w:r>
      <w:r w:rsidRPr="00AF3010">
        <w:rPr>
          <w:rStyle w:val="StyleUnderline"/>
        </w:rPr>
        <w:t xml:space="preserve">) agents </w:t>
      </w:r>
      <w:r w:rsidRPr="00AF3010">
        <w:rPr>
          <w:rStyle w:val="StyleUnderline"/>
          <w:highlight w:val="cyan"/>
        </w:rPr>
        <w:t>came onto school grounds in Austin</w:t>
      </w:r>
      <w:r w:rsidRPr="00AF3010">
        <w:rPr>
          <w:rStyle w:val="StyleUnderline"/>
        </w:rPr>
        <w:t xml:space="preserve">, Texas </w:t>
      </w:r>
      <w:r w:rsidRPr="00AF3010">
        <w:rPr>
          <w:rStyle w:val="StyleUnderline"/>
          <w:highlight w:val="cyan"/>
        </w:rPr>
        <w:t>to apprehend</w:t>
      </w:r>
      <w:r w:rsidRPr="00AF3010">
        <w:rPr>
          <w:rStyle w:val="StyleUnderline"/>
        </w:rPr>
        <w:t xml:space="preserve"> the </w:t>
      </w:r>
      <w:r w:rsidRPr="00AF3010">
        <w:rPr>
          <w:rStyle w:val="StyleUnderline"/>
          <w:highlight w:val="cyan"/>
        </w:rPr>
        <w:t>children</w:t>
      </w:r>
      <w:r w:rsidRPr="00AF3010">
        <w:rPr>
          <w:rStyle w:val="StyleUnderline"/>
        </w:rPr>
        <w:t xml:space="preserve"> of parents </w:t>
      </w:r>
      <w:r w:rsidRPr="00AF3010">
        <w:rPr>
          <w:rStyle w:val="StyleUnderline"/>
          <w:highlight w:val="cyan"/>
        </w:rPr>
        <w:t>arrested</w:t>
      </w:r>
      <w:r w:rsidRPr="00AF3010">
        <w:rPr>
          <w:rStyle w:val="StyleUnderline"/>
        </w:rPr>
        <w:t xml:space="preserve"> on suspicion </w:t>
      </w:r>
      <w:r w:rsidRPr="00AF3010">
        <w:rPr>
          <w:rStyle w:val="StyleUnderline"/>
          <w:highlight w:val="cyan"/>
        </w:rPr>
        <w:t>of being in the country illegally</w:t>
      </w:r>
      <w:r w:rsidRPr="00AF3010">
        <w:rPr>
          <w:sz w:val="16"/>
        </w:rPr>
        <w:t>.8 4 Similar reports surfaced the following year in Austin, 85 as well as in Santa Fe, New Mexico.8 6 Recent evidence from 2008 suggests that ICE could be stepping up its antagonism of the undocumented population.8 7 In California, an exemplary student and immigrant rights activist at Palomar College was arrested and deported, along with her mother and father.88</w:t>
      </w:r>
    </w:p>
    <w:p w14:paraId="363F3F6D" w14:textId="77777777" w:rsidR="00E56F99" w:rsidRPr="00AF3010" w:rsidRDefault="00E56F99" w:rsidP="00E56F99">
      <w:pPr>
        <w:pStyle w:val="Heading4"/>
      </w:pPr>
      <w:r w:rsidRPr="00AF3010">
        <w:t xml:space="preserve">Raids spillover – they create an </w:t>
      </w:r>
      <w:r w:rsidRPr="00AF3010">
        <w:rPr>
          <w:rStyle w:val="StyleUnderline"/>
        </w:rPr>
        <w:t>ecology of fear</w:t>
      </w:r>
      <w:r w:rsidRPr="00AF3010">
        <w:t xml:space="preserve"> in Latinx communities.</w:t>
      </w:r>
    </w:p>
    <w:p w14:paraId="337117C2" w14:textId="77777777" w:rsidR="00E56F99" w:rsidRPr="00AF3010" w:rsidRDefault="00E56F99" w:rsidP="00E56F99">
      <w:r w:rsidRPr="00AF3010">
        <w:rPr>
          <w:b/>
        </w:rPr>
        <w:t>Novak and Martinez-Cardoso 8</w:t>
      </w:r>
      <w:r w:rsidRPr="00AF3010">
        <w:t xml:space="preserve"> </w:t>
      </w:r>
      <w:r w:rsidRPr="00AF3010">
        <w:rPr>
          <w:sz w:val="16"/>
          <w:szCs w:val="16"/>
        </w:rPr>
        <w:t xml:space="preserve">(Nicole L, Postdoctoral Fellow, Population Studies Center, and Aresha, Ph.D. Candidate, Department of Health Behavior and Health Education, University of Michigan, 5-12-2008, "How an Iowa immigration raid affected infant health," Salon, </w:t>
      </w:r>
      <w:hyperlink r:id="rId76" w:history="1">
        <w:r w:rsidRPr="00AF3010">
          <w:rPr>
            <w:rStyle w:val="Hyperlink"/>
            <w:sz w:val="16"/>
            <w:szCs w:val="16"/>
          </w:rPr>
          <w:t>http://www.salon.com/2017/01/27/how-an-iowa-immigration-raid-effected-infant-health_partner/</w:t>
        </w:r>
      </w:hyperlink>
      <w:r w:rsidRPr="00AF3010">
        <w:rPr>
          <w:sz w:val="16"/>
          <w:szCs w:val="16"/>
        </w:rPr>
        <w:t>) KEN</w:t>
      </w:r>
    </w:p>
    <w:p w14:paraId="2D411E97" w14:textId="0F77FA8C" w:rsidR="00E56F99" w:rsidRDefault="00E56F99" w:rsidP="0021654C">
      <w:pPr>
        <w:rPr>
          <w:rStyle w:val="StyleUnderline"/>
        </w:rPr>
      </w:pPr>
      <w:r w:rsidRPr="00AF3010">
        <w:rPr>
          <w:rStyle w:val="StyleUnderline"/>
          <w:highlight w:val="cyan"/>
        </w:rPr>
        <w:t>An advocate</w:t>
      </w:r>
      <w:r w:rsidRPr="00AF3010">
        <w:rPr>
          <w:rStyle w:val="StyleUnderline"/>
        </w:rPr>
        <w:t xml:space="preserve"> from Davenport, 150 miles from Postville, </w:t>
      </w:r>
      <w:r w:rsidRPr="00AF3010">
        <w:rPr>
          <w:rStyle w:val="StyleUnderline"/>
          <w:highlight w:val="cyan"/>
        </w:rPr>
        <w:t>commented on</w:t>
      </w:r>
      <w:r w:rsidRPr="00AF3010">
        <w:rPr>
          <w:rStyle w:val="StyleUnderline"/>
        </w:rPr>
        <w:t xml:space="preserve"> widespread </w:t>
      </w:r>
      <w:r w:rsidRPr="00AF3010">
        <w:rPr>
          <w:rStyle w:val="StyleUnderline"/>
          <w:highlight w:val="cyan"/>
        </w:rPr>
        <w:t>vigilance for ICE</w:t>
      </w:r>
      <w:r w:rsidRPr="00AF3010">
        <w:rPr>
          <w:rStyle w:val="StyleUnderline"/>
        </w:rPr>
        <w:t xml:space="preserve"> agents: “We hear rumors every day… People see a stranger, and they go into a panic.” </w:t>
      </w:r>
      <w:r w:rsidRPr="00AF3010">
        <w:rPr>
          <w:sz w:val="16"/>
        </w:rPr>
        <w:t xml:space="preserve">Media </w:t>
      </w:r>
      <w:r w:rsidRPr="00AF3010">
        <w:rPr>
          <w:rStyle w:val="StyleUnderline"/>
          <w:highlight w:val="cyan"/>
        </w:rPr>
        <w:t>accounts</w:t>
      </w:r>
      <w:r w:rsidRPr="00AF3010">
        <w:rPr>
          <w:sz w:val="16"/>
        </w:rPr>
        <w:t xml:space="preserve"> from the weeks and months </w:t>
      </w:r>
      <w:r w:rsidRPr="00AF3010">
        <w:rPr>
          <w:rStyle w:val="StyleUnderline"/>
          <w:highlight w:val="cyan"/>
        </w:rPr>
        <w:t>following the</w:t>
      </w:r>
      <w:r w:rsidRPr="00AF3010">
        <w:rPr>
          <w:rStyle w:val="StyleUnderline"/>
        </w:rPr>
        <w:t xml:space="preserve"> Postville </w:t>
      </w:r>
      <w:r w:rsidRPr="00AF3010">
        <w:rPr>
          <w:rStyle w:val="StyleUnderline"/>
          <w:highlight w:val="cyan"/>
        </w:rPr>
        <w:t>raid reported Latino families</w:t>
      </w:r>
      <w:r w:rsidRPr="00AF3010">
        <w:rPr>
          <w:rStyle w:val="StyleUnderline"/>
        </w:rPr>
        <w:t xml:space="preserve"> in towns across the state </w:t>
      </w:r>
      <w:r w:rsidRPr="00AF3010">
        <w:rPr>
          <w:rStyle w:val="StyleUnderline"/>
          <w:highlight w:val="cyan"/>
        </w:rPr>
        <w:t>avoiding public space</w:t>
      </w:r>
      <w:r w:rsidRPr="00AF3010">
        <w:rPr>
          <w:rStyle w:val="StyleUnderline"/>
        </w:rPr>
        <w:t>, even going so far as to send children to live with relatives or miss work</w:t>
      </w:r>
      <w:r w:rsidRPr="00AF3010">
        <w:rPr>
          <w:sz w:val="16"/>
        </w:rPr>
        <w:t xml:space="preserve">. An advocate in central Iowa said, “You can see that people are more scared in general. Some of them, they don’t even tell you directly but people don’t go outside like they used to and things like that.” </w:t>
      </w:r>
      <w:r w:rsidRPr="00AF3010">
        <w:rPr>
          <w:rStyle w:val="StyleUnderline"/>
          <w:highlight w:val="cyan"/>
        </w:rPr>
        <w:t xml:space="preserve">Fear and stress about immigration enforcement </w:t>
      </w:r>
      <w:r w:rsidRPr="00AF3010">
        <w:rPr>
          <w:rStyle w:val="Emphasis"/>
          <w:highlight w:val="cyan"/>
        </w:rPr>
        <w:t>isn’t limited</w:t>
      </w:r>
      <w:r w:rsidRPr="00AF3010">
        <w:rPr>
          <w:rStyle w:val="StyleUnderline"/>
          <w:highlight w:val="cyan"/>
        </w:rPr>
        <w:t xml:space="preserve"> to undocumented immigrants</w:t>
      </w:r>
      <w:r w:rsidRPr="00AF3010">
        <w:rPr>
          <w:sz w:val="16"/>
          <w:highlight w:val="cyan"/>
        </w:rPr>
        <w:t xml:space="preserve">. </w:t>
      </w:r>
      <w:r w:rsidRPr="00AF3010">
        <w:rPr>
          <w:rStyle w:val="StyleUnderline"/>
        </w:rPr>
        <w:t>Most undocumented immigrants have friends and family who are citizens, permanent residents or visa holders</w:t>
      </w:r>
      <w:r w:rsidRPr="00AF3010">
        <w:rPr>
          <w:sz w:val="16"/>
        </w:rPr>
        <w:t xml:space="preserve">. And </w:t>
      </w:r>
      <w:r w:rsidRPr="00AF3010">
        <w:rPr>
          <w:rStyle w:val="StyleUnderline"/>
        </w:rPr>
        <w:t xml:space="preserve">while not all undocumented </w:t>
      </w:r>
      <w:proofErr w:type="gramStart"/>
      <w:r w:rsidRPr="00AF3010">
        <w:rPr>
          <w:rStyle w:val="StyleUnderline"/>
        </w:rPr>
        <w:t>immigrants</w:t>
      </w:r>
      <w:proofErr w:type="gramEnd"/>
      <w:r w:rsidRPr="00AF3010">
        <w:rPr>
          <w:rStyle w:val="StyleUnderline"/>
        </w:rPr>
        <w:t xml:space="preserve"> are </w:t>
      </w:r>
      <w:proofErr w:type="gramStart"/>
      <w:r w:rsidRPr="00AF3010">
        <w:rPr>
          <w:rStyle w:val="StyleUnderline"/>
        </w:rPr>
        <w:t>Latino</w:t>
      </w:r>
      <w:proofErr w:type="gramEnd"/>
      <w:r w:rsidRPr="00AF3010">
        <w:rPr>
          <w:rStyle w:val="StyleUnderline"/>
        </w:rPr>
        <w:t>, Latinos are particularly affected by immigration enforcement</w:t>
      </w:r>
      <w:r w:rsidRPr="00AF3010">
        <w:rPr>
          <w:sz w:val="16"/>
        </w:rPr>
        <w:t xml:space="preserve">. </w:t>
      </w:r>
      <w:r w:rsidRPr="00AF3010">
        <w:rPr>
          <w:rStyle w:val="StyleUnderline"/>
          <w:highlight w:val="cyan"/>
        </w:rPr>
        <w:t>Twenty-six percent of</w:t>
      </w:r>
      <w:r w:rsidRPr="00AF3010">
        <w:rPr>
          <w:rStyle w:val="StyleUnderline"/>
        </w:rPr>
        <w:t xml:space="preserve"> all </w:t>
      </w:r>
      <w:r w:rsidRPr="00AF3010">
        <w:rPr>
          <w:rStyle w:val="StyleUnderline"/>
          <w:highlight w:val="cyan"/>
        </w:rPr>
        <w:t>Latinos know someone who was</w:t>
      </w:r>
      <w:r w:rsidRPr="00AF3010">
        <w:rPr>
          <w:rStyle w:val="StyleUnderline"/>
        </w:rPr>
        <w:t xml:space="preserve"> detained or </w:t>
      </w:r>
      <w:r w:rsidRPr="00AF3010">
        <w:rPr>
          <w:rStyle w:val="StyleUnderline"/>
          <w:highlight w:val="cyan"/>
        </w:rPr>
        <w:t>deported</w:t>
      </w:r>
      <w:r w:rsidRPr="00AF3010">
        <w:rPr>
          <w:rStyle w:val="StyleUnderline"/>
        </w:rPr>
        <w:t xml:space="preserve"> for immigration reasons in the past year. In the popular imagination, enduring </w:t>
      </w:r>
      <w:r w:rsidRPr="00AF3010">
        <w:rPr>
          <w:rStyle w:val="StyleUnderline"/>
          <w:highlight w:val="cyan"/>
        </w:rPr>
        <w:t>sterotypes characterize</w:t>
      </w:r>
      <w:r w:rsidRPr="00AF3010">
        <w:rPr>
          <w:rStyle w:val="StyleUnderline"/>
        </w:rPr>
        <w:t xml:space="preserve"> </w:t>
      </w:r>
      <w:r w:rsidRPr="00AF3010">
        <w:rPr>
          <w:rStyle w:val="StyleUnderline"/>
          <w:highlight w:val="cyan"/>
        </w:rPr>
        <w:t>Latinos as</w:t>
      </w:r>
      <w:r w:rsidRPr="00AF3010">
        <w:rPr>
          <w:rStyle w:val="StyleUnderline"/>
        </w:rPr>
        <w:t xml:space="preserve"> </w:t>
      </w:r>
      <w:proofErr w:type="gramStart"/>
      <w:r w:rsidRPr="00AF3010">
        <w:rPr>
          <w:sz w:val="16"/>
        </w:rPr>
        <w:t>immigrants,</w:t>
      </w:r>
      <w:proofErr w:type="gramEnd"/>
      <w:r w:rsidRPr="00AF3010">
        <w:rPr>
          <w:sz w:val="16"/>
        </w:rPr>
        <w:t xml:space="preserve"> </w:t>
      </w:r>
      <w:r w:rsidRPr="00AF3010">
        <w:rPr>
          <w:rStyle w:val="StyleUnderline"/>
          <w:highlight w:val="cyan"/>
        </w:rPr>
        <w:t>undocumented</w:t>
      </w:r>
      <w:r w:rsidRPr="00AF3010">
        <w:rPr>
          <w:rStyle w:val="StyleUnderline"/>
        </w:rPr>
        <w:t xml:space="preserve"> and criminal, </w:t>
      </w:r>
      <w:r w:rsidRPr="00AF3010">
        <w:rPr>
          <w:rStyle w:val="StyleUnderline"/>
          <w:highlight w:val="cyan"/>
        </w:rPr>
        <w:t>meaning anti-immigrant events</w:t>
      </w:r>
      <w:r w:rsidRPr="00AF3010">
        <w:rPr>
          <w:sz w:val="16"/>
        </w:rPr>
        <w:t xml:space="preserve"> and rhetoric </w:t>
      </w:r>
      <w:r w:rsidRPr="00AF3010">
        <w:rPr>
          <w:rStyle w:val="Emphasis"/>
          <w:highlight w:val="cyan"/>
        </w:rPr>
        <w:t>have “spillover effects</w:t>
      </w:r>
      <w:r w:rsidRPr="00AF3010">
        <w:rPr>
          <w:sz w:val="16"/>
          <w:highlight w:val="cyan"/>
        </w:rPr>
        <w:t xml:space="preserve">” </w:t>
      </w:r>
      <w:r w:rsidRPr="00AF3010">
        <w:rPr>
          <w:rStyle w:val="StyleUnderline"/>
          <w:highlight w:val="cyan"/>
        </w:rPr>
        <w:t>for</w:t>
      </w:r>
      <w:r w:rsidRPr="00AF3010">
        <w:rPr>
          <w:rStyle w:val="StyleUnderline"/>
        </w:rPr>
        <w:t xml:space="preserve"> </w:t>
      </w:r>
      <w:r w:rsidRPr="00AF3010">
        <w:rPr>
          <w:sz w:val="16"/>
        </w:rPr>
        <w:t xml:space="preserve">documented immigrants and </w:t>
      </w:r>
      <w:r w:rsidRPr="00AF3010">
        <w:rPr>
          <w:rStyle w:val="StyleUnderline"/>
        </w:rPr>
        <w:t xml:space="preserve">U.S.-born </w:t>
      </w:r>
      <w:r w:rsidRPr="00AF3010">
        <w:rPr>
          <w:rStyle w:val="StyleUnderline"/>
          <w:highlight w:val="cyan"/>
        </w:rPr>
        <w:t>Latinos.</w:t>
      </w:r>
    </w:p>
    <w:p w14:paraId="333488D5" w14:textId="77777777" w:rsidR="00E56F99" w:rsidRPr="00AF3010" w:rsidRDefault="00E56F99" w:rsidP="00E56F99">
      <w:pPr>
        <w:pStyle w:val="Heading4"/>
      </w:pPr>
      <w:r w:rsidRPr="00AF3010">
        <w:t xml:space="preserve">Denying educational rights to undocumented immigrants is fundamentally unethical. </w:t>
      </w:r>
    </w:p>
    <w:p w14:paraId="01721B3D" w14:textId="77777777" w:rsidR="00E56F99" w:rsidRPr="00AF3010" w:rsidRDefault="00E56F99" w:rsidP="00E56F99">
      <w:pPr>
        <w:rPr>
          <w:sz w:val="14"/>
        </w:rPr>
      </w:pPr>
      <w:r w:rsidRPr="00AF3010">
        <w:rPr>
          <w:b/>
          <w:szCs w:val="26"/>
        </w:rPr>
        <w:t>Bon 12</w:t>
      </w:r>
      <w:r w:rsidRPr="00AF3010">
        <w:rPr>
          <w:sz w:val="14"/>
        </w:rPr>
        <w:t xml:space="preserve"> (Susan C., authored and co-authored nearly 40 articles and co-authored book chapters addressing the legal and ethical principles that inform administrative practice and impact leadership in education and special education</w:t>
      </w:r>
      <w:proofErr w:type="gramStart"/>
      <w:r w:rsidRPr="00AF3010">
        <w:rPr>
          <w:sz w:val="14"/>
        </w:rPr>
        <w:t>,  law</w:t>
      </w:r>
      <w:proofErr w:type="gramEnd"/>
      <w:r w:rsidRPr="00AF3010">
        <w:rPr>
          <w:sz w:val="14"/>
        </w:rPr>
        <w:t xml:space="preserve"> degree and a doctorate in education policy and leadership from The Ohio State University, March, "Examining the Crossroads of Law, Ethics, and Education Leadership," Journal of School Leadership Volume 22, </w:t>
      </w:r>
      <w:hyperlink r:id="rId77" w:history="1">
        <w:r w:rsidRPr="00A73AD4">
          <w:rPr>
            <w:rStyle w:val="Hyperlink"/>
            <w:sz w:val="14"/>
          </w:rPr>
          <w:t>https://www.academia.edu/14804322/Examining_the_Crossroads_of_Law_Ethics_and_Education_Leadership</w:t>
        </w:r>
      </w:hyperlink>
      <w:r>
        <w:rPr>
          <w:sz w:val="14"/>
        </w:rPr>
        <w:t>) KEN</w:t>
      </w:r>
    </w:p>
    <w:p w14:paraId="08D374CD" w14:textId="5E58B888" w:rsidR="00E56F99" w:rsidRPr="00E56F99" w:rsidRDefault="00E56F99" w:rsidP="0021654C">
      <w:pPr>
        <w:rPr>
          <w:sz w:val="14"/>
        </w:rPr>
      </w:pPr>
      <w:proofErr w:type="gramStart"/>
      <w:r w:rsidRPr="00AF3010">
        <w:rPr>
          <w:sz w:val="14"/>
        </w:rPr>
        <w:t>Brown v. Board of Education.</w:t>
      </w:r>
      <w:proofErr w:type="gramEnd"/>
      <w:r w:rsidRPr="00AF3010">
        <w:rPr>
          <w:sz w:val="14"/>
        </w:rPr>
        <w:t xml:space="preserve"> The landmark desegregation case, Brown V. Board of Education (1954), was selected because this historically significant decision represents the first major decision affecting public education, which was made pursuant to the Equal Protection Clause of the Fourteenth Amendment. In Brown, the Court was asked to determine whether segregation in public education violated the Equal Protection Clause of the Fourteenth Amendment. Writing the minority opinion of the Court, Chief Justice </w:t>
      </w:r>
      <w:r w:rsidRPr="00AF3010">
        <w:rPr>
          <w:rStyle w:val="StyleUnderline"/>
        </w:rPr>
        <w:t xml:space="preserve">Warren recognized the importance of public education: </w:t>
      </w:r>
      <w:r w:rsidRPr="00AF3010">
        <w:rPr>
          <w:rStyle w:val="StyleUnderline"/>
          <w:highlight w:val="green"/>
        </w:rPr>
        <w:t>It is doubtful</w:t>
      </w:r>
      <w:r w:rsidRPr="00AF3010">
        <w:rPr>
          <w:rStyle w:val="StyleUnderline"/>
        </w:rPr>
        <w:t xml:space="preserve"> that </w:t>
      </w:r>
      <w:r w:rsidRPr="00AF3010">
        <w:rPr>
          <w:rStyle w:val="StyleUnderline"/>
          <w:highlight w:val="green"/>
        </w:rPr>
        <w:t>any child may</w:t>
      </w:r>
      <w:r w:rsidRPr="00AF3010">
        <w:rPr>
          <w:rStyle w:val="StyleUnderline"/>
        </w:rPr>
        <w:t xml:space="preserve"> reasonably </w:t>
      </w:r>
      <w:r w:rsidRPr="00AF3010">
        <w:rPr>
          <w:rStyle w:val="StyleUnderline"/>
          <w:highlight w:val="green"/>
        </w:rPr>
        <w:t>be expected to succeed</w:t>
      </w:r>
      <w:r w:rsidRPr="00AF3010">
        <w:rPr>
          <w:rStyle w:val="StyleUnderline"/>
        </w:rPr>
        <w:t xml:space="preserve"> in life </w:t>
      </w:r>
      <w:r w:rsidRPr="00AF3010">
        <w:rPr>
          <w:rStyle w:val="StyleUnderline"/>
          <w:highlight w:val="green"/>
        </w:rPr>
        <w:t>if</w:t>
      </w:r>
      <w:r w:rsidRPr="00AF3010">
        <w:rPr>
          <w:rStyle w:val="StyleUnderline"/>
        </w:rPr>
        <w:t xml:space="preserve"> he is </w:t>
      </w:r>
      <w:r w:rsidRPr="00AF3010">
        <w:rPr>
          <w:rStyle w:val="StyleUnderline"/>
          <w:highlight w:val="green"/>
        </w:rPr>
        <w:t>denied</w:t>
      </w:r>
      <w:r w:rsidRPr="00AF3010">
        <w:rPr>
          <w:rStyle w:val="StyleUnderline"/>
        </w:rPr>
        <w:t xml:space="preserve"> the opportunity of </w:t>
      </w:r>
      <w:r w:rsidRPr="00AF3010">
        <w:rPr>
          <w:rStyle w:val="StyleUnderline"/>
          <w:highlight w:val="green"/>
        </w:rPr>
        <w:t>an education</w:t>
      </w:r>
      <w:r w:rsidRPr="00AF3010">
        <w:rPr>
          <w:sz w:val="14"/>
        </w:rPr>
        <w:t xml:space="preserve">. </w:t>
      </w:r>
      <w:r w:rsidRPr="00AF3010">
        <w:rPr>
          <w:rStyle w:val="StyleUnderline"/>
          <w:highlight w:val="green"/>
        </w:rPr>
        <w:t>Such an opportunity</w:t>
      </w:r>
      <w:r w:rsidRPr="00AF3010">
        <w:rPr>
          <w:rStyle w:val="StyleUnderline"/>
        </w:rPr>
        <w:t xml:space="preserve">, where the state has undertaken to provide it, </w:t>
      </w:r>
      <w:r w:rsidRPr="00AF3010">
        <w:rPr>
          <w:rStyle w:val="StyleUnderline"/>
          <w:highlight w:val="green"/>
        </w:rPr>
        <w:t xml:space="preserve">is a right which must be made </w:t>
      </w:r>
      <w:r w:rsidRPr="00AF3010">
        <w:rPr>
          <w:rStyle w:val="StyleUnderline"/>
          <w:highlight w:val="green"/>
        </w:rPr>
        <w:lastRenderedPageBreak/>
        <w:t>available to all on equal terms</w:t>
      </w:r>
      <w:r w:rsidRPr="00AF3010">
        <w:rPr>
          <w:rStyle w:val="StyleUnderline"/>
        </w:rPr>
        <w:t>,</w:t>
      </w:r>
      <w:r w:rsidRPr="00AF3010">
        <w:rPr>
          <w:sz w:val="14"/>
        </w:rPr>
        <w:t xml:space="preserve"> (p. 493) He added that </w:t>
      </w:r>
      <w:r w:rsidRPr="00AF3010">
        <w:rPr>
          <w:rStyle w:val="StyleUnderline"/>
          <w:highlight w:val="green"/>
        </w:rPr>
        <w:t>separating children</w:t>
      </w:r>
      <w:r w:rsidRPr="00AF3010">
        <w:rPr>
          <w:rStyle w:val="StyleUnderline"/>
        </w:rPr>
        <w:t xml:space="preserve"> "from others of similar age and qualifications solely </w:t>
      </w:r>
      <w:r w:rsidRPr="00AF3010">
        <w:rPr>
          <w:rStyle w:val="StyleUnderline"/>
          <w:highlight w:val="green"/>
        </w:rPr>
        <w:t>because of their race generates a feeling of inferiority</w:t>
      </w:r>
      <w:r w:rsidRPr="00AF3010">
        <w:rPr>
          <w:rStyle w:val="StyleUnderline"/>
        </w:rPr>
        <w:t xml:space="preserve"> as to their status in the community </w:t>
      </w:r>
      <w:r w:rsidRPr="00AF3010">
        <w:rPr>
          <w:rStyle w:val="StyleUnderline"/>
          <w:highlight w:val="green"/>
        </w:rPr>
        <w:t>that may affect their</w:t>
      </w:r>
      <w:r w:rsidRPr="00AF3010">
        <w:rPr>
          <w:rStyle w:val="StyleUnderline"/>
        </w:rPr>
        <w:t xml:space="preserve"> hearts and </w:t>
      </w:r>
      <w:r w:rsidRPr="00AF3010">
        <w:rPr>
          <w:rStyle w:val="StyleUnderline"/>
          <w:highlight w:val="green"/>
        </w:rPr>
        <w:t>minds in a way unlikely ever to be undone</w:t>
      </w:r>
      <w:r w:rsidRPr="00AF3010">
        <w:rPr>
          <w:sz w:val="14"/>
        </w:rPr>
        <w:t xml:space="preserve">" (p. 494). These remarks are more than a simple application of law—the Equal Protection Clause of the Fourteenth Amendment—to a controversial issue in a case before the U.S. Supreme Court. Rather, these remarks are evidence of the deeply held beliefs about the fundamental importance of education in society. Table 1 presents the legal discourse from Brown, v. Board of Education, organized according to the three primary concepts that represent the essence of the Court's meaning. The cultural study perspective suggests that legal discourse should be contextualized and interpreted according to the competing and individual interests of those affected by the case outcome. Thus, in Brown, the context is determined by the historical and critical examination of the issue and facts of the case—specifically, did the state-imposed segregation in schools violate legal and ethical expectations of African American children to access education? After an evaluation and synthesis of the Court's language in Brown and Plyler, the following three overarching concepts emerged: opportunity, equality, and fundamental value of education. Thus, the dominant language that emerged from both cases is not primarily legal or ethical but rather theoretically consistent with the philosophical perspectives of Kant (Kanz, 1993) on ethics, education, and justice, as well as the egalitarian perspectives emphasizing essential moral worth, justice, and equal treatment under the law (Anderson, 1999). Table 1 provides the taxonomy of law and ethics, with the specific discourse patterns that supported the identification of the three major concepts. The language in the Brown decision has clearly demonstrated the intersection of law and ethics. </w:t>
      </w:r>
      <w:proofErr w:type="gramStart"/>
      <w:r w:rsidRPr="00AF3010">
        <w:rPr>
          <w:sz w:val="14"/>
        </w:rPr>
        <w:t>Plyler v. Doe.</w:t>
      </w:r>
      <w:proofErr w:type="gramEnd"/>
      <w:r w:rsidRPr="00AF3010">
        <w:rPr>
          <w:sz w:val="14"/>
        </w:rPr>
        <w:t xml:space="preserve"> </w:t>
      </w:r>
      <w:r w:rsidRPr="00AF3010">
        <w:rPr>
          <w:rStyle w:val="StyleUnderline"/>
          <w:highlight w:val="green"/>
        </w:rPr>
        <w:t>The</w:t>
      </w:r>
      <w:r w:rsidRPr="00AF3010">
        <w:rPr>
          <w:rStyle w:val="StyleUnderline"/>
        </w:rPr>
        <w:t xml:space="preserve"> Supreme </w:t>
      </w:r>
      <w:r w:rsidRPr="00AF3010">
        <w:rPr>
          <w:rStyle w:val="StyleUnderline"/>
          <w:highlight w:val="green"/>
        </w:rPr>
        <w:t>Court recognized the rights of undocumented children</w:t>
      </w:r>
      <w:r w:rsidRPr="00AF3010">
        <w:rPr>
          <w:rStyle w:val="StyleUnderline"/>
        </w:rPr>
        <w:t xml:space="preserve"> of alien parents </w:t>
      </w:r>
      <w:r w:rsidRPr="00AF3010">
        <w:rPr>
          <w:rStyle w:val="StyleUnderline"/>
          <w:highlight w:val="green"/>
        </w:rPr>
        <w:t>in Plyler</w:t>
      </w:r>
      <w:r w:rsidRPr="00AF3010">
        <w:rPr>
          <w:rStyle w:val="StyleUnderline"/>
        </w:rPr>
        <w:t xml:space="preserve"> v. Doe. In this case, the Court held that application of the Fourteenth Amendment of the U.S. Constitution was not confined to a limited group of persons within a state's jurisdiction as reflected in the Equal Protection Clause. Justice </w:t>
      </w:r>
      <w:r w:rsidRPr="00AF3010">
        <w:rPr>
          <w:rStyle w:val="StyleUnderline"/>
          <w:highlight w:val="green"/>
        </w:rPr>
        <w:t>Brennan rejected</w:t>
      </w:r>
      <w:r w:rsidRPr="00AF3010">
        <w:rPr>
          <w:rStyle w:val="StyleUnderline"/>
        </w:rPr>
        <w:t xml:space="preserve"> (implicitly, as ludicrous) </w:t>
      </w:r>
      <w:r w:rsidRPr="00AF3010">
        <w:rPr>
          <w:rStyle w:val="StyleUnderline"/>
          <w:highlight w:val="green"/>
        </w:rPr>
        <w:t>the argument</w:t>
      </w:r>
      <w:r w:rsidRPr="00AF3010">
        <w:rPr>
          <w:rStyle w:val="StyleUnderline"/>
        </w:rPr>
        <w:t xml:space="preserve"> of the State of Texas, </w:t>
      </w:r>
      <w:r w:rsidRPr="00AF3010">
        <w:rPr>
          <w:rStyle w:val="StyleUnderline"/>
          <w:highlight w:val="green"/>
        </w:rPr>
        <w:t>which declared</w:t>
      </w:r>
      <w:r w:rsidRPr="00AF3010">
        <w:rPr>
          <w:rStyle w:val="StyleUnderline"/>
        </w:rPr>
        <w:t xml:space="preserve"> that undocumented</w:t>
      </w:r>
      <w:r w:rsidRPr="00AF3010">
        <w:rPr>
          <w:strike/>
          <w:sz w:val="14"/>
        </w:rPr>
        <w:t xml:space="preserve"> aliens</w:t>
      </w:r>
      <w:r w:rsidRPr="00AF3010">
        <w:rPr>
          <w:rStyle w:val="StyleUnderline"/>
        </w:rPr>
        <w:t xml:space="preserve"> </w:t>
      </w:r>
      <w:r w:rsidRPr="00AF3010">
        <w:rPr>
          <w:rStyle w:val="StyleUnderline"/>
          <w:highlight w:val="green"/>
        </w:rPr>
        <w:t>[immigrants] are not "persons</w:t>
      </w:r>
      <w:r w:rsidRPr="00AF3010">
        <w:rPr>
          <w:rStyle w:val="StyleUnderline"/>
        </w:rPr>
        <w:t xml:space="preserve"> within the jurisdiction</w:t>
      </w:r>
      <w:r w:rsidRPr="00AF3010">
        <w:rPr>
          <w:sz w:val="14"/>
        </w:rPr>
        <w:t xml:space="preserve">" of Texas (p. 210; emphasis added). </w:t>
      </w:r>
      <w:proofErr w:type="gramStart"/>
      <w:r w:rsidRPr="00AF3010">
        <w:rPr>
          <w:sz w:val="14"/>
        </w:rPr>
        <w:t>In a footnote.</w:t>
      </w:r>
      <w:proofErr w:type="gramEnd"/>
      <w:r w:rsidRPr="00AF3010">
        <w:rPr>
          <w:sz w:val="14"/>
        </w:rPr>
        <w:t xml:space="preserve"> Justice Brennan wrote, "</w:t>
      </w:r>
      <w:r w:rsidRPr="00AF3010">
        <w:rPr>
          <w:rStyle w:val="StyleUnderline"/>
        </w:rPr>
        <w:t>Some classifications are more likely than others to reflect deep-seated prejudice rather than legislative rationality in pursuit of some legitimate objective</w:t>
      </w:r>
      <w:r w:rsidRPr="00AF3010">
        <w:rPr>
          <w:sz w:val="14"/>
        </w:rPr>
        <w:t xml:space="preserve">" (p. 218). Thus, such </w:t>
      </w:r>
      <w:r w:rsidRPr="00AF3010">
        <w:rPr>
          <w:rStyle w:val="StyleUnderline"/>
          <w:highlight w:val="green"/>
        </w:rPr>
        <w:t>classifications are</w:t>
      </w:r>
      <w:r w:rsidRPr="00AF3010">
        <w:rPr>
          <w:rStyle w:val="StyleUnderline"/>
        </w:rPr>
        <w:t xml:space="preserve"> presumptively </w:t>
      </w:r>
      <w:r w:rsidRPr="00AF3010">
        <w:rPr>
          <w:rStyle w:val="StyleUnderline"/>
          <w:highlight w:val="green"/>
        </w:rPr>
        <w:t>antithetical to</w:t>
      </w:r>
      <w:r w:rsidRPr="00AF3010">
        <w:rPr>
          <w:rStyle w:val="StyleUnderline"/>
        </w:rPr>
        <w:t xml:space="preserve"> constitutional guarantees of "</w:t>
      </w:r>
      <w:r w:rsidRPr="00AF3010">
        <w:rPr>
          <w:rStyle w:val="StyleUnderline"/>
          <w:highlight w:val="green"/>
        </w:rPr>
        <w:t>equal justice</w:t>
      </w:r>
      <w:r w:rsidRPr="00AF3010">
        <w:rPr>
          <w:rStyle w:val="StyleUnderline"/>
        </w:rPr>
        <w:t xml:space="preserve"> under the law</w:t>
      </w:r>
      <w:r w:rsidRPr="00AF3010">
        <w:rPr>
          <w:sz w:val="14"/>
        </w:rPr>
        <w:t>" (p. 218).</w:t>
      </w:r>
      <w:r w:rsidRPr="00AF3010">
        <w:rPr>
          <w:rStyle w:val="StyleUnderline"/>
        </w:rPr>
        <w:t xml:space="preserve"> The </w:t>
      </w:r>
      <w:proofErr w:type="gramStart"/>
      <w:r w:rsidRPr="00AF3010">
        <w:rPr>
          <w:rStyle w:val="StyleUnderline"/>
        </w:rPr>
        <w:t xml:space="preserve">significance of </w:t>
      </w:r>
      <w:r w:rsidRPr="00AF3010">
        <w:rPr>
          <w:rStyle w:val="StyleUnderline"/>
          <w:highlight w:val="green"/>
        </w:rPr>
        <w:t>education</w:t>
      </w:r>
      <w:r w:rsidRPr="00AF3010">
        <w:rPr>
          <w:rStyle w:val="StyleUnderline"/>
        </w:rPr>
        <w:t xml:space="preserve"> as a fundamental value that </w:t>
      </w:r>
      <w:r w:rsidRPr="00AF3010">
        <w:rPr>
          <w:rStyle w:val="StyleUnderline"/>
          <w:highlight w:val="green"/>
        </w:rPr>
        <w:t xml:space="preserve">enables individuals to function </w:t>
      </w:r>
      <w:r w:rsidRPr="00AF3010">
        <w:rPr>
          <w:rStyle w:val="StyleUnderline"/>
        </w:rPr>
        <w:t>and thrive in our nation has been reaffirmed by the Court</w:t>
      </w:r>
      <w:proofErr w:type="gramEnd"/>
      <w:r w:rsidRPr="00AF3010">
        <w:rPr>
          <w:rStyle w:val="StyleUnderline"/>
        </w:rPr>
        <w:t xml:space="preserve"> on numerous occasions</w:t>
      </w:r>
      <w:r w:rsidRPr="00AF3010">
        <w:rPr>
          <w:sz w:val="14"/>
        </w:rPr>
        <w:t xml:space="preserve"> (see, e.g., Abington Township School District V. Schempp, 1963; Meyer v. Nebraska, 1923; San Antonio Independent School District v. Rodriguez, 1973; Wisconsin v. Voder, 1972). Collectively, </w:t>
      </w:r>
      <w:r w:rsidRPr="00AF3010">
        <w:rPr>
          <w:rStyle w:val="StyleUnderline"/>
        </w:rPr>
        <w:t>the aforementioned cases reiterate that education is an important institution that prepares citizens to function in a democratic society and provides children with the necessary knowledge and values to function in a free and independent society</w:t>
      </w:r>
      <w:r w:rsidRPr="00AF3010">
        <w:rPr>
          <w:sz w:val="14"/>
        </w:rPr>
        <w:t xml:space="preserve">. Justice Brennan explains. </w:t>
      </w:r>
      <w:r w:rsidRPr="00AF3010">
        <w:rPr>
          <w:rStyle w:val="StyleUnderline"/>
        </w:rPr>
        <w:t xml:space="preserve">Paradoxically, </w:t>
      </w:r>
      <w:r w:rsidRPr="00AF3010">
        <w:rPr>
          <w:rStyle w:val="StyleUnderline"/>
          <w:highlight w:val="green"/>
        </w:rPr>
        <w:t>by depriving</w:t>
      </w:r>
      <w:r w:rsidRPr="00AF3010">
        <w:rPr>
          <w:rStyle w:val="StyleUnderline"/>
        </w:rPr>
        <w:t xml:space="preserve"> the </w:t>
      </w:r>
      <w:r w:rsidRPr="00AF3010">
        <w:rPr>
          <w:rStyle w:val="StyleUnderline"/>
          <w:highlight w:val="green"/>
        </w:rPr>
        <w:t>children of any disfavored group of an education, we foreclose the means</w:t>
      </w:r>
      <w:r w:rsidRPr="00AF3010">
        <w:rPr>
          <w:rStyle w:val="StyleUnderline"/>
        </w:rPr>
        <w:t xml:space="preserve"> by </w:t>
      </w:r>
      <w:r w:rsidRPr="00AF3010">
        <w:rPr>
          <w:rStyle w:val="StyleUnderline"/>
          <w:highlight w:val="green"/>
        </w:rPr>
        <w:t>which that group might raise the level of esteem in which it is held</w:t>
      </w:r>
      <w:r w:rsidRPr="00AF3010">
        <w:rPr>
          <w:rStyle w:val="StyleUnderline"/>
        </w:rPr>
        <w:t xml:space="preserve"> by the majority</w:t>
      </w:r>
      <w:r w:rsidRPr="00AF3010">
        <w:rPr>
          <w:sz w:val="14"/>
        </w:rPr>
        <w:t xml:space="preserve">.... Illiteracy is an enduring disability. The inability to read and write will handicap the individual deprived of a basic education each and every day of his life. (Plyler v. Doe, p. 222) This legal discourse conveys an indisputable message about education and the fundamental value of education in American society. Brennan concludes that </w:t>
      </w:r>
      <w:r w:rsidRPr="00AF3010">
        <w:rPr>
          <w:rStyle w:val="StyleUnderline"/>
          <w:highlight w:val="green"/>
        </w:rPr>
        <w:t>the denial of</w:t>
      </w:r>
      <w:r w:rsidRPr="00AF3010">
        <w:rPr>
          <w:rStyle w:val="StyleUnderline"/>
        </w:rPr>
        <w:t xml:space="preserve"> an </w:t>
      </w:r>
      <w:r w:rsidRPr="00AF3010">
        <w:rPr>
          <w:rStyle w:val="StyleUnderline"/>
          <w:highlight w:val="green"/>
        </w:rPr>
        <w:t>education threatens the</w:t>
      </w:r>
      <w:r w:rsidRPr="00AF3010">
        <w:rPr>
          <w:rStyle w:val="StyleUnderline"/>
        </w:rPr>
        <w:t xml:space="preserve"> very </w:t>
      </w:r>
      <w:r w:rsidRPr="00AF3010">
        <w:rPr>
          <w:rStyle w:val="StyleUnderline"/>
          <w:highlight w:val="green"/>
        </w:rPr>
        <w:t>dignity</w:t>
      </w:r>
      <w:r w:rsidRPr="00AF3010">
        <w:rPr>
          <w:rStyle w:val="StyleUnderline"/>
        </w:rPr>
        <w:t xml:space="preserve"> and </w:t>
      </w:r>
      <w:proofErr w:type="gramStart"/>
      <w:r w:rsidRPr="00AF3010">
        <w:rPr>
          <w:rStyle w:val="StyleUnderline"/>
        </w:rPr>
        <w:t>well-being</w:t>
      </w:r>
      <w:proofErr w:type="gramEnd"/>
      <w:r w:rsidRPr="00AF3010">
        <w:rPr>
          <w:rStyle w:val="StyleUnderline"/>
        </w:rPr>
        <w:t xml:space="preserve"> </w:t>
      </w:r>
      <w:r w:rsidRPr="00AF3010">
        <w:rPr>
          <w:rStyle w:val="StyleUnderline"/>
          <w:highlight w:val="green"/>
        </w:rPr>
        <w:t>of a child and is</w:t>
      </w:r>
      <w:r w:rsidRPr="00AF3010">
        <w:rPr>
          <w:rStyle w:val="StyleUnderline"/>
        </w:rPr>
        <w:t xml:space="preserve"> thus </w:t>
      </w:r>
      <w:r w:rsidRPr="00AF3010">
        <w:rPr>
          <w:rStyle w:val="StyleUnderline"/>
          <w:highlight w:val="green"/>
        </w:rPr>
        <w:t>contrary to the Equal Protection Clause</w:t>
      </w:r>
      <w:r w:rsidRPr="00AF3010">
        <w:rPr>
          <w:sz w:val="14"/>
        </w:rPr>
        <w:t>.</w:t>
      </w:r>
    </w:p>
    <w:p w14:paraId="193668CE" w14:textId="3506C3AB" w:rsidR="0021654C" w:rsidRDefault="00E56F99" w:rsidP="0021654C">
      <w:pPr>
        <w:pStyle w:val="Heading3"/>
      </w:pPr>
      <w:r>
        <w:lastRenderedPageBreak/>
        <w:t xml:space="preserve">2AC – </w:t>
      </w:r>
      <w:r w:rsidR="0021654C">
        <w:t xml:space="preserve">Rights </w:t>
      </w:r>
      <w:r>
        <w:t>Turn</w:t>
      </w:r>
    </w:p>
    <w:p w14:paraId="575F60E7" w14:textId="77777777" w:rsidR="0021654C" w:rsidRDefault="0021654C" w:rsidP="0021654C">
      <w:pPr>
        <w:pStyle w:val="Heading4"/>
      </w:pPr>
      <w:r>
        <w:t>The plenary power doctrine justifies basic human rights violations.</w:t>
      </w:r>
    </w:p>
    <w:p w14:paraId="0115755C" w14:textId="77777777" w:rsidR="0021654C" w:rsidRPr="00FC3101" w:rsidRDefault="0021654C" w:rsidP="0021654C">
      <w:r>
        <w:rPr>
          <w:rStyle w:val="Style13ptBold"/>
        </w:rPr>
        <w:t xml:space="preserve">Saito 15 </w:t>
      </w:r>
      <w:r w:rsidRPr="00FC3101">
        <w:rPr>
          <w:sz w:val="16"/>
          <w:szCs w:val="16"/>
        </w:rPr>
        <w:t>(Natsu Taylor Saito joined the College of Law faculty in 1994. She teaches public international law and international human rights; seminars in race and the law, federal Indian law, and indigenous rights; and professional responsibility, received her J.D. from Yale Law School in 1987, “The Plenary Power Doctrine: Subverting Human Rights in the Name of Sovereignty,” 11/20/15, http://scholarship.law.edu/cgi/viewcontent.cgi</w:t>
      </w:r>
      <w:proofErr w:type="gramStart"/>
      <w:r w:rsidRPr="00FC3101">
        <w:rPr>
          <w:sz w:val="16"/>
          <w:szCs w:val="16"/>
        </w:rPr>
        <w:t>?article</w:t>
      </w:r>
      <w:proofErr w:type="gramEnd"/>
      <w:r w:rsidRPr="00FC3101">
        <w:rPr>
          <w:sz w:val="16"/>
          <w:szCs w:val="16"/>
        </w:rPr>
        <w:t>=1310&amp;context=lawreview, Volume 51, Issue 4, Article 4, p. 1121-22, Catholic University Law Review) EYC</w:t>
      </w:r>
    </w:p>
    <w:p w14:paraId="2F43EC11" w14:textId="77777777" w:rsidR="0021654C" w:rsidRPr="00DB3B51" w:rsidRDefault="0021654C" w:rsidP="0021654C">
      <w:pPr>
        <w:rPr>
          <w:u w:val="single"/>
        </w:rPr>
      </w:pPr>
      <w:r>
        <w:t xml:space="preserve">Justifications for the doctrine invoke the need to deal effectively with other sovereigns, so one would suppose that its exercise is limited by the response of other sovereigns and, presumably, by the international law that governs relations between sovereigns. But, in fact, plenary power is used against those over whom the United States exercises essentially complete control, in situations in which the United States neither respects their sovereignty nor extends the usual protections of domestic or international law. </w:t>
      </w:r>
      <w:r w:rsidRPr="006F1FC0">
        <w:rPr>
          <w:rStyle w:val="StyleUnderline"/>
        </w:rPr>
        <w:t>The harsh consequences of the plenary power doctrine are generally ignored or dismissed as aberrations</w:t>
      </w:r>
      <w:r>
        <w:t xml:space="preserve">.32 </w:t>
      </w:r>
      <w:r w:rsidRPr="006F1FC0">
        <w:rPr>
          <w:rStyle w:val="StyleUnderline"/>
        </w:rPr>
        <w:t>Examination of the plenary power doctrine as a whole, however, reveals that it is not an exception to a general rule of conformity with human rights law but a systematic denial of both domestic and international protections to those who most need them</w:t>
      </w:r>
      <w:r>
        <w:t xml:space="preserve">. As noted above, the United States justifies its failure to incorporate international law more specifically by arguing that domestic law provides more protection of basic human rights.33 However, </w:t>
      </w:r>
      <w:r w:rsidRPr="006F1FC0">
        <w:rPr>
          <w:rStyle w:val="StyleUnderline"/>
        </w:rPr>
        <w:t>under the guise of the plenary power doctrine, the courts not only refuse to apply the basic protections "guaranteed" by the Constitution, but they also refuse to apply international law, leaving the basic rights of immigrants</w:t>
      </w:r>
      <w:r>
        <w:t xml:space="preserve">, American Indians, residents of U.S. "territories," and other sectors of the American population essentially unprotected by anything except the goodwill of Congress." The jurisprudential rationale for the plenary power doctrine is the United States' sovereignty, and thus the United States has, in effect, returned to the premise it explicitly rejected at Nuremberg: </w:t>
      </w:r>
      <w:r w:rsidRPr="006F1FC0">
        <w:rPr>
          <w:rStyle w:val="StyleUnderline"/>
        </w:rPr>
        <w:t>the most fundamental human rights acknowledged in international law can be overridden by domestic law.</w:t>
      </w:r>
      <w:r>
        <w:t xml:space="preserve"> This article presents a brief overview of the application of the plenary power doctrine in U.S. jurisprudence 5 and considers its implications for U.S. compliance with international law." Section II summarizes the cases of the late 19th and early 20th centuries that first articulated the plenary power doctrine with respect to American Indians, immigrants, and colonial subjects. Section III considers some of the ongoing violations of international law that result from the continued application of the plenary power doctrine in each of these areas. Section IV concludes that enforcement of international law, not simply extension of constitutional protections, is necessary to prevent or redress such violations.</w:t>
      </w:r>
    </w:p>
    <w:p w14:paraId="4B7E8FA2" w14:textId="2560E480" w:rsidR="00896F58" w:rsidRDefault="00896F58" w:rsidP="00896F58">
      <w:pPr>
        <w:pStyle w:val="Heading2"/>
      </w:pPr>
      <w:r>
        <w:lastRenderedPageBreak/>
        <w:t>Cap</w:t>
      </w:r>
    </w:p>
    <w:p w14:paraId="7A266742" w14:textId="25F998A1" w:rsidR="00DB3B51" w:rsidRDefault="00812070" w:rsidP="00DB3B51">
      <w:pPr>
        <w:pStyle w:val="Heading3"/>
      </w:pPr>
      <w:r>
        <w:lastRenderedPageBreak/>
        <w:t xml:space="preserve">2AC – </w:t>
      </w:r>
      <w:r w:rsidR="00DB3B51">
        <w:t>Cruelty Turn</w:t>
      </w:r>
    </w:p>
    <w:p w14:paraId="2E545207" w14:textId="77777777" w:rsidR="00DB3B51" w:rsidRPr="009E7637" w:rsidRDefault="00DB3B51" w:rsidP="00DB3B51">
      <w:pPr>
        <w:pStyle w:val="Heading4"/>
        <w:rPr>
          <w:szCs w:val="26"/>
        </w:rPr>
      </w:pPr>
      <w:r w:rsidRPr="009E7637">
        <w:rPr>
          <w:szCs w:val="26"/>
        </w:rPr>
        <w:t>Trump’s immigration policy creates a politics of cruelty, which is the worst form of neoliberalism</w:t>
      </w:r>
    </w:p>
    <w:p w14:paraId="73DBA48A" w14:textId="77777777" w:rsidR="00DB3B51" w:rsidRDefault="00DB3B51" w:rsidP="00DB3B51">
      <w:r w:rsidRPr="009E7637">
        <w:rPr>
          <w:b/>
          <w:sz w:val="26"/>
          <w:szCs w:val="26"/>
        </w:rPr>
        <w:t>Dunn 2-2</w:t>
      </w:r>
      <w:r>
        <w:t xml:space="preserve"> </w:t>
      </w:r>
      <w:r w:rsidRPr="00AF7B11">
        <w:rPr>
          <w:sz w:val="16"/>
          <w:szCs w:val="16"/>
        </w:rPr>
        <w:t xml:space="preserve">(Elizabeth Cullen, "The Politics of Naked Cruelty," Savage Minds, </w:t>
      </w:r>
      <w:hyperlink r:id="rId78" w:history="1">
        <w:r w:rsidRPr="00AF7B11">
          <w:rPr>
            <w:rStyle w:val="Hyperlink"/>
            <w:sz w:val="16"/>
            <w:szCs w:val="16"/>
          </w:rPr>
          <w:t>https://savageminds.org/2017/02/02/refugees-immigrants-and-trumps-executive-order-six-anthropologists-speak-out/</w:t>
        </w:r>
      </w:hyperlink>
      <w:r w:rsidRPr="00AF7B11">
        <w:rPr>
          <w:sz w:val="16"/>
          <w:szCs w:val="16"/>
        </w:rPr>
        <w:t>) KEN</w:t>
      </w:r>
    </w:p>
    <w:p w14:paraId="4C4445B5" w14:textId="77777777" w:rsidR="00DB3B51" w:rsidRPr="00D9154C" w:rsidRDefault="00DB3B51" w:rsidP="00DB3B51">
      <w:pPr>
        <w:rPr>
          <w:u w:val="single"/>
        </w:rPr>
      </w:pPr>
      <w:r w:rsidRPr="009E7637">
        <w:rPr>
          <w:rStyle w:val="StyleUnderline"/>
        </w:rPr>
        <w:t xml:space="preserve">Donald Trump’s refugee ban signals a dramatically new basis for global politics: </w:t>
      </w:r>
      <w:r w:rsidRPr="009E7637">
        <w:rPr>
          <w:rStyle w:val="Emphasis"/>
        </w:rPr>
        <w:t>a politics of naked cruelty.</w:t>
      </w:r>
      <w:r>
        <w:rPr>
          <w:rStyle w:val="Emphasis"/>
        </w:rPr>
        <w:t xml:space="preserve"> </w:t>
      </w:r>
      <w:r w:rsidRPr="009E7637">
        <w:rPr>
          <w:sz w:val="16"/>
        </w:rPr>
        <w:t xml:space="preserve">Humanitarian reason carefully cloaked even its most violent acts in the treacle of human rights and emergency aid. The occupation of Afghanistan, the “liberation” of Iraq and the targeted bombing of Libya were all presented as military action taken to care for the impoverished, oppressed, or forcibly displaced. </w:t>
      </w:r>
      <w:r w:rsidRPr="009E7637">
        <w:rPr>
          <w:rStyle w:val="StyleUnderline"/>
        </w:rPr>
        <w:t>Trump’s refugee ban</w:t>
      </w:r>
      <w:r w:rsidRPr="009E7637">
        <w:rPr>
          <w:sz w:val="16"/>
        </w:rPr>
        <w:t xml:space="preserve"> makes no such pretense. Instead, it </w:t>
      </w:r>
      <w:r w:rsidRPr="009E7637">
        <w:rPr>
          <w:rStyle w:val="StyleUnderline"/>
        </w:rPr>
        <w:t>pretends it is indifferent to what happens to the millions of people who will be oppressed by their own governments, killed in conflict zones, or left to linger in the eternal limbo of displacement</w:t>
      </w:r>
      <w:r w:rsidRPr="009E7637">
        <w:rPr>
          <w:sz w:val="16"/>
        </w:rPr>
        <w:t>. “</w:t>
      </w:r>
      <w:r w:rsidRPr="009E7637">
        <w:rPr>
          <w:rStyle w:val="Emphasis"/>
        </w:rPr>
        <w:t>We have to take care of our own first</w:t>
      </w:r>
      <w:r w:rsidRPr="009E7637">
        <w:rPr>
          <w:sz w:val="16"/>
        </w:rPr>
        <w:t xml:space="preserve">,” </w:t>
      </w:r>
      <w:r w:rsidRPr="009E7637">
        <w:rPr>
          <w:rStyle w:val="StyleUnderline"/>
        </w:rPr>
        <w:t>is the constant refrain.</w:t>
      </w:r>
      <w:r>
        <w:rPr>
          <w:rStyle w:val="StyleUnderline"/>
        </w:rPr>
        <w:t xml:space="preserve"> </w:t>
      </w:r>
      <w:r w:rsidRPr="009E7637">
        <w:rPr>
          <w:rStyle w:val="StyleUnderline"/>
        </w:rPr>
        <w:t xml:space="preserve">The politics of naked cruelty turns the humanitarian stereotype of refugees-as-innocent-victims on its head in order to justify </w:t>
      </w:r>
      <w:r w:rsidRPr="009E7637">
        <w:rPr>
          <w:rStyle w:val="Emphasis"/>
        </w:rPr>
        <w:t>state-sponsored mass violence</w:t>
      </w:r>
      <w:r w:rsidRPr="009E7637">
        <w:rPr>
          <w:rStyle w:val="StyleUnderline"/>
        </w:rPr>
        <w:t xml:space="preserve"> against them</w:t>
      </w:r>
      <w:r w:rsidRPr="009E7637">
        <w:rPr>
          <w:sz w:val="16"/>
        </w:rPr>
        <w:t xml:space="preserve">. Already, </w:t>
      </w:r>
      <w:r w:rsidRPr="009E7637">
        <w:rPr>
          <w:rStyle w:val="StyleUnderline"/>
        </w:rPr>
        <w:t>Republicans in Congress have proposed that the US withdraw from the UN</w:t>
      </w:r>
      <w:r w:rsidRPr="009E7637">
        <w:rPr>
          <w:sz w:val="16"/>
        </w:rPr>
        <w:t xml:space="preserve">—which would mean </w:t>
      </w:r>
      <w:r w:rsidRPr="009E7637">
        <w:rPr>
          <w:rStyle w:val="StyleUnderline"/>
        </w:rPr>
        <w:t>cutting funding funds for housing and feeding displaced people</w:t>
      </w:r>
      <w:r w:rsidRPr="009E7637">
        <w:rPr>
          <w:sz w:val="16"/>
        </w:rPr>
        <w:t xml:space="preserve">. </w:t>
      </w:r>
      <w:r w:rsidRPr="009E7637">
        <w:rPr>
          <w:rStyle w:val="StyleUnderline"/>
        </w:rPr>
        <w:t>The right to turn away from starving refugees is baked right into that policy.</w:t>
      </w:r>
      <w:r>
        <w:rPr>
          <w:rStyle w:val="StyleUnderline"/>
        </w:rPr>
        <w:t xml:space="preserve"> </w:t>
      </w:r>
      <w:r w:rsidRPr="009E7637">
        <w:rPr>
          <w:sz w:val="16"/>
        </w:rPr>
        <w:t xml:space="preserve">The only upside to the politics of naked cruelty is that it is naked. </w:t>
      </w:r>
      <w:r w:rsidRPr="009E7637">
        <w:rPr>
          <w:rStyle w:val="StyleUnderline"/>
        </w:rPr>
        <w:t xml:space="preserve">We no longer have to work to unmask the complex workings of </w:t>
      </w:r>
      <w:r w:rsidRPr="009E7637">
        <w:rPr>
          <w:rStyle w:val="Emphasis"/>
        </w:rPr>
        <w:t>neoliberal biopolitics</w:t>
      </w:r>
      <w:r w:rsidRPr="009E7637">
        <w:rPr>
          <w:rStyle w:val="StyleUnderline"/>
        </w:rPr>
        <w:t>. Power is now unmasking itself, which makes it</w:t>
      </w:r>
      <w:r w:rsidRPr="009E7637">
        <w:rPr>
          <w:sz w:val="16"/>
        </w:rPr>
        <w:t xml:space="preserve"> fundamentally </w:t>
      </w:r>
      <w:r w:rsidRPr="009E7637">
        <w:rPr>
          <w:rStyle w:val="StyleUnderline"/>
        </w:rPr>
        <w:t>easier to oppose</w:t>
      </w:r>
      <w:r w:rsidRPr="009E7637">
        <w:rPr>
          <w:sz w:val="16"/>
        </w:rPr>
        <w:t>. That is why whether or not we care about refugees—and there are plenty of liberals willing to accept the sacrifice of refugees as unavoidable collateral damage as they focus on populations they deem more important—</w:t>
      </w:r>
      <w:r w:rsidRPr="009E7637">
        <w:rPr>
          <w:rStyle w:val="Emphasis"/>
        </w:rPr>
        <w:t>it’s worth continuing to fight the ban.</w:t>
      </w:r>
      <w:r w:rsidRPr="009E7637">
        <w:rPr>
          <w:sz w:val="16"/>
        </w:rPr>
        <w:t xml:space="preserve"> </w:t>
      </w:r>
      <w:r w:rsidRPr="009E7637">
        <w:rPr>
          <w:rStyle w:val="StyleUnderline"/>
        </w:rPr>
        <w:t xml:space="preserve">It’s an obvious place to contest the underlying principle of the politics of cruelty: </w:t>
      </w:r>
      <w:r w:rsidRPr="009E7637">
        <w:rPr>
          <w:rStyle w:val="Emphasis"/>
        </w:rPr>
        <w:t>the right not to care</w:t>
      </w:r>
      <w:r w:rsidRPr="009E7637">
        <w:rPr>
          <w:rStyle w:val="StyleUnderline"/>
        </w:rPr>
        <w:t>.</w:t>
      </w:r>
    </w:p>
    <w:p w14:paraId="112AD227" w14:textId="4B462C98" w:rsidR="00896F58" w:rsidRDefault="00812070" w:rsidP="00896F58">
      <w:pPr>
        <w:pStyle w:val="Heading3"/>
      </w:pPr>
      <w:r>
        <w:lastRenderedPageBreak/>
        <w:t xml:space="preserve">2AC – </w:t>
      </w:r>
      <w:r w:rsidR="00D9154C">
        <w:t xml:space="preserve">Labor </w:t>
      </w:r>
      <w:r w:rsidR="00896F58">
        <w:t>Turn</w:t>
      </w:r>
    </w:p>
    <w:p w14:paraId="7B31F5B0" w14:textId="229A72ED" w:rsidR="00896F58" w:rsidRPr="0023138F" w:rsidRDefault="00896F58" w:rsidP="00896F58">
      <w:pPr>
        <w:pStyle w:val="Heading4"/>
        <w:rPr>
          <w:szCs w:val="26"/>
        </w:rPr>
      </w:pPr>
      <w:r>
        <w:rPr>
          <w:szCs w:val="26"/>
        </w:rPr>
        <w:t>13</w:t>
      </w:r>
      <w:r w:rsidRPr="0023138F">
        <w:rPr>
          <w:szCs w:val="26"/>
          <w:vertAlign w:val="superscript"/>
        </w:rPr>
        <w:t>th</w:t>
      </w:r>
      <w:r>
        <w:rPr>
          <w:szCs w:val="26"/>
        </w:rPr>
        <w:t xml:space="preserve"> amendment analysis on immigration is critical to labor movements – it provides a moral language</w:t>
      </w:r>
    </w:p>
    <w:p w14:paraId="46AB5BF8" w14:textId="77777777" w:rsidR="00896F58" w:rsidRPr="0023138F" w:rsidRDefault="00896F58" w:rsidP="00896F58">
      <w:pPr>
        <w:rPr>
          <w:sz w:val="16"/>
          <w:szCs w:val="16"/>
        </w:rPr>
      </w:pPr>
      <w:r w:rsidRPr="0023138F">
        <w:rPr>
          <w:b/>
          <w:sz w:val="26"/>
          <w:szCs w:val="26"/>
        </w:rPr>
        <w:t>Ontiveros and Drexler 8</w:t>
      </w:r>
      <w:r w:rsidRPr="008C592A">
        <w:rPr>
          <w:szCs w:val="26"/>
        </w:rPr>
        <w:t xml:space="preserve"> </w:t>
      </w:r>
      <w:r w:rsidRPr="008C592A">
        <w:rPr>
          <w:sz w:val="16"/>
          <w:szCs w:val="16"/>
        </w:rPr>
        <w:t>(Maria L, Professor of Law, University of San Francisco School of Law, and Joshua R., J.D. Candidate, May 2008, University of San Francisco School of Law; B.S., Colorado State University in 2001 "The Thirteenth Amendment and Access to Education for Children of Undocumented Workers: A New Look at Plyler v. Doe," University of San Francisco School of Law, http://repository.usfca.edu/cgi/viewcontent.cgi</w:t>
      </w:r>
      <w:proofErr w:type="gramStart"/>
      <w:r w:rsidRPr="008C592A">
        <w:rPr>
          <w:sz w:val="16"/>
          <w:szCs w:val="16"/>
        </w:rPr>
        <w:t>?article</w:t>
      </w:r>
      <w:proofErr w:type="gramEnd"/>
      <w:r w:rsidRPr="008C592A">
        <w:rPr>
          <w:sz w:val="16"/>
          <w:szCs w:val="16"/>
        </w:rPr>
        <w:t>=1111</w:t>
      </w:r>
      <w:r>
        <w:rPr>
          <w:sz w:val="16"/>
          <w:szCs w:val="16"/>
        </w:rPr>
        <w:t xml:space="preserve">&amp;amp;context=usflawreview) KEN </w:t>
      </w:r>
    </w:p>
    <w:p w14:paraId="33B67EF9" w14:textId="1E70CFB0" w:rsidR="00896F58" w:rsidRDefault="00896F58" w:rsidP="00896F58">
      <w:pPr>
        <w:rPr>
          <w:sz w:val="16"/>
        </w:rPr>
      </w:pPr>
      <w:r w:rsidRPr="00E62FBF">
        <w:rPr>
          <w:sz w:val="16"/>
        </w:rPr>
        <w:t xml:space="preserve">From an organizing standpoint, </w:t>
      </w:r>
      <w:r w:rsidRPr="00E62FBF">
        <w:rPr>
          <w:rStyle w:val="StyleUnderline"/>
        </w:rPr>
        <w:t>conceiving the education issue in broad Thirteenth Amendment terms provides a concrete connection to advocacy groups focusing on labor rights, human rights, and civil rights.</w:t>
      </w:r>
      <w:r w:rsidRPr="00E62FBF">
        <w:rPr>
          <w:sz w:val="16"/>
        </w:rPr>
        <w:t xml:space="preserve"> </w:t>
      </w:r>
      <w:r w:rsidRPr="00E62FBF">
        <w:rPr>
          <w:rStyle w:val="StyleUnderline"/>
        </w:rPr>
        <w:t>Recognizing the linkages between</w:t>
      </w:r>
      <w:r w:rsidRPr="00E62FBF">
        <w:rPr>
          <w:sz w:val="16"/>
        </w:rPr>
        <w:t xml:space="preserve"> the various </w:t>
      </w:r>
      <w:r w:rsidRPr="00E62FBF">
        <w:rPr>
          <w:rStyle w:val="StyleUnderline"/>
        </w:rPr>
        <w:t>groups currently representing workers' rights</w:t>
      </w:r>
      <w:r w:rsidRPr="00E62FBF">
        <w:rPr>
          <w:sz w:val="16"/>
        </w:rPr>
        <w:t xml:space="preserve"> (traditionally organized labor), </w:t>
      </w:r>
      <w:r w:rsidRPr="00E62FBF">
        <w:rPr>
          <w:rStyle w:val="StyleUnderline"/>
        </w:rPr>
        <w:t>citizenship rights</w:t>
      </w:r>
      <w:r w:rsidRPr="00E62FBF">
        <w:rPr>
          <w:sz w:val="16"/>
        </w:rPr>
        <w:t xml:space="preserve"> (immigrant rights groups), </w:t>
      </w:r>
      <w:r w:rsidRPr="00E62FBF">
        <w:rPr>
          <w:rStyle w:val="StyleUnderline"/>
        </w:rPr>
        <w:t>human rights</w:t>
      </w:r>
      <w:r w:rsidRPr="00E62FBF">
        <w:rPr>
          <w:sz w:val="16"/>
        </w:rPr>
        <w:t xml:space="preserve"> (those working with enslaved or trafficked workers), </w:t>
      </w:r>
      <w:r w:rsidRPr="00E62FBF">
        <w:rPr>
          <w:rStyle w:val="StyleUnderline"/>
        </w:rPr>
        <w:t>and civil rights</w:t>
      </w:r>
      <w:r w:rsidRPr="00E62FBF">
        <w:rPr>
          <w:sz w:val="16"/>
        </w:rPr>
        <w:t xml:space="preserve"> (groups addressing the systemic deprivation of rights caused by membership in a racial or ethnic minority) </w:t>
      </w:r>
      <w:r w:rsidRPr="00E62FBF">
        <w:rPr>
          <w:rStyle w:val="StyleUnderline"/>
        </w:rPr>
        <w:t>enhances social mobilization and organization</w:t>
      </w:r>
      <w:r w:rsidRPr="00E62FBF">
        <w:rPr>
          <w:sz w:val="16"/>
        </w:rPr>
        <w:t xml:space="preserve">.165 </w:t>
      </w:r>
      <w:r w:rsidRPr="00E62FBF">
        <w:rPr>
          <w:rStyle w:val="StyleUnderline"/>
        </w:rPr>
        <w:t>Significant strides have already been made in uniting labor and immigrant rights groups to fight abusive governmental action taken by the government against immigrant workers</w:t>
      </w:r>
      <w:r w:rsidRPr="00E62FBF">
        <w:rPr>
          <w:sz w:val="16"/>
        </w:rPr>
        <w:t xml:space="preserve">. 166 </w:t>
      </w:r>
      <w:r w:rsidRPr="00E62FBF">
        <w:rPr>
          <w:rStyle w:val="StyleUnderline"/>
        </w:rPr>
        <w:t>That effort has included lawsuits filed by labor unions seeking to protect the constitutional rights of documented and undocumented workers, arising out of workplace immigration raids that had particularly detri-mental effects on the families of the workers</w:t>
      </w:r>
      <w:r w:rsidRPr="00E62FBF">
        <w:rPr>
          <w:sz w:val="16"/>
        </w:rPr>
        <w:t xml:space="preserve">. 167 The education issue provides an opportunity to emphasize the connection between organized </w:t>
      </w:r>
      <w:proofErr w:type="gramStart"/>
      <w:r w:rsidRPr="00E62FBF">
        <w:rPr>
          <w:sz w:val="16"/>
        </w:rPr>
        <w:t>labor</w:t>
      </w:r>
      <w:proofErr w:type="gramEnd"/>
      <w:r w:rsidRPr="00E62FBF">
        <w:rPr>
          <w:sz w:val="16"/>
        </w:rPr>
        <w:t xml:space="preserve">, immigrant rights groups, and those groups concerned with human rights and civil rights. </w:t>
      </w:r>
      <w:r w:rsidRPr="00E62FBF">
        <w:rPr>
          <w:rStyle w:val="StyleUnderline"/>
        </w:rPr>
        <w:t>A holistic Thirteenth Amendment approach provides a common language for these various groups because it illustrates how the denial of education was central to the denial of civil and human rights of slaves and shows how it threatens the civil and human rights of immigrant workers today</w:t>
      </w:r>
      <w:r w:rsidRPr="00E62FBF">
        <w:rPr>
          <w:sz w:val="16"/>
        </w:rPr>
        <w:t>.</w:t>
      </w:r>
    </w:p>
    <w:p w14:paraId="68DC46A3" w14:textId="2F796125" w:rsidR="007F7D8C" w:rsidRDefault="007F7D8C" w:rsidP="007F7D8C">
      <w:pPr>
        <w:pStyle w:val="Heading2"/>
      </w:pPr>
      <w:r>
        <w:lastRenderedPageBreak/>
        <w:t>Afro-Pessimism</w:t>
      </w:r>
    </w:p>
    <w:p w14:paraId="2A96F67A" w14:textId="07EAEFE8" w:rsidR="007F7D8C" w:rsidRDefault="007F7D8C" w:rsidP="007F7D8C">
      <w:pPr>
        <w:pStyle w:val="Heading3"/>
      </w:pPr>
      <w:r>
        <w:lastRenderedPageBreak/>
        <w:t xml:space="preserve">2AC – Balibar </w:t>
      </w:r>
    </w:p>
    <w:p w14:paraId="109E64E1" w14:textId="77777777" w:rsidR="007F7D8C" w:rsidRPr="00B64A3B" w:rsidRDefault="007F7D8C" w:rsidP="007F7D8C">
      <w:pPr>
        <w:pStyle w:val="Heading4"/>
        <w:rPr>
          <w:szCs w:val="26"/>
        </w:rPr>
      </w:pPr>
      <w:r w:rsidRPr="00B64A3B">
        <w:rPr>
          <w:szCs w:val="26"/>
        </w:rPr>
        <w:t>Xenophobia is offense against the K – racism is a function of cultural difference which they cannot explain</w:t>
      </w:r>
    </w:p>
    <w:p w14:paraId="2790B327" w14:textId="77777777" w:rsidR="007F7D8C" w:rsidRPr="006C10B6" w:rsidRDefault="007F7D8C" w:rsidP="007F7D8C">
      <w:pPr>
        <w:rPr>
          <w:sz w:val="16"/>
          <w:szCs w:val="16"/>
        </w:rPr>
      </w:pPr>
      <w:r w:rsidRPr="00B64A3B">
        <w:rPr>
          <w:b/>
          <w:sz w:val="26"/>
          <w:szCs w:val="26"/>
        </w:rPr>
        <w:t>Balibar &amp; Wallerstein 5</w:t>
      </w:r>
      <w:r w:rsidRPr="00B64A3B">
        <w:rPr>
          <w:sz w:val="26"/>
          <w:szCs w:val="26"/>
        </w:rPr>
        <w:t xml:space="preserve"> </w:t>
      </w:r>
      <w:r w:rsidRPr="006735A0">
        <w:rPr>
          <w:sz w:val="16"/>
          <w:szCs w:val="16"/>
        </w:rPr>
        <w:t>(Etienne, teaches philosophy @ the University of Paris, and Immanuel, American sociologist, historical social scientist, and world-systems analyst, arguably best known for his development of the general approach in sociology which led to the emergence of his world-systems approach, RACE, NATION, CLASS:  Ambiguous identities) KEN</w:t>
      </w:r>
    </w:p>
    <w:p w14:paraId="7535A779" w14:textId="77777777" w:rsidR="007F7D8C" w:rsidRPr="007F7D8C" w:rsidRDefault="007F7D8C" w:rsidP="007F7D8C">
      <w:pPr>
        <w:rPr>
          <w:rStyle w:val="StyleUnderline"/>
        </w:rPr>
      </w:pPr>
      <w:r w:rsidRPr="00B64A3B">
        <w:rPr>
          <w:sz w:val="16"/>
        </w:rPr>
        <w:t xml:space="preserve">We can now turn our attention to 'neo-racism'. What seems to pose a problem here is not the fact of racism, as I have already pointed out - practice being a fairly sure criterion (if we do not allow ourselves to be deceived by the denials of racism which we meet among large sections of the political class in particular, which only thereby betrays the complacency and blindness of that group) - but determining to what extent the relative novelty of the language is expressing a new and lasting articulation of social practices and collective representations, academic doctrines and political movements. In short, to use Gramscian language, we have to determine whether something like </w:t>
      </w:r>
      <w:proofErr w:type="gramStart"/>
      <w:r w:rsidRPr="00B64A3B">
        <w:rPr>
          <w:sz w:val="16"/>
        </w:rPr>
        <w:t>a hegemony</w:t>
      </w:r>
      <w:proofErr w:type="gramEnd"/>
      <w:r w:rsidRPr="00B64A3B">
        <w:rPr>
          <w:sz w:val="16"/>
        </w:rPr>
        <w:t xml:space="preserve"> is developing here. </w:t>
      </w:r>
      <w:r w:rsidRPr="0047455D">
        <w:rPr>
          <w:rStyle w:val="StyleUnderline"/>
        </w:rPr>
        <w:t>The functioning of the category of immigration as a substitute for</w:t>
      </w:r>
      <w:r w:rsidRPr="00B64A3B">
        <w:rPr>
          <w:sz w:val="16"/>
        </w:rPr>
        <w:t xml:space="preserve"> the notion of </w:t>
      </w:r>
      <w:r w:rsidRPr="0047455D">
        <w:rPr>
          <w:rStyle w:val="StyleUnderline"/>
        </w:rPr>
        <w:t>race</w:t>
      </w:r>
      <w:r w:rsidRPr="00B64A3B">
        <w:rPr>
          <w:sz w:val="16"/>
        </w:rPr>
        <w:t xml:space="preserve"> and a solvent of 'class consciousness' </w:t>
      </w:r>
      <w:r w:rsidRPr="0047455D">
        <w:rPr>
          <w:rStyle w:val="StyleUnderline"/>
        </w:rPr>
        <w:t>provides us with a first clue</w:t>
      </w:r>
      <w:r w:rsidRPr="00B64A3B">
        <w:rPr>
          <w:sz w:val="16"/>
        </w:rPr>
        <w:t xml:space="preserve">. Quite clearly, </w:t>
      </w:r>
      <w:r w:rsidRPr="0047455D">
        <w:rPr>
          <w:rStyle w:val="StyleUnderline"/>
        </w:rPr>
        <w:t>we are not simply dealing with a camouflaging operation</w:t>
      </w:r>
      <w:r w:rsidRPr="00B64A3B">
        <w:rPr>
          <w:sz w:val="16"/>
        </w:rPr>
        <w:t xml:space="preserve">, made necessary by the disrepute into which the term 'race' and its derivatives has fallen, </w:t>
      </w:r>
      <w:proofErr w:type="gramStart"/>
      <w:r w:rsidRPr="00B64A3B">
        <w:rPr>
          <w:sz w:val="16"/>
        </w:rPr>
        <w:t>nor</w:t>
      </w:r>
      <w:proofErr w:type="gramEnd"/>
      <w:r w:rsidRPr="00B64A3B">
        <w:rPr>
          <w:sz w:val="16"/>
        </w:rPr>
        <w:t xml:space="preserve"> solely with a consequence of the transformations of French society. Collectivities of </w:t>
      </w:r>
      <w:r w:rsidRPr="0047455D">
        <w:rPr>
          <w:rStyle w:val="StyleUnderline"/>
        </w:rPr>
        <w:t>immigrant workers have for many years suffered discrimination and xenophobic violence in which racist stereotyping has played an essential role. The interwar period</w:t>
      </w:r>
      <w:r w:rsidRPr="00B64A3B">
        <w:rPr>
          <w:sz w:val="16"/>
        </w:rPr>
        <w:t xml:space="preserve">, another crisis era, </w:t>
      </w:r>
      <w:r w:rsidRPr="0047455D">
        <w:rPr>
          <w:rStyle w:val="StyleUnderline"/>
        </w:rPr>
        <w:t>saw the unleashing of campaigns in France against 'foreigners'</w:t>
      </w:r>
      <w:r w:rsidRPr="00B64A3B">
        <w:rPr>
          <w:sz w:val="16"/>
        </w:rPr>
        <w:t xml:space="preserve">, Jewish or otherwise, campaigns </w:t>
      </w:r>
      <w:r w:rsidRPr="0047455D">
        <w:rPr>
          <w:rStyle w:val="StyleUnderline"/>
        </w:rPr>
        <w:t>which extended beyond the activities of the fascist movements and which found their logical culmination in the Vichy regime's contribution to the Hitlerian enterprise</w:t>
      </w:r>
      <w:r w:rsidRPr="00B64A3B">
        <w:rPr>
          <w:sz w:val="16"/>
        </w:rPr>
        <w:t>, Why did we not at that period see the 'sociological' signifier definitively replace the 'biological' one as the key representation of hatred and fear of the other? Apart from the force of strictly French traditions of anthropological myth, this was probably due, on the one hand, to the institutional and ideological break which then existed between the perception of immigration (essentially European) and colonial experience (on the one side, France 'was being invaded', on the other it 'was dominant') and, on the other hand, because of the absence of a new model of articulation between states, peoples and cultures on a world scale</w:t>
      </w:r>
      <w:proofErr w:type="gramStart"/>
      <w:r w:rsidRPr="00B64A3B">
        <w:rPr>
          <w:sz w:val="16"/>
        </w:rPr>
        <w:t>,4</w:t>
      </w:r>
      <w:proofErr w:type="gramEnd"/>
      <w:r w:rsidRPr="00B64A3B">
        <w:rPr>
          <w:sz w:val="16"/>
        </w:rPr>
        <w:t xml:space="preserve"> The two reasons are indeed linked, </w:t>
      </w:r>
      <w:r w:rsidRPr="003D21AD">
        <w:rPr>
          <w:rStyle w:val="StyleUnderline"/>
        </w:rPr>
        <w:t xml:space="preserve">The new racism is a racism of the era of 'decolonization', of the reversal of population movements between the old colonies and the old metropolises, and the division of humanity within a single political space, Ideologically, current racism, which in France centres upon the immigration complex, fits into a framework of </w:t>
      </w:r>
      <w:r w:rsidRPr="003D21AD">
        <w:rPr>
          <w:rStyle w:val="Emphasis"/>
        </w:rPr>
        <w:t>'racism without races'</w:t>
      </w:r>
      <w:r w:rsidRPr="003D21AD">
        <w:rPr>
          <w:rStyle w:val="StyleUnderline"/>
        </w:rPr>
        <w:t xml:space="preserve"> which is already widely developed in other countries, particularly the Anglo-Saxon ones</w:t>
      </w:r>
      <w:r w:rsidRPr="00B64A3B">
        <w:rPr>
          <w:sz w:val="16"/>
        </w:rPr>
        <w:t xml:space="preserve">, </w:t>
      </w:r>
      <w:r w:rsidRPr="003D21AD">
        <w:rPr>
          <w:rStyle w:val="StyleUnderline"/>
        </w:rPr>
        <w:t>It is a racism whose dominant theme is not biological heredity but the in surmountability of cultural differences</w:t>
      </w:r>
      <w:r w:rsidRPr="00B64A3B">
        <w:rPr>
          <w:sz w:val="16"/>
        </w:rPr>
        <w:t xml:space="preserve">, </w:t>
      </w:r>
      <w:r w:rsidRPr="00FB647E">
        <w:rPr>
          <w:rStyle w:val="StyleUnderline"/>
        </w:rPr>
        <w:t>a racism which</w:t>
      </w:r>
      <w:r w:rsidRPr="00B64A3B">
        <w:rPr>
          <w:sz w:val="16"/>
        </w:rPr>
        <w:t xml:space="preserve">, at first sight, </w:t>
      </w:r>
      <w:r w:rsidRPr="00FB647E">
        <w:rPr>
          <w:rStyle w:val="StyleUnderline"/>
        </w:rPr>
        <w:t>does not postulate the superiority of certain groups or peoples in relation to others but 'only' the harmfulness of abolishing frontiers, the incompatibility of life-styles and traditions</w:t>
      </w:r>
      <w:r w:rsidRPr="00B64A3B">
        <w:rPr>
          <w:sz w:val="16"/>
        </w:rPr>
        <w:t xml:space="preserve">; in short, it is what P. A. Taguieff has rightly called a differentialist racism. To emphasize the importance of the question, we must first of all bring out the political consequences of this change. The first is a destabilization of the defences of traditional anti-racism in so far as its argumentation finds itself attacked from the rear, if not indeed turned against </w:t>
      </w:r>
      <w:proofErr w:type="gramStart"/>
      <w:r w:rsidRPr="00B64A3B">
        <w:rPr>
          <w:sz w:val="16"/>
        </w:rPr>
        <w:t>itself</w:t>
      </w:r>
      <w:proofErr w:type="gramEnd"/>
      <w:r w:rsidRPr="00B64A3B">
        <w:rPr>
          <w:sz w:val="16"/>
        </w:rPr>
        <w:t xml:space="preserve"> (what Taguieff excellently terms the ' turn-about effect' of differentialist racism). It is granted from the outset that </w:t>
      </w:r>
      <w:r w:rsidRPr="00CC0467">
        <w:rPr>
          <w:rStyle w:val="StyleUnderline"/>
        </w:rPr>
        <w:t>races do not constitute isolable biological units and that in reality there are no 'human races'</w:t>
      </w:r>
      <w:r w:rsidRPr="00B64A3B">
        <w:rPr>
          <w:sz w:val="16"/>
        </w:rPr>
        <w:t xml:space="preserve">. It may also be admitted that </w:t>
      </w:r>
      <w:r w:rsidRPr="00CC0467">
        <w:rPr>
          <w:rStyle w:val="StyleUnderline"/>
        </w:rPr>
        <w:t>the behaviour of individuals and their 'aptitudes' cannot be explained in terms of their blood or even their genes, but are the result of their belonging to historical 'cultures'</w:t>
      </w:r>
      <w:r w:rsidRPr="00B64A3B">
        <w:rPr>
          <w:sz w:val="16"/>
        </w:rPr>
        <w:t xml:space="preserve">. Now </w:t>
      </w:r>
      <w:r w:rsidRPr="00CC0467">
        <w:rPr>
          <w:rStyle w:val="StyleUnderline"/>
        </w:rPr>
        <w:t>anthropological culturalism</w:t>
      </w:r>
      <w:r w:rsidRPr="00B64A3B">
        <w:rPr>
          <w:sz w:val="16"/>
        </w:rPr>
        <w:t xml:space="preserve">, which is entirely </w:t>
      </w:r>
      <w:r w:rsidRPr="00CC0467">
        <w:rPr>
          <w:rStyle w:val="StyleUnderline"/>
        </w:rPr>
        <w:t xml:space="preserve">orientated towards the recognition of the diversity and equality of cultures </w:t>
      </w:r>
      <w:r w:rsidRPr="00B64A3B">
        <w:rPr>
          <w:sz w:val="16"/>
        </w:rPr>
        <w:t xml:space="preserve">- with only the polyphonic ensemble constituting human civilization - and also their transhistorical permanence, </w:t>
      </w:r>
      <w:r w:rsidRPr="00CC0467">
        <w:rPr>
          <w:rStyle w:val="StyleUnderline"/>
        </w:rPr>
        <w:t>had provided the humanist and cosmopolitan anti-racism of the post-war period with most of its arguments. Its value had been confirmed by the contribution it made to the struggle against the hegemony of certain standardizing imperialisms and against the elimination of minority or dominated civili7</w:t>
      </w:r>
      <w:proofErr w:type="gramStart"/>
      <w:r w:rsidRPr="00CC0467">
        <w:rPr>
          <w:rStyle w:val="StyleUnderline"/>
        </w:rPr>
        <w:t>..ations</w:t>
      </w:r>
      <w:proofErr w:type="gramEnd"/>
      <w:r w:rsidRPr="00CC0467">
        <w:rPr>
          <w:rStyle w:val="StyleUnderline"/>
        </w:rPr>
        <w:t xml:space="preserve"> - 'ethnocide'</w:t>
      </w:r>
      <w:r w:rsidRPr="00B64A3B">
        <w:rPr>
          <w:sz w:val="16"/>
        </w:rPr>
        <w:t xml:space="preserve">. Differentialist racism takes this argumentation at its word. One of the great figures in anthropology, Claude Levi-Strauss, who not so long ago distinguished himself by demonstrating that all civilizations are equally complex and necessary for the progression of human thought, now in 'Race and Culture' finds himself enrolled, whether he likes it or not, in the service of the idea that the 'mixing of cultures' and the suppression of 'cultural distances' would correspond to the intellectual death of humanity and would perhaps even endanger the control mechanisms that ensure its biological survivaL6 And this 'demonstration' is immediately related to the ' spontaneous' tendency of human groups (in practice national groups, though the anthropological Significance of the political category of nation is obviously rather dubious) to </w:t>
      </w:r>
      <w:r w:rsidRPr="00B64A3B">
        <w:rPr>
          <w:sz w:val="16"/>
        </w:rPr>
        <w:lastRenderedPageBreak/>
        <w:t xml:space="preserve">preserve their traditions, and thus their identity. What we see here is that biological or genetic naturalism is not the only means of naturalizing human behaviour and social affinities. At the cost of abandoning the hierarchical model (though the abandonment is more apparent than real, as J we shall see), </w:t>
      </w:r>
      <w:r w:rsidRPr="003742BC">
        <w:rPr>
          <w:rStyle w:val="StyleUnderline"/>
        </w:rPr>
        <w:t>culture can also function like a nature, and it can in particular function as a way of locking individuals and groups a priori into a genealogy, into a determination that is immutable and intangible in origin</w:t>
      </w:r>
      <w:r w:rsidRPr="00B64A3B">
        <w:rPr>
          <w:sz w:val="16"/>
        </w:rPr>
        <w:t>. But this first turn-about effect gives rise to a second, which turns matters about even more and is, for that, all the more effective: if insurmountable cultural difference is our true 'natural milieu', the atmosphere indispensable to us if we are to breathe the air of history, then the abolition of that difference will necessarily give rise to defensive reactions, 'interethnic' conflicts and a general rise in aggressiveness. Such reactions, we are told, are 'natural', but they are also dangerous. By an astonishing volte-face, we here see the differentialist doctrines themselves proposing to explain racism (and to ward it off). In fact, what we see is a general displacement of the problematic. We now move from the theory of races or the struggle between the races in r human history, whether based on biological or psychological principles</w:t>
      </w:r>
      <w:proofErr w:type="gramStart"/>
      <w:r w:rsidRPr="00B64A3B">
        <w:rPr>
          <w:sz w:val="16"/>
        </w:rPr>
        <w:t>, .(</w:t>
      </w:r>
      <w:proofErr w:type="gramEnd"/>
      <w:r w:rsidRPr="00B64A3B">
        <w:rPr>
          <w:sz w:val="16"/>
        </w:rPr>
        <w:t xml:space="preserve"> to a theory of 'race relations' within society, which naturalizes not racial belonging but racist conduct. From the logical point of view, differentialist racism is a meta-racism, or what we might call a 'secondposition' racism, which presents itelf as having drawn the lessons from the conflict between racism and anti-racism, as a politically operational theory of the causes of social aggression. If you want to avoid racism, you have to avoid that 'abstract' anti-racism which fails to grasp the psychological and sociological laws of human population movements; you have to respect the 'tolerance thresholds', maintain 'cultural distances' or, in other words, in accordance with the postulate that individuals are the exclusive heirs and bearers of a single culture, segregate collectivities (the best barrier in this regard still being national frontiers). And here we leave the realm of speculation to enter directly upon political terrain and the interpretation of everyday experience. Naturally, 'abstract' is not an epistemological category, but a value judgement which is the more eagerly applied when the practices to which it corresponds are the more concrete or effective: programmes of urban renewal, anti-discrimination struggles, including even positive discrimination in schooling and jobs (what the American New Right calls 'reverse discrimination'; in France too we are more and more often hearing 'reasonable' figures who have no connection with any extremist movements explaining that 'it is anti-racism which creates racism' by its agitation and its manner of 'provoking' the mass of the citizenry's national sentiments).? It is not by chance that the theories of differentialist racism (which from now on will tend to present itself as the true anti-racism and therefore the true humanism) here connect easily with 'crowd psychology', which is enjoying something of a revival, as a general explanation of irrational movements, aggression and collective violence, and, particularly, of xenophobia. We can see here the double game mentioned above operating fully: the masses are presented with an explanation of their own 'spontaneity' and at the same time they are implicitly disparaged as a 'primitive' crowd. The neo-racist ideologues are not mystical heredity theorists, but 'realist' technicians of social psychology ... In presenting the turn-about effects of neo-racism in this way, I am doubtless simplifying its genesis and the complexity of its internal variations, but I want to bring out what is strategically at stake in its development. Ideally one would wish to elaborate further on certain aspects and add certain correctives, but these can only be sketched out rudimentarily in what follows. The idea </w:t>
      </w:r>
      <w:proofErr w:type="gramStart"/>
      <w:r w:rsidRPr="00B64A3B">
        <w:rPr>
          <w:sz w:val="16"/>
        </w:rPr>
        <w:t>of a 'racism</w:t>
      </w:r>
      <w:proofErr w:type="gramEnd"/>
      <w:r w:rsidRPr="00B64A3B">
        <w:rPr>
          <w:sz w:val="16"/>
        </w:rPr>
        <w:t xml:space="preserve"> without race' is not as revolutionary as one might imagine. Without going into the fluctuations in the meaning of the word 'race', whose historiosophical usage in fact predates any reinscription of 'genealogy' into 'genetics', we must take on board a number of major historical facts, however troublesome these may be (for a certain anti-racist vulgate, and also for the turn-abouts forced upon it by neo-racism). </w:t>
      </w:r>
      <w:r w:rsidRPr="007F7D8C">
        <w:rPr>
          <w:rStyle w:val="StyleUnderline"/>
        </w:rPr>
        <w:t xml:space="preserve">A </w:t>
      </w:r>
      <w:proofErr w:type="gramStart"/>
      <w:r w:rsidRPr="007F7D8C">
        <w:rPr>
          <w:rStyle w:val="StyleUnderline"/>
        </w:rPr>
        <w:t>racism which</w:t>
      </w:r>
      <w:proofErr w:type="gramEnd"/>
      <w:r w:rsidRPr="007F7D8C">
        <w:rPr>
          <w:rStyle w:val="StyleUnderline"/>
        </w:rPr>
        <w:t xml:space="preserve"> does not have the pseudo-biological concept of race as its main driving force has always existed, and it has existed at exactly this level of secondary theoretical elaborations. Its prototype is antiSemitism. Modern anti-Semitism the form </w:t>
      </w:r>
      <w:proofErr w:type="gramStart"/>
      <w:r w:rsidRPr="007F7D8C">
        <w:rPr>
          <w:rStyle w:val="StyleUnderline"/>
        </w:rPr>
        <w:t>which</w:t>
      </w:r>
      <w:proofErr w:type="gramEnd"/>
      <w:r w:rsidRPr="007F7D8C">
        <w:rPr>
          <w:rStyle w:val="StyleUnderline"/>
        </w:rPr>
        <w:t xml:space="preserve"> begins to crystallize in the Europe of the Enlightenment, if not indeed from the period in which the Spain of the Reconquista and the Inquisition gave a statist, nationalistic inflexion to theological anti-Judaism is already a 'culturalist' racism. Admittedly, bodily stigmata play a great role in its phantasmatics, but they do so more as signs of a deep psychology, as signs of a spiritual inheritance rather than a biological heredity</w:t>
      </w:r>
      <w:r w:rsidRPr="00B64A3B">
        <w:rPr>
          <w:sz w:val="16"/>
        </w:rPr>
        <w:t xml:space="preserve">.8 These signs are, so to speak, the more revealing for being the less visible and the Jew is more 'truly' a Jew the more indiscernible he is. His essence is that of a cultural tradition, a ferment of moral disintegration. </w:t>
      </w:r>
      <w:r w:rsidRPr="007F7D8C">
        <w:rPr>
          <w:rStyle w:val="StyleUnderline"/>
        </w:rPr>
        <w:t xml:space="preserve">Anti-Semitism is supremely 'differentialist' and in many respects the whole of current differentia list racism may be considered, from the formal point of view, as a generalized anti-Semitism. This consideration is particularly important for the interpretation of contemporary Arabophobia, especially in France, since it carries with it an image of Islam as a 'conception of the </w:t>
      </w:r>
      <w:proofErr w:type="gramStart"/>
      <w:r w:rsidRPr="007F7D8C">
        <w:rPr>
          <w:rStyle w:val="StyleUnderline"/>
        </w:rPr>
        <w:t>world' which</w:t>
      </w:r>
      <w:proofErr w:type="gramEnd"/>
      <w:r w:rsidRPr="007F7D8C">
        <w:rPr>
          <w:rStyle w:val="StyleUnderline"/>
        </w:rPr>
        <w:t xml:space="preserve"> is incompatible with Europeanness and an enterprise of universal ideological domination, and therefore a systematic confusion of 'Arabness' and ' Islamicism'.</w:t>
      </w:r>
    </w:p>
    <w:p w14:paraId="5B023999" w14:textId="77777777" w:rsidR="007F7D8C" w:rsidRPr="007F7D8C" w:rsidRDefault="007F7D8C" w:rsidP="007F7D8C"/>
    <w:sectPr w:rsidR="007F7D8C" w:rsidRPr="007F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游ゴシック Light">
    <w:panose1 w:val="00000000000000000000"/>
    <w:charset w:val="80"/>
    <w:family w:val="roman"/>
    <w:notTrueType/>
    <w:pitch w:val="default"/>
  </w:font>
  <w:font w:name="Georgia">
    <w:panose1 w:val="02040502050405020303"/>
    <w:charset w:val="00"/>
    <w:family w:val="auto"/>
    <w:pitch w:val="variable"/>
    <w:sig w:usb0="00000287" w:usb1="00000000" w:usb2="00000000" w:usb3="00000000" w:csb0="0000009F" w:csb1="00000000"/>
  </w:font>
  <w:font w:name="游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Monaco">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7894856"/>
  </w:docVars>
  <w:rsids>
    <w:rsidRoot w:val="00715506"/>
    <w:rsid w:val="00015358"/>
    <w:rsid w:val="00025D3C"/>
    <w:rsid w:val="001C3834"/>
    <w:rsid w:val="001F0D1F"/>
    <w:rsid w:val="0021654C"/>
    <w:rsid w:val="00224905"/>
    <w:rsid w:val="00244D24"/>
    <w:rsid w:val="00256C56"/>
    <w:rsid w:val="002D3D39"/>
    <w:rsid w:val="0031477A"/>
    <w:rsid w:val="003F52A3"/>
    <w:rsid w:val="0041227C"/>
    <w:rsid w:val="004171D1"/>
    <w:rsid w:val="00550C8A"/>
    <w:rsid w:val="0055325D"/>
    <w:rsid w:val="005618FD"/>
    <w:rsid w:val="005D2E63"/>
    <w:rsid w:val="005D3521"/>
    <w:rsid w:val="005E7B72"/>
    <w:rsid w:val="00635346"/>
    <w:rsid w:val="006523D9"/>
    <w:rsid w:val="006700F1"/>
    <w:rsid w:val="00715506"/>
    <w:rsid w:val="00782C4B"/>
    <w:rsid w:val="007836B0"/>
    <w:rsid w:val="007F0B4D"/>
    <w:rsid w:val="007F7D8C"/>
    <w:rsid w:val="00812070"/>
    <w:rsid w:val="008674F3"/>
    <w:rsid w:val="00896F58"/>
    <w:rsid w:val="00900180"/>
    <w:rsid w:val="00910BC0"/>
    <w:rsid w:val="00963B40"/>
    <w:rsid w:val="00965DC3"/>
    <w:rsid w:val="00986C00"/>
    <w:rsid w:val="00A730DA"/>
    <w:rsid w:val="00AA47D2"/>
    <w:rsid w:val="00AC1CCB"/>
    <w:rsid w:val="00AD4288"/>
    <w:rsid w:val="00B322ED"/>
    <w:rsid w:val="00B53E6B"/>
    <w:rsid w:val="00BC06A6"/>
    <w:rsid w:val="00C62CA9"/>
    <w:rsid w:val="00D45F89"/>
    <w:rsid w:val="00D5574F"/>
    <w:rsid w:val="00D9154C"/>
    <w:rsid w:val="00DB3B51"/>
    <w:rsid w:val="00DB4209"/>
    <w:rsid w:val="00DC64BE"/>
    <w:rsid w:val="00E56F99"/>
    <w:rsid w:val="00F43DFE"/>
    <w:rsid w:val="00F45D32"/>
    <w:rsid w:val="00F54B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69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F7D8C"/>
    <w:rPr>
      <w:rFonts w:ascii="Calibri" w:hAnsi="Calibri"/>
    </w:rPr>
  </w:style>
  <w:style w:type="paragraph" w:styleId="Heading1">
    <w:name w:val="heading 1"/>
    <w:aliases w:val="Pocket"/>
    <w:basedOn w:val="Normal"/>
    <w:next w:val="Normal"/>
    <w:link w:val="Heading1Char"/>
    <w:qFormat/>
    <w:rsid w:val="007F7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7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Tag Char Char,Bold Cite,Cite 1,Read Char,Heading 3 Char1 Char Char,Heading 3 Char Char1 Char Char,Read Char Ch,Text 7,Char Char,3: Cite,no"/>
    <w:basedOn w:val="Normal"/>
    <w:next w:val="Normal"/>
    <w:link w:val="Heading3Char"/>
    <w:uiPriority w:val="2"/>
    <w:unhideWhenUsed/>
    <w:qFormat/>
    <w:rsid w:val="007F7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unhideWhenUsed/>
    <w:qFormat/>
    <w:rsid w:val="007F7D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7F7D8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7F7D8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F7D8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7F7D8C"/>
    <w:rPr>
      <w:b w:val="0"/>
      <w:sz w:val="22"/>
      <w:u w:val="single"/>
    </w:rPr>
  </w:style>
  <w:style w:type="paragraph" w:customStyle="1" w:styleId="textbold">
    <w:name w:val="text bold"/>
    <w:basedOn w:val="Normal"/>
    <w:link w:val="Emphasis"/>
    <w:uiPriority w:val="20"/>
    <w:qFormat/>
    <w:rsid w:val="00715506"/>
    <w:pPr>
      <w:ind w:left="720"/>
      <w:jc w:val="both"/>
    </w:pPr>
    <w:rPr>
      <w:b/>
      <w:iCs/>
      <w:u w:val="single"/>
    </w:rPr>
  </w:style>
  <w:style w:type="character" w:customStyle="1" w:styleId="Heading1Char">
    <w:name w:val="Heading 1 Char"/>
    <w:aliases w:val="Pocket Char"/>
    <w:basedOn w:val="DefaultParagraphFont"/>
    <w:link w:val="Heading1"/>
    <w:rsid w:val="007F7D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7D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Tag Char Char Char,Bold Cite Char,Cite 1 Char,Read Char Char,Heading 3 Char1 Char Char Char,Read Char Ch Char"/>
    <w:basedOn w:val="DefaultParagraphFont"/>
    <w:link w:val="Heading3"/>
    <w:uiPriority w:val="2"/>
    <w:rsid w:val="007F7D8C"/>
    <w:rPr>
      <w:rFonts w:ascii="Calibri" w:eastAsiaTheme="majorEastAsia" w:hAnsi="Calibri" w:cstheme="majorBidi"/>
      <w:b/>
      <w:sz w:val="32"/>
      <w:szCs w:val="24"/>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7F7D8C"/>
    <w:rPr>
      <w:color w:val="auto"/>
      <w:u w:val="none"/>
    </w:rPr>
  </w:style>
  <w:style w:type="character" w:styleId="FollowedHyperlink">
    <w:name w:val="FollowedHyperlink"/>
    <w:basedOn w:val="DefaultParagraphFont"/>
    <w:uiPriority w:val="99"/>
    <w:semiHidden/>
    <w:unhideWhenUsed/>
    <w:rsid w:val="007F7D8C"/>
    <w:rPr>
      <w:color w:val="auto"/>
      <w:u w:val="none"/>
    </w:rPr>
  </w:style>
  <w:style w:type="character" w:customStyle="1" w:styleId="UnresolvedMention1">
    <w:name w:val="Unresolved Mention1"/>
    <w:basedOn w:val="DefaultParagraphFont"/>
    <w:uiPriority w:val="99"/>
    <w:semiHidden/>
    <w:unhideWhenUsed/>
    <w:rsid w:val="00AD4288"/>
    <w:rPr>
      <w:color w:val="808080"/>
      <w:shd w:val="clear" w:color="auto" w:fill="E6E6E6"/>
    </w:rPr>
  </w:style>
  <w:style w:type="character" w:customStyle="1" w:styleId="UnderlineBold">
    <w:name w:val="Underline Bold"/>
    <w:basedOn w:val="DefaultParagraphFont"/>
    <w:uiPriority w:val="6"/>
    <w:qFormat/>
    <w:rsid w:val="007836B0"/>
    <w:rPr>
      <w:b/>
      <w:sz w:val="20"/>
      <w:u w:val="single"/>
    </w:rPr>
  </w:style>
  <w:style w:type="character" w:customStyle="1" w:styleId="UnderlineBold0">
    <w:name w:val="Underline + Bold"/>
    <w:uiPriority w:val="1"/>
    <w:qFormat/>
    <w:rsid w:val="007836B0"/>
    <w:rPr>
      <w:rFonts w:ascii="Georgia" w:hAnsi="Georgia"/>
      <w:b w:val="0"/>
      <w:bCs w:val="0"/>
      <w:sz w:val="22"/>
      <w:u w:val="single"/>
    </w:rPr>
  </w:style>
  <w:style w:type="paragraph" w:customStyle="1" w:styleId="Emphasis1">
    <w:name w:val="Emphasis1"/>
    <w:basedOn w:val="Normal"/>
    <w:uiPriority w:val="7"/>
    <w:rsid w:val="00D45F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D45F89"/>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D45F8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D45F89"/>
    <w:rPr>
      <w:rFonts w:ascii="Times New Roman" w:hAnsi="Times New Roman" w:cs="Times New Roman"/>
      <w:sz w:val="24"/>
      <w:szCs w:val="24"/>
    </w:rPr>
  </w:style>
  <w:style w:type="paragraph" w:styleId="NoSpacing">
    <w:name w:val="No Spacing"/>
    <w:uiPriority w:val="1"/>
    <w:qFormat/>
    <w:rsid w:val="0055325D"/>
    <w:pPr>
      <w:spacing w:after="0" w:line="240" w:lineRule="auto"/>
    </w:pPr>
    <w:rPr>
      <w:rFonts w:ascii="Calibri" w:eastAsiaTheme="minorEastAsia" w:hAnsi="Calibri"/>
      <w:szCs w:val="24"/>
    </w:rPr>
  </w:style>
  <w:style w:type="character" w:customStyle="1" w:styleId="underline">
    <w:name w:val="underline"/>
    <w:qFormat/>
    <w:rsid w:val="00025D3C"/>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F7D8C"/>
    <w:rPr>
      <w:rFonts w:ascii="Calibri" w:hAnsi="Calibri"/>
    </w:rPr>
  </w:style>
  <w:style w:type="paragraph" w:styleId="Heading1">
    <w:name w:val="heading 1"/>
    <w:aliases w:val="Pocket"/>
    <w:basedOn w:val="Normal"/>
    <w:next w:val="Normal"/>
    <w:link w:val="Heading1Char"/>
    <w:qFormat/>
    <w:rsid w:val="007F7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7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Tag Char Char,Bold Cite,Cite 1,Read Char,Heading 3 Char1 Char Char,Heading 3 Char Char1 Char Char,Read Char Ch,Text 7,Char Char,3: Cite,no"/>
    <w:basedOn w:val="Normal"/>
    <w:next w:val="Normal"/>
    <w:link w:val="Heading3Char"/>
    <w:uiPriority w:val="2"/>
    <w:unhideWhenUsed/>
    <w:qFormat/>
    <w:rsid w:val="007F7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unhideWhenUsed/>
    <w:qFormat/>
    <w:rsid w:val="007F7D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7F7D8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7F7D8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F7D8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7F7D8C"/>
    <w:rPr>
      <w:b w:val="0"/>
      <w:sz w:val="22"/>
      <w:u w:val="single"/>
    </w:rPr>
  </w:style>
  <w:style w:type="paragraph" w:customStyle="1" w:styleId="textbold">
    <w:name w:val="text bold"/>
    <w:basedOn w:val="Normal"/>
    <w:link w:val="Emphasis"/>
    <w:uiPriority w:val="20"/>
    <w:qFormat/>
    <w:rsid w:val="00715506"/>
    <w:pPr>
      <w:ind w:left="720"/>
      <w:jc w:val="both"/>
    </w:pPr>
    <w:rPr>
      <w:b/>
      <w:iCs/>
      <w:u w:val="single"/>
    </w:rPr>
  </w:style>
  <w:style w:type="character" w:customStyle="1" w:styleId="Heading1Char">
    <w:name w:val="Heading 1 Char"/>
    <w:aliases w:val="Pocket Char"/>
    <w:basedOn w:val="DefaultParagraphFont"/>
    <w:link w:val="Heading1"/>
    <w:rsid w:val="007F7D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7D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Tag Char Char Char,Bold Cite Char,Cite 1 Char,Read Char Char,Heading 3 Char1 Char Char Char,Read Char Ch Char"/>
    <w:basedOn w:val="DefaultParagraphFont"/>
    <w:link w:val="Heading3"/>
    <w:uiPriority w:val="2"/>
    <w:rsid w:val="007F7D8C"/>
    <w:rPr>
      <w:rFonts w:ascii="Calibri" w:eastAsiaTheme="majorEastAsia" w:hAnsi="Calibri" w:cstheme="majorBidi"/>
      <w:b/>
      <w:sz w:val="32"/>
      <w:szCs w:val="24"/>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7F7D8C"/>
    <w:rPr>
      <w:color w:val="auto"/>
      <w:u w:val="none"/>
    </w:rPr>
  </w:style>
  <w:style w:type="character" w:styleId="FollowedHyperlink">
    <w:name w:val="FollowedHyperlink"/>
    <w:basedOn w:val="DefaultParagraphFont"/>
    <w:uiPriority w:val="99"/>
    <w:semiHidden/>
    <w:unhideWhenUsed/>
    <w:rsid w:val="007F7D8C"/>
    <w:rPr>
      <w:color w:val="auto"/>
      <w:u w:val="none"/>
    </w:rPr>
  </w:style>
  <w:style w:type="character" w:customStyle="1" w:styleId="UnresolvedMention1">
    <w:name w:val="Unresolved Mention1"/>
    <w:basedOn w:val="DefaultParagraphFont"/>
    <w:uiPriority w:val="99"/>
    <w:semiHidden/>
    <w:unhideWhenUsed/>
    <w:rsid w:val="00AD4288"/>
    <w:rPr>
      <w:color w:val="808080"/>
      <w:shd w:val="clear" w:color="auto" w:fill="E6E6E6"/>
    </w:rPr>
  </w:style>
  <w:style w:type="character" w:customStyle="1" w:styleId="UnderlineBold">
    <w:name w:val="Underline Bold"/>
    <w:basedOn w:val="DefaultParagraphFont"/>
    <w:uiPriority w:val="6"/>
    <w:qFormat/>
    <w:rsid w:val="007836B0"/>
    <w:rPr>
      <w:b/>
      <w:sz w:val="20"/>
      <w:u w:val="single"/>
    </w:rPr>
  </w:style>
  <w:style w:type="character" w:customStyle="1" w:styleId="UnderlineBold0">
    <w:name w:val="Underline + Bold"/>
    <w:uiPriority w:val="1"/>
    <w:qFormat/>
    <w:rsid w:val="007836B0"/>
    <w:rPr>
      <w:rFonts w:ascii="Georgia" w:hAnsi="Georgia"/>
      <w:b w:val="0"/>
      <w:bCs w:val="0"/>
      <w:sz w:val="22"/>
      <w:u w:val="single"/>
    </w:rPr>
  </w:style>
  <w:style w:type="paragraph" w:customStyle="1" w:styleId="Emphasis1">
    <w:name w:val="Emphasis1"/>
    <w:basedOn w:val="Normal"/>
    <w:uiPriority w:val="7"/>
    <w:rsid w:val="00D45F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D45F89"/>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D45F8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D45F89"/>
    <w:rPr>
      <w:rFonts w:ascii="Times New Roman" w:hAnsi="Times New Roman" w:cs="Times New Roman"/>
      <w:sz w:val="24"/>
      <w:szCs w:val="24"/>
    </w:rPr>
  </w:style>
  <w:style w:type="paragraph" w:styleId="NoSpacing">
    <w:name w:val="No Spacing"/>
    <w:uiPriority w:val="1"/>
    <w:qFormat/>
    <w:rsid w:val="0055325D"/>
    <w:pPr>
      <w:spacing w:after="0" w:line="240" w:lineRule="auto"/>
    </w:pPr>
    <w:rPr>
      <w:rFonts w:ascii="Calibri" w:eastAsiaTheme="minorEastAsia" w:hAnsi="Calibri"/>
      <w:szCs w:val="24"/>
    </w:rPr>
  </w:style>
  <w:style w:type="character" w:customStyle="1" w:styleId="underline">
    <w:name w:val="underline"/>
    <w:qFormat/>
    <w:rsid w:val="00025D3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619445">
      <w:bodyDiv w:val="1"/>
      <w:marLeft w:val="0"/>
      <w:marRight w:val="0"/>
      <w:marTop w:val="0"/>
      <w:marBottom w:val="0"/>
      <w:divBdr>
        <w:top w:val="none" w:sz="0" w:space="0" w:color="auto"/>
        <w:left w:val="none" w:sz="0" w:space="0" w:color="auto"/>
        <w:bottom w:val="none" w:sz="0" w:space="0" w:color="auto"/>
        <w:right w:val="none" w:sz="0" w:space="0" w:color="auto"/>
      </w:divBdr>
      <w:divsChild>
        <w:div w:id="694114281">
          <w:marLeft w:val="0"/>
          <w:marRight w:val="0"/>
          <w:marTop w:val="0"/>
          <w:marBottom w:val="0"/>
          <w:divBdr>
            <w:top w:val="none" w:sz="0" w:space="0" w:color="auto"/>
            <w:left w:val="none" w:sz="0" w:space="0" w:color="auto"/>
            <w:bottom w:val="none" w:sz="0" w:space="0" w:color="auto"/>
            <w:right w:val="none" w:sz="0" w:space="0" w:color="auto"/>
          </w:divBdr>
          <w:divsChild>
            <w:div w:id="1755781850">
              <w:marLeft w:val="750"/>
              <w:marRight w:val="0"/>
              <w:marTop w:val="0"/>
              <w:marBottom w:val="225"/>
              <w:divBdr>
                <w:top w:val="none" w:sz="0" w:space="0" w:color="auto"/>
                <w:left w:val="none" w:sz="0" w:space="0" w:color="auto"/>
                <w:bottom w:val="none" w:sz="0" w:space="0" w:color="auto"/>
                <w:right w:val="none" w:sz="0" w:space="0" w:color="auto"/>
              </w:divBdr>
              <w:divsChild>
                <w:div w:id="1936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38777">
          <w:marLeft w:val="0"/>
          <w:marRight w:val="0"/>
          <w:marTop w:val="0"/>
          <w:marBottom w:val="0"/>
          <w:divBdr>
            <w:top w:val="none" w:sz="0" w:space="0" w:color="auto"/>
            <w:left w:val="none" w:sz="0" w:space="0" w:color="auto"/>
            <w:bottom w:val="none" w:sz="0" w:space="0" w:color="auto"/>
            <w:right w:val="none" w:sz="0" w:space="0" w:color="auto"/>
          </w:divBdr>
          <w:divsChild>
            <w:div w:id="1370032630">
              <w:marLeft w:val="750"/>
              <w:marRight w:val="0"/>
              <w:marTop w:val="0"/>
              <w:marBottom w:val="225"/>
              <w:divBdr>
                <w:top w:val="none" w:sz="0" w:space="0" w:color="auto"/>
                <w:left w:val="none" w:sz="0" w:space="0" w:color="auto"/>
                <w:bottom w:val="none" w:sz="0" w:space="0" w:color="auto"/>
                <w:right w:val="none" w:sz="0" w:space="0" w:color="auto"/>
              </w:divBdr>
              <w:divsChild>
                <w:div w:id="39396550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14411577">
          <w:marLeft w:val="0"/>
          <w:marRight w:val="0"/>
          <w:marTop w:val="0"/>
          <w:marBottom w:val="0"/>
          <w:divBdr>
            <w:top w:val="none" w:sz="0" w:space="0" w:color="auto"/>
            <w:left w:val="none" w:sz="0" w:space="0" w:color="auto"/>
            <w:bottom w:val="none" w:sz="0" w:space="0" w:color="auto"/>
            <w:right w:val="none" w:sz="0" w:space="0" w:color="auto"/>
          </w:divBdr>
          <w:divsChild>
            <w:div w:id="1427118334">
              <w:marLeft w:val="750"/>
              <w:marRight w:val="0"/>
              <w:marTop w:val="0"/>
              <w:marBottom w:val="225"/>
              <w:divBdr>
                <w:top w:val="none" w:sz="0" w:space="0" w:color="auto"/>
                <w:left w:val="none" w:sz="0" w:space="0" w:color="auto"/>
                <w:bottom w:val="none" w:sz="0" w:space="0" w:color="auto"/>
                <w:right w:val="none" w:sz="0" w:space="0" w:color="auto"/>
              </w:divBdr>
              <w:divsChild>
                <w:div w:id="117992690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39176935">
          <w:marLeft w:val="0"/>
          <w:marRight w:val="0"/>
          <w:marTop w:val="0"/>
          <w:marBottom w:val="0"/>
          <w:divBdr>
            <w:top w:val="none" w:sz="0" w:space="0" w:color="auto"/>
            <w:left w:val="none" w:sz="0" w:space="0" w:color="auto"/>
            <w:bottom w:val="none" w:sz="0" w:space="0" w:color="auto"/>
            <w:right w:val="none" w:sz="0" w:space="0" w:color="auto"/>
          </w:divBdr>
          <w:divsChild>
            <w:div w:id="1481920764">
              <w:marLeft w:val="750"/>
              <w:marRight w:val="0"/>
              <w:marTop w:val="0"/>
              <w:marBottom w:val="225"/>
              <w:divBdr>
                <w:top w:val="none" w:sz="0" w:space="0" w:color="auto"/>
                <w:left w:val="none" w:sz="0" w:space="0" w:color="auto"/>
                <w:bottom w:val="none" w:sz="0" w:space="0" w:color="auto"/>
                <w:right w:val="none" w:sz="0" w:space="0" w:color="auto"/>
              </w:divBdr>
              <w:divsChild>
                <w:div w:id="48447167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entry/immigrants-rights-at-a-supreme-court-tipping-point_us_5821e5dce4b044f827a79345" TargetMode="External"/><Relationship Id="rId14" Type="http://schemas.openxmlformats.org/officeDocument/2006/relationships/hyperlink" Target="http://nypost.com/2017/06/25/the-economy-is-teetering-despite-unemployment-drop%3c/span%3e/" TargetMode="External"/><Relationship Id="rId15" Type="http://schemas.openxmlformats.org/officeDocument/2006/relationships/hyperlink" Target="https://www.forbes.com/sites/stuartanderson/2017/06/24/with-6-million-job-openings-will-critics-still-blame-immigrants-for-taking-jobs-from-americans/" TargetMode="External"/><Relationship Id="rId16" Type="http://schemas.openxmlformats.org/officeDocument/2006/relationships/hyperlink" Target="https://www.washingtonpost.com/news/wonk/wp/2017/07/17/cutting-legal-immigration-50-percent-might-be-trumps-worst-economic-policy-yet/?utm_term=.a0e9c01c86e8" TargetMode="External"/><Relationship Id="rId17" Type="http://schemas.openxmlformats.org/officeDocument/2006/relationships/hyperlink" Target="https://projects.propublica.org/graphics/gdp" TargetMode="External"/><Relationship Id="rId18" Type="http://schemas.openxmlformats.org/officeDocument/2006/relationships/hyperlink" Target="https://www.washingtonpost.com/news/monkey-cage/wp/2016/12/19/yes-trump-might-well-go-to-war-to-divert-attention-from-problems-at-home/?utm_term=.43745ac4c66c" TargetMode="External"/><Relationship Id="rId19" Type="http://schemas.openxmlformats.org/officeDocument/2006/relationships/hyperlink" Target="https://www.dailykos.com/story/2017/6/26/1675441/-Brace-for-food-hikes-thanks-to-Donald-Trump-s-deportation-force" TargetMode="External"/><Relationship Id="rId63" Type="http://schemas.openxmlformats.org/officeDocument/2006/relationships/hyperlink" Target="https://www.economist.com/news/united-states/21721655-probably-not-much-they-are-jittery-all-same-how-much-do-sanctuary-cities-stand" TargetMode="External"/><Relationship Id="rId64" Type="http://schemas.openxmlformats.org/officeDocument/2006/relationships/hyperlink" Target="https://www.virginialawreview.org/sites/virginialawreview.org/files/601.pdf" TargetMode="External"/><Relationship Id="rId65" Type="http://schemas.openxmlformats.org/officeDocument/2006/relationships/hyperlink" Target="https://www.virginialawreview.org/sites/virginialawreview.org/files/601.pdf" TargetMode="External"/><Relationship Id="rId66" Type="http://schemas.openxmlformats.org/officeDocument/2006/relationships/hyperlink" Target="http://scholarlycommons.pacific.edu/cgi/viewcontent.cgi?article=1153&amp;amp;context=facultyarticles" TargetMode="External"/><Relationship Id="rId67" Type="http://schemas.openxmlformats.org/officeDocument/2006/relationships/hyperlink" Target="https://litigation-essentials.lexisnexis.com/webcd/app?action=DocumentDisplay&amp;amp;crawlid=1&amp;amp;srctype=smi&amp;amp;srcid=3B15&amp;amp;doctype=cite&amp;amp;docid=29+Conn.+L.+Rev.+1411&amp;amp;key=341e2487ac063c2ba866dee9a7251517" TargetMode="External"/><Relationship Id="rId68" Type="http://schemas.openxmlformats.org/officeDocument/2006/relationships/hyperlink" Target="http://scholarlycommons.pacific.edu/cgi/viewcontent.cgi?article=1153&amp;amp;context=facultyarticles" TargetMode="External"/><Relationship Id="rId69" Type="http://schemas.openxmlformats.org/officeDocument/2006/relationships/hyperlink" Target="http://scholarlycommons.pacific.edu/cgi/viewcontent.cgi?article=1153&amp;amp;context=facultyarticles" TargetMode="External"/><Relationship Id="rId50" Type="http://schemas.openxmlformats.org/officeDocument/2006/relationships/hyperlink" Target="http://www.the-american-interest.com/2013/12/15/peace-in-the-congo-why-the-world-should-care/" TargetMode="External"/><Relationship Id="rId51" Type="http://schemas.openxmlformats.org/officeDocument/2006/relationships/hyperlink" Target="http://scholarlycommons.pacific.edu/cgi/viewcontent.cgi?article=1153&amp;amp;context=facultyarticles" TargetMode="External"/><Relationship Id="rId52" Type="http://schemas.openxmlformats.org/officeDocument/2006/relationships/hyperlink" Target="https://www.washingtonpost.com/news/monkey-cage/wp/2017/06/28/controversial-supreme-court-decisions-change-public-opinion-in-part-because-the-media-mostly-report-on-them-uncritically/?utm_term=.9bd81a763f6d" TargetMode="External"/><Relationship Id="rId53" Type="http://schemas.openxmlformats.org/officeDocument/2006/relationships/hyperlink" Target="https://litigation-essentials.lexisnexis.com/webcd/app?action=DocumentDisplay&amp;amp;crawlid=1&amp;amp;srctype=smi&amp;amp;srcid=3B15&amp;amp;doctype=cite&amp;amp;docid=29+Conn.+L.+Rev.+1411&amp;amp;key=341e2487ac063c2ba866dee9a7251517" TargetMode="External"/><Relationship Id="rId54" Type="http://schemas.openxmlformats.org/officeDocument/2006/relationships/hyperlink" Target="http://www.pbs.org/newshour/rundown/sheriffs-immigration-deportation/" TargetMode="External"/><Relationship Id="rId55" Type="http://schemas.openxmlformats.org/officeDocument/2006/relationships/hyperlink" Target="http://scholarlycommons.pacific.edu/cgi/viewcontent.cgi?article=1153&amp;amp;context=facultyarticles" TargetMode="External"/><Relationship Id="rId56" Type="http://schemas.openxmlformats.org/officeDocument/2006/relationships/hyperlink" Target="http://scholarlycommons.pacific.edu/cgi/viewcontent.cgi?article=1153&amp;amp;context=facultyarticles" TargetMode="External"/><Relationship Id="rId57" Type="http://schemas.openxmlformats.org/officeDocument/2006/relationships/hyperlink" Target="https://www.usatoday.com/story/news/world/2016/11/14/president-elect-donald-trump-immigration-plan/93584804/" TargetMode="External"/><Relationship Id="rId58" Type="http://schemas.openxmlformats.org/officeDocument/2006/relationships/hyperlink" Target="https://psmag.com/news/what-are-the-limits-of-executive-action-under-trump" TargetMode="External"/><Relationship Id="rId59" Type="http://schemas.openxmlformats.org/officeDocument/2006/relationships/hyperlink" Target="http://www.foxnews.com/opinion/2010/12/06/dream-act-amnesty-america-afford.html" TargetMode="External"/><Relationship Id="rId40" Type="http://schemas.openxmlformats.org/officeDocument/2006/relationships/hyperlink" Target="http://www.latimes.com/business/la-fi-trump-jobs-20170703-htmlstory.html)" TargetMode="External"/><Relationship Id="rId41" Type="http://schemas.openxmlformats.org/officeDocument/2006/relationships/hyperlink" Target="https://www.reuters.com/article/us-usa-economy-idUSKBN19R1U6)" TargetMode="External"/><Relationship Id="rId42" Type="http://schemas.openxmlformats.org/officeDocument/2006/relationships/hyperlink" Target="http://www.marketwatch.com/story/why-hiring-in-the-us-is-slowing-and-will-continue-to-slow-2017-07-02)" TargetMode="External"/><Relationship Id="rId43" Type="http://schemas.openxmlformats.org/officeDocument/2006/relationships/hyperlink" Target="http://www.heraldtribune.com/business/20151207/why-immigration-remains-important-to-us-growth" TargetMode="External"/><Relationship Id="rId44" Type="http://schemas.openxmlformats.org/officeDocument/2006/relationships/hyperlink" Target="https://fivethirtyeight.com/features/what-baby-boomers-retirement-means-for-the-u-s-economy/" TargetMode="External"/><Relationship Id="rId45" Type="http://schemas.openxmlformats.org/officeDocument/2006/relationships/hyperlink" Target="https://www.wsj.com/articles/other-peoples-babies-1490050955" TargetMode="External"/><Relationship Id="rId46" Type="http://schemas.openxmlformats.org/officeDocument/2006/relationships/hyperlink" Target="http://www.atimes.com/atimes/Asian_Economy/KC26Dk01.html" TargetMode="External"/><Relationship Id="rId47" Type="http://schemas.openxmlformats.org/officeDocument/2006/relationships/hyperlink" Target="http://www.twq.com/09april/docs/09apr_Burrows.pdf" TargetMode="External"/><Relationship Id="rId48" Type="http://schemas.openxmlformats.org/officeDocument/2006/relationships/hyperlink" Target="https://jscholarship.library.jhu.edu/bitstream/handle/1774.2/37262/MANN-THESIS-2014.pdf" TargetMode="External"/><Relationship Id="rId49" Type="http://schemas.openxmlformats.org/officeDocument/2006/relationships/hyperlink" Target="https://cea89454.infusionsoft.com/app/linkClick/2442/f563181b7461f0d2/5841272/71273c4d88483dd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niskanencenter.org/blog/challenging-muslim-ban/" TargetMode="External"/><Relationship Id="rId7" Type="http://schemas.openxmlformats.org/officeDocument/2006/relationships/hyperlink" Target="https://www.academia.edu/6204995/Immigration_Policies_in_the_United_States_and_the_Erosion_of_Soft_Power" TargetMode="External"/><Relationship Id="rId8" Type="http://schemas.openxmlformats.org/officeDocument/2006/relationships/hyperlink" Target="http://www.newstatesman.com/politics/2015/02/defence-soft-power-why-war-terror-will-never-wi" TargetMode="External"/><Relationship Id="rId9" Type="http://schemas.openxmlformats.org/officeDocument/2006/relationships/hyperlink" Target="http://digitalcommons.wcl.american.edu/cgi/viewcontent.cgi?article=1003&amp;context=nslb" TargetMode="External"/><Relationship Id="rId30" Type="http://schemas.openxmlformats.org/officeDocument/2006/relationships/hyperlink" Target="https://www.washingtonpost.com/opinions/the-potential-silver-lining-in-trumps-travel-ban/2017/07/05/fe913a54-61a0-11e7-84a1-a26b75ad39fe_story.html?utm_term=.6c5801e2cff7" TargetMode="External"/><Relationship Id="rId31" Type="http://schemas.openxmlformats.org/officeDocument/2006/relationships/hyperlink" Target="https://ccis.ucsd.edu/_files/wp38.pdf" TargetMode="External"/><Relationship Id="rId32" Type="http://schemas.openxmlformats.org/officeDocument/2006/relationships/hyperlink" Target="https://chargedaffairs.org/in-free-fall-americas-soft-power-in-trump-era/)" TargetMode="External"/><Relationship Id="rId33" Type="http://schemas.openxmlformats.org/officeDocument/2006/relationships/hyperlink" Target="http://www.newsweek.com/donald-trump-macron-soft-power-most-powerful-america-first-637864)" TargetMode="External"/><Relationship Id="rId34" Type="http://schemas.openxmlformats.org/officeDocument/2006/relationships/hyperlink" Target="http://www.newsweek.com/trump-immigration-ban-undercuts-america-soft-power-551829?amp=1)" TargetMode="External"/><Relationship Id="rId35" Type="http://schemas.openxmlformats.org/officeDocument/2006/relationships/hyperlink" Target="https://www.peacepalacelibrary.nl/2017/02/the-us-travel-ban-from-an-international-law-perspective/" TargetMode="External"/><Relationship Id="rId36" Type="http://schemas.openxmlformats.org/officeDocument/2006/relationships/hyperlink" Target="https://teahsrn.wordpress.com/2017/02/02/us-soft-power-under-trump-the-end-of-hegemonic-superpower-status/)" TargetMode="External"/><Relationship Id="rId37" Type="http://schemas.openxmlformats.org/officeDocument/2006/relationships/hyperlink" Target="https://www.washingtonpost.com/posteverything/wp/2017/06/05/can-america-lead-in-the-age-of-trump/?utm_term=.b3109f7ed90d)" TargetMode="External"/><Relationship Id="rId38" Type="http://schemas.openxmlformats.org/officeDocument/2006/relationships/hyperlink" Target="https://www.cfr.org/interview/hard-powers-essential-soft-side)" TargetMode="External"/><Relationship Id="rId39" Type="http://schemas.openxmlformats.org/officeDocument/2006/relationships/hyperlink" Target="http://www.valuewalk.com/2017/07/record-six-million-unfilled-jobs-us-whats-problem/)" TargetMode="External"/><Relationship Id="rId80" Type="http://schemas.openxmlformats.org/officeDocument/2006/relationships/theme" Target="theme/theme1.xml"/><Relationship Id="rId70" Type="http://schemas.openxmlformats.org/officeDocument/2006/relationships/hyperlink" Target="https://litigation-essentials.lexisnexis.com/webcd/app?action=DocumentDisplay&amp;amp;crawlid=1&amp;amp;doctype=cite&amp;amp;docid=35+Willamette+L.+Rev.+147&amp;amp;srctype=smi&amp;amp;srcid=3B15&amp;amp;key=ba65e1d084482bf65331bc2f47ac5e9e" TargetMode="External"/><Relationship Id="rId71" Type="http://schemas.openxmlformats.org/officeDocument/2006/relationships/hyperlink" Target="http://scholarship.law.berkeley.edu/cgi/viewcontent.cgi?article=1858&amp;context=californialawreview" TargetMode="External"/><Relationship Id="rId72" Type="http://schemas.openxmlformats.org/officeDocument/2006/relationships/hyperlink" Target="http://www.chicagotribune.com/news/opinion/commentary/ct-trump-mexico-border-wall-scam-20170425-story.html" TargetMode="External"/><Relationship Id="rId20" Type="http://schemas.openxmlformats.org/officeDocument/2006/relationships/hyperlink" Target="http://www.businessinsider.com/trumps-immigration-agriculture-food-policy-2017-1" TargetMode="External"/><Relationship Id="rId21" Type="http://schemas.openxmlformats.org/officeDocument/2006/relationships/hyperlink" Target="http://www.wsj.com/articles/the-costs-of-mass-deportation-1458342018" TargetMode="External"/><Relationship Id="rId22" Type="http://schemas.openxmlformats.org/officeDocument/2006/relationships/hyperlink" Target="http://www.fb.org/issues/immigration-reform/agriculture-labor-reform/economic-impact-of-immigration" TargetMode="External"/><Relationship Id="rId23" Type="http://schemas.openxmlformats.org/officeDocument/2006/relationships/hyperlink" Target="http://modernfarmer.com/2017/01/trump-builds-wall-will-happen-food-system/" TargetMode="External"/><Relationship Id="rId24" Type="http://schemas.openxmlformats.org/officeDocument/2006/relationships/hyperlink" Target="https://www.nytimes.com/2014/09/07/business/just-13-and-working-risky-12-hour-shifts-in-the-tobacco-fields.html" TargetMode="External"/><Relationship Id="rId25" Type="http://schemas.openxmlformats.org/officeDocument/2006/relationships/hyperlink" Target="http://www.forbes.com/sites/realspin/2012/05/17/the-law-of-unintended-consequences-georgias-immigration-law-backfires/" TargetMode="External"/><Relationship Id="rId26" Type="http://schemas.openxmlformats.org/officeDocument/2006/relationships/hyperlink" Target="http://caes2.caes.uga.edu/center/caed/pubs/2011/documents/CR-11-01.pdf" TargetMode="External"/><Relationship Id="rId27" Type="http://schemas.openxmlformats.org/officeDocument/2006/relationships/hyperlink" Target="https://qz.com/641886/donald-trumps-immigration-policy-could-lead-to-higher-food-prices-and-shortages/" TargetMode="External"/><Relationship Id="rId28" Type="http://schemas.openxmlformats.org/officeDocument/2006/relationships/hyperlink" Target="https://www.cfr.org/interview/us-drought-and-rising-global-food-prices" TargetMode="External"/><Relationship Id="rId29" Type="http://schemas.openxmlformats.org/officeDocument/2006/relationships/hyperlink" Target="http://www.futuredirections.org.au/workshop-papers/537-international-conflict-triggers-and-potential-conflict-points-resulting-from-food-and-water-insecurity.html" TargetMode="External"/><Relationship Id="rId73" Type="http://schemas.openxmlformats.org/officeDocument/2006/relationships/hyperlink" Target="https://www.vox.com/policy-and-politics/2017/4/28/15439632/trump-wall-politics" TargetMode="External"/><Relationship Id="rId74" Type="http://schemas.openxmlformats.org/officeDocument/2006/relationships/hyperlink" Target="https://www.vox.com/policy-and-politics/2017/6/29/15895458/trump-daca-dreamers-immigration" TargetMode="External"/><Relationship Id="rId75" Type="http://schemas.openxmlformats.org/officeDocument/2006/relationships/hyperlink" Target="http://law.slu.edu/sites/default/files/Journals/sarah_mullen-dominguez_note.pdf" TargetMode="External"/><Relationship Id="rId76" Type="http://schemas.openxmlformats.org/officeDocument/2006/relationships/hyperlink" Target="http://www.salon.com/2017/01/27/how-an-iowa-immigration-raid-effected-infant-health_partner/" TargetMode="External"/><Relationship Id="rId77" Type="http://schemas.openxmlformats.org/officeDocument/2006/relationships/hyperlink" Target="https://www.academia.edu/14804322/Examining_the_Crossroads_of_Law_Ethics_and_Education_Leadership" TargetMode="External"/><Relationship Id="rId78" Type="http://schemas.openxmlformats.org/officeDocument/2006/relationships/hyperlink" Target="https://savageminds.org/2017/02/02/refugees-immigrants-and-trumps-executive-order-six-anthropologists-speak-out/" TargetMode="External"/><Relationship Id="rId79" Type="http://schemas.openxmlformats.org/officeDocument/2006/relationships/fontTable" Target="fontTable.xml"/><Relationship Id="rId60" Type="http://schemas.openxmlformats.org/officeDocument/2006/relationships/hyperlink" Target="https://cis.org/Estimating-Impact-DREAM-Act" TargetMode="External"/><Relationship Id="rId61" Type="http://schemas.openxmlformats.org/officeDocument/2006/relationships/hyperlink" Target="http://scholarship.law.upenn.edu/cgi/viewcontent.cgi?article=1095&amp;amp;context=penn_law_review_online" TargetMode="External"/><Relationship Id="rId62" Type="http://schemas.openxmlformats.org/officeDocument/2006/relationships/hyperlink" Target="https://www.virginialawreview.org/sites/virginialawreview.org/files/601.pdf" TargetMode="External"/><Relationship Id="rId10" Type="http://schemas.openxmlformats.org/officeDocument/2006/relationships/hyperlink" Target="https://www.justsecurity.org/36834/trumps-immigration-restrictions-risk-violating-international-law-cutting-foreign-allies-support/" TargetMode="External"/><Relationship Id="rId11" Type="http://schemas.openxmlformats.org/officeDocument/2006/relationships/hyperlink" Target="https://www.nytimes.com/2017/01/29/us/donald-trump-perception-foreign-policy.html" TargetMode="External"/><Relationship Id="rId12" Type="http://schemas.openxmlformats.org/officeDocument/2006/relationships/hyperlink" Target="http://www.hstoday.us/briefings/daily-news-analysis/single-article/biological-terrorist-attack-on-us-an-urgent-and-serious-threat/0ce6ebf3524d83c537b1f4f0cc57854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j5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\Users\knj52\AppData\Roaming\Microsoft\Templates\Debate.dotm</Template>
  <TotalTime>2</TotalTime>
  <Pages>169</Pages>
  <Words>92032</Words>
  <Characters>524585</Characters>
  <Application>Microsoft Macintosh Word</Application>
  <DocSecurity>0</DocSecurity>
  <Lines>4371</Lines>
  <Paragraphs>1230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Nelson Jr.</dc:creator>
  <cp:keywords/>
  <dc:description/>
  <cp:lastModifiedBy>Isaiah Poritz</cp:lastModifiedBy>
  <cp:revision>3</cp:revision>
  <dcterms:created xsi:type="dcterms:W3CDTF">2017-07-23T00:41:00Z</dcterms:created>
  <dcterms:modified xsi:type="dcterms:W3CDTF">2017-07-23T06:26:00Z</dcterms:modified>
</cp:coreProperties>
</file>