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0A5" w:rsidRDefault="008950A5" w:rsidP="00517FFD">
      <w:pPr>
        <w:pStyle w:val="Heading1"/>
      </w:pPr>
      <w:bookmarkStart w:id="0" w:name="_GoBack"/>
      <w:bookmarkEnd w:id="0"/>
      <w:r>
        <w:t>Notes</w:t>
      </w:r>
    </w:p>
    <w:p w:rsidR="008950A5" w:rsidRDefault="008950A5" w:rsidP="008950A5">
      <w:pPr>
        <w:pStyle w:val="Heading4"/>
      </w:pPr>
      <w:r>
        <w:t>This file has a few parts:</w:t>
      </w:r>
    </w:p>
    <w:p w:rsidR="008950A5" w:rsidRDefault="008950A5" w:rsidP="008950A5">
      <w:pPr>
        <w:pStyle w:val="Heading4"/>
        <w:numPr>
          <w:ilvl w:val="0"/>
          <w:numId w:val="17"/>
        </w:numPr>
      </w:pPr>
      <w:r>
        <w:t xml:space="preserve">Privatization Good Sections have Aff and Neg arguments for private companies owning and doing things </w:t>
      </w:r>
      <w:r>
        <w:rPr>
          <w:u w:val="single"/>
        </w:rPr>
        <w:t xml:space="preserve">generally. </w:t>
      </w:r>
      <w:r>
        <w:t xml:space="preserve">These cards do not directly indict or defend the specific mechanisms of the counterplans, however this does not mean that these cards can’t be used to support your counterplan of choice. </w:t>
      </w:r>
    </w:p>
    <w:p w:rsidR="00F62A7B" w:rsidRPr="00F62A7B" w:rsidRDefault="00F62A7B" w:rsidP="00F62A7B">
      <w:pPr>
        <w:pStyle w:val="Heading4"/>
        <w:numPr>
          <w:ilvl w:val="0"/>
          <w:numId w:val="18"/>
        </w:numPr>
      </w:pPr>
      <w:r>
        <w:t xml:space="preserve">**The majority of the aff arguments you want to read are going to be in the Aff – Privatization – General header. </w:t>
      </w:r>
    </w:p>
    <w:p w:rsidR="008950A5" w:rsidRDefault="008950A5" w:rsidP="008950A5">
      <w:pPr>
        <w:pStyle w:val="Heading4"/>
        <w:numPr>
          <w:ilvl w:val="0"/>
          <w:numId w:val="17"/>
        </w:numPr>
      </w:pPr>
      <w:r>
        <w:t xml:space="preserve">There are two counterplans, each formatted the same. The cards in these sections are </w:t>
      </w:r>
      <w:r>
        <w:rPr>
          <w:u w:val="single"/>
        </w:rPr>
        <w:t xml:space="preserve">specific </w:t>
      </w:r>
      <w:r>
        <w:t xml:space="preserve">to the method of that counterplan text. </w:t>
      </w:r>
      <w:r w:rsidR="00BC6FC1">
        <w:t>This also holds true for the aff answers section</w:t>
      </w:r>
    </w:p>
    <w:p w:rsidR="00BC6FC1" w:rsidRPr="00BC6FC1" w:rsidRDefault="008950A5" w:rsidP="00BC6FC1">
      <w:pPr>
        <w:pStyle w:val="Heading4"/>
        <w:numPr>
          <w:ilvl w:val="0"/>
          <w:numId w:val="17"/>
        </w:numPr>
      </w:pPr>
      <w:r>
        <w:t xml:space="preserve">The objectivism DA can be read against nearly any aff and works as a net benefit to both counterplans. </w:t>
      </w:r>
      <w:r w:rsidR="00BC6FC1">
        <w:t xml:space="preserve">The aff answers directly indict the thesis and scenario of the DA. </w:t>
      </w:r>
    </w:p>
    <w:p w:rsidR="008950A5" w:rsidRPr="008950A5" w:rsidRDefault="008950A5" w:rsidP="008950A5">
      <w:pPr>
        <w:pStyle w:val="Heading4"/>
      </w:pPr>
      <w:r>
        <w:t>Cut and co</w:t>
      </w:r>
      <w:r w:rsidR="00BC6FC1">
        <w:t>mpiled by: Robbie A, Chris R, Sean L, and Sam P.</w:t>
      </w:r>
    </w:p>
    <w:p w:rsidR="008950A5" w:rsidRPr="008950A5" w:rsidRDefault="008950A5" w:rsidP="008950A5"/>
    <w:p w:rsidR="00517FFD" w:rsidRPr="00B82EB5" w:rsidRDefault="00EC4F08" w:rsidP="00517FFD">
      <w:pPr>
        <w:pStyle w:val="Heading1"/>
      </w:pPr>
      <w:r>
        <w:t>Neg – Privatization – General</w:t>
      </w:r>
    </w:p>
    <w:p w:rsidR="00517FFD" w:rsidRPr="00B82EB5" w:rsidRDefault="00517FFD" w:rsidP="00517FFD"/>
    <w:p w:rsidR="00517FFD" w:rsidRDefault="00517FFD" w:rsidP="00517FFD">
      <w:pPr>
        <w:pStyle w:val="Heading2"/>
      </w:pPr>
      <w:r>
        <w:t>Solvency – General</w:t>
      </w:r>
    </w:p>
    <w:p w:rsidR="00517FFD" w:rsidRDefault="00517FFD" w:rsidP="00517FFD">
      <w:pPr>
        <w:pStyle w:val="Heading3"/>
      </w:pPr>
      <w:r>
        <w:t>1nc – Privatization Solves</w:t>
      </w:r>
    </w:p>
    <w:p w:rsidR="00517FFD" w:rsidRPr="00B86A9D" w:rsidRDefault="00517FFD" w:rsidP="00517FFD">
      <w:pPr>
        <w:pStyle w:val="Heading4"/>
      </w:pPr>
      <w:r w:rsidRPr="00B86A9D">
        <w:t>Privatization imp</w:t>
      </w:r>
      <w:r>
        <w:t>roves every aspect of education -- 5 reasons.</w:t>
      </w:r>
    </w:p>
    <w:p w:rsidR="00517FFD" w:rsidRDefault="00517FFD" w:rsidP="00517FFD">
      <w:r>
        <w:rPr>
          <w:rStyle w:val="Style13ptBold"/>
        </w:rPr>
        <w:t>Schoenberg and Park 6</w:t>
      </w:r>
      <w:r>
        <w:t xml:space="preserve"> </w:t>
      </w:r>
      <w:r w:rsidRPr="00B86A9D">
        <w:t>Senato</w:t>
      </w:r>
      <w:r>
        <w:t xml:space="preserve">r Jeffrey M. Schoenberg, </w:t>
      </w:r>
      <w:r w:rsidRPr="00B86A9D">
        <w:t>Representative Terry R. Parke</w:t>
      </w:r>
      <w:r>
        <w:t>, 2006, “</w:t>
      </w:r>
      <w:r w:rsidRPr="00B86A9D">
        <w:t>Government Privatization History, Examples, and Issues</w:t>
      </w:r>
      <w:r>
        <w:t xml:space="preserve">”, </w:t>
      </w:r>
      <w:hyperlink r:id="rId7" w:history="1">
        <w:r w:rsidRPr="00C34CFF">
          <w:rPr>
            <w:rStyle w:val="Hyperlink"/>
          </w:rPr>
          <w:t>http://cgfa.ilga.gov/Upload/2006Gov_Privatization_Rprt.pdf</w:t>
        </w:r>
      </w:hyperlink>
    </w:p>
    <w:p w:rsidR="00517FFD" w:rsidRPr="00B86A9D" w:rsidRDefault="00517FFD" w:rsidP="00517FFD">
      <w:pPr>
        <w:rPr>
          <w:b/>
          <w:sz w:val="26"/>
          <w:u w:val="single"/>
        </w:rPr>
      </w:pPr>
      <w:r>
        <w:t>***3 reasons -- cost reduction, quality of service and expertise, timeliness and flexibility</w:t>
      </w:r>
    </w:p>
    <w:p w:rsidR="00517FFD" w:rsidRPr="00C2796E" w:rsidRDefault="00517FFD" w:rsidP="00517FFD">
      <w:r w:rsidRPr="00B86A9D">
        <w:rPr>
          <w:rStyle w:val="Emphasis"/>
        </w:rPr>
        <w:t>There are numerous reasons why governments turn to privatization.</w:t>
      </w:r>
      <w:r w:rsidRPr="00B86A9D">
        <w:rPr>
          <w:sz w:val="16"/>
        </w:rPr>
        <w:t xml:space="preserve"> Cost reduction is one motivation for privatization. The desire to transfer risk from the public sector to the private sector can lead to privatization. Another rationale for privatization could be as a new source of revenue. A higher level of service can also be a reason. An absence of expertise within the governmental unit is another. The timeframe with which a project needs to be completed could also factor in the decision for privatization. A final potential reason for privatization is the flexibility provided by the private sector.</w:t>
      </w:r>
      <w:r>
        <w:rPr>
          <w:sz w:val="16"/>
        </w:rPr>
        <w:t xml:space="preserve"> </w:t>
      </w:r>
      <w:r w:rsidRPr="00B86A9D">
        <w:rPr>
          <w:rStyle w:val="Emphasis"/>
        </w:rPr>
        <w:t>Cost Reduction</w:t>
      </w:r>
      <w:r>
        <w:rPr>
          <w:rStyle w:val="Emphasis"/>
        </w:rPr>
        <w:t xml:space="preserve"> </w:t>
      </w:r>
      <w:r w:rsidRPr="00B86A9D">
        <w:rPr>
          <w:sz w:val="16"/>
        </w:rPr>
        <w:t xml:space="preserve">Governments often outsource operations due to the potential cost savings. Private sector service providers are often able to deliver the same services as the public sector but at a lower price. There are many reasons for this. </w:t>
      </w:r>
      <w:r w:rsidRPr="00B86A9D">
        <w:rPr>
          <w:u w:val="single"/>
        </w:rPr>
        <w:t xml:space="preserve">Private contractors are not constrained by the restrictions of the civil service system and public employee collective bargaining agreements. Private contractors also have greater flexibility in personnel assignments and compensation packages. </w:t>
      </w:r>
      <w:r w:rsidRPr="00B86A9D">
        <w:rPr>
          <w:rStyle w:val="Emphasis"/>
        </w:rPr>
        <w:t>This leads to many private sectors offering salaries that can be increased via efficient operations, while public managers rarely have such bonus plans.</w:t>
      </w:r>
      <w:r>
        <w:rPr>
          <w:rStyle w:val="Emphasis"/>
        </w:rPr>
        <w:t xml:space="preserve"> </w:t>
      </w:r>
      <w:r w:rsidRPr="00B86A9D">
        <w:rPr>
          <w:rStyle w:val="Emphasis"/>
        </w:rPr>
        <w:t>Risk Transfer</w:t>
      </w:r>
      <w:r>
        <w:rPr>
          <w:rStyle w:val="Emphasis"/>
        </w:rPr>
        <w:t xml:space="preserve"> </w:t>
      </w:r>
      <w:r w:rsidRPr="00B86A9D">
        <w:rPr>
          <w:u w:val="single"/>
        </w:rPr>
        <w:t>Governments often desire to transfer the risks of certain projects to the private sector. By contracting out for certain services, the public sector is exchanging the risks associated with those services for a monetary sum.</w:t>
      </w:r>
      <w:r w:rsidRPr="00B86A9D">
        <w:rPr>
          <w:sz w:val="16"/>
        </w:rPr>
        <w:t xml:space="preserve"> In these transactions, t</w:t>
      </w:r>
      <w:r w:rsidRPr="00B86A9D">
        <w:rPr>
          <w:u w:val="single"/>
        </w:rPr>
        <w:t xml:space="preserve">he private sector obtains the monetary rewards for doing these services, but also takes on the risk that these services will cost more or take longer to provide than estimated when agreeing to do them. </w:t>
      </w:r>
      <w:r w:rsidRPr="00B86A9D">
        <w:rPr>
          <w:sz w:val="16"/>
        </w:rPr>
        <w:t>The private sector could also face capital finance risks if they have agreed to finance a project also. By agreeing to these kinds of deals, governments are better able to budget as future expenses are less variable. A chart showing the distribution of risk in different service delivery systems can be seen in Table 1.</w:t>
      </w:r>
      <w:r>
        <w:rPr>
          <w:sz w:val="16"/>
        </w:rPr>
        <w:t xml:space="preserve"> </w:t>
      </w:r>
      <w:r w:rsidRPr="00B86A9D">
        <w:rPr>
          <w:sz w:val="16"/>
        </w:rPr>
        <w:t>&lt;table omitted&gt;</w:t>
      </w:r>
      <w:r>
        <w:rPr>
          <w:sz w:val="16"/>
        </w:rPr>
        <w:t xml:space="preserve"> </w:t>
      </w:r>
      <w:r w:rsidRPr="00B86A9D">
        <w:rPr>
          <w:u w:val="single"/>
        </w:rPr>
        <w:t>Source of Revenue</w:t>
      </w:r>
      <w:r>
        <w:rPr>
          <w:u w:val="single"/>
        </w:rPr>
        <w:t xml:space="preserve"> </w:t>
      </w:r>
      <w:r w:rsidRPr="00B86A9D">
        <w:rPr>
          <w:rStyle w:val="Emphasis"/>
        </w:rPr>
        <w:t>The sale or lease of public assets can be used as a new revenue source. The sale/lease of toll roads, toll bridges, loan portfolios, buildings, and lotteries can be sources of large up front fees or extended fees depending upon the purchase or lease agreement.</w:t>
      </w:r>
      <w:r w:rsidRPr="00B86A9D">
        <w:rPr>
          <w:sz w:val="16"/>
        </w:rPr>
        <w:t xml:space="preserve"> This new revenue can be used to pay down debt, fund new projects, or meet budgetary needs. This type of revenue generation is often used in lieu of taking on debt or raising taxes.</w:t>
      </w:r>
      <w:r>
        <w:rPr>
          <w:sz w:val="16"/>
        </w:rPr>
        <w:t xml:space="preserve"> </w:t>
      </w:r>
      <w:r w:rsidRPr="00B86A9D">
        <w:rPr>
          <w:rStyle w:val="Emphasis"/>
        </w:rPr>
        <w:t>Quality of Service</w:t>
      </w:r>
      <w:r>
        <w:rPr>
          <w:rStyle w:val="Emphasis"/>
        </w:rPr>
        <w:t xml:space="preserve"> </w:t>
      </w:r>
      <w:r w:rsidRPr="00B86A9D">
        <w:rPr>
          <w:u w:val="single"/>
        </w:rPr>
        <w:t>The quality of service provided can also be a reason for privatizing a service or asset. Private sector groups may be able to provide a higher level of service for a similar cost. Governments may be looking for a higher level of service but cannot provide it by themselves. The private sector may be able to meet the level of service desired without raising cost.</w:t>
      </w:r>
      <w:r>
        <w:rPr>
          <w:u w:val="single"/>
        </w:rPr>
        <w:t xml:space="preserve"> </w:t>
      </w:r>
      <w:r w:rsidRPr="00B86A9D">
        <w:rPr>
          <w:rStyle w:val="Emphasis"/>
        </w:rPr>
        <w:t>Expertise</w:t>
      </w:r>
      <w:r>
        <w:rPr>
          <w:sz w:val="16"/>
        </w:rPr>
        <w:t xml:space="preserve"> </w:t>
      </w:r>
      <w:r w:rsidRPr="00B86A9D">
        <w:rPr>
          <w:u w:val="single"/>
        </w:rPr>
        <w:t>Contractors may be able to have expertise that governmental units do not wish to or cannot afford to provide in-house. These kinds of services are often needed so rarely that it does not make financial sense to maintain staff with these skills. Examples of outside expertise that is often contracted for are architecture and engineering for the construction of buildings.</w:t>
      </w:r>
      <w:r>
        <w:rPr>
          <w:u w:val="single"/>
        </w:rPr>
        <w:t xml:space="preserve"> </w:t>
      </w:r>
      <w:r w:rsidRPr="00B86A9D">
        <w:rPr>
          <w:rStyle w:val="Emphasis"/>
        </w:rPr>
        <w:t>Timeliness</w:t>
      </w:r>
      <w:r>
        <w:rPr>
          <w:rStyle w:val="Emphasis"/>
        </w:rPr>
        <w:t xml:space="preserve"> </w:t>
      </w:r>
      <w:r w:rsidRPr="00B86A9D">
        <w:rPr>
          <w:u w:val="single"/>
        </w:rPr>
        <w:t>The timeliness with which a project needs to be completed can also lead to privatization. In some situations, the government may have the skills to complete a project but they may not be able to complete it within the desired timeframe due to a lack of resources or time. Private groups can supplement the government’s efforts and allow a project to maintain a time schedule that would otherwise not be met.</w:t>
      </w:r>
      <w:r>
        <w:rPr>
          <w:u w:val="single"/>
        </w:rPr>
        <w:t xml:space="preserve"> </w:t>
      </w:r>
      <w:r w:rsidRPr="00B86A9D">
        <w:rPr>
          <w:rStyle w:val="Emphasis"/>
        </w:rPr>
        <w:t>Flexibility</w:t>
      </w:r>
      <w:r>
        <w:rPr>
          <w:rStyle w:val="Emphasis"/>
        </w:rPr>
        <w:t xml:space="preserve"> </w:t>
      </w:r>
      <w:r w:rsidRPr="00B86A9D">
        <w:rPr>
          <w:u w:val="single"/>
        </w:rPr>
        <w:t>Often, due to collective bargaining agreements, the public sector is unable to hire and release employees as easily as private contractors can. As such, private contractors are more able to cope with the seasonal demands of some projects which can call for a large amount of labor during parts of the year but less at other times. This can allow the public sector to complete projects without the hassle or cost of hiring and firing employee</w:t>
      </w:r>
      <w:r>
        <w:rPr>
          <w:u w:val="single"/>
        </w:rPr>
        <w:t>s.</w:t>
      </w:r>
    </w:p>
    <w:p w:rsidR="00517FFD" w:rsidRDefault="00517FFD" w:rsidP="00517FFD">
      <w:pPr>
        <w:pStyle w:val="Heading3"/>
      </w:pPr>
      <w:r>
        <w:t>2nc – Privatization Solves</w:t>
      </w:r>
    </w:p>
    <w:p w:rsidR="00517FFD" w:rsidRPr="00333E90" w:rsidRDefault="00517FFD" w:rsidP="00517FFD"/>
    <w:p w:rsidR="00517FFD" w:rsidRDefault="00517FFD" w:rsidP="00517FFD">
      <w:pPr>
        <w:pStyle w:val="Heading4"/>
      </w:pPr>
      <w:r>
        <w:t xml:space="preserve">Avoids </w:t>
      </w:r>
      <w:r w:rsidRPr="00D868FB">
        <w:rPr>
          <w:u w:val="single"/>
        </w:rPr>
        <w:t>government bureaucracy</w:t>
      </w:r>
      <w:r>
        <w:t xml:space="preserve">, </w:t>
      </w:r>
      <w:r w:rsidRPr="00D868FB">
        <w:rPr>
          <w:u w:val="single"/>
        </w:rPr>
        <w:t>increases efficiency</w:t>
      </w:r>
      <w:r>
        <w:t xml:space="preserve"> and </w:t>
      </w:r>
      <w:r w:rsidRPr="00D868FB">
        <w:rPr>
          <w:u w:val="single"/>
        </w:rPr>
        <w:t>guarantees constant improvement</w:t>
      </w:r>
      <w:r>
        <w:t xml:space="preserve"> through competition.</w:t>
      </w:r>
    </w:p>
    <w:p w:rsidR="00517FFD" w:rsidRPr="00934761" w:rsidRDefault="00517FFD" w:rsidP="00517FFD">
      <w:pPr>
        <w:rPr>
          <w:b/>
          <w:sz w:val="26"/>
          <w:u w:val="single"/>
        </w:rPr>
      </w:pPr>
      <w:r>
        <w:rPr>
          <w:rStyle w:val="Style13ptBold"/>
        </w:rPr>
        <w:t>Edward 16</w:t>
      </w:r>
      <w:r>
        <w:t xml:space="preserve"> </w:t>
      </w:r>
      <w:r w:rsidRPr="00A16D2D">
        <w:t>Chris Edwards</w:t>
      </w:r>
      <w:r>
        <w:t xml:space="preserve">, </w:t>
      </w:r>
      <w:r w:rsidRPr="00A16D2D">
        <w:t>Chris Edwards is editor of www.DownsizingGover</w:t>
      </w:r>
      <w:r>
        <w:t>nment.org at the Cato Institute, June 28 2016, “Options for Federal Privatization</w:t>
      </w:r>
      <w:r>
        <w:rPr>
          <w:b/>
          <w:sz w:val="26"/>
        </w:rPr>
        <w:t xml:space="preserve"> </w:t>
      </w:r>
      <w:r>
        <w:t xml:space="preserve">and Reform Lessons from Abroad”, </w:t>
      </w:r>
      <w:r w:rsidRPr="00A16D2D">
        <w:t>https://object.cato.org/sites/cato.org/files/pubs/pdf/pa794_1.pdf</w:t>
      </w:r>
    </w:p>
    <w:p w:rsidR="00517FFD" w:rsidRDefault="00517FFD" w:rsidP="00517FFD">
      <w:r w:rsidRPr="0066429A">
        <w:rPr>
          <w:u w:val="single"/>
        </w:rPr>
        <w:t>Most academic studies on privatization ex-amine quantitative factors</w:t>
      </w:r>
      <w:r w:rsidRPr="00D868FB">
        <w:rPr>
          <w:sz w:val="16"/>
        </w:rPr>
        <w:t xml:space="preserve">, such as efficiency and output. But </w:t>
      </w:r>
      <w:r w:rsidRPr="0066429A">
        <w:rPr>
          <w:rStyle w:val="Emphasis"/>
        </w:rPr>
        <w:t xml:space="preserve">privatization also creates qualitative improvements, such as greater transparency and improved customer service. </w:t>
      </w:r>
      <w:r w:rsidRPr="00D868FB">
        <w:rPr>
          <w:sz w:val="16"/>
        </w:rPr>
        <w:t xml:space="preserve">The following sec-tions describe a dozen advantages of privatization. 1. </w:t>
      </w:r>
      <w:r w:rsidRPr="00D868FB">
        <w:rPr>
          <w:rStyle w:val="Emphasis"/>
        </w:rPr>
        <w:t>Promotes Efficiency and Innovation Private businesses</w:t>
      </w:r>
      <w:r w:rsidRPr="00D868FB">
        <w:rPr>
          <w:sz w:val="16"/>
        </w:rPr>
        <w:t xml:space="preserve"> </w:t>
      </w:r>
      <w:r w:rsidRPr="00D868FB">
        <w:rPr>
          <w:u w:val="single"/>
        </w:rPr>
        <w:t>in competitive markets have strong incentives to increase efficiency—to produce more and better products at lower costs.</w:t>
      </w:r>
      <w:r w:rsidRPr="00D868FB">
        <w:rPr>
          <w:sz w:val="16"/>
        </w:rPr>
        <w:t xml:space="preserve"> Businesses seek profits, which are a measure of net value creation. </w:t>
      </w:r>
      <w:r w:rsidRPr="00D868FB">
        <w:rPr>
          <w:rStyle w:val="Emphasis"/>
        </w:rPr>
        <w:t>If a business performs poorly, it will lose money and have to change course, or ultimately face bankruptcy or a takeover.</w:t>
      </w:r>
      <w:r w:rsidRPr="00D868FB">
        <w:rPr>
          <w:sz w:val="16"/>
        </w:rPr>
        <w:t xml:space="preserve"> By contrast, government entities are usually not penalized for excess costs, misjudging pub-lic needs, or other failures. They can deliver bad results year after year and still receive funding. </w:t>
      </w:r>
      <w:r w:rsidRPr="00D868FB">
        <w:rPr>
          <w:u w:val="single"/>
        </w:rPr>
        <w:t>Government workers are rarely fired, and there is no imperative for managers to generate net value. The superiority of private enterprise is not just a static efficiency advantage.</w:t>
      </w:r>
      <w:r w:rsidRPr="00D868FB">
        <w:rPr>
          <w:sz w:val="16"/>
        </w:rPr>
        <w:t xml:space="preserve"> Instead, </w:t>
      </w:r>
      <w:r w:rsidRPr="00D868FB">
        <w:rPr>
          <w:rStyle w:val="Emphasis"/>
        </w:rPr>
        <w:t>businesses in competitive markets must pursue continuous improvements.</w:t>
      </w:r>
      <w:r w:rsidRPr="00D868FB">
        <w:rPr>
          <w:sz w:val="16"/>
        </w:rPr>
        <w:t xml:space="preserve"> </w:t>
      </w:r>
      <w:r w:rsidRPr="00D868FB">
        <w:rPr>
          <w:u w:val="single"/>
        </w:rPr>
        <w:t>They learn by doing and adjust to changes in society, a process called adaptive efficiency.</w:t>
      </w:r>
      <w:r w:rsidRPr="00D868FB">
        <w:rPr>
          <w:sz w:val="16"/>
        </w:rPr>
        <w:t xml:space="preserve">78 By contrast, </w:t>
      </w:r>
      <w:r w:rsidRPr="00D868FB">
        <w:rPr>
          <w:rStyle w:val="Emphasis"/>
        </w:rPr>
        <w:t>governments get ossified by bureaucracy and are slow to adapt.</w:t>
      </w:r>
      <w:r w:rsidRPr="00D868FB">
        <w:rPr>
          <w:sz w:val="16"/>
        </w:rPr>
        <w:t xml:space="preserve"> </w:t>
      </w:r>
      <w:r w:rsidRPr="00D868FB">
        <w:rPr>
          <w:u w:val="single"/>
        </w:rPr>
        <w:t>Businesses routinely abandon low-value activities, but "the moment government undertakes anything, it becomes entrenched and permanent,"</w:t>
      </w:r>
      <w:r w:rsidRPr="00D868FB">
        <w:rPr>
          <w:sz w:val="16"/>
        </w:rPr>
        <w:t xml:space="preserve"> noted management expert Peter Drucker." As an example, the demand for mail has plunged and the U.S. Postal Service CUSPS) is losing billions of dollars a year, but </w:t>
      </w:r>
      <w:r w:rsidRPr="00D868FB">
        <w:rPr>
          <w:rStyle w:val="Emphasis"/>
        </w:rPr>
        <w:t>Congress has blocked obvious reforms</w:t>
      </w:r>
      <w:r w:rsidRPr="00D868FB">
        <w:rPr>
          <w:sz w:val="16"/>
        </w:rPr>
        <w:t>, such as ending Saturday delivery.</w:t>
      </w:r>
      <w:r w:rsidRPr="00D868FB">
        <w:rPr>
          <w:u w:val="single"/>
        </w:rPr>
        <w:t xml:space="preserve"> Private businesses make such adjustments all the time as demand for their products fluctuates. </w:t>
      </w:r>
      <w:r w:rsidRPr="00D868FB">
        <w:rPr>
          <w:rStyle w:val="Emphasis"/>
        </w:rPr>
        <w:t>Government organizations undermine growth by keeping resources employed in low—value activities,</w:t>
      </w:r>
      <w:r w:rsidRPr="00D868FB">
        <w:rPr>
          <w:sz w:val="16"/>
        </w:rPr>
        <w:t xml:space="preserve"> </w:t>
      </w:r>
      <w:r w:rsidRPr="00D868FB">
        <w:rPr>
          <w:u w:val="single"/>
        </w:rPr>
        <w:t>even as tastes and technologies change.</w:t>
      </w:r>
      <w:r w:rsidRPr="00D868FB">
        <w:rPr>
          <w:sz w:val="16"/>
        </w:rPr>
        <w:t xml:space="preserve"> That is why Drucker said, "</w:t>
      </w:r>
      <w:r w:rsidRPr="00D868FB">
        <w:rPr>
          <w:u w:val="single"/>
        </w:rPr>
        <w:t>The strongest argument for private enterprise is not the function of profit. The strongest argument is the function of loss.</w:t>
      </w:r>
      <w:r w:rsidRPr="00D868FB">
        <w:rPr>
          <w:sz w:val="16"/>
        </w:rPr>
        <w:t xml:space="preserve">"80 </w:t>
      </w:r>
      <w:r w:rsidRPr="00D868FB">
        <w:rPr>
          <w:rStyle w:val="Emphasis"/>
        </w:rPr>
        <w:t>Losses encourage private businesses to drop less-valuable activities and move resources to more promising ones.</w:t>
      </w:r>
      <w:r>
        <w:rPr>
          <w:rStyle w:val="Emphasis"/>
        </w:rPr>
        <w:t xml:space="preserve"> </w:t>
      </w:r>
      <w:r w:rsidRPr="00D868FB">
        <w:rPr>
          <w:sz w:val="16"/>
        </w:rPr>
        <w:t xml:space="preserve">In the loth century, </w:t>
      </w:r>
      <w:r w:rsidRPr="00D868FB">
        <w:rPr>
          <w:u w:val="single"/>
        </w:rPr>
        <w:t xml:space="preserve">many economists supported government ownership because they thought that expert planners could efficiently organize production. </w:t>
      </w:r>
      <w:r w:rsidRPr="00D868FB">
        <w:rPr>
          <w:sz w:val="16"/>
        </w:rPr>
        <w:t xml:space="preserve">But </w:t>
      </w:r>
      <w:r w:rsidRPr="00D868FB">
        <w:rPr>
          <w:rStyle w:val="Emphasis"/>
        </w:rPr>
        <w:t>they ignored the dynamic role of businesses in continuously improving products and production techniques.</w:t>
      </w:r>
      <w:r w:rsidRPr="00D868FB">
        <w:rPr>
          <w:sz w:val="16"/>
        </w:rPr>
        <w:t xml:space="preserve"> In a Journal of Economic Perspectives article, Andrei Shleifer said that </w:t>
      </w:r>
      <w:r w:rsidRPr="00D868FB">
        <w:rPr>
          <w:u w:val="single"/>
        </w:rPr>
        <w:t>many economists did not fore-see the "grotesque failure" of government own-rship, and they did not appreciate the private-sector role in generating innovation.</w:t>
      </w:r>
      <w:r w:rsidRPr="00D868FB">
        <w:rPr>
          <w:sz w:val="16"/>
        </w:rPr>
        <w:t xml:space="preserve">8' </w:t>
      </w:r>
    </w:p>
    <w:p w:rsidR="00517FFD" w:rsidRPr="003C10EF" w:rsidRDefault="00517FFD" w:rsidP="00517FFD">
      <w:pPr>
        <w:pStyle w:val="Heading4"/>
      </w:pPr>
      <w:r w:rsidRPr="00D868FB">
        <w:rPr>
          <w:u w:val="single"/>
        </w:rPr>
        <w:t>Improves capital investment</w:t>
      </w:r>
      <w:r>
        <w:t xml:space="preserve"> -- infrastructure proves.</w:t>
      </w:r>
    </w:p>
    <w:p w:rsidR="00517FFD" w:rsidRPr="003C10EF" w:rsidRDefault="00517FFD" w:rsidP="00517FFD">
      <w:pPr>
        <w:rPr>
          <w:b/>
          <w:sz w:val="26"/>
          <w:u w:val="single"/>
        </w:rPr>
      </w:pPr>
      <w:r>
        <w:rPr>
          <w:rStyle w:val="Style13ptBold"/>
        </w:rPr>
        <w:t>Edward 16</w:t>
      </w:r>
      <w:r>
        <w:t xml:space="preserve"> </w:t>
      </w:r>
      <w:r w:rsidRPr="00A16D2D">
        <w:t>Chris Edwards</w:t>
      </w:r>
      <w:r>
        <w:t xml:space="preserve">, </w:t>
      </w:r>
      <w:r w:rsidRPr="00A16D2D">
        <w:t>Chris Edwards is editor of www.DownsizingGover</w:t>
      </w:r>
      <w:r>
        <w:t>nment.org at the Cato Institute, June 28 2016, “Options for Federal Privatization</w:t>
      </w:r>
      <w:r>
        <w:rPr>
          <w:b/>
          <w:sz w:val="26"/>
        </w:rPr>
        <w:t xml:space="preserve"> </w:t>
      </w:r>
      <w:r>
        <w:t xml:space="preserve">and Reform Lessons from Abroad”, </w:t>
      </w:r>
      <w:r w:rsidRPr="00A16D2D">
        <w:t>https://object.cato.org/sites/cato.org/files/pubs/pdf/pa794_1.pdf</w:t>
      </w:r>
    </w:p>
    <w:p w:rsidR="00517FFD" w:rsidRPr="00C2796E" w:rsidRDefault="00517FFD" w:rsidP="00517FFD">
      <w:pPr>
        <w:rPr>
          <w:u w:val="single"/>
        </w:rPr>
      </w:pPr>
      <w:r w:rsidRPr="00D868FB">
        <w:rPr>
          <w:sz w:val="16"/>
        </w:rPr>
        <w:t xml:space="preserve">3. </w:t>
      </w:r>
      <w:r w:rsidRPr="00D868FB">
        <w:rPr>
          <w:rStyle w:val="Emphasis"/>
        </w:rPr>
        <w:t>Improves Capital Investment In the private sector</w:t>
      </w:r>
      <w:r w:rsidRPr="00D868FB">
        <w:rPr>
          <w:sz w:val="16"/>
        </w:rPr>
        <w:t xml:space="preserve">, </w:t>
      </w:r>
      <w:r w:rsidRPr="00D868FB">
        <w:rPr>
          <w:u w:val="single"/>
        </w:rPr>
        <w:t>businesses have incentives to maintain their facilities in good repair and to invest to meet rising demands.</w:t>
      </w:r>
      <w:r w:rsidRPr="00D868FB">
        <w:rPr>
          <w:sz w:val="16"/>
        </w:rPr>
        <w:t xml:space="preserve"> To fund expansions, </w:t>
      </w:r>
      <w:r w:rsidRPr="00D868FB">
        <w:rPr>
          <w:rStyle w:val="Emphasis"/>
        </w:rPr>
        <w:t>they reinvest their profits and raise financing on debt and equity markets.</w:t>
      </w:r>
      <w:r w:rsidRPr="00D868FB">
        <w:rPr>
          <w:sz w:val="16"/>
        </w:rPr>
        <w:t xml:space="preserve"> By contrast, </w:t>
      </w:r>
      <w:r w:rsidRPr="00D868FB">
        <w:rPr>
          <w:u w:val="single"/>
        </w:rPr>
        <w:t xml:space="preserve">government organizations often consume their funding on bureaucratic bloat and have little left over for repairs and upgrades. </w:t>
      </w:r>
      <w:r w:rsidRPr="00D868FB">
        <w:rPr>
          <w:rStyle w:val="Emphasis"/>
        </w:rPr>
        <w:t>Government infrastructure is often old, congested, and poorly maintained.</w:t>
      </w:r>
      <w:r w:rsidRPr="00D868FB">
        <w:rPr>
          <w:sz w:val="16"/>
        </w:rPr>
        <w:t xml:space="preserve"> </w:t>
      </w:r>
      <w:r w:rsidRPr="00D868FB">
        <w:rPr>
          <w:u w:val="single"/>
        </w:rPr>
        <w:t>Capital investment falls short and tends to be misallocated.</w:t>
      </w:r>
      <w:r w:rsidRPr="00D868FB">
        <w:rPr>
          <w:sz w:val="16"/>
        </w:rPr>
        <w:t xml:space="preserve"> </w:t>
      </w:r>
      <w:r w:rsidRPr="00D868FB">
        <w:rPr>
          <w:u w:val="single"/>
        </w:rPr>
        <w:t>This was a common experience with British industries before they were privatized, and access to private funding to increase capital investment was an important factor in the Thatcher government's privatization drive.</w:t>
      </w:r>
      <w:r w:rsidRPr="00D868FB">
        <w:rPr>
          <w:sz w:val="16"/>
        </w:rPr>
        <w:t>' The same problems of run-down public infrastructure are apparent in the United States today. The National Park Service has many poorly maintained facilities and billions of do-lars of deferred maintenance. Urban subway and light rail systems across the nation have tens of billions of dollars of maintenance back-logs. Politicians enjoy launching new parks and rail systems, but they put little effort into maintaining what the government already owns. Federal agencies cannot count on Congress for funding. Consider the air traffic control system, which is run by the Federal Aviation Administration (FAA). The system needs billions of dollars in investment to meet rising passenger demands, but the FAA has not se-cured stable long-term funding from Congress. Furthermore, the FAA mismanages its capital investment projects, which often experience delays and cost overruns.</w:t>
      </w:r>
      <w:r>
        <w:rPr>
          <w:sz w:val="16"/>
        </w:rPr>
        <w:t xml:space="preserve"> </w:t>
      </w:r>
      <w:r w:rsidRPr="00D868FB">
        <w:rPr>
          <w:sz w:val="16"/>
        </w:rPr>
        <w:t xml:space="preserve">Amtrak's </w:t>
      </w:r>
      <w:r w:rsidRPr="00D868FB">
        <w:rPr>
          <w:u w:val="single"/>
        </w:rPr>
        <w:t>investment budget is</w:t>
      </w:r>
      <w:r w:rsidRPr="00D868FB">
        <w:rPr>
          <w:sz w:val="16"/>
        </w:rPr>
        <w:t xml:space="preserve"> also </w:t>
      </w:r>
      <w:r w:rsidRPr="00D868FB">
        <w:rPr>
          <w:u w:val="single"/>
        </w:rPr>
        <w:t>mismanaged. Because</w:t>
      </w:r>
      <w:r w:rsidRPr="00D868FB">
        <w:rPr>
          <w:sz w:val="16"/>
        </w:rPr>
        <w:t xml:space="preserve"> of politics, the company invests in rural routes that have few passengers instead of higher-demand routes in the Northeast. In his book on Amtrak, rail expert Joseph Vranich argued, "</w:t>
      </w:r>
      <w:r w:rsidRPr="00D868FB">
        <w:rPr>
          <w:u w:val="single"/>
        </w:rPr>
        <w:t>Congressional requirements that Am-trak spend money on capital improvements to lightly used routes are outrageous</w:t>
      </w:r>
      <w:r w:rsidRPr="00D868FB">
        <w:rPr>
          <w:sz w:val="16"/>
        </w:rPr>
        <w:t xml:space="preserve">.... Through-out Amtrak's history, it has devoted too much of its budget to where it is not needed, and not enough to where it is."' </w:t>
      </w:r>
      <w:r w:rsidRPr="00D868FB">
        <w:rPr>
          <w:u w:val="single"/>
        </w:rPr>
        <w:t>Privatization solves these sorts of problems. Privatized businesses use customer revenues and capital markets to finance upgrades.</w:t>
      </w:r>
      <w:r w:rsidRPr="00D868FB">
        <w:rPr>
          <w:sz w:val="16"/>
        </w:rPr>
        <w:t xml:space="preserve"> </w:t>
      </w:r>
      <w:r w:rsidRPr="00D868FB">
        <w:rPr>
          <w:rStyle w:val="Emphasis"/>
        </w:rPr>
        <w:t>They do not have to lobby Congress to receive needed funding.</w:t>
      </w:r>
      <w:r w:rsidRPr="00D868FB">
        <w:rPr>
          <w:sz w:val="16"/>
        </w:rPr>
        <w:t xml:space="preserve"> And </w:t>
      </w:r>
      <w:r w:rsidRPr="00D868FB">
        <w:rPr>
          <w:u w:val="single"/>
        </w:rPr>
        <w:t>they have strong incentives to invest where the actual demand is, free from politic</w:t>
      </w:r>
      <w:r>
        <w:rPr>
          <w:u w:val="single"/>
        </w:rPr>
        <w:t>al pressures that plague govern</w:t>
      </w:r>
      <w:r w:rsidRPr="00D868FB">
        <w:rPr>
          <w:u w:val="single"/>
        </w:rPr>
        <w:t xml:space="preserve">ment-owned businesses. </w:t>
      </w:r>
    </w:p>
    <w:p w:rsidR="00517FFD" w:rsidRPr="00FD3CD6" w:rsidRDefault="00517FFD" w:rsidP="00517FFD">
      <w:pPr>
        <w:pStyle w:val="Heading4"/>
      </w:pPr>
      <w:r w:rsidRPr="00C2796E">
        <w:rPr>
          <w:u w:val="single"/>
        </w:rPr>
        <w:t>Natural displacement</w:t>
      </w:r>
      <w:r>
        <w:t xml:space="preserve"> -- as the private sector </w:t>
      </w:r>
      <w:r w:rsidRPr="00C2796E">
        <w:rPr>
          <w:u w:val="single"/>
        </w:rPr>
        <w:t>gets more effective</w:t>
      </w:r>
      <w:r>
        <w:t xml:space="preserve"> it’ll </w:t>
      </w:r>
      <w:r w:rsidRPr="00C2796E">
        <w:rPr>
          <w:u w:val="single"/>
        </w:rPr>
        <w:t>replace the necessity</w:t>
      </w:r>
      <w:r>
        <w:t xml:space="preserve"> for public education.</w:t>
      </w:r>
    </w:p>
    <w:p w:rsidR="00517FFD" w:rsidRPr="00FD3CD6" w:rsidRDefault="00517FFD" w:rsidP="00517FFD">
      <w:pPr>
        <w:rPr>
          <w:b/>
          <w:sz w:val="26"/>
          <w:u w:val="single"/>
        </w:rPr>
      </w:pPr>
      <w:r w:rsidRPr="00FD3CD6">
        <w:rPr>
          <w:rStyle w:val="Style13ptBold"/>
        </w:rPr>
        <w:t>Savas 2000</w:t>
      </w:r>
      <w:r w:rsidRPr="00FD3CD6">
        <w:rPr>
          <w:rStyle w:val="Style13ptBold"/>
          <w:sz w:val="16"/>
        </w:rPr>
        <w:t xml:space="preserve"> </w:t>
      </w:r>
      <w:r w:rsidRPr="00FD3CD6">
        <w:rPr>
          <w:sz w:val="16"/>
        </w:rPr>
        <w:t>E. S. Savas, E.S. Savas is the author of fifteen books and over 130 articles; his books have been published in 23 foreign editions. He is an internationally known pioneer in, and authority on, privatization.He served as First Deputy City Administrator of New York, appointed by Mayor John V. Lindsay, and as Assistant Secretary of the U.S. Department of Housing and Urban Development, appointed by President Ronald Reagan. He also served as a councilman in his suburban town. He was a professor of public management at Columbia University's Graduate School of Business and taught in Baruch's Department of Management, where he also served for eight years as chairman. 2000, “PRIVATIZATION AND PUBLIC-PRIVATE PARTNERSHIPS”, http://s3.amazonaws.com/academia.edu.documents/4617108/sem200601_md02_in.pdf?AWSAccessKeyId=AKIAIWOWYYGZ2Y53UL3A&amp;Expires=1499370215&amp;Signature=%2BDN6ncPPC%2BybcUwXs3f3zzqxxQA%3D&amp;response-content-disposition=inline%3B%20filename%3DPrivatization_and_public-private_partner.pdf</w:t>
      </w:r>
    </w:p>
    <w:p w:rsidR="00517FFD" w:rsidRDefault="00517FFD" w:rsidP="00517FFD">
      <w:pPr>
        <w:rPr>
          <w:u w:val="single"/>
        </w:rPr>
      </w:pPr>
      <w:r w:rsidRPr="009118B1">
        <w:rPr>
          <w:sz w:val="16"/>
        </w:rPr>
        <w:t xml:space="preserve">By Default. </w:t>
      </w:r>
      <w:r w:rsidRPr="00FD3CD6">
        <w:rPr>
          <w:u w:val="single"/>
        </w:rPr>
        <w:t>When the public considers government production of goods or services to be inadequate, and the private sector recognizes and satisfies this unmet demand,</w:t>
      </w:r>
      <w:r w:rsidRPr="009118B1">
        <w:rPr>
          <w:sz w:val="16"/>
        </w:rPr>
        <w:t xml:space="preserve"> </w:t>
      </w:r>
      <w:r w:rsidRPr="00FD3CD6">
        <w:rPr>
          <w:rStyle w:val="Emphasis"/>
        </w:rPr>
        <w:t xml:space="preserve">this is displacement by default. </w:t>
      </w:r>
      <w:r w:rsidRPr="00FD3CD6">
        <w:rPr>
          <w:u w:val="single"/>
        </w:rPr>
        <w:t>This, too, satisfies the definition of privatization, namely, relying more on the private sector and less on the state to satisfy people’s needs.</w:t>
      </w:r>
      <w:r w:rsidRPr="009118B1">
        <w:rPr>
          <w:sz w:val="16"/>
        </w:rPr>
        <w:t xml:space="preserve"> Gradually, </w:t>
      </w:r>
      <w:r w:rsidRPr="00FD3CD6">
        <w:rPr>
          <w:rStyle w:val="Emphasis"/>
        </w:rPr>
        <w:t>the public begins to look to the private sector for this activity</w:t>
      </w:r>
      <w:r w:rsidRPr="009118B1">
        <w:rPr>
          <w:sz w:val="16"/>
        </w:rPr>
        <w:t xml:space="preserve">, </w:t>
      </w:r>
      <w:r w:rsidRPr="00FD3CD6">
        <w:rPr>
          <w:u w:val="single"/>
        </w:rPr>
        <w:t xml:space="preserve">and, if the service grows over time and the government-supplied goods or services continue to be neglected or the government role shrinks in relative terms, </w:t>
      </w:r>
      <w:r w:rsidRPr="00FD3CD6">
        <w:rPr>
          <w:rStyle w:val="Emphasis"/>
        </w:rPr>
        <w:t>the private sector will play a larger and larger role.</w:t>
      </w:r>
      <w:r w:rsidRPr="009118B1">
        <w:rPr>
          <w:sz w:val="16"/>
        </w:rPr>
        <w:t xml:space="preserve"> Simply put, </w:t>
      </w:r>
      <w:r w:rsidRPr="00FD3CD6">
        <w:rPr>
          <w:rStyle w:val="Emphasis"/>
        </w:rPr>
        <w:t>customers desert or avoid the public service.</w:t>
      </w:r>
      <w:r w:rsidRPr="009118B1">
        <w:rPr>
          <w:sz w:val="16"/>
        </w:rPr>
        <w:t xml:space="preserve"> A common example is the growth of private transportation where the public deems government-provided bus service unsatisfactory or inadequate. Gypsy cabs, commuter vans, minibus systems and other informal, quasilegal, or technically illegal transport services have emerged in numerous cities throughout the world. </w:t>
      </w:r>
      <w:r w:rsidRPr="00FD3CD6">
        <w:rPr>
          <w:u w:val="single"/>
        </w:rPr>
        <w:t>We are also seeing displacement by default in public education in large American cities: Even parents of limited means have been withdrawing their children from the public schools in droves, enrolling them in proliferating private schools and schooling them at home.</w:t>
      </w:r>
    </w:p>
    <w:p w:rsidR="00517FFD" w:rsidRDefault="00517FFD" w:rsidP="00517FFD">
      <w:pPr>
        <w:pStyle w:val="Heading3"/>
      </w:pPr>
      <w:r>
        <w:t>2nc – School Management</w:t>
      </w:r>
    </w:p>
    <w:p w:rsidR="00517FFD" w:rsidRDefault="00517FFD" w:rsidP="00517FFD">
      <w:pPr>
        <w:pStyle w:val="Heading4"/>
        <w:rPr>
          <w:rFonts w:eastAsia="Times New Roman"/>
        </w:rPr>
      </w:pPr>
      <w:r>
        <w:rPr>
          <w:rFonts w:eastAsia="Times New Roman"/>
        </w:rPr>
        <w:t>District management benefits- laundry list</w:t>
      </w:r>
    </w:p>
    <w:p w:rsidR="00517FFD" w:rsidRPr="00F43A97" w:rsidRDefault="00517FFD" w:rsidP="00517FFD">
      <w:r w:rsidRPr="0087455A">
        <w:rPr>
          <w:rStyle w:val="Emphasis"/>
        </w:rPr>
        <w:t xml:space="preserve">Chubb 2001, </w:t>
      </w:r>
      <w:r w:rsidRPr="00F43A97">
        <w:t>SPRING 2001 –</w:t>
      </w:r>
      <w:hyperlink r:id="rId8" w:history="1">
        <w:r w:rsidRPr="00F43A97">
          <w:rPr>
            <w:rStyle w:val="Hyperlink"/>
          </w:rPr>
          <w:t>John E. Chubb</w:t>
        </w:r>
      </w:hyperlink>
      <w:r w:rsidRPr="00F43A97">
        <w:t> is the chief education officer of Edison Schools and a visiting fellow at the Hoover Institution at Stanford University. The Private Can Be Public; Education Next: http://educationnext.org/the-private-can-be-public/</w:t>
      </w:r>
    </w:p>
    <w:p w:rsidR="00517FFD" w:rsidRPr="00F43A97" w:rsidRDefault="00517FFD" w:rsidP="00517FFD">
      <w:pPr>
        <w:shd w:val="clear" w:color="auto" w:fill="FFFFFF"/>
        <w:spacing w:line="300" w:lineRule="atLeast"/>
        <w:textAlignment w:val="baseline"/>
        <w:rPr>
          <w:rFonts w:ascii="Lucida Grande" w:eastAsia="Times New Roman" w:hAnsi="Lucida Grande" w:cs="Lucida Grande"/>
          <w:color w:val="000000"/>
          <w:sz w:val="16"/>
          <w:szCs w:val="21"/>
        </w:rPr>
      </w:pPr>
      <w:r w:rsidRPr="00F43A97">
        <w:rPr>
          <w:rFonts w:ascii="Lucida Grande" w:eastAsia="Times New Roman" w:hAnsi="Lucida Grande" w:cs="Lucida Grande"/>
          <w:color w:val="000000"/>
          <w:sz w:val="16"/>
          <w:szCs w:val="21"/>
        </w:rPr>
        <w:t xml:space="preserve">What can or will for-profit firms do differently from public schools? For one, </w:t>
      </w:r>
      <w:r w:rsidRPr="0032261B">
        <w:rPr>
          <w:rStyle w:val="StyleUnderline"/>
        </w:rPr>
        <w:t>private businesses can make more effective use of scale than public schools.</w:t>
      </w:r>
      <w:r w:rsidRPr="00F43A97">
        <w:rPr>
          <w:rFonts w:ascii="Lucida Grande" w:eastAsia="Times New Roman" w:hAnsi="Lucida Grande" w:cs="Lucida Grande"/>
          <w:color w:val="000000"/>
          <w:sz w:val="16"/>
          <w:szCs w:val="21"/>
        </w:rPr>
        <w:t xml:space="preserve"> Most </w:t>
      </w:r>
      <w:r w:rsidRPr="0032261B">
        <w:rPr>
          <w:rStyle w:val="StyleUnderline"/>
        </w:rPr>
        <w:t>school districts are either too small or too large</w:t>
      </w:r>
      <w:r w:rsidRPr="00F43A97">
        <w:rPr>
          <w:rFonts w:ascii="Lucida Grande" w:eastAsia="Times New Roman" w:hAnsi="Lucida Grande" w:cs="Lucida Grande"/>
          <w:color w:val="000000"/>
          <w:sz w:val="16"/>
          <w:szCs w:val="21"/>
        </w:rPr>
        <w:t xml:space="preserve">—too small to afford the kind of administrative supports they need, or too large for a public bureaucracy to remain easily governable and accountable. </w:t>
      </w:r>
      <w:r w:rsidRPr="0032261B">
        <w:rPr>
          <w:rStyle w:val="StyleUnderline"/>
        </w:rPr>
        <w:t>A for-profit firm is more likely to build an effective organization that can serve hundreds or even thousands of schools</w:t>
      </w:r>
      <w:r w:rsidRPr="00F43A97">
        <w:rPr>
          <w:rFonts w:ascii="Lucida Grande" w:eastAsia="Times New Roman" w:hAnsi="Lucida Grande" w:cs="Lucida Grande"/>
          <w:color w:val="000000"/>
          <w:sz w:val="16"/>
          <w:szCs w:val="21"/>
        </w:rPr>
        <w:t xml:space="preserve">, giving them the supports they need while leaving more resources to be spent at the school level. For another, the </w:t>
      </w:r>
      <w:r w:rsidRPr="0032261B">
        <w:rPr>
          <w:rStyle w:val="StyleUnderline"/>
        </w:rPr>
        <w:t>capital-raising ability of private businesses gives them the capability to make the financial investments in research and development and comprehensive school reform that public schools can only dream of.</w:t>
      </w:r>
      <w:r w:rsidRPr="00F43A97">
        <w:rPr>
          <w:rFonts w:ascii="Lucida Grande" w:eastAsia="Times New Roman" w:hAnsi="Lucida Grande" w:cs="Lucida Grande"/>
          <w:color w:val="000000"/>
          <w:sz w:val="16"/>
          <w:szCs w:val="21"/>
        </w:rPr>
        <w:t xml:space="preserve"> And finally, private businesses have </w:t>
      </w:r>
      <w:r w:rsidRPr="0032261B">
        <w:rPr>
          <w:rStyle w:val="StyleUnderline"/>
        </w:rPr>
        <w:t>more freedom than public entities to structure their instructional practices and employee contracts in ways that maximize their performance</w:t>
      </w:r>
      <w:r w:rsidRPr="00F43A97">
        <w:rPr>
          <w:rFonts w:ascii="Lucida Grande" w:eastAsia="Times New Roman" w:hAnsi="Lucida Grande" w:cs="Lucida Grande"/>
          <w:color w:val="000000"/>
          <w:sz w:val="16"/>
          <w:szCs w:val="21"/>
        </w:rPr>
        <w:t>. Their relative freedom from the constraints of state rules and, sometimes, excessively constraining collectively bargained contracts allows them to stay focused on their mission and to steer all their resources toward accomplishing it.</w:t>
      </w:r>
    </w:p>
    <w:p w:rsidR="00517FFD" w:rsidRDefault="00517FFD" w:rsidP="00517FFD">
      <w:pPr>
        <w:shd w:val="clear" w:color="auto" w:fill="FFFFFF"/>
        <w:spacing w:line="300" w:lineRule="atLeast"/>
        <w:textAlignment w:val="baseline"/>
        <w:rPr>
          <w:rFonts w:ascii="inherit" w:eastAsia="Times New Roman" w:hAnsi="inherit" w:cs="Lucida Grande"/>
          <w:b/>
          <w:bCs/>
          <w:color w:val="000000"/>
          <w:sz w:val="21"/>
          <w:szCs w:val="21"/>
          <w:bdr w:val="none" w:sz="0" w:space="0" w:color="auto" w:frame="1"/>
        </w:rPr>
      </w:pPr>
    </w:p>
    <w:p w:rsidR="00517FFD" w:rsidRDefault="00517FFD" w:rsidP="00517FFD">
      <w:pPr>
        <w:shd w:val="clear" w:color="auto" w:fill="FFFFFF"/>
        <w:spacing w:line="300" w:lineRule="atLeast"/>
        <w:textAlignment w:val="baseline"/>
        <w:rPr>
          <w:rFonts w:ascii="Lucida Grande" w:eastAsia="Times New Roman" w:hAnsi="Lucida Grande" w:cs="Lucida Grande"/>
          <w:color w:val="000000"/>
          <w:sz w:val="21"/>
          <w:szCs w:val="21"/>
        </w:rPr>
      </w:pPr>
    </w:p>
    <w:p w:rsidR="00517FFD" w:rsidRDefault="00517FFD" w:rsidP="00517FFD"/>
    <w:p w:rsidR="00517FFD" w:rsidRDefault="00517FFD" w:rsidP="00517FFD"/>
    <w:p w:rsidR="00517FFD" w:rsidRDefault="00517FFD" w:rsidP="00517FFD">
      <w:pPr>
        <w:pStyle w:val="Heading4"/>
        <w:rPr>
          <w:rFonts w:eastAsia="Times New Roman"/>
        </w:rPr>
      </w:pPr>
      <w:r>
        <w:rPr>
          <w:rFonts w:eastAsia="Times New Roman"/>
        </w:rPr>
        <w:t xml:space="preserve">Materials provisions by private companies- </w:t>
      </w:r>
    </w:p>
    <w:p w:rsidR="00517FFD" w:rsidRPr="00F43A97" w:rsidRDefault="00517FFD" w:rsidP="00517FFD">
      <w:r w:rsidRPr="0087455A">
        <w:rPr>
          <w:rStyle w:val="Emphasis"/>
        </w:rPr>
        <w:t xml:space="preserve">Chubb 2001, </w:t>
      </w:r>
      <w:r w:rsidRPr="00F43A97">
        <w:t>SPRING 2001 –</w:t>
      </w:r>
      <w:hyperlink r:id="rId9" w:history="1">
        <w:r w:rsidRPr="00F43A97">
          <w:rPr>
            <w:rStyle w:val="Hyperlink"/>
          </w:rPr>
          <w:t>John E. Chubb</w:t>
        </w:r>
      </w:hyperlink>
      <w:r w:rsidRPr="00F43A97">
        <w:t> is the chief education officer of Edison Schools and a visiting fellow at the Hoover Institution at Stanford University. The Private Can Be Public; Education Next: http://educationnext.org/the-private-can-be-public/</w:t>
      </w:r>
    </w:p>
    <w:p w:rsidR="00517FFD" w:rsidRPr="0087455A" w:rsidRDefault="00517FFD" w:rsidP="00517FFD">
      <w:pPr>
        <w:shd w:val="clear" w:color="auto" w:fill="FFFFFF"/>
        <w:spacing w:line="300" w:lineRule="atLeast"/>
        <w:textAlignment w:val="baseline"/>
        <w:rPr>
          <w:rFonts w:ascii="Lucida Grande" w:eastAsia="Times New Roman" w:hAnsi="Lucida Grande" w:cs="Lucida Grande"/>
          <w:color w:val="000000"/>
          <w:sz w:val="16"/>
          <w:szCs w:val="21"/>
        </w:rPr>
      </w:pPr>
      <w:r w:rsidRPr="0087455A">
        <w:rPr>
          <w:rFonts w:ascii="Lucida Grande" w:eastAsia="Times New Roman" w:hAnsi="Lucida Grande" w:cs="Lucida Grande"/>
          <w:color w:val="000000"/>
          <w:sz w:val="16"/>
          <w:szCs w:val="21"/>
        </w:rPr>
        <w:t xml:space="preserve">During the 1999–2000 school year, public school districts spent some $35 billion on goods and services provided by private, for-profit businesses—about 10 percent of the nation’s annual K–12 education budget. In other words, </w:t>
      </w:r>
      <w:r w:rsidRPr="0032261B">
        <w:rPr>
          <w:rStyle w:val="StyleUnderline"/>
        </w:rPr>
        <w:t>districts large and small recognize that for-profit businesses can produce many educational goods and services more efficiently or effectively than districts can themselves. It makes</w:t>
      </w:r>
      <w:r w:rsidRPr="0087455A">
        <w:rPr>
          <w:rFonts w:ascii="Lucida Grande" w:eastAsia="Times New Roman" w:hAnsi="Lucida Grande" w:cs="Lucida Grande"/>
          <w:color w:val="000000"/>
          <w:sz w:val="16"/>
          <w:szCs w:val="21"/>
        </w:rPr>
        <w:t xml:space="preserve"> </w:t>
      </w:r>
      <w:r w:rsidRPr="0032261B">
        <w:rPr>
          <w:rStyle w:val="StyleUnderline"/>
        </w:rPr>
        <w:t>good sense for districts to partner with the private sector</w:t>
      </w:r>
      <w:r w:rsidRPr="0087455A">
        <w:rPr>
          <w:rFonts w:ascii="Lucida Grande" w:eastAsia="Times New Roman" w:hAnsi="Lucida Grande" w:cs="Lucida Grande"/>
          <w:color w:val="000000"/>
          <w:sz w:val="16"/>
          <w:szCs w:val="21"/>
        </w:rPr>
        <w:t xml:space="preserve">. In fact, </w:t>
      </w:r>
      <w:r w:rsidRPr="0032261B">
        <w:rPr>
          <w:rStyle w:val="StyleUnderline"/>
        </w:rPr>
        <w:t>private businesses now provide</w:t>
      </w:r>
      <w:r w:rsidRPr="0087455A">
        <w:rPr>
          <w:rFonts w:ascii="Lucida Grande" w:eastAsia="Times New Roman" w:hAnsi="Lucida Grande" w:cs="Lucida Grande"/>
          <w:color w:val="000000"/>
          <w:sz w:val="16"/>
          <w:szCs w:val="21"/>
        </w:rPr>
        <w:t xml:space="preserve"> not only the </w:t>
      </w:r>
      <w:r w:rsidRPr="0032261B">
        <w:rPr>
          <w:rStyle w:val="StyleUnderline"/>
        </w:rPr>
        <w:t xml:space="preserve">pencils, chalk, and computers </w:t>
      </w:r>
      <w:r w:rsidRPr="0087455A">
        <w:rPr>
          <w:rFonts w:ascii="Lucida Grande" w:eastAsia="Times New Roman" w:hAnsi="Lucida Grande" w:cs="Lucida Grande"/>
          <w:color w:val="000000"/>
          <w:sz w:val="16"/>
          <w:szCs w:val="21"/>
        </w:rPr>
        <w:t xml:space="preserve">but also the core of the </w:t>
      </w:r>
      <w:r w:rsidRPr="0032261B">
        <w:rPr>
          <w:rStyle w:val="StyleUnderline"/>
        </w:rPr>
        <w:t>instructional program in many districts</w:t>
      </w:r>
      <w:r w:rsidRPr="0087455A">
        <w:rPr>
          <w:rFonts w:ascii="Lucida Grande" w:eastAsia="Times New Roman" w:hAnsi="Lucida Grande" w:cs="Lucida Grande"/>
          <w:color w:val="000000"/>
          <w:sz w:val="16"/>
          <w:szCs w:val="21"/>
        </w:rPr>
        <w:t xml:space="preserve">. Most school districts are too small, for example, to develop and produce their own curricula; they buy </w:t>
      </w:r>
      <w:r w:rsidRPr="0032261B">
        <w:rPr>
          <w:rStyle w:val="StyleUnderline"/>
        </w:rPr>
        <w:t>complete instructional programs</w:t>
      </w:r>
      <w:r w:rsidRPr="0087455A">
        <w:rPr>
          <w:rFonts w:ascii="Lucida Grande" w:eastAsia="Times New Roman" w:hAnsi="Lucida Grande" w:cs="Lucida Grande"/>
          <w:color w:val="000000"/>
          <w:sz w:val="16"/>
          <w:szCs w:val="21"/>
        </w:rPr>
        <w:t xml:space="preserve"> from textbook publishers. </w:t>
      </w:r>
      <w:r w:rsidRPr="0032261B">
        <w:rPr>
          <w:rStyle w:val="StyleUnderline"/>
        </w:rPr>
        <w:t>Teacher training is often provided</w:t>
      </w:r>
      <w:r w:rsidRPr="0087455A">
        <w:rPr>
          <w:rFonts w:ascii="Lucida Grande" w:eastAsia="Times New Roman" w:hAnsi="Lucida Grande" w:cs="Lucida Grande"/>
          <w:color w:val="000000"/>
          <w:sz w:val="16"/>
          <w:szCs w:val="21"/>
        </w:rPr>
        <w:t xml:space="preserve"> by the same vendors that publish the textbooks or by firms specializing in various kinds of professional development. States contract with </w:t>
      </w:r>
      <w:r w:rsidRPr="0032261B">
        <w:rPr>
          <w:rStyle w:val="StyleUnderline"/>
        </w:rPr>
        <w:t>testing companies to develop and administer customized state exams</w:t>
      </w:r>
      <w:r w:rsidRPr="0087455A">
        <w:rPr>
          <w:rFonts w:ascii="Lucida Grande" w:eastAsia="Times New Roman" w:hAnsi="Lucida Grande" w:cs="Lucida Grande"/>
          <w:color w:val="000000"/>
          <w:sz w:val="16"/>
          <w:szCs w:val="21"/>
        </w:rPr>
        <w:t xml:space="preserve">. Districts choose from commercially available </w:t>
      </w:r>
      <w:r w:rsidRPr="0032261B">
        <w:rPr>
          <w:rStyle w:val="StyleUnderline"/>
        </w:rPr>
        <w:t>standardized tests</w:t>
      </w:r>
      <w:r w:rsidRPr="0087455A">
        <w:rPr>
          <w:rFonts w:ascii="Lucida Grande" w:eastAsia="Times New Roman" w:hAnsi="Lucida Grande" w:cs="Lucida Grande"/>
          <w:color w:val="000000"/>
          <w:sz w:val="16"/>
          <w:szCs w:val="21"/>
        </w:rPr>
        <w:t xml:space="preserve"> to measure students against national norms. In short, private business already plays a major supporting role in the provision of public education.</w:t>
      </w:r>
    </w:p>
    <w:p w:rsidR="00517FFD" w:rsidRDefault="00517FFD" w:rsidP="00517FFD">
      <w:pPr>
        <w:shd w:val="clear" w:color="auto" w:fill="FFFFFF"/>
        <w:spacing w:line="300" w:lineRule="atLeast"/>
        <w:textAlignment w:val="baseline"/>
        <w:rPr>
          <w:rFonts w:ascii="Lucida Grande" w:eastAsia="Times New Roman" w:hAnsi="Lucida Grande" w:cs="Lucida Grande"/>
          <w:color w:val="000000"/>
          <w:sz w:val="21"/>
          <w:szCs w:val="21"/>
        </w:rPr>
      </w:pPr>
    </w:p>
    <w:p w:rsidR="00517FFD" w:rsidRDefault="00517FFD" w:rsidP="00517FFD">
      <w:pPr>
        <w:pStyle w:val="Heading4"/>
        <w:rPr>
          <w:rFonts w:eastAsia="Times New Roman"/>
        </w:rPr>
      </w:pPr>
      <w:r>
        <w:rPr>
          <w:rFonts w:eastAsia="Times New Roman"/>
        </w:rPr>
        <w:t xml:space="preserve">Contract schools-better organization and they work </w:t>
      </w:r>
    </w:p>
    <w:p w:rsidR="00517FFD" w:rsidRPr="00F43A97" w:rsidRDefault="00517FFD" w:rsidP="00517FFD">
      <w:r w:rsidRPr="0087455A">
        <w:rPr>
          <w:rStyle w:val="Emphasis"/>
        </w:rPr>
        <w:t xml:space="preserve">Chubb 2001, </w:t>
      </w:r>
      <w:r w:rsidRPr="00F43A97">
        <w:t>SPRING 2001 –</w:t>
      </w:r>
      <w:hyperlink r:id="rId10" w:history="1">
        <w:r w:rsidRPr="00F43A97">
          <w:rPr>
            <w:rStyle w:val="Hyperlink"/>
          </w:rPr>
          <w:t>John E. Chubb</w:t>
        </w:r>
      </w:hyperlink>
      <w:r w:rsidRPr="00F43A97">
        <w:t> is the chief education officer of Edison Schools and a visiting fellow at the Hoover Institution at Stanford University. The Private Can Be Public; Education Next: http://educationnext.org/the-private-can-be-public/</w:t>
      </w:r>
    </w:p>
    <w:p w:rsidR="00517FFD" w:rsidRPr="00F43A97" w:rsidRDefault="00517FFD" w:rsidP="00517FFD">
      <w:pPr>
        <w:shd w:val="clear" w:color="auto" w:fill="FFFFFF"/>
        <w:spacing w:line="300" w:lineRule="atLeast"/>
        <w:textAlignment w:val="baseline"/>
        <w:rPr>
          <w:rFonts w:ascii="Lucida Grande" w:eastAsia="Times New Roman" w:hAnsi="Lucida Grande" w:cs="Lucida Grande"/>
          <w:color w:val="000000"/>
          <w:sz w:val="16"/>
          <w:szCs w:val="21"/>
        </w:rPr>
      </w:pPr>
      <w:r w:rsidRPr="00F43A97">
        <w:rPr>
          <w:rFonts w:ascii="Lucida Grande" w:eastAsia="Times New Roman" w:hAnsi="Lucida Grande" w:cs="Lucida Grande"/>
          <w:color w:val="000000"/>
          <w:sz w:val="16"/>
          <w:szCs w:val="21"/>
        </w:rPr>
        <w:t xml:space="preserve">The question now is, Should we give private businesses an even larger role in public education? Companies such as Advantage Schools, Edison Schools, National Heritage, and a dozen or so smaller firms are seeking to actively manage entire public schools—hiring and firing; supervision, evaluation, and compensation; professional development; curriculum, instruction, and assessment; educational technology; plant management—everything. These firms believe that, </w:t>
      </w:r>
      <w:r w:rsidRPr="0032261B">
        <w:rPr>
          <w:rStyle w:val="StyleUnderline"/>
        </w:rPr>
        <w:t>using economies of scale</w:t>
      </w:r>
      <w:r w:rsidRPr="00F43A97">
        <w:rPr>
          <w:rFonts w:ascii="Lucida Grande" w:eastAsia="Times New Roman" w:hAnsi="Lucida Grande" w:cs="Lucida Grande"/>
          <w:color w:val="000000"/>
          <w:sz w:val="16"/>
          <w:szCs w:val="21"/>
        </w:rPr>
        <w:t xml:space="preserve"> as well as other tools that are more readily available to the private sector, </w:t>
      </w:r>
      <w:r w:rsidRPr="0032261B">
        <w:rPr>
          <w:rStyle w:val="StyleUnderline"/>
        </w:rPr>
        <w:t>they can build organizations that use time and resources more efficiently and effectively than public school districts</w:t>
      </w:r>
      <w:r w:rsidRPr="00F43A97">
        <w:rPr>
          <w:rFonts w:ascii="Lucida Grande" w:eastAsia="Times New Roman" w:hAnsi="Lucida Grande" w:cs="Lucida Grande"/>
          <w:color w:val="000000"/>
          <w:sz w:val="16"/>
          <w:szCs w:val="21"/>
        </w:rPr>
        <w:t xml:space="preserve">, leading to </w:t>
      </w:r>
      <w:r w:rsidRPr="0032261B">
        <w:rPr>
          <w:rStyle w:val="StyleUnderline"/>
        </w:rPr>
        <w:t>higher student achievement at a similar cost</w:t>
      </w:r>
      <w:r w:rsidRPr="00F43A97">
        <w:rPr>
          <w:rFonts w:ascii="Lucida Grande" w:eastAsia="Times New Roman" w:hAnsi="Lucida Grande" w:cs="Lucida Grande"/>
          <w:color w:val="000000"/>
          <w:sz w:val="16"/>
          <w:szCs w:val="21"/>
        </w:rPr>
        <w:t>.</w:t>
      </w:r>
      <w:r w:rsidRPr="00C56E5C">
        <w:rPr>
          <w:rFonts w:ascii="Lucida Grande" w:eastAsia="Times New Roman" w:hAnsi="Lucida Grande" w:cs="Lucida Grande"/>
          <w:color w:val="000000"/>
          <w:sz w:val="16"/>
          <w:szCs w:val="21"/>
        </w:rPr>
        <w:t xml:space="preserve"> </w:t>
      </w:r>
      <w:r w:rsidRPr="00F43A97">
        <w:rPr>
          <w:rFonts w:ascii="Lucida Grande" w:eastAsia="Times New Roman" w:hAnsi="Lucida Grande" w:cs="Lucida Grande"/>
          <w:color w:val="000000"/>
          <w:sz w:val="16"/>
          <w:szCs w:val="21"/>
        </w:rPr>
        <w:t xml:space="preserve">Raising student achievement, of course, is not the only task we assign to the public schools. We also ask them to provide equal educational opportunity to all students and to socialize diverse young people into our democratic culture. Whether private business can fulfill these many roles and still make a profit is a question on which the jury is still out. The very early track record of school management companies was mixed, but recent experience has been more positive. Perhaps </w:t>
      </w:r>
      <w:r w:rsidRPr="0032261B">
        <w:rPr>
          <w:rStyle w:val="StyleUnderline"/>
        </w:rPr>
        <w:t>200 public schools are currently under private management, and all of these are schools of choice</w:t>
      </w:r>
      <w:r w:rsidRPr="00F43A97">
        <w:rPr>
          <w:rFonts w:ascii="Lucida Grande" w:eastAsia="Times New Roman" w:hAnsi="Lucida Grande" w:cs="Lucida Grande"/>
          <w:color w:val="000000"/>
          <w:sz w:val="16"/>
          <w:szCs w:val="21"/>
        </w:rPr>
        <w:t>. At the very least, private managers are offering schools that parents deem worthy of their choosing. And there is preliminary evidence that parents are choosing wisely</w:t>
      </w:r>
      <w:r w:rsidRPr="0032261B">
        <w:rPr>
          <w:rStyle w:val="StyleUnderline"/>
        </w:rPr>
        <w:t>. Students in schools run by the largest management company, Edison Schools, have, on average, posted meaningful achievement gains in every year those schools have been open.</w:t>
      </w:r>
      <w:r w:rsidRPr="00F43A97">
        <w:rPr>
          <w:rFonts w:ascii="Lucida Grande" w:eastAsia="Times New Roman" w:hAnsi="Lucida Grande" w:cs="Lucida Grande"/>
          <w:color w:val="000000"/>
          <w:sz w:val="16"/>
          <w:szCs w:val="21"/>
        </w:rPr>
        <w:t xml:space="preserve"> Not all of the schools managed by private firms are doing well; at least a few have closed after experiencing difficulties. It will be some time before the experience of schools under private management is sufficient to permit definitive empirical analysis.</w:t>
      </w:r>
      <w:r w:rsidRPr="00C56E5C">
        <w:rPr>
          <w:rFonts w:ascii="Lucida Grande" w:eastAsia="Times New Roman" w:hAnsi="Lucida Grande" w:cs="Lucida Grande"/>
          <w:color w:val="000000"/>
          <w:sz w:val="16"/>
          <w:szCs w:val="21"/>
        </w:rPr>
        <w:t xml:space="preserve"> </w:t>
      </w:r>
      <w:r w:rsidRPr="00F43A97">
        <w:rPr>
          <w:rFonts w:ascii="Lucida Grande" w:eastAsia="Times New Roman" w:hAnsi="Lucida Grande" w:cs="Lucida Grande"/>
          <w:color w:val="000000"/>
          <w:sz w:val="16"/>
          <w:szCs w:val="21"/>
        </w:rPr>
        <w:t xml:space="preserve">Regardless, as a nation we seem to agree that our schools are not as good as they should be or need to be. Moreover, </w:t>
      </w:r>
      <w:r w:rsidRPr="0032261B">
        <w:rPr>
          <w:rStyle w:val="StyleUnderline"/>
        </w:rPr>
        <w:t xml:space="preserve">many academics, policy makers, and </w:t>
      </w:r>
      <w:r w:rsidRPr="0032261B">
        <w:rPr>
          <w:rStyle w:val="Emphasis"/>
        </w:rPr>
        <w:t>even</w:t>
      </w:r>
      <w:r w:rsidRPr="0032261B">
        <w:rPr>
          <w:rStyle w:val="StyleUnderline"/>
        </w:rPr>
        <w:t xml:space="preserve"> public educators have concluded that some schools</w:t>
      </w:r>
      <w:r w:rsidRPr="00F43A97">
        <w:rPr>
          <w:rFonts w:ascii="Lucida Grande" w:eastAsia="Times New Roman" w:hAnsi="Lucida Grande" w:cs="Lucida Grande"/>
          <w:color w:val="000000"/>
          <w:sz w:val="16"/>
          <w:szCs w:val="21"/>
        </w:rPr>
        <w:t xml:space="preserve"> cannot or will not make the necessary changes on their own. They </w:t>
      </w:r>
      <w:r w:rsidRPr="0032261B">
        <w:rPr>
          <w:rStyle w:val="StyleUnderline"/>
        </w:rPr>
        <w:t>may be too paralyzed by politics, bogged down by bureaucracy, or incapable of innovation to move achievement forward rapidly.</w:t>
      </w:r>
      <w:r w:rsidRPr="00F43A97">
        <w:rPr>
          <w:rFonts w:ascii="Lucida Grande" w:eastAsia="Times New Roman" w:hAnsi="Lucida Grande" w:cs="Lucida Grande"/>
          <w:color w:val="000000"/>
          <w:sz w:val="16"/>
          <w:szCs w:val="21"/>
        </w:rPr>
        <w:t xml:space="preserve"> In this environment, </w:t>
      </w:r>
      <w:r w:rsidRPr="0032261B">
        <w:rPr>
          <w:rStyle w:val="StyleUnderline"/>
        </w:rPr>
        <w:t>experimentation is called for,</w:t>
      </w:r>
      <w:r w:rsidRPr="00F43A97">
        <w:rPr>
          <w:rFonts w:ascii="Lucida Grande" w:eastAsia="Times New Roman" w:hAnsi="Lucida Grande" w:cs="Lucida Grande"/>
          <w:color w:val="000000"/>
          <w:sz w:val="16"/>
          <w:szCs w:val="21"/>
        </w:rPr>
        <w:t xml:space="preserve"> particularly the kind that gives parents a wider range of educational options from which to choose. These </w:t>
      </w:r>
      <w:r w:rsidRPr="0032261B">
        <w:rPr>
          <w:rStyle w:val="StyleUnderline"/>
        </w:rPr>
        <w:t>choices could be charter schools</w:t>
      </w:r>
      <w:r w:rsidRPr="00F43A97">
        <w:rPr>
          <w:rFonts w:ascii="Lucida Grande" w:eastAsia="Times New Roman" w:hAnsi="Lucida Grande" w:cs="Lucida Grande"/>
          <w:color w:val="000000"/>
          <w:sz w:val="16"/>
          <w:szCs w:val="21"/>
        </w:rPr>
        <w:t xml:space="preserve">, which are an independent form of public school, or </w:t>
      </w:r>
      <w:r w:rsidRPr="0032261B">
        <w:rPr>
          <w:rStyle w:val="StyleUnderline"/>
        </w:rPr>
        <w:t>contract schools,</w:t>
      </w:r>
      <w:r w:rsidRPr="00F43A97">
        <w:rPr>
          <w:rFonts w:ascii="Lucida Grande" w:eastAsia="Times New Roman" w:hAnsi="Lucida Grande" w:cs="Lucida Grande"/>
          <w:color w:val="000000"/>
          <w:sz w:val="16"/>
          <w:szCs w:val="21"/>
        </w:rPr>
        <w:t xml:space="preserve"> public schools that would be operated by private businesses. More radical advocates say </w:t>
      </w:r>
      <w:r w:rsidRPr="0032261B">
        <w:rPr>
          <w:rStyle w:val="StyleUnderline"/>
        </w:rPr>
        <w:t>private schools should also be available as a choice</w:t>
      </w:r>
      <w:r w:rsidRPr="00F43A97">
        <w:rPr>
          <w:rFonts w:ascii="Lucida Grande" w:eastAsia="Times New Roman" w:hAnsi="Lucida Grande" w:cs="Lucida Grande"/>
          <w:color w:val="000000"/>
          <w:sz w:val="16"/>
          <w:szCs w:val="21"/>
        </w:rPr>
        <w:t>, reimbursed at taxpayer expense via vouchers. Charters and contract schools, as potentially powerful sources of market influence on a public education system that clearly needs it, deserve a serious trial.</w:t>
      </w:r>
    </w:p>
    <w:p w:rsidR="00517FFD" w:rsidRDefault="00517FFD" w:rsidP="00517FFD"/>
    <w:p w:rsidR="00517FFD" w:rsidRDefault="00517FFD" w:rsidP="00517FFD">
      <w:pPr>
        <w:rPr>
          <w:rFonts w:asciiTheme="minorHAnsi" w:hAnsiTheme="minorHAnsi"/>
        </w:rPr>
      </w:pPr>
    </w:p>
    <w:p w:rsidR="00517FFD" w:rsidRDefault="00517FFD" w:rsidP="00517FFD">
      <w:pPr>
        <w:pStyle w:val="Heading2"/>
      </w:pPr>
      <w:r>
        <w:t>Net Benefits</w:t>
      </w:r>
    </w:p>
    <w:p w:rsidR="00517FFD" w:rsidRPr="00FD3CD6" w:rsidRDefault="00517FFD" w:rsidP="00517FFD">
      <w:pPr>
        <w:pStyle w:val="Heading3"/>
      </w:pPr>
      <w:r>
        <w:t>Spending DA</w:t>
      </w:r>
    </w:p>
    <w:p w:rsidR="00517FFD" w:rsidRPr="00CA1FC6" w:rsidRDefault="00517FFD" w:rsidP="00517FFD">
      <w:pPr>
        <w:pStyle w:val="Heading4"/>
      </w:pPr>
      <w:r w:rsidRPr="00CA1FC6">
        <w:t xml:space="preserve">Privatization can revitalize the economy </w:t>
      </w:r>
    </w:p>
    <w:p w:rsidR="00517FFD" w:rsidRPr="00A16D2D" w:rsidRDefault="00517FFD" w:rsidP="00517FFD">
      <w:pPr>
        <w:rPr>
          <w:b/>
          <w:sz w:val="26"/>
          <w:u w:val="single"/>
        </w:rPr>
      </w:pPr>
      <w:r>
        <w:rPr>
          <w:rStyle w:val="Style13ptBold"/>
        </w:rPr>
        <w:t>Edward 16</w:t>
      </w:r>
      <w:r w:rsidRPr="00FD3CD6">
        <w:rPr>
          <w:sz w:val="16"/>
        </w:rPr>
        <w:t xml:space="preserve"> Chris Edwards, Chris Edwards is editor of www.DownsizingGovernment.org at the Cato Institute, June 28 2016, “Options for Federal Privatization</w:t>
      </w:r>
      <w:r w:rsidRPr="00FD3CD6">
        <w:rPr>
          <w:b/>
          <w:sz w:val="16"/>
        </w:rPr>
        <w:t xml:space="preserve"> </w:t>
      </w:r>
      <w:r w:rsidRPr="00FD3CD6">
        <w:rPr>
          <w:sz w:val="16"/>
        </w:rPr>
        <w:t>and Reform Lessons from Abroad”, https://object.cato.org/sites/cato.org/files/pubs/pdf/pa794_1.pdf</w:t>
      </w:r>
    </w:p>
    <w:p w:rsidR="00517FFD" w:rsidRPr="009118B1" w:rsidRDefault="00517FFD" w:rsidP="00517FFD">
      <w:pPr>
        <w:rPr>
          <w:rStyle w:val="Emphasis"/>
        </w:rPr>
      </w:pPr>
      <w:r w:rsidRPr="00D868FB">
        <w:rPr>
          <w:sz w:val="16"/>
        </w:rPr>
        <w:t xml:space="preserve">EXECUTIVE SUMMARY </w:t>
      </w:r>
      <w:r w:rsidRPr="00A16D2D">
        <w:rPr>
          <w:rStyle w:val="Emphasis"/>
        </w:rPr>
        <w:t>The American economy is sluggish</w:t>
      </w:r>
      <w:r w:rsidRPr="00A16D2D">
        <w:rPr>
          <w:u w:val="single"/>
        </w:rPr>
        <w:t>, the government is running large deficits, and the public is frustrated with the poor performance of federal bureaucracies.</w:t>
      </w:r>
      <w:r w:rsidRPr="00D868FB">
        <w:rPr>
          <w:sz w:val="16"/>
        </w:rPr>
        <w:t xml:space="preserve"> </w:t>
      </w:r>
      <w:r w:rsidRPr="00A16D2D">
        <w:rPr>
          <w:rStyle w:val="Emphasis"/>
        </w:rPr>
        <w:t>One reform that can tackle all of these problems is privatizing federal businesses and assets.</w:t>
      </w:r>
      <w:r w:rsidRPr="00D868FB">
        <w:rPr>
          <w:sz w:val="16"/>
        </w:rPr>
        <w:t xml:space="preserve"> This study discusses a dozen advantages of privatization and describes government activities that should be moved to the private sector. </w:t>
      </w:r>
      <w:r w:rsidRPr="00A16D2D">
        <w:rPr>
          <w:u w:val="single"/>
        </w:rPr>
        <w:t>A privatization revolution has swept the world since the 1980s.</w:t>
      </w:r>
      <w:r w:rsidRPr="00D868FB">
        <w:rPr>
          <w:sz w:val="16"/>
        </w:rPr>
        <w:t xml:space="preserve"> Following the United Kingdom’s lead, </w:t>
      </w:r>
      <w:r w:rsidRPr="00A16D2D">
        <w:rPr>
          <w:u w:val="single"/>
        </w:rPr>
        <w:t>governments in more than 100 countries have transferred thousands of state-owned businesses to the private sector.</w:t>
      </w:r>
      <w:r w:rsidRPr="00D868FB">
        <w:rPr>
          <w:sz w:val="16"/>
        </w:rPr>
        <w:t xml:space="preserve"> Railroads, airports, energy companies, postal services, and other businesses valued at more than $3 trillion have been privatized. Governments of both the political right and left have unloaded state-owned businesses. </w:t>
      </w:r>
      <w:r w:rsidRPr="00D868FB">
        <w:rPr>
          <w:rStyle w:val="Emphasis"/>
        </w:rPr>
        <w:t>Despite the global success of privatization,</w:t>
      </w:r>
      <w:r w:rsidRPr="00D868FB">
        <w:rPr>
          <w:sz w:val="16"/>
        </w:rPr>
        <w:t xml:space="preserve"> </w:t>
      </w:r>
      <w:r w:rsidRPr="00D868FB">
        <w:rPr>
          <w:u w:val="single"/>
        </w:rPr>
        <w:t>reforms have largely bypassed our own federal government. Indeed, many activities</w:t>
      </w:r>
      <w:r w:rsidRPr="00A16D2D">
        <w:rPr>
          <w:u w:val="single"/>
        </w:rPr>
        <w:t xml:space="preserve"> that have been transferred to the private sector abroad remain in government hands in this country</w:t>
      </w:r>
      <w:r w:rsidRPr="00A16D2D">
        <w:rPr>
          <w:rStyle w:val="Emphasis"/>
        </w:rPr>
        <w:t>. That creates an opportunity for U.S. policymakers to learn from foreign privatization and enact proven reforms here.</w:t>
      </w:r>
      <w:r>
        <w:rPr>
          <w:rStyle w:val="Emphasis"/>
        </w:rPr>
        <w:t xml:space="preserve"> </w:t>
      </w:r>
      <w:r w:rsidRPr="00D868FB">
        <w:rPr>
          <w:sz w:val="16"/>
        </w:rPr>
        <w:t xml:space="preserve">This study describes why the federal government should privatize the U.S. Postal Service, Amtrak, the Tennessee Valley Authority, the air track control system, lands, buildings, and other businesses and assets. </w:t>
      </w:r>
      <w:r w:rsidRPr="00A16D2D">
        <w:rPr>
          <w:u w:val="single"/>
        </w:rPr>
        <w:t>Such reforms would increase efficiency, spur innovation, create greater transparency, and improve the environment.</w:t>
      </w:r>
      <w:r w:rsidRPr="00D868FB">
        <w:rPr>
          <w:sz w:val="16"/>
        </w:rPr>
        <w:t xml:space="preserve"> </w:t>
      </w:r>
      <w:r w:rsidRPr="009118B1">
        <w:rPr>
          <w:u w:val="single"/>
        </w:rPr>
        <w:t>Privatization would allow entrepreneurs to take on challenges at which federal bureaucracies are failing. The United States is a land of huge talent and diversity.</w:t>
      </w:r>
      <w:r w:rsidRPr="00D868FB">
        <w:rPr>
          <w:sz w:val="16"/>
        </w:rPr>
        <w:t xml:space="preserve"> But to take full advantage of those assets, </w:t>
      </w:r>
      <w:r w:rsidRPr="009118B1">
        <w:rPr>
          <w:rStyle w:val="Emphasis"/>
        </w:rPr>
        <w:t>we should divest the government of activities that individuals and businesses can perform better by themselves.</w:t>
      </w:r>
    </w:p>
    <w:p w:rsidR="00517FFD" w:rsidRPr="009118B1" w:rsidRDefault="00517FFD" w:rsidP="00517FFD">
      <w:pPr>
        <w:rPr>
          <w:rStyle w:val="Emphasis"/>
        </w:rPr>
      </w:pPr>
    </w:p>
    <w:p w:rsidR="00517FFD" w:rsidRPr="00341883" w:rsidRDefault="00517FFD" w:rsidP="00517FFD">
      <w:pPr>
        <w:pStyle w:val="Heading4"/>
      </w:pPr>
      <w:r w:rsidRPr="00341883">
        <w:t xml:space="preserve">Empirics prove that privatization </w:t>
      </w:r>
      <w:r>
        <w:t xml:space="preserve">makes education more effective. </w:t>
      </w:r>
    </w:p>
    <w:p w:rsidR="00517FFD" w:rsidRPr="00341883" w:rsidRDefault="00517FFD" w:rsidP="00517FFD">
      <w:pPr>
        <w:rPr>
          <w:b/>
          <w:sz w:val="26"/>
          <w:u w:val="single"/>
        </w:rPr>
      </w:pPr>
      <w:r>
        <w:rPr>
          <w:rStyle w:val="Style13ptBold"/>
        </w:rPr>
        <w:t>Cracken and Herbig 10</w:t>
      </w:r>
      <w:r>
        <w:t xml:space="preserve"> </w:t>
      </w:r>
      <w:r w:rsidRPr="000D3299">
        <w:t>P.A. Herbig</w:t>
      </w:r>
      <w:r>
        <w:t xml:space="preserve"> </w:t>
      </w:r>
      <w:r w:rsidRPr="000D3299">
        <w:t>and L.William Cracken</w:t>
      </w:r>
      <w:r>
        <w:t xml:space="preserve">, Herbig is a writer for the </w:t>
      </w:r>
      <w:r w:rsidRPr="000D3299">
        <w:t>International Marketing Review</w:t>
      </w:r>
      <w:r>
        <w:t xml:space="preserve">, Cracken is the writer of Reflections on War and Peacetime, </w:t>
      </w:r>
      <w:r w:rsidRPr="00341883">
        <w:t>October 2010</w:t>
      </w:r>
      <w:r>
        <w:t>, “An American Manifesto”</w:t>
      </w:r>
    </w:p>
    <w:p w:rsidR="00517FFD" w:rsidRDefault="00517FFD" w:rsidP="00517FFD">
      <w:pPr>
        <w:rPr>
          <w:rStyle w:val="Emphasis"/>
        </w:rPr>
      </w:pPr>
      <w:r w:rsidRPr="004B6A65">
        <w:rPr>
          <w:sz w:val="16"/>
        </w:rPr>
        <w:t>In the beginning of this country’s history, schools were private and attendance strictly voluntary.</w:t>
      </w:r>
      <w:r>
        <w:rPr>
          <w:u w:val="single"/>
        </w:rPr>
        <w:t xml:space="preserve"> </w:t>
      </w:r>
      <w:r w:rsidRPr="00341883">
        <w:rPr>
          <w:u w:val="single"/>
        </w:rPr>
        <w:t xml:space="preserve">Schools were mostly privately financed by fees paid by the parents. </w:t>
      </w:r>
      <w:r w:rsidRPr="00341883">
        <w:rPr>
          <w:rStyle w:val="Emphasis"/>
        </w:rPr>
        <w:t>Although neither compulsory nor free, it was practically universal.</w:t>
      </w:r>
      <w:r>
        <w:rPr>
          <w:rStyle w:val="Emphasis"/>
        </w:rPr>
        <w:t xml:space="preserve"> </w:t>
      </w:r>
      <w:r w:rsidRPr="004B6A65">
        <w:rPr>
          <w:sz w:val="16"/>
        </w:rPr>
        <w:t xml:space="preserve">In the 1840s, a campaign developed to replace the private system by public systems, schools in which parents and others paid the cost indirectly by taxes rather than directly by fees; this campaign was led not by parents but predominantly by teachers and government officials. </w:t>
      </w:r>
      <w:r w:rsidRPr="00341883">
        <w:rPr>
          <w:u w:val="single"/>
        </w:rPr>
        <w:t>Then, as now, self-interest was the motivation, the teaches expected to enjoy greater certainty of employment, greater assurance that their salaries would be paid, and a greater degree of control if government rather than parents were their paymaster; the benefits to the children of the changes</w:t>
      </w:r>
      <w:r w:rsidRPr="004B6A65">
        <w:rPr>
          <w:sz w:val="16"/>
        </w:rPr>
        <w:t xml:space="preserve">, if any, </w:t>
      </w:r>
      <w:r w:rsidRPr="00341883">
        <w:rPr>
          <w:u w:val="single"/>
        </w:rPr>
        <w:t>were secondary</w:t>
      </w:r>
      <w:r w:rsidRPr="004B6A65">
        <w:rPr>
          <w:sz w:val="16"/>
        </w:rPr>
        <w:t xml:space="preserve"> ( history does repeat itself with the same motives existing). </w:t>
      </w:r>
      <w:r w:rsidRPr="00341883">
        <w:rPr>
          <w:rStyle w:val="Emphasis"/>
        </w:rPr>
        <w:t xml:space="preserve">One immediate result of government takeover was to reduce the quality and diversity of schooling. </w:t>
      </w:r>
      <w:r w:rsidRPr="00341883">
        <w:rPr>
          <w:u w:val="single"/>
        </w:rPr>
        <w:t>Our common schools in the nineteenth century, even in backwoods environments, were capable of producing not only Lincoln but a well-educated, literate population fully capable of following the Lincoln-Douglas debates.</w:t>
      </w:r>
      <w:r w:rsidRPr="004B6A65">
        <w:rPr>
          <w:sz w:val="16"/>
        </w:rPr>
        <w:t xml:space="preserve"> </w:t>
      </w:r>
      <w:r w:rsidRPr="00341883">
        <w:rPr>
          <w:rStyle w:val="Emphasis"/>
        </w:rPr>
        <w:t>Now schools turn out millions of functionally illiterate graduates deprived of any cultural heritage.</w:t>
      </w:r>
      <w:r>
        <w:rPr>
          <w:rStyle w:val="Emphasis"/>
        </w:rPr>
        <w:t xml:space="preserve"> </w:t>
      </w:r>
      <w:r w:rsidRPr="004B6A65">
        <w:rPr>
          <w:sz w:val="16"/>
        </w:rPr>
        <w:t xml:space="preserve">An cursory review of a typical high school examination given at the typical public high school at the turn of the century would provide a considerable challenge to any college graduate, let alone today’s high school students. </w:t>
      </w:r>
      <w:r w:rsidRPr="00341883">
        <w:rPr>
          <w:u w:val="single"/>
        </w:rPr>
        <w:t>The first compulsory attendance law was enacted by Massachusetts in 1852 and it was only in 1918 that all states had adopted it.</w:t>
      </w:r>
      <w:r w:rsidRPr="004B6A65">
        <w:rPr>
          <w:sz w:val="16"/>
        </w:rPr>
        <w:t xml:space="preserve"> Government control was primarily on the local level well into the twentieth century; neighborhood schools controlled by a local school board was the rule. Close monitoring of the school administrators by parents was a partial substitute for competition and direct control, assuring that any widely shared desires of parents were implemented. After the depression, the public began to have unbridled faith in the virtues of government, especially of central government, due to what appeared to be the successes of government in overpowering the depression. Thereafter, power shifted rapidly from the local community to larger entities as consolidation occurred. </w:t>
      </w:r>
      <w:r w:rsidRPr="00341883">
        <w:rPr>
          <w:rStyle w:val="Emphasis"/>
        </w:rPr>
        <w:t>The fundamental reason for deterioration of schooling is increasing bureaucratization and centralization of public schools.</w:t>
      </w:r>
      <w:r>
        <w:rPr>
          <w:rStyle w:val="Emphasis"/>
        </w:rPr>
        <w:t xml:space="preserve"> </w:t>
      </w:r>
      <w:r w:rsidRPr="004B6A65">
        <w:rPr>
          <w:sz w:val="16"/>
        </w:rPr>
        <w:t xml:space="preserve">In the five years from 1971 to 1976, total </w:t>
      </w:r>
      <w:r w:rsidRPr="00341883">
        <w:rPr>
          <w:u w:val="single"/>
        </w:rPr>
        <w:t>professional staff increased 8 percent, cost per pupil 58 percent</w:t>
      </w:r>
      <w:r w:rsidRPr="004B6A65">
        <w:rPr>
          <w:sz w:val="16"/>
        </w:rPr>
        <w:t xml:space="preserve"> (adjusted for inflation 11 percent), </w:t>
      </w:r>
      <w:r w:rsidRPr="00341883">
        <w:rPr>
          <w:u w:val="single"/>
        </w:rPr>
        <w:t xml:space="preserve">thus inputs were clearly up. The number of students, though, were down 4 percent, number of schools down 4 percent, </w:t>
      </w:r>
      <w:r w:rsidRPr="00341883">
        <w:rPr>
          <w:rStyle w:val="Emphasis"/>
        </w:rPr>
        <w:t xml:space="preserve">quality of students down even more drastically. </w:t>
      </w:r>
      <w:r w:rsidRPr="00341883">
        <w:rPr>
          <w:u w:val="single"/>
        </w:rPr>
        <w:t>In that period of time the number of school districts decreased by 17 percent, leading to greater centralization.</w:t>
      </w:r>
      <w:r w:rsidRPr="004B6A65">
        <w:rPr>
          <w:sz w:val="16"/>
        </w:rPr>
        <w:t xml:space="preserve"> The number of school districts have decreased from 130,000 before World War II when the population was less than 150 million to less than 16,000 with a population of over 250 million. The number of high schools have remained nearly static even with the tripling of high school students. While enrollment was essentially flat, the number of professional staff went up 15 percent, teachers 14 percent but administration by 44 percent. Economies of scale which should have resulted from such consolidations and centralizations have not. In fact, the situation has worsened. Administration has become top heavy. The Board of Education of New York employs thousands of administrators to run their school system. In the public school system, fourty-seven percent of the personnel are nonteaching staff. In Chicago where a half million attend public school, there are 3500 public school administrators; with half as many students, the Catholic school system have only 35 administrators, one-fiftieth proportionally. Of the approximately 21,000 private schools, few have more than 1,000 students. In education, small is beautiful, more personalized, exactly the reverse of the centralization trend seen in public schools. The focus of private schools is to optimize not maximize. They recognize that in education little economies of scale exist. The optimal school size is smaller not larger. These schools tend to be small and autonomous, not part of a chain. Before the 1930s, the federal government played little role in schooling. Parents monitored schools closely and greatly influenced the school administration’s decisions. In 1920, local communities provided 83 percent of all revenues; by 1980 local communities provided only 43 percent with the states and fed the rest. Principals and non-teaching staff multiplied fivefold from 1960 to 1980. In 1930, classroom teachers accounted for 96 percent of the total staff; by 1980 teachers accounted for only 86 percent with a fifteen times multiplier effect for other staff brought on board during that same timeframe. Extra spending has not been used to educate our children but used in favor of social adaptability, social awareness, and social responsibility. Schools have slowly assumed a greater social service burden; they have become social service institutions first and schools second. </w:t>
      </w:r>
      <w:r w:rsidRPr="00341883">
        <w:rPr>
          <w:rStyle w:val="Emphasis"/>
        </w:rPr>
        <w:t xml:space="preserve">This needs to be reversed. </w:t>
      </w:r>
      <w:r w:rsidRPr="00341883">
        <w:rPr>
          <w:u w:val="single"/>
        </w:rPr>
        <w:t>Schools have expanded their function beyond the tradition one of schooling into one of helping to mend the social problems of society, an admirable goal but one which should not be pursued at the expense of lowering the quality education of our youth, educating being, of course, the primary mission of schools.</w:t>
      </w:r>
      <w:r>
        <w:rPr>
          <w:u w:val="single"/>
        </w:rPr>
        <w:t xml:space="preserve"> </w:t>
      </w:r>
      <w:r w:rsidRPr="004B6A65">
        <w:rPr>
          <w:sz w:val="16"/>
        </w:rPr>
        <w:t xml:space="preserve">Both control and financing of schooling have been transferred from local communities to larger districts and to state and federal governments. </w:t>
      </w:r>
      <w:r w:rsidRPr="00341883">
        <w:rPr>
          <w:u w:val="single"/>
        </w:rPr>
        <w:t xml:space="preserve">Professional educators increasingly decide what should be taught, how, by whom, and to whom. Monopoly and uniformity have replaced competition and diversity. Control by producers has replaced control by consumers. As in any economic decision, those who spend other people’s money on items for others will not have as vested an interest in outcomes </w:t>
      </w:r>
      <w:r w:rsidRPr="004B6A65">
        <w:rPr>
          <w:sz w:val="16"/>
        </w:rPr>
        <w:t>as those that spend their own money for themselves. This is what has occurred as a result of the centralization and consolidations of the last thirty years.</w:t>
      </w:r>
      <w:r>
        <w:rPr>
          <w:u w:val="single"/>
        </w:rPr>
        <w:t xml:space="preserve"> </w:t>
      </w:r>
      <w:r w:rsidRPr="004B6A65">
        <w:rPr>
          <w:sz w:val="16"/>
        </w:rPr>
        <w:t xml:space="preserve">The right to attend private school is enshrined in law via the Pierce vs. Society of Sisters, an Oregon case from the 1920s, in which the U.S. Supreme Court ruled that the state could not force children to satisfy the compulsory attendance law in public school only. Title 1 from LBJ’s 1965 Elementary and Secondary Education Act allowed funding for the poor to the schools of their choice and was very successful for the short duration it existed. This was struck down in Aguilar v. Felton (1985) which said poor youngsters could not receive Title I services from parochial schools. A revised Chapter (or Title) I voucher scheme from Congress would be a good start, a start everyone agrees upon but which Congress has failed to act upon. Federal government should provide funding for Head Start and Chapter I for every eligible child throughout the country. </w:t>
      </w:r>
      <w:r w:rsidRPr="00341883">
        <w:rPr>
          <w:u w:val="single"/>
        </w:rPr>
        <w:t>A real choice system can only be effective if it leads to significant diversity among schools and backed by the capacity of parents, students, and teachers to make real decisions.</w:t>
      </w:r>
      <w:r w:rsidRPr="004B6A65">
        <w:rPr>
          <w:sz w:val="16"/>
        </w:rPr>
        <w:t xml:space="preserve"> Ronald Reagan’s advocated during his 1980 presidential campaign four changes for education. These included: </w:t>
      </w:r>
      <w:r w:rsidRPr="00341883">
        <w:rPr>
          <w:rStyle w:val="Emphasis"/>
        </w:rPr>
        <w:t>•reduction of federal controls over education. Elimination of requirements for bilingual education. Block grants with control to be vested in the state or local communities.</w:t>
      </w:r>
      <w:r>
        <w:rPr>
          <w:rStyle w:val="Emphasis"/>
        </w:rPr>
        <w:t xml:space="preserve"> </w:t>
      </w:r>
      <w:r w:rsidRPr="004B6A65">
        <w:rPr>
          <w:sz w:val="16"/>
        </w:rPr>
        <w:t>•</w:t>
      </w:r>
      <w:r w:rsidRPr="00341883">
        <w:rPr>
          <w:rStyle w:val="Emphasis"/>
        </w:rPr>
        <w:t>Tuition tax credits or vouches to help parents gain some control over their children’s education</w:t>
      </w:r>
    </w:p>
    <w:p w:rsidR="00A95652" w:rsidRDefault="00517FFD" w:rsidP="00B82EB5">
      <w:pPr>
        <w:pStyle w:val="Heading1"/>
      </w:pPr>
      <w:r>
        <w:t>Neg – S</w:t>
      </w:r>
      <w:r w:rsidR="00B82EB5">
        <w:t xml:space="preserve">cholarship Tax Credits </w:t>
      </w:r>
      <w:r w:rsidR="003C1BB9">
        <w:t>CP</w:t>
      </w:r>
    </w:p>
    <w:p w:rsidR="00B82EB5" w:rsidRDefault="00B82EB5" w:rsidP="00B82EB5">
      <w:pPr>
        <w:pStyle w:val="Heading2"/>
      </w:pPr>
      <w:bookmarkStart w:id="1" w:name="_Toc487208502"/>
      <w:r>
        <w:t>1nc</w:t>
      </w:r>
      <w:r w:rsidR="00612649">
        <w:t xml:space="preserve"> –</w:t>
      </w:r>
      <w:r>
        <w:t xml:space="preserve"> Scholarship Tax Credits</w:t>
      </w:r>
      <w:bookmarkEnd w:id="1"/>
    </w:p>
    <w:p w:rsidR="00B82EB5" w:rsidRDefault="00B82EB5" w:rsidP="00B82EB5">
      <w:pPr>
        <w:pStyle w:val="Heading4"/>
      </w:pPr>
      <w:r>
        <w:t>The United States Federal Government should:</w:t>
      </w:r>
    </w:p>
    <w:p w:rsidR="00B82EB5" w:rsidRDefault="00B82EB5" w:rsidP="00B82EB5">
      <w:pPr>
        <w:pStyle w:val="Heading4"/>
      </w:pPr>
      <w:r>
        <w:t>Authorize a tax credit for individual and corporate contributions to organizations that provide educational scholarships to eligible students so they can attend qualifying public or private schools of their parents’ choice</w:t>
      </w:r>
    </w:p>
    <w:p w:rsidR="00B82EB5" w:rsidRPr="00802079" w:rsidRDefault="00B82EB5" w:rsidP="00B82EB5"/>
    <w:p w:rsidR="00B10131" w:rsidRPr="00802079" w:rsidRDefault="00B10131" w:rsidP="00B10131">
      <w:pPr>
        <w:pStyle w:val="Heading4"/>
      </w:pPr>
      <w:r>
        <w:t xml:space="preserve">Scholarship Tax Credits are the </w:t>
      </w:r>
      <w:r>
        <w:rPr>
          <w:u w:val="single"/>
        </w:rPr>
        <w:t xml:space="preserve">best mechanism </w:t>
      </w:r>
      <w:r>
        <w:t xml:space="preserve">for providing families with the </w:t>
      </w:r>
      <w:r>
        <w:rPr>
          <w:u w:val="single"/>
        </w:rPr>
        <w:t xml:space="preserve">freedom </w:t>
      </w:r>
      <w:r>
        <w:t>to leave failing school systems</w:t>
      </w:r>
    </w:p>
    <w:p w:rsidR="00B10131" w:rsidRPr="00FF05E9" w:rsidRDefault="00B10131" w:rsidP="00B10131">
      <w:r w:rsidRPr="00FF05E9">
        <w:rPr>
          <w:sz w:val="16"/>
        </w:rPr>
        <w:t xml:space="preserve"> </w:t>
      </w:r>
      <w:hyperlink r:id="rId11" w:history="1">
        <w:r>
          <w:rPr>
            <w:rStyle w:val="Hyperlink"/>
          </w:rPr>
          <w:t>Peter</w:t>
        </w:r>
      </w:hyperlink>
      <w:r>
        <w:t xml:space="preserve"> </w:t>
      </w:r>
      <w:r w:rsidRPr="00FF05E9">
        <w:rPr>
          <w:rStyle w:val="Emphasis"/>
        </w:rPr>
        <w:t>Murphy 3/9,</w:t>
      </w:r>
      <w:r w:rsidRPr="00FF05E9">
        <w:t xml:space="preserve"> 2017, Peter Murphy is vice president for policy at the Invest in Education Foundation Special Report</w:t>
      </w:r>
      <w:r>
        <w:t xml:space="preserve"> </w:t>
      </w:r>
      <w:r w:rsidRPr="00FF05E9">
        <w:t>Trump’s Pursuit of 50-State Scholarship Tax Credit Deserves Applause</w:t>
      </w:r>
      <w:r>
        <w:t xml:space="preserve"> </w:t>
      </w:r>
      <w:r w:rsidRPr="00FF05E9">
        <w:t>https://spectator.org/trump-500-state-scholarship-tax-credit-education-273926-2/</w:t>
      </w:r>
    </w:p>
    <w:p w:rsidR="00B10131" w:rsidRPr="00FF05E9" w:rsidRDefault="00B10131" w:rsidP="00B10131">
      <w:pPr>
        <w:rPr>
          <w:rStyle w:val="StyleUnderline"/>
        </w:rPr>
      </w:pPr>
      <w:r w:rsidRPr="00FF05E9">
        <w:rPr>
          <w:sz w:val="16"/>
        </w:rPr>
        <w:t xml:space="preserve">As Denisha Merriweather sat with First Lady Melania Trump during the President’s joint session to Congress on Tuesday night, she became a symbol of real progress for millions of American youth who still lack choice in education. President Trump’s decision to highlight the success of programs that offer tax credits to spur charitable donations to K-12 scholarship programs is welcome news for millions of parents and children. He addressed the issue again in Florida at a local Catholic school on Friday. The idea being considered by the White House is simple yet powerful. It would fulfill President Trump’s campaign promise for a national school-choice initiative. </w:t>
      </w:r>
      <w:r w:rsidRPr="00FF05E9">
        <w:rPr>
          <w:rStyle w:val="StyleUnderline"/>
        </w:rPr>
        <w:t>Democrats and Republicans should be applauding</w:t>
      </w:r>
      <w:r w:rsidRPr="00FF05E9">
        <w:rPr>
          <w:sz w:val="16"/>
        </w:rPr>
        <w:t xml:space="preserve">. There can be little debate that </w:t>
      </w:r>
      <w:r w:rsidRPr="00AA3F1B">
        <w:rPr>
          <w:rStyle w:val="StyleUnderline"/>
          <w:highlight w:val="cyan"/>
        </w:rPr>
        <w:t>millions of children are trapped in failing schools</w:t>
      </w:r>
      <w:r w:rsidRPr="00FF05E9">
        <w:rPr>
          <w:sz w:val="16"/>
        </w:rPr>
        <w:t xml:space="preserve">. </w:t>
      </w:r>
      <w:r w:rsidRPr="00FF05E9">
        <w:rPr>
          <w:rStyle w:val="StyleUnderline"/>
        </w:rPr>
        <w:t xml:space="preserve">The </w:t>
      </w:r>
      <w:r w:rsidRPr="00AA3F1B">
        <w:rPr>
          <w:rStyle w:val="StyleUnderline"/>
          <w:highlight w:val="cyan"/>
        </w:rPr>
        <w:t>tax credit would</w:t>
      </w:r>
      <w:r w:rsidRPr="00FF05E9">
        <w:rPr>
          <w:rStyle w:val="StyleUnderline"/>
        </w:rPr>
        <w:t xml:space="preserve"> dramatically </w:t>
      </w:r>
      <w:r w:rsidRPr="00AA3F1B">
        <w:rPr>
          <w:rStyle w:val="StyleUnderline"/>
          <w:highlight w:val="cyan"/>
        </w:rPr>
        <w:t>increase charitable</w:t>
      </w:r>
      <w:r w:rsidRPr="00FF05E9">
        <w:rPr>
          <w:rStyle w:val="StyleUnderline"/>
        </w:rPr>
        <w:t xml:space="preserve"> scholarship </w:t>
      </w:r>
      <w:r w:rsidRPr="00AA3F1B">
        <w:rPr>
          <w:rStyle w:val="StyleUnderline"/>
          <w:highlight w:val="cyan"/>
        </w:rPr>
        <w:t>dollars to make private options</w:t>
      </w:r>
      <w:r w:rsidRPr="00FF05E9">
        <w:rPr>
          <w:sz w:val="16"/>
        </w:rPr>
        <w:t xml:space="preserve"> — including religious schools and non-sectarian private academies — </w:t>
      </w:r>
      <w:r w:rsidRPr="00FF05E9">
        <w:rPr>
          <w:rStyle w:val="StyleUnderline"/>
        </w:rPr>
        <w:t xml:space="preserve">more </w:t>
      </w:r>
      <w:r w:rsidRPr="00AA3F1B">
        <w:rPr>
          <w:rStyle w:val="StyleUnderline"/>
          <w:highlight w:val="cyan"/>
        </w:rPr>
        <w:t>accessible to low and middle-class families</w:t>
      </w:r>
      <w:r w:rsidRPr="00FF05E9">
        <w:rPr>
          <w:rStyle w:val="StyleUnderline"/>
        </w:rPr>
        <w:t>.</w:t>
      </w:r>
      <w:r>
        <w:rPr>
          <w:rStyle w:val="StyleUnderline"/>
        </w:rPr>
        <w:t xml:space="preserve"> </w:t>
      </w:r>
      <w:r w:rsidRPr="00FF05E9">
        <w:rPr>
          <w:sz w:val="16"/>
        </w:rPr>
        <w:t xml:space="preserve">In Washington these days, even a good idea can bring out its critics. A federal scholarship tax credit would deliver meaningful school choice to children in all 50 states. From a limited government standpoint, using </w:t>
      </w:r>
      <w:r w:rsidRPr="00AA3F1B">
        <w:rPr>
          <w:rStyle w:val="StyleUnderline"/>
          <w:highlight w:val="cyan"/>
        </w:rPr>
        <w:t>a tax credit</w:t>
      </w:r>
      <w:r w:rsidRPr="00FF05E9">
        <w:rPr>
          <w:sz w:val="16"/>
        </w:rPr>
        <w:t xml:space="preserve"> this way </w:t>
      </w:r>
      <w:r w:rsidRPr="00AA3F1B">
        <w:rPr>
          <w:rStyle w:val="StyleUnderline"/>
          <w:highlight w:val="cyan"/>
        </w:rPr>
        <w:t>is the ideal mechanism to</w:t>
      </w:r>
      <w:r w:rsidRPr="00FF05E9">
        <w:rPr>
          <w:rStyle w:val="StyleUnderline"/>
        </w:rPr>
        <w:t xml:space="preserve"> encourage increased private charitable funds</w:t>
      </w:r>
      <w:r w:rsidRPr="00FF05E9">
        <w:rPr>
          <w:sz w:val="16"/>
        </w:rPr>
        <w:t xml:space="preserve"> </w:t>
      </w:r>
      <w:r w:rsidRPr="00FF05E9">
        <w:rPr>
          <w:rStyle w:val="StyleUnderline"/>
        </w:rPr>
        <w:t xml:space="preserve">that would </w:t>
      </w:r>
      <w:r w:rsidRPr="00AA3F1B">
        <w:rPr>
          <w:rStyle w:val="StyleUnderline"/>
          <w:highlight w:val="cyan"/>
        </w:rPr>
        <w:t>immediately improve</w:t>
      </w:r>
      <w:r w:rsidRPr="00FF05E9">
        <w:rPr>
          <w:rStyle w:val="StyleUnderline"/>
        </w:rPr>
        <w:t xml:space="preserve"> the </w:t>
      </w:r>
      <w:r w:rsidRPr="00AA3F1B">
        <w:rPr>
          <w:rStyle w:val="StyleUnderline"/>
          <w:highlight w:val="cyan"/>
        </w:rPr>
        <w:t>educational quality</w:t>
      </w:r>
      <w:r w:rsidRPr="00FF05E9">
        <w:rPr>
          <w:rStyle w:val="StyleUnderline"/>
        </w:rPr>
        <w:t xml:space="preserve"> and opportunity </w:t>
      </w:r>
      <w:r w:rsidRPr="00AA3F1B">
        <w:rPr>
          <w:rStyle w:val="StyleUnderline"/>
          <w:highlight w:val="cyan"/>
        </w:rPr>
        <w:t>for</w:t>
      </w:r>
      <w:r w:rsidRPr="00FF05E9">
        <w:rPr>
          <w:rStyle w:val="StyleUnderline"/>
        </w:rPr>
        <w:t xml:space="preserve"> tens of </w:t>
      </w:r>
      <w:r w:rsidRPr="00AA3F1B">
        <w:rPr>
          <w:rStyle w:val="StyleUnderline"/>
          <w:highlight w:val="cyan"/>
        </w:rPr>
        <w:t>thousands more children</w:t>
      </w:r>
      <w:r w:rsidRPr="00FF05E9">
        <w:rPr>
          <w:rStyle w:val="StyleUnderline"/>
        </w:rPr>
        <w:t xml:space="preserve"> nationwide.</w:t>
      </w:r>
      <w:r w:rsidRPr="00FF05E9">
        <w:rPr>
          <w:sz w:val="16"/>
        </w:rPr>
        <w:t xml:space="preserve"> It’s been said often that </w:t>
      </w:r>
      <w:r w:rsidRPr="00FF05E9">
        <w:rPr>
          <w:rStyle w:val="StyleUnderline"/>
        </w:rPr>
        <w:t>education is the civil rights struggle of our time</w:t>
      </w:r>
      <w:r w:rsidRPr="00FF05E9">
        <w:rPr>
          <w:sz w:val="16"/>
        </w:rPr>
        <w:t xml:space="preserve"> — as reiterated by the president in his speech to Congress. Yet many states — ironically, many of them Democrat-controlled states — refuse to expand educational options for children, including those in high-need communities. The intransigence of these blue and purple states is not unlike those who resisted the civil rights struggles of two generations ago. President Trump has the ability to liberate children in these states from bad schools — a move his predecessor was too timid to embrace. Trump also needs to ensure that existing religious scholarship organizations could participate in this new scholarship tax credit. Democratic Party stalwarts who benefited from private or parochial school education include former House Speaker Nancy Pelosi, New York Governor Andrew Cuomo, and even NYC teacher union boss Michael Mulgrew. Many on the Left are denying that same option to countless kids in failing public schools. </w:t>
      </w:r>
      <w:r w:rsidRPr="00AA3F1B">
        <w:rPr>
          <w:rStyle w:val="StyleUnderline"/>
          <w:highlight w:val="cyan"/>
        </w:rPr>
        <w:t>Students</w:t>
      </w:r>
      <w:r w:rsidRPr="00FF05E9">
        <w:rPr>
          <w:rStyle w:val="StyleUnderline"/>
        </w:rPr>
        <w:t xml:space="preserve"> deserve options </w:t>
      </w:r>
      <w:r w:rsidRPr="00AA3F1B">
        <w:rPr>
          <w:rStyle w:val="StyleUnderline"/>
          <w:highlight w:val="cyan"/>
        </w:rPr>
        <w:t>and parents deserve greater choice</w:t>
      </w:r>
      <w:r w:rsidRPr="00FF05E9">
        <w:rPr>
          <w:rStyle w:val="StyleUnderline"/>
        </w:rPr>
        <w:t>. The President is on the right track. Now is the time for action.</w:t>
      </w:r>
    </w:p>
    <w:p w:rsidR="00B82EB5" w:rsidRPr="00A87E8E" w:rsidRDefault="00B10131" w:rsidP="00B10131">
      <w:pPr>
        <w:pStyle w:val="Heading4"/>
      </w:pPr>
      <w:r>
        <w:t xml:space="preserve"> </w:t>
      </w:r>
      <w:r w:rsidR="00B82EB5">
        <w:t>[Insert Aff-Specific Solvency Card]</w:t>
      </w:r>
    </w:p>
    <w:p w:rsidR="00EF4AE8" w:rsidRDefault="00EF4AE8" w:rsidP="00EF4AE8">
      <w:bookmarkStart w:id="2" w:name="_Toc487208504"/>
    </w:p>
    <w:p w:rsidR="00B82EB5" w:rsidRDefault="00B82EB5" w:rsidP="00B82EB5">
      <w:pPr>
        <w:pStyle w:val="Heading2"/>
      </w:pPr>
      <w:r>
        <w:t>Solvency</w:t>
      </w:r>
      <w:r w:rsidR="00612649">
        <w:t xml:space="preserve"> – </w:t>
      </w:r>
      <w:bookmarkEnd w:id="2"/>
      <w:r w:rsidR="00B10131">
        <w:t>General</w:t>
      </w:r>
    </w:p>
    <w:p w:rsidR="00B82EB5" w:rsidRDefault="00B82EB5" w:rsidP="00B82EB5">
      <w:pPr>
        <w:pStyle w:val="Heading3"/>
      </w:pPr>
      <w:bookmarkStart w:id="3" w:name="_Toc487208505"/>
      <w:r>
        <w:t>ESAs</w:t>
      </w:r>
      <w:bookmarkEnd w:id="3"/>
    </w:p>
    <w:p w:rsidR="00B82EB5" w:rsidRPr="003620D8" w:rsidRDefault="00B82EB5" w:rsidP="00B82EB5">
      <w:pPr>
        <w:pStyle w:val="Heading4"/>
      </w:pPr>
      <w:r w:rsidRPr="003620D8">
        <w:t>ESAs</w:t>
      </w:r>
      <w:r>
        <w:t>- mechanism</w:t>
      </w:r>
    </w:p>
    <w:p w:rsidR="00B82EB5" w:rsidRPr="00A87E8E" w:rsidRDefault="00B82EB5" w:rsidP="00B82EB5">
      <w:r w:rsidRPr="00A87E8E">
        <w:t>Chad A</w:t>
      </w:r>
      <w:r w:rsidRPr="00A87E8E">
        <w:rPr>
          <w:rStyle w:val="Emphasis"/>
        </w:rPr>
        <w:t>. Miller, 2017</w:t>
      </w:r>
      <w:r>
        <w:t>,</w:t>
      </w:r>
      <w:r w:rsidRPr="00A87E8E">
        <w:t xml:space="preserve"> </w:t>
      </w:r>
      <w:r>
        <w:t>i</w:t>
      </w:r>
      <w:r w:rsidRPr="00A87E8E">
        <w:t>s the director of education policy at the American Action Forum. His past includes work with the National Alliance for Public Charter Schools as the Senior Director for Federal Advocacy, The House Committee on Education and the Workforce as a Professional Staff Member, and the Education Leaders Council where he held several positions including Policy Analyst, Director of Federal Programs, and Director of Operations. Options for a New Federal Education Tax Credit https://www.americanactionforum.org/wp-content/uploads/2017/04/School-Choice-Tax-Credit-Format-Final.pdf</w:t>
      </w:r>
    </w:p>
    <w:p w:rsidR="00B82EB5" w:rsidRPr="00A87E8E" w:rsidRDefault="00B82EB5" w:rsidP="00B82EB5">
      <w:pPr>
        <w:rPr>
          <w:sz w:val="16"/>
        </w:rPr>
      </w:pPr>
      <w:r w:rsidRPr="003620D8">
        <w:rPr>
          <w:rStyle w:val="StyleUnderline"/>
        </w:rPr>
        <w:t>Education Savings Accounts</w:t>
      </w:r>
      <w:r w:rsidRPr="00A87E8E">
        <w:rPr>
          <w:sz w:val="16"/>
        </w:rPr>
        <w:t xml:space="preserve"> Education savings account (</w:t>
      </w:r>
      <w:r w:rsidRPr="003620D8">
        <w:rPr>
          <w:rStyle w:val="StyleUnderline"/>
        </w:rPr>
        <w:t>ESA) programs create personal accounts for the purpose of depositing taxpayer funded education dollars</w:t>
      </w:r>
      <w:r w:rsidRPr="00A87E8E">
        <w:rPr>
          <w:sz w:val="16"/>
        </w:rPr>
        <w:t xml:space="preserve">. Parents can then access the ESA </w:t>
      </w:r>
      <w:r w:rsidRPr="003620D8">
        <w:rPr>
          <w:rStyle w:val="StyleUnderline"/>
        </w:rPr>
        <w:t>to pay for school tuition and fees,</w:t>
      </w:r>
      <w:r w:rsidRPr="00A87E8E">
        <w:rPr>
          <w:sz w:val="16"/>
        </w:rPr>
        <w:t xml:space="preserve"> </w:t>
      </w:r>
      <w:r w:rsidRPr="003620D8">
        <w:rPr>
          <w:rStyle w:val="StyleUnderline"/>
        </w:rPr>
        <w:t>textbooks, tutoring and special therapies</w:t>
      </w:r>
      <w:r w:rsidRPr="00A87E8E">
        <w:rPr>
          <w:sz w:val="16"/>
        </w:rPr>
        <w:t xml:space="preserve"> and other approved expenses, so that their child's education is truly customizable. </w:t>
      </w:r>
      <w:r w:rsidRPr="003620D8">
        <w:rPr>
          <w:rStyle w:val="StyleUnderline"/>
        </w:rPr>
        <w:t>ESA participants</w:t>
      </w:r>
      <w:r w:rsidRPr="00A87E8E">
        <w:rPr>
          <w:sz w:val="16"/>
        </w:rPr>
        <w:t xml:space="preserve"> are able to </w:t>
      </w:r>
      <w:r w:rsidRPr="003620D8">
        <w:rPr>
          <w:rStyle w:val="StyleUnderline"/>
        </w:rPr>
        <w:t>choose the best</w:t>
      </w:r>
      <w:r w:rsidRPr="00A87E8E">
        <w:rPr>
          <w:sz w:val="16"/>
        </w:rPr>
        <w:t xml:space="preserve"> individualized </w:t>
      </w:r>
      <w:r w:rsidRPr="003620D8">
        <w:rPr>
          <w:rStyle w:val="StyleUnderline"/>
        </w:rPr>
        <w:t>education options</w:t>
      </w:r>
      <w:r w:rsidRPr="00A87E8E">
        <w:rPr>
          <w:sz w:val="16"/>
        </w:rPr>
        <w:t xml:space="preserve"> for their children through multiple providers. Currently, five states have authorized the use of ESAs, though only Arizona and Florida have funded the programs. Federal policymakers could utilize any of these five models to design a federal program, however, to do so through the tax code would require a slightly different funding mechanism. While the Arizona and Florida programs receive direct appropriations, </w:t>
      </w:r>
      <w:r w:rsidRPr="003620D8">
        <w:rPr>
          <w:rStyle w:val="StyleUnderline"/>
        </w:rPr>
        <w:t>a federally designed ESA program could instead rely on individual or corporate donations to fund the savings accounts, and in return would offer a tax credit</w:t>
      </w:r>
      <w:r w:rsidRPr="00A87E8E">
        <w:rPr>
          <w:sz w:val="16"/>
        </w:rPr>
        <w:t xml:space="preserve">. Like the limits set forth in the Educational Opportunities Act, </w:t>
      </w:r>
      <w:r w:rsidRPr="003620D8">
        <w:rPr>
          <w:rStyle w:val="StyleUnderline"/>
        </w:rPr>
        <w:t>contributions to a federal ESA program could be limited to $4,500 for individuals and up to $100,000 for corporations</w:t>
      </w:r>
      <w:r w:rsidRPr="00A87E8E">
        <w:rPr>
          <w:sz w:val="16"/>
        </w:rPr>
        <w:t xml:space="preserve">. As previously stated, </w:t>
      </w:r>
      <w:r w:rsidRPr="003620D8">
        <w:rPr>
          <w:rStyle w:val="StyleUnderline"/>
        </w:rPr>
        <w:t>the advantage of adopting an ESA program is customization</w:t>
      </w:r>
      <w:r w:rsidRPr="00A87E8E">
        <w:rPr>
          <w:sz w:val="16"/>
        </w:rPr>
        <w:t xml:space="preserve">. Unlike scholarship programs which generally provide funding for tuition and fees, </w:t>
      </w:r>
      <w:r w:rsidRPr="003620D8">
        <w:rPr>
          <w:rStyle w:val="StyleUnderline"/>
        </w:rPr>
        <w:t xml:space="preserve">ESAs can cover private school tuition and fees, online learning programs, private tutoring, community college costs , higher education expenses and </w:t>
      </w:r>
      <w:r w:rsidRPr="00A87E8E">
        <w:rPr>
          <w:sz w:val="16"/>
        </w:rPr>
        <w:t xml:space="preserve">other approved </w:t>
      </w:r>
      <w:r w:rsidRPr="003620D8">
        <w:rPr>
          <w:rStyle w:val="StyleUnderline"/>
        </w:rPr>
        <w:t>customized learning services</w:t>
      </w:r>
      <w:r w:rsidRPr="00A87E8E">
        <w:rPr>
          <w:sz w:val="16"/>
        </w:rPr>
        <w:t xml:space="preserve"> and materials. </w:t>
      </w:r>
      <w:r w:rsidRPr="003620D8">
        <w:rPr>
          <w:rStyle w:val="StyleUnderline"/>
        </w:rPr>
        <w:t>ESAs</w:t>
      </w:r>
      <w:r w:rsidRPr="00A87E8E">
        <w:rPr>
          <w:sz w:val="16"/>
        </w:rPr>
        <w:t xml:space="preserve"> could even </w:t>
      </w:r>
      <w:r w:rsidRPr="003620D8">
        <w:rPr>
          <w:rStyle w:val="StyleUnderline"/>
        </w:rPr>
        <w:t>allow students to</w:t>
      </w:r>
      <w:r w:rsidRPr="00A87E8E">
        <w:rPr>
          <w:sz w:val="16"/>
        </w:rPr>
        <w:t xml:space="preserve"> use their funds to </w:t>
      </w:r>
      <w:r w:rsidRPr="003620D8">
        <w:rPr>
          <w:rStyle w:val="StyleUnderline"/>
        </w:rPr>
        <w:t>pay for</w:t>
      </w:r>
      <w:r w:rsidRPr="00A87E8E">
        <w:rPr>
          <w:sz w:val="16"/>
        </w:rPr>
        <w:t xml:space="preserve"> a combination of </w:t>
      </w:r>
      <w:r w:rsidRPr="003620D8">
        <w:rPr>
          <w:rStyle w:val="StyleUnderline"/>
        </w:rPr>
        <w:t>public school courses and private services.</w:t>
      </w:r>
      <w:r w:rsidRPr="00A87E8E">
        <w:rPr>
          <w:sz w:val="16"/>
        </w:rPr>
        <w:t xml:space="preserve"> This is truly an individualized approach to education. </w:t>
      </w:r>
    </w:p>
    <w:p w:rsidR="00B82EB5" w:rsidRDefault="00B82EB5" w:rsidP="00B82EB5">
      <w:pPr>
        <w:pStyle w:val="Heading3"/>
      </w:pPr>
      <w:bookmarkStart w:id="4" w:name="_Toc487208506"/>
      <w:r>
        <w:t>Educational Opportunities Act</w:t>
      </w:r>
      <w:bookmarkEnd w:id="4"/>
    </w:p>
    <w:p w:rsidR="00B82EB5" w:rsidRDefault="00B82EB5" w:rsidP="00B82EB5">
      <w:pPr>
        <w:pStyle w:val="Heading4"/>
      </w:pPr>
      <w:r>
        <w:t>Educational Opportunities Act- mechanism</w:t>
      </w:r>
    </w:p>
    <w:p w:rsidR="00B82EB5" w:rsidRPr="00A87E8E" w:rsidRDefault="00B82EB5" w:rsidP="00B82EB5">
      <w:r w:rsidRPr="00A87E8E">
        <w:t>Chad A</w:t>
      </w:r>
      <w:r w:rsidRPr="00A87E8E">
        <w:rPr>
          <w:rStyle w:val="Emphasis"/>
        </w:rPr>
        <w:t>. Miller, 2017</w:t>
      </w:r>
      <w:r>
        <w:t>,</w:t>
      </w:r>
      <w:r w:rsidRPr="00A87E8E">
        <w:t xml:space="preserve"> </w:t>
      </w:r>
      <w:r>
        <w:t>i</w:t>
      </w:r>
      <w:r w:rsidRPr="00A87E8E">
        <w:t>s the director of education policy at the American Action Forum. His past includes work with the National Alliance for Public Charter Schools as the Senior Director for Federal Advocacy, The House Committee on Education and the Workforce as a Professional Staff Member, and the Education Leaders Council where he held several positions including Policy Analyst, Director of Federal Programs, and Director of Operations. Options for a New Federal Education Tax Credit https://www.americanactionforum.org/wp-content/uploads/2017/04/School-Choice-Tax-Credit-Format-Final.pdf</w:t>
      </w:r>
    </w:p>
    <w:p w:rsidR="00B82EB5" w:rsidRPr="00A87E8E" w:rsidRDefault="00B82EB5" w:rsidP="00B82EB5">
      <w:pPr>
        <w:rPr>
          <w:sz w:val="16"/>
        </w:rPr>
      </w:pPr>
      <w:r w:rsidRPr="00A87E8E">
        <w:rPr>
          <w:sz w:val="16"/>
        </w:rPr>
        <w:t xml:space="preserve">Another example lawmakers could look towards for program design is </w:t>
      </w:r>
      <w:r w:rsidRPr="003620D8">
        <w:rPr>
          <w:rStyle w:val="StyleUnderline"/>
        </w:rPr>
        <w:t>the Educational Opportunities Act</w:t>
      </w:r>
      <w:r w:rsidRPr="00A87E8E">
        <w:rPr>
          <w:sz w:val="16"/>
        </w:rPr>
        <w:t xml:space="preserve"> (S.148) (H.R.895). As summarized by the Congressional Research Service, this legislation, first introduced in 2013 by Senator Marco Rubio and Representative Todd Rokita but never passed in either chamber, </w:t>
      </w:r>
      <w:r w:rsidRPr="003620D8">
        <w:rPr>
          <w:rStyle w:val="StyleUnderline"/>
        </w:rPr>
        <w:t>would create a federal tax credit of up to $4,500 for individuals and</w:t>
      </w:r>
      <w:r w:rsidRPr="00A87E8E">
        <w:rPr>
          <w:sz w:val="16"/>
        </w:rPr>
        <w:t xml:space="preserve"> up to </w:t>
      </w:r>
      <w:r w:rsidRPr="003620D8">
        <w:rPr>
          <w:rStyle w:val="StyleUnderline"/>
        </w:rPr>
        <w:t>$100,000 for corporations that make donations to SGOs</w:t>
      </w:r>
      <w:r w:rsidRPr="00A87E8E">
        <w:rPr>
          <w:sz w:val="16"/>
        </w:rPr>
        <w:t xml:space="preserve">. Those organizations would award the funds to low‐income families, who could use the money to attend private schools, including those run by religious groups. </w:t>
      </w:r>
      <w:r w:rsidRPr="003620D8">
        <w:rPr>
          <w:rStyle w:val="StyleUnderline"/>
        </w:rPr>
        <w:t>It also imposes a penalty on SGOs that fail to distribute at least 90% of their total receipts for elementary and secondary school expenses in a taxable year</w:t>
      </w:r>
      <w:r w:rsidRPr="00A87E8E">
        <w:rPr>
          <w:sz w:val="16"/>
        </w:rPr>
        <w:t xml:space="preserve">.iii There are currently 20 tax credit for scholarship programs enacted in 19 states (Pennsylvania has 2 separate programs). </w:t>
      </w:r>
    </w:p>
    <w:p w:rsidR="00B82EB5" w:rsidRDefault="00B82EB5" w:rsidP="00B82EB5">
      <w:pPr>
        <w:pStyle w:val="Heading3"/>
      </w:pPr>
      <w:bookmarkStart w:id="5" w:name="_Toc487208507"/>
      <w:r>
        <w:t>Scholarship tax credits</w:t>
      </w:r>
      <w:bookmarkEnd w:id="5"/>
    </w:p>
    <w:p w:rsidR="00B82EB5" w:rsidRDefault="00B82EB5" w:rsidP="00B82EB5">
      <w:pPr>
        <w:pStyle w:val="Heading4"/>
      </w:pPr>
      <w:r>
        <w:t>Scholarship tax credits- mechanism</w:t>
      </w:r>
    </w:p>
    <w:p w:rsidR="00B82EB5" w:rsidRPr="00A87E8E" w:rsidRDefault="00B82EB5" w:rsidP="00B82EB5">
      <w:r w:rsidRPr="00A87E8E">
        <w:t>Chad A</w:t>
      </w:r>
      <w:r w:rsidRPr="00A87E8E">
        <w:rPr>
          <w:rStyle w:val="Emphasis"/>
        </w:rPr>
        <w:t>. Miller, 2017</w:t>
      </w:r>
      <w:r>
        <w:t>,</w:t>
      </w:r>
      <w:r w:rsidRPr="00A87E8E">
        <w:t xml:space="preserve"> </w:t>
      </w:r>
      <w:r>
        <w:t>i</w:t>
      </w:r>
      <w:r w:rsidRPr="00A87E8E">
        <w:t>s the director of education policy at the American Action Forum. His past includes work with the National Alliance for Public Charter Schools as the Senior Director for Federal Advocacy, The House Committee on Education and the Workforce as a Professional Staff Member, and the Education Leaders Council where he held several positions including Policy Analyst, Director of Federal Programs, and Director of Operations. Options for a New Federal Education Tax Credit https://www.americanactionforum.org/wp-content/uploads/2017/04/School-Choice-Tax-Credit-Format-Final.pdf</w:t>
      </w:r>
    </w:p>
    <w:p w:rsidR="00B82EB5" w:rsidRPr="00A87E8E" w:rsidRDefault="00B82EB5" w:rsidP="00B82EB5">
      <w:pPr>
        <w:rPr>
          <w:sz w:val="16"/>
        </w:rPr>
      </w:pPr>
      <w:r w:rsidRPr="00A87E8E">
        <w:rPr>
          <w:sz w:val="16"/>
        </w:rPr>
        <w:t xml:space="preserve">The first, and by far most popular option, could be </w:t>
      </w:r>
      <w:r w:rsidRPr="00DB789C">
        <w:rPr>
          <w:rStyle w:val="StyleUnderline"/>
        </w:rPr>
        <w:t>the creation of a tax credit for scholarship programs</w:t>
      </w:r>
      <w:r w:rsidRPr="00A87E8E">
        <w:rPr>
          <w:sz w:val="16"/>
        </w:rPr>
        <w:t xml:space="preserve">. The second could be </w:t>
      </w:r>
      <w:r w:rsidRPr="00DB789C">
        <w:rPr>
          <w:rStyle w:val="StyleUnderline"/>
        </w:rPr>
        <w:t>a tax credit funded education savings account</w:t>
      </w:r>
      <w:r w:rsidRPr="00A87E8E">
        <w:rPr>
          <w:sz w:val="16"/>
        </w:rPr>
        <w:t xml:space="preserve">. For both options, there are existing state programs that federal policymakers could emulate as well as legislation that has been introduced in this and previous Congresses. Tax Credit for </w:t>
      </w:r>
      <w:r w:rsidRPr="00AA3F1B">
        <w:rPr>
          <w:rStyle w:val="StyleUnderline"/>
          <w:highlight w:val="cyan"/>
        </w:rPr>
        <w:t>Scholarships Tax credits</w:t>
      </w:r>
      <w:r w:rsidRPr="00A87E8E">
        <w:rPr>
          <w:sz w:val="16"/>
        </w:rPr>
        <w:t xml:space="preserve"> for scholarship programs </w:t>
      </w:r>
      <w:r w:rsidRPr="00AA3F1B">
        <w:rPr>
          <w:rStyle w:val="StyleUnderline"/>
          <w:highlight w:val="cyan"/>
        </w:rPr>
        <w:t>allow</w:t>
      </w:r>
      <w:r w:rsidRPr="00DB789C">
        <w:rPr>
          <w:rStyle w:val="StyleUnderline"/>
        </w:rPr>
        <w:t xml:space="preserve"> individual or corporate </w:t>
      </w:r>
      <w:r w:rsidRPr="00AA3F1B">
        <w:rPr>
          <w:rStyle w:val="StyleUnderline"/>
          <w:highlight w:val="cyan"/>
        </w:rPr>
        <w:t>taxpayers to receive</w:t>
      </w:r>
      <w:r w:rsidRPr="00DB789C">
        <w:rPr>
          <w:rStyle w:val="StyleUnderline"/>
        </w:rPr>
        <w:t xml:space="preserve"> full or partial </w:t>
      </w:r>
      <w:r w:rsidRPr="00AA3F1B">
        <w:rPr>
          <w:rStyle w:val="StyleUnderline"/>
          <w:highlight w:val="cyan"/>
        </w:rPr>
        <w:t>tax credits when they donate to</w:t>
      </w:r>
      <w:r w:rsidRPr="00A87E8E">
        <w:rPr>
          <w:sz w:val="16"/>
        </w:rPr>
        <w:t xml:space="preserve"> scholarship granting nonprofit organizations (</w:t>
      </w:r>
      <w:r w:rsidRPr="00AA3F1B">
        <w:rPr>
          <w:rStyle w:val="StyleUnderline"/>
          <w:highlight w:val="cyan"/>
        </w:rPr>
        <w:t>SGOs</w:t>
      </w:r>
      <w:r w:rsidRPr="00AA3F1B">
        <w:rPr>
          <w:sz w:val="16"/>
          <w:highlight w:val="cyan"/>
        </w:rPr>
        <w:t xml:space="preserve">). </w:t>
      </w:r>
      <w:r w:rsidRPr="00AA3F1B">
        <w:rPr>
          <w:rStyle w:val="StyleUnderline"/>
          <w:highlight w:val="cyan"/>
        </w:rPr>
        <w:t>SGOs</w:t>
      </w:r>
      <w:r w:rsidRPr="00AA3F1B">
        <w:rPr>
          <w:sz w:val="16"/>
          <w:highlight w:val="cyan"/>
        </w:rPr>
        <w:t xml:space="preserve"> </w:t>
      </w:r>
      <w:r w:rsidRPr="00AA3F1B">
        <w:rPr>
          <w:rStyle w:val="StyleUnderline"/>
          <w:highlight w:val="cyan"/>
        </w:rPr>
        <w:t>provide</w:t>
      </w:r>
      <w:r w:rsidRPr="00DB789C">
        <w:rPr>
          <w:rStyle w:val="StyleUnderline"/>
        </w:rPr>
        <w:t xml:space="preserve"> scholarships</w:t>
      </w:r>
      <w:r w:rsidRPr="00A87E8E">
        <w:rPr>
          <w:sz w:val="16"/>
        </w:rPr>
        <w:t xml:space="preserve"> for private school choice, or may </w:t>
      </w:r>
      <w:r w:rsidRPr="00AA3F1B">
        <w:rPr>
          <w:rStyle w:val="StyleUnderline"/>
          <w:highlight w:val="cyan"/>
        </w:rPr>
        <w:t>award grants</w:t>
      </w:r>
      <w:r w:rsidRPr="00AA3F1B">
        <w:rPr>
          <w:sz w:val="16"/>
          <w:highlight w:val="cyan"/>
        </w:rPr>
        <w:t xml:space="preserve"> </w:t>
      </w:r>
      <w:r w:rsidRPr="00AA3F1B">
        <w:rPr>
          <w:rStyle w:val="StyleUnderline"/>
          <w:highlight w:val="cyan"/>
        </w:rPr>
        <w:t>to cover</w:t>
      </w:r>
      <w:r w:rsidRPr="00A87E8E">
        <w:rPr>
          <w:sz w:val="16"/>
        </w:rPr>
        <w:t xml:space="preserve"> per‐pupil expenditures to exercise </w:t>
      </w:r>
      <w:r w:rsidRPr="00AA3F1B">
        <w:rPr>
          <w:rStyle w:val="StyleUnderline"/>
          <w:highlight w:val="cyan"/>
        </w:rPr>
        <w:t>public school choice</w:t>
      </w:r>
      <w:r w:rsidRPr="00A87E8E">
        <w:rPr>
          <w:sz w:val="16"/>
        </w:rPr>
        <w:t xml:space="preserve"> and/</w:t>
      </w:r>
      <w:r w:rsidRPr="00AA3F1B">
        <w:rPr>
          <w:rStyle w:val="StyleUnderline"/>
          <w:highlight w:val="cyan"/>
        </w:rPr>
        <w:t>or</w:t>
      </w:r>
      <w:r w:rsidRPr="00DB789C">
        <w:rPr>
          <w:rStyle w:val="StyleUnderline"/>
        </w:rPr>
        <w:t xml:space="preserve"> </w:t>
      </w:r>
      <w:r w:rsidRPr="00AA3F1B">
        <w:rPr>
          <w:rStyle w:val="StyleUnderline"/>
          <w:highlight w:val="cyan"/>
        </w:rPr>
        <w:t>transportation assistance</w:t>
      </w:r>
      <w:r w:rsidRPr="00A87E8E">
        <w:rPr>
          <w:sz w:val="16"/>
        </w:rPr>
        <w:t xml:space="preserve"> to students choosing alternative public schools. Florida provides an example of a similarly structured tax credit program at the state level. That program provides state tax credits to encourage private, voluntary contributions from corporate donors to SGOs that award scholarships to eligible children of low‐income families. </w:t>
      </w:r>
      <w:r w:rsidRPr="00DB789C">
        <w:rPr>
          <w:rStyle w:val="StyleUnderline"/>
        </w:rPr>
        <w:t>A student is eligible</w:t>
      </w:r>
      <w:r w:rsidRPr="00A87E8E">
        <w:rPr>
          <w:sz w:val="16"/>
        </w:rPr>
        <w:t xml:space="preserve"> for a scholarship from a SGO, </w:t>
      </w:r>
      <w:r w:rsidRPr="003620D8">
        <w:rPr>
          <w:rStyle w:val="StyleUnderline"/>
        </w:rPr>
        <w:t>if the student qualifies for free or reduced‐price school lunch</w:t>
      </w:r>
      <w:r w:rsidRPr="00A87E8E">
        <w:rPr>
          <w:sz w:val="16"/>
        </w:rPr>
        <w:t xml:space="preserve"> provided by the National School Lunch Program </w:t>
      </w:r>
      <w:r w:rsidRPr="003620D8">
        <w:rPr>
          <w:rStyle w:val="StyleUnderline"/>
        </w:rPr>
        <w:t>or is on the direct certification list; or</w:t>
      </w:r>
      <w:r w:rsidRPr="00A87E8E">
        <w:rPr>
          <w:sz w:val="16"/>
        </w:rPr>
        <w:t xml:space="preserve"> if the student </w:t>
      </w:r>
      <w:r w:rsidRPr="003620D8">
        <w:rPr>
          <w:rStyle w:val="StyleUnderline"/>
        </w:rPr>
        <w:t>is</w:t>
      </w:r>
      <w:r w:rsidRPr="00A87E8E">
        <w:rPr>
          <w:sz w:val="16"/>
        </w:rPr>
        <w:t xml:space="preserve"> currently, or recently has been, </w:t>
      </w:r>
      <w:r w:rsidRPr="003620D8">
        <w:rPr>
          <w:rStyle w:val="StyleUnderline"/>
        </w:rPr>
        <w:t>in foster care</w:t>
      </w:r>
      <w:r w:rsidRPr="00A87E8E">
        <w:rPr>
          <w:sz w:val="16"/>
        </w:rPr>
        <w:t xml:space="preserve">. For the 2015‐16 school year, </w:t>
      </w:r>
      <w:r w:rsidRPr="003620D8">
        <w:rPr>
          <w:rStyle w:val="StyleUnderline"/>
        </w:rPr>
        <w:t>scholarships totaling $419 million were awarded to 79 thousand students</w:t>
      </w:r>
      <w:r w:rsidRPr="00A87E8E">
        <w:rPr>
          <w:sz w:val="16"/>
        </w:rPr>
        <w:t xml:space="preserve"> enrolled </w:t>
      </w:r>
      <w:r w:rsidRPr="003620D8">
        <w:rPr>
          <w:rStyle w:val="StyleUnderline"/>
        </w:rPr>
        <w:t>in 1,602 participating schools</w:t>
      </w:r>
      <w:r w:rsidRPr="00A87E8E">
        <w:rPr>
          <w:sz w:val="16"/>
        </w:rPr>
        <w:t xml:space="preserve">. Since 2011‐12, the programs initial year, the amount of scholarships awarded has increased 185 percent. </w:t>
      </w:r>
      <w:r w:rsidRPr="003620D8">
        <w:rPr>
          <w:rStyle w:val="StyleUnderline"/>
        </w:rPr>
        <w:t>The number of participating students has increased 95 percent</w:t>
      </w:r>
      <w:r w:rsidRPr="00A87E8E">
        <w:rPr>
          <w:sz w:val="16"/>
        </w:rPr>
        <w:t xml:space="preserve">, and the growth of participating schools has increased 32 percent.ii INSIGHT AmericanActionForum.org </w:t>
      </w:r>
    </w:p>
    <w:p w:rsidR="00B10131" w:rsidRPr="00141CA1" w:rsidRDefault="00B10131" w:rsidP="00B10131">
      <w:pPr>
        <w:pStyle w:val="Heading4"/>
      </w:pPr>
      <w:bookmarkStart w:id="6" w:name="_Toc487208508"/>
      <w:r>
        <w:t>Tax credits solves - empirics</w:t>
      </w:r>
    </w:p>
    <w:p w:rsidR="00B10131" w:rsidRPr="00141CA1" w:rsidRDefault="00B10131" w:rsidP="00B10131">
      <w:pPr>
        <w:rPr>
          <w:b/>
          <w:sz w:val="26"/>
          <w:u w:val="single"/>
        </w:rPr>
      </w:pPr>
      <w:r>
        <w:rPr>
          <w:rStyle w:val="Style13ptBold"/>
        </w:rPr>
        <w:t>Murphy 17</w:t>
      </w:r>
      <w:r>
        <w:t xml:space="preserve"> Peter Murphy, Washington Times, April 12, 2017, “</w:t>
      </w:r>
      <w:r w:rsidRPr="00141CA1">
        <w:t>The GOP’s best choice for education re</w:t>
      </w:r>
      <w:r>
        <w:t xml:space="preserve">form”, </w:t>
      </w:r>
      <w:r w:rsidRPr="00141CA1">
        <w:t>http://www.washingtontimes.com/news/2017/apr/12/education-reform-can-be-accomplished-by-gop/</w:t>
      </w:r>
    </w:p>
    <w:p w:rsidR="00B10131" w:rsidRPr="009118B1" w:rsidRDefault="00B10131" w:rsidP="00B10131">
      <w:r w:rsidRPr="003A120F">
        <w:rPr>
          <w:sz w:val="16"/>
        </w:rPr>
        <w:t xml:space="preserve">When discussing education reform, President Trump often refers to the problems plaguing large urban school districts that shortchange their mostly low-income African-American and Latino students. </w:t>
      </w:r>
      <w:r w:rsidRPr="00141CA1">
        <w:rPr>
          <w:rStyle w:val="Emphasis"/>
        </w:rPr>
        <w:t>Enacting a federal scholarship tax credit would increase the financial capacity of scholarship-granting organizations and encourage new ones to spring up.</w:t>
      </w:r>
      <w:r w:rsidRPr="003A120F">
        <w:rPr>
          <w:sz w:val="16"/>
        </w:rPr>
        <w:t xml:space="preserve"> </w:t>
      </w:r>
      <w:r w:rsidRPr="003A120F">
        <w:rPr>
          <w:u w:val="single"/>
        </w:rPr>
        <w:t xml:space="preserve">This would bring </w:t>
      </w:r>
      <w:r w:rsidRPr="003A120F">
        <w:rPr>
          <w:rStyle w:val="Emphasis"/>
        </w:rPr>
        <w:t>tangible and immediate educational benefits to thousands of children</w:t>
      </w:r>
      <w:r w:rsidRPr="003A120F">
        <w:rPr>
          <w:u w:val="single"/>
        </w:rPr>
        <w:t xml:space="preserve"> in need in every state, not just those in troubled urban districts.</w:t>
      </w:r>
      <w:r>
        <w:rPr>
          <w:u w:val="single"/>
        </w:rPr>
        <w:t xml:space="preserve"> </w:t>
      </w:r>
      <w:r w:rsidRPr="003A120F">
        <w:rPr>
          <w:sz w:val="16"/>
        </w:rPr>
        <w:t>The kinds of families who would potentially benefit from K-12 scholarship programs met recently at a parent forum at the Immaculate Conception School, a Catholic school in the South Bronx where the poverty rate is more than double the national average. Parents like Leslie Lombardo talked about the positive impact of scholarships and the larger need: “</w:t>
      </w:r>
      <w:r w:rsidRPr="003A120F">
        <w:rPr>
          <w:rStyle w:val="Emphasis"/>
        </w:rPr>
        <w:t>With more scholarships, students can attend these schools and have a stronger education, leading people out of poverty.”</w:t>
      </w:r>
      <w:r>
        <w:rPr>
          <w:rStyle w:val="Emphasis"/>
        </w:rPr>
        <w:t xml:space="preserve"> </w:t>
      </w:r>
      <w:r w:rsidRPr="003A120F">
        <w:rPr>
          <w:sz w:val="16"/>
        </w:rPr>
        <w:t>Another parent, Jessica Santiago, a senior court clerk, added that her child’s Catholic school in the Bronx is “a family environment, and I just wouldn’t feel safe sending him anywhere else.” Trey Cobb, a teacher at Mt. Carmel Holy Rosary School in East Harlem, said</w:t>
      </w:r>
      <w:r w:rsidRPr="003A120F">
        <w:rPr>
          <w:u w:val="single"/>
        </w:rPr>
        <w:t>, “I see kids go from the [housing] projects to [public] school everyday and I know they would be way better off with us, but a lot of them can’t get there because they don’t have the funds.”</w:t>
      </w:r>
      <w:r>
        <w:rPr>
          <w:u w:val="single"/>
        </w:rPr>
        <w:t xml:space="preserve"> </w:t>
      </w:r>
      <w:r w:rsidRPr="003A120F">
        <w:rPr>
          <w:u w:val="single"/>
        </w:rPr>
        <w:t>Republicans</w:t>
      </w:r>
      <w:r w:rsidRPr="003A120F">
        <w:rPr>
          <w:sz w:val="16"/>
        </w:rPr>
        <w:t xml:space="preserve"> (and Democrats, for that matter) </w:t>
      </w:r>
      <w:r w:rsidRPr="003A120F">
        <w:rPr>
          <w:u w:val="single"/>
        </w:rPr>
        <w:t>need to listen to these parents. There are countless more such “</w:t>
      </w:r>
      <w:r w:rsidRPr="003A120F">
        <w:rPr>
          <w:rStyle w:val="Emphasis"/>
        </w:rPr>
        <w:t>scholarship moms”</w:t>
      </w:r>
      <w:r w:rsidRPr="003A120F">
        <w:rPr>
          <w:u w:val="single"/>
        </w:rPr>
        <w:t xml:space="preserve"> </w:t>
      </w:r>
      <w:r w:rsidRPr="003A120F">
        <w:rPr>
          <w:sz w:val="16"/>
        </w:rPr>
        <w:t xml:space="preserve">(and dads) </w:t>
      </w:r>
      <w:r w:rsidRPr="003A120F">
        <w:rPr>
          <w:rStyle w:val="Emphasis"/>
        </w:rPr>
        <w:t>whose children would benefit from a federal tax credit scholarship program.</w:t>
      </w:r>
      <w:r>
        <w:rPr>
          <w:rStyle w:val="Emphasis"/>
        </w:rPr>
        <w:t xml:space="preserve"> </w:t>
      </w:r>
      <w:r w:rsidRPr="003A120F">
        <w:rPr>
          <w:sz w:val="16"/>
        </w:rPr>
        <w:t>Education Secretary Betsy DeVos expressed earlier this month in her speech to the Brookings Institution that “</w:t>
      </w:r>
      <w:r w:rsidRPr="003A120F">
        <w:rPr>
          <w:u w:val="single"/>
        </w:rPr>
        <w:t>We must shift the paradigm to think about education funding as investments made in individual children, not institutions or buildings</w:t>
      </w:r>
      <w:r w:rsidRPr="003A120F">
        <w:rPr>
          <w:sz w:val="16"/>
        </w:rPr>
        <w:t xml:space="preserve">.” She’s right. </w:t>
      </w:r>
      <w:r w:rsidRPr="003A120F">
        <w:rPr>
          <w:rStyle w:val="Emphasis"/>
        </w:rPr>
        <w:t>A scholarship tax credit would do just that</w:t>
      </w:r>
      <w:r w:rsidRPr="003A120F">
        <w:rPr>
          <w:sz w:val="16"/>
        </w:rPr>
        <w:t xml:space="preserve">. </w:t>
      </w:r>
      <w:r w:rsidRPr="003A120F">
        <w:rPr>
          <w:u w:val="single"/>
        </w:rPr>
        <w:t>It’s a move that would signal congressional Republicans understand that better, quality education and lifting people out of poverty go hand in hand.</w:t>
      </w:r>
      <w:r>
        <w:rPr>
          <w:u w:val="single"/>
        </w:rPr>
        <w:t xml:space="preserve"> </w:t>
      </w:r>
      <w:r w:rsidRPr="003A120F">
        <w:rPr>
          <w:sz w:val="16"/>
        </w:rPr>
        <w:t xml:space="preserve">Indeed, </w:t>
      </w:r>
      <w:r w:rsidRPr="003A120F">
        <w:rPr>
          <w:u w:val="single"/>
        </w:rPr>
        <w:t xml:space="preserve">education policy from the federal level needs to finally be about </w:t>
      </w:r>
      <w:r w:rsidRPr="003A120F">
        <w:rPr>
          <w:rStyle w:val="Emphasis"/>
        </w:rPr>
        <w:t>empowering real people in the near term</w:t>
      </w:r>
      <w:r w:rsidRPr="003A120F">
        <w:rPr>
          <w:sz w:val="16"/>
        </w:rPr>
        <w:t xml:space="preserve"> </w:t>
      </w:r>
      <w:r w:rsidRPr="003A120F">
        <w:rPr>
          <w:u w:val="single"/>
        </w:rPr>
        <w:t>— not sometime in the distant future laden with still more federal mandates and dollars trickling down to bureaucracies and school districts.</w:t>
      </w:r>
      <w:r w:rsidRPr="003A120F">
        <w:rPr>
          <w:sz w:val="16"/>
        </w:rPr>
        <w:t xml:space="preserve"> How Republicans proceed on educational opportunity either will help thousands of families like the Santiagos, or again result in vapid, unmet promises. It’s up to them.</w:t>
      </w:r>
    </w:p>
    <w:p w:rsidR="00B10131" w:rsidRDefault="00B10131" w:rsidP="00B10131">
      <w:pPr>
        <w:pStyle w:val="Heading3"/>
      </w:pPr>
      <w:r>
        <w:t>Vouchers</w:t>
      </w:r>
    </w:p>
    <w:p w:rsidR="00B10131" w:rsidRPr="00B10131" w:rsidRDefault="00B10131" w:rsidP="00B10131"/>
    <w:p w:rsidR="00B10131" w:rsidRPr="00066E0B" w:rsidRDefault="00B10131" w:rsidP="00B10131">
      <w:pPr>
        <w:pStyle w:val="Heading4"/>
      </w:pPr>
      <w:r>
        <w:t xml:space="preserve">A voucher system </w:t>
      </w:r>
      <w:r w:rsidRPr="00066E0B">
        <w:rPr>
          <w:u w:val="single"/>
        </w:rPr>
        <w:t>improves education</w:t>
      </w:r>
      <w:r>
        <w:t xml:space="preserve"> and </w:t>
      </w:r>
      <w:r w:rsidRPr="00066E0B">
        <w:rPr>
          <w:u w:val="single"/>
        </w:rPr>
        <w:t>reduces costs</w:t>
      </w:r>
      <w:r>
        <w:t xml:space="preserve">. </w:t>
      </w:r>
    </w:p>
    <w:p w:rsidR="00B10131" w:rsidRPr="00813AAA" w:rsidRDefault="00B10131" w:rsidP="00B10131">
      <w:pPr>
        <w:rPr>
          <w:b/>
          <w:sz w:val="26"/>
          <w:u w:val="single"/>
        </w:rPr>
      </w:pPr>
      <w:r>
        <w:rPr>
          <w:rStyle w:val="Style13ptBold"/>
        </w:rPr>
        <w:t>Cracken and Herbig 10</w:t>
      </w:r>
      <w:r>
        <w:t xml:space="preserve"> </w:t>
      </w:r>
      <w:r w:rsidRPr="000D3299">
        <w:t>P.A. Herbig</w:t>
      </w:r>
      <w:r>
        <w:t xml:space="preserve"> </w:t>
      </w:r>
      <w:r w:rsidRPr="000D3299">
        <w:t>and L.William Cracken</w:t>
      </w:r>
      <w:r>
        <w:t xml:space="preserve">, Herbig is a writer for the </w:t>
      </w:r>
      <w:r w:rsidRPr="000D3299">
        <w:t>International Marketing Review</w:t>
      </w:r>
      <w:r>
        <w:t xml:space="preserve">, Cracken is the writer of Reflections on War and Peacetime, </w:t>
      </w:r>
      <w:r w:rsidRPr="00341883">
        <w:t>October 2010</w:t>
      </w:r>
      <w:r>
        <w:t>, “An American Manifesto”</w:t>
      </w:r>
    </w:p>
    <w:p w:rsidR="00B10131" w:rsidRPr="00722CEC" w:rsidRDefault="00B10131" w:rsidP="00B10131">
      <w:pPr>
        <w:rPr>
          <w:u w:val="single"/>
        </w:rPr>
      </w:pPr>
      <w:r w:rsidRPr="00F35606">
        <w:rPr>
          <w:sz w:val="16"/>
        </w:rPr>
        <w:t xml:space="preserve">What then, can be done? How are we to get out of the quagmire of existence that we find ourselves in now? </w:t>
      </w:r>
      <w:r w:rsidRPr="001E21DA">
        <w:rPr>
          <w:u w:val="single"/>
        </w:rPr>
        <w:t>The modern school should look less like a factory and more like a high tech company with lean structures</w:t>
      </w:r>
      <w:r w:rsidRPr="00F35606">
        <w:rPr>
          <w:sz w:val="16"/>
        </w:rPr>
        <w:t xml:space="preserve">, flat organizations, and </w:t>
      </w:r>
      <w:r w:rsidRPr="001E21DA">
        <w:rPr>
          <w:rStyle w:val="Emphasis"/>
        </w:rPr>
        <w:t>decision making pushed to the lowest possible level.</w:t>
      </w:r>
      <w:r w:rsidRPr="00F35606">
        <w:rPr>
          <w:sz w:val="16"/>
        </w:rPr>
        <w:t xml:space="preserve"> </w:t>
      </w:r>
      <w:r w:rsidRPr="001E21DA">
        <w:rPr>
          <w:u w:val="single"/>
        </w:rPr>
        <w:t>This modern structure would have fewer middle managers</w:t>
      </w:r>
      <w:r w:rsidRPr="00F35606">
        <w:rPr>
          <w:sz w:val="16"/>
        </w:rPr>
        <w:t xml:space="preserve"> (administrators) </w:t>
      </w:r>
      <w:r w:rsidRPr="001E21DA">
        <w:rPr>
          <w:u w:val="single"/>
        </w:rPr>
        <w:t>and no controllers but collaborators. Schools would be free to implement new teaching strategies and learning methods.</w:t>
      </w:r>
      <w:r w:rsidRPr="00F35606">
        <w:rPr>
          <w:sz w:val="16"/>
        </w:rPr>
        <w:t xml:space="preserve"> </w:t>
      </w:r>
      <w:r w:rsidRPr="001E21DA">
        <w:rPr>
          <w:rStyle w:val="Emphasis"/>
        </w:rPr>
        <w:t>Schools would be encouraged to specialize</w:t>
      </w:r>
      <w:r w:rsidRPr="00F35606">
        <w:rPr>
          <w:sz w:val="16"/>
        </w:rPr>
        <w:t xml:space="preserve">, </w:t>
      </w:r>
      <w:r w:rsidRPr="002A3E33">
        <w:rPr>
          <w:u w:val="single"/>
        </w:rPr>
        <w:t xml:space="preserve">to become centers of competence. </w:t>
      </w:r>
      <w:r w:rsidRPr="00F35606">
        <w:rPr>
          <w:sz w:val="16"/>
        </w:rPr>
        <w:t>Principals and teachers together with the community would run the schools with complete academic and administrative autonomy. Schools would determine their own specialties, set their own curriculums. By giving parents control over their children’s schooling</w:t>
      </w:r>
      <w:r w:rsidRPr="002A3E33">
        <w:rPr>
          <w:u w:val="single"/>
        </w:rPr>
        <w:t>. Parents generally have both greater interest in their children’s schooling and more intimate knowledge of their needs and capacities than anyone else.</w:t>
      </w:r>
      <w:r w:rsidRPr="00F35606">
        <w:rPr>
          <w:sz w:val="16"/>
        </w:rPr>
        <w:t xml:space="preserve"> The social reformers,. those paternalistic gooddoers, often take for granted that parents, all too often wrongly, especially those poor with little education, have little interest in their children’s education and no competence to choose for them. </w:t>
      </w:r>
      <w:r w:rsidRPr="00AF7CC8">
        <w:rPr>
          <w:rStyle w:val="Emphasis"/>
        </w:rPr>
        <w:t>Government could require a minimum level of school financed by giving parents vouchers</w:t>
      </w:r>
      <w:r w:rsidRPr="00F35606">
        <w:rPr>
          <w:sz w:val="16"/>
        </w:rPr>
        <w:t xml:space="preserve"> </w:t>
      </w:r>
      <w:r w:rsidRPr="00AF7CC8">
        <w:rPr>
          <w:u w:val="single"/>
        </w:rPr>
        <w:t>redeemable for a specified maximum sum per child per year if spent on approved educational services. Parents would then be free to spend this sum and any additional sum they themselves provided on purchasing educational services from an approved institution of their choice</w:t>
      </w:r>
      <w:r w:rsidRPr="00F35606">
        <w:rPr>
          <w:sz w:val="16"/>
        </w:rPr>
        <w:t xml:space="preserve">. </w:t>
      </w:r>
      <w:r w:rsidRPr="00AF7CC8">
        <w:rPr>
          <w:rStyle w:val="Emphasis"/>
        </w:rPr>
        <w:t xml:space="preserve">The role of the government would be limited to insuring that the schools meet certain minimum academic standards, minimum common content in their programs. </w:t>
      </w:r>
      <w:r w:rsidRPr="00F35606">
        <w:rPr>
          <w:sz w:val="16"/>
        </w:rPr>
        <w:t xml:space="preserve">An example of the success of this type of choice program is the GI bill conducted after the Second World War. Each veteran was given a maximum sum per year that could be spent at any institution of his choice, provided it met certain minimum standards. The voucher plan has the same principles as the GI bills that provided for educational benefits to military veterans. </w:t>
      </w:r>
      <w:r w:rsidRPr="00066E0B">
        <w:rPr>
          <w:u w:val="single"/>
        </w:rPr>
        <w:t xml:space="preserve">The veteran got a voucher good only for educational expense and was completely free to choose the school at which he uses it, provided that it satisfies certain standards. Parents could be permitted to use the vouchers not only a private schools but at any other public schools anywhere, in any other district, at any school that is willing to accept their child. </w:t>
      </w:r>
      <w:r w:rsidRPr="00066E0B">
        <w:rPr>
          <w:rStyle w:val="Emphasis"/>
        </w:rPr>
        <w:t>This would give every parent a greater opportunity to choose and at the same time require public schools to finance themselves by charging tuition.</w:t>
      </w:r>
      <w:r w:rsidRPr="00F35606">
        <w:rPr>
          <w:sz w:val="16"/>
        </w:rPr>
        <w:t xml:space="preserve"> </w:t>
      </w:r>
      <w:r w:rsidRPr="00066E0B">
        <w:rPr>
          <w:u w:val="single"/>
        </w:rPr>
        <w:t>The public schools would then have to compete not only with the private schools but with each other. The amount of the voucher would be less than the current cost per public school.</w:t>
      </w:r>
      <w:r>
        <w:rPr>
          <w:u w:val="single"/>
        </w:rPr>
        <w:t xml:space="preserve"> </w:t>
      </w:r>
      <w:r w:rsidRPr="00066E0B">
        <w:rPr>
          <w:rStyle w:val="Emphasis"/>
        </w:rPr>
        <w:t>In a true choice system,</w:t>
      </w:r>
      <w:r w:rsidRPr="00F35606">
        <w:rPr>
          <w:sz w:val="16"/>
        </w:rPr>
        <w:t xml:space="preserve"> </w:t>
      </w:r>
      <w:r w:rsidRPr="00066E0B">
        <w:rPr>
          <w:u w:val="single"/>
        </w:rPr>
        <w:t>the state would fund individual children rather than individual schools or districts</w:t>
      </w:r>
      <w:r w:rsidRPr="00F35606">
        <w:rPr>
          <w:sz w:val="16"/>
        </w:rPr>
        <w:t xml:space="preserve">. </w:t>
      </w:r>
      <w:r w:rsidRPr="00066E0B">
        <w:rPr>
          <w:u w:val="single"/>
        </w:rPr>
        <w:t>Money would reach the particular school only when the student elects to enroll there.</w:t>
      </w:r>
      <w:r w:rsidRPr="00F35606">
        <w:rPr>
          <w:sz w:val="16"/>
        </w:rPr>
        <w:t xml:space="preserve"> If the child goes elsewhere, the school would lose its income and would be force to change its offerings to meet the needs and interests of the community it proposes to serve. </w:t>
      </w:r>
      <w:r w:rsidRPr="00066E0B">
        <w:rPr>
          <w:rStyle w:val="Emphasis"/>
        </w:rPr>
        <w:t xml:space="preserve">Individual schools would compete with each other for faculty and students. </w:t>
      </w:r>
      <w:r w:rsidRPr="00066E0B">
        <w:rPr>
          <w:u w:val="single"/>
        </w:rPr>
        <w:t>States would fund children with comparable needs equally, without regard to tax base or neighborhood. Transportation expenses, though, would be limited to that of the nearest school.</w:t>
      </w:r>
      <w:r w:rsidRPr="00F35606">
        <w:rPr>
          <w:sz w:val="16"/>
        </w:rPr>
        <w:t xml:space="preserve"> </w:t>
      </w:r>
      <w:r w:rsidRPr="00066E0B">
        <w:rPr>
          <w:rStyle w:val="Emphasis"/>
        </w:rPr>
        <w:t>Children with special learning needs would get more funding to accommodate the special needs.</w:t>
      </w:r>
      <w:r w:rsidRPr="00F35606">
        <w:rPr>
          <w:sz w:val="16"/>
        </w:rPr>
        <w:t xml:space="preserve"> </w:t>
      </w:r>
      <w:r w:rsidRPr="00066E0B">
        <w:rPr>
          <w:rStyle w:val="Emphasis"/>
        </w:rPr>
        <w:t>Choice is predicated on two pillars of the American system:</w:t>
      </w:r>
      <w:r w:rsidRPr="00F35606">
        <w:rPr>
          <w:sz w:val="16"/>
        </w:rPr>
        <w:t xml:space="preserve"> </w:t>
      </w:r>
      <w:r w:rsidRPr="00066E0B">
        <w:rPr>
          <w:u w:val="single"/>
        </w:rPr>
        <w:t>equal opportunity and open-market competition. Complacency will be killed off and improvements and change will occur. Choice in public education will help parents play a stronger role in our schools, spring innovative programs, bring about community involvement in their children’s learning.</w:t>
      </w:r>
      <w:r>
        <w:rPr>
          <w:u w:val="single"/>
        </w:rPr>
        <w:t xml:space="preserve"> </w:t>
      </w:r>
      <w:r w:rsidRPr="00722CEC">
        <w:rPr>
          <w:rStyle w:val="Emphasis"/>
        </w:rPr>
        <w:t>This voucher system offers the fundamental principles of choice to the education system:</w:t>
      </w:r>
      <w:r w:rsidRPr="00722CEC">
        <w:rPr>
          <w:u w:val="single"/>
        </w:rPr>
        <w:t xml:space="preserve"> it allow parents at least one alternative to their immediate neighborhood school and reward schools that attract the most students. Schools would be forced to compete for students and forced to improve their service offerings or they would fail. Parents and students who must choose would then become educational consumer activists, more demanding and motivated</w:t>
      </w:r>
      <w:r w:rsidRPr="00F35606">
        <w:rPr>
          <w:sz w:val="16"/>
        </w:rPr>
        <w:t xml:space="preserve">. </w:t>
      </w:r>
      <w:r w:rsidRPr="00722CEC">
        <w:rPr>
          <w:rStyle w:val="Emphasis"/>
        </w:rPr>
        <w:t>Bad schools would either close down</w:t>
      </w:r>
      <w:r w:rsidRPr="00F35606">
        <w:rPr>
          <w:sz w:val="16"/>
        </w:rPr>
        <w:t xml:space="preserve"> (to be sold to another entity who would take over the building to create their own version of a school) </w:t>
      </w:r>
      <w:r w:rsidRPr="00722CEC">
        <w:rPr>
          <w:rStyle w:val="Emphasis"/>
        </w:rPr>
        <w:t>or dismiss their staffs and reorganize.</w:t>
      </w:r>
      <w:r w:rsidRPr="00F35606">
        <w:rPr>
          <w:sz w:val="16"/>
        </w:rPr>
        <w:t xml:space="preserve"> </w:t>
      </w:r>
      <w:r w:rsidRPr="00722CEC">
        <w:rPr>
          <w:u w:val="single"/>
        </w:rPr>
        <w:t>Choice is the best lever that exists for transforming schools and enhancing educational opportunity</w:t>
      </w:r>
      <w:r w:rsidRPr="00F35606">
        <w:rPr>
          <w:sz w:val="16"/>
        </w:rPr>
        <w:t xml:space="preserve">. For bad schools, </w:t>
      </w:r>
      <w:r w:rsidRPr="00722CEC">
        <w:rPr>
          <w:u w:val="single"/>
        </w:rPr>
        <w:t xml:space="preserve">the first year a school fails to attract enough students, </w:t>
      </w:r>
      <w:r w:rsidRPr="00722CEC">
        <w:rPr>
          <w:rStyle w:val="Emphasis"/>
        </w:rPr>
        <w:t>a school would have to devise its own self improvement plan.</w:t>
      </w:r>
      <w:r w:rsidRPr="00F35606">
        <w:rPr>
          <w:sz w:val="16"/>
        </w:rPr>
        <w:t xml:space="preserve"> The second year the zone superintendent would intervene. By the third year of poor enrollment, the zone superintendent or citizens council could fire the principal and staff, reduce school size, or close the school down. This becomes a ‘continuous public referendum on public schooling.” </w:t>
      </w:r>
      <w:r w:rsidRPr="00722CEC">
        <w:rPr>
          <w:u w:val="single"/>
        </w:rPr>
        <w:t xml:space="preserve">If the public school is doing its job, it needs not fear competition. If it is not doing its job, then why should anyone object to its destruction. </w:t>
      </w:r>
    </w:p>
    <w:p w:rsidR="00B82EB5" w:rsidRDefault="00B82EB5" w:rsidP="00B82EB5">
      <w:pPr>
        <w:pStyle w:val="Heading2"/>
      </w:pPr>
      <w:r>
        <w:t>Solvency</w:t>
      </w:r>
      <w:r w:rsidR="00612649">
        <w:t xml:space="preserve"> – S</w:t>
      </w:r>
      <w:r>
        <w:t>pecific Affs</w:t>
      </w:r>
      <w:bookmarkEnd w:id="6"/>
    </w:p>
    <w:p w:rsidR="00B82EB5" w:rsidRDefault="00B82EB5" w:rsidP="00B82EB5">
      <w:pPr>
        <w:pStyle w:val="Heading3"/>
      </w:pPr>
      <w:bookmarkStart w:id="7" w:name="_Toc487208509"/>
      <w:r>
        <w:t>Curriculum Affs</w:t>
      </w:r>
      <w:bookmarkEnd w:id="7"/>
    </w:p>
    <w:p w:rsidR="00B82EB5" w:rsidRDefault="00B82EB5" w:rsidP="00B82EB5">
      <w:pPr>
        <w:pStyle w:val="Heading4"/>
      </w:pPr>
      <w:r>
        <w:t>School choice grants students access to curricular freedom- this guarantees deeper involvement in STEM fields and innovative teaching methods</w:t>
      </w:r>
    </w:p>
    <w:p w:rsidR="00B82EB5" w:rsidRPr="00CF2CEE" w:rsidRDefault="00B82EB5" w:rsidP="00B82EB5">
      <w:r w:rsidRPr="00CF2CEE">
        <w:t xml:space="preserve">Inez </w:t>
      </w:r>
      <w:r w:rsidRPr="00CF2CEE">
        <w:rPr>
          <w:rStyle w:val="Emphasis"/>
        </w:rPr>
        <w:t>Feltscher, 2016</w:t>
      </w:r>
      <w:r w:rsidRPr="00CF2CEE">
        <w:t>, Inez has five years of experience in education reform and school choice. From her start as an intern at the Heritage Foundation to her work with National School Choice Week and Center for Education Reform, She is a recent graduate of the University of Virginia School of Law and completed her undergraduate degree in Philosophy at University of California, San Diego. THE 21ST CENTURY EDUCATION SAVINGS ACCOUNTS: PEER REVIEWS, BRANDING AND CONSUMER REPORTS AS PARENT TOOLS By Inez Feltscher, May 2016; https://www.alec.org/app/uploads/2016/05/2016-05-18-ALEC-State-Factor-The-21st-Century-Education-Savings-Accounts.pdf</w:t>
      </w:r>
    </w:p>
    <w:p w:rsidR="00B82EB5" w:rsidRPr="00D6587F" w:rsidRDefault="00B82EB5" w:rsidP="00B82EB5">
      <w:pPr>
        <w:rPr>
          <w:sz w:val="16"/>
        </w:rPr>
      </w:pPr>
      <w:r w:rsidRPr="00D6587F">
        <w:rPr>
          <w:sz w:val="16"/>
        </w:rPr>
        <w:t xml:space="preserve">So what might a true ESA market in education look like? </w:t>
      </w:r>
      <w:r w:rsidRPr="00AA3F1B">
        <w:rPr>
          <w:rStyle w:val="StyleUnderline"/>
          <w:highlight w:val="cyan"/>
        </w:rPr>
        <w:t>Parents</w:t>
      </w:r>
      <w:r w:rsidRPr="00BB0E8B">
        <w:rPr>
          <w:rStyle w:val="StyleUnderline"/>
        </w:rPr>
        <w:t xml:space="preserve"> will be </w:t>
      </w:r>
      <w:r w:rsidRPr="00AA3F1B">
        <w:rPr>
          <w:rStyle w:val="StyleUnderline"/>
          <w:highlight w:val="cyan"/>
        </w:rPr>
        <w:t>assembling customized education plans</w:t>
      </w:r>
      <w:r w:rsidRPr="00D6587F">
        <w:rPr>
          <w:sz w:val="16"/>
        </w:rPr>
        <w:t xml:space="preserve"> for their children–Johnny might take </w:t>
      </w:r>
      <w:r w:rsidRPr="00AA3F1B">
        <w:rPr>
          <w:rStyle w:val="StyleUnderline"/>
          <w:highlight w:val="cyan"/>
        </w:rPr>
        <w:t>math with the award-winning teacher</w:t>
      </w:r>
      <w:r w:rsidRPr="00D6587F">
        <w:rPr>
          <w:sz w:val="16"/>
        </w:rPr>
        <w:t xml:space="preserve"> at the local charter school, be taught English literature at home</w:t>
      </w:r>
      <w:r w:rsidRPr="00BB0E8B">
        <w:rPr>
          <w:rStyle w:val="StyleUnderline"/>
        </w:rPr>
        <w:t xml:space="preserve">, </w:t>
      </w:r>
      <w:r w:rsidRPr="00AA3F1B">
        <w:rPr>
          <w:rStyle w:val="StyleUnderline"/>
          <w:highlight w:val="cyan"/>
        </w:rPr>
        <w:t>and</w:t>
      </w:r>
      <w:r w:rsidRPr="00BB0E8B">
        <w:rPr>
          <w:rStyle w:val="StyleUnderline"/>
        </w:rPr>
        <w:t xml:space="preserve"> purchase access to </w:t>
      </w:r>
      <w:r w:rsidRPr="00AA3F1B">
        <w:rPr>
          <w:rStyle w:val="StyleUnderline"/>
          <w:highlight w:val="cyan"/>
        </w:rPr>
        <w:t>a professional</w:t>
      </w:r>
      <w:r w:rsidRPr="00BB0E8B">
        <w:rPr>
          <w:rStyle w:val="StyleUnderline"/>
        </w:rPr>
        <w:t xml:space="preserve"> </w:t>
      </w:r>
      <w:r w:rsidRPr="00AA3F1B">
        <w:rPr>
          <w:rStyle w:val="StyleUnderline"/>
          <w:highlight w:val="cyan"/>
        </w:rPr>
        <w:t>biology lab</w:t>
      </w:r>
      <w:r w:rsidRPr="00D6587F">
        <w:rPr>
          <w:sz w:val="16"/>
        </w:rPr>
        <w:t xml:space="preserve"> to do dissections. He might excel in history, taking college-level </w:t>
      </w:r>
      <w:r w:rsidRPr="00AA3F1B">
        <w:rPr>
          <w:rStyle w:val="StyleUnderline"/>
          <w:highlight w:val="cyan"/>
        </w:rPr>
        <w:t>classes online</w:t>
      </w:r>
      <w:r w:rsidRPr="00D6587F">
        <w:rPr>
          <w:sz w:val="16"/>
        </w:rPr>
        <w:t xml:space="preserve"> with the help of a </w:t>
      </w:r>
      <w:r w:rsidRPr="00AA3F1B">
        <w:rPr>
          <w:rStyle w:val="StyleUnderline"/>
          <w:highlight w:val="cyan"/>
        </w:rPr>
        <w:t>professional tuto</w:t>
      </w:r>
      <w:r w:rsidRPr="00BB0E8B">
        <w:rPr>
          <w:rStyle w:val="StyleUnderline"/>
        </w:rPr>
        <w:t>r</w:t>
      </w:r>
      <w:r w:rsidRPr="00D6587F">
        <w:rPr>
          <w:sz w:val="16"/>
        </w:rPr>
        <w:t xml:space="preserve"> twice a week. For his dyslexia, he might take one-on-one reading therapy on weekends, assuring that his </w:t>
      </w:r>
      <w:r w:rsidRPr="00AA3F1B">
        <w:rPr>
          <w:rStyle w:val="StyleUnderline"/>
          <w:highlight w:val="cyan"/>
        </w:rPr>
        <w:t>difficulties are addressed in an individualized way</w:t>
      </w:r>
      <w:r w:rsidRPr="00BB0E8B">
        <w:rPr>
          <w:rStyle w:val="StyleUnderline"/>
        </w:rPr>
        <w:t xml:space="preserve"> impossible in the public school classroom</w:t>
      </w:r>
      <w:r w:rsidRPr="00D6587F">
        <w:rPr>
          <w:sz w:val="16"/>
        </w:rPr>
        <w:t xml:space="preserve">. He will not be assessed by how many hours he spends in the classroom, but by how well he has mastered each skill and learned each concept. His </w:t>
      </w:r>
      <w:r w:rsidRPr="00BB0E8B">
        <w:rPr>
          <w:rStyle w:val="StyleUnderline"/>
        </w:rPr>
        <w:t>learning will take place as quickly or slowly as he needs to go</w:t>
      </w:r>
      <w:r w:rsidRPr="00D6587F">
        <w:rPr>
          <w:sz w:val="16"/>
        </w:rPr>
        <w:t xml:space="preserve">, and being behind in one subject will not jeopardize his advancement in another. His </w:t>
      </w:r>
      <w:r w:rsidRPr="00BB0E8B">
        <w:rPr>
          <w:rStyle w:val="StyleUnderline"/>
        </w:rPr>
        <w:t>graduation will be competency-based,</w:t>
      </w:r>
      <w:r w:rsidRPr="00D6587F">
        <w:rPr>
          <w:sz w:val="16"/>
        </w:rPr>
        <w:t xml:space="preserve"> not merely a marker of showing up and sitting through years of classroom seats. In order to find the best providers for each of Johnny’s strengths and weaknesses as a student, his parents will use the local Yelp Expert counsel will also be helpful in helping parents understand what is marketable in the business world or what makes a good university application. style review website to vet his tutors before hiring them. They will select his curriculum and lessons based on the brand that best reflects their family’s values and aspirations for Johnny’s future. And when they have difficulty finding the perfect match for him among the options they can find locally, they will consult with an education market expert who will advise them on how to find what they’re looking for, and how their assembled education will stack up against college or career requirements. </w:t>
      </w:r>
      <w:r w:rsidRPr="00AA3F1B">
        <w:rPr>
          <w:rStyle w:val="StyleUnderline"/>
          <w:highlight w:val="cyan"/>
        </w:rPr>
        <w:t>ESAs</w:t>
      </w:r>
      <w:r w:rsidRPr="00BB0E8B">
        <w:rPr>
          <w:rStyle w:val="StyleUnderline"/>
        </w:rPr>
        <w:t xml:space="preserve"> have the potential to </w:t>
      </w:r>
      <w:r w:rsidRPr="00AA3F1B">
        <w:rPr>
          <w:rStyle w:val="StyleUnderline"/>
          <w:highlight w:val="cyan"/>
        </w:rPr>
        <w:t>unlock</w:t>
      </w:r>
      <w:r w:rsidRPr="00BB0E8B">
        <w:rPr>
          <w:rStyle w:val="StyleUnderline"/>
        </w:rPr>
        <w:t xml:space="preserve"> a true 21st century market in education, </w:t>
      </w:r>
      <w:r w:rsidRPr="00AA3F1B">
        <w:rPr>
          <w:rStyle w:val="StyleUnderline"/>
          <w:highlight w:val="cyan"/>
        </w:rPr>
        <w:t>real educational choice rather than merely school choice</w:t>
      </w:r>
      <w:r w:rsidRPr="00BB0E8B">
        <w:rPr>
          <w:rStyle w:val="StyleUnderline"/>
        </w:rPr>
        <w:t>,</w:t>
      </w:r>
      <w:r w:rsidRPr="00D6587F">
        <w:rPr>
          <w:sz w:val="16"/>
        </w:rPr>
        <w:t xml:space="preserve"> which is still rooted in the 19th century institution of the school. A comparison between two markets is illustrative. </w:t>
      </w:r>
      <w:r w:rsidRPr="00BB0E8B">
        <w:rPr>
          <w:rStyle w:val="StyleUnderline"/>
        </w:rPr>
        <w:t>On the one hand, there is the traditional, top-down model</w:t>
      </w:r>
      <w:r w:rsidRPr="00D6587F">
        <w:rPr>
          <w:sz w:val="16"/>
        </w:rPr>
        <w:t xml:space="preserve"> in high school textbooks, </w:t>
      </w:r>
      <w:r w:rsidRPr="00BB0E8B">
        <w:rPr>
          <w:rStyle w:val="StyleUnderline"/>
        </w:rPr>
        <w:t>where government boards</w:t>
      </w:r>
      <w:r w:rsidRPr="00D6587F">
        <w:rPr>
          <w:sz w:val="16"/>
        </w:rPr>
        <w:t xml:space="preserve"> in California and Texas </w:t>
      </w:r>
      <w:r w:rsidRPr="00BB0E8B">
        <w:rPr>
          <w:rStyle w:val="StyleUnderline"/>
        </w:rPr>
        <w:t>determine the options that are used</w:t>
      </w:r>
      <w:r w:rsidRPr="00D6587F">
        <w:rPr>
          <w:sz w:val="16"/>
        </w:rPr>
        <w:t xml:space="preserve"> by more than 50 million public school children in the United States,27 even while </w:t>
      </w:r>
      <w:r w:rsidRPr="00BB0E8B">
        <w:rPr>
          <w:rStyle w:val="StyleUnderline"/>
        </w:rPr>
        <w:t>technological entrepreneurs</w:t>
      </w:r>
      <w:r w:rsidRPr="00D6587F">
        <w:rPr>
          <w:sz w:val="16"/>
        </w:rPr>
        <w:t xml:space="preserve"> like Copia,28 which makes it possible for teachers to select the best portions from multiple textbooks, chapter by chapter, </w:t>
      </w:r>
      <w:r w:rsidRPr="00BB0E8B">
        <w:rPr>
          <w:rStyle w:val="StyleUnderline"/>
        </w:rPr>
        <w:t>have to battle through an army of regulations and bureaus</w:t>
      </w:r>
      <w:r w:rsidRPr="00D6587F">
        <w:rPr>
          <w:sz w:val="16"/>
        </w:rPr>
        <w:t xml:space="preserve"> </w:t>
      </w:r>
      <w:r w:rsidRPr="00BB0E8B">
        <w:rPr>
          <w:rStyle w:val="StyleUnderline"/>
        </w:rPr>
        <w:t>before being allowed to sell their revolutionary product</w:t>
      </w:r>
      <w:r w:rsidRPr="00D6587F">
        <w:rPr>
          <w:sz w:val="16"/>
        </w:rPr>
        <w:t xml:space="preserve"> to school districts. In contrast, </w:t>
      </w:r>
      <w:r w:rsidRPr="00BB0E8B">
        <w:rPr>
          <w:rStyle w:val="StyleUnderline"/>
        </w:rPr>
        <w:t>An ESA marketplace would open up</w:t>
      </w:r>
      <w:r w:rsidRPr="00D6587F">
        <w:rPr>
          <w:sz w:val="16"/>
        </w:rPr>
        <w:t xml:space="preserve"> the world of customization to the majority of parents who do not have the time, skills, or inclination to school at home. Instead, it would allow them to contract with </w:t>
      </w:r>
      <w:r w:rsidRPr="00BB0E8B">
        <w:rPr>
          <w:rStyle w:val="StyleUnderline"/>
        </w:rPr>
        <w:t>an army of providers</w:t>
      </w:r>
      <w:r w:rsidRPr="00D6587F">
        <w:rPr>
          <w:sz w:val="16"/>
        </w:rPr>
        <w:t xml:space="preserve">, all </w:t>
      </w:r>
      <w:r w:rsidRPr="00BB0E8B">
        <w:rPr>
          <w:rStyle w:val="StyleUnderline"/>
        </w:rPr>
        <w:t>competing to create</w:t>
      </w:r>
      <w:r w:rsidRPr="00D6587F">
        <w:rPr>
          <w:sz w:val="16"/>
        </w:rPr>
        <w:t xml:space="preserve"> the best possible </w:t>
      </w:r>
      <w:r w:rsidRPr="00BB0E8B">
        <w:rPr>
          <w:rStyle w:val="StyleUnderline"/>
        </w:rPr>
        <w:t>individualized education</w:t>
      </w:r>
      <w:r w:rsidRPr="00D6587F">
        <w:rPr>
          <w:sz w:val="16"/>
        </w:rPr>
        <w:t xml:space="preserve"> for each child, as determined by those who know him best–his parents. CONCLUSION </w:t>
      </w:r>
      <w:r w:rsidRPr="00BB0E8B">
        <w:rPr>
          <w:rStyle w:val="StyleUnderline"/>
        </w:rPr>
        <w:t>ESA programs shift responsibility for a child’s education back to parents</w:t>
      </w:r>
      <w:r w:rsidRPr="00D6587F">
        <w:rPr>
          <w:sz w:val="16"/>
        </w:rPr>
        <w:t xml:space="preserve">, but a growing market in education programs, technology and instructors means that parents are not required to actually be their children’s full-time teachers. Because of this, </w:t>
      </w:r>
      <w:r w:rsidRPr="00BB0E8B">
        <w:rPr>
          <w:rStyle w:val="StyleUnderline"/>
        </w:rPr>
        <w:t xml:space="preserve">ESA </w:t>
      </w:r>
      <w:r w:rsidRPr="00AA3F1B">
        <w:rPr>
          <w:rStyle w:val="StyleUnderline"/>
          <w:highlight w:val="cyan"/>
        </w:rPr>
        <w:t>programs have the potential to revolutionize the entire education system</w:t>
      </w:r>
      <w:r w:rsidRPr="00D6587F">
        <w:rPr>
          <w:sz w:val="16"/>
        </w:rPr>
        <w:t xml:space="preserve"> in a way that home schooling does not, because many more parents will be able to participate in directly overseeing their children’s education–using peer reviews, branding and professional consulting to help them find the options and providers that are best for their child–without it becoming too time-consuming an endeavor for the average family. In order for this 21st century vision of education to be realized, </w:t>
      </w:r>
      <w:r w:rsidRPr="00AA3F1B">
        <w:rPr>
          <w:rStyle w:val="StyleUnderline"/>
          <w:highlight w:val="cyan"/>
        </w:rPr>
        <w:t>programs must be large</w:t>
      </w:r>
      <w:r w:rsidRPr="00BB0E8B">
        <w:rPr>
          <w:rStyle w:val="StyleUnderline"/>
        </w:rPr>
        <w:t xml:space="preserve"> enough, </w:t>
      </w:r>
      <w:r w:rsidRPr="00AA3F1B">
        <w:rPr>
          <w:rStyle w:val="StyleUnderline"/>
          <w:highlight w:val="cyan"/>
        </w:rPr>
        <w:t>broad</w:t>
      </w:r>
      <w:r w:rsidRPr="00BB0E8B">
        <w:rPr>
          <w:rStyle w:val="StyleUnderline"/>
        </w:rPr>
        <w:t xml:space="preserve"> enough </w:t>
      </w:r>
      <w:r w:rsidRPr="00AA3F1B">
        <w:rPr>
          <w:rStyle w:val="StyleUnderline"/>
          <w:highlight w:val="cyan"/>
        </w:rPr>
        <w:t>and unencumbered</w:t>
      </w:r>
      <w:r w:rsidRPr="00BB0E8B">
        <w:rPr>
          <w:rStyle w:val="StyleUnderline"/>
        </w:rPr>
        <w:t xml:space="preserve"> enough</w:t>
      </w:r>
      <w:r w:rsidRPr="00D6587F">
        <w:rPr>
          <w:sz w:val="16"/>
        </w:rPr>
        <w:t xml:space="preserve"> </w:t>
      </w:r>
      <w:r w:rsidRPr="00AA3F1B">
        <w:rPr>
          <w:rStyle w:val="StyleUnderline"/>
          <w:highlight w:val="cyan"/>
        </w:rPr>
        <w:t>to spark</w:t>
      </w:r>
      <w:r w:rsidRPr="00BB0E8B">
        <w:rPr>
          <w:rStyle w:val="StyleUnderline"/>
        </w:rPr>
        <w:t xml:space="preserve"> the interest of </w:t>
      </w:r>
      <w:r w:rsidRPr="00AA3F1B">
        <w:rPr>
          <w:rStyle w:val="StyleUnderline"/>
          <w:highlight w:val="cyan"/>
        </w:rPr>
        <w:t>education innovators</w:t>
      </w:r>
      <w:r w:rsidRPr="00D6587F">
        <w:rPr>
          <w:sz w:val="16"/>
        </w:rPr>
        <w:t xml:space="preserve"> to come compete for parents’ dollars. Instead of being mediated by school districts, state boards and legislatures, education providers will be able to go straight to those whose opinions matter most–parents. </w:t>
      </w:r>
    </w:p>
    <w:p w:rsidR="00B82EB5" w:rsidRDefault="00B82EB5" w:rsidP="00B82EB5">
      <w:pPr>
        <w:pStyle w:val="Heading3"/>
      </w:pPr>
      <w:bookmarkStart w:id="8" w:name="_Toc487208510"/>
      <w:r>
        <w:t>Student Productivity</w:t>
      </w:r>
      <w:bookmarkEnd w:id="8"/>
    </w:p>
    <w:p w:rsidR="00B82EB5" w:rsidRPr="00463605" w:rsidRDefault="00B82EB5" w:rsidP="00B82EB5">
      <w:pPr>
        <w:pStyle w:val="Heading4"/>
      </w:pPr>
      <w:r>
        <w:t xml:space="preserve">School choice guarantees local competition and is </w:t>
      </w:r>
      <w:r>
        <w:rPr>
          <w:u w:val="single"/>
        </w:rPr>
        <w:t xml:space="preserve">directly causal </w:t>
      </w:r>
      <w:r>
        <w:t>of student productivity gains</w:t>
      </w:r>
    </w:p>
    <w:p w:rsidR="00B82EB5" w:rsidRDefault="00B82EB5" w:rsidP="00B82EB5">
      <w:pPr>
        <w:rPr>
          <w:sz w:val="16"/>
        </w:rPr>
      </w:pPr>
      <w:r w:rsidRPr="00114EC8">
        <w:rPr>
          <w:rStyle w:val="Emphasis"/>
        </w:rPr>
        <w:t>NBER, ND.</w:t>
      </w:r>
      <w:r>
        <w:rPr>
          <w:rFonts w:ascii="Tahoma" w:hAnsi="Tahoma" w:cs="Tahoma"/>
          <w:color w:val="000000"/>
          <w:sz w:val="20"/>
          <w:szCs w:val="20"/>
        </w:rPr>
        <w:t xml:space="preserve"> The National Bureau of Economic Research, The NBER is a private, non-profit, non-partisan organization dedicated to conducting economic research and to disseminating research findings among academics, public policy makers, and business professionals. “Schools choice raises student achievement” </w:t>
      </w:r>
      <w:r w:rsidRPr="00463605">
        <w:t>http://www.nber.org/digest/aug02/w8873.html</w:t>
      </w:r>
      <w:r>
        <w:t xml:space="preserve"> </w:t>
      </w:r>
      <w:r w:rsidRPr="00114EC8">
        <w:rPr>
          <w:sz w:val="16"/>
        </w:rPr>
        <w:t>In</w:t>
      </w:r>
      <w:r>
        <w:rPr>
          <w:sz w:val="16"/>
        </w:rPr>
        <w:t xml:space="preserve"> </w:t>
      </w:r>
    </w:p>
    <w:p w:rsidR="00B82EB5" w:rsidRPr="00114EC8" w:rsidRDefault="00B82EB5" w:rsidP="00B82EB5">
      <w:pPr>
        <w:rPr>
          <w:sz w:val="16"/>
        </w:rPr>
      </w:pPr>
      <w:r w:rsidRPr="00114EC8">
        <w:rPr>
          <w:sz w:val="16"/>
        </w:rPr>
        <w:t>School Choice and School Productivity (Or, Could School Choice be a Tide That Lifts All Boats?)(NBER Working Paper No.</w:t>
      </w:r>
      <w:r>
        <w:rPr>
          <w:sz w:val="16"/>
        </w:rPr>
        <w:t xml:space="preserve"> </w:t>
      </w:r>
      <w:hyperlink r:id="rId12" w:history="1">
        <w:r w:rsidRPr="00114EC8">
          <w:rPr>
            <w:rStyle w:val="Hyperlink"/>
            <w:sz w:val="16"/>
          </w:rPr>
          <w:t>8873</w:t>
        </w:r>
      </w:hyperlink>
      <w:r w:rsidRPr="00114EC8">
        <w:rPr>
          <w:sz w:val="16"/>
        </w:rPr>
        <w:t>) author</w:t>
      </w:r>
      <w:r>
        <w:rPr>
          <w:sz w:val="16"/>
        </w:rPr>
        <w:t xml:space="preserve"> </w:t>
      </w:r>
      <w:r w:rsidRPr="00114EC8">
        <w:rPr>
          <w:sz w:val="16"/>
        </w:rPr>
        <w:t>Caroline Hoxby</w:t>
      </w:r>
      <w:r>
        <w:rPr>
          <w:sz w:val="16"/>
        </w:rPr>
        <w:t xml:space="preserve"> </w:t>
      </w:r>
      <w:r w:rsidRPr="00114EC8">
        <w:rPr>
          <w:sz w:val="16"/>
        </w:rPr>
        <w:t xml:space="preserve">calculates that average school productivity -- that is, student achievement per dollar spent -- was about 65 percent higher in 1970-1 than in 1998-9. If U.S. schools were only able to return to their 1970-1 level of productivity, the average U.S. student would be "scoring at an advanced level where fewer than ten percent of students now score," she writes. </w:t>
      </w:r>
      <w:r w:rsidRPr="00463605">
        <w:rPr>
          <w:rStyle w:val="StyleUnderline"/>
        </w:rPr>
        <w:t xml:space="preserve">The dramatic </w:t>
      </w:r>
      <w:r w:rsidRPr="00AA3F1B">
        <w:rPr>
          <w:rStyle w:val="StyleUnderline"/>
          <w:highlight w:val="cyan"/>
        </w:rPr>
        <w:t>decline in the productivity</w:t>
      </w:r>
      <w:r w:rsidRPr="00463605">
        <w:rPr>
          <w:rStyle w:val="StyleUnderline"/>
        </w:rPr>
        <w:t xml:space="preserve"> of American schools </w:t>
      </w:r>
      <w:r w:rsidRPr="00AA3F1B">
        <w:rPr>
          <w:rStyle w:val="StyleUnderline"/>
          <w:highlight w:val="cyan"/>
        </w:rPr>
        <w:t>frustrates school reforms</w:t>
      </w:r>
      <w:r w:rsidRPr="00463605">
        <w:rPr>
          <w:rStyle w:val="StyleUnderline"/>
        </w:rPr>
        <w:t xml:space="preserve"> </w:t>
      </w:r>
      <w:r w:rsidRPr="00AA3F1B">
        <w:rPr>
          <w:rStyle w:val="StyleUnderline"/>
          <w:highlight w:val="cyan"/>
        </w:rPr>
        <w:t>and imperils</w:t>
      </w:r>
      <w:r w:rsidRPr="00463605">
        <w:rPr>
          <w:rStyle w:val="StyleUnderline"/>
        </w:rPr>
        <w:t xml:space="preserve"> the traditional source of U.S. comparative advantage: </w:t>
      </w:r>
      <w:r w:rsidRPr="00AA3F1B">
        <w:rPr>
          <w:rStyle w:val="StyleUnderline"/>
          <w:highlight w:val="cyan"/>
        </w:rPr>
        <w:t>skilled labor that supports advanced industries</w:t>
      </w:r>
      <w:r w:rsidRPr="00463605">
        <w:rPr>
          <w:rStyle w:val="StyleUnderline"/>
        </w:rPr>
        <w:t>.</w:t>
      </w:r>
      <w:r>
        <w:rPr>
          <w:rStyle w:val="StyleUnderline"/>
        </w:rPr>
        <w:t xml:space="preserve"> </w:t>
      </w:r>
      <w:r w:rsidRPr="00114EC8">
        <w:rPr>
          <w:sz w:val="16"/>
        </w:rPr>
        <w:t xml:space="preserve">In this paper, Hoxby asks why </w:t>
      </w:r>
      <w:r w:rsidRPr="00AA3F1B">
        <w:rPr>
          <w:rStyle w:val="StyleUnderline"/>
          <w:highlight w:val="cyan"/>
        </w:rPr>
        <w:t>school</w:t>
      </w:r>
      <w:r w:rsidRPr="00B2048E">
        <w:rPr>
          <w:rStyle w:val="StyleUnderline"/>
        </w:rPr>
        <w:t xml:space="preserve"> </w:t>
      </w:r>
      <w:r w:rsidRPr="00AA3F1B">
        <w:rPr>
          <w:rStyle w:val="StyleUnderline"/>
          <w:highlight w:val="cyan"/>
        </w:rPr>
        <w:t>productivity is</w:t>
      </w:r>
      <w:r w:rsidRPr="00114EC8">
        <w:rPr>
          <w:sz w:val="16"/>
        </w:rPr>
        <w:t xml:space="preserve"> so </w:t>
      </w:r>
      <w:r w:rsidRPr="00AA3F1B">
        <w:rPr>
          <w:rStyle w:val="StyleUnderline"/>
          <w:highlight w:val="cyan"/>
        </w:rPr>
        <w:t>low and</w:t>
      </w:r>
      <w:r w:rsidRPr="00114EC8">
        <w:rPr>
          <w:sz w:val="16"/>
        </w:rPr>
        <w:t xml:space="preserve"> whether increased </w:t>
      </w:r>
      <w:r w:rsidRPr="00AA3F1B">
        <w:rPr>
          <w:rStyle w:val="StyleUnderline"/>
          <w:highlight w:val="cyan"/>
        </w:rPr>
        <w:t>school choice</w:t>
      </w:r>
      <w:r w:rsidRPr="00114EC8">
        <w:rPr>
          <w:sz w:val="16"/>
        </w:rPr>
        <w:t xml:space="preserve"> (the ability to choose between public schools within an area, or between public and private schools) </w:t>
      </w:r>
      <w:r w:rsidRPr="00AA3F1B">
        <w:rPr>
          <w:rStyle w:val="StyleUnderline"/>
          <w:highlight w:val="cyan"/>
        </w:rPr>
        <w:t>might raise it</w:t>
      </w:r>
      <w:r w:rsidRPr="00114EC8">
        <w:rPr>
          <w:sz w:val="16"/>
        </w:rPr>
        <w:t xml:space="preserve">. The question is an important one because many debates on school choice focus on students who might be "winners" and "losers." But, if </w:t>
      </w:r>
      <w:r w:rsidRPr="00AA3F1B">
        <w:rPr>
          <w:rStyle w:val="StyleUnderline"/>
          <w:highlight w:val="cyan"/>
        </w:rPr>
        <w:t>school choice</w:t>
      </w:r>
      <w:r w:rsidRPr="00114EC8">
        <w:rPr>
          <w:sz w:val="16"/>
        </w:rPr>
        <w:t xml:space="preserve"> raises the productivity of schools, it </w:t>
      </w:r>
      <w:r w:rsidRPr="00AA3F1B">
        <w:rPr>
          <w:rStyle w:val="StyleUnderline"/>
          <w:highlight w:val="cyan"/>
        </w:rPr>
        <w:t>will</w:t>
      </w:r>
      <w:r w:rsidRPr="00114EC8">
        <w:rPr>
          <w:sz w:val="16"/>
        </w:rPr>
        <w:t xml:space="preserve"> "lift all boats": that is, </w:t>
      </w:r>
      <w:r w:rsidRPr="00AA3F1B">
        <w:rPr>
          <w:rStyle w:val="StyleUnderline"/>
          <w:highlight w:val="cyan"/>
        </w:rPr>
        <w:t>improve schools</w:t>
      </w:r>
      <w:r w:rsidRPr="00463605">
        <w:rPr>
          <w:rStyle w:val="StyleUnderline"/>
        </w:rPr>
        <w:t xml:space="preserve"> for all students</w:t>
      </w:r>
      <w:r w:rsidRPr="00114EC8">
        <w:rPr>
          <w:sz w:val="16"/>
        </w:rPr>
        <w:t xml:space="preserve">. Recent productivity losses of American schools are so large that </w:t>
      </w:r>
      <w:r w:rsidRPr="00AA3F1B">
        <w:rPr>
          <w:rStyle w:val="StyleUnderline"/>
          <w:highlight w:val="cyan"/>
        </w:rPr>
        <w:t>regaining a mere fraction</w:t>
      </w:r>
      <w:r w:rsidRPr="00114EC8">
        <w:rPr>
          <w:sz w:val="16"/>
        </w:rPr>
        <w:t xml:space="preserve"> (as little as a quarter) </w:t>
      </w:r>
      <w:r w:rsidRPr="00463605">
        <w:rPr>
          <w:rStyle w:val="StyleUnderline"/>
        </w:rPr>
        <w:t xml:space="preserve">of recently lost productivity </w:t>
      </w:r>
      <w:r w:rsidRPr="00AA3F1B">
        <w:rPr>
          <w:rStyle w:val="StyleUnderline"/>
          <w:highlight w:val="cyan"/>
        </w:rPr>
        <w:t>would "lift all boats</w:t>
      </w:r>
      <w:r w:rsidRPr="00463605">
        <w:rPr>
          <w:rStyle w:val="StyleUnderline"/>
        </w:rPr>
        <w:t>."</w:t>
      </w:r>
      <w:r>
        <w:rPr>
          <w:rStyle w:val="StyleUnderline"/>
        </w:rPr>
        <w:t xml:space="preserve"> </w:t>
      </w:r>
      <w:r w:rsidRPr="00114EC8">
        <w:rPr>
          <w:sz w:val="16"/>
        </w:rPr>
        <w:t xml:space="preserve">Hoxby examines the effect of choice on school productivity by looking at three </w:t>
      </w:r>
      <w:r w:rsidRPr="00463605">
        <w:rPr>
          <w:rStyle w:val="StyleUnderline"/>
        </w:rPr>
        <w:t xml:space="preserve">recent </w:t>
      </w:r>
      <w:r w:rsidRPr="00AA3F1B">
        <w:rPr>
          <w:rStyle w:val="StyleUnderline"/>
          <w:highlight w:val="cyan"/>
        </w:rPr>
        <w:t>reforms that have introduced choice</w:t>
      </w:r>
      <w:r w:rsidRPr="00114EC8">
        <w:rPr>
          <w:sz w:val="16"/>
        </w:rPr>
        <w:t xml:space="preserve"> into areas that previously had little: vouchers in Milwaukee, charter schools in Michigan, and charter schools in Arizona. She looks at the productivity of public schools that faced increased competition as a result of these reforms, not just at the productivity of the voucher or charter schools themselves. For instance, she compares the productivity of Milwaukee's public schools before and after the voucher program provided competition. As a control group for these schools, she uses urban public schools in Wisconsin that are located outside Milwaukee (and are thus immune from voucher competition) but that serve students similar to those of Milwaukee. She finds that Milwaukee's </w:t>
      </w:r>
      <w:r w:rsidRPr="00463605">
        <w:rPr>
          <w:rStyle w:val="StyleUnderline"/>
        </w:rPr>
        <w:t xml:space="preserve">public schools </w:t>
      </w:r>
      <w:r w:rsidRPr="00AA3F1B">
        <w:rPr>
          <w:rStyle w:val="StyleUnderline"/>
          <w:highlight w:val="cyan"/>
        </w:rPr>
        <w:t>raised</w:t>
      </w:r>
      <w:r w:rsidRPr="00463605">
        <w:rPr>
          <w:rStyle w:val="StyleUnderline"/>
        </w:rPr>
        <w:t xml:space="preserve"> their </w:t>
      </w:r>
      <w:r w:rsidRPr="00AA3F1B">
        <w:rPr>
          <w:rStyle w:val="StyleUnderline"/>
          <w:highlight w:val="cyan"/>
        </w:rPr>
        <w:t>productivity quickly</w:t>
      </w:r>
      <w:r w:rsidRPr="00463605">
        <w:rPr>
          <w:rStyle w:val="StyleUnderline"/>
        </w:rPr>
        <w:t xml:space="preserve"> and dramatically </w:t>
      </w:r>
      <w:r w:rsidRPr="00AA3F1B">
        <w:rPr>
          <w:rStyle w:val="StyleUnderline"/>
          <w:highlight w:val="cyan"/>
        </w:rPr>
        <w:t>in response to competition</w:t>
      </w:r>
      <w:r w:rsidRPr="00463605">
        <w:rPr>
          <w:rStyle w:val="StyleUnderline"/>
        </w:rPr>
        <w:t xml:space="preserve"> and that the Milwaukee schools that faced </w:t>
      </w:r>
      <w:r w:rsidRPr="00AA3F1B">
        <w:rPr>
          <w:rStyle w:val="StyleUnderline"/>
          <w:highlight w:val="cyan"/>
        </w:rPr>
        <w:t>the most competition raised their productivity the most</w:t>
      </w:r>
      <w:r w:rsidRPr="00463605">
        <w:rPr>
          <w:rStyle w:val="StyleUnderline"/>
        </w:rPr>
        <w:t xml:space="preserve">. Productivity rose because the </w:t>
      </w:r>
      <w:r w:rsidRPr="00AA3F1B">
        <w:rPr>
          <w:rStyle w:val="StyleUnderline"/>
          <w:highlight w:val="cyan"/>
        </w:rPr>
        <w:t>schools achieved more while spending the same amount</w:t>
      </w:r>
      <w:r w:rsidRPr="00114EC8">
        <w:rPr>
          <w:sz w:val="16"/>
        </w:rPr>
        <w:t xml:space="preserve"> (as opposed to holding achievement steady while reducing spending). In fact, in the Milwaukee s</w:t>
      </w:r>
      <w:r w:rsidRPr="00463605">
        <w:rPr>
          <w:rStyle w:val="StyleUnderline"/>
        </w:rPr>
        <w:t xml:space="preserve">chools facing substantial competition, </w:t>
      </w:r>
      <w:r w:rsidRPr="00AA3F1B">
        <w:rPr>
          <w:rStyle w:val="StyleUnderline"/>
          <w:highlight w:val="cyan"/>
        </w:rPr>
        <w:t>achievement rose by</w:t>
      </w:r>
      <w:r w:rsidRPr="00114EC8">
        <w:rPr>
          <w:sz w:val="16"/>
        </w:rPr>
        <w:t xml:space="preserve"> as much as </w:t>
      </w:r>
      <w:r w:rsidRPr="00AA3F1B">
        <w:rPr>
          <w:rStyle w:val="StyleUnderline"/>
          <w:highlight w:val="cyan"/>
        </w:rPr>
        <w:t>4.7</w:t>
      </w:r>
      <w:r w:rsidRPr="00463605">
        <w:rPr>
          <w:rStyle w:val="StyleUnderline"/>
        </w:rPr>
        <w:t xml:space="preserve"> </w:t>
      </w:r>
      <w:r w:rsidRPr="00AA3F1B">
        <w:rPr>
          <w:rStyle w:val="StyleUnderline"/>
          <w:highlight w:val="cyan"/>
        </w:rPr>
        <w:t>national</w:t>
      </w:r>
      <w:r w:rsidRPr="00463605">
        <w:rPr>
          <w:rStyle w:val="StyleUnderline"/>
        </w:rPr>
        <w:t xml:space="preserve"> percentile </w:t>
      </w:r>
      <w:r w:rsidRPr="00AA3F1B">
        <w:rPr>
          <w:rStyle w:val="StyleUnderline"/>
          <w:highlight w:val="cyan"/>
        </w:rPr>
        <w:t>points</w:t>
      </w:r>
      <w:r w:rsidRPr="00463605">
        <w:rPr>
          <w:rStyle w:val="StyleUnderline"/>
        </w:rPr>
        <w:t xml:space="preserve"> faster</w:t>
      </w:r>
      <w:r w:rsidRPr="00114EC8">
        <w:rPr>
          <w:sz w:val="16"/>
        </w:rPr>
        <w:t xml:space="preserve"> per year than in control schools. </w:t>
      </w:r>
      <w:r w:rsidRPr="00AA3F1B">
        <w:rPr>
          <w:rStyle w:val="StyleUnderline"/>
          <w:highlight w:val="cyan"/>
        </w:rPr>
        <w:t>Such gains are</w:t>
      </w:r>
      <w:r w:rsidRPr="00463605">
        <w:rPr>
          <w:rStyle w:val="StyleUnderline"/>
        </w:rPr>
        <w:t xml:space="preserve"> virtually </w:t>
      </w:r>
      <w:r w:rsidRPr="00AA3F1B">
        <w:rPr>
          <w:rStyle w:val="StyleUnderline"/>
          <w:highlight w:val="cyan"/>
        </w:rPr>
        <w:t>unprecedented</w:t>
      </w:r>
      <w:r w:rsidRPr="00114EC8">
        <w:rPr>
          <w:sz w:val="16"/>
        </w:rPr>
        <w:t xml:space="preserve"> for an American school reform. Hoxby also reviews evidence on the effects of competition among traditional public school districts, noting that </w:t>
      </w:r>
      <w:r w:rsidRPr="00463605">
        <w:rPr>
          <w:rStyle w:val="StyleUnderline"/>
        </w:rPr>
        <w:t xml:space="preserve">metropolitan areas with maximum school choice between school districts have "eighth grade reading scores that are 3.8 percentile points higher, </w:t>
      </w:r>
      <w:r w:rsidRPr="00114EC8">
        <w:rPr>
          <w:sz w:val="16"/>
        </w:rPr>
        <w:t xml:space="preserve">tenth grade </w:t>
      </w:r>
      <w:r w:rsidRPr="00463605">
        <w:rPr>
          <w:rStyle w:val="StyleUnderline"/>
        </w:rPr>
        <w:t>math scores that are 3.1 national percentile points higher</w:t>
      </w:r>
      <w:r w:rsidRPr="00114EC8">
        <w:rPr>
          <w:sz w:val="16"/>
        </w:rPr>
        <w:t xml:space="preserve">, and </w:t>
      </w:r>
      <w:r w:rsidRPr="00463605">
        <w:rPr>
          <w:rStyle w:val="StyleUnderline"/>
        </w:rPr>
        <w:t>twelfth grade reading scores that are 5.8 national percentile points higher</w:t>
      </w:r>
      <w:r w:rsidRPr="00114EC8">
        <w:rPr>
          <w:sz w:val="16"/>
        </w:rPr>
        <w:t xml:space="preserve">." </w:t>
      </w:r>
      <w:r w:rsidRPr="00463605">
        <w:rPr>
          <w:rStyle w:val="StyleUnderline"/>
        </w:rPr>
        <w:t xml:space="preserve">The </w:t>
      </w:r>
      <w:r w:rsidRPr="00AA3F1B">
        <w:rPr>
          <w:rStyle w:val="StyleUnderline"/>
          <w:highlight w:val="cyan"/>
        </w:rPr>
        <w:t>productivity gains are more impressive</w:t>
      </w:r>
      <w:r w:rsidRPr="00114EC8">
        <w:rPr>
          <w:sz w:val="16"/>
        </w:rPr>
        <w:t xml:space="preserve"> that these achievement scores indicate </w:t>
      </w:r>
      <w:r w:rsidRPr="00AA3F1B">
        <w:rPr>
          <w:rStyle w:val="StyleUnderline"/>
          <w:highlight w:val="cyan"/>
        </w:rPr>
        <w:t>because</w:t>
      </w:r>
      <w:r w:rsidRPr="00463605">
        <w:rPr>
          <w:rStyle w:val="StyleUnderline"/>
        </w:rPr>
        <w:t xml:space="preserve"> per pupil </w:t>
      </w:r>
      <w:r w:rsidRPr="00AA3F1B">
        <w:rPr>
          <w:rStyle w:val="StyleUnderline"/>
          <w:highlight w:val="cyan"/>
        </w:rPr>
        <w:t>spending is</w:t>
      </w:r>
      <w:r w:rsidRPr="00463605">
        <w:rPr>
          <w:rStyle w:val="StyleUnderline"/>
        </w:rPr>
        <w:t xml:space="preserve"> also </w:t>
      </w:r>
      <w:r w:rsidRPr="00AA3F1B">
        <w:rPr>
          <w:rStyle w:val="StyleUnderline"/>
          <w:highlight w:val="cyan"/>
        </w:rPr>
        <w:t>7.6 percent lower</w:t>
      </w:r>
      <w:r w:rsidRPr="00114EC8">
        <w:rPr>
          <w:sz w:val="16"/>
        </w:rPr>
        <w:t xml:space="preserve"> in such metropolitan areas. Finally, Hoxby reviews evidence that indicates that </w:t>
      </w:r>
      <w:r w:rsidRPr="00463605">
        <w:rPr>
          <w:rStyle w:val="StyleUnderline"/>
        </w:rPr>
        <w:t xml:space="preserve">private school </w:t>
      </w:r>
      <w:r w:rsidRPr="00AA3F1B">
        <w:rPr>
          <w:rStyle w:val="StyleUnderline"/>
          <w:highlight w:val="cyan"/>
        </w:rPr>
        <w:t>competition raises public school productivity through achievement gains</w:t>
      </w:r>
      <w:r w:rsidRPr="00114EC8">
        <w:rPr>
          <w:sz w:val="16"/>
        </w:rPr>
        <w:t xml:space="preserve"> (at a steady level of per-pupil spending). For instance: "</w:t>
      </w:r>
      <w:r w:rsidRPr="00463605">
        <w:rPr>
          <w:rStyle w:val="StyleUnderline"/>
        </w:rPr>
        <w:t>A public school in</w:t>
      </w:r>
      <w:r w:rsidRPr="00114EC8">
        <w:rPr>
          <w:sz w:val="16"/>
        </w:rPr>
        <w:t xml:space="preserve"> a metropolitan area with moderately high [relative level of] </w:t>
      </w:r>
      <w:r w:rsidRPr="00463605">
        <w:rPr>
          <w:rStyle w:val="StyleUnderline"/>
        </w:rPr>
        <w:t>private school choice has</w:t>
      </w:r>
      <w:r w:rsidRPr="00114EC8">
        <w:rPr>
          <w:sz w:val="16"/>
        </w:rPr>
        <w:t xml:space="preserve"> eighth grade reading scores that are 2</w:t>
      </w:r>
      <w:r w:rsidRPr="00463605">
        <w:rPr>
          <w:rStyle w:val="StyleUnderline"/>
        </w:rPr>
        <w:t>.7 national percentile points higher,</w:t>
      </w:r>
      <w:r w:rsidRPr="00114EC8">
        <w:rPr>
          <w:sz w:val="16"/>
        </w:rPr>
        <w:t xml:space="preserve"> eighth grade </w:t>
      </w:r>
      <w:r w:rsidRPr="00463605">
        <w:rPr>
          <w:rStyle w:val="StyleUnderline"/>
        </w:rPr>
        <w:t xml:space="preserve">math scores </w:t>
      </w:r>
      <w:r w:rsidRPr="00114EC8">
        <w:rPr>
          <w:sz w:val="16"/>
        </w:rPr>
        <w:t>that are</w:t>
      </w:r>
      <w:r w:rsidRPr="00463605">
        <w:rPr>
          <w:rStyle w:val="StyleUnderline"/>
        </w:rPr>
        <w:t xml:space="preserve"> 2.5 </w:t>
      </w:r>
      <w:r w:rsidRPr="00114EC8">
        <w:rPr>
          <w:sz w:val="16"/>
        </w:rPr>
        <w:t>national percentile</w:t>
      </w:r>
      <w:r w:rsidRPr="00463605">
        <w:rPr>
          <w:rStyle w:val="StyleUnderline"/>
        </w:rPr>
        <w:t xml:space="preserve"> points higher</w:t>
      </w:r>
      <w:r w:rsidRPr="00114EC8">
        <w:rPr>
          <w:sz w:val="16"/>
        </w:rPr>
        <w:t xml:space="preserve">, </w:t>
      </w:r>
      <w:r w:rsidRPr="00463605">
        <w:rPr>
          <w:rStyle w:val="StyleUnderline"/>
        </w:rPr>
        <w:t xml:space="preserve">twelfth grade reading scores </w:t>
      </w:r>
      <w:r w:rsidRPr="00114EC8">
        <w:rPr>
          <w:sz w:val="16"/>
        </w:rPr>
        <w:t>that are</w:t>
      </w:r>
      <w:r w:rsidRPr="00463605">
        <w:rPr>
          <w:rStyle w:val="StyleUnderline"/>
        </w:rPr>
        <w:t xml:space="preserve"> 3.4 </w:t>
      </w:r>
      <w:r w:rsidRPr="00114EC8">
        <w:rPr>
          <w:sz w:val="16"/>
        </w:rPr>
        <w:t>national percentile</w:t>
      </w:r>
      <w:r w:rsidRPr="00463605">
        <w:rPr>
          <w:rStyle w:val="StyleUnderline"/>
        </w:rPr>
        <w:t xml:space="preserve"> points higher, and</w:t>
      </w:r>
      <w:r w:rsidRPr="00114EC8">
        <w:rPr>
          <w:sz w:val="16"/>
        </w:rPr>
        <w:t xml:space="preserve"> twelfth grade </w:t>
      </w:r>
      <w:r w:rsidRPr="00463605">
        <w:rPr>
          <w:rStyle w:val="StyleUnderline"/>
        </w:rPr>
        <w:t xml:space="preserve">math scores </w:t>
      </w:r>
      <w:r w:rsidRPr="00114EC8">
        <w:rPr>
          <w:sz w:val="16"/>
        </w:rPr>
        <w:t>that are</w:t>
      </w:r>
      <w:r w:rsidRPr="00463605">
        <w:rPr>
          <w:rStyle w:val="StyleUnderline"/>
        </w:rPr>
        <w:t xml:space="preserve"> 3.7 </w:t>
      </w:r>
      <w:r w:rsidRPr="00114EC8">
        <w:rPr>
          <w:sz w:val="16"/>
        </w:rPr>
        <w:t xml:space="preserve">national percentile </w:t>
      </w:r>
      <w:r w:rsidRPr="00463605">
        <w:rPr>
          <w:rStyle w:val="StyleUnderline"/>
        </w:rPr>
        <w:t>points higher</w:t>
      </w:r>
      <w:r w:rsidRPr="00114EC8">
        <w:rPr>
          <w:sz w:val="16"/>
        </w:rPr>
        <w:t xml:space="preserve">." Hoxby concludes with some simple calculations that demonstrate that </w:t>
      </w:r>
      <w:r w:rsidRPr="00463605">
        <w:rPr>
          <w:rStyle w:val="StyleUnderline"/>
        </w:rPr>
        <w:t>the productivity gains from school choice could easily swamp any other effects of choice.</w:t>
      </w:r>
      <w:r w:rsidRPr="00114EC8">
        <w:rPr>
          <w:sz w:val="16"/>
        </w:rPr>
        <w:t xml:space="preserve"> For instance, let's say that a Milwaukee student started with the best available peers in that city and (as a result of choice) ended up with the worst available peers. Let's also say that peers had an extraordinarily strong effect so that the student's achievement fell one-for-one with that of his peer group, as it deteriorated. </w:t>
      </w:r>
      <w:r w:rsidRPr="00463605">
        <w:rPr>
          <w:rStyle w:val="StyleUnderline"/>
        </w:rPr>
        <w:t>Even in this extraordinarily pessimistic scenario, the effect of choice on Milwaukee productivity is so great that the student would be better off after only four years under the voucher reform</w:t>
      </w:r>
      <w:r w:rsidRPr="00114EC8">
        <w:rPr>
          <w:sz w:val="16"/>
        </w:rPr>
        <w:t>.</w:t>
      </w:r>
    </w:p>
    <w:p w:rsidR="00B82EB5" w:rsidRPr="00B2048E" w:rsidRDefault="00B82EB5" w:rsidP="00B82EB5"/>
    <w:p w:rsidR="00B82EB5" w:rsidRDefault="00B82EB5" w:rsidP="00B82EB5">
      <w:pPr>
        <w:pStyle w:val="Heading3"/>
      </w:pPr>
      <w:bookmarkStart w:id="9" w:name="_Toc487208511"/>
      <w:r>
        <w:t>Innovation/Competitiveness</w:t>
      </w:r>
      <w:bookmarkEnd w:id="9"/>
    </w:p>
    <w:p w:rsidR="00B82EB5" w:rsidRPr="00B32930" w:rsidRDefault="00B82EB5" w:rsidP="00B82EB5"/>
    <w:p w:rsidR="00B82EB5" w:rsidRDefault="00B82EB5" w:rsidP="00B82EB5">
      <w:pPr>
        <w:pStyle w:val="Heading4"/>
      </w:pPr>
      <w:r>
        <w:t xml:space="preserve">Tax Credits are key to a </w:t>
      </w:r>
      <w:r>
        <w:rPr>
          <w:u w:val="single"/>
        </w:rPr>
        <w:t xml:space="preserve">market-focus </w:t>
      </w:r>
      <w:r>
        <w:t xml:space="preserve">on education that stimulates growth, efficiency, and innovation. </w:t>
      </w:r>
    </w:p>
    <w:p w:rsidR="00B82EB5" w:rsidRDefault="00B82EB5" w:rsidP="00B82EB5">
      <w:r w:rsidRPr="00B32930">
        <w:t xml:space="preserve">Andrew </w:t>
      </w:r>
      <w:r w:rsidRPr="00B32930">
        <w:rPr>
          <w:rStyle w:val="Emphasis"/>
        </w:rPr>
        <w:t>Coulson, 2015</w:t>
      </w:r>
      <w:r>
        <w:t xml:space="preserve">, </w:t>
      </w:r>
      <w:r w:rsidRPr="00B32930">
        <w:t xml:space="preserve">Andrew Coulson directs the Cato Institute’s Center for Educational Freedom and is author of “Market Education: The Unknown History”. Improving Educational Options for Georgia Children; </w:t>
      </w:r>
      <w:hyperlink r:id="rId13" w:history="1">
        <w:r w:rsidRPr="002E7704">
          <w:rPr>
            <w:rStyle w:val="Hyperlink"/>
          </w:rPr>
          <w:t>http://educationnext.org/improving-educational-options-georgia-children/</w:t>
        </w:r>
      </w:hyperlink>
    </w:p>
    <w:p w:rsidR="00B82EB5" w:rsidRPr="00B32930" w:rsidRDefault="00B82EB5" w:rsidP="00B82EB5">
      <w:r w:rsidRPr="00B32930">
        <w:rPr>
          <w:sz w:val="16"/>
        </w:rPr>
        <w:t xml:space="preserve">By focusing on studies of these within-country differences in education systems, I discovered a clear pattern: </w:t>
      </w:r>
      <w:r w:rsidRPr="00D714CF">
        <w:rPr>
          <w:rStyle w:val="StyleUnderline"/>
        </w:rPr>
        <w:t xml:space="preserve">it is the </w:t>
      </w:r>
      <w:r w:rsidRPr="00AA3F1B">
        <w:rPr>
          <w:rStyle w:val="StyleUnderline"/>
          <w:highlight w:val="cyan"/>
        </w:rPr>
        <w:t>freest and most market-like</w:t>
      </w:r>
      <w:r w:rsidRPr="00D714CF">
        <w:rPr>
          <w:rStyle w:val="StyleUnderline"/>
        </w:rPr>
        <w:t xml:space="preserve"> </w:t>
      </w:r>
      <w:r w:rsidRPr="00AA3F1B">
        <w:rPr>
          <w:rStyle w:val="StyleUnderline"/>
          <w:highlight w:val="cyan"/>
        </w:rPr>
        <w:t>systems</w:t>
      </w:r>
      <w:r w:rsidRPr="00D714CF">
        <w:rPr>
          <w:rStyle w:val="StyleUnderline"/>
        </w:rPr>
        <w:t xml:space="preserve"> that </w:t>
      </w:r>
      <w:r w:rsidRPr="00AA3F1B">
        <w:rPr>
          <w:rStyle w:val="StyleUnderline"/>
          <w:highlight w:val="cyan"/>
        </w:rPr>
        <w:t>best serve families</w:t>
      </w:r>
      <w:r w:rsidRPr="00D714CF">
        <w:rPr>
          <w:rStyle w:val="StyleUnderline"/>
        </w:rPr>
        <w:t>.</w:t>
      </w:r>
      <w:r w:rsidRPr="00B32930">
        <w:rPr>
          <w:sz w:val="16"/>
        </w:rPr>
        <w:t xml:space="preserve"> </w:t>
      </w:r>
      <w:r w:rsidRPr="00AA3F1B">
        <w:rPr>
          <w:rStyle w:val="StyleUnderline"/>
          <w:highlight w:val="cyan"/>
        </w:rPr>
        <w:t xml:space="preserve">These systems </w:t>
      </w:r>
      <w:r w:rsidRPr="000C462C">
        <w:rPr>
          <w:rStyle w:val="StyleUnderline"/>
        </w:rPr>
        <w:t>treat</w:t>
      </w:r>
      <w:r w:rsidRPr="00D714CF">
        <w:rPr>
          <w:rStyle w:val="StyleUnderline"/>
        </w:rPr>
        <w:t xml:space="preserve"> </w:t>
      </w:r>
      <w:r w:rsidRPr="00B32930">
        <w:rPr>
          <w:sz w:val="16"/>
        </w:rPr>
        <w:t xml:space="preserve">both </w:t>
      </w:r>
      <w:r w:rsidRPr="00D714CF">
        <w:rPr>
          <w:rStyle w:val="StyleUnderline"/>
        </w:rPr>
        <w:t xml:space="preserve">educators and parents with </w:t>
      </w:r>
      <w:r w:rsidRPr="00AA3F1B">
        <w:rPr>
          <w:rStyle w:val="StyleUnderline"/>
          <w:highlight w:val="cyan"/>
        </w:rPr>
        <w:t>respect</w:t>
      </w:r>
      <w:r w:rsidRPr="00AA3F1B">
        <w:rPr>
          <w:sz w:val="16"/>
          <w:highlight w:val="cyan"/>
        </w:rPr>
        <w:t xml:space="preserve">. </w:t>
      </w:r>
      <w:r w:rsidRPr="00AA3F1B">
        <w:rPr>
          <w:rStyle w:val="StyleUnderline"/>
          <w:highlight w:val="cyan"/>
        </w:rPr>
        <w:t>Educators</w:t>
      </w:r>
      <w:r w:rsidRPr="00B32930">
        <w:rPr>
          <w:rStyle w:val="StyleUnderline"/>
        </w:rPr>
        <w:t xml:space="preserve"> are free to use</w:t>
      </w:r>
      <w:r w:rsidRPr="00B32930">
        <w:rPr>
          <w:sz w:val="16"/>
        </w:rPr>
        <w:t xml:space="preserve"> the </w:t>
      </w:r>
      <w:r w:rsidRPr="00AA3F1B">
        <w:rPr>
          <w:rStyle w:val="StyleUnderline"/>
          <w:highlight w:val="cyan"/>
        </w:rPr>
        <w:t>curricula and methods</w:t>
      </w:r>
      <w:r w:rsidRPr="00B32930">
        <w:rPr>
          <w:sz w:val="16"/>
        </w:rPr>
        <w:t xml:space="preserve"> they deem </w:t>
      </w:r>
      <w:r w:rsidRPr="00B32930">
        <w:rPr>
          <w:rStyle w:val="StyleUnderline"/>
        </w:rPr>
        <w:t xml:space="preserve">best, </w:t>
      </w:r>
      <w:r w:rsidRPr="00AA3F1B">
        <w:rPr>
          <w:rStyle w:val="StyleUnderline"/>
          <w:highlight w:val="cyan"/>
        </w:rPr>
        <w:t>and parents are free to choose</w:t>
      </w:r>
      <w:r w:rsidRPr="00B32930">
        <w:rPr>
          <w:rStyle w:val="StyleUnderline"/>
        </w:rPr>
        <w:t xml:space="preserve"> among them</w:t>
      </w:r>
      <w:r w:rsidRPr="00B32930">
        <w:rPr>
          <w:sz w:val="16"/>
        </w:rPr>
        <w:t xml:space="preserve"> according to their own values and the needs of their children. Another ingredient of the best-performing systems is that </w:t>
      </w:r>
      <w:r w:rsidRPr="00AA3F1B">
        <w:rPr>
          <w:rStyle w:val="StyleUnderline"/>
          <w:highlight w:val="cyan"/>
        </w:rPr>
        <w:t>parents</w:t>
      </w:r>
      <w:r w:rsidRPr="00B32930">
        <w:rPr>
          <w:rStyle w:val="StyleUnderline"/>
        </w:rPr>
        <w:t xml:space="preserve"> directly </w:t>
      </w:r>
      <w:r w:rsidRPr="00AA3F1B">
        <w:rPr>
          <w:rStyle w:val="StyleUnderline"/>
          <w:highlight w:val="cyan"/>
        </w:rPr>
        <w:t>pay</w:t>
      </w:r>
      <w:r w:rsidRPr="00B32930">
        <w:rPr>
          <w:rStyle w:val="StyleUnderline"/>
        </w:rPr>
        <w:t xml:space="preserve"> at least </w:t>
      </w:r>
      <w:r w:rsidRPr="00AA3F1B">
        <w:rPr>
          <w:rStyle w:val="StyleUnderline"/>
          <w:highlight w:val="cyan"/>
        </w:rPr>
        <w:t>a fraction of the cost</w:t>
      </w:r>
      <w:r w:rsidRPr="00B32930">
        <w:rPr>
          <w:sz w:val="16"/>
        </w:rPr>
        <w:t xml:space="preserve"> of their own children’s education. When they do so, </w:t>
      </w:r>
      <w:r w:rsidRPr="00AA3F1B">
        <w:rPr>
          <w:rStyle w:val="StyleUnderline"/>
          <w:highlight w:val="cyan"/>
        </w:rPr>
        <w:t>schools are more responsive to their demands and</w:t>
      </w:r>
      <w:r w:rsidRPr="00B32930">
        <w:rPr>
          <w:rStyle w:val="StyleUnderline"/>
        </w:rPr>
        <w:t xml:space="preserve"> they</w:t>
      </w:r>
      <w:r w:rsidRPr="00B32930">
        <w:rPr>
          <w:sz w:val="16"/>
        </w:rPr>
        <w:t xml:space="preserve"> also </w:t>
      </w:r>
      <w:r w:rsidRPr="00AA3F1B">
        <w:rPr>
          <w:rStyle w:val="StyleUnderline"/>
          <w:highlight w:val="cyan"/>
        </w:rPr>
        <w:t>operate more efficiently</w:t>
      </w:r>
      <w:r w:rsidRPr="00B32930">
        <w:rPr>
          <w:sz w:val="16"/>
        </w:rPr>
        <w:t>—</w:t>
      </w:r>
      <w:r w:rsidRPr="00B32930">
        <w:rPr>
          <w:rStyle w:val="StyleUnderline"/>
        </w:rPr>
        <w:t>delivering higher student performance</w:t>
      </w:r>
      <w:r w:rsidRPr="00B32930">
        <w:rPr>
          <w:sz w:val="16"/>
        </w:rPr>
        <w:t xml:space="preserve"> per dollar spent. In India, for example, government-funded schools (whether public or private) tend to teach in the local language despite widespread parental preference for instruction to be given in English. By contrast, parent-funded schools teach in English across the curriculum, to meet parent demand. While there are other school choice policies in the U.S. besides education tax credits, a careful statistical analysis shows that </w:t>
      </w:r>
      <w:hyperlink r:id="rId14" w:history="1">
        <w:r w:rsidRPr="00B32930">
          <w:rPr>
            <w:rStyle w:val="StyleUnderline"/>
          </w:rPr>
          <w:t>tax credits impose less red tape on educators</w:t>
        </w:r>
      </w:hyperlink>
      <w:r>
        <w:rPr>
          <w:rStyle w:val="StyleUnderline"/>
        </w:rPr>
        <w:t xml:space="preserve"> </w:t>
      </w:r>
      <w:r w:rsidRPr="00B32930">
        <w:rPr>
          <w:rStyle w:val="StyleUnderline"/>
        </w:rPr>
        <w:t>than other programs</w:t>
      </w:r>
      <w:r w:rsidRPr="00B32930">
        <w:rPr>
          <w:sz w:val="16"/>
        </w:rPr>
        <w:t xml:space="preserve">. This is crucially important given that </w:t>
      </w:r>
      <w:r w:rsidRPr="00B32930">
        <w:rPr>
          <w:rStyle w:val="StyleUnderline"/>
        </w:rPr>
        <w:t>parental choice becomes meaningless if all schools are regulated into conformity</w:t>
      </w:r>
      <w:r w:rsidRPr="00B32930">
        <w:rPr>
          <w:sz w:val="16"/>
        </w:rPr>
        <w:t xml:space="preserve"> by the state. </w:t>
      </w:r>
      <w:r w:rsidRPr="00B32930">
        <w:rPr>
          <w:rStyle w:val="StyleUnderline"/>
        </w:rPr>
        <w:t xml:space="preserve">Heavy-handed </w:t>
      </w:r>
      <w:r w:rsidRPr="00AA3F1B">
        <w:rPr>
          <w:rStyle w:val="StyleUnderline"/>
          <w:highlight w:val="cyan"/>
        </w:rPr>
        <w:t>regulation</w:t>
      </w:r>
      <w:r w:rsidRPr="00B32930">
        <w:rPr>
          <w:sz w:val="16"/>
        </w:rPr>
        <w:t xml:space="preserve"> also </w:t>
      </w:r>
      <w:r w:rsidRPr="00AA3F1B">
        <w:rPr>
          <w:rStyle w:val="StyleUnderline"/>
          <w:highlight w:val="cyan"/>
        </w:rPr>
        <w:t>restrains</w:t>
      </w:r>
      <w:r w:rsidRPr="00B32930">
        <w:rPr>
          <w:rStyle w:val="StyleUnderline"/>
        </w:rPr>
        <w:t xml:space="preserve"> </w:t>
      </w:r>
      <w:r w:rsidRPr="00B32930">
        <w:rPr>
          <w:sz w:val="16"/>
        </w:rPr>
        <w:t xml:space="preserve">the cycle of </w:t>
      </w:r>
      <w:r w:rsidRPr="00AA3F1B">
        <w:rPr>
          <w:rStyle w:val="StyleUnderline"/>
          <w:highlight w:val="cyan"/>
        </w:rPr>
        <w:t>innovation</w:t>
      </w:r>
      <w:r w:rsidRPr="00B32930">
        <w:rPr>
          <w:sz w:val="16"/>
        </w:rPr>
        <w:t xml:space="preserve"> we have enjoyed in the truly free enterprise sectors of our economy. </w:t>
      </w:r>
      <w:r w:rsidRPr="00AA3F1B">
        <w:rPr>
          <w:sz w:val="16"/>
          <w:highlight w:val="cyan"/>
        </w:rPr>
        <w:t xml:space="preserve">The </w:t>
      </w:r>
      <w:r w:rsidRPr="00AA3F1B">
        <w:rPr>
          <w:rStyle w:val="StyleUnderline"/>
          <w:highlight w:val="cyan"/>
        </w:rPr>
        <w:t>improvements</w:t>
      </w:r>
      <w:r w:rsidRPr="00B32930">
        <w:rPr>
          <w:rStyle w:val="StyleUnderline"/>
        </w:rPr>
        <w:t xml:space="preserve"> we’ve seen</w:t>
      </w:r>
      <w:r w:rsidRPr="00B32930">
        <w:rPr>
          <w:sz w:val="16"/>
        </w:rPr>
        <w:t xml:space="preserve"> in everything from television sets to grocery stores have not been driven by state or federal mandates. They </w:t>
      </w:r>
      <w:r w:rsidRPr="00AA3F1B">
        <w:rPr>
          <w:rStyle w:val="StyleUnderline"/>
          <w:highlight w:val="cyan"/>
        </w:rPr>
        <w:t>have been the result of</w:t>
      </w:r>
      <w:r w:rsidRPr="00AA3F1B">
        <w:rPr>
          <w:sz w:val="16"/>
          <w:highlight w:val="cyan"/>
        </w:rPr>
        <w:t xml:space="preserve"> </w:t>
      </w:r>
      <w:r w:rsidRPr="00AA3F1B">
        <w:rPr>
          <w:rStyle w:val="StyleUnderline"/>
          <w:highlight w:val="cyan"/>
        </w:rPr>
        <w:t>entrepreneurs</w:t>
      </w:r>
      <w:r w:rsidRPr="00B32930">
        <w:rPr>
          <w:rStyle w:val="StyleUnderline"/>
        </w:rPr>
        <w:t xml:space="preserve"> freely </w:t>
      </w:r>
      <w:r w:rsidRPr="00AA3F1B">
        <w:rPr>
          <w:rStyle w:val="StyleUnderline"/>
          <w:highlight w:val="cyan"/>
        </w:rPr>
        <w:t>competing with one another</w:t>
      </w:r>
      <w:r w:rsidRPr="00B32930">
        <w:rPr>
          <w:sz w:val="16"/>
        </w:rPr>
        <w:t xml:space="preserve"> to discover new and better ways of meeting our needs. </w:t>
      </w:r>
      <w:r w:rsidRPr="00AA3F1B">
        <w:rPr>
          <w:rStyle w:val="StyleUnderline"/>
          <w:highlight w:val="cyan"/>
        </w:rPr>
        <w:t>Educators have</w:t>
      </w:r>
      <w:r w:rsidRPr="00B32930">
        <w:rPr>
          <w:sz w:val="16"/>
        </w:rPr>
        <w:t xml:space="preserve"> too long </w:t>
      </w:r>
      <w:r w:rsidRPr="00AA3F1B">
        <w:rPr>
          <w:rStyle w:val="StyleUnderline"/>
          <w:highlight w:val="cyan"/>
        </w:rPr>
        <w:t>been</w:t>
      </w:r>
      <w:r w:rsidRPr="00B32930">
        <w:rPr>
          <w:rStyle w:val="StyleUnderline"/>
        </w:rPr>
        <w:t xml:space="preserve"> shut out of this free enterprise sector</w:t>
      </w:r>
      <w:r w:rsidRPr="00B32930">
        <w:rPr>
          <w:sz w:val="16"/>
        </w:rPr>
        <w:t xml:space="preserve">, straight-jacketed by reams of regulation, </w:t>
      </w:r>
      <w:r w:rsidRPr="00B32930">
        <w:rPr>
          <w:rStyle w:val="StyleUnderline"/>
        </w:rPr>
        <w:t>and</w:t>
      </w:r>
      <w:r w:rsidRPr="00B32930">
        <w:rPr>
          <w:sz w:val="16"/>
        </w:rPr>
        <w:t xml:space="preserve"> unrewarded or even </w:t>
      </w:r>
      <w:r w:rsidRPr="00AA3F1B">
        <w:rPr>
          <w:rStyle w:val="StyleUnderline"/>
          <w:highlight w:val="cyan"/>
        </w:rPr>
        <w:t>punished for successful innovation</w:t>
      </w:r>
      <w:r w:rsidRPr="00B32930">
        <w:rPr>
          <w:sz w:val="16"/>
        </w:rPr>
        <w:t>. Raising the cap on Georgia’s scholarship tax credit program is thus an ideal way to bring freedom and excellence to K-12 education. Of course if Georgia fails to do so, its citizens and businesses will still have the option of relocating to Florida.</w:t>
      </w:r>
    </w:p>
    <w:p w:rsidR="00B82EB5" w:rsidRPr="00D714CF" w:rsidRDefault="00B82EB5" w:rsidP="00B82EB5"/>
    <w:p w:rsidR="00B10131" w:rsidRPr="00D37B50" w:rsidRDefault="00B10131" w:rsidP="00B10131">
      <w:pPr>
        <w:pStyle w:val="Heading4"/>
      </w:pPr>
      <w:bookmarkStart w:id="10" w:name="_Toc487208512"/>
      <w:r w:rsidRPr="00D37B50">
        <w:t>States are experimenting with v</w:t>
      </w:r>
      <w:r>
        <w:t>oucher systems now -- it solves through competition.</w:t>
      </w:r>
    </w:p>
    <w:p w:rsidR="00B10131" w:rsidRPr="00D37B50" w:rsidRDefault="00B10131" w:rsidP="00B10131">
      <w:pPr>
        <w:rPr>
          <w:b/>
          <w:sz w:val="26"/>
          <w:u w:val="single"/>
        </w:rPr>
      </w:pPr>
      <w:r>
        <w:rPr>
          <w:rStyle w:val="Style13ptBold"/>
        </w:rPr>
        <w:t>Cracken and Herbig 10</w:t>
      </w:r>
      <w:r>
        <w:t xml:space="preserve"> </w:t>
      </w:r>
      <w:r w:rsidRPr="000D3299">
        <w:t>P.A. Herbig</w:t>
      </w:r>
      <w:r>
        <w:t xml:space="preserve"> </w:t>
      </w:r>
      <w:r w:rsidRPr="000D3299">
        <w:t>and L.William Cracken</w:t>
      </w:r>
      <w:r>
        <w:t xml:space="preserve">, Herbig is a writer for the </w:t>
      </w:r>
      <w:r w:rsidRPr="000D3299">
        <w:t>International Marketing Review</w:t>
      </w:r>
      <w:r>
        <w:t xml:space="preserve">, Cracken is the writer of Reflections on War and Peacetime, </w:t>
      </w:r>
      <w:r w:rsidRPr="00341883">
        <w:t>October 2010</w:t>
      </w:r>
      <w:r>
        <w:t>, “An American Manifesto”</w:t>
      </w:r>
    </w:p>
    <w:p w:rsidR="00B10131" w:rsidRDefault="00B10131" w:rsidP="00B10131">
      <w:r w:rsidRPr="00D37B50">
        <w:rPr>
          <w:u w:val="single"/>
        </w:rPr>
        <w:t>One such voucher concept being tested is in the Milwaukee, Wisconsin school system.</w:t>
      </w:r>
      <w:r w:rsidRPr="00F35606">
        <w:rPr>
          <w:sz w:val="16"/>
        </w:rPr>
        <w:t xml:space="preserve"> </w:t>
      </w:r>
      <w:r w:rsidRPr="00D37B50">
        <w:rPr>
          <w:u w:val="single"/>
        </w:rPr>
        <w:t>The plan provides $2,500 vouchers to 1,000 low income inner city primary grade school children.</w:t>
      </w:r>
      <w:r w:rsidRPr="00F35606">
        <w:rPr>
          <w:sz w:val="16"/>
        </w:rPr>
        <w:t xml:space="preserve"> Despite Wisconsin spending nearly $6,000 per year per child, a 90 percent failure rate exists in the public schools (only 10 percent enter high school able to read or write). This plan allows these vouchers to be spent for private schools. </w:t>
      </w:r>
      <w:r w:rsidRPr="00D37B50">
        <w:rPr>
          <w:rStyle w:val="Emphasis"/>
        </w:rPr>
        <w:t>The plan is oversubscribed and working well.</w:t>
      </w:r>
      <w:r w:rsidRPr="00F35606">
        <w:rPr>
          <w:sz w:val="16"/>
        </w:rPr>
        <w:t xml:space="preserve"> </w:t>
      </w:r>
      <w:r w:rsidRPr="00D37B50">
        <w:rPr>
          <w:u w:val="single"/>
        </w:rPr>
        <w:t>Vouchers are not uncommon for public schools; Arizona educators use taxpayer money to send special-ed students to more than 50 private schools in the state but do not allow parents of other students to do the same.</w:t>
      </w:r>
      <w:r w:rsidRPr="00F35606">
        <w:rPr>
          <w:sz w:val="16"/>
        </w:rPr>
        <w:t xml:space="preserve"> </w:t>
      </w:r>
      <w:r w:rsidRPr="00EE74F7">
        <w:rPr>
          <w:u w:val="single"/>
        </w:rPr>
        <w:t xml:space="preserve">The United States is the </w:t>
      </w:r>
      <w:r w:rsidRPr="00EE74F7">
        <w:rPr>
          <w:rStyle w:val="Emphasis"/>
        </w:rPr>
        <w:t xml:space="preserve">only major developed country in which there is no competition within the school system. </w:t>
      </w:r>
      <w:r w:rsidRPr="00EE74F7">
        <w:rPr>
          <w:u w:val="single"/>
        </w:rPr>
        <w:t>The French and the Italians have dual school systems: a public one and a Catholic one, both paid for by the state. Germany has the Gymnasium, the college preparatory school for the elite. In Japan, schools are graded by the performance of their students on the university entrance exams</w:t>
      </w:r>
      <w:r w:rsidRPr="00F35606">
        <w:rPr>
          <w:sz w:val="16"/>
        </w:rPr>
        <w:t xml:space="preserve">. The teachers of high-ranking schools are recognized, promoted and paid accordingly. </w:t>
      </w:r>
      <w:r w:rsidRPr="00EE74F7">
        <w:rPr>
          <w:rStyle w:val="Emphasis"/>
        </w:rPr>
        <w:t xml:space="preserve">America, </w:t>
      </w:r>
      <w:r w:rsidRPr="00F35606">
        <w:rPr>
          <w:sz w:val="16"/>
        </w:rPr>
        <w:t xml:space="preserve">by contrast, </w:t>
      </w:r>
      <w:r w:rsidRPr="00EE74F7">
        <w:rPr>
          <w:rStyle w:val="Emphasis"/>
        </w:rPr>
        <w:t>offers no performance standards, and little competition either within the system or from outside. Competition breeds accountability.</w:t>
      </w:r>
      <w:r w:rsidRPr="00F35606">
        <w:rPr>
          <w:sz w:val="16"/>
        </w:rPr>
        <w:t xml:space="preserve"> </w:t>
      </w:r>
      <w:r w:rsidRPr="00632ED8">
        <w:rPr>
          <w:u w:val="single"/>
        </w:rPr>
        <w:t>Monopoly breeds complacency and arrogance. Schools should be held accountable for their student’s performance.</w:t>
      </w:r>
      <w:r w:rsidRPr="00F35606">
        <w:rPr>
          <w:sz w:val="16"/>
        </w:rPr>
        <w:t xml:space="preserve"> </w:t>
      </w:r>
      <w:r w:rsidRPr="00632ED8">
        <w:rPr>
          <w:rStyle w:val="Emphasis"/>
        </w:rPr>
        <w:t>Schools providing a high quality education would flourish</w:t>
      </w:r>
      <w:r w:rsidRPr="00632ED8">
        <w:rPr>
          <w:u w:val="single"/>
        </w:rPr>
        <w:t>, as would a similarly run business, while schools failing to meet the needs of their students would not be able to compete and in effect would go out of business.</w:t>
      </w:r>
      <w:r w:rsidRPr="00F35606">
        <w:rPr>
          <w:sz w:val="16"/>
        </w:rPr>
        <w:t xml:space="preserve"> </w:t>
      </w:r>
    </w:p>
    <w:p w:rsidR="00B82EB5" w:rsidRDefault="00B82EB5" w:rsidP="00B82EB5">
      <w:pPr>
        <w:pStyle w:val="Heading3"/>
      </w:pPr>
      <w:r>
        <w:t>Democracy/Tolerance</w:t>
      </w:r>
      <w:bookmarkEnd w:id="10"/>
    </w:p>
    <w:p w:rsidR="00B82EB5" w:rsidRDefault="00B82EB5" w:rsidP="00B82EB5">
      <w:pPr>
        <w:pStyle w:val="Heading4"/>
      </w:pPr>
      <w:r>
        <w:t xml:space="preserve">Educational freedom increases democratic values and political tolerance in children and parents- empirical studies prove. </w:t>
      </w:r>
    </w:p>
    <w:p w:rsidR="00B82EB5" w:rsidRPr="005D6A81" w:rsidRDefault="00B82EB5" w:rsidP="00B82EB5">
      <w:pPr>
        <w:rPr>
          <w:sz w:val="16"/>
        </w:rPr>
      </w:pPr>
      <w:r w:rsidRPr="005D6A81">
        <w:rPr>
          <w:sz w:val="16"/>
        </w:rPr>
        <w:t xml:space="preserve">Greg </w:t>
      </w:r>
      <w:r w:rsidRPr="005D6A81">
        <w:rPr>
          <w:rStyle w:val="Emphasis"/>
        </w:rPr>
        <w:t>Forster, 2013</w:t>
      </w:r>
      <w:r w:rsidRPr="005D6A81">
        <w:rPr>
          <w:sz w:val="16"/>
        </w:rPr>
        <w:t xml:space="preserve"> Greg Forster, Ph.D. is a Friedman fellow with EdChoice. He conducts research and writes on school choice policy. Forster has conducted empirical studies on the impact of school choice programs in Milwaukee, Ohio, Florida and Texas, as well as national empirical studies comparing public and private schools in terms of working conditions for teachers, ethnic segregation and teacher and staff misconduct. He also has conducted empirical studies of other education topics, including charter schools, accountability testing, graduation rates, student demographics and special education. A Win-Win Solution The Empirical Evidence on School Choice; Third edition April 2013. EdChoice; https://www.edchoice.org/wp-content/uploads/2015/07/2013-4-A-Win-Win-Solution-WEB.pdf</w:t>
      </w:r>
    </w:p>
    <w:p w:rsidR="00B82EB5" w:rsidRPr="008C4A52" w:rsidRDefault="00B82EB5" w:rsidP="00B82EB5">
      <w:pPr>
        <w:rPr>
          <w:rStyle w:val="StyleUnderline"/>
        </w:rPr>
      </w:pPr>
      <w:r w:rsidRPr="008C4A52">
        <w:rPr>
          <w:sz w:val="16"/>
        </w:rPr>
        <w:t xml:space="preserve">One of the first </w:t>
      </w:r>
      <w:r w:rsidRPr="00AA3F1B">
        <w:rPr>
          <w:rStyle w:val="StyleUnderline"/>
          <w:highlight w:val="cyan"/>
        </w:rPr>
        <w:t>empirical studies of school choice’s impact</w:t>
      </w:r>
      <w:r w:rsidRPr="00AA3F1B">
        <w:rPr>
          <w:sz w:val="16"/>
          <w:highlight w:val="cyan"/>
        </w:rPr>
        <w:t xml:space="preserve"> </w:t>
      </w:r>
      <w:r w:rsidRPr="00AA3F1B">
        <w:rPr>
          <w:rStyle w:val="StyleUnderline"/>
          <w:highlight w:val="cyan"/>
        </w:rPr>
        <w:t>on civic values</w:t>
      </w:r>
      <w:r w:rsidRPr="008C4A52">
        <w:rPr>
          <w:rStyle w:val="StyleUnderline"/>
        </w:rPr>
        <w:t xml:space="preserve"> and practices was conducted</w:t>
      </w:r>
      <w:r w:rsidRPr="008C4A52">
        <w:rPr>
          <w:sz w:val="16"/>
        </w:rPr>
        <w:t xml:space="preserve"> T A Win-Win Solution: The Empirical Evidence on School Choice | Third Edition 24 edchoice.org by Wolf, Peterson, and Martin West. They </w:t>
      </w:r>
      <w:r w:rsidRPr="00AA3F1B">
        <w:rPr>
          <w:rStyle w:val="StyleUnderline"/>
          <w:highlight w:val="cyan"/>
        </w:rPr>
        <w:t>studied students</w:t>
      </w:r>
      <w:r w:rsidRPr="008C4A52">
        <w:rPr>
          <w:rStyle w:val="StyleUnderline"/>
        </w:rPr>
        <w:t xml:space="preserve"> </w:t>
      </w:r>
      <w:r w:rsidRPr="008C4A52">
        <w:rPr>
          <w:sz w:val="16"/>
        </w:rPr>
        <w:t xml:space="preserve">who applied for vouchers </w:t>
      </w:r>
      <w:r w:rsidRPr="008C4A52">
        <w:rPr>
          <w:rStyle w:val="StyleUnderline"/>
        </w:rPr>
        <w:t>in a privately funded voucher program</w:t>
      </w:r>
      <w:r w:rsidRPr="008C4A52">
        <w:rPr>
          <w:sz w:val="16"/>
        </w:rPr>
        <w:t xml:space="preserve"> in Washington, D.C. in the late 1990s (not to be confused with the federally funded program created in D.C. in 2004). Applicants were offered vouchers based on a lottery, allowing the researchers to use a random-assignment method. They found that </w:t>
      </w:r>
      <w:r w:rsidRPr="008C4A52">
        <w:rPr>
          <w:rStyle w:val="StyleUnderline"/>
        </w:rPr>
        <w:t xml:space="preserve">voucher </w:t>
      </w:r>
      <w:r w:rsidRPr="00AA3F1B">
        <w:rPr>
          <w:rStyle w:val="StyleUnderline"/>
          <w:highlight w:val="cyan"/>
        </w:rPr>
        <w:t>students were more likely to</w:t>
      </w:r>
      <w:r w:rsidRPr="008C4A52">
        <w:rPr>
          <w:rStyle w:val="StyleUnderline"/>
        </w:rPr>
        <w:t xml:space="preserve"> say they would “definitely </w:t>
      </w:r>
      <w:r w:rsidRPr="00AA3F1B">
        <w:rPr>
          <w:rStyle w:val="StyleUnderline"/>
          <w:highlight w:val="cyan"/>
        </w:rPr>
        <w:t>permit” their least-liked group to</w:t>
      </w:r>
      <w:r w:rsidRPr="008C4A52">
        <w:rPr>
          <w:rStyle w:val="StyleUnderline"/>
        </w:rPr>
        <w:t xml:space="preserve"> perform civic actions like </w:t>
      </w:r>
      <w:r w:rsidRPr="00AA3F1B">
        <w:rPr>
          <w:rStyle w:val="StyleUnderline"/>
          <w:highlight w:val="cyan"/>
        </w:rPr>
        <w:t>give a speech in their community or run for president</w:t>
      </w:r>
      <w:r w:rsidRPr="008C4A52">
        <w:rPr>
          <w:sz w:val="16"/>
        </w:rPr>
        <w:t xml:space="preserve">.49 Another early study, by Peterson and David Campbell, examined the results of </w:t>
      </w:r>
      <w:r w:rsidRPr="008C4A52">
        <w:rPr>
          <w:rStyle w:val="StyleUnderline"/>
        </w:rPr>
        <w:t>a nationwide privately funded voucher program</w:t>
      </w:r>
      <w:r w:rsidRPr="008C4A52">
        <w:rPr>
          <w:sz w:val="16"/>
        </w:rPr>
        <w:t xml:space="preserve"> in the early 1990s. This study measured levels of both tolerance and civic knowledge and was able to employ a random-assignment method. It </w:t>
      </w:r>
      <w:r w:rsidRPr="008C4A52">
        <w:rPr>
          <w:rStyle w:val="StyleUnderline"/>
        </w:rPr>
        <w:t>found no visible difference in either tolerance or civic knowledge between the voucher and non-voucher student groups</w:t>
      </w:r>
      <w:r w:rsidRPr="008C4A52">
        <w:rPr>
          <w:sz w:val="16"/>
        </w:rPr>
        <w:t xml:space="preserve">.50 Campbell conducted a separate analysis of data from this nationwide program. He found that </w:t>
      </w:r>
      <w:r w:rsidRPr="00AA3F1B">
        <w:rPr>
          <w:rStyle w:val="StyleUnderline"/>
          <w:highlight w:val="cyan"/>
        </w:rPr>
        <w:t>students offered a voucher scored higher</w:t>
      </w:r>
      <w:r w:rsidRPr="008C4A52">
        <w:rPr>
          <w:sz w:val="16"/>
        </w:rPr>
        <w:t xml:space="preserve"> than their non-voucher counterparts </w:t>
      </w:r>
      <w:r w:rsidRPr="00AA3F1B">
        <w:rPr>
          <w:rStyle w:val="StyleUnderline"/>
          <w:highlight w:val="cyan"/>
        </w:rPr>
        <w:t>on political tolerance</w:t>
      </w:r>
      <w:r w:rsidRPr="008C4A52">
        <w:rPr>
          <w:sz w:val="16"/>
        </w:rPr>
        <w:t xml:space="preserve"> but the same in civic knowledge. His original analysis was unable to use a random-assignment method.51 However, he was later able to refine his method to confirm the finding using random assignment.52 Howell and Peterson analyzed random-assignment data from a privately funded voucher program in Washington, D.C. They found no visible effect on tolerance for the rights of others between the voucher and non-voucher student groups.53 Two recent studies by David Fleming examine data from the School Choice Demonstration Project in Milwaukee. These are not random-assignment data, as was noted previously in regard to the academic findings of the School Choice Demonstration Project. This should be borne in mind when interpreting the findings. Nonetheless, in the field of civic values and practices where fewer random-assignment studies are available and new ones do not seem likely to be forthcoming, other evidence is worth considering. Fleming examined the impact of school choice on the civic involvement of families, rather than just students. </w:t>
      </w:r>
      <w:r w:rsidRPr="00AA3F1B">
        <w:rPr>
          <w:rStyle w:val="StyleUnderline"/>
          <w:highlight w:val="cyan"/>
        </w:rPr>
        <w:t>School choice</w:t>
      </w:r>
      <w:r w:rsidRPr="008C4A52">
        <w:rPr>
          <w:sz w:val="16"/>
        </w:rPr>
        <w:t xml:space="preserve"> does not just impact students; it also </w:t>
      </w:r>
      <w:r w:rsidRPr="00AA3F1B">
        <w:rPr>
          <w:rStyle w:val="StyleUnderline"/>
          <w:highlight w:val="cyan"/>
        </w:rPr>
        <w:t>changes the role of the family</w:t>
      </w:r>
      <w:r w:rsidRPr="008C4A52">
        <w:rPr>
          <w:rStyle w:val="StyleUnderline"/>
        </w:rPr>
        <w:t xml:space="preserve"> in the life of society</w:t>
      </w:r>
      <w:r w:rsidRPr="008C4A52">
        <w:rPr>
          <w:sz w:val="16"/>
        </w:rPr>
        <w:t xml:space="preserve"> </w:t>
      </w:r>
      <w:r w:rsidRPr="008C4A52">
        <w:rPr>
          <w:rStyle w:val="StyleUnderline"/>
        </w:rPr>
        <w:t xml:space="preserve">because it puts parents in charge of education. </w:t>
      </w:r>
      <w:r w:rsidRPr="008C4A52">
        <w:rPr>
          <w:sz w:val="16"/>
        </w:rPr>
        <w:t xml:space="preserve">Fleming found that in families using Milwaukee vouchers, as compared with a matched sample of public school families, </w:t>
      </w:r>
      <w:r w:rsidRPr="008C4A52">
        <w:rPr>
          <w:rStyle w:val="StyleUnderline"/>
        </w:rPr>
        <w:t xml:space="preserve">parents were more likely to be actively </w:t>
      </w:r>
      <w:r w:rsidRPr="00AA3F1B">
        <w:rPr>
          <w:rStyle w:val="StyleUnderline"/>
          <w:highlight w:val="cyan"/>
        </w:rPr>
        <w:t>involved in</w:t>
      </w:r>
      <w:r w:rsidRPr="008C4A52">
        <w:rPr>
          <w:rStyle w:val="StyleUnderline"/>
        </w:rPr>
        <w:t xml:space="preserve"> their children’s </w:t>
      </w:r>
      <w:r w:rsidRPr="00AA3F1B">
        <w:rPr>
          <w:rStyle w:val="StyleUnderline"/>
          <w:highlight w:val="cyan"/>
        </w:rPr>
        <w:t>schools</w:t>
      </w:r>
      <w:r w:rsidRPr="008C4A52">
        <w:rPr>
          <w:rStyle w:val="StyleUnderline"/>
        </w:rPr>
        <w:t>,</w:t>
      </w:r>
      <w:r w:rsidRPr="008C4A52">
        <w:rPr>
          <w:sz w:val="16"/>
        </w:rPr>
        <w:t xml:space="preserve"> </w:t>
      </w:r>
      <w:r w:rsidRPr="008C4A52">
        <w:rPr>
          <w:rStyle w:val="StyleUnderline"/>
        </w:rPr>
        <w:t>parent-teacher organizations</w:t>
      </w:r>
      <w:r>
        <w:rPr>
          <w:rStyle w:val="StyleUnderline"/>
        </w:rPr>
        <w:t xml:space="preserve"> (</w:t>
      </w:r>
      <w:r w:rsidRPr="00AA3F1B">
        <w:rPr>
          <w:rStyle w:val="StyleUnderline"/>
          <w:highlight w:val="cyan"/>
        </w:rPr>
        <w:t>PTOs</w:t>
      </w:r>
      <w:r>
        <w:rPr>
          <w:rStyle w:val="StyleUnderline"/>
        </w:rPr>
        <w:t>)</w:t>
      </w:r>
      <w:r w:rsidRPr="008C4A52">
        <w:rPr>
          <w:rStyle w:val="StyleUnderline"/>
        </w:rPr>
        <w:t>, and other education groups</w:t>
      </w:r>
      <w:r w:rsidRPr="008C4A52">
        <w:rPr>
          <w:sz w:val="16"/>
        </w:rPr>
        <w:t xml:space="preserve">.54 He also found </w:t>
      </w:r>
      <w:r w:rsidRPr="008C4A52">
        <w:rPr>
          <w:rStyle w:val="StyleUnderline"/>
        </w:rPr>
        <w:t xml:space="preserve">parents were more likely to see a connection between education </w:t>
      </w:r>
      <w:r w:rsidRPr="00AA3F1B">
        <w:rPr>
          <w:rStyle w:val="StyleUnderline"/>
          <w:highlight w:val="cyan"/>
        </w:rPr>
        <w:t>and the civic institutions of society</w:t>
      </w:r>
      <w:r w:rsidRPr="008C4A52">
        <w:rPr>
          <w:sz w:val="16"/>
        </w:rPr>
        <w:t xml:space="preserve">, to say that their </w:t>
      </w:r>
      <w:r w:rsidRPr="00AA3F1B">
        <w:rPr>
          <w:rStyle w:val="StyleUnderline"/>
          <w:highlight w:val="cyan"/>
        </w:rPr>
        <w:t>children</w:t>
      </w:r>
      <w:r w:rsidRPr="008C4A52">
        <w:rPr>
          <w:rStyle w:val="StyleUnderline"/>
        </w:rPr>
        <w:t xml:space="preserve"> were learning how government works</w:t>
      </w:r>
      <w:r w:rsidRPr="008C4A52">
        <w:rPr>
          <w:sz w:val="16"/>
        </w:rPr>
        <w:t xml:space="preserve">, </w:t>
      </w:r>
      <w:r w:rsidRPr="008C4A52">
        <w:rPr>
          <w:rStyle w:val="StyleUnderline"/>
        </w:rPr>
        <w:t xml:space="preserve">and to be </w:t>
      </w:r>
      <w:r w:rsidRPr="00AA3F1B">
        <w:rPr>
          <w:rStyle w:val="StyleUnderline"/>
          <w:highlight w:val="cyan"/>
        </w:rPr>
        <w:t>involved themselves in civic activities</w:t>
      </w:r>
    </w:p>
    <w:p w:rsidR="00B10131" w:rsidRDefault="00B10131" w:rsidP="00B82EB5">
      <w:pPr>
        <w:pStyle w:val="Heading3"/>
      </w:pPr>
      <w:bookmarkStart w:id="11" w:name="_Toc487208513"/>
      <w:r>
        <w:t>Inequality</w:t>
      </w:r>
    </w:p>
    <w:p w:rsidR="00B10131" w:rsidRDefault="00B10131" w:rsidP="00B10131">
      <w:pPr>
        <w:pStyle w:val="Heading4"/>
      </w:pPr>
      <w:r>
        <w:t>Privatization solves inequality through competition</w:t>
      </w:r>
    </w:p>
    <w:p w:rsidR="00B10131" w:rsidRPr="00632ED8" w:rsidRDefault="00B10131" w:rsidP="00B10131">
      <w:pPr>
        <w:rPr>
          <w:b/>
          <w:sz w:val="26"/>
          <w:u w:val="single"/>
        </w:rPr>
      </w:pPr>
      <w:r>
        <w:rPr>
          <w:rStyle w:val="Style13ptBold"/>
        </w:rPr>
        <w:t>Cracken and Herbig 10</w:t>
      </w:r>
      <w:r>
        <w:t xml:space="preserve"> </w:t>
      </w:r>
      <w:r w:rsidRPr="000D3299">
        <w:t>P.A. Herbig</w:t>
      </w:r>
      <w:r>
        <w:t xml:space="preserve"> </w:t>
      </w:r>
      <w:r w:rsidRPr="000D3299">
        <w:t>and L.William Cracken</w:t>
      </w:r>
      <w:r>
        <w:t xml:space="preserve">, Herbig is a writer for the </w:t>
      </w:r>
      <w:r w:rsidRPr="000D3299">
        <w:t>International Marketing Review</w:t>
      </w:r>
      <w:r>
        <w:t xml:space="preserve">, Cracken is the writer of Reflections on War and Peacetime, </w:t>
      </w:r>
      <w:r w:rsidRPr="00341883">
        <w:t>October 2010</w:t>
      </w:r>
      <w:r>
        <w:t>, “An American Manifesto”</w:t>
      </w:r>
    </w:p>
    <w:p w:rsidR="00B10131" w:rsidRPr="00621274" w:rsidRDefault="00B10131" w:rsidP="00B10131">
      <w:pPr>
        <w:rPr>
          <w:u w:val="single"/>
        </w:rPr>
      </w:pPr>
      <w:r w:rsidRPr="00632ED8">
        <w:rPr>
          <w:u w:val="single"/>
        </w:rPr>
        <w:t>Those who oppose public school choice fear that low income students</w:t>
      </w:r>
      <w:r w:rsidRPr="006202DB">
        <w:rPr>
          <w:sz w:val="16"/>
        </w:rPr>
        <w:t xml:space="preserve">, whose parents may be less able to make informed choices or less committed to quality education, </w:t>
      </w:r>
      <w:r w:rsidRPr="00632ED8">
        <w:rPr>
          <w:rStyle w:val="Emphasis"/>
        </w:rPr>
        <w:t>will be left behind in failing,</w:t>
      </w:r>
      <w:r w:rsidRPr="006202DB">
        <w:rPr>
          <w:sz w:val="16"/>
        </w:rPr>
        <w:t xml:space="preserve"> shrinking, inner-city schools as better students flee. </w:t>
      </w:r>
      <w:r w:rsidRPr="008861C8">
        <w:rPr>
          <w:u w:val="single"/>
        </w:rPr>
        <w:t>This is precisely what happens under the old system.</w:t>
      </w:r>
      <w:r w:rsidRPr="006202DB">
        <w:rPr>
          <w:sz w:val="16"/>
        </w:rPr>
        <w:t xml:space="preserve"> Those with financial resources flee to the suburbs or to private schools or move residence to another district. Choice does exist now-for those able to afford it. </w:t>
      </w:r>
      <w:r w:rsidRPr="00621274">
        <w:rPr>
          <w:rStyle w:val="Emphasis"/>
        </w:rPr>
        <w:t>Competition can revive the system</w:t>
      </w:r>
      <w:r w:rsidRPr="006202DB">
        <w:rPr>
          <w:sz w:val="16"/>
        </w:rPr>
        <w:t xml:space="preserve">; </w:t>
      </w:r>
      <w:r w:rsidRPr="00621274">
        <w:rPr>
          <w:u w:val="single"/>
        </w:rPr>
        <w:t xml:space="preserve">failing schools have no choice but to improve; failing management is replaced, </w:t>
      </w:r>
      <w:r w:rsidRPr="00621274">
        <w:rPr>
          <w:rStyle w:val="Emphasis"/>
        </w:rPr>
        <w:t>students in inferior schools are rescued.</w:t>
      </w:r>
      <w:r w:rsidRPr="006202DB">
        <w:rPr>
          <w:sz w:val="16"/>
        </w:rPr>
        <w:t xml:space="preserve"> Choice will be extended to all, regardless of income level. </w:t>
      </w:r>
      <w:r w:rsidRPr="00621274">
        <w:rPr>
          <w:u w:val="single"/>
        </w:rPr>
        <w:t>Choice is being offered, and successfully, in many schools through the magnet school concept.</w:t>
      </w:r>
    </w:p>
    <w:p w:rsidR="00B10131" w:rsidRPr="00621274" w:rsidRDefault="00B10131" w:rsidP="00B10131">
      <w:pPr>
        <w:rPr>
          <w:rStyle w:val="Emphasis"/>
        </w:rPr>
      </w:pPr>
      <w:r w:rsidRPr="006202DB">
        <w:rPr>
          <w:sz w:val="16"/>
        </w:rPr>
        <w:t xml:space="preserve">Opponents indicate that diversity would suffer as a result of vouchers due to white flight. On the contrary, it would prosper. </w:t>
      </w:r>
      <w:r w:rsidRPr="00621274">
        <w:rPr>
          <w:u w:val="single"/>
        </w:rPr>
        <w:t>Violence in schools would decrease because children would flee from schools unable to keep order.</w:t>
      </w:r>
      <w:r w:rsidRPr="006202DB">
        <w:rPr>
          <w:sz w:val="16"/>
        </w:rPr>
        <w:t xml:space="preserve"> </w:t>
      </w:r>
      <w:r w:rsidRPr="00621274">
        <w:rPr>
          <w:rStyle w:val="Emphasis"/>
        </w:rPr>
        <w:t>Discipline is not a problem in private schools since it is internally imposed rather than externally as in the public system</w:t>
      </w:r>
      <w:r w:rsidRPr="006202DB">
        <w:rPr>
          <w:sz w:val="16"/>
        </w:rPr>
        <w:t xml:space="preserve">. </w:t>
      </w:r>
      <w:r w:rsidRPr="00621274">
        <w:rPr>
          <w:u w:val="single"/>
        </w:rPr>
        <w:t>Busing would be ended.  Schools would tend to specialize and attract a more wide audience.</w:t>
      </w:r>
      <w:r w:rsidRPr="006202DB">
        <w:rPr>
          <w:sz w:val="16"/>
        </w:rPr>
        <w:t xml:space="preserve"> </w:t>
      </w:r>
      <w:r w:rsidRPr="00621274">
        <w:rPr>
          <w:rStyle w:val="Emphasis"/>
        </w:rPr>
        <w:t>A vast market of new schools would open up.</w:t>
      </w:r>
      <w:r w:rsidRPr="006202DB">
        <w:rPr>
          <w:sz w:val="16"/>
        </w:rPr>
        <w:t xml:space="preserve"> </w:t>
      </w:r>
      <w:r w:rsidRPr="00621274">
        <w:rPr>
          <w:u w:val="single"/>
        </w:rPr>
        <w:t>Many would be established for nonprofit and some for profit entities. Schools which satisfy their customers would survive</w:t>
      </w:r>
      <w:r w:rsidRPr="00621274">
        <w:rPr>
          <w:rStyle w:val="Emphasis"/>
        </w:rPr>
        <w:t>. The voucher plan</w:t>
      </w:r>
      <w:r w:rsidRPr="006202DB">
        <w:rPr>
          <w:sz w:val="16"/>
        </w:rPr>
        <w:t xml:space="preserve"> would not resegregate but it would moderate racial conflict </w:t>
      </w:r>
      <w:r w:rsidRPr="00621274">
        <w:rPr>
          <w:rStyle w:val="Emphasis"/>
        </w:rPr>
        <w:t xml:space="preserve">and promote a society in which blacks and white cooperate in joint objectives--the education of their children. </w:t>
      </w:r>
    </w:p>
    <w:p w:rsidR="00B10131" w:rsidRPr="007B6456" w:rsidRDefault="00B10131" w:rsidP="00B10131">
      <w:pPr>
        <w:rPr>
          <w:u w:val="single"/>
        </w:rPr>
      </w:pPr>
      <w:r w:rsidRPr="00621274">
        <w:rPr>
          <w:u w:val="single"/>
        </w:rPr>
        <w:t>The perceived self-interest of the educational bureaucracy is the key obstacle to the introduction of market competition in schooling, adamantly opposing every attempt to study, explore, or experiment with voucher plans</w:t>
      </w:r>
      <w:r w:rsidRPr="00621274">
        <w:rPr>
          <w:rStyle w:val="Emphasis"/>
        </w:rPr>
        <w:t>. This must be done without rigid standards for approval which would sabotage the entire voucher affair.</w:t>
      </w:r>
      <w:r w:rsidRPr="006202DB">
        <w:rPr>
          <w:sz w:val="16"/>
        </w:rPr>
        <w:t xml:space="preserve"> </w:t>
      </w:r>
      <w:r w:rsidRPr="00621274">
        <w:rPr>
          <w:u w:val="single"/>
        </w:rPr>
        <w:t>This must also be done in such fashion so government can not dictate interests to non public schools as a condition of receiving public moneys</w:t>
      </w:r>
      <w:r w:rsidRPr="006202DB">
        <w:rPr>
          <w:sz w:val="16"/>
        </w:rPr>
        <w:t xml:space="preserve"> (in fact it is not public moneys it is the individual’s moneys which is rightfully his and the only difference is that instead of being directly given to the school, a middleman called government collects and distributes the funds according to the government’s wishes, not the desires of the payee). </w:t>
      </w:r>
      <w:r w:rsidRPr="00621274">
        <w:rPr>
          <w:u w:val="single"/>
        </w:rPr>
        <w:t xml:space="preserve">Vouchers would go to parents, not to schools. </w:t>
      </w:r>
      <w:r w:rsidRPr="006202DB">
        <w:rPr>
          <w:sz w:val="16"/>
        </w:rPr>
        <w:t xml:space="preserve">Under the GI bill, veterans went to many different types of colleges, Catholic, Christian, secular, without causing any religion-state controversies. </w:t>
      </w:r>
      <w:r w:rsidRPr="00621274">
        <w:rPr>
          <w:u w:val="single"/>
        </w:rPr>
        <w:t>So shall these vouchers. One educator after the war thought the GI bill would spell doom for society and the system of higher education;</w:t>
      </w:r>
      <w:r w:rsidRPr="006202DB">
        <w:rPr>
          <w:sz w:val="16"/>
        </w:rPr>
        <w:t xml:space="preserve"> on the contrary, </w:t>
      </w:r>
      <w:r w:rsidRPr="00621274">
        <w:rPr>
          <w:u w:val="single"/>
        </w:rPr>
        <w:t>it was one of the most spectacular successes ever in American society, resulting in an entire generation of well-educated workers through whose efforts America prospered and led the world for the next fifty years. If a voucher system were implemented for elementary and secondary schools, the results will more than likely be similar in their effects and impacts on society--overall largely positive.</w:t>
      </w:r>
    </w:p>
    <w:p w:rsidR="00E56905" w:rsidRPr="005A42D3" w:rsidRDefault="00E56905" w:rsidP="00E56905">
      <w:pPr>
        <w:pStyle w:val="Heading4"/>
        <w:rPr>
          <w:rFonts w:asciiTheme="minorHAnsi" w:hAnsiTheme="minorHAnsi"/>
        </w:rPr>
      </w:pPr>
      <w:r w:rsidRPr="005A42D3">
        <w:rPr>
          <w:rFonts w:asciiTheme="minorHAnsi" w:hAnsiTheme="minorHAnsi"/>
        </w:rPr>
        <w:t>The private sector has interest in combating poverty and inequality</w:t>
      </w:r>
    </w:p>
    <w:p w:rsidR="00E56905" w:rsidRPr="005A42D3" w:rsidRDefault="00E56905" w:rsidP="00E56905">
      <w:pPr>
        <w:rPr>
          <w:rFonts w:asciiTheme="minorHAnsi" w:eastAsiaTheme="majorEastAsia" w:hAnsiTheme="minorHAnsi"/>
        </w:rPr>
      </w:pPr>
      <w:r w:rsidRPr="005A42D3">
        <w:rPr>
          <w:rStyle w:val="Style13ptBold"/>
          <w:rFonts w:asciiTheme="minorHAnsi" w:eastAsiaTheme="majorEastAsia" w:hAnsiTheme="minorHAnsi"/>
        </w:rPr>
        <w:t>WEF 14</w:t>
      </w:r>
      <w:r w:rsidRPr="005A42D3">
        <w:rPr>
          <w:rFonts w:asciiTheme="minorHAnsi" w:eastAsiaTheme="majorEastAsia" w:hAnsiTheme="minorHAnsi"/>
        </w:rPr>
        <w:t>, April 2014, a Swiss nonprofit foundation committed to improving the state of the world by engaging business, political, academic, and other leaders of society to shape global, regional, and industry agendas, “Creating New Models Innovative Public-Private Partnerships for Inclusive Development in Latin America”</w:t>
      </w:r>
    </w:p>
    <w:p w:rsidR="00E56905" w:rsidRPr="005A42D3" w:rsidRDefault="00E56905" w:rsidP="00E56905">
      <w:pPr>
        <w:rPr>
          <w:rFonts w:asciiTheme="minorHAnsi" w:eastAsiaTheme="majorEastAsia" w:hAnsiTheme="minorHAnsi"/>
        </w:rPr>
      </w:pPr>
    </w:p>
    <w:p w:rsidR="00E56905" w:rsidRPr="005A42D3" w:rsidRDefault="00E56905" w:rsidP="00E56905">
      <w:pPr>
        <w:rPr>
          <w:rFonts w:asciiTheme="minorHAnsi" w:eastAsiaTheme="majorEastAsia" w:hAnsiTheme="minorHAnsi"/>
        </w:rPr>
      </w:pPr>
      <w:r w:rsidRPr="005A42D3">
        <w:rPr>
          <w:rFonts w:asciiTheme="minorHAnsi" w:eastAsiaTheme="majorEastAsia" w:hAnsiTheme="minorHAnsi"/>
        </w:rPr>
        <w:t>The private sector</w:t>
      </w:r>
    </w:p>
    <w:p w:rsidR="00E56905" w:rsidRPr="005A42D3" w:rsidRDefault="00E56905" w:rsidP="00E56905">
      <w:pPr>
        <w:rPr>
          <w:rFonts w:asciiTheme="minorHAnsi" w:eastAsiaTheme="majorEastAsia" w:hAnsiTheme="minorHAnsi"/>
          <w:u w:val="single"/>
        </w:rPr>
      </w:pPr>
      <w:r w:rsidRPr="005A42D3">
        <w:rPr>
          <w:rFonts w:asciiTheme="minorHAnsi" w:eastAsiaTheme="majorEastAsia" w:hAnsiTheme="minorHAnsi"/>
        </w:rPr>
        <w:t xml:space="preserve">In the case of </w:t>
      </w:r>
      <w:r w:rsidRPr="00AA3F1B">
        <w:rPr>
          <w:rFonts w:asciiTheme="minorHAnsi" w:eastAsiaTheme="majorEastAsia" w:hAnsiTheme="minorHAnsi"/>
          <w:highlight w:val="cyan"/>
          <w:u w:val="single"/>
        </w:rPr>
        <w:t>the private sector</w:t>
      </w:r>
      <w:r w:rsidRPr="005A42D3">
        <w:rPr>
          <w:rFonts w:asciiTheme="minorHAnsi" w:eastAsiaTheme="majorEastAsia" w:hAnsiTheme="minorHAnsi"/>
        </w:rPr>
        <w:t xml:space="preserve">, businesses </w:t>
      </w:r>
      <w:r w:rsidRPr="00AA3F1B">
        <w:rPr>
          <w:rFonts w:asciiTheme="minorHAnsi" w:eastAsiaTheme="majorEastAsia" w:hAnsiTheme="minorHAnsi"/>
          <w:highlight w:val="cyan"/>
          <w:u w:val="single"/>
        </w:rPr>
        <w:t>have become more interested in pushing for greater involvement in solving social problems</w:t>
      </w:r>
      <w:r w:rsidRPr="005A42D3">
        <w:rPr>
          <w:rFonts w:asciiTheme="minorHAnsi" w:eastAsiaTheme="majorEastAsia" w:hAnsiTheme="minorHAnsi"/>
          <w:u w:val="single"/>
        </w:rPr>
        <w:t xml:space="preserve"> both </w:t>
      </w:r>
      <w:r w:rsidRPr="00AA3F1B">
        <w:rPr>
          <w:rFonts w:asciiTheme="minorHAnsi" w:eastAsiaTheme="majorEastAsia" w:hAnsiTheme="minorHAnsi"/>
          <w:highlight w:val="cyan"/>
          <w:u w:val="single"/>
        </w:rPr>
        <w:t>in industrialized</w:t>
      </w:r>
      <w:r w:rsidRPr="005A42D3">
        <w:rPr>
          <w:rFonts w:asciiTheme="minorHAnsi" w:eastAsiaTheme="majorEastAsia" w:hAnsiTheme="minorHAnsi"/>
          <w:u w:val="single"/>
        </w:rPr>
        <w:t xml:space="preserve"> </w:t>
      </w:r>
      <w:r w:rsidRPr="005A42D3">
        <w:rPr>
          <w:rFonts w:asciiTheme="minorHAnsi" w:eastAsiaTheme="majorEastAsia" w:hAnsiTheme="minorHAnsi"/>
        </w:rPr>
        <w:t xml:space="preserve">and (increasingly) in emerging </w:t>
      </w:r>
      <w:r w:rsidRPr="00AA3F1B">
        <w:rPr>
          <w:rFonts w:asciiTheme="minorHAnsi" w:eastAsiaTheme="majorEastAsia" w:hAnsiTheme="minorHAnsi"/>
          <w:highlight w:val="cyan"/>
          <w:u w:val="single"/>
        </w:rPr>
        <w:t>countries</w:t>
      </w:r>
      <w:r w:rsidRPr="005A42D3">
        <w:rPr>
          <w:rFonts w:asciiTheme="minorHAnsi" w:eastAsiaTheme="majorEastAsia" w:hAnsiTheme="minorHAnsi"/>
        </w:rPr>
        <w:t xml:space="preserve">, thereby </w:t>
      </w:r>
      <w:r w:rsidRPr="00AA3F1B">
        <w:rPr>
          <w:rFonts w:asciiTheme="minorHAnsi" w:eastAsiaTheme="majorEastAsia" w:hAnsiTheme="minorHAnsi"/>
          <w:highlight w:val="cyan"/>
          <w:u w:val="single"/>
        </w:rPr>
        <w:t>go</w:t>
      </w:r>
      <w:r w:rsidRPr="005A42D3">
        <w:rPr>
          <w:rFonts w:asciiTheme="minorHAnsi" w:eastAsiaTheme="majorEastAsia" w:hAnsiTheme="minorHAnsi"/>
          <w:u w:val="single"/>
        </w:rPr>
        <w:t xml:space="preserve">ing </w:t>
      </w:r>
      <w:r w:rsidRPr="00AA3F1B">
        <w:rPr>
          <w:rFonts w:asciiTheme="minorHAnsi" w:eastAsiaTheme="majorEastAsia" w:hAnsiTheme="minorHAnsi"/>
          <w:highlight w:val="cyan"/>
          <w:u w:val="single"/>
        </w:rPr>
        <w:t>beyond</w:t>
      </w:r>
      <w:r w:rsidRPr="005A42D3">
        <w:rPr>
          <w:rFonts w:asciiTheme="minorHAnsi" w:eastAsiaTheme="majorEastAsia" w:hAnsiTheme="minorHAnsi"/>
          <w:u w:val="single"/>
        </w:rPr>
        <w:t xml:space="preserve"> traditional corporate social responsibility </w:t>
      </w:r>
      <w:r w:rsidRPr="00AA3F1B">
        <w:rPr>
          <w:rFonts w:asciiTheme="minorHAnsi" w:eastAsiaTheme="majorEastAsia" w:hAnsiTheme="minorHAnsi"/>
          <w:highlight w:val="cyan"/>
          <w:u w:val="single"/>
        </w:rPr>
        <w:t>to touch on issues such as poverty, inequality</w:t>
      </w:r>
      <w:r w:rsidRPr="005A42D3">
        <w:rPr>
          <w:rFonts w:asciiTheme="minorHAnsi" w:eastAsiaTheme="majorEastAsia" w:hAnsiTheme="minorHAnsi"/>
          <w:u w:val="single"/>
        </w:rPr>
        <w:t xml:space="preserve">, fair trade or the environment, </w:t>
      </w:r>
      <w:r w:rsidRPr="00AA3F1B">
        <w:rPr>
          <w:rFonts w:asciiTheme="minorHAnsi" w:eastAsiaTheme="majorEastAsia" w:hAnsiTheme="minorHAnsi"/>
          <w:highlight w:val="cyan"/>
          <w:u w:val="single"/>
        </w:rPr>
        <w:t>which are</w:t>
      </w:r>
      <w:r w:rsidRPr="005A42D3">
        <w:rPr>
          <w:rFonts w:asciiTheme="minorHAnsi" w:eastAsiaTheme="majorEastAsia" w:hAnsiTheme="minorHAnsi"/>
          <w:u w:val="single"/>
        </w:rPr>
        <w:t xml:space="preserve"> progressively </w:t>
      </w:r>
      <w:r w:rsidRPr="00AA3F1B">
        <w:rPr>
          <w:rFonts w:asciiTheme="minorHAnsi" w:eastAsiaTheme="majorEastAsia" w:hAnsiTheme="minorHAnsi"/>
          <w:highlight w:val="cyan"/>
          <w:u w:val="single"/>
        </w:rPr>
        <w:t xml:space="preserve">becoming part of their </w:t>
      </w:r>
      <w:r w:rsidRPr="005A42D3">
        <w:rPr>
          <w:rFonts w:asciiTheme="minorHAnsi" w:eastAsiaTheme="majorEastAsia" w:hAnsiTheme="minorHAnsi"/>
          <w:u w:val="single"/>
        </w:rPr>
        <w:t xml:space="preserve">corporate </w:t>
      </w:r>
      <w:r w:rsidRPr="00AA3F1B">
        <w:rPr>
          <w:rFonts w:asciiTheme="minorHAnsi" w:eastAsiaTheme="majorEastAsia" w:hAnsiTheme="minorHAnsi"/>
          <w:highlight w:val="cyan"/>
          <w:u w:val="single"/>
        </w:rPr>
        <w:t>values</w:t>
      </w:r>
      <w:r w:rsidRPr="005A42D3">
        <w:rPr>
          <w:rFonts w:asciiTheme="minorHAnsi" w:eastAsiaTheme="majorEastAsia" w:hAnsiTheme="minorHAnsi"/>
        </w:rPr>
        <w:t xml:space="preserve">. More importantly, the business case through which </w:t>
      </w:r>
      <w:r w:rsidRPr="00AA3F1B">
        <w:rPr>
          <w:rFonts w:asciiTheme="minorHAnsi" w:eastAsiaTheme="majorEastAsia" w:hAnsiTheme="minorHAnsi"/>
          <w:highlight w:val="cyan"/>
          <w:u w:val="single"/>
        </w:rPr>
        <w:t>the private sector seeks to position itself among more vulnerable sectors of society by providing</w:t>
      </w:r>
      <w:r w:rsidRPr="005A42D3">
        <w:rPr>
          <w:rFonts w:asciiTheme="minorHAnsi" w:eastAsiaTheme="majorEastAsia" w:hAnsiTheme="minorHAnsi"/>
          <w:u w:val="single"/>
        </w:rPr>
        <w:t xml:space="preserve"> them with </w:t>
      </w:r>
      <w:r w:rsidRPr="00AA3F1B">
        <w:rPr>
          <w:rFonts w:asciiTheme="minorHAnsi" w:eastAsiaTheme="majorEastAsia" w:hAnsiTheme="minorHAnsi"/>
          <w:highlight w:val="cyan"/>
          <w:u w:val="single"/>
        </w:rPr>
        <w:t>goods and services</w:t>
      </w:r>
      <w:r w:rsidRPr="005A42D3">
        <w:rPr>
          <w:rFonts w:asciiTheme="minorHAnsi" w:eastAsiaTheme="majorEastAsia" w:hAnsiTheme="minorHAnsi"/>
        </w:rPr>
        <w:t xml:space="preserve"> and to address issues of environmental sustainability </w:t>
      </w:r>
      <w:r w:rsidRPr="00AA3F1B">
        <w:rPr>
          <w:rFonts w:asciiTheme="minorHAnsi" w:eastAsiaTheme="majorEastAsia" w:hAnsiTheme="minorHAnsi"/>
          <w:highlight w:val="cyan"/>
          <w:u w:val="single"/>
        </w:rPr>
        <w:t>is quickly gaining acceptance as a new source of value creation.</w:t>
      </w:r>
      <w:r w:rsidRPr="005A42D3">
        <w:rPr>
          <w:rFonts w:asciiTheme="minorHAnsi" w:eastAsiaTheme="majorEastAsia" w:hAnsiTheme="minorHAnsi"/>
          <w:u w:val="single"/>
        </w:rPr>
        <w:t xml:space="preserve"> </w:t>
      </w:r>
    </w:p>
    <w:p w:rsidR="00E56905" w:rsidRPr="005A42D3" w:rsidRDefault="00E56905" w:rsidP="00E56905">
      <w:pPr>
        <w:rPr>
          <w:rFonts w:asciiTheme="minorHAnsi" w:eastAsiaTheme="majorEastAsia" w:hAnsiTheme="minorHAnsi"/>
        </w:rPr>
      </w:pPr>
      <w:r w:rsidRPr="005A42D3">
        <w:rPr>
          <w:rFonts w:asciiTheme="minorHAnsi" w:eastAsiaTheme="majorEastAsia" w:hAnsiTheme="minorHAnsi"/>
        </w:rPr>
        <w:t xml:space="preserve">More recently, some </w:t>
      </w:r>
      <w:r w:rsidRPr="00AA3F1B">
        <w:rPr>
          <w:rFonts w:asciiTheme="minorHAnsi" w:eastAsiaTheme="majorEastAsia" w:hAnsiTheme="minorHAnsi"/>
          <w:highlight w:val="cyan"/>
          <w:u w:val="single"/>
        </w:rPr>
        <w:t>business sectors have</w:t>
      </w:r>
      <w:r w:rsidRPr="005A42D3">
        <w:rPr>
          <w:rFonts w:asciiTheme="minorHAnsi" w:eastAsiaTheme="majorEastAsia" w:hAnsiTheme="minorHAnsi"/>
          <w:u w:val="single"/>
        </w:rPr>
        <w:t xml:space="preserve"> therefore </w:t>
      </w:r>
      <w:r w:rsidRPr="00AA3F1B">
        <w:rPr>
          <w:rFonts w:asciiTheme="minorHAnsi" w:eastAsiaTheme="majorEastAsia" w:hAnsiTheme="minorHAnsi"/>
          <w:highlight w:val="cyan"/>
          <w:u w:val="single"/>
        </w:rPr>
        <w:t xml:space="preserve">stressed the importance of rethinking their business </w:t>
      </w:r>
      <w:r w:rsidRPr="005A42D3">
        <w:rPr>
          <w:rFonts w:asciiTheme="minorHAnsi" w:eastAsiaTheme="majorEastAsia" w:hAnsiTheme="minorHAnsi"/>
          <w:u w:val="single"/>
        </w:rPr>
        <w:t xml:space="preserve">models by taking such issues into consideration, </w:t>
      </w:r>
      <w:r w:rsidRPr="00AA3F1B">
        <w:rPr>
          <w:rFonts w:asciiTheme="minorHAnsi" w:eastAsiaTheme="majorEastAsia" w:hAnsiTheme="minorHAnsi"/>
          <w:highlight w:val="cyan"/>
          <w:u w:val="single"/>
        </w:rPr>
        <w:t>reaching towards more vulnerable sectors of society and the “bottom of the pyramid</w:t>
      </w:r>
      <w:r w:rsidRPr="005A42D3">
        <w:rPr>
          <w:rFonts w:asciiTheme="minorHAnsi" w:eastAsiaTheme="majorEastAsia" w:hAnsiTheme="minorHAnsi"/>
        </w:rPr>
        <w:t xml:space="preserve">”11 (BOP), </w:t>
      </w:r>
      <w:r w:rsidRPr="005A42D3">
        <w:rPr>
          <w:rFonts w:asciiTheme="minorHAnsi" w:eastAsiaTheme="majorEastAsia" w:hAnsiTheme="minorHAnsi"/>
          <w:u w:val="single"/>
        </w:rPr>
        <w:t>which had been traditionally underserved, thus turning social and global development issues into business opportunities</w:t>
      </w:r>
      <w:r w:rsidRPr="005A42D3">
        <w:rPr>
          <w:rFonts w:asciiTheme="minorHAnsi" w:eastAsiaTheme="majorEastAsia" w:hAnsiTheme="minorHAnsi"/>
        </w:rPr>
        <w:t xml:space="preserve">. As Prahalad (2011) and Yunus (2013) have stated, developing </w:t>
      </w:r>
      <w:r w:rsidRPr="005A42D3">
        <w:rPr>
          <w:rFonts w:asciiTheme="minorHAnsi" w:eastAsiaTheme="majorEastAsia" w:hAnsiTheme="minorHAnsi"/>
          <w:u w:val="single"/>
        </w:rPr>
        <w:t xml:space="preserve">innovative approaches to reach the BOP and </w:t>
      </w:r>
      <w:r w:rsidRPr="00AA3F1B">
        <w:rPr>
          <w:rFonts w:asciiTheme="minorHAnsi" w:eastAsiaTheme="majorEastAsia" w:hAnsiTheme="minorHAnsi"/>
          <w:highlight w:val="cyan"/>
          <w:u w:val="single"/>
        </w:rPr>
        <w:t>reshaping business models towards</w:t>
      </w:r>
      <w:r w:rsidRPr="005A42D3">
        <w:rPr>
          <w:rFonts w:asciiTheme="minorHAnsi" w:eastAsiaTheme="majorEastAsia" w:hAnsiTheme="minorHAnsi"/>
          <w:u w:val="single"/>
        </w:rPr>
        <w:t xml:space="preserve"> sustainable </w:t>
      </w:r>
      <w:r w:rsidRPr="00AA3F1B">
        <w:rPr>
          <w:rFonts w:asciiTheme="minorHAnsi" w:eastAsiaTheme="majorEastAsia" w:hAnsiTheme="minorHAnsi"/>
          <w:highlight w:val="cyan"/>
          <w:u w:val="single"/>
        </w:rPr>
        <w:t>social impacts</w:t>
      </w:r>
      <w:r w:rsidRPr="005A42D3">
        <w:rPr>
          <w:rFonts w:asciiTheme="minorHAnsi" w:eastAsiaTheme="majorEastAsia" w:hAnsiTheme="minorHAnsi"/>
          <w:u w:val="single"/>
        </w:rPr>
        <w:t xml:space="preserve"> can be facilitated </w:t>
      </w:r>
      <w:r w:rsidRPr="00AA3F1B">
        <w:rPr>
          <w:rFonts w:asciiTheme="minorHAnsi" w:eastAsiaTheme="majorEastAsia" w:hAnsiTheme="minorHAnsi"/>
          <w:highlight w:val="cyan"/>
          <w:u w:val="single"/>
        </w:rPr>
        <w:t>by building and generating “ecosystems” which include large corporations</w:t>
      </w:r>
      <w:r w:rsidRPr="005A42D3">
        <w:rPr>
          <w:rFonts w:asciiTheme="minorHAnsi" w:eastAsiaTheme="majorEastAsia" w:hAnsiTheme="minorHAnsi"/>
          <w:u w:val="single"/>
        </w:rPr>
        <w:t xml:space="preserve">, SMEs, microentrepreneurs, NGOs </w:t>
      </w:r>
      <w:r w:rsidRPr="00AA3F1B">
        <w:rPr>
          <w:rFonts w:asciiTheme="minorHAnsi" w:eastAsiaTheme="majorEastAsia" w:hAnsiTheme="minorHAnsi"/>
          <w:highlight w:val="cyan"/>
          <w:u w:val="single"/>
        </w:rPr>
        <w:t>and the public sector as collaborators</w:t>
      </w:r>
      <w:r w:rsidRPr="005A42D3">
        <w:rPr>
          <w:rFonts w:asciiTheme="minorHAnsi" w:eastAsiaTheme="majorEastAsia" w:hAnsiTheme="minorHAnsi"/>
          <w:u w:val="single"/>
        </w:rPr>
        <w:t>.</w:t>
      </w:r>
    </w:p>
    <w:p w:rsidR="00E56905" w:rsidRPr="005A42D3" w:rsidRDefault="00E56905" w:rsidP="00E56905">
      <w:pPr>
        <w:rPr>
          <w:rStyle w:val="Style13ptBold"/>
        </w:rPr>
      </w:pPr>
    </w:p>
    <w:p w:rsidR="00B82EB5" w:rsidRPr="008C4A52" w:rsidRDefault="00B82EB5" w:rsidP="00B82EB5">
      <w:pPr>
        <w:pStyle w:val="Heading3"/>
      </w:pPr>
      <w:r>
        <w:t>Segregation</w:t>
      </w:r>
      <w:bookmarkEnd w:id="11"/>
    </w:p>
    <w:p w:rsidR="00B82EB5" w:rsidRPr="008C4A52" w:rsidRDefault="00B82EB5" w:rsidP="00B82EB5">
      <w:pPr>
        <w:pStyle w:val="Heading4"/>
      </w:pPr>
      <w:r>
        <w:t xml:space="preserve">Multiple empirical studies with </w:t>
      </w:r>
      <w:r>
        <w:rPr>
          <w:u w:val="single"/>
        </w:rPr>
        <w:t xml:space="preserve">decades </w:t>
      </w:r>
      <w:r>
        <w:t xml:space="preserve">of data find that school choice programs significantly break down racial segregation.  </w:t>
      </w:r>
    </w:p>
    <w:p w:rsidR="00B82EB5" w:rsidRPr="005D6A81" w:rsidRDefault="00B82EB5" w:rsidP="00B82EB5">
      <w:pPr>
        <w:rPr>
          <w:sz w:val="16"/>
        </w:rPr>
      </w:pPr>
      <w:r w:rsidRPr="005D6A81">
        <w:rPr>
          <w:sz w:val="16"/>
        </w:rPr>
        <w:t xml:space="preserve">Greg </w:t>
      </w:r>
      <w:r w:rsidRPr="005D6A81">
        <w:rPr>
          <w:rStyle w:val="Emphasis"/>
        </w:rPr>
        <w:t>Forster, 2013</w:t>
      </w:r>
      <w:r w:rsidRPr="005D6A81">
        <w:rPr>
          <w:sz w:val="16"/>
        </w:rPr>
        <w:t xml:space="preserve"> Greg Forster, Ph.D. is a Friedman fellow with EdChoice. He conducts research and writes on school choice policy. Forster has conducted empirical studies on the impact of school choice programs in Milwaukee, Ohio, Florida and Texas, as well as national empirical studies comparing public and private schools in terms of working conditions for teachers, ethnic segregation and teacher and staff misconduct. He also has conducted empirical studies of other education topics, including charter schools, accountability testing, graduation rates, student demographics and special education. A Win-Win Solution The Empirical Evidence on School Choice; Third edition April 2013. EdChoice; https://www.edchoice.org/wp-content/uploads/2015/07/2013-4-A-Win-Win-Solution-WEB.pdf</w:t>
      </w:r>
    </w:p>
    <w:p w:rsidR="00B82EB5" w:rsidRPr="008C4A52" w:rsidRDefault="00B82EB5" w:rsidP="00B82EB5">
      <w:pPr>
        <w:rPr>
          <w:sz w:val="14"/>
        </w:rPr>
      </w:pPr>
      <w:r w:rsidRPr="00AA3F1B">
        <w:rPr>
          <w:rStyle w:val="StyleUnderline"/>
          <w:highlight w:val="cyan"/>
        </w:rPr>
        <w:t>Eight empirical studies</w:t>
      </w:r>
      <w:r w:rsidRPr="008C4A52">
        <w:rPr>
          <w:sz w:val="14"/>
        </w:rPr>
        <w:t xml:space="preserve"> have </w:t>
      </w:r>
      <w:r w:rsidRPr="00AA3F1B">
        <w:rPr>
          <w:rStyle w:val="StyleUnderline"/>
          <w:highlight w:val="cyan"/>
        </w:rPr>
        <w:t>examined segregation levels</w:t>
      </w:r>
      <w:r w:rsidRPr="0023374C">
        <w:rPr>
          <w:rStyle w:val="StyleUnderline"/>
        </w:rPr>
        <w:t xml:space="preserve"> in public schools and choice-participating private schools</w:t>
      </w:r>
      <w:r w:rsidRPr="008C4A52">
        <w:rPr>
          <w:sz w:val="14"/>
        </w:rPr>
        <w:t xml:space="preserve"> without falling afoul of the methodological problems described previously. One study, the only study able to use individual student data to examine causal effects, finds no net effect. The remaining </w:t>
      </w:r>
      <w:r w:rsidRPr="0023374C">
        <w:rPr>
          <w:rStyle w:val="StyleUnderline"/>
        </w:rPr>
        <w:t xml:space="preserve">seven studies, </w:t>
      </w:r>
      <w:r w:rsidRPr="00AA3F1B">
        <w:rPr>
          <w:rStyle w:val="StyleUnderline"/>
          <w:highlight w:val="cyan"/>
        </w:rPr>
        <w:t>using descriptive data, find that school choice moves students from more segregated public schools into less segregated private schools</w:t>
      </w:r>
      <w:r w:rsidRPr="008C4A52">
        <w:rPr>
          <w:sz w:val="14"/>
        </w:rPr>
        <w:t xml:space="preserve">. Greene, Jonathan Mills, and Stuart Buck conducted the one study using causal analysis as part of the School Choice Demonstration Project. They were able to track individual students from school to school, with racial data on all the students and schools. They found that </w:t>
      </w:r>
      <w:r w:rsidRPr="00AA3F1B">
        <w:rPr>
          <w:rStyle w:val="StyleUnderline"/>
          <w:highlight w:val="cyan"/>
        </w:rPr>
        <w:t>schools’ racial composition differed substantially</w:t>
      </w:r>
      <w:r w:rsidRPr="0023374C">
        <w:rPr>
          <w:rStyle w:val="StyleUnderline"/>
        </w:rPr>
        <w:t xml:space="preserve"> </w:t>
      </w:r>
      <w:r w:rsidRPr="00AA3F1B">
        <w:rPr>
          <w:rStyle w:val="StyleUnderline"/>
          <w:highlight w:val="cyan"/>
        </w:rPr>
        <w:t>from</w:t>
      </w:r>
      <w:r w:rsidRPr="0023374C">
        <w:rPr>
          <w:rStyle w:val="StyleUnderline"/>
        </w:rPr>
        <w:t xml:space="preserve"> the racial composition of the greater Milwaukee metro area in both Milwaukee public schools and voucher-participating private schools</w:t>
      </w:r>
      <w:r w:rsidRPr="008C4A52">
        <w:rPr>
          <w:sz w:val="14"/>
        </w:rPr>
        <w:t xml:space="preserve">, so both can be considered segregated. However, neither system is particularly better; statistical tests found no significant differences between segregation levels in public and voucher-participating schools. Moreover, they found that students switching schools in Milwaukee was having no net effect on segregation levels in Milwaukee schools; this was true for students switching from public to private schools using vouchers, and it was also true of other forms of school-switching.38 It is important to note that the School Choice Demonstration Project could look only at the current impact of the Milwaukee voucher program. However, that program was created in 1990 and could have had a sizeable impact on segregation in its first decade or more, leading to a relatively stable status quo where segregation has equalized and the program has no further ongoing </w:t>
      </w:r>
      <w:r w:rsidRPr="0023374C">
        <w:rPr>
          <w:rStyle w:val="StyleUnderline"/>
        </w:rPr>
        <w:t xml:space="preserve">effect. When the U.S. Department of Education began tracking private school racial composition </w:t>
      </w:r>
      <w:r w:rsidRPr="00AA3F1B">
        <w:rPr>
          <w:rStyle w:val="StyleUnderline"/>
          <w:highlight w:val="cyan"/>
        </w:rPr>
        <w:t>in 1994, Milwaukee private schools were 75 percent white</w:t>
      </w:r>
      <w:r w:rsidRPr="0023374C">
        <w:rPr>
          <w:rStyle w:val="StyleUnderline"/>
        </w:rPr>
        <w:t xml:space="preserve">; </w:t>
      </w:r>
      <w:r w:rsidRPr="00AA3F1B">
        <w:rPr>
          <w:rStyle w:val="StyleUnderline"/>
          <w:highlight w:val="cyan"/>
        </w:rPr>
        <w:t>by 2008, they were 35 percent white</w:t>
      </w:r>
      <w:r w:rsidRPr="008C4A52">
        <w:rPr>
          <w:sz w:val="14"/>
        </w:rPr>
        <w:t xml:space="preserve">.39 </w:t>
      </w:r>
      <w:r w:rsidRPr="00AA3F1B">
        <w:rPr>
          <w:rStyle w:val="StyleUnderline"/>
          <w:highlight w:val="cyan"/>
        </w:rPr>
        <w:t>This</w:t>
      </w:r>
      <w:r w:rsidRPr="008C4A52">
        <w:rPr>
          <w:sz w:val="14"/>
        </w:rPr>
        <w:t xml:space="preserve"> seismic shift </w:t>
      </w:r>
      <w:r w:rsidRPr="00AA3F1B">
        <w:rPr>
          <w:rStyle w:val="StyleUnderline"/>
          <w:highlight w:val="cyan"/>
        </w:rPr>
        <w:t>was the result of the voucher program</w:t>
      </w:r>
      <w:r w:rsidRPr="008C4A52">
        <w:rPr>
          <w:sz w:val="14"/>
        </w:rPr>
        <w:t xml:space="preserve">. One thing the voucher program facilitated was the creation of new private schools that are predominantly minority, so it is possible that segregation levels were always equal between public and private schools, and the voucher program simply shifted some of the heavily minority segregated schools to the private sector. Still, </w:t>
      </w:r>
      <w:r w:rsidRPr="008C4A52">
        <w:rPr>
          <w:rStyle w:val="StyleUnderline"/>
        </w:rPr>
        <w:t xml:space="preserve">the large shakeup in both sectors suggests it is at least as likely that </w:t>
      </w:r>
      <w:r w:rsidRPr="00AA3F1B">
        <w:rPr>
          <w:rStyle w:val="StyleUnderline"/>
          <w:highlight w:val="cyan"/>
        </w:rPr>
        <w:t>old barriers may have been broken down</w:t>
      </w:r>
      <w:r w:rsidRPr="008C4A52">
        <w:rPr>
          <w:sz w:val="14"/>
        </w:rPr>
        <w:t xml:space="preserve">. In the absence of historical data on the race of individual voucher participants, that is as much as can be said. Two of the descriptive studies of the Milwaukee voucher program were conducted by Howard Fuller and George Mitchell. In the first study, they compared Milwaukee public elementary schools to Catholic elementary schools participating in the voucher program. They found that 58 percent of public elementary students and 38 percent of Catholic elementary students attended schools that were racially homogeneous (more than 90 percent white or 90 percent minority).40 In the second study, Fuller and Mitchell compared Milwaukee public schools to all private schools participating </w:t>
      </w:r>
      <w:r w:rsidRPr="008C4A52">
        <w:rPr>
          <w:rStyle w:val="StyleUnderline"/>
        </w:rPr>
        <w:t>in the voucher program</w:t>
      </w:r>
      <w:r w:rsidRPr="008C4A52">
        <w:rPr>
          <w:sz w:val="14"/>
        </w:rPr>
        <w:t xml:space="preserve">. They found that </w:t>
      </w:r>
      <w:r w:rsidRPr="008C4A52">
        <w:rPr>
          <w:rStyle w:val="StyleUnderline"/>
        </w:rPr>
        <w:t>in public schools 54 percent of elementary students and 37 percent of secondary students attended racially homogeneous schools</w:t>
      </w:r>
      <w:r w:rsidRPr="008C4A52">
        <w:rPr>
          <w:sz w:val="14"/>
        </w:rPr>
        <w:t xml:space="preserve">. Students attending </w:t>
      </w:r>
      <w:r w:rsidRPr="008C4A52">
        <w:rPr>
          <w:rStyle w:val="StyleUnderline"/>
        </w:rPr>
        <w:t>private schools in the voucher program were less likely to be in racially homogeneous</w:t>
      </w:r>
      <w:r w:rsidRPr="008C4A52">
        <w:rPr>
          <w:sz w:val="14"/>
        </w:rPr>
        <w:t xml:space="preserve"> schools; Fuller and Mitchell’s data tables indicate that, overall, 50 percent of elementary students and 16 percent of secondary students in voucher-participating private schools were in racially homogeneous schools.41 In a third Milwaukee study, Fuller and Deborah Greiveldinger compared racial enrollments in Milwaukee public schools with those of private schools participating 21 The Friedman Foundation for Educational Choice edchoice.org in Milwaukee’s voucher program. They found that in Milwaukee public schools 58 percent of elementary students and 44 percent of secondary students were in racially homogeneous schools. </w:t>
      </w:r>
      <w:r w:rsidRPr="008C4A52">
        <w:rPr>
          <w:rStyle w:val="StyleUnderline"/>
        </w:rPr>
        <w:t>Voucher students attending private schools were less likely to be in racially homogeneous schools</w:t>
      </w:r>
      <w:r w:rsidRPr="008C4A52">
        <w:rPr>
          <w:sz w:val="14"/>
        </w:rPr>
        <w:t xml:space="preserve">; the data tables indicate 50 percent of elementary students and 29 percent of secondary students were in racially homogeneous schools.42 Forster conducted a fourth Milwaukee study. He calculated </w:t>
      </w:r>
      <w:r w:rsidRPr="00AA3F1B">
        <w:rPr>
          <w:rStyle w:val="StyleUnderline"/>
          <w:highlight w:val="cyan"/>
        </w:rPr>
        <w:t>a “segregation index</w:t>
      </w:r>
      <w:r w:rsidRPr="008C4A52">
        <w:rPr>
          <w:rStyle w:val="StyleUnderline"/>
        </w:rPr>
        <w:t>” measuring</w:t>
      </w:r>
      <w:r w:rsidRPr="008C4A52">
        <w:rPr>
          <w:sz w:val="14"/>
        </w:rPr>
        <w:t xml:space="preserve"> the difference between the </w:t>
      </w:r>
      <w:r w:rsidRPr="008C4A52">
        <w:rPr>
          <w:rStyle w:val="StyleUnderline"/>
        </w:rPr>
        <w:t>racial composition of each school</w:t>
      </w:r>
      <w:r w:rsidRPr="008C4A52">
        <w:rPr>
          <w:sz w:val="14"/>
        </w:rPr>
        <w:t xml:space="preserve"> and the racial composition of the school-age population in its metropolitan area (as defined by the federal Office of Management and Budget). He then used linear regression </w:t>
      </w:r>
      <w:r w:rsidRPr="008C4A52">
        <w:rPr>
          <w:rStyle w:val="StyleUnderline"/>
        </w:rPr>
        <w:t>to compare segregation levels in public schools and voucher-participating private schools</w:t>
      </w:r>
      <w:r w:rsidRPr="008C4A52">
        <w:rPr>
          <w:sz w:val="14"/>
        </w:rPr>
        <w:t xml:space="preserve"> within the city of Milwaukee, applying statistical controls for school level (elementary or secondary) to ensure appropriate comparisons. Forster’s regression </w:t>
      </w:r>
      <w:r w:rsidRPr="00AA3F1B">
        <w:rPr>
          <w:rStyle w:val="StyleUnderline"/>
          <w:highlight w:val="cyan"/>
        </w:rPr>
        <w:t>analysis found</w:t>
      </w:r>
      <w:r w:rsidRPr="008C4A52">
        <w:rPr>
          <w:rStyle w:val="StyleUnderline"/>
        </w:rPr>
        <w:t xml:space="preserve"> that </w:t>
      </w:r>
      <w:r w:rsidRPr="00AA3F1B">
        <w:rPr>
          <w:rStyle w:val="StyleUnderline"/>
          <w:highlight w:val="cyan"/>
        </w:rPr>
        <w:t>voucher-participating private schools were 13 points less segregated than</w:t>
      </w:r>
      <w:r w:rsidRPr="008C4A52">
        <w:rPr>
          <w:rStyle w:val="StyleUnderline"/>
        </w:rPr>
        <w:t xml:space="preserve"> Milwaukee </w:t>
      </w:r>
      <w:r w:rsidRPr="00AA3F1B">
        <w:rPr>
          <w:rStyle w:val="StyleUnderline"/>
          <w:highlight w:val="cyan"/>
        </w:rPr>
        <w:t>public schools</w:t>
      </w:r>
      <w:r w:rsidRPr="008C4A52">
        <w:rPr>
          <w:rStyle w:val="StyleUnderline"/>
        </w:rPr>
        <w:t xml:space="preserve"> on the segregation index.</w:t>
      </w:r>
      <w:r w:rsidRPr="008C4A52">
        <w:rPr>
          <w:sz w:val="14"/>
        </w:rPr>
        <w:t xml:space="preserve"> This would be equal to the difference between a school that was 60 percent white and a school that was 73 percent white, if both were in a city that was 50 percent white.43 Greene examined the Cleveland, Ohio voucher program. Examining elementary and middle schools, he found that 19 percent of voucher recipients attended </w:t>
      </w:r>
      <w:r w:rsidRPr="008C4A52">
        <w:rPr>
          <w:rStyle w:val="StyleUnderline"/>
        </w:rPr>
        <w:t>private schools</w:t>
      </w:r>
      <w:r w:rsidRPr="008C4A52">
        <w:rPr>
          <w:sz w:val="14"/>
        </w:rPr>
        <w:t xml:space="preserve"> that </w:t>
      </w:r>
      <w:r w:rsidRPr="008C4A52">
        <w:rPr>
          <w:rStyle w:val="StyleUnderline"/>
        </w:rPr>
        <w:t>fell within 10 percentage points of the racial composition</w:t>
      </w:r>
      <w:r w:rsidRPr="008C4A52">
        <w:rPr>
          <w:sz w:val="14"/>
        </w:rPr>
        <w:t xml:space="preserve"> of the metropolitan area, </w:t>
      </w:r>
      <w:r w:rsidRPr="008C4A52">
        <w:rPr>
          <w:rStyle w:val="StyleUnderline"/>
        </w:rPr>
        <w:t>compared with 5 percent of</w:t>
      </w:r>
      <w:r w:rsidRPr="008C4A52">
        <w:rPr>
          <w:sz w:val="14"/>
        </w:rPr>
        <w:t xml:space="preserve"> Cleveland </w:t>
      </w:r>
      <w:r w:rsidRPr="008C4A52">
        <w:rPr>
          <w:rStyle w:val="StyleUnderline"/>
        </w:rPr>
        <w:t>public school students</w:t>
      </w:r>
      <w:r w:rsidRPr="008C4A52">
        <w:rPr>
          <w:sz w:val="14"/>
        </w:rPr>
        <w:t xml:space="preserve">. He also found that </w:t>
      </w:r>
      <w:r w:rsidRPr="008C4A52">
        <w:rPr>
          <w:rStyle w:val="StyleUnderline"/>
        </w:rPr>
        <w:t>61 percent of public school students attended racially homogeneous schools</w:t>
      </w:r>
      <w:r w:rsidRPr="008C4A52">
        <w:rPr>
          <w:sz w:val="14"/>
        </w:rPr>
        <w:t xml:space="preserve"> (over 90 percent white or 90 percent minority), </w:t>
      </w:r>
      <w:r w:rsidRPr="008C4A52">
        <w:rPr>
          <w:rStyle w:val="StyleUnderline"/>
        </w:rPr>
        <w:t>compared with half of voucher recipients</w:t>
      </w:r>
      <w:r w:rsidRPr="008C4A52">
        <w:rPr>
          <w:sz w:val="14"/>
        </w:rPr>
        <w:t xml:space="preserve">.44 Forster conducted a second study of the Cleveland program, applying the same segregation index as in his Milwaukee study. He compared segregation levels in public schools and voucher-participating private schools within the city of Cleveland, comparing both with the racial composition of school-age children in the greater metro area. </w:t>
      </w:r>
    </w:p>
    <w:p w:rsidR="00B82EB5" w:rsidRDefault="00B82EB5" w:rsidP="00B82EB5"/>
    <w:p w:rsidR="00B82EB5" w:rsidRPr="00D266D6" w:rsidRDefault="00B82EB5" w:rsidP="00B82EB5">
      <w:pPr>
        <w:pStyle w:val="Heading4"/>
      </w:pPr>
      <w:r>
        <w:t xml:space="preserve">School choice desegregates public schools and integrates private schools- newest study proves. </w:t>
      </w:r>
    </w:p>
    <w:p w:rsidR="00B82EB5" w:rsidRPr="00D266D6" w:rsidRDefault="00B82EB5" w:rsidP="00B82EB5">
      <w:r w:rsidRPr="00D266D6">
        <w:t xml:space="preserve">Hayley </w:t>
      </w:r>
      <w:r w:rsidRPr="00D266D6">
        <w:rPr>
          <w:rStyle w:val="Emphasis"/>
        </w:rPr>
        <w:t>Glatter, 2/15</w:t>
      </w:r>
      <w:r w:rsidRPr="00D266D6">
        <w:t xml:space="preserve"> 2017, a former editorial fellow at The Atlantic.</w:t>
      </w:r>
      <w:r>
        <w:t xml:space="preserve"> </w:t>
      </w:r>
      <w:r w:rsidRPr="00D266D6">
        <w:t>The School-Voucher Paradox, The Atlantic, https://www.theatlantic.com/education/archive/2017/02/the-voucher-paradox/516747/</w:t>
      </w:r>
    </w:p>
    <w:p w:rsidR="00B82EB5" w:rsidRPr="00D266D6" w:rsidRDefault="00B82EB5" w:rsidP="00B82EB5">
      <w:pPr>
        <w:rPr>
          <w:sz w:val="14"/>
        </w:rPr>
      </w:pPr>
      <w:r w:rsidRPr="00D266D6">
        <w:rPr>
          <w:sz w:val="14"/>
        </w:rPr>
        <w:t xml:space="preserve">School choice </w:t>
      </w:r>
      <w:hyperlink r:id="rId15" w:history="1">
        <w:r w:rsidRPr="00D266D6">
          <w:rPr>
            <w:rStyle w:val="Hyperlink"/>
            <w:sz w:val="14"/>
          </w:rPr>
          <w:t>aids and abets</w:t>
        </w:r>
      </w:hyperlink>
      <w:r w:rsidRPr="00D266D6">
        <w:rPr>
          <w:sz w:val="14"/>
        </w:rPr>
        <w:t xml:space="preserve"> segregation—or so goes the logic of many of the policy’s loudest critics. But a study recently </w:t>
      </w:r>
      <w:hyperlink r:id="rId16" w:history="1">
        <w:r w:rsidRPr="00D266D6">
          <w:rPr>
            <w:rStyle w:val="Hyperlink"/>
            <w:sz w:val="14"/>
          </w:rPr>
          <w:t>published</w:t>
        </w:r>
      </w:hyperlink>
      <w:r w:rsidRPr="00D266D6">
        <w:rPr>
          <w:sz w:val="14"/>
        </w:rPr>
        <w:t xml:space="preserve"> in Education and Urban Society provides evidence to the contrary: </w:t>
      </w:r>
      <w:r w:rsidRPr="00AA3F1B">
        <w:rPr>
          <w:rStyle w:val="StyleUnderline"/>
          <w:highlight w:val="cyan"/>
        </w:rPr>
        <w:t xml:space="preserve">A voucher program actually reduced racial stratification in </w:t>
      </w:r>
      <w:r w:rsidRPr="00A574E8">
        <w:rPr>
          <w:rStyle w:val="StyleUnderline"/>
        </w:rPr>
        <w:t xml:space="preserve">the </w:t>
      </w:r>
      <w:r w:rsidRPr="00AA3F1B">
        <w:rPr>
          <w:rStyle w:val="StyleUnderline"/>
          <w:highlight w:val="cyan"/>
        </w:rPr>
        <w:t>public schools</w:t>
      </w:r>
      <w:r w:rsidRPr="00C715AA">
        <w:rPr>
          <w:rStyle w:val="StyleUnderline"/>
        </w:rPr>
        <w:t xml:space="preserve"> that families decided to leave.</w:t>
      </w:r>
      <w:r>
        <w:rPr>
          <w:rStyle w:val="StyleUnderline"/>
        </w:rPr>
        <w:t xml:space="preserve"> </w:t>
      </w:r>
      <w:r w:rsidRPr="00D266D6">
        <w:rPr>
          <w:sz w:val="14"/>
        </w:rPr>
        <w:t xml:space="preserve">The focus of the study, titled “The Impact of Targeted School Vouchers on Racial Stratification in Louisiana Schools,” is the Louisiana Scholarship Program (LSP), which provides state money for students to attend private schools. Researchers found that </w:t>
      </w:r>
      <w:r w:rsidRPr="00AA3F1B">
        <w:rPr>
          <w:rStyle w:val="StyleUnderline"/>
          <w:highlight w:val="cyan"/>
        </w:rPr>
        <w:t>as families participated in the program</w:t>
      </w:r>
      <w:r w:rsidRPr="00D266D6">
        <w:rPr>
          <w:sz w:val="14"/>
        </w:rPr>
        <w:t xml:space="preserve">, the </w:t>
      </w:r>
      <w:r w:rsidRPr="00C715AA">
        <w:rPr>
          <w:rStyle w:val="StyleUnderline"/>
        </w:rPr>
        <w:t>student bodies of</w:t>
      </w:r>
      <w:r w:rsidRPr="00D266D6">
        <w:rPr>
          <w:sz w:val="14"/>
        </w:rPr>
        <w:t xml:space="preserve"> the </w:t>
      </w:r>
      <w:r w:rsidRPr="00AA3F1B">
        <w:rPr>
          <w:rStyle w:val="StyleUnderline"/>
          <w:highlight w:val="cyan"/>
        </w:rPr>
        <w:t>public schools</w:t>
      </w:r>
      <w:r w:rsidRPr="00D266D6">
        <w:rPr>
          <w:sz w:val="14"/>
        </w:rPr>
        <w:t xml:space="preserve"> they opted out of </w:t>
      </w:r>
      <w:r w:rsidRPr="00AA3F1B">
        <w:rPr>
          <w:rStyle w:val="StyleUnderline"/>
          <w:highlight w:val="cyan"/>
        </w:rPr>
        <w:t>began to</w:t>
      </w:r>
      <w:r w:rsidRPr="00C715AA">
        <w:rPr>
          <w:rStyle w:val="StyleUnderline"/>
        </w:rPr>
        <w:t xml:space="preserve"> more closely </w:t>
      </w:r>
      <w:r w:rsidRPr="00AA3F1B">
        <w:rPr>
          <w:rStyle w:val="StyleUnderline"/>
          <w:highlight w:val="cyan"/>
        </w:rPr>
        <w:t>reflect the</w:t>
      </w:r>
      <w:r w:rsidRPr="00C715AA">
        <w:rPr>
          <w:rStyle w:val="StyleUnderline"/>
        </w:rPr>
        <w:t xml:space="preserve"> racial makeup of the </w:t>
      </w:r>
      <w:r w:rsidRPr="00D266D6">
        <w:rPr>
          <w:sz w:val="14"/>
        </w:rPr>
        <w:t>school’s</w:t>
      </w:r>
      <w:r w:rsidRPr="00C715AA">
        <w:rPr>
          <w:rStyle w:val="StyleUnderline"/>
        </w:rPr>
        <w:t xml:space="preserve"> </w:t>
      </w:r>
      <w:r w:rsidRPr="00AA3F1B">
        <w:rPr>
          <w:rStyle w:val="StyleUnderline"/>
          <w:highlight w:val="cyan"/>
        </w:rPr>
        <w:t>surrounding community</w:t>
      </w:r>
      <w:r w:rsidRPr="00D266D6">
        <w:rPr>
          <w:sz w:val="14"/>
        </w:rPr>
        <w:t>. In other words</w:t>
      </w:r>
      <w:r w:rsidRPr="00C715AA">
        <w:rPr>
          <w:rStyle w:val="StyleUnderline"/>
        </w:rPr>
        <w:t>, the public schools became more integrated.</w:t>
      </w:r>
      <w:r>
        <w:rPr>
          <w:rStyle w:val="StyleUnderline"/>
        </w:rPr>
        <w:t xml:space="preserve"> </w:t>
      </w:r>
      <w:r w:rsidRPr="00D266D6">
        <w:rPr>
          <w:sz w:val="14"/>
        </w:rPr>
        <w:t xml:space="preserve">The </w:t>
      </w:r>
      <w:r w:rsidRPr="00D266D6">
        <w:rPr>
          <w:rStyle w:val="StyleUnderline"/>
        </w:rPr>
        <w:t>findings stand apart from previous research</w:t>
      </w:r>
      <w:r w:rsidRPr="00D266D6">
        <w:rPr>
          <w:sz w:val="14"/>
        </w:rPr>
        <w:t xml:space="preserve"> </w:t>
      </w:r>
      <w:hyperlink r:id="rId17" w:history="1">
        <w:r w:rsidRPr="00D266D6">
          <w:rPr>
            <w:rStyle w:val="Hyperlink"/>
            <w:sz w:val="14"/>
          </w:rPr>
          <w:t>conducted</w:t>
        </w:r>
      </w:hyperlink>
      <w:r w:rsidRPr="00D266D6">
        <w:rPr>
          <w:sz w:val="14"/>
        </w:rPr>
        <w:t xml:space="preserve"> by groups like the National Education Policy Center </w:t>
      </w:r>
      <w:r w:rsidRPr="00D266D6">
        <w:rPr>
          <w:rStyle w:val="StyleUnderline"/>
        </w:rPr>
        <w:t>that found</w:t>
      </w:r>
      <w:r w:rsidRPr="00D266D6">
        <w:rPr>
          <w:sz w:val="14"/>
        </w:rPr>
        <w:t xml:space="preserve"> many school-</w:t>
      </w:r>
      <w:r w:rsidRPr="00D266D6">
        <w:rPr>
          <w:rStyle w:val="StyleUnderline"/>
        </w:rPr>
        <w:t>choice programs result in “an unsettling degree of segregation</w:t>
      </w:r>
      <w:r w:rsidRPr="00D266D6">
        <w:rPr>
          <w:sz w:val="14"/>
        </w:rPr>
        <w:t xml:space="preserve">.” Patrick Wolf, one of the co-authors of the study and an education professor at the University of Arkansas, attributed the new findings to Louisiana’s demographic makeup and emphasized that the rollout and examination of school-choice programs should be “heavily context dependent.” </w:t>
      </w:r>
      <w:hyperlink r:id="rId18" w:history="1">
        <w:r w:rsidRPr="00D266D6">
          <w:rPr>
            <w:rStyle w:val="Hyperlink"/>
            <w:sz w:val="14"/>
          </w:rPr>
          <w:t>About</w:t>
        </w:r>
      </w:hyperlink>
      <w:r w:rsidRPr="00D266D6">
        <w:rPr>
          <w:sz w:val="14"/>
        </w:rPr>
        <w:t xml:space="preserve"> a third of Louisiana’s population is African American. Unlike some voucher programs, LSP is “double targeted,” Wolf said; in order to be eligible for the funds, a student’s family must make less than 250 percent above the federal poverty level—</w:t>
      </w:r>
      <w:hyperlink r:id="rId19" w:history="1">
        <w:r w:rsidRPr="00D266D6">
          <w:rPr>
            <w:rStyle w:val="Hyperlink"/>
            <w:sz w:val="14"/>
          </w:rPr>
          <w:t>approximately</w:t>
        </w:r>
      </w:hyperlink>
      <w:r w:rsidRPr="00D266D6">
        <w:rPr>
          <w:sz w:val="14"/>
        </w:rPr>
        <w:t xml:space="preserve"> $61,500 for a family of four—and be enrolled in a public school receiving a letter grade of “C” or below according to state standards. Essentially, </w:t>
      </w:r>
      <w:r w:rsidRPr="00D266D6">
        <w:rPr>
          <w:rStyle w:val="StyleUnderline"/>
        </w:rPr>
        <w:t>a student must come from both a low-income background and be enrolled in a school that is underperforming in order to participate in the program.</w:t>
      </w:r>
      <w:r>
        <w:rPr>
          <w:rStyle w:val="StyleUnderline"/>
        </w:rPr>
        <w:t xml:space="preserve"> </w:t>
      </w:r>
      <w:r w:rsidRPr="00D266D6">
        <w:rPr>
          <w:sz w:val="14"/>
        </w:rPr>
        <w:t xml:space="preserve">But despite the fact that, by </w:t>
      </w:r>
      <w:hyperlink r:id="rId20" w:history="1">
        <w:r w:rsidRPr="00D266D6">
          <w:rPr>
            <w:rStyle w:val="Hyperlink"/>
            <w:sz w:val="14"/>
          </w:rPr>
          <w:t>some estimates</w:t>
        </w:r>
      </w:hyperlink>
      <w:r w:rsidRPr="00D266D6">
        <w:rPr>
          <w:sz w:val="14"/>
        </w:rPr>
        <w:t xml:space="preserve">, 380,000 children were eligible for the vouchers, just 6,900 students </w:t>
      </w:r>
      <w:hyperlink r:id="rId21" w:history="1">
        <w:r w:rsidRPr="00D266D6">
          <w:rPr>
            <w:rStyle w:val="Hyperlink"/>
            <w:sz w:val="14"/>
          </w:rPr>
          <w:t>actually took advantage of them</w:t>
        </w:r>
      </w:hyperlink>
      <w:r w:rsidRPr="00D266D6">
        <w:rPr>
          <w:sz w:val="14"/>
        </w:rPr>
        <w:t xml:space="preserve"> for the 2016-17 school year, a number that, despite its relatively paltry size, Wolf said isn’t shockingly low. “Parents have an ‘If it ain’t broke, don’t fix it’ perspective on their child’s education,” Wolf said. “</w:t>
      </w:r>
      <w:r w:rsidRPr="00D266D6">
        <w:rPr>
          <w:rStyle w:val="StyleUnderline"/>
        </w:rPr>
        <w:t xml:space="preserve">What you see </w:t>
      </w:r>
      <w:r w:rsidRPr="00AA3F1B">
        <w:rPr>
          <w:rStyle w:val="StyleUnderline"/>
          <w:highlight w:val="cyan"/>
        </w:rPr>
        <w:t>in terms of initial participants</w:t>
      </w:r>
      <w:r w:rsidRPr="00D266D6">
        <w:rPr>
          <w:rStyle w:val="StyleUnderline"/>
        </w:rPr>
        <w:t xml:space="preserve"> in private school-choice programs are </w:t>
      </w:r>
      <w:r w:rsidRPr="00AA3F1B">
        <w:rPr>
          <w:rStyle w:val="StyleUnderline"/>
          <w:highlight w:val="cyan"/>
        </w:rPr>
        <w:t>parents</w:t>
      </w:r>
      <w:r w:rsidRPr="00D266D6">
        <w:rPr>
          <w:rStyle w:val="StyleUnderline"/>
        </w:rPr>
        <w:t xml:space="preserve"> who </w:t>
      </w:r>
      <w:r w:rsidRPr="00AA3F1B">
        <w:rPr>
          <w:rStyle w:val="StyleUnderline"/>
          <w:highlight w:val="cyan"/>
        </w:rPr>
        <w:t>are desperate to get their kid out of an educational situation</w:t>
      </w:r>
      <w:r w:rsidRPr="00D266D6">
        <w:rPr>
          <w:rStyle w:val="StyleUnderline"/>
        </w:rPr>
        <w:t>.”</w:t>
      </w:r>
      <w:r w:rsidRPr="00D266D6">
        <w:rPr>
          <w:sz w:val="14"/>
        </w:rPr>
        <w:t xml:space="preserve"> But whether those initial participants got to reap the benefits the study outlines isn’t yet clear. Yes, the study “indicates that </w:t>
      </w:r>
      <w:r w:rsidRPr="00AA3F1B">
        <w:rPr>
          <w:rStyle w:val="StyleUnderline"/>
          <w:highlight w:val="cyan"/>
        </w:rPr>
        <w:t>the vast majority</w:t>
      </w:r>
      <w:r w:rsidRPr="00D266D6">
        <w:rPr>
          <w:sz w:val="14"/>
        </w:rPr>
        <w:t xml:space="preserve"> (82 percent) </w:t>
      </w:r>
      <w:r w:rsidRPr="00AA3F1B">
        <w:rPr>
          <w:rStyle w:val="StyleUnderline"/>
          <w:highlight w:val="cyan"/>
        </w:rPr>
        <w:t>of</w:t>
      </w:r>
      <w:r w:rsidRPr="00D266D6">
        <w:rPr>
          <w:rStyle w:val="StyleUnderline"/>
        </w:rPr>
        <w:t xml:space="preserve"> LSP </w:t>
      </w:r>
      <w:r w:rsidRPr="00AA3F1B">
        <w:rPr>
          <w:rStyle w:val="StyleUnderline"/>
          <w:highlight w:val="cyan"/>
        </w:rPr>
        <w:t>transfers have reduced racial stratification in</w:t>
      </w:r>
      <w:r w:rsidRPr="00D266D6">
        <w:rPr>
          <w:rStyle w:val="StyleUnderline"/>
        </w:rPr>
        <w:t xml:space="preserve"> the voucher students’ </w:t>
      </w:r>
      <w:r w:rsidRPr="00AA3F1B">
        <w:rPr>
          <w:rStyle w:val="StyleUnderline"/>
          <w:highlight w:val="cyan"/>
        </w:rPr>
        <w:t>former public schools</w:t>
      </w:r>
      <w:r w:rsidRPr="00D266D6">
        <w:rPr>
          <w:sz w:val="14"/>
        </w:rPr>
        <w:t xml:space="preserve">.” The operative word in that analysis, though, is “former.” The families that used the voucher option to attend a private school facilitated integration in a public school their child would no longer attend. And, in fact, </w:t>
      </w:r>
      <w:r w:rsidRPr="00D266D6">
        <w:rPr>
          <w:rStyle w:val="StyleUnderline"/>
        </w:rPr>
        <w:t>the study found that the students who used vouchers in Louisiana reduced racial stratification in the private schools they selected just 45 percent of the time</w:t>
      </w:r>
      <w:r w:rsidRPr="00D266D6">
        <w:rPr>
          <w:sz w:val="14"/>
        </w:rPr>
        <w:t xml:space="preserve">: More often, Wolf said, “they actually increase the segregation in the private school … they push the student demographics of the private school further away from the ideal standards from the community.” </w:t>
      </w:r>
      <w:r w:rsidRPr="00D266D6">
        <w:rPr>
          <w:rStyle w:val="StyleUnderline"/>
        </w:rPr>
        <w:t>Eighty percent of the</w:t>
      </w:r>
      <w:r w:rsidRPr="00D266D6">
        <w:rPr>
          <w:sz w:val="14"/>
        </w:rPr>
        <w:t xml:space="preserve"> 1,741 </w:t>
      </w:r>
      <w:r w:rsidRPr="00D266D6">
        <w:rPr>
          <w:rStyle w:val="StyleUnderline"/>
        </w:rPr>
        <w:t>students in the study’s sample are black</w:t>
      </w:r>
      <w:r w:rsidRPr="00D266D6">
        <w:rPr>
          <w:sz w:val="14"/>
        </w:rPr>
        <w:t xml:space="preserve">, and Wolf explained that in many cases, families were opting out of public schools that were overwhelmingly African American to begin with. </w:t>
      </w:r>
      <w:r w:rsidRPr="00D266D6">
        <w:rPr>
          <w:rStyle w:val="StyleUnderline"/>
        </w:rPr>
        <w:t>These students’ departures</w:t>
      </w:r>
      <w:r w:rsidRPr="00D266D6">
        <w:rPr>
          <w:sz w:val="14"/>
        </w:rPr>
        <w:t xml:space="preserve">, because of the skewed demographics that exist as a result of decades of de facto and de jure segregation laws, </w:t>
      </w:r>
      <w:r w:rsidRPr="00D266D6">
        <w:rPr>
          <w:rStyle w:val="StyleUnderline"/>
        </w:rPr>
        <w:t>left the public schools less racially stratified as a resul</w:t>
      </w:r>
      <w:r w:rsidRPr="00D266D6">
        <w:rPr>
          <w:sz w:val="14"/>
        </w:rPr>
        <w:t xml:space="preserve">t. And, Wolf said, </w:t>
      </w:r>
      <w:r w:rsidRPr="00AA3F1B">
        <w:rPr>
          <w:rStyle w:val="StyleUnderline"/>
          <w:highlight w:val="cyan"/>
        </w:rPr>
        <w:t>many of the private schools</w:t>
      </w:r>
      <w:r w:rsidRPr="00D266D6">
        <w:rPr>
          <w:sz w:val="14"/>
        </w:rPr>
        <w:t xml:space="preserve"> that students enrolled in may have been less racially segregated to begin with, but the student bodies </w:t>
      </w:r>
      <w:r w:rsidRPr="00AA3F1B">
        <w:rPr>
          <w:rStyle w:val="StyleUnderline"/>
          <w:highlight w:val="cyan"/>
        </w:rPr>
        <w:t>were becoming more</w:t>
      </w:r>
      <w:r w:rsidRPr="00D266D6">
        <w:rPr>
          <w:rStyle w:val="StyleUnderline"/>
        </w:rPr>
        <w:t xml:space="preserve"> and more </w:t>
      </w:r>
      <w:r w:rsidRPr="00AA3F1B">
        <w:rPr>
          <w:rStyle w:val="StyleUnderline"/>
          <w:highlight w:val="cyan"/>
        </w:rPr>
        <w:t>African American</w:t>
      </w:r>
      <w:r w:rsidRPr="00D266D6">
        <w:rPr>
          <w:sz w:val="14"/>
        </w:rPr>
        <w:t xml:space="preserve">. Ultimately, despite the ostensibly negative outcomes for families that decided to participate in LSP, </w:t>
      </w:r>
      <w:r w:rsidRPr="00D266D6">
        <w:rPr>
          <w:rStyle w:val="StyleUnderline"/>
        </w:rPr>
        <w:t xml:space="preserve">Wolf referred to </w:t>
      </w:r>
      <w:r w:rsidRPr="00AA3F1B">
        <w:rPr>
          <w:rStyle w:val="StyleUnderline"/>
          <w:highlight w:val="cyan"/>
        </w:rPr>
        <w:t>the study’s finding</w:t>
      </w:r>
      <w:r w:rsidRPr="00D266D6">
        <w:rPr>
          <w:rStyle w:val="StyleUnderline"/>
        </w:rPr>
        <w:t xml:space="preserve"> as “</w:t>
      </w:r>
      <w:r w:rsidRPr="00AA3F1B">
        <w:rPr>
          <w:rStyle w:val="StyleUnderline"/>
          <w:highlight w:val="cyan"/>
        </w:rPr>
        <w:t>a win-win” for children in both public and private schools</w:t>
      </w:r>
      <w:r w:rsidRPr="00D266D6">
        <w:rPr>
          <w:rStyle w:val="StyleUnderline"/>
        </w:rPr>
        <w:t>.</w:t>
      </w:r>
      <w:r w:rsidRPr="00D266D6">
        <w:rPr>
          <w:sz w:val="14"/>
        </w:rPr>
        <w:t xml:space="preserve"> “</w:t>
      </w:r>
      <w:r w:rsidRPr="00D266D6">
        <w:rPr>
          <w:rStyle w:val="StyleUnderline"/>
        </w:rPr>
        <w:t xml:space="preserve">The </w:t>
      </w:r>
      <w:r w:rsidRPr="00AA3F1B">
        <w:rPr>
          <w:rStyle w:val="StyleUnderline"/>
          <w:highlight w:val="cyan"/>
        </w:rPr>
        <w:t>public-school students get a more integrated environment</w:t>
      </w:r>
      <w:r w:rsidRPr="008C53E9">
        <w:rPr>
          <w:rStyle w:val="StyleUnderline"/>
        </w:rPr>
        <w:t xml:space="preserve"> in</w:t>
      </w:r>
      <w:r w:rsidRPr="00D266D6">
        <w:rPr>
          <w:rStyle w:val="StyleUnderline"/>
        </w:rPr>
        <w:t xml:space="preserve"> their public schools, </w:t>
      </w:r>
      <w:r w:rsidRPr="00AA3F1B">
        <w:rPr>
          <w:rStyle w:val="StyleUnderline"/>
          <w:highlight w:val="cyan"/>
        </w:rPr>
        <w:t>and the private-school kids get to go to a school of choic</w:t>
      </w:r>
      <w:r w:rsidRPr="00D266D6">
        <w:rPr>
          <w:rStyle w:val="StyleUnderline"/>
        </w:rPr>
        <w:t>e</w:t>
      </w:r>
      <w:r w:rsidRPr="00D266D6">
        <w:rPr>
          <w:sz w:val="14"/>
        </w:rPr>
        <w:t>.” Whether that choice is a positive outcome in and of itself remains to be seen.</w:t>
      </w:r>
    </w:p>
    <w:p w:rsidR="00B82EB5" w:rsidRDefault="00B82EB5" w:rsidP="00B82EB5"/>
    <w:p w:rsidR="00B82EB5" w:rsidRDefault="00612649" w:rsidP="00612649">
      <w:pPr>
        <w:pStyle w:val="Heading2"/>
      </w:pPr>
      <w:bookmarkStart w:id="12" w:name="_Toc487208514"/>
      <w:r>
        <w:t>Solvency – 2nc Answers</w:t>
      </w:r>
    </w:p>
    <w:p w:rsidR="0033053B" w:rsidRDefault="0033053B" w:rsidP="00B82EB5">
      <w:pPr>
        <w:pStyle w:val="Heading3"/>
      </w:pPr>
      <w:r>
        <w:t>A2 – Hurts Schools</w:t>
      </w:r>
    </w:p>
    <w:p w:rsidR="0033053B" w:rsidRDefault="0033053B" w:rsidP="0033053B">
      <w:pPr>
        <w:pStyle w:val="Heading4"/>
      </w:pPr>
      <w:r w:rsidRPr="00F35606">
        <w:rPr>
          <w:u w:val="single"/>
        </w:rPr>
        <w:t>Wrong</w:t>
      </w:r>
      <w:r>
        <w:t xml:space="preserve"> -- Milwaukee and DC projects proves.</w:t>
      </w:r>
    </w:p>
    <w:p w:rsidR="0033053B" w:rsidRPr="00F35606" w:rsidRDefault="0033053B" w:rsidP="0033053B">
      <w:pPr>
        <w:rPr>
          <w:b/>
          <w:sz w:val="26"/>
          <w:u w:val="single"/>
        </w:rPr>
      </w:pPr>
      <w:r>
        <w:rPr>
          <w:rStyle w:val="Style13ptBold"/>
        </w:rPr>
        <w:t>Rotherham 11</w:t>
      </w:r>
      <w:r>
        <w:t xml:space="preserve"> Andrew J. Rotherham, </w:t>
      </w:r>
      <w:r w:rsidRPr="00F35606">
        <w:t>Andrew J. Rotherham, who writes the blog Eduwonk, is a co-founder and partner at Bellwether Education, a nonprofit working to improve educational outcomes for low-income students. School of Thought, his education column for TIME.com, appears every Thursday.</w:t>
      </w:r>
      <w:r>
        <w:t xml:space="preserve"> Feb. 17, 2011, “The 5 Biggest Myths About School Vouchers”, </w:t>
      </w:r>
      <w:r w:rsidRPr="00677720">
        <w:t>http://content.time.com/time/nation/article/0,8599,2049761,00.html</w:t>
      </w:r>
    </w:p>
    <w:p w:rsidR="0033053B" w:rsidRPr="00F35606" w:rsidRDefault="0033053B" w:rsidP="0033053B">
      <w:pPr>
        <w:rPr>
          <w:u w:val="single"/>
        </w:rPr>
      </w:pPr>
      <w:r w:rsidRPr="00F35606">
        <w:rPr>
          <w:u w:val="single"/>
        </w:rPr>
        <w:t>It seems obvious that taking money from the public schools and sending it to private schools would leave public schools with less money</w:t>
      </w:r>
      <w:r w:rsidRPr="00677720">
        <w:t xml:space="preserve">. But in the through the looking glass world of school finance, </w:t>
      </w:r>
      <w:r w:rsidRPr="00F35606">
        <w:rPr>
          <w:u w:val="single"/>
        </w:rPr>
        <w:t>things rarely are what they seem. In Milwaukee for instance</w:t>
      </w:r>
      <w:r w:rsidRPr="00677720">
        <w:t xml:space="preserve">, Robert Costrell of the School Choice Demonstration </w:t>
      </w:r>
      <w:r w:rsidRPr="00F35606">
        <w:rPr>
          <w:rStyle w:val="Emphasis"/>
        </w:rPr>
        <w:t xml:space="preserve">Project analyzed the financial outcomes of the voucher program and found that it is saving money in Wisconsin. </w:t>
      </w:r>
      <w:r w:rsidRPr="00677720">
        <w:t xml:space="preserve">And, </w:t>
      </w:r>
      <w:r w:rsidRPr="00F35606">
        <w:rPr>
          <w:u w:val="single"/>
        </w:rPr>
        <w:t>in Washington, D.C. there was an infusion of federal funds into the city's public schools in exchange for the passage of the voucher program.</w:t>
      </w:r>
    </w:p>
    <w:p w:rsidR="0033053B" w:rsidRDefault="0033053B" w:rsidP="0033053B">
      <w:pPr>
        <w:rPr>
          <w:rFonts w:asciiTheme="minorHAnsi" w:hAnsiTheme="minorHAnsi"/>
        </w:rPr>
      </w:pPr>
    </w:p>
    <w:p w:rsidR="0033053B" w:rsidRPr="0033053B" w:rsidRDefault="0033053B" w:rsidP="0033053B"/>
    <w:p w:rsidR="00B82EB5" w:rsidRDefault="00B82EB5" w:rsidP="00B82EB5">
      <w:pPr>
        <w:pStyle w:val="Heading3"/>
      </w:pPr>
      <w:r>
        <w:t>A2 – Federal Mandates Bad</w:t>
      </w:r>
    </w:p>
    <w:p w:rsidR="00B82EB5" w:rsidRPr="00C87F56" w:rsidRDefault="00B82EB5" w:rsidP="00B82EB5">
      <w:pPr>
        <w:pStyle w:val="Heading4"/>
      </w:pPr>
      <w:r>
        <w:t xml:space="preserve">Overarching funding policy should remain in the hands of the federal government- the impact to local funding regulation is taxpayer flight and exorbitantly high taxes. </w:t>
      </w:r>
    </w:p>
    <w:p w:rsidR="00B82EB5" w:rsidRDefault="00B82EB5" w:rsidP="00B82EB5">
      <w:r w:rsidRPr="007C3975">
        <w:rPr>
          <w:rStyle w:val="Emphasis"/>
        </w:rPr>
        <w:t>Hoover 12</w:t>
      </w:r>
      <w:r>
        <w:t xml:space="preserve"> </w:t>
      </w:r>
      <w:r w:rsidRPr="007C3975">
        <w:t xml:space="preserve">Hoover Institution Koret Task Force on K–12 Education, Choice and Federalism: Defining the Federal Role in Education (February 2012), Hoover Institution, Stanford University </w:t>
      </w:r>
      <w:hyperlink r:id="rId22" w:history="1">
        <w:r w:rsidRPr="00B23C7C">
          <w:rPr>
            <w:rStyle w:val="Hyperlink"/>
          </w:rPr>
          <w:t>http://www.hoover.org/sites/default/files/research/docs/choice-and-federalism.pdf</w:t>
        </w:r>
      </w:hyperlink>
    </w:p>
    <w:p w:rsidR="00B82EB5" w:rsidRPr="00C87F56" w:rsidRDefault="00B82EB5" w:rsidP="00B82EB5">
      <w:pPr>
        <w:rPr>
          <w:sz w:val="16"/>
        </w:rPr>
      </w:pPr>
      <w:r w:rsidRPr="00AA3F1B">
        <w:rPr>
          <w:rStyle w:val="StyleUnderline"/>
          <w:highlight w:val="cyan"/>
        </w:rPr>
        <w:t>Fiscal federalism</w:t>
      </w:r>
      <w:r w:rsidRPr="008C53E9">
        <w:rPr>
          <w:sz w:val="16"/>
        </w:rPr>
        <w:t xml:space="preserve"> holds that the federal system </w:t>
      </w:r>
      <w:r w:rsidRPr="00AA3F1B">
        <w:rPr>
          <w:rStyle w:val="StyleUnderline"/>
          <w:highlight w:val="cyan"/>
        </w:rPr>
        <w:t>provides</w:t>
      </w:r>
      <w:r w:rsidRPr="008C53E9">
        <w:rPr>
          <w:sz w:val="16"/>
        </w:rPr>
        <w:t xml:space="preserve"> policy makers the opportunity to allocate responsibilities among levels of government in ways that promote </w:t>
      </w:r>
      <w:r w:rsidRPr="00AA3F1B">
        <w:rPr>
          <w:rStyle w:val="StyleUnderline"/>
          <w:highlight w:val="cyan"/>
        </w:rPr>
        <w:t>efficiency and equit</w:t>
      </w:r>
      <w:r w:rsidRPr="00AA3F1B">
        <w:rPr>
          <w:sz w:val="16"/>
          <w:highlight w:val="cyan"/>
        </w:rPr>
        <w:t>y</w:t>
      </w:r>
      <w:r w:rsidRPr="008C53E9">
        <w:rPr>
          <w:sz w:val="16"/>
        </w:rPr>
        <w:t xml:space="preserve">. In essence, policy makers should allocate decisions to the unit of government closest to the consumers of the service, unless there are externalities— spillovers—that prevent the local unit from making such decisions. In most matters, </w:t>
      </w:r>
      <w:r w:rsidRPr="008C53E9">
        <w:rPr>
          <w:rStyle w:val="StyleUnderline"/>
        </w:rPr>
        <w:t>schools should make better decisions than districts</w:t>
      </w:r>
      <w:r w:rsidRPr="008C53E9">
        <w:rPr>
          <w:sz w:val="16"/>
        </w:rPr>
        <w:t xml:space="preserve">, </w:t>
      </w:r>
      <w:r w:rsidRPr="008C53E9">
        <w:rPr>
          <w:rStyle w:val="StyleUnderline"/>
        </w:rPr>
        <w:t>just as school districts should make better decisions about educational services than states, and states better than the federal government</w:t>
      </w:r>
      <w:r w:rsidRPr="00C87F56">
        <w:rPr>
          <w:rStyle w:val="StyleUnderline"/>
        </w:rPr>
        <w:t xml:space="preserve"> because those services are consumed locally</w:t>
      </w:r>
      <w:r w:rsidRPr="00C87F56">
        <w:rPr>
          <w:sz w:val="16"/>
        </w:rPr>
        <w:t xml:space="preserve">. There are, however, a number of externalities in education. That is to say, education doesn’t just affect the student. For example, the </w:t>
      </w:r>
      <w:r w:rsidRPr="00C87F56">
        <w:rPr>
          <w:rStyle w:val="StyleUnderline"/>
        </w:rPr>
        <w:t>increased education of individuals spills over to</w:t>
      </w:r>
      <w:r w:rsidRPr="00C87F56">
        <w:rPr>
          <w:sz w:val="16"/>
        </w:rPr>
        <w:t xml:space="preserve"> the </w:t>
      </w:r>
      <w:r w:rsidRPr="00C87F56">
        <w:rPr>
          <w:rStyle w:val="StyleUnderline"/>
        </w:rPr>
        <w:t>benefit</w:t>
      </w:r>
      <w:r w:rsidRPr="00C87F56">
        <w:rPr>
          <w:sz w:val="16"/>
        </w:rPr>
        <w:t xml:space="preserve"> of those around them and </w:t>
      </w:r>
      <w:r w:rsidRPr="00C87F56">
        <w:rPr>
          <w:rStyle w:val="StyleUnderline"/>
        </w:rPr>
        <w:t>the rest of society</w:t>
      </w:r>
      <w:r w:rsidRPr="00C87F56">
        <w:rPr>
          <w:sz w:val="16"/>
        </w:rPr>
        <w:t xml:space="preserve">. Because school districts vary so widely in the tax base from which revenues for schools can be generated, </w:t>
      </w:r>
      <w:r w:rsidRPr="00AA3F1B">
        <w:rPr>
          <w:rStyle w:val="StyleUnderline"/>
          <w:highlight w:val="cyan"/>
        </w:rPr>
        <w:t>higher levels of</w:t>
      </w:r>
      <w:r w:rsidRPr="00C87F56">
        <w:rPr>
          <w:rStyle w:val="StyleUnderline"/>
        </w:rPr>
        <w:t xml:space="preserve"> </w:t>
      </w:r>
      <w:r w:rsidRPr="00AA3F1B">
        <w:rPr>
          <w:rStyle w:val="StyleUnderline"/>
          <w:highlight w:val="cyan"/>
        </w:rPr>
        <w:t>government are better positioned to address</w:t>
      </w:r>
      <w:r w:rsidRPr="00C87F56">
        <w:rPr>
          <w:rStyle w:val="StyleUnderline"/>
        </w:rPr>
        <w:t xml:space="preserve"> the </w:t>
      </w:r>
      <w:r w:rsidRPr="00AA3F1B">
        <w:rPr>
          <w:rStyle w:val="StyleUnderline"/>
          <w:highlight w:val="cyan"/>
        </w:rPr>
        <w:t>funding issues surrounding</w:t>
      </w:r>
      <w:r w:rsidRPr="00C87F56">
        <w:rPr>
          <w:rStyle w:val="StyleUnderline"/>
        </w:rPr>
        <w:t xml:space="preserve"> such </w:t>
      </w:r>
      <w:r w:rsidRPr="00AA3F1B">
        <w:rPr>
          <w:rStyle w:val="StyleUnderline"/>
          <w:highlight w:val="cyan"/>
        </w:rPr>
        <w:t>externalities than are local</w:t>
      </w:r>
      <w:r w:rsidRPr="00C87F56">
        <w:rPr>
          <w:rStyle w:val="StyleUnderline"/>
        </w:rPr>
        <w:t xml:space="preserve"> school </w:t>
      </w:r>
      <w:r w:rsidRPr="00AA3F1B">
        <w:rPr>
          <w:rStyle w:val="StyleUnderline"/>
          <w:highlight w:val="cyan"/>
        </w:rPr>
        <w:t>districts</w:t>
      </w:r>
      <w:r w:rsidRPr="00C87F56">
        <w:rPr>
          <w:rStyle w:val="StyleUnderline"/>
        </w:rPr>
        <w:t xml:space="preserve">, much less individual schools. </w:t>
      </w:r>
      <w:r w:rsidRPr="00AA3F1B">
        <w:rPr>
          <w:rStyle w:val="StyleUnderline"/>
          <w:highlight w:val="cyan"/>
        </w:rPr>
        <w:t>Otherwise</w:t>
      </w:r>
      <w:r w:rsidRPr="00C87F56">
        <w:rPr>
          <w:sz w:val="16"/>
        </w:rPr>
        <w:t xml:space="preserve">, either </w:t>
      </w:r>
      <w:r w:rsidRPr="00AA3F1B">
        <w:rPr>
          <w:rStyle w:val="StyleUnderline"/>
          <w:highlight w:val="cyan"/>
        </w:rPr>
        <w:t>poor</w:t>
      </w:r>
      <w:r w:rsidRPr="00C87F56">
        <w:rPr>
          <w:rStyle w:val="StyleUnderline"/>
        </w:rPr>
        <w:t xml:space="preserve">er </w:t>
      </w:r>
      <w:r w:rsidRPr="00AA3F1B">
        <w:rPr>
          <w:rStyle w:val="StyleUnderline"/>
          <w:highlight w:val="cyan"/>
        </w:rPr>
        <w:t>districts will spend less for education</w:t>
      </w:r>
      <w:r w:rsidRPr="00AA3F1B">
        <w:rPr>
          <w:sz w:val="16"/>
          <w:highlight w:val="cyan"/>
        </w:rPr>
        <w:t xml:space="preserve">, </w:t>
      </w:r>
      <w:r w:rsidRPr="00AA3F1B">
        <w:rPr>
          <w:rStyle w:val="StyleUnderline"/>
          <w:highlight w:val="cyan"/>
        </w:rPr>
        <w:t>with</w:t>
      </w:r>
      <w:r w:rsidRPr="00C87F56">
        <w:rPr>
          <w:rStyle w:val="StyleUnderline"/>
        </w:rPr>
        <w:t xml:space="preserve"> </w:t>
      </w:r>
      <w:r w:rsidRPr="00C87F56">
        <w:rPr>
          <w:sz w:val="16"/>
        </w:rPr>
        <w:t xml:space="preserve">the possibility of </w:t>
      </w:r>
      <w:r w:rsidRPr="00AA3F1B">
        <w:rPr>
          <w:rStyle w:val="StyleUnderline"/>
          <w:highlight w:val="cyan"/>
        </w:rPr>
        <w:t>lower</w:t>
      </w:r>
      <w:r w:rsidRPr="00C87F56">
        <w:rPr>
          <w:rStyle w:val="StyleUnderline"/>
        </w:rPr>
        <w:t xml:space="preserve"> </w:t>
      </w:r>
      <w:r w:rsidRPr="00AA3F1B">
        <w:rPr>
          <w:rStyle w:val="StyleUnderline"/>
          <w:highlight w:val="cyan"/>
        </w:rPr>
        <w:t>school performance, or they</w:t>
      </w:r>
      <w:r w:rsidRPr="00C87F56">
        <w:rPr>
          <w:rStyle w:val="StyleUnderline"/>
        </w:rPr>
        <w:t xml:space="preserve"> will </w:t>
      </w:r>
      <w:r w:rsidRPr="00AA3F1B">
        <w:rPr>
          <w:rStyle w:val="StyleUnderline"/>
          <w:highlight w:val="cyan"/>
        </w:rPr>
        <w:t xml:space="preserve">raise </w:t>
      </w:r>
      <w:r w:rsidRPr="008C53E9">
        <w:rPr>
          <w:rStyle w:val="StyleUnderline"/>
        </w:rPr>
        <w:t xml:space="preserve">their </w:t>
      </w:r>
      <w:r w:rsidRPr="00AA3F1B">
        <w:rPr>
          <w:rStyle w:val="StyleUnderline"/>
          <w:highlight w:val="cyan"/>
        </w:rPr>
        <w:t>tax rates</w:t>
      </w:r>
      <w:r w:rsidRPr="00C87F56">
        <w:rPr>
          <w:sz w:val="16"/>
        </w:rPr>
        <w:t xml:space="preserve"> to disproportionate levels</w:t>
      </w:r>
      <w:r w:rsidRPr="00AA3F1B">
        <w:rPr>
          <w:sz w:val="16"/>
          <w:highlight w:val="cyan"/>
        </w:rPr>
        <w:t xml:space="preserve">, </w:t>
      </w:r>
      <w:r w:rsidRPr="00AA3F1B">
        <w:rPr>
          <w:rStyle w:val="StyleUnderline"/>
          <w:highlight w:val="cyan"/>
        </w:rPr>
        <w:t>causing mobile tax payers to flee</w:t>
      </w:r>
      <w:r w:rsidRPr="00C87F56">
        <w:rPr>
          <w:rStyle w:val="StyleUnderline"/>
        </w:rPr>
        <w:t xml:space="preserve">. </w:t>
      </w:r>
      <w:r w:rsidRPr="00C87F56">
        <w:rPr>
          <w:sz w:val="16"/>
        </w:rPr>
        <w:t xml:space="preserve">Both </w:t>
      </w:r>
      <w:r w:rsidRPr="00AA3F1B">
        <w:rPr>
          <w:rStyle w:val="StyleUnderline"/>
          <w:highlight w:val="cyan"/>
        </w:rPr>
        <w:t>taxpayer flight5 and inferior education outcomes are externalities</w:t>
      </w:r>
      <w:r w:rsidRPr="00C87F56">
        <w:rPr>
          <w:sz w:val="16"/>
        </w:rPr>
        <w:t xml:space="preserve"> in public education that states and </w:t>
      </w:r>
      <w:r w:rsidRPr="00AA3F1B">
        <w:rPr>
          <w:rStyle w:val="StyleUnderline"/>
          <w:highlight w:val="cyan"/>
        </w:rPr>
        <w:t>the f</w:t>
      </w:r>
      <w:r w:rsidRPr="00C87F56">
        <w:rPr>
          <w:rStyle w:val="StyleUnderline"/>
        </w:rPr>
        <w:t xml:space="preserve">ederal </w:t>
      </w:r>
      <w:r w:rsidRPr="00AA3F1B">
        <w:rPr>
          <w:rStyle w:val="StyleUnderline"/>
          <w:highlight w:val="cyan"/>
        </w:rPr>
        <w:t>government</w:t>
      </w:r>
      <w:r w:rsidRPr="00C87F56">
        <w:rPr>
          <w:rStyle w:val="StyleUnderline"/>
        </w:rPr>
        <w:t xml:space="preserve"> </w:t>
      </w:r>
      <w:r w:rsidRPr="00AA3F1B">
        <w:rPr>
          <w:rStyle w:val="StyleUnderline"/>
          <w:highlight w:val="cyan"/>
        </w:rPr>
        <w:t>are best</w:t>
      </w:r>
      <w:r w:rsidRPr="00C87F56">
        <w:rPr>
          <w:rStyle w:val="StyleUnderline"/>
        </w:rPr>
        <w:t xml:space="preserve"> </w:t>
      </w:r>
      <w:r w:rsidRPr="00AA3F1B">
        <w:rPr>
          <w:rStyle w:val="StyleUnderline"/>
          <w:highlight w:val="cyan"/>
        </w:rPr>
        <w:t>positioned to address</w:t>
      </w:r>
      <w:r w:rsidRPr="00C87F56">
        <w:rPr>
          <w:sz w:val="16"/>
        </w:rPr>
        <w:t xml:space="preserve">. Of course, funding levels are only one determinant of educational outcomes, with adequate levels being necessary but far from sufficient to assure that the negative externalities associated with the undereducation of individuals are minimized and the public good associated with effective education is magnified. </w:t>
      </w:r>
      <w:r w:rsidRPr="00C87F56">
        <w:rPr>
          <w:rStyle w:val="StyleUnderline"/>
        </w:rPr>
        <w:t>There is a national interest—including a powerful economic interest—in a well-educated population</w:t>
      </w:r>
      <w:r w:rsidRPr="00C87F56">
        <w:rPr>
          <w:sz w:val="16"/>
        </w:rPr>
        <w:t>. From the perspective of fiscal federalism, the design challenge for the federal role in education in general and the reauthorization of the ESEA in particular is to identify the major negative externalities facing local providers of educational services, determine which can be best addressed by state government, and assign the remainder to Washington. We carry out that exercise in this report, and it yields a very different picture of federal involvement than is seen at present or that will be seen in the future if Washington continues down its present path. For example, in our model, Title I of the ESEA, which concerns education of the disadvantaged, becomes strictly a mechanism for cash transfers to support the schooling of high-need students rather than 181 pages of legislative prescriptions and thousands of pages of associated regulations covering requirements for everything from parental involvement to school libraries.</w:t>
      </w:r>
    </w:p>
    <w:bookmarkEnd w:id="12"/>
    <w:p w:rsidR="00B82EB5" w:rsidRDefault="00B82EB5" w:rsidP="00B82EB5">
      <w:pPr>
        <w:pStyle w:val="Heading3"/>
      </w:pPr>
      <w:r>
        <w:t>A2 – Federal Funding Key</w:t>
      </w:r>
    </w:p>
    <w:p w:rsidR="00B82EB5" w:rsidRPr="0037072D" w:rsidRDefault="00B82EB5" w:rsidP="00B82EB5"/>
    <w:p w:rsidR="00B82EB5" w:rsidRDefault="00B82EB5" w:rsidP="00B82EB5">
      <w:pPr>
        <w:pStyle w:val="Heading4"/>
      </w:pPr>
      <w:r>
        <w:t xml:space="preserve">Federal funding in school choice initiatives turns the case, results in spending trade-offs, and is unpopular in the senate. </w:t>
      </w:r>
    </w:p>
    <w:p w:rsidR="00B82EB5" w:rsidRPr="0037072D" w:rsidRDefault="00B82EB5" w:rsidP="00B82EB5">
      <w:r w:rsidRPr="0037072D">
        <w:t xml:space="preserve">Benjamin </w:t>
      </w:r>
      <w:r w:rsidRPr="0037072D">
        <w:rPr>
          <w:rStyle w:val="Emphasis"/>
        </w:rPr>
        <w:t>Wermund 06/23</w:t>
      </w:r>
      <w:r w:rsidRPr="0037072D">
        <w:t>/2017 10:00 AM EDT Benjamin Wermund is an education reporter for POLITICO Pro, covering federal policy and national education issues.</w:t>
      </w:r>
      <w:r>
        <w:t xml:space="preserve"> </w:t>
      </w:r>
      <w:r w:rsidRPr="0037072D">
        <w:t>Ben covered higher education at the Houston Chronicle and K-12 education at the Austin American-Statesman. He graduated from the University of Texas at Austin, where he worked as a reporter, editor and managing editor for The Daily Texan and spent a brief stint covering West Texas for the Big Bend Sentinel.</w:t>
      </w:r>
      <w:r>
        <w:t xml:space="preserve"> </w:t>
      </w:r>
      <w:r w:rsidRPr="0037072D">
        <w:t>An alternate route for school choice, Politico; http://www.politico.com/tipsheets/morning-education/2017/06/23/an-alternate-route-for-school-choice-221006</w:t>
      </w:r>
    </w:p>
    <w:p w:rsidR="00B82EB5" w:rsidRPr="0037072D" w:rsidRDefault="00B82EB5" w:rsidP="00B82EB5">
      <w:pPr>
        <w:rPr>
          <w:u w:val="single"/>
        </w:rPr>
      </w:pPr>
      <w:r w:rsidRPr="0037072D">
        <w:rPr>
          <w:sz w:val="16"/>
        </w:rPr>
        <w:t xml:space="preserve">AN ALTERNATE ROUTE FOR SCHOOL CHOICE: The Heritage Foundation, which has been influential with the Trump administration, is advocating a path that it says would fulfill President Donald Trump’s school choice expansion campaign promise without expanding the federal footprint in education. While the administration is reportedly weighing the creation of a federal tax credit scholarship effort, the conservative think tank is pushing a different idea that it says would boost education options for hundreds of thousands of students: It proposes </w:t>
      </w:r>
      <w:r w:rsidRPr="00AA3F1B">
        <w:rPr>
          <w:rStyle w:val="StyleUnderline"/>
          <w:highlight w:val="cyan"/>
        </w:rPr>
        <w:t>to take existing</w:t>
      </w:r>
      <w:r w:rsidRPr="0037072D">
        <w:rPr>
          <w:rStyle w:val="StyleUnderline"/>
        </w:rPr>
        <w:t xml:space="preserve"> pots of </w:t>
      </w:r>
      <w:r w:rsidRPr="00AA3F1B">
        <w:rPr>
          <w:rStyle w:val="StyleUnderline"/>
          <w:highlight w:val="cyan"/>
        </w:rPr>
        <w:t>federal money that help</w:t>
      </w:r>
      <w:r w:rsidRPr="0037072D">
        <w:rPr>
          <w:rStyle w:val="StyleUnderline"/>
        </w:rPr>
        <w:t xml:space="preserve"> fund schools serving </w:t>
      </w:r>
      <w:r w:rsidRPr="00AA3F1B">
        <w:rPr>
          <w:rStyle w:val="StyleUnderline"/>
          <w:highlight w:val="cyan"/>
        </w:rPr>
        <w:t>military children,</w:t>
      </w:r>
      <w:r w:rsidRPr="0037072D">
        <w:rPr>
          <w:rStyle w:val="StyleUnderline"/>
        </w:rPr>
        <w:t xml:space="preserve"> </w:t>
      </w:r>
      <w:r w:rsidRPr="00AA3F1B">
        <w:rPr>
          <w:rStyle w:val="StyleUnderline"/>
          <w:highlight w:val="cyan"/>
        </w:rPr>
        <w:t>Native American children and D.C. students</w:t>
      </w:r>
      <w:r w:rsidRPr="0037072D">
        <w:rPr>
          <w:rStyle w:val="StyleUnderline"/>
        </w:rPr>
        <w:t xml:space="preserve"> and make them </w:t>
      </w:r>
      <w:r w:rsidRPr="00AA3F1B">
        <w:rPr>
          <w:rStyle w:val="StyleUnderline"/>
          <w:highlight w:val="cyan"/>
        </w:rPr>
        <w:t>available to</w:t>
      </w:r>
      <w:r w:rsidRPr="0037072D">
        <w:rPr>
          <w:rStyle w:val="StyleUnderline"/>
        </w:rPr>
        <w:t xml:space="preserve"> these families to pay for </w:t>
      </w:r>
      <w:r w:rsidRPr="00AA3F1B">
        <w:rPr>
          <w:rStyle w:val="StyleUnderline"/>
          <w:highlight w:val="cyan"/>
        </w:rPr>
        <w:t>private school tuition</w:t>
      </w:r>
      <w:r w:rsidRPr="0037072D">
        <w:rPr>
          <w:rStyle w:val="StyleUnderline"/>
        </w:rPr>
        <w:t>.</w:t>
      </w:r>
      <w:r>
        <w:rPr>
          <w:rStyle w:val="StyleUnderline"/>
        </w:rPr>
        <w:t xml:space="preserve"> </w:t>
      </w:r>
      <w:r w:rsidRPr="0037072D">
        <w:rPr>
          <w:sz w:val="16"/>
        </w:rPr>
        <w:t xml:space="preserve">A big part of Heritage’s push would be </w:t>
      </w:r>
      <w:r w:rsidRPr="0037072D">
        <w:rPr>
          <w:rStyle w:val="StyleUnderline"/>
        </w:rPr>
        <w:t>funded through the $1.3 billion federal Impact Aid program</w:t>
      </w:r>
      <w:r w:rsidRPr="0037072D">
        <w:rPr>
          <w:sz w:val="16"/>
        </w:rPr>
        <w:t xml:space="preserve">, </w:t>
      </w:r>
      <w:r w:rsidRPr="0037072D">
        <w:rPr>
          <w:rStyle w:val="StyleUnderline"/>
        </w:rPr>
        <w:t xml:space="preserve">which provides a financial boost to districts that lack a large tax base because of a military base, national park or Native American reservation within their boundaries. </w:t>
      </w:r>
      <w:r w:rsidRPr="0037072D">
        <w:rPr>
          <w:sz w:val="16"/>
        </w:rPr>
        <w:t xml:space="preserve">Heritage wants </w:t>
      </w:r>
      <w:r w:rsidRPr="0037072D">
        <w:rPr>
          <w:rStyle w:val="StyleUnderline"/>
        </w:rPr>
        <w:t xml:space="preserve">to use that money to create education savings accounts that military families could tap into to fund private school tuition, </w:t>
      </w:r>
      <w:r w:rsidRPr="0037072D">
        <w:rPr>
          <w:sz w:val="16"/>
        </w:rPr>
        <w:t xml:space="preserve">affecting roughly 700,000 students. It also wants to make the District of Columbia schools an all-choice system, which would affect another 75,000 students, and create education savings accounts for 49,000 children who attend Bureau of Indian Education schools. These changes would benefit nearly a million students while “maintaining the integrity of federalism necessary for preserving the unity of the school choice movement,” Heritage and the other groups said in the letter to Education Secretary Betsy DeVos. The idea is controversial. </w:t>
      </w:r>
      <w:r w:rsidRPr="0037072D">
        <w:rPr>
          <w:rStyle w:val="StyleUnderline"/>
        </w:rPr>
        <w:t>The Senate has been reluctant to embrace the use of public funds for vouchers. Many groups</w:t>
      </w:r>
      <w:r w:rsidRPr="0037072D">
        <w:rPr>
          <w:sz w:val="16"/>
        </w:rPr>
        <w:t xml:space="preserve"> that advocate for the affected schools and students, meanwhile, have their own relationships on Capitol Hill, and </w:t>
      </w:r>
      <w:r w:rsidRPr="0037072D">
        <w:rPr>
          <w:rStyle w:val="StyleUnderline"/>
        </w:rPr>
        <w:t>are pushing back. The plan by Heritage is “definitely a concern</w:t>
      </w:r>
      <w:r w:rsidRPr="0037072D">
        <w:rPr>
          <w:sz w:val="16"/>
        </w:rPr>
        <w:t xml:space="preserve">,” said Eileen Huck, deputy director of government relations with the National Military Family Association. She said even with such a shift, </w:t>
      </w:r>
      <w:r w:rsidRPr="0037072D">
        <w:rPr>
          <w:rStyle w:val="StyleUnderline"/>
        </w:rPr>
        <w:t>there wouldn’t be enough funds available to fully fund private school tuition for all military families.</w:t>
      </w:r>
      <w:r w:rsidRPr="0037072D">
        <w:rPr>
          <w:sz w:val="16"/>
        </w:rPr>
        <w:t xml:space="preserve"> “</w:t>
      </w:r>
      <w:r w:rsidRPr="0037072D">
        <w:rPr>
          <w:rStyle w:val="StyleUnderline"/>
        </w:rPr>
        <w:t>You would be taking money away from public schools that really need these resources, where a majority of our military children are educated, and creating education savings accounts that would really leave a lot of military families holding the bag</w:t>
      </w:r>
      <w:r w:rsidRPr="0037072D">
        <w:rPr>
          <w:sz w:val="16"/>
        </w:rPr>
        <w:t>,” Huck said. Kimberly Hefling </w:t>
      </w:r>
      <w:r w:rsidR="0019161F">
        <w:fldChar w:fldCharType="begin"/>
      </w:r>
      <w:r w:rsidR="0019161F">
        <w:instrText xml:space="preserve"> HYPERLINK "https://www.politicopro.com/education/story/2017/06/heritage-plan-hefling-158628" \t "_blank" </w:instrText>
      </w:r>
      <w:r w:rsidR="0019161F">
        <w:fldChar w:fldCharType="separate"/>
      </w:r>
      <w:r w:rsidRPr="0037072D">
        <w:rPr>
          <w:rStyle w:val="Hyperlink"/>
          <w:sz w:val="16"/>
        </w:rPr>
        <w:t>has the full story</w:t>
      </w:r>
      <w:r w:rsidR="0019161F">
        <w:rPr>
          <w:rStyle w:val="Hyperlink"/>
          <w:sz w:val="16"/>
        </w:rPr>
        <w:fldChar w:fldCharType="end"/>
      </w:r>
      <w:r w:rsidRPr="0037072D">
        <w:rPr>
          <w:sz w:val="16"/>
        </w:rPr>
        <w:t>.</w:t>
      </w:r>
    </w:p>
    <w:p w:rsidR="00B82EB5" w:rsidRDefault="00B82EB5" w:rsidP="00B82EB5">
      <w:pPr>
        <w:pStyle w:val="Heading3"/>
      </w:pPr>
      <w:r>
        <w:t>A2 – Parents Suck</w:t>
      </w:r>
    </w:p>
    <w:p w:rsidR="00B82EB5" w:rsidRPr="00D6587F" w:rsidRDefault="00B82EB5" w:rsidP="00B82EB5">
      <w:pPr>
        <w:pStyle w:val="Heading4"/>
      </w:pPr>
      <w:r>
        <w:t xml:space="preserve">Parents are children’s best advocates- they balance safety with curriculum and make </w:t>
      </w:r>
      <w:r>
        <w:rPr>
          <w:u w:val="single"/>
        </w:rPr>
        <w:t xml:space="preserve">informed decisions </w:t>
      </w:r>
      <w:r>
        <w:t xml:space="preserve">about where to send their kids. </w:t>
      </w:r>
    </w:p>
    <w:p w:rsidR="00B82EB5" w:rsidRPr="00CF2CEE" w:rsidRDefault="00B82EB5" w:rsidP="00B82EB5">
      <w:r w:rsidRPr="00CF2CEE">
        <w:t xml:space="preserve">Inez </w:t>
      </w:r>
      <w:r w:rsidRPr="00CF2CEE">
        <w:rPr>
          <w:rStyle w:val="Emphasis"/>
        </w:rPr>
        <w:t>Feltscher, 2016</w:t>
      </w:r>
      <w:r w:rsidRPr="00CF2CEE">
        <w:t>, Inez has five years of experience in education reform and school choice. From her start as an intern at the Heritage Foundation to her work with National School Choice Week and Center for Education Reform, She is a recent graduate of the University of Virginia School of Law and completed her undergraduate degree in Philosophy at University of California, San Diego. THE 21ST CENTURY EDUCATION SAVINGS ACCOUNTS: PEER REVIEWS, BRANDING AND CONSUMER REPORTS AS PARENT TOOLS By Inez Feltscher, May 2016; https://www.alec.org/app/uploads/2016/05/2016-05-18-ALEC-State-Factor-The-21st-Century-Education-Savings-Accounts.pdf</w:t>
      </w:r>
    </w:p>
    <w:p w:rsidR="00B82EB5" w:rsidRDefault="00B82EB5" w:rsidP="00B82EB5">
      <w:pPr>
        <w:rPr>
          <w:rStyle w:val="StyleUnderline"/>
        </w:rPr>
      </w:pPr>
      <w:r w:rsidRPr="00CF2CEE">
        <w:rPr>
          <w:rStyle w:val="StyleUnderline"/>
        </w:rPr>
        <w:t>An education system that allows parents</w:t>
      </w:r>
      <w:r w:rsidRPr="00D6587F">
        <w:rPr>
          <w:sz w:val="14"/>
        </w:rPr>
        <w:t xml:space="preserve">, not politicians and bureaucrats, </w:t>
      </w:r>
      <w:r w:rsidRPr="00CF2CEE">
        <w:rPr>
          <w:rStyle w:val="StyleUnderline"/>
        </w:rPr>
        <w:t>to resolve</w:t>
      </w:r>
      <w:r w:rsidRPr="00D6587F">
        <w:rPr>
          <w:sz w:val="14"/>
        </w:rPr>
        <w:t xml:space="preserve"> the tensions between </w:t>
      </w:r>
      <w:r w:rsidRPr="00CF2CEE">
        <w:rPr>
          <w:rStyle w:val="StyleUnderline"/>
        </w:rPr>
        <w:t>different visions</w:t>
      </w:r>
      <w:r w:rsidRPr="00D6587F">
        <w:rPr>
          <w:sz w:val="14"/>
        </w:rPr>
        <w:t xml:space="preserve"> of the purpose of education </w:t>
      </w:r>
      <w:r w:rsidRPr="00CF2CEE">
        <w:rPr>
          <w:rStyle w:val="StyleUnderline"/>
        </w:rPr>
        <w:t>is key for America’s diverse republic</w:t>
      </w:r>
      <w:r w:rsidRPr="00D6587F">
        <w:rPr>
          <w:sz w:val="14"/>
        </w:rPr>
        <w:t xml:space="preserve">. In order to find education providers that match with their vision and children’s learning style, </w:t>
      </w:r>
      <w:r w:rsidRPr="00CF2CEE">
        <w:rPr>
          <w:rStyle w:val="StyleUnderline"/>
        </w:rPr>
        <w:t>parents may rely on trusted brands</w:t>
      </w:r>
      <w:r w:rsidRPr="00D6587F">
        <w:rPr>
          <w:sz w:val="14"/>
        </w:rPr>
        <w:t>. Opponents may worry, though, that parents may be duped by slick branding and advertisements. Fortunately</w:t>
      </w:r>
      <w:r w:rsidRPr="00CF2CEE">
        <w:rPr>
          <w:rStyle w:val="StyleUnderline"/>
        </w:rPr>
        <w:t>, there is good evidence that</w:t>
      </w:r>
      <w:r w:rsidRPr="00D6587F">
        <w:rPr>
          <w:sz w:val="14"/>
        </w:rPr>
        <w:t xml:space="preserve"> this is not the case, and that </w:t>
      </w:r>
      <w:r w:rsidRPr="00CF2CEE">
        <w:rPr>
          <w:rStyle w:val="StyleUnderline"/>
        </w:rPr>
        <w:t>parents</w:t>
      </w:r>
      <w:r w:rsidRPr="00D6587F">
        <w:rPr>
          <w:sz w:val="14"/>
        </w:rPr>
        <w:t xml:space="preserve"> do </w:t>
      </w:r>
      <w:r w:rsidRPr="00CF2CEE">
        <w:rPr>
          <w:rStyle w:val="StyleUnderline"/>
        </w:rPr>
        <w:t>recognize when an educational experience is out of sync with the presented brand, and</w:t>
      </w:r>
      <w:r w:rsidRPr="00D6587F">
        <w:rPr>
          <w:sz w:val="14"/>
        </w:rPr>
        <w:t xml:space="preserve"> furthermore, </w:t>
      </w:r>
      <w:r w:rsidRPr="00CF2CEE">
        <w:rPr>
          <w:rStyle w:val="StyleUnderline"/>
        </w:rPr>
        <w:t>parents step up to do something about it when they recognize such disparities</w:t>
      </w:r>
      <w:r w:rsidRPr="00D6587F">
        <w:rPr>
          <w:sz w:val="14"/>
        </w:rPr>
        <w:t xml:space="preserve">. A study by University of Arkansas researcher Patrick Wolf found that in the case of Catholic schools, </w:t>
      </w:r>
      <w:r w:rsidRPr="00CF2CEE">
        <w:rPr>
          <w:rStyle w:val="StyleUnderline"/>
        </w:rPr>
        <w:t xml:space="preserve">parents </w:t>
      </w:r>
      <w:r w:rsidRPr="00D6587F">
        <w:rPr>
          <w:sz w:val="14"/>
        </w:rPr>
        <w:t xml:space="preserve">not only </w:t>
      </w:r>
      <w:r w:rsidRPr="00CF2CEE">
        <w:rPr>
          <w:rStyle w:val="StyleUnderline"/>
        </w:rPr>
        <w:t>had specific expectations</w:t>
      </w:r>
      <w:r w:rsidRPr="00D6587F">
        <w:rPr>
          <w:sz w:val="14"/>
        </w:rPr>
        <w:t xml:space="preserve"> based on the Catholic school brand, but in cases where the education delivered was out of step with what was advertised through the brand, there is evidence that </w:t>
      </w:r>
      <w:r w:rsidRPr="00CF2CEE">
        <w:rPr>
          <w:rStyle w:val="StyleUnderline"/>
        </w:rPr>
        <w:t>some parents reacted to this disappointment with higher attrition rates from the program</w:t>
      </w:r>
      <w:r w:rsidRPr="00D6587F">
        <w:rPr>
          <w:sz w:val="14"/>
        </w:rPr>
        <w:t xml:space="preserve">.25 The study data suggest that </w:t>
      </w:r>
      <w:r w:rsidRPr="00CF2CEE">
        <w:rPr>
          <w:rStyle w:val="StyleUnderline"/>
        </w:rPr>
        <w:t xml:space="preserve">parents balanced academic performance, school safety </w:t>
      </w:r>
      <w:r w:rsidRPr="00D6587F">
        <w:rPr>
          <w:sz w:val="14"/>
        </w:rPr>
        <w:t xml:space="preserve">and other qualities in their decision to continue or to leave the school, so it makes sense that there was not a perfect match between those disappointed in a particular brand promise and those choosing to leave entirely. Contrary to opponents’ assertions, these </w:t>
      </w:r>
      <w:r w:rsidRPr="00CF2CEE">
        <w:rPr>
          <w:rStyle w:val="StyleUnderline"/>
        </w:rPr>
        <w:t>parents were not the most affluent and well-connected;</w:t>
      </w:r>
      <w:r w:rsidRPr="00D6587F">
        <w:rPr>
          <w:sz w:val="14"/>
        </w:rPr>
        <w:t xml:space="preserve"> </w:t>
      </w:r>
      <w:r w:rsidRPr="00CF2CEE">
        <w:rPr>
          <w:rStyle w:val="StyleUnderline"/>
        </w:rPr>
        <w:t>the parents</w:t>
      </w:r>
      <w:r w:rsidRPr="00D6587F">
        <w:rPr>
          <w:sz w:val="14"/>
        </w:rPr>
        <w:t xml:space="preserve"> in the study </w:t>
      </w:r>
      <w:r w:rsidRPr="00CF2CEE">
        <w:rPr>
          <w:rStyle w:val="StyleUnderline"/>
        </w:rPr>
        <w:t>were</w:t>
      </w:r>
      <w:r w:rsidRPr="00D6587F">
        <w:rPr>
          <w:sz w:val="14"/>
        </w:rPr>
        <w:t xml:space="preserve"> those with children </w:t>
      </w:r>
      <w:r w:rsidRPr="00CF2CEE">
        <w:rPr>
          <w:rStyle w:val="StyleUnderline"/>
        </w:rPr>
        <w:t>enrolled in the voucher program</w:t>
      </w:r>
      <w:r w:rsidRPr="00D6587F">
        <w:rPr>
          <w:sz w:val="14"/>
        </w:rPr>
        <w:t xml:space="preserve"> in Washington D.C., which are mostly </w:t>
      </w:r>
      <w:r w:rsidRPr="00CF2CEE">
        <w:rPr>
          <w:rStyle w:val="StyleUnderline"/>
        </w:rPr>
        <w:t>targeted to specific disadvantaged or low-income populations</w:t>
      </w:r>
      <w:r w:rsidRPr="00D6587F">
        <w:rPr>
          <w:sz w:val="14"/>
        </w:rPr>
        <w:t xml:space="preserve"> and where the participants have an average income of less than $22,000 a year. </w:t>
      </w:r>
      <w:r w:rsidRPr="00CF2CEE">
        <w:rPr>
          <w:rStyle w:val="StyleUnderline"/>
        </w:rPr>
        <w:t>Once parents are empowered</w:t>
      </w:r>
      <w:r w:rsidRPr="00D6587F">
        <w:rPr>
          <w:sz w:val="14"/>
        </w:rPr>
        <w:t xml:space="preserve"> to direct the dollars the state already spends on educating their child, the evidence shows </w:t>
      </w:r>
      <w:r w:rsidRPr="00CF2CEE">
        <w:rPr>
          <w:rStyle w:val="StyleUnderline"/>
        </w:rPr>
        <w:t>they do not act as passive stewards</w:t>
      </w:r>
      <w:r w:rsidRPr="00D6587F">
        <w:rPr>
          <w:sz w:val="14"/>
        </w:rPr>
        <w:t xml:space="preserve">, easily fooled by slick exercises in marketing. Rather, they use branding the same way most consumers use it: as a way of sorting through the many options available. When the branding or advertising conflicts with what parents assumed the educational quality to be, </w:t>
      </w:r>
      <w:r w:rsidRPr="00CF2CEE">
        <w:rPr>
          <w:rStyle w:val="StyleUnderline"/>
        </w:rPr>
        <w:t>they</w:t>
      </w:r>
      <w:r w:rsidRPr="00D6587F">
        <w:rPr>
          <w:sz w:val="14"/>
        </w:rPr>
        <w:t xml:space="preserve"> take steps to rectify that deficit and </w:t>
      </w:r>
      <w:r w:rsidRPr="00CF2CEE">
        <w:rPr>
          <w:rStyle w:val="StyleUnderline"/>
        </w:rPr>
        <w:t>become their children’s best advocates.</w:t>
      </w:r>
      <w:r>
        <w:rPr>
          <w:rStyle w:val="StyleUnderline"/>
        </w:rPr>
        <w:t xml:space="preserve"> </w:t>
      </w:r>
      <w:r w:rsidRPr="00D6587F">
        <w:rPr>
          <w:rStyle w:val="StyleUnderline"/>
        </w:rPr>
        <w:t>The evidence</w:t>
      </w:r>
      <w:r w:rsidRPr="00D6587F">
        <w:rPr>
          <w:sz w:val="14"/>
        </w:rPr>
        <w:t xml:space="preserve">, both from studies of school choice programs and from observing the home schooling world, </w:t>
      </w:r>
      <w:r w:rsidRPr="00D6587F">
        <w:rPr>
          <w:rStyle w:val="StyleUnderline"/>
        </w:rPr>
        <w:t>shows that parents will be informed consumers,</w:t>
      </w:r>
      <w:r w:rsidRPr="00D6587F">
        <w:rPr>
          <w:sz w:val="14"/>
        </w:rPr>
        <w:t xml:space="preserve"> </w:t>
      </w:r>
      <w:r w:rsidRPr="00D6587F">
        <w:rPr>
          <w:rStyle w:val="StyleUnderline"/>
        </w:rPr>
        <w:t>using peer reviews</w:t>
      </w:r>
      <w:r w:rsidRPr="00D6587F">
        <w:rPr>
          <w:sz w:val="14"/>
        </w:rPr>
        <w:t xml:space="preserve">, branding </w:t>
      </w:r>
      <w:r w:rsidRPr="00D6587F">
        <w:rPr>
          <w:rStyle w:val="StyleUnderline"/>
        </w:rPr>
        <w:t>and expert consulting</w:t>
      </w:r>
      <w:r w:rsidRPr="00D6587F">
        <w:rPr>
          <w:sz w:val="14"/>
        </w:rPr>
        <w:t xml:space="preserve"> to sort through the market for the best-fit option</w:t>
      </w:r>
    </w:p>
    <w:p w:rsidR="00B82EB5" w:rsidRDefault="00B82EB5" w:rsidP="00B82EB5">
      <w:pPr>
        <w:pStyle w:val="Heading3"/>
      </w:pPr>
      <w:r>
        <w:t xml:space="preserve">A2 – Alt Cause – Productivity </w:t>
      </w:r>
    </w:p>
    <w:p w:rsidR="00B82EB5" w:rsidRDefault="00B82EB5" w:rsidP="00B82EB5">
      <w:pPr>
        <w:pStyle w:val="Heading4"/>
      </w:pPr>
      <w:r>
        <w:t>No alt causes- school conduct is the root cause</w:t>
      </w:r>
    </w:p>
    <w:p w:rsidR="00B82EB5" w:rsidRPr="00463605" w:rsidRDefault="00B82EB5" w:rsidP="00B82EB5">
      <w:r w:rsidRPr="00114EC8">
        <w:rPr>
          <w:rStyle w:val="Emphasis"/>
        </w:rPr>
        <w:t>NBER, ND.</w:t>
      </w:r>
      <w:r>
        <w:rPr>
          <w:rFonts w:ascii="Tahoma" w:hAnsi="Tahoma" w:cs="Tahoma"/>
          <w:color w:val="000000"/>
          <w:sz w:val="20"/>
          <w:szCs w:val="20"/>
        </w:rPr>
        <w:t xml:space="preserve"> The National Bureau of Economic Research, The NBER is a private, non-profit, non-partisan organization dedicated to conducting economic research and to disseminating research findings among academics, public policy makers, and business professionals. “Schools choice raises student achievement” </w:t>
      </w:r>
      <w:r w:rsidRPr="00463605">
        <w:t>http://www.nber.org/digest/aug02/w8873.html</w:t>
      </w:r>
    </w:p>
    <w:p w:rsidR="00B82EB5" w:rsidRPr="00114EC8" w:rsidRDefault="00B82EB5" w:rsidP="00B82EB5">
      <w:pPr>
        <w:rPr>
          <w:sz w:val="16"/>
        </w:rPr>
      </w:pPr>
      <w:r w:rsidRPr="00114EC8">
        <w:rPr>
          <w:sz w:val="16"/>
        </w:rPr>
        <w:t xml:space="preserve">Using scores from the National Assessment of Educational Progress (NAEP) as the measure of output (achievement) and real per-pupil spending on elementary and secondary education as the input, she examines the school productivity collapse. </w:t>
      </w:r>
      <w:r w:rsidRPr="00463605">
        <w:rPr>
          <w:rStyle w:val="StyleUnderline"/>
        </w:rPr>
        <w:t>Hoxby considers</w:t>
      </w:r>
      <w:r w:rsidRPr="00114EC8">
        <w:rPr>
          <w:sz w:val="16"/>
        </w:rPr>
        <w:t xml:space="preserve"> whether </w:t>
      </w:r>
      <w:r w:rsidRPr="00463605">
        <w:rPr>
          <w:rStyle w:val="StyleUnderline"/>
        </w:rPr>
        <w:t>changing family backgrounds</w:t>
      </w:r>
      <w:r w:rsidRPr="00114EC8">
        <w:rPr>
          <w:sz w:val="16"/>
        </w:rPr>
        <w:t xml:space="preserve"> </w:t>
      </w:r>
      <w:r w:rsidRPr="00463605">
        <w:rPr>
          <w:rStyle w:val="StyleUnderline"/>
        </w:rPr>
        <w:t>can explain the collapse in schools' productivity</w:t>
      </w:r>
      <w:r w:rsidRPr="00114EC8">
        <w:rPr>
          <w:sz w:val="16"/>
        </w:rPr>
        <w:t xml:space="preserve">. </w:t>
      </w:r>
      <w:r w:rsidRPr="00463605">
        <w:rPr>
          <w:rStyle w:val="StyleUnderline"/>
        </w:rPr>
        <w:t>She finds that they cannot</w:t>
      </w:r>
      <w:r w:rsidRPr="00114EC8">
        <w:rPr>
          <w:sz w:val="16"/>
        </w:rPr>
        <w:t xml:space="preserve">: while </w:t>
      </w:r>
      <w:r w:rsidRPr="00463605">
        <w:rPr>
          <w:rStyle w:val="StyleUnderline"/>
        </w:rPr>
        <w:t>minority students now constitute a larger fraction of the U.S. student population</w:t>
      </w:r>
      <w:r w:rsidRPr="00114EC8">
        <w:rPr>
          <w:sz w:val="16"/>
        </w:rPr>
        <w:t xml:space="preserve"> and they tend to score worse on the NAEP, </w:t>
      </w:r>
      <w:r w:rsidRPr="00463605">
        <w:rPr>
          <w:rStyle w:val="StyleUnderline"/>
        </w:rPr>
        <w:t>this phenomenon is overwhelmed by the fact that current students have parents who are better educated and have higher family incomes.</w:t>
      </w:r>
      <w:r>
        <w:rPr>
          <w:rStyle w:val="StyleUnderline"/>
        </w:rPr>
        <w:t xml:space="preserve"> </w:t>
      </w:r>
      <w:r w:rsidRPr="00463605">
        <w:rPr>
          <w:rStyle w:val="StyleUnderline"/>
        </w:rPr>
        <w:t>She also considers</w:t>
      </w:r>
      <w:r w:rsidRPr="00114EC8">
        <w:rPr>
          <w:sz w:val="16"/>
        </w:rPr>
        <w:t xml:space="preserve"> whether schools have faced rising costs </w:t>
      </w:r>
      <w:r w:rsidRPr="00463605">
        <w:rPr>
          <w:rStyle w:val="StyleUnderline"/>
        </w:rPr>
        <w:t>because wages for females in professional jobs</w:t>
      </w:r>
      <w:r w:rsidRPr="00114EC8">
        <w:rPr>
          <w:sz w:val="16"/>
        </w:rPr>
        <w:t xml:space="preserve"> that are alternatives to teaching have been rising. </w:t>
      </w:r>
      <w:r w:rsidRPr="00463605">
        <w:rPr>
          <w:rStyle w:val="StyleUnderline"/>
        </w:rPr>
        <w:t>She finds that</w:t>
      </w:r>
      <w:r w:rsidRPr="00114EC8">
        <w:rPr>
          <w:sz w:val="16"/>
        </w:rPr>
        <w:t xml:space="preserve">, </w:t>
      </w:r>
      <w:r w:rsidRPr="00463605">
        <w:rPr>
          <w:rStyle w:val="StyleUnderline"/>
        </w:rPr>
        <w:t>even if schools had had to give teachers the same wage increases</w:t>
      </w:r>
      <w:r w:rsidRPr="00114EC8">
        <w:rPr>
          <w:sz w:val="16"/>
        </w:rPr>
        <w:t xml:space="preserve"> as the most elite female professionals (medical doctors, lawyers) in order </w:t>
      </w:r>
      <w:r w:rsidRPr="00463605">
        <w:rPr>
          <w:rStyle w:val="StyleUnderline"/>
        </w:rPr>
        <w:t>to keep teaching quality constant</w:t>
      </w:r>
      <w:r w:rsidRPr="00114EC8">
        <w:rPr>
          <w:sz w:val="16"/>
        </w:rPr>
        <w:t xml:space="preserve">, </w:t>
      </w:r>
      <w:r w:rsidRPr="00463605">
        <w:rPr>
          <w:rStyle w:val="StyleUnderline"/>
        </w:rPr>
        <w:t>the decline in school productivity would still be about 55</w:t>
      </w:r>
      <w:r w:rsidRPr="00114EC8">
        <w:rPr>
          <w:sz w:val="16"/>
        </w:rPr>
        <w:t xml:space="preserve"> percent since 1970-1. In other words, Hoxby concludes, "</w:t>
      </w:r>
      <w:r w:rsidRPr="00463605">
        <w:rPr>
          <w:rStyle w:val="StyleUnderline"/>
        </w:rPr>
        <w:t>School conduct</w:t>
      </w:r>
      <w:r w:rsidRPr="00114EC8">
        <w:rPr>
          <w:sz w:val="16"/>
        </w:rPr>
        <w:t xml:space="preserve">, and not student characteristics or female career opportunities, </w:t>
      </w:r>
      <w:r w:rsidRPr="00463605">
        <w:rPr>
          <w:rStyle w:val="StyleUnderline"/>
        </w:rPr>
        <w:t>is the main source of the decline in school productivity</w:t>
      </w:r>
      <w:r w:rsidRPr="00114EC8">
        <w:rPr>
          <w:sz w:val="16"/>
        </w:rPr>
        <w:t>."</w:t>
      </w:r>
    </w:p>
    <w:p w:rsidR="00B82EB5" w:rsidRDefault="00B82EB5" w:rsidP="00B82EB5">
      <w:pPr>
        <w:pStyle w:val="Heading3"/>
      </w:pPr>
      <w:r>
        <w:t>A2 – Businesses Say No</w:t>
      </w:r>
    </w:p>
    <w:p w:rsidR="00B82EB5" w:rsidRPr="001965DA" w:rsidRDefault="00B82EB5" w:rsidP="00B82EB5">
      <w:pPr>
        <w:pStyle w:val="Heading4"/>
      </w:pPr>
      <w:r>
        <w:t xml:space="preserve">Businesses want to fund schools, its in their best interest- better teacher salaries and innovative project. Avoids political barriers. </w:t>
      </w:r>
    </w:p>
    <w:p w:rsidR="00B82EB5" w:rsidRPr="001965DA" w:rsidRDefault="00B82EB5" w:rsidP="00B82EB5">
      <w:r>
        <w:rPr>
          <w:rStyle w:val="Emphasis"/>
        </w:rPr>
        <w:t xml:space="preserve">Budig and Heaps, 2016 </w:t>
      </w:r>
      <w:r w:rsidRPr="0087455A">
        <w:t>Charleston Gazette-Mail</w:t>
      </w:r>
      <w:r>
        <w:t xml:space="preserve"> </w:t>
      </w:r>
      <w:bookmarkStart w:id="13" w:name="ORIGHIT_1"/>
      <w:bookmarkStart w:id="14" w:name="HIT_1"/>
      <w:bookmarkEnd w:id="13"/>
      <w:bookmarkEnd w:id="14"/>
      <w:r w:rsidRPr="0087455A">
        <w:t>January</w:t>
      </w:r>
      <w:r>
        <w:t xml:space="preserve"> </w:t>
      </w:r>
      <w:r w:rsidRPr="0087455A">
        <w:t>29, 2016, Friday</w:t>
      </w:r>
      <w:r>
        <w:t xml:space="preserve"> </w:t>
      </w:r>
      <w:bookmarkStart w:id="15" w:name="ORIGHIT_2"/>
      <w:bookmarkStart w:id="16" w:name="HIT_2"/>
      <w:bookmarkEnd w:id="15"/>
      <w:bookmarkEnd w:id="16"/>
      <w:r w:rsidRPr="0087455A">
        <w:t>Private sector</w:t>
      </w:r>
      <w:r>
        <w:t xml:space="preserve"> </w:t>
      </w:r>
      <w:r w:rsidRPr="0087455A">
        <w:t>sees value in school investment</w:t>
      </w:r>
      <w:r>
        <w:t xml:space="preserve"> </w:t>
      </w:r>
      <w:r w:rsidRPr="0087455A">
        <w:t>BYLINE:</w:t>
      </w:r>
      <w:r>
        <w:t xml:space="preserve"> </w:t>
      </w:r>
      <w:r w:rsidRPr="0087455A">
        <w:t>Gene Budig and Alan Heaps</w:t>
      </w:r>
      <w:r>
        <w:t xml:space="preserve"> </w:t>
      </w:r>
      <w:r w:rsidRPr="0087455A">
        <w:t>SECTION:</w:t>
      </w:r>
      <w:r>
        <w:t xml:space="preserve"> </w:t>
      </w:r>
      <w:r w:rsidRPr="0087455A">
        <w:t>EDITORIAL; Pg. P4A</w:t>
      </w:r>
      <w:r>
        <w:t xml:space="preserve">. Source: lexis-nexis academic. </w:t>
      </w:r>
    </w:p>
    <w:p w:rsidR="00B82EB5" w:rsidRPr="001965DA" w:rsidRDefault="00B82EB5" w:rsidP="00B82EB5">
      <w:pPr>
        <w:rPr>
          <w:sz w:val="14"/>
        </w:rPr>
      </w:pPr>
      <w:r w:rsidRPr="0087455A">
        <w:rPr>
          <w:rStyle w:val="StyleUnderline"/>
        </w:rPr>
        <w:t>Corporations</w:t>
      </w:r>
      <w:r w:rsidRPr="001965DA">
        <w:rPr>
          <w:sz w:val="14"/>
        </w:rPr>
        <w:t xml:space="preserve"> of today see economic strength continuing in the </w:t>
      </w:r>
      <w:bookmarkStart w:id="17" w:name="ORIGHIT_3"/>
      <w:bookmarkStart w:id="18" w:name="HIT_3"/>
      <w:bookmarkEnd w:id="17"/>
      <w:bookmarkEnd w:id="18"/>
      <w:r w:rsidRPr="001965DA">
        <w:rPr>
          <w:sz w:val="14"/>
        </w:rPr>
        <w:t xml:space="preserve">United States if creativity and performance are recognized and rewarded, and executives </w:t>
      </w:r>
      <w:r w:rsidRPr="0087455A">
        <w:rPr>
          <w:rStyle w:val="StyleUnderline"/>
        </w:rPr>
        <w:t>are willing to shovel more private dollars to the schools if they produce</w:t>
      </w:r>
      <w:r w:rsidRPr="001965DA">
        <w:rPr>
          <w:sz w:val="14"/>
        </w:rPr>
        <w:t xml:space="preserve"> needed and timely </w:t>
      </w:r>
      <w:r w:rsidRPr="0087455A">
        <w:rPr>
          <w:rStyle w:val="StyleUnderline"/>
        </w:rPr>
        <w:t>reformation</w:t>
      </w:r>
      <w:r w:rsidRPr="001965DA">
        <w:rPr>
          <w:sz w:val="14"/>
        </w:rPr>
        <w:t xml:space="preserve">. </w:t>
      </w:r>
      <w:r w:rsidRPr="0087455A">
        <w:rPr>
          <w:rStyle w:val="StyleUnderline"/>
        </w:rPr>
        <w:t>Able teachers are high on their list of concerns</w:t>
      </w:r>
      <w:r w:rsidRPr="001965DA">
        <w:rPr>
          <w:sz w:val="14"/>
        </w:rPr>
        <w:t xml:space="preserve">. Not so much so with elected state and national representatives. Despite repeated pleas from </w:t>
      </w:r>
      <w:r w:rsidRPr="0087455A">
        <w:rPr>
          <w:rStyle w:val="StyleUnderline"/>
        </w:rPr>
        <w:t>leaders in business</w:t>
      </w:r>
      <w:r w:rsidRPr="001965DA">
        <w:rPr>
          <w:sz w:val="14"/>
        </w:rPr>
        <w:t xml:space="preserve"> and industry </w:t>
      </w:r>
      <w:r w:rsidRPr="0087455A">
        <w:rPr>
          <w:rStyle w:val="StyleUnderline"/>
        </w:rPr>
        <w:t>to pay appreciably more attention to</w:t>
      </w:r>
      <w:r w:rsidRPr="001965DA">
        <w:rPr>
          <w:sz w:val="14"/>
        </w:rPr>
        <w:t xml:space="preserve"> the needs of </w:t>
      </w:r>
      <w:r w:rsidRPr="0087455A">
        <w:rPr>
          <w:rStyle w:val="StyleUnderline"/>
        </w:rPr>
        <w:t>teachers and innovative programs</w:t>
      </w:r>
      <w:r w:rsidRPr="001965DA">
        <w:rPr>
          <w:sz w:val="14"/>
        </w:rPr>
        <w:t xml:space="preserve"> in elementary and secondary schools, the </w:t>
      </w:r>
      <w:r w:rsidRPr="0087455A">
        <w:rPr>
          <w:rStyle w:val="StyleUnderline"/>
        </w:rPr>
        <w:t>political circles are seemingly more interested in lesser topics.</w:t>
      </w:r>
      <w:r>
        <w:rPr>
          <w:rStyle w:val="StyleUnderline"/>
        </w:rPr>
        <w:t xml:space="preserve"> </w:t>
      </w:r>
      <w:r w:rsidRPr="001965DA">
        <w:rPr>
          <w:sz w:val="14"/>
        </w:rPr>
        <w:t xml:space="preserve">Like getting elected. The latter group does not seem to understand that in an increasingly competitive, technological and connected world, our individual and collective welfare depends on </w:t>
      </w:r>
      <w:bookmarkStart w:id="19" w:name="ORIGHIT_4"/>
      <w:bookmarkStart w:id="20" w:name="HIT_4"/>
      <w:bookmarkEnd w:id="19"/>
      <w:bookmarkEnd w:id="20"/>
      <w:r w:rsidRPr="001965DA">
        <w:rPr>
          <w:sz w:val="14"/>
        </w:rPr>
        <w:t xml:space="preserve">education. More than ever, in fact. Few would have predicted that </w:t>
      </w:r>
      <w:r w:rsidRPr="0087455A">
        <w:rPr>
          <w:rStyle w:val="StyleUnderline"/>
        </w:rPr>
        <w:t>business and industry would be more concerned with the plight of teachers and classrooms than the elected representatives</w:t>
      </w:r>
      <w:r w:rsidRPr="001965DA">
        <w:rPr>
          <w:sz w:val="14"/>
        </w:rPr>
        <w:t xml:space="preserve"> of the citizenry or the keepers of the public trust. Despite some reports to the contrary, teachers like their jobs. Some studies indicate that nearly 90 percent of teachers are satisfied with their professional lot. Recent surveys also tell us that as high as 75 percent of the public have confidence and trust in public school teachers. Unfortunately, </w:t>
      </w:r>
      <w:r w:rsidRPr="0087455A">
        <w:rPr>
          <w:rStyle w:val="StyleUnderline"/>
        </w:rPr>
        <w:t>attrition rates are high and continuing to rise</w:t>
      </w:r>
      <w:r w:rsidRPr="001965DA">
        <w:rPr>
          <w:sz w:val="14"/>
        </w:rPr>
        <w:t xml:space="preserve">; </w:t>
      </w:r>
      <w:r w:rsidRPr="0087455A">
        <w:rPr>
          <w:rStyle w:val="StyleUnderline"/>
        </w:rPr>
        <w:t>nearly half of the teaching force leaves within the first years. That is a more than 50 percent increase in the past 15 years</w:t>
      </w:r>
      <w:r w:rsidRPr="001965DA">
        <w:rPr>
          <w:sz w:val="14"/>
        </w:rPr>
        <w:t xml:space="preserve">. And in some settings, </w:t>
      </w:r>
      <w:r w:rsidRPr="0087455A">
        <w:rPr>
          <w:rStyle w:val="StyleUnderline"/>
        </w:rPr>
        <w:t>the situation is even worse</w:t>
      </w:r>
      <w:r w:rsidRPr="001965DA">
        <w:rPr>
          <w:sz w:val="14"/>
        </w:rPr>
        <w:t xml:space="preserve">. </w:t>
      </w:r>
      <w:r w:rsidRPr="0087455A">
        <w:rPr>
          <w:rStyle w:val="StyleUnderline"/>
        </w:rPr>
        <w:t>Attrition is well over 25 percent</w:t>
      </w:r>
      <w:r w:rsidRPr="001965DA">
        <w:rPr>
          <w:sz w:val="14"/>
        </w:rPr>
        <w:t xml:space="preserve"> in many urban schools, and </w:t>
      </w:r>
      <w:r w:rsidRPr="0087455A">
        <w:rPr>
          <w:rStyle w:val="StyleUnderline"/>
        </w:rPr>
        <w:t>that is especially troubling to business leaders</w:t>
      </w:r>
      <w:r w:rsidRPr="001965DA">
        <w:rPr>
          <w:sz w:val="14"/>
        </w:rPr>
        <w:t xml:space="preserve"> who contend that this cannot continue if cities are to be attractive destinations in which to live. </w:t>
      </w:r>
      <w:r w:rsidRPr="0087455A">
        <w:rPr>
          <w:rStyle w:val="StyleUnderline"/>
        </w:rPr>
        <w:t>Teachers are woefully underappreciated and underpaid</w:t>
      </w:r>
      <w:r w:rsidRPr="001965DA">
        <w:rPr>
          <w:sz w:val="14"/>
        </w:rPr>
        <w:t xml:space="preserve">. Even a majority of politicians agree. One needs to acknowledge that </w:t>
      </w:r>
      <w:r w:rsidRPr="0087455A">
        <w:rPr>
          <w:rStyle w:val="StyleUnderline"/>
        </w:rPr>
        <w:t>attrition costs school districts nearly $8 billion a year</w:t>
      </w:r>
      <w:r w:rsidRPr="001965DA">
        <w:rPr>
          <w:sz w:val="14"/>
        </w:rPr>
        <w:t xml:space="preserve"> on teacher turnover and that cannot be sustained. It is a societal travesty. But there are emerging rays of hope as </w:t>
      </w:r>
      <w:r w:rsidRPr="001965DA">
        <w:rPr>
          <w:rStyle w:val="StyleUnderline"/>
        </w:rPr>
        <w:t>the</w:t>
      </w:r>
      <w:r>
        <w:rPr>
          <w:rStyle w:val="StyleUnderline"/>
        </w:rPr>
        <w:t xml:space="preserve"> </w:t>
      </w:r>
      <w:bookmarkStart w:id="21" w:name="ORIGHIT_5"/>
      <w:bookmarkStart w:id="22" w:name="HIT_5"/>
      <w:bookmarkEnd w:id="21"/>
      <w:bookmarkEnd w:id="22"/>
      <w:r w:rsidRPr="001965DA">
        <w:rPr>
          <w:rStyle w:val="StyleUnderline"/>
        </w:rPr>
        <w:t>private sector</w:t>
      </w:r>
      <w:r>
        <w:rPr>
          <w:rStyle w:val="StyleUnderline"/>
        </w:rPr>
        <w:t xml:space="preserve"> </w:t>
      </w:r>
      <w:r w:rsidRPr="001965DA">
        <w:rPr>
          <w:rStyle w:val="StyleUnderline"/>
        </w:rPr>
        <w:t>is more and more receptive to reaching out with a firm and helping hand</w:t>
      </w:r>
      <w:r w:rsidRPr="001965DA">
        <w:rPr>
          <w:sz w:val="14"/>
        </w:rPr>
        <w:t xml:space="preserve">. To be fair, </w:t>
      </w:r>
      <w:r w:rsidRPr="001965DA">
        <w:rPr>
          <w:rStyle w:val="StyleUnderline"/>
        </w:rPr>
        <w:t>many candidates</w:t>
      </w:r>
      <w:r w:rsidRPr="001965DA">
        <w:rPr>
          <w:sz w:val="14"/>
        </w:rPr>
        <w:t xml:space="preserve"> for public office </w:t>
      </w:r>
      <w:r w:rsidRPr="001965DA">
        <w:rPr>
          <w:rStyle w:val="StyleUnderline"/>
        </w:rPr>
        <w:t>are not</w:t>
      </w:r>
      <w:r w:rsidRPr="001965DA">
        <w:rPr>
          <w:sz w:val="14"/>
        </w:rPr>
        <w:t xml:space="preserve"> comfortable </w:t>
      </w:r>
      <w:r w:rsidRPr="001965DA">
        <w:rPr>
          <w:rStyle w:val="StyleUnderline"/>
        </w:rPr>
        <w:t>debating issues</w:t>
      </w:r>
      <w:r w:rsidRPr="001965DA">
        <w:rPr>
          <w:sz w:val="14"/>
        </w:rPr>
        <w:t xml:space="preserve"> </w:t>
      </w:r>
      <w:r w:rsidRPr="001965DA">
        <w:rPr>
          <w:rStyle w:val="StyleUnderline"/>
        </w:rPr>
        <w:t>surrounding</w:t>
      </w:r>
      <w:r>
        <w:rPr>
          <w:rStyle w:val="StyleUnderline"/>
        </w:rPr>
        <w:t xml:space="preserve"> </w:t>
      </w:r>
      <w:bookmarkStart w:id="23" w:name="ORIGHIT_6"/>
      <w:bookmarkStart w:id="24" w:name="HIT_6"/>
      <w:bookmarkEnd w:id="23"/>
      <w:bookmarkEnd w:id="24"/>
      <w:r w:rsidRPr="001965DA">
        <w:rPr>
          <w:rStyle w:val="StyleUnderline"/>
        </w:rPr>
        <w:t>education</w:t>
      </w:r>
      <w:r w:rsidRPr="001965DA">
        <w:rPr>
          <w:sz w:val="14"/>
        </w:rPr>
        <w:t xml:space="preserve">; those matters are complicated and complex, more often than not, </w:t>
      </w:r>
      <w:r w:rsidRPr="001965DA">
        <w:rPr>
          <w:rStyle w:val="StyleUnderline"/>
        </w:rPr>
        <w:t>involving volatile matters like social class, race and the economy</w:t>
      </w:r>
      <w:r w:rsidRPr="001965DA">
        <w:rPr>
          <w:sz w:val="14"/>
        </w:rPr>
        <w:t xml:space="preserve">. Democracy depends on civic engagement and civic engagement is a learned skill. It cannot be relegated. And this lack of attention has very real consequences. Reality leads us to fear that the New Year will provide little relief, if any, in terms new state and local dollars. Capital spending to build and renovate schools may also suffer. Many in </w:t>
      </w:r>
      <w:bookmarkStart w:id="25" w:name="ORIGHIT_7"/>
      <w:bookmarkStart w:id="26" w:name="HIT_7"/>
      <w:bookmarkEnd w:id="25"/>
      <w:bookmarkEnd w:id="26"/>
      <w:r w:rsidRPr="001965DA">
        <w:rPr>
          <w:sz w:val="14"/>
        </w:rPr>
        <w:t xml:space="preserve">education are worried and for good reason. A majority of university chancellors/presidents do not anticipate much of anything in terms of new public support. </w:t>
      </w:r>
      <w:r w:rsidRPr="001965DA">
        <w:rPr>
          <w:rStyle w:val="StyleUnderline"/>
        </w:rPr>
        <w:t>Rather, many see possible slippage in terms of state support and further tuition and fee increases</w:t>
      </w:r>
      <w:r w:rsidRPr="001965DA">
        <w:rPr>
          <w:sz w:val="14"/>
        </w:rPr>
        <w:t xml:space="preserve"> that are already too steep and forcing many deserving students to abandon hope for graduation. Student loans are spiraling out of control and no answer is in sight. Perhaps the only bright spot is growing access to needed and valued community colleges where many students keep their aspirations alive. These two-year colleges mean immediate job opportunities and an opening for four-year degrees. Gene Budig has led three major state universities and was president of Baseball's American League. Alan Heaps is a former vice president at the College Board.</w:t>
      </w:r>
    </w:p>
    <w:p w:rsidR="00B82EB5" w:rsidRDefault="00B82EB5" w:rsidP="00B82EB5">
      <w:pPr>
        <w:pStyle w:val="Heading2"/>
      </w:pPr>
      <w:bookmarkStart w:id="27" w:name="_Toc487208525"/>
      <w:r>
        <w:t>Net Benefits</w:t>
      </w:r>
    </w:p>
    <w:p w:rsidR="00B82EB5" w:rsidRDefault="00B82EB5" w:rsidP="00B82EB5">
      <w:pPr>
        <w:pStyle w:val="Heading3"/>
      </w:pPr>
      <w:r>
        <w:t>Market Education</w:t>
      </w:r>
    </w:p>
    <w:p w:rsidR="00B82EB5" w:rsidRPr="00076196" w:rsidRDefault="00B82EB5" w:rsidP="00B82EB5">
      <w:pPr>
        <w:pStyle w:val="Heading4"/>
      </w:pPr>
      <w:r>
        <w:t xml:space="preserve">The governmental stranglehold on monopoly </w:t>
      </w:r>
      <w:r>
        <w:rPr>
          <w:u w:val="single"/>
        </w:rPr>
        <w:t xml:space="preserve">suffocates innovation </w:t>
      </w:r>
      <w:r>
        <w:t xml:space="preserve">and crushes reform- a market based approach is key to revive growth. </w:t>
      </w:r>
    </w:p>
    <w:p w:rsidR="00B82EB5" w:rsidRPr="005D6A81" w:rsidRDefault="00B82EB5" w:rsidP="00B82EB5">
      <w:pPr>
        <w:rPr>
          <w:sz w:val="16"/>
        </w:rPr>
      </w:pPr>
      <w:r w:rsidRPr="005D6A81">
        <w:rPr>
          <w:sz w:val="16"/>
        </w:rPr>
        <w:t xml:space="preserve">Greg </w:t>
      </w:r>
      <w:r w:rsidRPr="005D6A81">
        <w:rPr>
          <w:rStyle w:val="Emphasis"/>
        </w:rPr>
        <w:t>Forster, 2013</w:t>
      </w:r>
      <w:r w:rsidRPr="005D6A81">
        <w:rPr>
          <w:sz w:val="16"/>
        </w:rPr>
        <w:t xml:space="preserve"> Greg Forster, Ph.D. is a Friedman fellow with EdChoice. He conducts research and writes on school choice policy. Forster has conducted empirical studies on the impact of school choice programs in Milwaukee, Ohio, Florida and Texas, as well as national empirical studies comparing public and private schools in terms of working conditions for teachers, ethnic segregation and teacher and staff misconduct. He also has conducted empirical studies of other education topics, including charter schools, accountability testing, graduation rates, student demographics and special education. A Win-Win Solution The Empirical Evidence on School Choice; Third edition April 2013. EdChoice; https://www.edchoice.org/wp-content/uploads/2015/07/2013-4-A-Win-Win-Solution-WEB.pdf</w:t>
      </w:r>
    </w:p>
    <w:p w:rsidR="00B82EB5" w:rsidRDefault="00B82EB5" w:rsidP="00B82EB5">
      <w:pPr>
        <w:rPr>
          <w:rStyle w:val="StyleUnderline"/>
        </w:rPr>
      </w:pPr>
      <w:r w:rsidRPr="00076196">
        <w:rPr>
          <w:sz w:val="16"/>
        </w:rPr>
        <w:t xml:space="preserve">Ultimately, </w:t>
      </w:r>
      <w:r w:rsidRPr="00076196">
        <w:rPr>
          <w:rStyle w:val="StyleUnderline"/>
        </w:rPr>
        <w:t>the only way to make school reform work on a large scale is to break the government monopoly</w:t>
      </w:r>
      <w:r w:rsidRPr="00076196">
        <w:rPr>
          <w:sz w:val="16"/>
        </w:rPr>
        <w:t xml:space="preserve"> A Win-Win Solution: The Empirical Evidence on School Choice | Third Edition 28 edchoice.org on schooling. </w:t>
      </w:r>
      <w:r w:rsidRPr="00076196">
        <w:rPr>
          <w:rStyle w:val="StyleUnderline"/>
        </w:rPr>
        <w:t>The monopoly</w:t>
      </w:r>
      <w:r w:rsidRPr="00076196">
        <w:rPr>
          <w:sz w:val="16"/>
        </w:rPr>
        <w:t xml:space="preserve"> isn’t just one powerful obstacle to reform among many; it’s what </w:t>
      </w:r>
      <w:r w:rsidRPr="00076196">
        <w:rPr>
          <w:rStyle w:val="StyleUnderline"/>
        </w:rPr>
        <w:t>makes</w:t>
      </w:r>
      <w:r w:rsidRPr="00076196">
        <w:rPr>
          <w:sz w:val="16"/>
        </w:rPr>
        <w:t xml:space="preserve"> all the many </w:t>
      </w:r>
      <w:r w:rsidRPr="00076196">
        <w:rPr>
          <w:rStyle w:val="StyleUnderline"/>
        </w:rPr>
        <w:t>obstacles as powerful as they are.</w:t>
      </w:r>
      <w:r w:rsidRPr="00076196">
        <w:rPr>
          <w:sz w:val="16"/>
        </w:rPr>
        <w:t xml:space="preserve"> The </w:t>
      </w:r>
      <w:r w:rsidRPr="00076196">
        <w:rPr>
          <w:rStyle w:val="StyleUnderline"/>
        </w:rPr>
        <w:t>monopoly ensures</w:t>
      </w:r>
      <w:r w:rsidRPr="00076196">
        <w:rPr>
          <w:sz w:val="16"/>
        </w:rPr>
        <w:t xml:space="preserve"> that </w:t>
      </w:r>
      <w:r w:rsidRPr="00076196">
        <w:rPr>
          <w:rStyle w:val="StyleUnderline"/>
        </w:rPr>
        <w:t>no meaningful accountability for performance can occur</w:t>
      </w:r>
      <w:r w:rsidRPr="00076196">
        <w:rPr>
          <w:sz w:val="16"/>
        </w:rPr>
        <w:t xml:space="preserve">, except in rare cases as a result of herculean efforts. The </w:t>
      </w:r>
      <w:r w:rsidRPr="00076196">
        <w:rPr>
          <w:rStyle w:val="StyleUnderline"/>
        </w:rPr>
        <w:t xml:space="preserve">monopoly empowers </w:t>
      </w:r>
      <w:r w:rsidRPr="00076196">
        <w:rPr>
          <w:sz w:val="16"/>
        </w:rPr>
        <w:t xml:space="preserve">a dense cluster of rapacious special interests </w:t>
      </w:r>
      <w:r w:rsidRPr="00076196">
        <w:rPr>
          <w:rStyle w:val="StyleUnderline"/>
        </w:rPr>
        <w:t>resisting all efforts to improve schools.</w:t>
      </w:r>
      <w:r w:rsidRPr="00076196">
        <w:rPr>
          <w:sz w:val="16"/>
        </w:rPr>
        <w:t xml:space="preserve"> The monopoly creates an environment where the urgent need for </w:t>
      </w:r>
      <w:r w:rsidRPr="00076196">
        <w:rPr>
          <w:rStyle w:val="StyleUnderline"/>
        </w:rPr>
        <w:t>change can’t be made a tangible part of the daily cultural life of the school.</w:t>
      </w:r>
      <w:r w:rsidRPr="00076196">
        <w:rPr>
          <w:sz w:val="16"/>
        </w:rPr>
        <w:t xml:space="preserve"> Institutional culture in the existing system is hostile not just to this or that reform, but to reform as such, because </w:t>
      </w:r>
      <w:r w:rsidRPr="00076196">
        <w:rPr>
          <w:rStyle w:val="StyleUnderline"/>
        </w:rPr>
        <w:t>the monopoly excludes</w:t>
      </w:r>
      <w:r w:rsidRPr="00076196">
        <w:rPr>
          <w:sz w:val="16"/>
        </w:rPr>
        <w:t xml:space="preserve"> the only institutional basis for </w:t>
      </w:r>
      <w:r w:rsidRPr="00076196">
        <w:rPr>
          <w:rStyle w:val="StyleUnderline"/>
        </w:rPr>
        <w:t>making the need for change seem plausible and legitimate</w:t>
      </w:r>
      <w:r w:rsidRPr="00076196">
        <w:rPr>
          <w:sz w:val="16"/>
        </w:rPr>
        <w:t xml:space="preserve">: the prospect of losing the institution’s client base and the funding that goes with it. When any institution has a captive client base, support for innovation vanishes. Reform requires people and institutions to do uncomfortable new things, and change will not occur until discomfort with the status quo becomes greater than the discomfort of the change. </w:t>
      </w:r>
      <w:r w:rsidRPr="00076196">
        <w:rPr>
          <w:rStyle w:val="StyleUnderline"/>
        </w:rPr>
        <w:t xml:space="preserve">An institution with captive clients can continue to function into the foreseeable future, more or less as it always has, without change. </w:t>
      </w:r>
      <w:r w:rsidRPr="00076196">
        <w:rPr>
          <w:sz w:val="16"/>
        </w:rPr>
        <w:t xml:space="preserve">Why not just continue doing things in the way that feels comfortable and natural? Worst of all, </w:t>
      </w:r>
      <w:r w:rsidRPr="00076196">
        <w:rPr>
          <w:rStyle w:val="StyleUnderline"/>
        </w:rPr>
        <w:t>the monopoly pushes out educational entrepreneurs who can reinvent schools from the ground up</w:t>
      </w:r>
      <w:r w:rsidRPr="00076196">
        <w:rPr>
          <w:sz w:val="16"/>
        </w:rPr>
        <w:t xml:space="preserve">. Only </w:t>
      </w:r>
      <w:r w:rsidRPr="00076196">
        <w:rPr>
          <w:rStyle w:val="StyleUnderline"/>
        </w:rPr>
        <w:t>a thriving marketplace</w:t>
      </w:r>
      <w:r w:rsidRPr="00076196">
        <w:rPr>
          <w:sz w:val="16"/>
        </w:rPr>
        <w:t xml:space="preserve"> that allows entrepreneurs to get the support they need by serving their clients better </w:t>
      </w:r>
      <w:r w:rsidRPr="00076196">
        <w:rPr>
          <w:rStyle w:val="StyleUnderline"/>
        </w:rPr>
        <w:t>can produce sustainable innovation.</w:t>
      </w:r>
      <w:r w:rsidRPr="00076196">
        <w:rPr>
          <w:sz w:val="16"/>
        </w:rPr>
        <w:t xml:space="preserve"> In any field of human endeavor, whether education or medicine or politics or art or religion or manufacturing or anything else, </w:t>
      </w:r>
      <w:r w:rsidRPr="00076196">
        <w:rPr>
          <w:rStyle w:val="StyleUnderline"/>
        </w:rPr>
        <w:t xml:space="preserve">entrepreneurs </w:t>
      </w:r>
      <w:r w:rsidRPr="00076196">
        <w:rPr>
          <w:sz w:val="16"/>
        </w:rPr>
        <w:t xml:space="preserve">who want to strike out in new directions and do things radically differently </w:t>
      </w:r>
      <w:r w:rsidRPr="00076196">
        <w:rPr>
          <w:rStyle w:val="StyleUnderline"/>
        </w:rPr>
        <w:t xml:space="preserve">need a client base. </w:t>
      </w:r>
      <w:r w:rsidRPr="00076196">
        <w:rPr>
          <w:sz w:val="16"/>
        </w:rPr>
        <w:t xml:space="preserve">There need to be people who will benefit from the new direction and support it. And </w:t>
      </w:r>
      <w:r w:rsidRPr="00076196">
        <w:rPr>
          <w:rStyle w:val="StyleUnderline"/>
        </w:rPr>
        <w:t>that client base must be robust</w:t>
      </w:r>
      <w:r w:rsidRPr="00076196">
        <w:rPr>
          <w:sz w:val="16"/>
        </w:rPr>
        <w:t xml:space="preserve"> on three dimensions: size, strength, and suffrage. </w:t>
      </w:r>
      <w:r w:rsidRPr="00076196">
        <w:rPr>
          <w:rStyle w:val="StyleUnderline"/>
        </w:rPr>
        <w:t>There must be enough</w:t>
      </w:r>
      <w:r w:rsidRPr="00076196">
        <w:rPr>
          <w:sz w:val="16"/>
        </w:rPr>
        <w:t xml:space="preserve"> supporters, they must have enough ability to provide support, and they must have enough </w:t>
      </w:r>
      <w:r w:rsidRPr="00076196">
        <w:rPr>
          <w:rStyle w:val="StyleUnderline"/>
        </w:rPr>
        <w:t xml:space="preserve">freedom to decide </w:t>
      </w:r>
      <w:r w:rsidRPr="00076196">
        <w:rPr>
          <w:sz w:val="16"/>
        </w:rPr>
        <w:t xml:space="preserve">for themselves </w:t>
      </w:r>
      <w:r w:rsidRPr="00076196">
        <w:rPr>
          <w:rStyle w:val="StyleUnderline"/>
        </w:rPr>
        <w:t>what to support</w:t>
      </w:r>
      <w:r w:rsidRPr="00076196">
        <w:rPr>
          <w:sz w:val="16"/>
        </w:rPr>
        <w:t xml:space="preserve">. </w:t>
      </w:r>
      <w:r w:rsidRPr="00076196">
        <w:rPr>
          <w:rStyle w:val="StyleUnderline"/>
        </w:rPr>
        <w:t>The government school monopoly crowds out this</w:t>
      </w:r>
    </w:p>
    <w:p w:rsidR="00B82EB5" w:rsidRDefault="00B82EB5" w:rsidP="00B82EB5">
      <w:pPr>
        <w:pStyle w:val="Heading4"/>
      </w:pPr>
      <w:r>
        <w:t xml:space="preserve">Geographic mobility and federalism go hand in hand- this is key to educational competitiveness </w:t>
      </w:r>
      <w:r>
        <w:tab/>
      </w:r>
    </w:p>
    <w:p w:rsidR="00B82EB5" w:rsidRPr="007C3975" w:rsidRDefault="00B82EB5" w:rsidP="00B82EB5">
      <w:r w:rsidRPr="007C3975">
        <w:rPr>
          <w:rStyle w:val="Emphasis"/>
        </w:rPr>
        <w:t>Hoover 12</w:t>
      </w:r>
      <w:r>
        <w:t xml:space="preserve"> </w:t>
      </w:r>
      <w:r w:rsidRPr="007C3975">
        <w:t>Hoover Institution Koret Task Force on K–12 Education, Choice and Federalism: Defining the Federal Role in Education (February 2012), Hoover Institution, Stanford University http://www.hoover.org/sites/default/files/research/docs/choice-and-federalism.pdf</w:t>
      </w:r>
    </w:p>
    <w:p w:rsidR="00B82EB5" w:rsidRPr="006C1A7F" w:rsidRDefault="00B82EB5" w:rsidP="00B82EB5">
      <w:pPr>
        <w:rPr>
          <w:u w:val="single"/>
        </w:rPr>
      </w:pPr>
      <w:r w:rsidRPr="006C1A7F">
        <w:rPr>
          <w:sz w:val="12"/>
        </w:rPr>
        <w:t xml:space="preserve">But there is a third and better way, an approach founded on </w:t>
      </w:r>
      <w:r w:rsidRPr="007C3975">
        <w:rPr>
          <w:rStyle w:val="StyleUnderline"/>
        </w:rPr>
        <w:t>two principles</w:t>
      </w:r>
      <w:r w:rsidRPr="006C1A7F">
        <w:rPr>
          <w:sz w:val="12"/>
        </w:rPr>
        <w:t xml:space="preserve"> that </w:t>
      </w:r>
      <w:r w:rsidRPr="007C3975">
        <w:rPr>
          <w:rStyle w:val="StyleUnderline"/>
        </w:rPr>
        <w:t>have served the nation exceedingly</w:t>
      </w:r>
      <w:r w:rsidRPr="006C1A7F">
        <w:rPr>
          <w:sz w:val="12"/>
        </w:rPr>
        <w:t xml:space="preserve"> </w:t>
      </w:r>
      <w:r w:rsidRPr="007C3975">
        <w:rPr>
          <w:rStyle w:val="StyleUnderline"/>
        </w:rPr>
        <w:t>well</w:t>
      </w:r>
      <w:r w:rsidRPr="006C1A7F">
        <w:rPr>
          <w:sz w:val="12"/>
        </w:rPr>
        <w:t xml:space="preserve"> for our entire history: federalism and choice. The federal structure of our government offers an opportunity to specify the role of Washington strategically, to leverage what it clearly can do best, while allocating to states and locales what they are best suited to do. This may sound like familiar territory, but, for all the rhetoric about local control, states rights, and the like in public education, the </w:t>
      </w:r>
      <w:r w:rsidRPr="007C3975">
        <w:rPr>
          <w:rStyle w:val="StyleUnderline"/>
        </w:rPr>
        <w:t>rhetoric has not treated federalism thoughtfully</w:t>
      </w:r>
      <w:r w:rsidRPr="006C1A7F">
        <w:rPr>
          <w:sz w:val="12"/>
        </w:rPr>
        <w:t xml:space="preserve">. The Koret Task Force view of federalism is disciplined by the laws of economics and empirical experience on how </w:t>
      </w:r>
      <w:r w:rsidRPr="007C3975">
        <w:rPr>
          <w:rStyle w:val="StyleUnderline"/>
        </w:rPr>
        <w:t>federalism works best</w:t>
      </w:r>
      <w:r w:rsidRPr="006C1A7F">
        <w:rPr>
          <w:sz w:val="12"/>
        </w:rPr>
        <w:t xml:space="preserve">—a perspective known as fiscal federalism. Our second organizing principle is choice. Much has been written and studied in this area—charters, vouchers, within-district choice among traditional public schools, and much more—but </w:t>
      </w:r>
      <w:r w:rsidRPr="007C3975">
        <w:rPr>
          <w:rStyle w:val="StyleUnderline"/>
        </w:rPr>
        <w:t xml:space="preserve">the idea of </w:t>
      </w:r>
      <w:r w:rsidRPr="00AA3F1B">
        <w:rPr>
          <w:rStyle w:val="StyleUnderline"/>
          <w:highlight w:val="cyan"/>
        </w:rPr>
        <w:t>choice</w:t>
      </w:r>
      <w:r w:rsidRPr="00AA3F1B">
        <w:rPr>
          <w:sz w:val="12"/>
          <w:highlight w:val="cyan"/>
        </w:rPr>
        <w:t>,</w:t>
      </w:r>
      <w:r w:rsidRPr="006C1A7F">
        <w:rPr>
          <w:sz w:val="12"/>
        </w:rPr>
        <w:t xml:space="preserve"> so powerful in our economy and other government enterprises including higher education, </w:t>
      </w:r>
      <w:r w:rsidRPr="007C3975">
        <w:rPr>
          <w:rStyle w:val="StyleUnderline"/>
        </w:rPr>
        <w:t xml:space="preserve">has rarely been examined </w:t>
      </w:r>
      <w:r w:rsidRPr="00AA3F1B">
        <w:rPr>
          <w:rStyle w:val="StyleUnderline"/>
          <w:highlight w:val="cyan"/>
        </w:rPr>
        <w:t>in the context of federalism</w:t>
      </w:r>
      <w:r w:rsidRPr="006C1A7F">
        <w:rPr>
          <w:sz w:val="12"/>
        </w:rPr>
        <w:t xml:space="preserve"> and the appropriate roles of Washington and lower levels of government. One great virtue o</w:t>
      </w:r>
      <w:r w:rsidRPr="00AA3F1B">
        <w:rPr>
          <w:sz w:val="12"/>
          <w:highlight w:val="cyan"/>
        </w:rPr>
        <w:t xml:space="preserve">f </w:t>
      </w:r>
      <w:r w:rsidRPr="00AA3F1B">
        <w:rPr>
          <w:rStyle w:val="StyleUnderline"/>
          <w:highlight w:val="cyan"/>
        </w:rPr>
        <w:t>a “competitive”</w:t>
      </w:r>
      <w:r w:rsidRPr="00AA3F1B">
        <w:rPr>
          <w:sz w:val="12"/>
          <w:highlight w:val="cyan"/>
        </w:rPr>
        <w:t xml:space="preserve"> </w:t>
      </w:r>
      <w:r w:rsidRPr="00AA3F1B">
        <w:rPr>
          <w:rStyle w:val="StyleUnderline"/>
          <w:highlight w:val="cyan"/>
        </w:rPr>
        <w:t>system</w:t>
      </w:r>
      <w:r w:rsidRPr="006C1A7F">
        <w:rPr>
          <w:sz w:val="12"/>
        </w:rPr>
        <w:t xml:space="preserve">—a choice system </w:t>
      </w:r>
      <w:r w:rsidRPr="00AA3F1B">
        <w:rPr>
          <w:rStyle w:val="StyleUnderline"/>
          <w:highlight w:val="cyan"/>
        </w:rPr>
        <w:t>offering</w:t>
      </w:r>
      <w:r w:rsidRPr="007C3975">
        <w:rPr>
          <w:rStyle w:val="StyleUnderline"/>
        </w:rPr>
        <w:t xml:space="preserve"> lots of </w:t>
      </w:r>
      <w:r w:rsidRPr="00AA3F1B">
        <w:rPr>
          <w:rStyle w:val="StyleUnderline"/>
          <w:highlight w:val="cyan"/>
        </w:rPr>
        <w:t>alternatives</w:t>
      </w:r>
      <w:r w:rsidRPr="006C1A7F">
        <w:rPr>
          <w:sz w:val="12"/>
        </w:rPr>
        <w:t xml:space="preserve">—is that, even if no schools actually respond to the competition, </w:t>
      </w:r>
      <w:r w:rsidRPr="007C3975">
        <w:rPr>
          <w:rStyle w:val="StyleUnderline"/>
        </w:rPr>
        <w:t xml:space="preserve">the schools that </w:t>
      </w:r>
      <w:r w:rsidRPr="00AA3F1B">
        <w:rPr>
          <w:rStyle w:val="StyleUnderline"/>
          <w:highlight w:val="cyan"/>
        </w:rPr>
        <w:t>are</w:t>
      </w:r>
      <w:r w:rsidRPr="007C3975">
        <w:rPr>
          <w:rStyle w:val="StyleUnderline"/>
        </w:rPr>
        <w:t xml:space="preserve"> </w:t>
      </w:r>
      <w:r w:rsidRPr="00AA3F1B">
        <w:rPr>
          <w:rStyle w:val="StyleUnderline"/>
          <w:highlight w:val="cyan"/>
        </w:rPr>
        <w:t>providing a higher quality education</w:t>
      </w:r>
      <w:r w:rsidRPr="007C3975">
        <w:rPr>
          <w:rStyle w:val="StyleUnderline"/>
        </w:rPr>
        <w:t xml:space="preserve"> </w:t>
      </w:r>
      <w:r>
        <w:rPr>
          <w:rStyle w:val="StyleUnderline"/>
        </w:rPr>
        <w:t xml:space="preserve"> </w:t>
      </w:r>
      <w:r w:rsidRPr="006C1A7F">
        <w:rPr>
          <w:sz w:val="12"/>
        </w:rPr>
        <w:t xml:space="preserve">Good schools will still have an advantage, the bad schools will lose students and money, and students will have options that prevent them from being trapped in schools that are not serving them. Our </w:t>
      </w:r>
      <w:r w:rsidRPr="007C3975">
        <w:rPr>
          <w:rStyle w:val="StyleUnderline"/>
        </w:rPr>
        <w:t>analysis provides</w:t>
      </w:r>
      <w:r w:rsidRPr="006C1A7F">
        <w:rPr>
          <w:sz w:val="12"/>
        </w:rPr>
        <w:t xml:space="preserve"> fresh insight by </w:t>
      </w:r>
      <w:r w:rsidRPr="00AA3F1B">
        <w:rPr>
          <w:rStyle w:val="StyleUnderline"/>
          <w:highlight w:val="cyan"/>
        </w:rPr>
        <w:t>integrating federalism and choice</w:t>
      </w:r>
      <w:r w:rsidRPr="007C3975">
        <w:rPr>
          <w:rStyle w:val="StyleUnderline"/>
        </w:rPr>
        <w:t xml:space="preserve"> as the driving principles of change</w:t>
      </w:r>
      <w:r w:rsidRPr="006C1A7F">
        <w:rPr>
          <w:sz w:val="12"/>
        </w:rPr>
        <w:t xml:space="preserve">. Fiscal federalism argues that </w:t>
      </w:r>
      <w:r w:rsidRPr="00AA3F1B">
        <w:rPr>
          <w:rStyle w:val="StyleUnderline"/>
          <w:highlight w:val="cyan"/>
        </w:rPr>
        <w:t>services are most efficiently delivered if provided closest to</w:t>
      </w:r>
      <w:r w:rsidRPr="007C3975">
        <w:rPr>
          <w:rStyle w:val="StyleUnderline"/>
        </w:rPr>
        <w:t xml:space="preserve"> the taxpayers/</w:t>
      </w:r>
      <w:r w:rsidRPr="00AA3F1B">
        <w:rPr>
          <w:rStyle w:val="StyleUnderline"/>
          <w:highlight w:val="cyan"/>
        </w:rPr>
        <w:t>consumers receiving them</w:t>
      </w:r>
      <w:r w:rsidRPr="006C1A7F">
        <w:rPr>
          <w:sz w:val="12"/>
        </w:rPr>
        <w:t xml:space="preserve"> and that </w:t>
      </w:r>
      <w:r w:rsidRPr="00AA3F1B">
        <w:rPr>
          <w:rStyle w:val="StyleUnderline"/>
          <w:highlight w:val="cyan"/>
        </w:rPr>
        <w:t>competition</w:t>
      </w:r>
      <w:r w:rsidRPr="007C3975">
        <w:rPr>
          <w:rStyle w:val="StyleUnderline"/>
        </w:rPr>
        <w:t xml:space="preserve"> among local governments for residents/taxpayers </w:t>
      </w:r>
      <w:r w:rsidRPr="00AA3F1B">
        <w:rPr>
          <w:rStyle w:val="StyleUnderline"/>
          <w:highlight w:val="cyan"/>
        </w:rPr>
        <w:t>will improve those services</w:t>
      </w:r>
      <w:r w:rsidRPr="007C3975">
        <w:rPr>
          <w:rStyle w:val="StyleUnderline"/>
        </w:rPr>
        <w:t>.</w:t>
      </w:r>
      <w:r w:rsidRPr="006C1A7F">
        <w:rPr>
          <w:sz w:val="12"/>
        </w:rPr>
        <w:t xml:space="preserve"> We also know that </w:t>
      </w:r>
      <w:r w:rsidRPr="00AA3F1B">
        <w:rPr>
          <w:rStyle w:val="StyleUnderline"/>
          <w:highlight w:val="cyan"/>
        </w:rPr>
        <w:t>education</w:t>
      </w:r>
      <w:r w:rsidRPr="006C1A7F">
        <w:rPr>
          <w:sz w:val="12"/>
        </w:rPr>
        <w:t xml:space="preserve"> is a service that </w:t>
      </w:r>
      <w:r w:rsidRPr="00AA3F1B">
        <w:rPr>
          <w:rStyle w:val="StyleUnderline"/>
          <w:highlight w:val="cyan"/>
        </w:rPr>
        <w:t>can be undermined by excessive scale or</w:t>
      </w:r>
      <w:r w:rsidRPr="006C1A7F">
        <w:rPr>
          <w:sz w:val="12"/>
        </w:rPr>
        <w:t xml:space="preserve"> at least by highly bureaucratized </w:t>
      </w:r>
      <w:r w:rsidRPr="00AA3F1B">
        <w:rPr>
          <w:rStyle w:val="StyleUnderline"/>
          <w:highlight w:val="cyan"/>
        </w:rPr>
        <w:t>top-down control</w:t>
      </w:r>
      <w:r w:rsidRPr="006C1A7F">
        <w:rPr>
          <w:sz w:val="12"/>
        </w:rPr>
        <w:t xml:space="preserve">. Local control means that programs and people can be much more easily chosen and deployed based on professional judgment rather than on formal rules set in Washington or even state capitals. But </w:t>
      </w:r>
      <w:r w:rsidRPr="007C3975">
        <w:rPr>
          <w:rStyle w:val="StyleUnderline"/>
        </w:rPr>
        <w:t>local control</w:t>
      </w:r>
      <w:r w:rsidRPr="006C1A7F">
        <w:rPr>
          <w:sz w:val="12"/>
        </w:rPr>
        <w:t xml:space="preserve"> in the sense of parental and taxpayer influence </w:t>
      </w:r>
      <w:r w:rsidRPr="007C3975">
        <w:rPr>
          <w:rStyle w:val="StyleUnderline"/>
        </w:rPr>
        <w:t xml:space="preserve">is undermined in the current system </w:t>
      </w:r>
      <w:r w:rsidRPr="00AA3F1B">
        <w:rPr>
          <w:rStyle w:val="StyleUnderline"/>
          <w:highlight w:val="cyan"/>
        </w:rPr>
        <w:t>by special interests that control school bureaucracies</w:t>
      </w:r>
      <w:r w:rsidRPr="00AA3F1B">
        <w:rPr>
          <w:sz w:val="12"/>
          <w:highlight w:val="cyan"/>
        </w:rPr>
        <w:t xml:space="preserve">. </w:t>
      </w:r>
      <w:r w:rsidRPr="00AA3F1B">
        <w:rPr>
          <w:rStyle w:val="StyleUnderline"/>
          <w:highlight w:val="cyan"/>
        </w:rPr>
        <w:t>The present arrangement</w:t>
      </w:r>
      <w:r w:rsidRPr="006C1A7F">
        <w:rPr>
          <w:sz w:val="12"/>
        </w:rPr>
        <w:t xml:space="preserve"> of school boards, federal and state regulations, union contracts, teacher licensing, and court orders </w:t>
      </w:r>
      <w:r w:rsidRPr="00AA3F1B">
        <w:rPr>
          <w:rStyle w:val="StyleUnderline"/>
          <w:highlight w:val="cyan"/>
        </w:rPr>
        <w:t>is frozen in place</w:t>
      </w:r>
      <w:r w:rsidRPr="007C3975">
        <w:rPr>
          <w:rStyle w:val="StyleUnderline"/>
        </w:rPr>
        <w:t xml:space="preserve"> and thus can resist or distort almost any new initiative.</w:t>
      </w:r>
      <w:r w:rsidRPr="006C1A7F">
        <w:rPr>
          <w:sz w:val="12"/>
        </w:rPr>
        <w:t xml:space="preserve"> Further, </w:t>
      </w:r>
      <w:r w:rsidRPr="007C3975">
        <w:rPr>
          <w:rStyle w:val="StyleUnderline"/>
        </w:rPr>
        <w:t>the ability of taxpaying parents</w:t>
      </w:r>
      <w:r w:rsidRPr="006C1A7F">
        <w:rPr>
          <w:sz w:val="12"/>
        </w:rPr>
        <w:t xml:space="preserve"> of school-aged children </w:t>
      </w:r>
      <w:r w:rsidRPr="007C3975">
        <w:rPr>
          <w:rStyle w:val="StyleUnderline"/>
        </w:rPr>
        <w:t>to vote with their feet</w:t>
      </w:r>
      <w:r w:rsidRPr="006C1A7F">
        <w:rPr>
          <w:sz w:val="12"/>
        </w:rPr>
        <w:t xml:space="preserve"> (leave school districts with which they are dissatisfied) </w:t>
      </w:r>
      <w:r w:rsidRPr="007C3975">
        <w:rPr>
          <w:rStyle w:val="StyleUnderline"/>
        </w:rPr>
        <w:t>is severely constrained</w:t>
      </w:r>
      <w:r w:rsidRPr="006C1A7F">
        <w:rPr>
          <w:sz w:val="12"/>
        </w:rPr>
        <w:t xml:space="preserve"> for 6 Koret Task Force on K–12 Education low-income populations that are most likely to find themselves served by low-performing schools. This </w:t>
      </w:r>
      <w:r w:rsidRPr="00AA3F1B">
        <w:rPr>
          <w:rStyle w:val="StyleUnderline"/>
          <w:highlight w:val="cyan"/>
        </w:rPr>
        <w:t>lack of geographical mobility</w:t>
      </w:r>
      <w:r w:rsidRPr="006C1A7F">
        <w:rPr>
          <w:sz w:val="12"/>
        </w:rPr>
        <w:t xml:space="preserve"> for large segments of the population </w:t>
      </w:r>
      <w:r w:rsidRPr="00AA3F1B">
        <w:rPr>
          <w:rStyle w:val="StyleUnderline"/>
          <w:highlight w:val="cyan"/>
        </w:rPr>
        <w:t>undermines</w:t>
      </w:r>
      <w:r w:rsidRPr="006C1A7F">
        <w:rPr>
          <w:sz w:val="12"/>
        </w:rPr>
        <w:t xml:space="preserve"> the </w:t>
      </w:r>
      <w:r w:rsidRPr="00AA3F1B">
        <w:rPr>
          <w:rStyle w:val="StyleUnderline"/>
          <w:highlight w:val="cyan"/>
        </w:rPr>
        <w:t xml:space="preserve">competitive pressure </w:t>
      </w:r>
      <w:r w:rsidRPr="000A2E98">
        <w:rPr>
          <w:rStyle w:val="StyleUnderline"/>
        </w:rPr>
        <w:t>that</w:t>
      </w:r>
      <w:r w:rsidRPr="007C3975">
        <w:rPr>
          <w:rStyle w:val="StyleUnderline"/>
        </w:rPr>
        <w:t xml:space="preserve"> low-performing schools and school districts would otherwise expect </w:t>
      </w:r>
      <w:r w:rsidRPr="006C1A7F">
        <w:rPr>
          <w:sz w:val="12"/>
        </w:rPr>
        <w:t xml:space="preserve">to face in the context of fiscal federalism. Vibrant, </w:t>
      </w:r>
      <w:r w:rsidRPr="007C3975">
        <w:rPr>
          <w:rStyle w:val="StyleUnderline"/>
        </w:rPr>
        <w:t>open competition among</w:t>
      </w:r>
      <w:r w:rsidRPr="006C1A7F">
        <w:rPr>
          <w:sz w:val="12"/>
        </w:rPr>
        <w:t xml:space="preserve"> the providers of </w:t>
      </w:r>
      <w:r w:rsidRPr="007C3975">
        <w:rPr>
          <w:rStyle w:val="StyleUnderline"/>
        </w:rPr>
        <w:t>education services</w:t>
      </w:r>
      <w:r w:rsidRPr="006C1A7F">
        <w:rPr>
          <w:sz w:val="12"/>
        </w:rPr>
        <w:t xml:space="preserve"> for students and the funds that accompany them </w:t>
      </w:r>
      <w:r w:rsidRPr="006C1A7F">
        <w:rPr>
          <w:rStyle w:val="StyleUnderline"/>
        </w:rPr>
        <w:t>must go hand in glove with federalism</w:t>
      </w:r>
      <w:r w:rsidRPr="006C1A7F">
        <w:rPr>
          <w:sz w:val="12"/>
        </w:rPr>
        <w:t xml:space="preserve"> if our alternative proposal is to work. The absence of choice is why the ESEA state waiver actions taken by the Obama administration and offered in ESEA reauthorization proposals are not consistent with our proposal. Simply devolving education authority from the federal government to the states through a waiver mechanism or legislation puts us back under the governance model that motivated increased federal involvement in the first place. If states and localities are not disciplined by a strong top-down accountability regime, they must be disciplined by something else or they will fall back into old habits. That something else in our proposal is choice, that is, the ability of parents, armed with good information on school performance, to decide where they send their children to school. For the vast majority of families with school-aged children, residential address determines the public school those children attend. The Choice and Federalism: Defining the Federal Role in Education 7 school district assigns the child to a school, typically the one closest to the family’s residence. This assignment policy has a strong effect on parents who want the best schooling possible</w:t>
      </w:r>
      <w:r w:rsidRPr="006C1A7F">
        <w:rPr>
          <w:rStyle w:val="StyleUnderline"/>
        </w:rPr>
        <w:t>: a quarter of parents of school-aged children report that they moved to their current neighborhood for the school</w:t>
      </w:r>
      <w:r w:rsidRPr="006C1A7F">
        <w:rPr>
          <w:sz w:val="12"/>
        </w:rPr>
        <w:t xml:space="preserve">. Another 11 percent of families choose to pay for their children to attend private schools. Charter schools and homeschooling account together for another 6 percent. Fifteen percent of school-aged children attend parent-selected public schools (i.e., schools to which the parents apply for their child’s enrollment). Thus </w:t>
      </w:r>
      <w:r w:rsidRPr="006C1A7F">
        <w:rPr>
          <w:rStyle w:val="StyleUnderline"/>
        </w:rPr>
        <w:t>more than 50 percent of parents of school-aged children have engaged in some form of school choice</w:t>
      </w:r>
      <w:r w:rsidRPr="006C1A7F">
        <w:rPr>
          <w:sz w:val="12"/>
        </w:rPr>
        <w:t xml:space="preserve">, albeit primarily </w:t>
      </w:r>
      <w:r w:rsidRPr="006C1A7F">
        <w:rPr>
          <w:rStyle w:val="StyleUnderline"/>
        </w:rPr>
        <w:t>in the form of residential choice and private school tuition</w:t>
      </w:r>
      <w:r w:rsidRPr="006C1A7F">
        <w:rPr>
          <w:sz w:val="12"/>
        </w:rPr>
        <w:t xml:space="preserve">: </w:t>
      </w:r>
      <w:r w:rsidRPr="006C1A7F">
        <w:rPr>
          <w:rStyle w:val="StyleUnderline"/>
        </w:rPr>
        <w:t>two socially inequitable means of determining where a child attends school</w:t>
      </w:r>
      <w:r w:rsidRPr="006C1A7F">
        <w:rPr>
          <w:sz w:val="12"/>
        </w:rPr>
        <w:t xml:space="preserve">. There is little doubt, based on the long waiting lists for popular public schools of choice, that </w:t>
      </w:r>
      <w:r w:rsidRPr="006C1A7F">
        <w:rPr>
          <w:rStyle w:val="StyleUnderline"/>
        </w:rPr>
        <w:t>many more parents wish to exercise choice than are currently able to do so</w:t>
      </w:r>
      <w:r w:rsidRPr="006C1A7F">
        <w:rPr>
          <w:sz w:val="12"/>
        </w:rPr>
        <w:t xml:space="preserve">. That </w:t>
      </w:r>
      <w:r w:rsidRPr="006C1A7F">
        <w:rPr>
          <w:rStyle w:val="StyleUnderline"/>
        </w:rPr>
        <w:t>poor families are least likely to be able to exercise choice means that the school districts that serve those families are least subject to competitive pressure and least likely to change</w:t>
      </w:r>
      <w:r w:rsidRPr="006C1A7F">
        <w:rPr>
          <w:sz w:val="12"/>
        </w:rPr>
        <w:t xml:space="preserve">. </w:t>
      </w:r>
      <w:r w:rsidRPr="006C1A7F">
        <w:rPr>
          <w:rStyle w:val="StyleUnderline"/>
        </w:rPr>
        <w:t>Extending school choice to every parent is</w:t>
      </w:r>
      <w:r w:rsidRPr="006C1A7F">
        <w:rPr>
          <w:sz w:val="12"/>
        </w:rPr>
        <w:t xml:space="preserve"> central to our plan and </w:t>
      </w:r>
      <w:r w:rsidRPr="006C1A7F">
        <w:rPr>
          <w:rStyle w:val="StyleUnderline"/>
        </w:rPr>
        <w:t>critical to the success of any effort</w:t>
      </w:r>
      <w:r w:rsidRPr="006C1A7F">
        <w:rPr>
          <w:sz w:val="12"/>
        </w:rPr>
        <w:t xml:space="preserve"> to replace top-down accountability with local control. Further, that choice must be informed. Parents need reliable information on performance when choosing a school. In our view assuring that parents have ready ac- 8 Koret Task Force on K–12 Education cess to reliable information on the performance of schools is a federal function, one that in the frame of fiscal federalism is unlikely to be taken on, much less carried out well, by lower levels of government. </w:t>
      </w:r>
      <w:r w:rsidRPr="006C1A7F">
        <w:rPr>
          <w:rStyle w:val="StyleUnderline"/>
        </w:rPr>
        <w:t>Student-based funding is critical to our package of recommendations. Funding must</w:t>
      </w:r>
      <w:r w:rsidRPr="006C1A7F">
        <w:rPr>
          <w:sz w:val="12"/>
        </w:rPr>
        <w:t xml:space="preserve"> follow students and be weighted to </w:t>
      </w:r>
      <w:r w:rsidRPr="006C1A7F">
        <w:rPr>
          <w:rStyle w:val="StyleUnderline"/>
        </w:rPr>
        <w:t>compensate</w:t>
      </w:r>
      <w:r w:rsidRPr="006C1A7F">
        <w:rPr>
          <w:sz w:val="12"/>
        </w:rPr>
        <w:t xml:space="preserve"> for the extra costs associated with </w:t>
      </w:r>
      <w:r w:rsidRPr="006C1A7F">
        <w:rPr>
          <w:rStyle w:val="StyleUnderline"/>
        </w:rPr>
        <w:t>high- need students</w:t>
      </w:r>
      <w:r w:rsidRPr="006C1A7F">
        <w:rPr>
          <w:sz w:val="12"/>
        </w:rPr>
        <w:t xml:space="preserve"> if schools are to compete for students and if parents are to be able to have a real choice. </w:t>
      </w:r>
    </w:p>
    <w:p w:rsidR="00B82EB5" w:rsidRPr="00620699" w:rsidRDefault="00B82EB5" w:rsidP="00B82EB5">
      <w:pPr>
        <w:pStyle w:val="Heading4"/>
      </w:pPr>
      <w:r w:rsidRPr="00620699">
        <w:t xml:space="preserve">This is key to fix a failing US education system- </w:t>
      </w:r>
    </w:p>
    <w:p w:rsidR="00B82EB5" w:rsidRPr="00620699" w:rsidRDefault="00B82EB5" w:rsidP="00B82EB5">
      <w:pPr>
        <w:pStyle w:val="Heading4"/>
      </w:pPr>
      <w:r>
        <w:t>That avoids a litany of impacts…</w:t>
      </w:r>
    </w:p>
    <w:bookmarkEnd w:id="27"/>
    <w:p w:rsidR="00B82EB5" w:rsidRPr="00352EB3" w:rsidRDefault="00B82EB5" w:rsidP="00B82EB5"/>
    <w:p w:rsidR="00B82EB5" w:rsidRDefault="00B82EB5" w:rsidP="00B82EB5">
      <w:pPr>
        <w:pStyle w:val="Heading3"/>
      </w:pPr>
      <w:bookmarkStart w:id="28" w:name="_Toc487208526"/>
      <w:r>
        <w:t>Politics DA</w:t>
      </w:r>
      <w:bookmarkEnd w:id="28"/>
    </w:p>
    <w:p w:rsidR="00B82EB5" w:rsidRPr="00352EB3" w:rsidRDefault="00B82EB5" w:rsidP="00B82EB5"/>
    <w:p w:rsidR="00B82EB5" w:rsidRDefault="00B82EB5" w:rsidP="00B82EB5">
      <w:pPr>
        <w:pStyle w:val="Heading4"/>
      </w:pPr>
      <w:bookmarkStart w:id="29" w:name="_Toc487208527"/>
      <w:r>
        <w:t xml:space="preserve">Scholarship tax credits are key now- no deficits, and boosts GOP credibility. Multiple impact warrants. </w:t>
      </w:r>
    </w:p>
    <w:p w:rsidR="00B82EB5" w:rsidRPr="00F41058" w:rsidRDefault="00B82EB5" w:rsidP="00B82EB5">
      <w:pPr>
        <w:rPr>
          <w:sz w:val="16"/>
        </w:rPr>
      </w:pPr>
      <w:r w:rsidRPr="00F41058">
        <w:rPr>
          <w:sz w:val="16"/>
        </w:rPr>
        <w:t xml:space="preserve">By Peter </w:t>
      </w:r>
      <w:r w:rsidRPr="00F41058">
        <w:rPr>
          <w:rStyle w:val="Emphasis"/>
        </w:rPr>
        <w:t>Murphy, 4/12,</w:t>
      </w:r>
      <w:r w:rsidRPr="00F41058">
        <w:rPr>
          <w:sz w:val="16"/>
        </w:rPr>
        <w:t xml:space="preserve"> 2017. Peter Murphy is vice president for policy at the Invest in Education Foundation. The Washington Times; http://www.washingtontimes.com/news/2017/apr/12/education-reform-can-be-accomplished-by-gop/</w:t>
      </w:r>
    </w:p>
    <w:p w:rsidR="00B82EB5" w:rsidRPr="00F41058" w:rsidRDefault="00B82EB5" w:rsidP="00B82EB5">
      <w:pPr>
        <w:rPr>
          <w:sz w:val="14"/>
        </w:rPr>
      </w:pPr>
      <w:r w:rsidRPr="00F41058">
        <w:rPr>
          <w:sz w:val="14"/>
        </w:rPr>
        <w:t xml:space="preserve">Republicans in control in Washington have to decide whether to exert themselves on a range of issues to improve the economic and social conditions for millions of Americans or merely tinker at the margins with small-potato approaches. When </w:t>
      </w:r>
      <w:r w:rsidRPr="00F41058">
        <w:rPr>
          <w:rStyle w:val="StyleUnderline"/>
        </w:rPr>
        <w:t>it comes to education</w:t>
      </w:r>
      <w:r w:rsidRPr="00F41058">
        <w:rPr>
          <w:sz w:val="14"/>
        </w:rPr>
        <w:t xml:space="preserve">, </w:t>
      </w:r>
      <w:r w:rsidRPr="00F41058">
        <w:rPr>
          <w:rStyle w:val="StyleUnderline"/>
        </w:rPr>
        <w:t>the Trump administration and Congress have a historic opportunity to immediately improve</w:t>
      </w:r>
      <w:r w:rsidRPr="00F41058">
        <w:rPr>
          <w:sz w:val="14"/>
        </w:rPr>
        <w:t xml:space="preserve"> the educational landscape and lives of countless children </w:t>
      </w:r>
      <w:r w:rsidRPr="00F41058">
        <w:rPr>
          <w:rStyle w:val="StyleUnderline"/>
        </w:rPr>
        <w:t>from financially needy and working-class households</w:t>
      </w:r>
      <w:r w:rsidRPr="00F41058">
        <w:rPr>
          <w:sz w:val="14"/>
        </w:rPr>
        <w:t xml:space="preserve"> </w:t>
      </w:r>
      <w:r w:rsidRPr="00F41058">
        <w:rPr>
          <w:rStyle w:val="StyleUnderline"/>
        </w:rPr>
        <w:t>by including a scholarship donation tax credit in tax reform legislation</w:t>
      </w:r>
      <w:r w:rsidRPr="00F41058">
        <w:rPr>
          <w:sz w:val="14"/>
        </w:rPr>
        <w:t xml:space="preserve"> under consideration this year. For decades, Republicans have been preaching that </w:t>
      </w:r>
      <w:r w:rsidRPr="00F41058">
        <w:rPr>
          <w:rStyle w:val="StyleUnderline"/>
        </w:rPr>
        <w:t>the federal bureaucracy and forced conformity</w:t>
      </w:r>
      <w:r w:rsidRPr="00F41058">
        <w:rPr>
          <w:sz w:val="14"/>
        </w:rPr>
        <w:t xml:space="preserve"> to traditional public education </w:t>
      </w:r>
      <w:r w:rsidRPr="00F41058">
        <w:rPr>
          <w:rStyle w:val="StyleUnderline"/>
        </w:rPr>
        <w:t>models won’t solve the education crisis</w:t>
      </w:r>
      <w:r w:rsidRPr="00F41058">
        <w:rPr>
          <w:sz w:val="14"/>
        </w:rPr>
        <w:t xml:space="preserve">, particularly </w:t>
      </w:r>
      <w:r w:rsidRPr="00F41058">
        <w:rPr>
          <w:rStyle w:val="StyleUnderline"/>
        </w:rPr>
        <w:t>for Americans in need</w:t>
      </w:r>
      <w:r w:rsidRPr="00F41058">
        <w:rPr>
          <w:sz w:val="14"/>
        </w:rPr>
        <w:t xml:space="preserve">. But they’ve never delivered a national solution that moves the needle. A stronger </w:t>
      </w:r>
      <w:r w:rsidRPr="00F41058">
        <w:rPr>
          <w:rStyle w:val="StyleUnderline"/>
        </w:rPr>
        <w:t>charitable tax incentive to offset income and corporate taxes would encourage private donations to private scholarship funds and exponentially expand the pool of K-12 resources available to students. This would help families of limited means provide the educational opportunities they need for their children</w:t>
      </w:r>
      <w:r w:rsidRPr="00F41058">
        <w:rPr>
          <w:sz w:val="14"/>
        </w:rPr>
        <w:t xml:space="preserve"> — something upper-income families take for granted. Using the federal tax code this way would be seamless and simple. </w:t>
      </w:r>
      <w:r w:rsidRPr="00F41058">
        <w:rPr>
          <w:rStyle w:val="StyleUnderline"/>
        </w:rPr>
        <w:t>It would not affect or reorder existing federal education funding</w:t>
      </w:r>
      <w:r w:rsidRPr="00F41058">
        <w:rPr>
          <w:sz w:val="14"/>
        </w:rPr>
        <w:t xml:space="preserve">, including Title I and other programs, </w:t>
      </w:r>
      <w:r w:rsidRPr="00F41058">
        <w:rPr>
          <w:rStyle w:val="StyleUnderline"/>
        </w:rPr>
        <w:t>nor would it impede states and school districts’ ability to improve public education.</w:t>
      </w:r>
      <w:r>
        <w:rPr>
          <w:rStyle w:val="StyleUnderline"/>
        </w:rPr>
        <w:t xml:space="preserve"> </w:t>
      </w:r>
      <w:r w:rsidRPr="00F41058">
        <w:rPr>
          <w:sz w:val="14"/>
        </w:rPr>
        <w:t xml:space="preserve">Scholarship organizations exist now to help families access school options beyond the district public school assigned based on residence. A </w:t>
      </w:r>
      <w:r w:rsidRPr="00F41058">
        <w:rPr>
          <w:rStyle w:val="StyleUnderline"/>
        </w:rPr>
        <w:t>federal scholarship tax credit</w:t>
      </w:r>
      <w:r w:rsidRPr="00F41058">
        <w:rPr>
          <w:sz w:val="14"/>
        </w:rPr>
        <w:t xml:space="preserve"> </w:t>
      </w:r>
      <w:r w:rsidRPr="00F41058">
        <w:rPr>
          <w:rStyle w:val="StyleUnderline"/>
        </w:rPr>
        <w:t>should encourage charitable donations to scholarship-granting organizations</w:t>
      </w:r>
      <w:r w:rsidRPr="00F41058">
        <w:rPr>
          <w:sz w:val="14"/>
        </w:rPr>
        <w:t xml:space="preserve"> that empower families to have a wide range of schools to attend. The Children’s Scholarship Fund based in New York City provides nearly 24,000 K-8 student scholarships either directly or in partnership with organizations across the country so that students can attend the non-sectarian or religious school of their parents’ choice. Similarly, Catholic dioceses across the country operate, or partner with, scholarship entities to financially enable students — Catholic and non-Catholic — to attend its schools. The reach of </w:t>
      </w:r>
      <w:r w:rsidRPr="00F41058">
        <w:rPr>
          <w:rStyle w:val="StyleUnderline"/>
        </w:rPr>
        <w:t>scholarship funds remains minimal compared to the need for quality educational options</w:t>
      </w:r>
      <w:r w:rsidRPr="00F41058">
        <w:rPr>
          <w:sz w:val="14"/>
        </w:rPr>
        <w:t xml:space="preserve">. When the Children’s Scholarship Fund opened its doors in 1998, the parents of 1.25 million children applied for only 40,000 available scholarships. And </w:t>
      </w:r>
      <w:r w:rsidRPr="00F41058">
        <w:rPr>
          <w:rStyle w:val="StyleUnderline"/>
        </w:rPr>
        <w:t>while 17 states currently have a</w:t>
      </w:r>
      <w:r w:rsidRPr="00F41058">
        <w:rPr>
          <w:sz w:val="14"/>
        </w:rPr>
        <w:t xml:space="preserve"> scholarship donation </w:t>
      </w:r>
      <w:r w:rsidRPr="00F41058">
        <w:rPr>
          <w:rStyle w:val="StyleUnderline"/>
        </w:rPr>
        <w:t>tax credit, only four</w:t>
      </w:r>
      <w:r w:rsidRPr="00F41058">
        <w:rPr>
          <w:sz w:val="14"/>
        </w:rPr>
        <w:t xml:space="preserve"> — Florida, Pennsylvania, Georgia and Arizona — are sizable enough to </w:t>
      </w:r>
      <w:r w:rsidRPr="00F41058">
        <w:rPr>
          <w:rStyle w:val="StyleUnderline"/>
        </w:rPr>
        <w:t>have an impact.</w:t>
      </w:r>
      <w:r w:rsidRPr="00F41058">
        <w:rPr>
          <w:sz w:val="14"/>
        </w:rPr>
        <w:t xml:space="preserve"> </w:t>
      </w:r>
      <w:bookmarkStart w:id="30" w:name="pagebreak"/>
      <w:bookmarkEnd w:id="30"/>
      <w:r w:rsidRPr="00F41058">
        <w:rPr>
          <w:sz w:val="14"/>
        </w:rPr>
        <w:t xml:space="preserve">When discussing education reform, President Trump often refers to the problems plaguing large urban school districts that shortchange their mostly low-income African-American and Latino students. Enacting a </w:t>
      </w:r>
      <w:r w:rsidRPr="00F41058">
        <w:rPr>
          <w:rStyle w:val="StyleUnderline"/>
        </w:rPr>
        <w:t>federal scholarship tax credit would increase the financial capacity of scholarship-granting organizations and encourage new ones to spring up.</w:t>
      </w:r>
      <w:r w:rsidRPr="00F41058">
        <w:rPr>
          <w:sz w:val="14"/>
        </w:rPr>
        <w:t xml:space="preserve"> </w:t>
      </w:r>
      <w:r w:rsidRPr="00F41058">
        <w:rPr>
          <w:rStyle w:val="StyleUnderline"/>
        </w:rPr>
        <w:t>This would bring</w:t>
      </w:r>
      <w:r w:rsidRPr="00F41058">
        <w:rPr>
          <w:sz w:val="14"/>
        </w:rPr>
        <w:t xml:space="preserve"> tangible and </w:t>
      </w:r>
      <w:r w:rsidRPr="00F41058">
        <w:rPr>
          <w:rStyle w:val="StyleUnderline"/>
        </w:rPr>
        <w:t>immediate educational benefits to</w:t>
      </w:r>
      <w:r w:rsidRPr="00F41058">
        <w:rPr>
          <w:sz w:val="14"/>
        </w:rPr>
        <w:t xml:space="preserve"> thousands of children in need in </w:t>
      </w:r>
      <w:r w:rsidRPr="00F41058">
        <w:rPr>
          <w:rStyle w:val="StyleUnderline"/>
        </w:rPr>
        <w:t>every state</w:t>
      </w:r>
      <w:r w:rsidRPr="00F41058">
        <w:rPr>
          <w:sz w:val="14"/>
        </w:rPr>
        <w:t xml:space="preserve">, not just those in troubled urban districts. The kinds of families who would potentially benefit from K-12 scholarship programs met recently at a parent forum at the Immaculate Conception School, a Catholic school in the South Bronx where the poverty rate is more than double the national average. Parents like Leslie Lombardo talked about the positive impact of scholarships and the larger need: “With more scholarships, students can attend these schools and have a stronger education, leading people out of poverty.” Another parent, Jessica Santiago, a senior court clerk, added that her child’s Catholic school in the Bronx is “a family environment, and I just wouldn’t feel safe sending him anywhere else.” Trey Cobb, a teacher at Mt. Carmel Holy Rosary School in East Harlem, said, “I see kids go from the [housing] projects to [public] school everyday and I know they would be way better off with us, but a lot of them can’t get there because they don’t have the funds.” </w:t>
      </w:r>
      <w:r w:rsidRPr="00F41058">
        <w:rPr>
          <w:rStyle w:val="StyleUnderline"/>
        </w:rPr>
        <w:t>Republicans (and Democrats,</w:t>
      </w:r>
      <w:r w:rsidRPr="00F41058">
        <w:rPr>
          <w:sz w:val="14"/>
        </w:rPr>
        <w:t xml:space="preserve"> for that matter) </w:t>
      </w:r>
      <w:r w:rsidRPr="00F41058">
        <w:rPr>
          <w:rStyle w:val="StyleUnderline"/>
        </w:rPr>
        <w:t>need to listen to</w:t>
      </w:r>
      <w:r w:rsidRPr="00F41058">
        <w:rPr>
          <w:sz w:val="14"/>
        </w:rPr>
        <w:t xml:space="preserve"> these parents. There are countless more such “</w:t>
      </w:r>
      <w:r w:rsidRPr="00F41058">
        <w:rPr>
          <w:rStyle w:val="StyleUnderline"/>
        </w:rPr>
        <w:t>scholarship moms” (and dads</w:t>
      </w:r>
      <w:r w:rsidRPr="00F41058">
        <w:rPr>
          <w:sz w:val="14"/>
        </w:rPr>
        <w:t xml:space="preserve">) whose children would benefit from a federal tax credit scholarship program. Education Secretary Betsy DeVos expressed earlier this month in her speech to the Brookings Institution that “We must shift the paradigm to think about education funding as investments made in individual children, not institutions or buildings.” She’s right. A </w:t>
      </w:r>
      <w:r w:rsidRPr="00F41058">
        <w:rPr>
          <w:rStyle w:val="StyleUnderline"/>
        </w:rPr>
        <w:t xml:space="preserve">scholarship tax credit </w:t>
      </w:r>
      <w:r w:rsidRPr="00F41058">
        <w:rPr>
          <w:sz w:val="14"/>
        </w:rPr>
        <w:t xml:space="preserve">would do just that. It’s a move that </w:t>
      </w:r>
      <w:r w:rsidRPr="00F41058">
        <w:rPr>
          <w:rStyle w:val="StyleUnderline"/>
        </w:rPr>
        <w:t>would signal congressional Republicans</w:t>
      </w:r>
      <w:r w:rsidRPr="00F41058">
        <w:rPr>
          <w:sz w:val="14"/>
        </w:rPr>
        <w:t xml:space="preserve"> </w:t>
      </w:r>
      <w:r w:rsidRPr="00F41058">
        <w:rPr>
          <w:rStyle w:val="StyleUnderline"/>
        </w:rPr>
        <w:t>understand</w:t>
      </w:r>
      <w:r w:rsidRPr="00F41058">
        <w:rPr>
          <w:sz w:val="14"/>
        </w:rPr>
        <w:t xml:space="preserve"> that better, quality </w:t>
      </w:r>
      <w:r w:rsidRPr="00F41058">
        <w:rPr>
          <w:rStyle w:val="StyleUnderline"/>
        </w:rPr>
        <w:t>education and lifting people out of poverty go hand in hand.</w:t>
      </w:r>
      <w:r>
        <w:rPr>
          <w:rStyle w:val="StyleUnderline"/>
        </w:rPr>
        <w:t xml:space="preserve"> </w:t>
      </w:r>
      <w:r w:rsidRPr="00F41058">
        <w:rPr>
          <w:sz w:val="14"/>
        </w:rPr>
        <w:t>Indeed, education policy from the federal level needs to finally be about empowering real people in the near term — not sometime in the distant future laden with still more federal mandates and dollars trickling down to bureaucracies and school districts. How Republicans proceed on educational opportunity either will help thousands of families like the Santiagos, or again result in vapid, unmet promises. It’s up to them.</w:t>
      </w:r>
    </w:p>
    <w:p w:rsidR="00B82EB5" w:rsidRPr="00F41058" w:rsidRDefault="00B82EB5" w:rsidP="00B82EB5"/>
    <w:p w:rsidR="00B82EB5" w:rsidRDefault="00B82EB5" w:rsidP="00B82EB5">
      <w:pPr>
        <w:pStyle w:val="Heading3"/>
      </w:pPr>
      <w:r>
        <w:t>Federalism DA</w:t>
      </w:r>
      <w:bookmarkEnd w:id="29"/>
    </w:p>
    <w:p w:rsidR="00B82EB5" w:rsidRDefault="00B82EB5" w:rsidP="00B82EB5">
      <w:pPr>
        <w:pStyle w:val="Heading4"/>
      </w:pPr>
      <w:r>
        <w:t>The counterplan maintains state autonomy and solves federal overreach</w:t>
      </w:r>
    </w:p>
    <w:p w:rsidR="00B82EB5" w:rsidRPr="00FF05E9" w:rsidRDefault="0019161F" w:rsidP="00B82EB5">
      <w:hyperlink r:id="rId23" w:history="1">
        <w:r w:rsidR="00B82EB5">
          <w:rPr>
            <w:rStyle w:val="Hyperlink"/>
          </w:rPr>
          <w:t>Peter</w:t>
        </w:r>
      </w:hyperlink>
      <w:r w:rsidR="00B82EB5">
        <w:t xml:space="preserve"> </w:t>
      </w:r>
      <w:r w:rsidR="00B82EB5" w:rsidRPr="00FF05E9">
        <w:rPr>
          <w:rStyle w:val="Emphasis"/>
        </w:rPr>
        <w:t>Murphy 3/9,</w:t>
      </w:r>
      <w:r w:rsidR="00B82EB5" w:rsidRPr="00FF05E9">
        <w:t xml:space="preserve"> 2017, Peter Murphy is vice president for policy at the Invest in Education Foundation Special Report</w:t>
      </w:r>
      <w:r w:rsidR="00B82EB5">
        <w:t xml:space="preserve"> </w:t>
      </w:r>
      <w:r w:rsidR="00B82EB5" w:rsidRPr="00FF05E9">
        <w:t>Trump’s Pursuit of 50-State Scholarship Tax Credit Deserves Applause</w:t>
      </w:r>
      <w:r w:rsidR="00B82EB5">
        <w:t xml:space="preserve"> </w:t>
      </w:r>
      <w:r w:rsidR="00B82EB5" w:rsidRPr="00FF05E9">
        <w:t>https://spectator.org/trump-500-state-scholarship-tax-credit-education-273926-2/</w:t>
      </w:r>
    </w:p>
    <w:p w:rsidR="00B82EB5" w:rsidRPr="00FF05E9" w:rsidRDefault="00B82EB5" w:rsidP="00B82EB5">
      <w:pPr>
        <w:rPr>
          <w:sz w:val="16"/>
        </w:rPr>
      </w:pPr>
      <w:r w:rsidRPr="00FF05E9">
        <w:rPr>
          <w:sz w:val="16"/>
        </w:rPr>
        <w:t xml:space="preserve">On the Left, the opposition is naturally led by </w:t>
      </w:r>
      <w:r w:rsidRPr="00FF05E9">
        <w:rPr>
          <w:rStyle w:val="StyleUnderline"/>
        </w:rPr>
        <w:t>the two national teachers unions</w:t>
      </w:r>
      <w:r w:rsidRPr="00FF05E9">
        <w:rPr>
          <w:sz w:val="16"/>
        </w:rPr>
        <w:t xml:space="preserve">. This </w:t>
      </w:r>
      <w:r w:rsidRPr="00FF05E9">
        <w:rPr>
          <w:rStyle w:val="StyleUnderline"/>
        </w:rPr>
        <w:t>opposition is</w:t>
      </w:r>
      <w:r w:rsidRPr="00FF05E9">
        <w:rPr>
          <w:sz w:val="16"/>
        </w:rPr>
        <w:t xml:space="preserve"> not intellectual, but rather </w:t>
      </w:r>
      <w:r w:rsidRPr="00FF05E9">
        <w:rPr>
          <w:rStyle w:val="StyleUnderline"/>
        </w:rPr>
        <w:t>the dying gasp of a public monopoly</w:t>
      </w:r>
      <w:r w:rsidRPr="00FF05E9">
        <w:rPr>
          <w:sz w:val="16"/>
        </w:rPr>
        <w:t xml:space="preserve"> </w:t>
      </w:r>
      <w:r w:rsidRPr="00FF05E9">
        <w:rPr>
          <w:rStyle w:val="StyleUnderline"/>
        </w:rPr>
        <w:t>that opposes</w:t>
      </w:r>
      <w:r w:rsidRPr="00FF05E9">
        <w:rPr>
          <w:sz w:val="16"/>
        </w:rPr>
        <w:t xml:space="preserve"> giving </w:t>
      </w:r>
      <w:r w:rsidRPr="00FF05E9">
        <w:rPr>
          <w:rStyle w:val="StyleUnderline"/>
        </w:rPr>
        <w:t xml:space="preserve">parents </w:t>
      </w:r>
      <w:r w:rsidRPr="00FF05E9">
        <w:rPr>
          <w:sz w:val="16"/>
        </w:rPr>
        <w:t xml:space="preserve">an increased ability to choose an option beyond the grip of the unions. The </w:t>
      </w:r>
      <w:r w:rsidRPr="00FF05E9">
        <w:rPr>
          <w:rStyle w:val="StyleUnderline"/>
        </w:rPr>
        <w:t>teacher union opposition is knee-jerk</w:t>
      </w:r>
      <w:r w:rsidRPr="00FF05E9">
        <w:rPr>
          <w:sz w:val="16"/>
        </w:rPr>
        <w:t xml:space="preserve">. </w:t>
      </w:r>
      <w:r w:rsidRPr="00FF05E9">
        <w:rPr>
          <w:rStyle w:val="StyleUnderline"/>
        </w:rPr>
        <w:t>They simply oppose any school choice initiative that</w:t>
      </w:r>
      <w:r w:rsidRPr="00FF05E9">
        <w:rPr>
          <w:sz w:val="16"/>
        </w:rPr>
        <w:t xml:space="preserve"> </w:t>
      </w:r>
      <w:r w:rsidRPr="00FF05E9">
        <w:rPr>
          <w:rStyle w:val="StyleUnderline"/>
        </w:rPr>
        <w:t>allows</w:t>
      </w:r>
      <w:r w:rsidRPr="00FF05E9">
        <w:rPr>
          <w:sz w:val="16"/>
        </w:rPr>
        <w:t xml:space="preserve"> lower-income </w:t>
      </w:r>
      <w:r w:rsidRPr="00FF05E9">
        <w:rPr>
          <w:rStyle w:val="StyleUnderline"/>
        </w:rPr>
        <w:t>parents greater freedom</w:t>
      </w:r>
      <w:r w:rsidRPr="00FF05E9">
        <w:rPr>
          <w:sz w:val="16"/>
        </w:rPr>
        <w:t xml:space="preserve"> to choose a private school, whether a voucher, a school-choice block grant, education savings account, or increased tax incentive for scholarships. </w:t>
      </w:r>
      <w:r w:rsidRPr="00FF05E9">
        <w:rPr>
          <w:rStyle w:val="StyleUnderline"/>
        </w:rPr>
        <w:t>On the Right, some simply</w:t>
      </w:r>
      <w:r w:rsidRPr="00FF05E9">
        <w:rPr>
          <w:sz w:val="16"/>
        </w:rPr>
        <w:t xml:space="preserve"> </w:t>
      </w:r>
      <w:r w:rsidRPr="00FF05E9">
        <w:rPr>
          <w:rStyle w:val="StyleUnderline"/>
        </w:rPr>
        <w:t>oppose</w:t>
      </w:r>
      <w:r w:rsidRPr="00FF05E9">
        <w:rPr>
          <w:sz w:val="16"/>
        </w:rPr>
        <w:t xml:space="preserve"> any federal education initiative, with some favoring the elimination of </w:t>
      </w:r>
      <w:r w:rsidRPr="00FF05E9">
        <w:rPr>
          <w:rStyle w:val="StyleUnderline"/>
        </w:rPr>
        <w:t>the U.S. D</w:t>
      </w:r>
      <w:r w:rsidRPr="00FF05E9">
        <w:rPr>
          <w:sz w:val="16"/>
        </w:rPr>
        <w:t xml:space="preserve">epartment </w:t>
      </w:r>
      <w:r w:rsidRPr="00FF05E9">
        <w:rPr>
          <w:rStyle w:val="StyleUnderline"/>
        </w:rPr>
        <w:t>of E</w:t>
      </w:r>
      <w:r w:rsidRPr="00FF05E9">
        <w:rPr>
          <w:sz w:val="16"/>
        </w:rPr>
        <w:t xml:space="preserve">ducation </w:t>
      </w:r>
      <w:r w:rsidRPr="00FF05E9">
        <w:rPr>
          <w:rStyle w:val="StyleUnderline"/>
        </w:rPr>
        <w:t>altogether.</w:t>
      </w:r>
      <w:r w:rsidRPr="00FF05E9">
        <w:rPr>
          <w:sz w:val="16"/>
        </w:rPr>
        <w:t xml:space="preserve"> Blocking any federal role in educational standards or curriculum decisions may have merit, </w:t>
      </w:r>
      <w:r w:rsidRPr="00FF05E9">
        <w:rPr>
          <w:rStyle w:val="StyleUnderline"/>
        </w:rPr>
        <w:t>but scholarship tax credits are a 50-state solution</w:t>
      </w:r>
      <w:r w:rsidRPr="00FF05E9">
        <w:rPr>
          <w:sz w:val="16"/>
        </w:rPr>
        <w:t xml:space="preserve"> they should be embracing. The Heritage Foundation’s Lindsey Burke fears that a scholarship tax credit will lead to federal regulation of private schools. But nonprofit scholarship funds already benefit from the charitable deduction, without this overreach. </w:t>
      </w:r>
      <w:r w:rsidRPr="00FF05E9">
        <w:rPr>
          <w:rStyle w:val="StyleUnderline"/>
        </w:rPr>
        <w:t>There is no reason to believe that</w:t>
      </w:r>
      <w:r w:rsidRPr="00FF05E9">
        <w:rPr>
          <w:sz w:val="16"/>
        </w:rPr>
        <w:t xml:space="preserve"> increasing this incentive for donations to scholarship funds — by </w:t>
      </w:r>
      <w:r w:rsidRPr="00FF05E9">
        <w:rPr>
          <w:rStyle w:val="StyleUnderline"/>
        </w:rPr>
        <w:t xml:space="preserve">moving to </w:t>
      </w:r>
      <w:r w:rsidRPr="00FF05E9">
        <w:rPr>
          <w:sz w:val="16"/>
        </w:rPr>
        <w:t xml:space="preserve">the </w:t>
      </w:r>
      <w:r w:rsidRPr="00FF05E9">
        <w:rPr>
          <w:rStyle w:val="StyleUnderline"/>
        </w:rPr>
        <w:t>higher tax incentives</w:t>
      </w:r>
      <w:r w:rsidRPr="00FF05E9">
        <w:rPr>
          <w:sz w:val="16"/>
        </w:rPr>
        <w:t xml:space="preserve"> of a dollar-for-dollar tax credit — </w:t>
      </w:r>
      <w:r w:rsidRPr="00FF05E9">
        <w:rPr>
          <w:rStyle w:val="StyleUnderline"/>
        </w:rPr>
        <w:t>will change the regulatory structure at all.</w:t>
      </w:r>
      <w:r w:rsidRPr="00FF05E9">
        <w:rPr>
          <w:sz w:val="16"/>
        </w:rPr>
        <w:t xml:space="preserve"> Heritage’s Burke also warns that a scholarship tax credit would come at the expense of state and local control and “policy experimentation and innovation.” That simply is untrue. </w:t>
      </w:r>
      <w:r w:rsidRPr="00FF05E9">
        <w:rPr>
          <w:rStyle w:val="StyleUnderline"/>
        </w:rPr>
        <w:t>All existing state programs would be unaffected</w:t>
      </w:r>
      <w:r w:rsidRPr="00FF05E9">
        <w:rPr>
          <w:sz w:val="16"/>
        </w:rPr>
        <w:t xml:space="preserve">, </w:t>
      </w:r>
      <w:r w:rsidRPr="00FF05E9">
        <w:rPr>
          <w:rStyle w:val="StyleUnderline"/>
        </w:rPr>
        <w:t>and states</w:t>
      </w:r>
      <w:r w:rsidRPr="00FF05E9">
        <w:rPr>
          <w:sz w:val="16"/>
        </w:rPr>
        <w:t xml:space="preserve"> would </w:t>
      </w:r>
      <w:r w:rsidRPr="00FF05E9">
        <w:rPr>
          <w:rStyle w:val="StyleUnderline"/>
        </w:rPr>
        <w:t>retain the ability to encourage or discourage whatever they wanted through state tax codes</w:t>
      </w:r>
      <w:r w:rsidRPr="00FF05E9">
        <w:rPr>
          <w:sz w:val="16"/>
        </w:rPr>
        <w:t xml:space="preserve">. With President Trump in the White House and Republicans in charge of both houses, the bad bill that Burke envisions is not likely. In lieu of a federal scholarship tax credit, Burke advocates for a small-potatoes approach toward educational choice that would expand the D.C. Scholarship program and add choices for military families and Native Americans. Nice ideas all, but hardly the bold national solution children need. The “do little” strategy embraced by Heritage would leave millions of students stranded in bad schools. The fact that many of these students live in blue or purple states does not mean they are less deserving of school choice. </w:t>
      </w:r>
      <w:r w:rsidRPr="00FF05E9">
        <w:rPr>
          <w:rStyle w:val="StyleUnderline"/>
        </w:rPr>
        <w:t>This solution stands in stark contrast to expanding the educational bureaucracy to administer and oversee higher government spending</w:t>
      </w:r>
      <w:r w:rsidRPr="00FF05E9">
        <w:rPr>
          <w:sz w:val="16"/>
        </w:rPr>
        <w:t xml:space="preserve"> that would then flow through state and school district bureaucracies, with only the remaining crumbs trickling down to help students.</w:t>
      </w:r>
    </w:p>
    <w:p w:rsidR="00B82EB5" w:rsidRPr="0046778E" w:rsidRDefault="00B82EB5" w:rsidP="00B82EB5">
      <w:pPr>
        <w:pStyle w:val="Heading4"/>
      </w:pPr>
      <w:r>
        <w:t xml:space="preserve">Scholarship tax credits are a </w:t>
      </w:r>
      <w:r>
        <w:rPr>
          <w:u w:val="single"/>
        </w:rPr>
        <w:t xml:space="preserve">federal incentive </w:t>
      </w:r>
      <w:r>
        <w:t xml:space="preserve">that maintains </w:t>
      </w:r>
      <w:r>
        <w:rPr>
          <w:u w:val="single"/>
        </w:rPr>
        <w:t xml:space="preserve">local control </w:t>
      </w:r>
      <w:r>
        <w:t>of donations- solves the link to federalism</w:t>
      </w:r>
    </w:p>
    <w:p w:rsidR="00B82EB5" w:rsidRDefault="00B82EB5" w:rsidP="00B82EB5">
      <w:r>
        <w:t xml:space="preserve">Jason </w:t>
      </w:r>
      <w:r w:rsidRPr="0046778E">
        <w:rPr>
          <w:rStyle w:val="Emphasis"/>
        </w:rPr>
        <w:t>Russell, 2015</w:t>
      </w:r>
      <w:r>
        <w:t xml:space="preserve"> Jason </w:t>
      </w:r>
      <w:r w:rsidRPr="0046778E">
        <w:t>is the contributors editor for the Washington Examiner. Previously, he was a researcher for Economics21 at the Manhattan Institute. He graduated from the University of Rochester and is originally from Commerce, Mich. Rubio calls for federal tax credit for school choice; http://www.washingtonexaminer.com/rubio-calls-for-federal-tax-credit-for-school-choice/article/2576198</w:t>
      </w:r>
    </w:p>
    <w:p w:rsidR="00B82EB5" w:rsidRPr="0046778E" w:rsidRDefault="00B82EB5" w:rsidP="00B82EB5">
      <w:pPr>
        <w:rPr>
          <w:sz w:val="16"/>
        </w:rPr>
      </w:pPr>
      <w:r w:rsidRPr="0046778E">
        <w:rPr>
          <w:sz w:val="16"/>
        </w:rPr>
        <w:t xml:space="preserve">Republican presidential candidate Sen. Marco </w:t>
      </w:r>
      <w:r w:rsidRPr="0046778E">
        <w:rPr>
          <w:rStyle w:val="StyleUnderline"/>
        </w:rPr>
        <w:t>Rubio</w:t>
      </w:r>
      <w:r w:rsidRPr="0046778E">
        <w:rPr>
          <w:sz w:val="16"/>
        </w:rPr>
        <w:t xml:space="preserve">, R-Fla., </w:t>
      </w:r>
      <w:r w:rsidRPr="0046778E">
        <w:rPr>
          <w:rStyle w:val="StyleUnderline"/>
        </w:rPr>
        <w:t>wants the federal government to encourage school choice without interfering with state and local government</w:t>
      </w:r>
      <w:r w:rsidRPr="0046778E">
        <w:rPr>
          <w:sz w:val="16"/>
        </w:rPr>
        <w:t xml:space="preserve">s. To do so, Rubio would create </w:t>
      </w:r>
      <w:r w:rsidRPr="0046778E">
        <w:rPr>
          <w:rStyle w:val="StyleUnderline"/>
        </w:rPr>
        <w:t xml:space="preserve">a tax credit for companies that donate to </w:t>
      </w:r>
      <w:r w:rsidRPr="0046778E">
        <w:rPr>
          <w:sz w:val="16"/>
        </w:rPr>
        <w:t xml:space="preserve">nonprofits that give K-12 </w:t>
      </w:r>
      <w:r w:rsidRPr="0046778E">
        <w:rPr>
          <w:rStyle w:val="StyleUnderline"/>
        </w:rPr>
        <w:t>tuition scholarships t</w:t>
      </w:r>
      <w:r w:rsidRPr="0046778E">
        <w:rPr>
          <w:sz w:val="16"/>
        </w:rPr>
        <w:t xml:space="preserve">o poor students. "American </w:t>
      </w:r>
      <w:r w:rsidRPr="0046778E">
        <w:rPr>
          <w:rStyle w:val="StyleUnderline"/>
        </w:rPr>
        <w:t>companies</w:t>
      </w:r>
      <w:r w:rsidRPr="0046778E">
        <w:rPr>
          <w:sz w:val="16"/>
        </w:rPr>
        <w:t xml:space="preserve">, in lieu of a portion of their taxes being paid to the government, </w:t>
      </w:r>
      <w:r w:rsidRPr="0046778E">
        <w:rPr>
          <w:rStyle w:val="StyleUnderline"/>
        </w:rPr>
        <w:t>would pay it into a local not-for-profit scholarship organization</w:t>
      </w:r>
      <w:r w:rsidRPr="0046778E">
        <w:rPr>
          <w:sz w:val="16"/>
        </w:rPr>
        <w:t xml:space="preserve"> that gives scholarships to low-income families </w:t>
      </w:r>
      <w:r w:rsidRPr="0046778E">
        <w:rPr>
          <w:rStyle w:val="StyleUnderline"/>
        </w:rPr>
        <w:t xml:space="preserve">to send </w:t>
      </w:r>
      <w:r w:rsidRPr="0046778E">
        <w:rPr>
          <w:sz w:val="16"/>
        </w:rPr>
        <w:t>their</w:t>
      </w:r>
      <w:r w:rsidRPr="0046778E">
        <w:rPr>
          <w:rStyle w:val="StyleUnderline"/>
        </w:rPr>
        <w:t xml:space="preserve"> children to a private school</w:t>
      </w:r>
      <w:r w:rsidRPr="0046778E">
        <w:rPr>
          <w:sz w:val="16"/>
        </w:rPr>
        <w:t xml:space="preserve"> of their choice," Rubio said </w:t>
      </w:r>
      <w:r w:rsidR="0019161F">
        <w:fldChar w:fldCharType="begin"/>
      </w:r>
      <w:r w:rsidR="0019161F">
        <w:instrText xml:space="preserve"> HYPERLINK "https://www.youtube.com/watch?v=dWysCmEP0tE" \t "_blank" </w:instrText>
      </w:r>
      <w:r w:rsidR="0019161F">
        <w:fldChar w:fldCharType="separate"/>
      </w:r>
      <w:r w:rsidRPr="0046778E">
        <w:rPr>
          <w:rStyle w:val="Hyperlink"/>
          <w:sz w:val="16"/>
        </w:rPr>
        <w:t>in an interview</w:t>
      </w:r>
      <w:r w:rsidR="0019161F">
        <w:rPr>
          <w:rStyle w:val="Hyperlink"/>
          <w:sz w:val="16"/>
        </w:rPr>
        <w:fldChar w:fldCharType="end"/>
      </w:r>
      <w:r w:rsidRPr="0046778E">
        <w:rPr>
          <w:sz w:val="16"/>
        </w:rPr>
        <w:t xml:space="preserve"> with the 74's Founder Campbell Brown Wednesday. "I'm not saying it's a silver bullet that's going to solve everything. But it will provide yet one more avenue by which low-income parents can have access to a better education than the one their kids are getting now." Such </w:t>
      </w:r>
      <w:r w:rsidRPr="0046778E">
        <w:rPr>
          <w:rStyle w:val="StyleUnderline"/>
        </w:rPr>
        <w:t>a program would create a federal incentive for school choice</w:t>
      </w:r>
      <w:r w:rsidRPr="0046778E">
        <w:rPr>
          <w:sz w:val="16"/>
        </w:rPr>
        <w:t xml:space="preserve">, </w:t>
      </w:r>
      <w:r w:rsidRPr="0046778E">
        <w:rPr>
          <w:rStyle w:val="StyleUnderline"/>
        </w:rPr>
        <w:t>without directly interfering in the affairs of state and local governments and their education budgets.</w:t>
      </w:r>
      <w:r w:rsidRPr="0046778E">
        <w:rPr>
          <w:sz w:val="16"/>
        </w:rPr>
        <w:t xml:space="preserve"> </w:t>
      </w:r>
      <w:r w:rsidRPr="0046778E">
        <w:rPr>
          <w:rStyle w:val="StyleUnderline"/>
        </w:rPr>
        <w:t>Not interfering in those affairs is a priority</w:t>
      </w:r>
      <w:r w:rsidRPr="0046778E">
        <w:rPr>
          <w:sz w:val="16"/>
        </w:rPr>
        <w:t xml:space="preserve"> for Rubio, who said he </w:t>
      </w:r>
      <w:r w:rsidRPr="0046778E">
        <w:rPr>
          <w:rStyle w:val="StyleUnderline"/>
        </w:rPr>
        <w:t>opposes using federal dollars to incentivize states to implement school choice programs</w:t>
      </w:r>
      <w:r w:rsidRPr="0046778E">
        <w:rPr>
          <w:sz w:val="16"/>
        </w:rPr>
        <w:t xml:space="preserve">. "The problem with that is that federal dollars that start out as incentives become mandates," Rubio said. "The federal government has a long history of sending dollars down as a suggestion and then ultimately becoming a mandate — </w:t>
      </w:r>
      <w:r w:rsidRPr="0046778E">
        <w:rPr>
          <w:rStyle w:val="StyleUnderline"/>
        </w:rPr>
        <w:t>with not strings attached, chains attached and ropes. I don't want us to have a national school board.</w:t>
      </w:r>
      <w:r w:rsidRPr="0046778E">
        <w:rPr>
          <w:sz w:val="16"/>
        </w:rPr>
        <w:t xml:space="preserve">" Sixteen states have similar school choice programs, according to the </w:t>
      </w:r>
      <w:r w:rsidR="0019161F">
        <w:fldChar w:fldCharType="begin"/>
      </w:r>
      <w:r w:rsidR="0019161F">
        <w:instrText xml:space="preserve"> HYPERLINK "https://w</w:instrText>
      </w:r>
      <w:r w:rsidR="0019161F">
        <w:instrText xml:space="preserve">ww.edreform.com/2015/09/education-tax-credit-laws-across-the-states-ranking-and-scorecard-2015/" \t "_blank" </w:instrText>
      </w:r>
      <w:r w:rsidR="0019161F">
        <w:fldChar w:fldCharType="separate"/>
      </w:r>
      <w:r w:rsidRPr="0046778E">
        <w:rPr>
          <w:rStyle w:val="Hyperlink"/>
          <w:sz w:val="16"/>
        </w:rPr>
        <w:t>Center for Education Reform</w:t>
      </w:r>
      <w:r w:rsidR="0019161F">
        <w:rPr>
          <w:rStyle w:val="Hyperlink"/>
          <w:sz w:val="16"/>
        </w:rPr>
        <w:fldChar w:fldCharType="end"/>
      </w:r>
      <w:r w:rsidRPr="0046778E">
        <w:rPr>
          <w:sz w:val="16"/>
        </w:rPr>
        <w:t xml:space="preserve">. The scholarships given out by the nonprofits can essentially be used as tuition vouchers at private schools. Scholarship tax credits should not be confused with school voucher programs, however, since the </w:t>
      </w:r>
      <w:r w:rsidRPr="0046778E">
        <w:rPr>
          <w:rStyle w:val="StyleUnderline"/>
        </w:rPr>
        <w:t>tax credits do not directly send taxpayer dollars to private schools.</w:t>
      </w:r>
      <w:r>
        <w:rPr>
          <w:rStyle w:val="StyleUnderline"/>
        </w:rPr>
        <w:t xml:space="preserve"> </w:t>
      </w:r>
      <w:r w:rsidRPr="0046778E">
        <w:rPr>
          <w:sz w:val="16"/>
        </w:rPr>
        <w:t>"Allowing parents to become the ultimate and final arbiter and decision maker on where their kids are getting their education is, for me, deeply empowering," Rubio said. "It's immoral that the only people in America who have no control over where their kids go to school are low-income parents."</w:t>
      </w:r>
    </w:p>
    <w:p w:rsidR="00B82EB5" w:rsidRPr="00E15C2E" w:rsidRDefault="00B82EB5" w:rsidP="00B82EB5"/>
    <w:p w:rsidR="00B82EB5" w:rsidRDefault="00B82EB5" w:rsidP="00B82EB5">
      <w:pPr>
        <w:pStyle w:val="Heading3"/>
      </w:pPr>
      <w:bookmarkStart w:id="31" w:name="_Toc487208528"/>
      <w:r>
        <w:t>Spending DA</w:t>
      </w:r>
      <w:bookmarkEnd w:id="31"/>
    </w:p>
    <w:p w:rsidR="00B82EB5" w:rsidRDefault="00B82EB5" w:rsidP="00B82EB5">
      <w:pPr>
        <w:pStyle w:val="Heading4"/>
      </w:pPr>
      <w:r>
        <w:t xml:space="preserve">Tax credit scholarships save billions of taxpayer money- multiple studies prove. </w:t>
      </w:r>
    </w:p>
    <w:p w:rsidR="00B82EB5" w:rsidRPr="00AE706D" w:rsidRDefault="00B82EB5" w:rsidP="00B82EB5">
      <w:r w:rsidRPr="00AE706D">
        <w:t xml:space="preserve">Martin F. </w:t>
      </w:r>
      <w:r>
        <w:rPr>
          <w:rStyle w:val="Emphasis"/>
        </w:rPr>
        <w:t>Lueken</w:t>
      </w:r>
      <w:r w:rsidRPr="00AE706D">
        <w:rPr>
          <w:rStyle w:val="Emphasis"/>
        </w:rPr>
        <w:t xml:space="preserve"> 2016</w:t>
      </w:r>
      <w:r w:rsidRPr="00AE706D">
        <w:t xml:space="preserve">, </w:t>
      </w:r>
      <w:r>
        <w:t xml:space="preserve">Ph.D. and </w:t>
      </w:r>
      <w:r w:rsidRPr="00AE706D">
        <w:t>Director of Fiscal Policy and Analysis at EdChoice. Marty studied in the department of education reform and received his doctorate in education policy from the University of Arkansas. He also earned a master’s degree in economics from the University of Missouri. His research interests include education finance and teacher pensions. His work primarily focuses on fiscal policy issues as they pertain to education choice. He also travels around the country to testify in states that introduce education choice legislation.</w:t>
      </w:r>
      <w:r>
        <w:t xml:space="preserve"> </w:t>
      </w:r>
      <w:r w:rsidRPr="00AE706D">
        <w:t>THE TAX-CREDIT SCHOLARSHIP AUDIT Do Publicly Funded Private School Choice Programs Save Money? https://www.edchoice.org/blog/breaking-tax-credit-scholarship-audit/</w:t>
      </w:r>
    </w:p>
    <w:p w:rsidR="00B82EB5" w:rsidRPr="00AE706D" w:rsidRDefault="00B82EB5" w:rsidP="00B82EB5">
      <w:pPr>
        <w:rPr>
          <w:sz w:val="16"/>
        </w:rPr>
      </w:pPr>
      <w:r w:rsidRPr="00AE706D">
        <w:rPr>
          <w:sz w:val="16"/>
        </w:rPr>
        <w:t xml:space="preserve">In 2007, the Friedman Foundation for Educational Choice (now EdChoice) released its report, School Choice by the Numbers: The Fiscal Effects of School Choice Programs, 1990-2006. 10 In this report, </w:t>
      </w:r>
      <w:r w:rsidRPr="00AE706D">
        <w:rPr>
          <w:rStyle w:val="StyleUnderline"/>
        </w:rPr>
        <w:t>Susan Aud estimated the fiscal impact of most</w:t>
      </w:r>
      <w:r w:rsidRPr="00AE706D">
        <w:rPr>
          <w:sz w:val="16"/>
        </w:rPr>
        <w:t xml:space="preserve"> of the 19 </w:t>
      </w:r>
      <w:r w:rsidRPr="00AE706D">
        <w:rPr>
          <w:rStyle w:val="StyleUnderline"/>
        </w:rPr>
        <w:t>school choice programs in operation</w:t>
      </w:r>
      <w:r w:rsidRPr="00AE706D">
        <w:rPr>
          <w:sz w:val="16"/>
        </w:rPr>
        <w:t xml:space="preserve"> at the time, including three tax-credit scholarship programs. Overall, she </w:t>
      </w:r>
      <w:r w:rsidRPr="00AE706D">
        <w:rPr>
          <w:rStyle w:val="StyleUnderline"/>
        </w:rPr>
        <w:t>estimated</w:t>
      </w:r>
      <w:r w:rsidRPr="00AE706D">
        <w:rPr>
          <w:sz w:val="16"/>
        </w:rPr>
        <w:t xml:space="preserve"> that there were </w:t>
      </w:r>
      <w:r w:rsidRPr="00AE706D">
        <w:rPr>
          <w:rStyle w:val="StyleUnderline"/>
        </w:rPr>
        <w:t>about $444 million in net fiscal savings</w:t>
      </w:r>
      <w:r w:rsidRPr="00AE706D">
        <w:rPr>
          <w:sz w:val="16"/>
        </w:rPr>
        <w:t xml:space="preserve"> from school choice programs </w:t>
      </w:r>
      <w:r w:rsidRPr="00AE706D">
        <w:rPr>
          <w:rStyle w:val="StyleUnderline"/>
        </w:rPr>
        <w:t>between 1990 and 2006.</w:t>
      </w:r>
      <w:r w:rsidRPr="00AE706D">
        <w:rPr>
          <w:sz w:val="16"/>
        </w:rPr>
        <w:t xml:space="preserve"> The three largest </w:t>
      </w:r>
      <w:r w:rsidRPr="00AE706D">
        <w:rPr>
          <w:rStyle w:val="StyleUnderline"/>
        </w:rPr>
        <w:t>tax-credit scholarship programs</w:t>
      </w:r>
      <w:r w:rsidRPr="00AE706D">
        <w:rPr>
          <w:sz w:val="16"/>
        </w:rPr>
        <w:t xml:space="preserve"> alone </w:t>
      </w:r>
      <w:r w:rsidRPr="00AE706D">
        <w:rPr>
          <w:rStyle w:val="StyleUnderline"/>
        </w:rPr>
        <w:t xml:space="preserve">saved </w:t>
      </w:r>
      <w:r w:rsidRPr="00AE706D">
        <w:rPr>
          <w:sz w:val="16"/>
        </w:rPr>
        <w:t xml:space="preserve">taxpayers cumulatively </w:t>
      </w:r>
      <w:r w:rsidRPr="00AE706D">
        <w:rPr>
          <w:rStyle w:val="StyleUnderline"/>
        </w:rPr>
        <w:t>more than $200 million</w:t>
      </w:r>
      <w:r w:rsidRPr="00AE706D">
        <w:rPr>
          <w:sz w:val="16"/>
        </w:rPr>
        <w:t xml:space="preserve">. These programs saved taxpayers money because </w:t>
      </w:r>
      <w:r w:rsidRPr="00AE706D">
        <w:rPr>
          <w:rStyle w:val="StyleUnderline"/>
        </w:rPr>
        <w:t>the cost of taxpayer support for these programs was substantially less than the variable cost of students attending a public school in the same state</w:t>
      </w:r>
      <w:r w:rsidRPr="00AE706D">
        <w:rPr>
          <w:sz w:val="16"/>
        </w:rPr>
        <w:t xml:space="preserve">. Seven years later, the Foundation released The School Voucher Audit, which built upon Aud’s seminal research.11 In The School Voucher Audit, </w:t>
      </w:r>
      <w:r w:rsidRPr="00AE706D">
        <w:rPr>
          <w:rStyle w:val="StyleUnderline"/>
        </w:rPr>
        <w:t>Jeff Spalding estimated</w:t>
      </w:r>
      <w:r w:rsidRPr="00AE706D">
        <w:rPr>
          <w:sz w:val="16"/>
        </w:rPr>
        <w:t xml:space="preserve"> the net fiscal impact of 10 school voucher programs on state governments, taxpayers, and public schools.12 This 2014 report looked at school voucher programs only and estimated $</w:t>
      </w:r>
      <w:r w:rsidRPr="00AE706D">
        <w:rPr>
          <w:rStyle w:val="StyleUnderline"/>
        </w:rPr>
        <w:t>1.7 billion in taxpayer savings</w:t>
      </w:r>
      <w:r w:rsidRPr="00AE706D">
        <w:rPr>
          <w:sz w:val="16"/>
        </w:rPr>
        <w:t xml:space="preserve">. For consistency and to facilitate comparability, the methodology employed in this report closely followed the methods used in Spalding’s School Voucher Audit. Methods used in both of these reports differ in significant ways from Aud’s report, however, and they have already been explained extensively in The School Voucher Audit. 13 For a variety of reasons, there has been much more published analysis of proposed school choice programs than of existing programs.14 For example, early </w:t>
      </w:r>
      <w:r w:rsidRPr="00AE706D">
        <w:rPr>
          <w:rStyle w:val="StyleUnderline"/>
        </w:rPr>
        <w:t xml:space="preserve">work by Lips and Jacoby </w:t>
      </w:r>
      <w:r w:rsidRPr="00AE706D">
        <w:rPr>
          <w:sz w:val="16"/>
        </w:rPr>
        <w:t xml:space="preserve">estimated the fiscal impact of Arizona’s Original Individual Tax Credit Program during the program’s first few years and </w:t>
      </w:r>
      <w:r w:rsidRPr="00AE706D">
        <w:rPr>
          <w:rStyle w:val="StyleUnderline"/>
        </w:rPr>
        <w:t>estimated a fiscally neutral impact</w:t>
      </w:r>
      <w:r w:rsidRPr="00AE706D">
        <w:rPr>
          <w:sz w:val="16"/>
        </w:rPr>
        <w:t xml:space="preserve">.15 Because this program does not have any prior enrollment requirements, a fiscal analysis should account for how many students receiving scholarships did not or would not have switched from public schools (i.e. students likely to enroll in a private school even without that financial aid). Not doing so could overstate the expected savings. Lips and Jacoby estimated that </w:t>
      </w:r>
      <w:r w:rsidRPr="00AE706D">
        <w:rPr>
          <w:rStyle w:val="StyleUnderline"/>
        </w:rPr>
        <w:t>about 80 percent of scholarship recipients were currently private school students or likely to attend private school, though the vast majority were from low-income households</w:t>
      </w:r>
      <w:r w:rsidRPr="00AE706D">
        <w:rPr>
          <w:sz w:val="16"/>
        </w:rPr>
        <w:t xml:space="preserve">. The authors suggested it was likely that some portion of the scholarship recipients would have had to return to public schools without the financial assistance. </w:t>
      </w:r>
      <w:r w:rsidRPr="00AE706D">
        <w:rPr>
          <w:rStyle w:val="StyleUnderline"/>
        </w:rPr>
        <w:t>This was confirmed by Vicki E. Murray</w:t>
      </w:r>
      <w:r w:rsidRPr="00AE706D">
        <w:rPr>
          <w:sz w:val="16"/>
        </w:rPr>
        <w:t xml:space="preserve">, who analyzed student-level data and found that 66.8 percent of scholarship recipients’ family incomes would qualify them for the corporate low-income scholarship program.16 More recently, Baylor economist Charles North estimated Arizona taxpayer savings from the individual tax-credit scholarship program (in calendar year 2008) and presented his findings during testimony to the Arizona legislature’s Ad Hoc Committee on Private School Tuition Tax Credit Review. </w:t>
      </w:r>
      <w:r w:rsidRPr="00AE706D">
        <w:rPr>
          <w:rStyle w:val="StyleUnderline"/>
        </w:rPr>
        <w:t>Though tax revenue forgone because of the program was $55 million, he estimated savings to taxpayers at between $100 million and $242 million.</w:t>
      </w:r>
      <w:r w:rsidRPr="00AE706D">
        <w:rPr>
          <w:sz w:val="16"/>
        </w:rPr>
        <w:t xml:space="preserve">17 A critical factor for estimating the fiscal impact of school choice programs is the number of students who leave public schools or who would have enrolled in public schools without financial assistance from the program (commonly referred to as “switchers.”) While data on this group is usually not tracked at all, </w:t>
      </w:r>
      <w:r w:rsidRPr="00AE706D">
        <w:rPr>
          <w:rStyle w:val="StyleUnderline"/>
        </w:rPr>
        <w:t>we can still get a sense about whether a program saves or costs taxpayers money by calculating the “break-even switcher rate,”</w:t>
      </w:r>
      <w:r w:rsidRPr="00AE706D">
        <w:rPr>
          <w:sz w:val="16"/>
        </w:rPr>
        <w:t xml:space="preserve"> which is the proportion of scholarship recipients who would need to be switchers in order for a program to be fiscally neutral. Robert Buschman and David Sjoquist examined the fiscal effects of Georgia’s tax-credit scholarship program.18 Because they did not have data about the share of scholarship recipients who switched from public schools into the program, The Florida legislature’s Office of Program Policy Analysis and Government Accountability (OPPAGA) conducted a fiscal analysis of the Florida Tax Credit Scholarship Program and estimated that </w:t>
      </w:r>
      <w:r w:rsidRPr="00AE706D">
        <w:rPr>
          <w:rStyle w:val="StyleUnderline"/>
        </w:rPr>
        <w:t>the program saved state taxpayers $36.2 million in FY 2009.</w:t>
      </w:r>
      <w:r w:rsidRPr="00AE706D">
        <w:rPr>
          <w:sz w:val="16"/>
        </w:rPr>
        <w:t xml:space="preserve">21 Put another way, </w:t>
      </w:r>
      <w:r w:rsidRPr="00AE706D">
        <w:rPr>
          <w:rStyle w:val="StyleUnderline"/>
        </w:rPr>
        <w:t>for each dollar of forgone revenue, the state saved $1.44.</w:t>
      </w:r>
      <w:r w:rsidRPr="00AE706D">
        <w:rPr>
          <w:sz w:val="16"/>
        </w:rPr>
        <w:t xml:space="preserve"> Andrew LeFevre estimated the cost to Pennsylvania taxpayers if all of the Educational Improvement Tax Credit (EITC) program participants re-entered public schools</w:t>
      </w:r>
      <w:r w:rsidRPr="00AE706D">
        <w:rPr>
          <w:rStyle w:val="StyleUnderline"/>
        </w:rPr>
        <w:t>. The gap between the average cost of a public school student and the average scholarship award given through the EITC was more than $13,000</w:t>
      </w:r>
      <w:r w:rsidRPr="00AE706D">
        <w:rPr>
          <w:sz w:val="16"/>
        </w:rPr>
        <w:t xml:space="preserve">. </w:t>
      </w:r>
      <w:r w:rsidRPr="00AE706D">
        <w:rPr>
          <w:rStyle w:val="StyleUnderline"/>
        </w:rPr>
        <w:t>The cost to educate the 38,600 EITC participants in 2009–10 would have been $512 million</w:t>
      </w:r>
      <w:r w:rsidRPr="00AE706D">
        <w:rPr>
          <w:sz w:val="16"/>
        </w:rPr>
        <w:t>.22 This estimate overstates the true impact, however, as not all of the students would likely have switched back to public schools.</w:t>
      </w:r>
    </w:p>
    <w:p w:rsidR="00B82EB5" w:rsidRPr="00AE706D" w:rsidRDefault="00B82EB5" w:rsidP="00B82EB5"/>
    <w:p w:rsidR="00B82EB5" w:rsidRDefault="00B82EB5" w:rsidP="00B82EB5">
      <w:pPr>
        <w:pStyle w:val="Heading4"/>
      </w:pPr>
      <w:r>
        <w:t>Tax Credits save taxpayers millions- most comprehensive empirical studies prove</w:t>
      </w:r>
    </w:p>
    <w:p w:rsidR="00B82EB5" w:rsidRPr="005D6A81" w:rsidRDefault="00B82EB5" w:rsidP="00B82EB5">
      <w:pPr>
        <w:rPr>
          <w:sz w:val="16"/>
        </w:rPr>
      </w:pPr>
      <w:r w:rsidRPr="005D6A81">
        <w:rPr>
          <w:sz w:val="16"/>
        </w:rPr>
        <w:t xml:space="preserve">Greg </w:t>
      </w:r>
      <w:r w:rsidRPr="005D6A81">
        <w:rPr>
          <w:rStyle w:val="Emphasis"/>
        </w:rPr>
        <w:t>Forster, 2013</w:t>
      </w:r>
      <w:r w:rsidRPr="005D6A81">
        <w:rPr>
          <w:sz w:val="16"/>
        </w:rPr>
        <w:t xml:space="preserve"> Greg Forster, Ph.D. is a Friedman fellow with EdChoice. He conducts research and writes on school choice policy. Forster has conducted empirical studies on the impact of school choice programs in Milwaukee, Ohio, Florida and Texas, as well as national empirical studies comparing public and private schools in terms of working conditions for teachers, ethnic segregation and teacher and staff misconduct. He also has conducted empirical studies of other education topics, including charter schools, accountability testing, graduation rates, student demographics and special education. A Win-Win Solution The Empirical Evidence on School Choice; Third edition April 2013. EdChoice; https://www.edchoice.org/wp-content/uploads/2015/07/2013-4-A-Win-Win-Solution-WEB.pdf</w:t>
      </w:r>
    </w:p>
    <w:p w:rsidR="00B82EB5" w:rsidRDefault="00B82EB5" w:rsidP="00B82EB5">
      <w:pPr>
        <w:rPr>
          <w:rStyle w:val="StyleUnderline"/>
        </w:rPr>
      </w:pPr>
      <w:r w:rsidRPr="0023374C">
        <w:rPr>
          <w:sz w:val="16"/>
        </w:rPr>
        <w:t xml:space="preserve">Costrell’s work represents </w:t>
      </w:r>
      <w:r w:rsidRPr="00DF3B8E">
        <w:rPr>
          <w:rStyle w:val="StyleUnderline"/>
        </w:rPr>
        <w:t>the most meticulous and comprehensive fiscal analysis</w:t>
      </w:r>
      <w:r w:rsidRPr="0023374C">
        <w:rPr>
          <w:sz w:val="16"/>
        </w:rPr>
        <w:t xml:space="preserve"> ever conducted </w:t>
      </w:r>
      <w:r w:rsidRPr="005D6A81">
        <w:rPr>
          <w:rStyle w:val="StyleUnderline"/>
        </w:rPr>
        <w:t>on a school choice program</w:t>
      </w:r>
      <w:r w:rsidRPr="0023374C">
        <w:rPr>
          <w:sz w:val="16"/>
        </w:rPr>
        <w:t xml:space="preserve">—probably on any education program, possibly on any government program in any area. His final analysis </w:t>
      </w:r>
      <w:r w:rsidRPr="005D6A81">
        <w:rPr>
          <w:rStyle w:val="StyleUnderline"/>
        </w:rPr>
        <w:t>found</w:t>
      </w:r>
      <w:r w:rsidRPr="0023374C">
        <w:rPr>
          <w:sz w:val="16"/>
        </w:rPr>
        <w:t xml:space="preserve"> that Milwaukee </w:t>
      </w:r>
      <w:r w:rsidRPr="005D6A81">
        <w:rPr>
          <w:rStyle w:val="StyleUnderline"/>
        </w:rPr>
        <w:t>vouchers were saving $37 million per year as of 2009</w:t>
      </w:r>
      <w:r w:rsidRPr="0023374C">
        <w:rPr>
          <w:sz w:val="16"/>
        </w:rPr>
        <w:t xml:space="preserve">. Without the “funding flaw,” that would be the end of the story. However, the program also was transferring money from local property taxpayers to the state. The “funding flaw” took an additional $45 million from Milwaukee property taxpayers, </w:t>
      </w:r>
      <w:r w:rsidRPr="005D6A81">
        <w:rPr>
          <w:rStyle w:val="StyleUnderline"/>
        </w:rPr>
        <w:t>allowing property taxpayers outside Milwaukee to save $52 million total and generating $30 million in total savings on state taxe</w:t>
      </w:r>
      <w:r w:rsidRPr="0023374C">
        <w:rPr>
          <w:sz w:val="16"/>
        </w:rPr>
        <w:t xml:space="preserve">s.33 </w:t>
      </w:r>
      <w:r w:rsidRPr="005D6A81">
        <w:rPr>
          <w:rStyle w:val="StyleUnderline"/>
        </w:rPr>
        <w:t>Florida</w:t>
      </w:r>
      <w:r w:rsidRPr="0023374C">
        <w:rPr>
          <w:sz w:val="16"/>
        </w:rPr>
        <w:t xml:space="preserve">’s Legislative Office of Economic and Demographic Research </w:t>
      </w:r>
      <w:r w:rsidRPr="005D6A81">
        <w:rPr>
          <w:rStyle w:val="StyleUnderline"/>
        </w:rPr>
        <w:t>produced the second state published fiscal analysis</w:t>
      </w:r>
      <w:r w:rsidRPr="0023374C">
        <w:rPr>
          <w:sz w:val="16"/>
        </w:rPr>
        <w:t xml:space="preserve"> of a school choice program in 2012. The </w:t>
      </w:r>
      <w:r w:rsidRPr="005D6A81">
        <w:rPr>
          <w:rStyle w:val="StyleUnderline"/>
        </w:rPr>
        <w:t>results of the analysis</w:t>
      </w:r>
      <w:r w:rsidRPr="0023374C">
        <w:rPr>
          <w:sz w:val="16"/>
        </w:rPr>
        <w:t xml:space="preserve"> were published with only a sparse supporting narrative explaining the method, which limits the reader’s ability to assess its methodological quality. However, it is still worth noting. The office </w:t>
      </w:r>
      <w:r w:rsidRPr="005D6A81">
        <w:rPr>
          <w:rStyle w:val="StyleUnderline"/>
        </w:rPr>
        <w:t>found that</w:t>
      </w:r>
      <w:r w:rsidRPr="0023374C">
        <w:rPr>
          <w:sz w:val="16"/>
        </w:rPr>
        <w:t xml:space="preserve"> </w:t>
      </w:r>
      <w:r w:rsidRPr="005D6A81">
        <w:rPr>
          <w:rStyle w:val="StyleUnderline"/>
        </w:rPr>
        <w:t>Florida’s tax-credit scholarship program was saving the state $23 million per year</w:t>
      </w:r>
      <w:r w:rsidRPr="0023374C">
        <w:rPr>
          <w:sz w:val="16"/>
        </w:rPr>
        <w:t xml:space="preserve"> as of 2011-12.34 The most recent fiscal analysis was published by </w:t>
      </w:r>
      <w:r w:rsidRPr="005D6A81">
        <w:rPr>
          <w:rStyle w:val="StyleUnderline"/>
        </w:rPr>
        <w:t>Patrick Wolf and Michael McShane in 2013</w:t>
      </w:r>
      <w:r w:rsidRPr="0023374C">
        <w:rPr>
          <w:sz w:val="16"/>
        </w:rPr>
        <w:t xml:space="preserve">. Examining the federally funded Washington, D.C. voucher program, they </w:t>
      </w:r>
      <w:r w:rsidRPr="005D6A81">
        <w:rPr>
          <w:rStyle w:val="StyleUnderline"/>
        </w:rPr>
        <w:t>found that each participating student would have cost taxpayers $14,939 per year to educate in D.C. public schools, compared to voucher expenses of $7,500 per student</w:t>
      </w:r>
      <w:r w:rsidRPr="0023374C">
        <w:rPr>
          <w:sz w:val="16"/>
        </w:rPr>
        <w:t xml:space="preserve">. They estimate that, from 2004 to 2009, </w:t>
      </w:r>
      <w:r w:rsidRPr="005D6A81">
        <w:rPr>
          <w:rStyle w:val="StyleUnderline"/>
        </w:rPr>
        <w:t>the program saved taxpayers a total of about $135 million.</w:t>
      </w:r>
    </w:p>
    <w:p w:rsidR="00B82EB5" w:rsidRPr="00B82EB5" w:rsidRDefault="00B82EB5" w:rsidP="00B82EB5"/>
    <w:p w:rsidR="005155BF" w:rsidRDefault="005155BF" w:rsidP="005155BF">
      <w:pPr>
        <w:pStyle w:val="Heading3"/>
      </w:pPr>
      <w:r>
        <w:t>Objectivism DA</w:t>
      </w:r>
    </w:p>
    <w:p w:rsidR="005155BF" w:rsidRPr="00392E6D" w:rsidRDefault="005155BF" w:rsidP="005155BF">
      <w:pPr>
        <w:pStyle w:val="Heading4"/>
      </w:pPr>
      <w:r w:rsidRPr="00392E6D">
        <w:t xml:space="preserve">Taxes are </w:t>
      </w:r>
      <w:r w:rsidRPr="00392E6D">
        <w:rPr>
          <w:u w:val="single"/>
        </w:rPr>
        <w:t>coercive and unethical</w:t>
      </w:r>
      <w:r>
        <w:t xml:space="preserve"> -- </w:t>
      </w:r>
      <w:r w:rsidRPr="00C138BA">
        <w:rPr>
          <w:u w:val="single"/>
        </w:rPr>
        <w:t>privatization and individual choice</w:t>
      </w:r>
      <w:r>
        <w:t xml:space="preserve"> is the first step to stopping it.</w:t>
      </w:r>
    </w:p>
    <w:p w:rsidR="005155BF" w:rsidRPr="00392E6D" w:rsidRDefault="005155BF" w:rsidP="005155BF">
      <w:pPr>
        <w:rPr>
          <w:b/>
          <w:sz w:val="26"/>
          <w:u w:val="single"/>
        </w:rPr>
      </w:pPr>
      <w:r>
        <w:rPr>
          <w:rStyle w:val="Style13ptBold"/>
        </w:rPr>
        <w:t>Saint-Andre 94</w:t>
      </w:r>
      <w:r>
        <w:t xml:space="preserve"> </w:t>
      </w:r>
      <w:r w:rsidRPr="00392E6D">
        <w:t>Peter Saint-Andre</w:t>
      </w:r>
      <w:r>
        <w:t>,</w:t>
      </w:r>
      <w:r w:rsidRPr="00392E6D">
        <w:t xml:space="preserve"> P</w:t>
      </w:r>
      <w:r>
        <w:t>eter Saint-Andre received a</w:t>
      </w:r>
      <w:r w:rsidRPr="00392E6D">
        <w:t xml:space="preserve"> degree in Philosophy and Ancient Greek, worked as a business writer and editor, April 1994</w:t>
      </w:r>
      <w:r>
        <w:t>, “</w:t>
      </w:r>
      <w:r w:rsidRPr="00392E6D">
        <w:t>On the Road to Voluntary Government Financing</w:t>
      </w:r>
      <w:r>
        <w:t xml:space="preserve">”, </w:t>
      </w:r>
      <w:r w:rsidRPr="00392E6D">
        <w:t>http://stpeter.im/writings/essays/bp.html</w:t>
      </w:r>
    </w:p>
    <w:p w:rsidR="005155BF" w:rsidRDefault="005155BF" w:rsidP="005155BF">
      <w:pPr>
        <w:rPr>
          <w:sz w:val="16"/>
        </w:rPr>
      </w:pPr>
      <w:r w:rsidRPr="00392E6D">
        <w:rPr>
          <w:sz w:val="16"/>
        </w:rPr>
        <w:t xml:space="preserve">Ayn Rand's position on government financing -- that </w:t>
      </w:r>
      <w:r w:rsidRPr="00392E6D">
        <w:rPr>
          <w:rStyle w:val="Emphasis"/>
        </w:rPr>
        <w:t>taxation is by nature theft and that government is best financed through purely voluntary means</w:t>
      </w:r>
      <w:r w:rsidRPr="00392E6D">
        <w:rPr>
          <w:sz w:val="16"/>
        </w:rPr>
        <w:t xml:space="preserve"> -- </w:t>
      </w:r>
      <w:r w:rsidRPr="00392E6D">
        <w:rPr>
          <w:u w:val="single"/>
        </w:rPr>
        <w:t>sets her apart from almost all other political thinkers</w:t>
      </w:r>
      <w:r w:rsidRPr="00392E6D">
        <w:rPr>
          <w:sz w:val="16"/>
        </w:rPr>
        <w:t xml:space="preserve">. This is, however, a double-edged sword for Objectivists. The good news is that hardly anyone else takes a stand on the issue, so that we've got the field all to ourselves. The bad news is that the Objectivist position on government financing can be a source of embarrassment or befuddlement, and is often held up to those new to the philosophy as an example of its extremism and lack of concern for "the real world". In addition, </w:t>
      </w:r>
      <w:r w:rsidRPr="00392E6D">
        <w:rPr>
          <w:u w:val="single"/>
        </w:rPr>
        <w:t>the issue of voluntary financing has little "resonance" with normal folks</w:t>
      </w:r>
      <w:r w:rsidRPr="00392E6D">
        <w:rPr>
          <w:sz w:val="16"/>
        </w:rPr>
        <w:t xml:space="preserve">. Who cares about voluntary vs. coercive financing when there are so many more pressing issues facing the polity -- who, that is, except ideological wackos with (hide the children!) libertarian leanings? Even among those of basically libertarian principles (and despite what your opinion is of the Libertarian Party, the Objectivist political theory must be classified as libertarian, though perhaps with a small "l"), </w:t>
      </w:r>
      <w:r w:rsidRPr="00392E6D">
        <w:rPr>
          <w:u w:val="single"/>
        </w:rPr>
        <w:t xml:space="preserve">the issue of voluntary financing is usually considered one of the last that must be dealt with in the progression towards a free society, </w:t>
      </w:r>
      <w:r w:rsidRPr="00392E6D">
        <w:rPr>
          <w:sz w:val="16"/>
        </w:rPr>
        <w:t xml:space="preserve">not one of the first. Rand herself, for example, in her 1964 essay "Government Financing in a Free Society", writes that voluntary financing "will be practicable only in a fully free society, a society whose government has been constitutionally reduced to its proper, basic functions." Leaving aside the question of how any society can be "fully free" under a regime of forced taxation, I want to challenge the conventional Objectivist wisdom about voluntary financing of government. </w:t>
      </w:r>
      <w:r w:rsidRPr="00392E6D">
        <w:rPr>
          <w:u w:val="single"/>
        </w:rPr>
        <w:t>If voluntary financing is so crucial to liberty, then what are we waiting for?</w:t>
      </w:r>
      <w:r w:rsidRPr="00392E6D">
        <w:rPr>
          <w:sz w:val="16"/>
        </w:rPr>
        <w:t xml:space="preserve"> Do we want to wait for the arrival of a virtually libertarian society before we introduce what Rand seems to consider "the last reform"? Why don't we find a path to tax freedom that we can embark on now? In this essay, I propose just such a path, one which may not appeal to all (or even any) Objectivists, but one which I believe can move us closer to the day when government will be financed through fully voluntary, non-coercive means. Read on. Not so long ago, George Bush (remember George Bush?) floated the idea of a check-off on your income tax form, by which you could dedicate up to ten percent of your income tax exclusively for deficit reduction. </w:t>
      </w:r>
      <w:r w:rsidRPr="00392E6D">
        <w:rPr>
          <w:u w:val="single"/>
        </w:rPr>
        <w:t xml:space="preserve">This modest proposal contains the germ of what I call choice-based taxation: </w:t>
      </w:r>
      <w:r w:rsidRPr="00392E6D">
        <w:rPr>
          <w:rStyle w:val="Emphasis"/>
        </w:rPr>
        <w:t xml:space="preserve">the ability -- the right -- to assign your taxes to whatever governmental services you deem most important. </w:t>
      </w:r>
      <w:r w:rsidRPr="00392E6D">
        <w:rPr>
          <w:sz w:val="16"/>
        </w:rPr>
        <w:t xml:space="preserve">The idea for full-blown choice-based taxation came to me on witnessing the June 1990 elections in Czechoslovakia, in which 96% of the electorate cast their votes. Weeks before the voting, each citizen received in the mail an election packet that included one-page descriptions of each of the 24 political parties and its program -- advertisements, if you will, though they could include only text. Each citizen had weeks to reflect on the positions of the parties and decide which candidates to vote for. Well, this bright idea, so respectful of the minds of the voters, set me to thinking: What if you and I were so respected as taxpayers? What if you were supplied with an information packet along with your tax forms, and could decide which government departments or services you wished to support with your tax money? Just think: </w:t>
      </w:r>
      <w:r w:rsidRPr="00392E6D">
        <w:rPr>
          <w:u w:val="single"/>
        </w:rPr>
        <w:t xml:space="preserve">each department is required to come up with a one-page summary of what it has accomplished recently and why its programs are so important to the people of the nation, and you get to allocate your tax money among those departments or services that seem on reflection to be most worthy of your support. </w:t>
      </w:r>
      <w:r w:rsidRPr="00392E6D">
        <w:rPr>
          <w:sz w:val="16"/>
        </w:rPr>
        <w:t xml:space="preserve">Right there on the old 1040, </w:t>
      </w:r>
      <w:r w:rsidRPr="00392E6D">
        <w:rPr>
          <w:u w:val="single"/>
        </w:rPr>
        <w:t>you would have the final choice about the percentage of your taxes you wanted to assign to each department.</w:t>
      </w:r>
      <w:r w:rsidRPr="00392E6D">
        <w:rPr>
          <w:sz w:val="16"/>
        </w:rPr>
        <w:t xml:space="preserve"> </w:t>
      </w:r>
      <w:r w:rsidRPr="00392E6D">
        <w:rPr>
          <w:rStyle w:val="Emphasis"/>
        </w:rPr>
        <w:t>One of the beauties of such a choice-based taxation scheme is that it co-opts the income tax,</w:t>
      </w:r>
      <w:r w:rsidRPr="00392E6D">
        <w:rPr>
          <w:sz w:val="16"/>
        </w:rPr>
        <w:t xml:space="preserve"> </w:t>
      </w:r>
      <w:r w:rsidRPr="00392E6D">
        <w:rPr>
          <w:u w:val="single"/>
        </w:rPr>
        <w:t>which every self-respecting lover of freedom despises</w:t>
      </w:r>
      <w:r w:rsidRPr="00392E6D">
        <w:rPr>
          <w:sz w:val="16"/>
        </w:rPr>
        <w:t xml:space="preserve">. </w:t>
      </w:r>
      <w:r w:rsidRPr="00392E6D">
        <w:rPr>
          <w:u w:val="single"/>
        </w:rPr>
        <w:t xml:space="preserve">I believe that we can turn the income tax, which is in essence a way of punishing the creation of wealth, into a weapon against the state. </w:t>
      </w:r>
      <w:r w:rsidRPr="00392E6D">
        <w:rPr>
          <w:sz w:val="16"/>
        </w:rPr>
        <w:t xml:space="preserve">If "the rich" (successful businesses and the individually better-off) do pay most of the taxes in this country, then don't they deserve to have more of a say in how that money is spent? Given all the talk about tax fairness, we need to ask: is it fair to soak the rich and give them little or no say in what is done with the money that is taken from them? The old adage "He who pays the piper calls the tune" not only does not hold true in the realm of government -- in the United States today those who pay the piper are being forced more and more to play the tune, through increased regulation. </w:t>
      </w:r>
      <w:r w:rsidRPr="00392E6D">
        <w:rPr>
          <w:u w:val="single"/>
        </w:rPr>
        <w:t xml:space="preserve">This state of affairs isn't fair, and it's about time someone </w:t>
      </w:r>
      <w:r w:rsidRPr="00392E6D">
        <w:rPr>
          <w:sz w:val="16"/>
        </w:rPr>
        <w:t xml:space="preserve">(namely, Objectivists) </w:t>
      </w:r>
      <w:r w:rsidRPr="00392E6D">
        <w:rPr>
          <w:u w:val="single"/>
        </w:rPr>
        <w:t>said so.</w:t>
      </w:r>
      <w:r w:rsidRPr="00392E6D">
        <w:rPr>
          <w:sz w:val="16"/>
        </w:rPr>
        <w:t xml:space="preserve"> Furthermore, assigning your taxes as you wish has an impeccable "democratic" or old-line liberal ring to it: after all, is it not right that you be allowed to decide which functions of government you want to support with your hard-earned money, especially if you are morally opposed to foreign aid or national defense or government subsidies for art or whatever? Who could argue with the principle of choice, applied even to taxation and fiscal matters? </w:t>
      </w:r>
      <w:r w:rsidRPr="00392E6D">
        <w:rPr>
          <w:u w:val="single"/>
        </w:rPr>
        <w:t>Another beauty of choice-based taxation is that it takes the fundamental power of government -- the power of the purse -- away from our so-called representatives</w:t>
      </w:r>
      <w:r w:rsidRPr="00392E6D">
        <w:rPr>
          <w:sz w:val="16"/>
        </w:rPr>
        <w:t xml:space="preserve">, at least in part. That portion of federal revenues derived from income taxes (currently around 35% from personal income taxes and 7% from corporate taxes) would lie beyond the power of Congress. Furthermore, everyone would be aware of the percentages assigned by the people to the various departments, which would make highly suspect any effort by our "representatives" to allocate the funds at their disposal in wildly different percentages. There is no guarantee that you or I would like the resulting percentages. What if the people in their wisdom vote for more welfare, more farm supports, more government-supported art, more spending on environmental regulation? That outcome is entirely possible, but then again it is entirely possible that the people would vote less money for the NEA and the EPA, and more money for such basic functions of government as defense and criminal justice. </w:t>
      </w:r>
      <w:r w:rsidRPr="00392E6D">
        <w:rPr>
          <w:u w:val="single"/>
        </w:rPr>
        <w:t>Given the priorities of the average American vs. those of the average legislator, I know I would rather entrust fiscal decisions to the people.</w:t>
      </w:r>
      <w:r w:rsidRPr="00392E6D">
        <w:rPr>
          <w:sz w:val="16"/>
        </w:rPr>
        <w:t xml:space="preserve"> A focus on such results looks only at the short term, however. In the long run, </w:t>
      </w:r>
      <w:r w:rsidRPr="00392E6D">
        <w:rPr>
          <w:rStyle w:val="Emphasis"/>
        </w:rPr>
        <w:t>a radically democratic financing system will reintroduce the one principle capable of eradicating coercive government at its root</w:t>
      </w:r>
      <w:r w:rsidRPr="00392E6D">
        <w:rPr>
          <w:sz w:val="16"/>
        </w:rPr>
        <w:t xml:space="preserve">: </w:t>
      </w:r>
      <w:r w:rsidRPr="00392E6D">
        <w:rPr>
          <w:u w:val="single"/>
        </w:rPr>
        <w:t>the idea that government exists to serve the people, and not the other way around</w:t>
      </w:r>
      <w:r w:rsidRPr="00392E6D">
        <w:rPr>
          <w:sz w:val="16"/>
        </w:rPr>
        <w:t xml:space="preserve">. In these days of government of the Congress, by the Congress, for the Congress, </w:t>
      </w:r>
      <w:r w:rsidRPr="00392E6D">
        <w:rPr>
          <w:rStyle w:val="Emphasis"/>
        </w:rPr>
        <w:t>we have lost sight of the fact that government exists to serve the needs of the people -- that government is a service.</w:t>
      </w:r>
      <w:r w:rsidRPr="00392E6D">
        <w:rPr>
          <w:sz w:val="16"/>
        </w:rPr>
        <w:t xml:space="preserve"> Where do all our taxes go? Into government services: justice, defense, welfare, farm supports, national parks, foreign aid, and all the rest. You or I may not like them all, but they're all services provided by the government. Yet </w:t>
      </w:r>
      <w:r w:rsidRPr="00392E6D">
        <w:rPr>
          <w:u w:val="single"/>
        </w:rPr>
        <w:t xml:space="preserve">who is making the choices about these services? Not those who are served, but our so-called representatives. </w:t>
      </w:r>
      <w:r w:rsidRPr="00392E6D">
        <w:rPr>
          <w:rStyle w:val="Emphasis"/>
        </w:rPr>
        <w:t xml:space="preserve">No wonder it seems more and more that the federal government serves not the people but the Beltway establishment. </w:t>
      </w:r>
      <w:r w:rsidRPr="00392E6D">
        <w:rPr>
          <w:sz w:val="16"/>
        </w:rPr>
        <w:t xml:space="preserve">Beyond the democratic pedigree of a choice-based taxation system could lie a path towards fully voluntary government financing. For, once we establish the principle that </w:t>
      </w:r>
      <w:r w:rsidRPr="00392E6D">
        <w:rPr>
          <w:u w:val="single"/>
        </w:rPr>
        <w:t xml:space="preserve">it is services you are paying for with your taxes, then slowly we can push the idea that it is right for you to pay only for the government services from which you feel you benefit, and only to the extent that you benefit from them. </w:t>
      </w:r>
      <w:r w:rsidRPr="00392E6D">
        <w:rPr>
          <w:sz w:val="16"/>
        </w:rPr>
        <w:t xml:space="preserve">That is, we will be able to establish that even paying taxes is fundamentally not an example of forced expropriation but of voluntary exchange of mutual value between consenting parties. At that point, there will be no need or justification for the government to set required levels of giving (such as a flat 10% of income, say); instead, levels of giving will be left to the discretion of the individual, and government financing will be fully voluntary. I believe that </w:t>
      </w:r>
      <w:r w:rsidRPr="00392E6D">
        <w:rPr>
          <w:u w:val="single"/>
        </w:rPr>
        <w:t>choice-based taxation may also provide a way to reduce government to what Rand called its "proper, basic functions".</w:t>
      </w:r>
      <w:r w:rsidRPr="00392E6D">
        <w:rPr>
          <w:sz w:val="16"/>
        </w:rPr>
        <w:t xml:space="preserve"> </w:t>
      </w:r>
      <w:r w:rsidRPr="00392E6D">
        <w:rPr>
          <w:rStyle w:val="Emphasis"/>
        </w:rPr>
        <w:t>One mechanism for doing so would be the privatization of government-sponsored businesses and charities</w:t>
      </w:r>
      <w:r w:rsidRPr="00392E6D">
        <w:rPr>
          <w:sz w:val="16"/>
        </w:rPr>
        <w:t xml:space="preserve"> such as the Postal Service, the NEA, foreign aid programs, public television, and the various welfare programs. </w:t>
      </w:r>
      <w:r w:rsidRPr="00392E6D">
        <w:rPr>
          <w:u w:val="single"/>
        </w:rPr>
        <w:t>In performing such services, the government is in direct competition with private businesses or private charities. In order to privatize these government-run services, they might be given privileged status on tax forms for a few years</w:t>
      </w:r>
      <w:r w:rsidRPr="00392E6D">
        <w:rPr>
          <w:sz w:val="16"/>
        </w:rPr>
        <w:t xml:space="preserve">, meriting a check-off box or a line for contributions to charities that are making the transition to private status. </w:t>
      </w:r>
    </w:p>
    <w:p w:rsidR="005155BF" w:rsidRPr="005155BF" w:rsidRDefault="005155BF" w:rsidP="005155BF"/>
    <w:p w:rsidR="00EF4AE8" w:rsidRDefault="00517FFD" w:rsidP="00EF4AE8">
      <w:pPr>
        <w:pStyle w:val="Heading1"/>
      </w:pPr>
      <w:r>
        <w:t xml:space="preserve">Neg – </w:t>
      </w:r>
      <w:r w:rsidR="003C1BB9">
        <w:t>PPP CP</w:t>
      </w:r>
    </w:p>
    <w:p w:rsidR="00B10131" w:rsidRDefault="00B10131" w:rsidP="00EF4AE8">
      <w:pPr>
        <w:pStyle w:val="Heading2"/>
      </w:pPr>
      <w:r>
        <w:t xml:space="preserve">1nc – PPP </w:t>
      </w:r>
    </w:p>
    <w:p w:rsidR="0033053B" w:rsidRPr="0033053B" w:rsidRDefault="0033053B" w:rsidP="0033053B">
      <w:pPr>
        <w:pStyle w:val="Heading4"/>
      </w:pPr>
      <w:r w:rsidRPr="0033053B">
        <w:t>The United States federal government should:</w:t>
      </w:r>
    </w:p>
    <w:p w:rsidR="0033053B" w:rsidRDefault="0033053B" w:rsidP="0033053B">
      <w:pPr>
        <w:pStyle w:val="Heading4"/>
      </w:pPr>
      <w:r>
        <w:t>E</w:t>
      </w:r>
      <w:r w:rsidRPr="0033053B">
        <w:t>stablish a Public Private Partnership for &lt;the object of the aff&gt;</w:t>
      </w:r>
    </w:p>
    <w:p w:rsidR="0033053B" w:rsidRPr="0033053B" w:rsidRDefault="0033053B" w:rsidP="0033053B"/>
    <w:p w:rsidR="0033053B" w:rsidRPr="0033053B" w:rsidRDefault="0033053B" w:rsidP="0033053B"/>
    <w:p w:rsidR="0033053B" w:rsidRPr="002A2226" w:rsidRDefault="0033053B" w:rsidP="0033053B">
      <w:pPr>
        <w:pStyle w:val="Heading4"/>
      </w:pPr>
      <w:r w:rsidRPr="00165097">
        <w:rPr>
          <w:u w:val="single"/>
        </w:rPr>
        <w:t>Private-public partnerships solve</w:t>
      </w:r>
      <w:r>
        <w:t xml:space="preserve"> -- over </w:t>
      </w:r>
      <w:r w:rsidRPr="00165097">
        <w:rPr>
          <w:u w:val="single"/>
        </w:rPr>
        <w:t>ten-thousand school districts</w:t>
      </w:r>
      <w:r>
        <w:t xml:space="preserve"> use them and they are </w:t>
      </w:r>
      <w:r w:rsidRPr="00165097">
        <w:rPr>
          <w:u w:val="single"/>
        </w:rPr>
        <w:t>empirically effective</w:t>
      </w:r>
      <w:r>
        <w:t xml:space="preserve">. </w:t>
      </w:r>
    </w:p>
    <w:p w:rsidR="0033053B" w:rsidRPr="0048794C" w:rsidRDefault="0033053B" w:rsidP="0033053B">
      <w:pPr>
        <w:rPr>
          <w:b/>
          <w:sz w:val="26"/>
          <w:u w:val="single"/>
        </w:rPr>
      </w:pPr>
      <w:r>
        <w:rPr>
          <w:rStyle w:val="Style13ptBold"/>
        </w:rPr>
        <w:t>Robinson 17</w:t>
      </w:r>
      <w:r>
        <w:t xml:space="preserve"> Gerard Robinson, U.S. News Contributer, May 25, 2017, “</w:t>
      </w:r>
      <w:r w:rsidRPr="0048794C">
        <w:t>The Positive Privatization Narrative</w:t>
      </w:r>
      <w:r>
        <w:t xml:space="preserve">”, </w:t>
      </w:r>
      <w:r w:rsidRPr="007A65E1">
        <w:t>https://www.usnews.com/opinion/knowledge-bank/articles/2017-05-25/dont-ignore-the-positives-of-privatization-in-american-education</w:t>
      </w:r>
    </w:p>
    <w:p w:rsidR="0033053B" w:rsidRDefault="0033053B" w:rsidP="0033053B">
      <w:pPr>
        <w:rPr>
          <w:u w:val="single"/>
        </w:rPr>
      </w:pPr>
      <w:r w:rsidRPr="0018199A">
        <w:rPr>
          <w:u w:val="single"/>
        </w:rPr>
        <w:t xml:space="preserve">Private corporations are an important asset to 13,500 school districts that consider public-private partnerships a smart way of doing </w:t>
      </w:r>
      <w:r w:rsidRPr="0018199A">
        <w:rPr>
          <w:rStyle w:val="Emphasis"/>
        </w:rPr>
        <w:t xml:space="preserve">business on behalf of educators, students and staff. </w:t>
      </w:r>
      <w:r w:rsidRPr="0018199A">
        <w:rPr>
          <w:u w:val="single"/>
        </w:rPr>
        <w:t>Contractual public-private partnerships of this nature have existed for more than 100 years</w:t>
      </w:r>
      <w:r w:rsidRPr="00D733F3">
        <w:rPr>
          <w:sz w:val="16"/>
        </w:rPr>
        <w:t xml:space="preserve"> – though not without challenges. </w:t>
      </w:r>
      <w:r w:rsidRPr="0018199A">
        <w:rPr>
          <w:u w:val="single"/>
        </w:rPr>
        <w:t>As private corporations play a bigger role than ever before in the delivery of teaching and learning, legitimate questions about private-sector influence on public policies and the billions in profit they earn annually from public contracts begin to take up a greater share of the discussion.</w:t>
      </w:r>
      <w:r w:rsidRPr="00D733F3">
        <w:rPr>
          <w:sz w:val="16"/>
        </w:rPr>
        <w:t xml:space="preserve"> These questions are not new, but they inevitably become hyperpoliticized under the "privatization" banner when a Republican is in the White House.</w:t>
      </w:r>
      <w:r>
        <w:rPr>
          <w:sz w:val="16"/>
        </w:rPr>
        <w:t xml:space="preserve"> </w:t>
      </w:r>
      <w:r w:rsidRPr="00D733F3">
        <w:rPr>
          <w:sz w:val="16"/>
        </w:rPr>
        <w:t>Privatization has multiple definitions, none of which depicts private-sector involvement in public education in a good light. In the end,</w:t>
      </w:r>
      <w:r w:rsidRPr="0018199A">
        <w:rPr>
          <w:u w:val="single"/>
        </w:rPr>
        <w:t xml:space="preserve"> the anti-privatization crowd believes private companies should not make a profit from doing business with public education or government institutions.</w:t>
      </w:r>
      <w:r>
        <w:rPr>
          <w:sz w:val="16"/>
        </w:rPr>
        <w:t xml:space="preserve"> </w:t>
      </w:r>
      <w:r w:rsidRPr="00D733F3">
        <w:rPr>
          <w:sz w:val="16"/>
        </w:rPr>
        <w:t>So how did we get here? The 1980s saw three important developments that gave rise to this prevailing attitude.</w:t>
      </w:r>
      <w:r>
        <w:rPr>
          <w:sz w:val="16"/>
        </w:rPr>
        <w:t xml:space="preserve"> </w:t>
      </w:r>
      <w:r w:rsidRPr="00D733F3">
        <w:rPr>
          <w:sz w:val="16"/>
        </w:rPr>
        <w:t>The first was the election of Ronald Reagan as president in 1980. Reagan campaigned for the White House on a theme of efficiency, promising to make the federal government run more like a business. One way to fix government was to privatize some of its services. Reagan outlined his case for privatization in a 1986 speech:</w:t>
      </w:r>
      <w:r>
        <w:rPr>
          <w:sz w:val="16"/>
        </w:rPr>
        <w:t xml:space="preserve"> </w:t>
      </w:r>
      <w:r w:rsidRPr="00D733F3">
        <w:rPr>
          <w:sz w:val="16"/>
        </w:rPr>
        <w:t>Over the past 50 years, the public sector has assumed many activities that are similar to, or even the same as, those done by the private sector. But when the private sector can deliver service more efficiently than the public sector…then the Government must step aside.</w:t>
      </w:r>
      <w:r>
        <w:rPr>
          <w:sz w:val="16"/>
        </w:rPr>
        <w:t xml:space="preserve"> </w:t>
      </w:r>
      <w:r w:rsidRPr="00D733F3">
        <w:rPr>
          <w:sz w:val="16"/>
        </w:rPr>
        <w:t>The second development was the rise of for-profit prisons. In 1983, Corrections Corporation of America became the first for-profit prison management company in the nation. Its vision was "to create public-private partnerships in corrections, replacing the government-only failures of the past with smarter, more effective solutions for the future." Some stakeholders believe otherwise. According to the American Civil Liberties Union, private prisons were not the norm until the 1980s. By 1990, private companies managed 67 for-profit prisons for 7,000 inmates. Between 1990 and 2009, the inmate population increased to 129,000 and earned millions in profits for companies such as Corrections Corporation of America. Reagan himself supported the privatization of prisons, stating in a message to Congress:</w:t>
      </w:r>
      <w:r>
        <w:rPr>
          <w:sz w:val="16"/>
        </w:rPr>
        <w:t xml:space="preserve"> </w:t>
      </w:r>
      <w:r w:rsidRPr="00D733F3">
        <w:rPr>
          <w:u w:val="single"/>
        </w:rPr>
        <w:t>State and local governments have been in the lead in contracting out such public services as garbage collection, street cleaning, and even prison services to the private sector</w:t>
      </w:r>
      <w:r w:rsidRPr="00D733F3">
        <w:rPr>
          <w:sz w:val="16"/>
        </w:rPr>
        <w:t xml:space="preserve">. </w:t>
      </w:r>
      <w:r w:rsidRPr="00D733F3">
        <w:rPr>
          <w:rStyle w:val="Emphasis"/>
        </w:rPr>
        <w:t>Not surprisingly the result has been reduced costs and better service.</w:t>
      </w:r>
      <w:r>
        <w:rPr>
          <w:sz w:val="16"/>
        </w:rPr>
        <w:t xml:space="preserve"> </w:t>
      </w:r>
      <w:r w:rsidRPr="00D33450">
        <w:rPr>
          <w:u w:val="single"/>
        </w:rPr>
        <w:t>The third development was school vouchers.</w:t>
      </w:r>
      <w:r w:rsidRPr="00D733F3">
        <w:rPr>
          <w:sz w:val="16"/>
        </w:rPr>
        <w:t xml:space="preserve"> Beginning in the 1980s, a group of bipartisan reformers in Wisconsin laid the foundation for the Milwaukee Parental Choice Program, the nation's first urban-based private school voucher program. At the federal level, Republican lawmakers introduced several school voucher bills, none of which made it to Reagan's desk for signature. In a 1984 speech about the state of education, Reagan said his administration supported "tuition tax credits and school vouchers" for students in need of better options. During his second term in office, Reagan reiterated the importance of parental choice to his privatization concept in a 1986 message to Congress:</w:t>
      </w:r>
      <w:r>
        <w:rPr>
          <w:sz w:val="16"/>
        </w:rPr>
        <w:t xml:space="preserve"> </w:t>
      </w:r>
      <w:r w:rsidRPr="00D733F3">
        <w:rPr>
          <w:sz w:val="16"/>
        </w:rPr>
        <w:t>In most cases</w:t>
      </w:r>
      <w:r w:rsidRPr="00573CE7">
        <w:rPr>
          <w:u w:val="single"/>
        </w:rPr>
        <w:t xml:space="preserve">, </w:t>
      </w:r>
      <w:r w:rsidRPr="00573CE7">
        <w:rPr>
          <w:rStyle w:val="Emphasis"/>
        </w:rPr>
        <w:t>it would be better for the Government to get out of the business and stop competing with the private sector,</w:t>
      </w:r>
      <w:r w:rsidRPr="00D733F3">
        <w:rPr>
          <w:sz w:val="16"/>
        </w:rPr>
        <w:t xml:space="preserve"> </w:t>
      </w:r>
      <w:r w:rsidRPr="00573CE7">
        <w:rPr>
          <w:u w:val="single"/>
        </w:rPr>
        <w:t>and in this budget I propose that we begin that process.</w:t>
      </w:r>
      <w:r w:rsidRPr="00D733F3">
        <w:rPr>
          <w:sz w:val="16"/>
        </w:rPr>
        <w:t xml:space="preserve"> Examples of such "privatization" initiatives in this budget include sale of the power marketing administrations and the naval petroleum reserves; and implementation of housing and education voucher programs.</w:t>
      </w:r>
      <w:r>
        <w:rPr>
          <w:sz w:val="16"/>
        </w:rPr>
        <w:t xml:space="preserve"> </w:t>
      </w:r>
      <w:r w:rsidRPr="00D733F3">
        <w:rPr>
          <w:sz w:val="16"/>
        </w:rPr>
        <w:t xml:space="preserve">Fast forward to 2017: </w:t>
      </w:r>
      <w:r w:rsidRPr="001C4580">
        <w:rPr>
          <w:rStyle w:val="Emphasis"/>
        </w:rPr>
        <w:t>Public-private partnerships remain an important aspect of doing business in America</w:t>
      </w:r>
      <w:r w:rsidRPr="00D733F3">
        <w:rPr>
          <w:sz w:val="16"/>
        </w:rPr>
        <w:t xml:space="preserve">; private prisons are still part of our state and federal corrections landscape; 26 school voucher programs are operating in 15 states and the District of Columbia; and 21 tax credit programs are operating in 17 states. The election of billionaire Donald Trump as president, the confirmation of free-market supporter Betsy DeVos as secretary of education and the consolidation of Republican majorities in Congress have reignited the negative stereotypes of privatization. Indeed, since November, seemingly any discussion of education reform or policies that deviate from the traditional, district-run public school model invariably run into charges of attempting to "privatize public education." </w:t>
      </w:r>
      <w:r w:rsidRPr="00165097">
        <w:rPr>
          <w:rStyle w:val="StyleUnderline"/>
        </w:rPr>
        <w:t>Public charter schools are lumped into the privatization category</w:t>
      </w:r>
      <w:r w:rsidRPr="00D733F3">
        <w:rPr>
          <w:sz w:val="16"/>
        </w:rPr>
        <w:t>, too.</w:t>
      </w:r>
      <w:r>
        <w:rPr>
          <w:sz w:val="16"/>
        </w:rPr>
        <w:t xml:space="preserve"> </w:t>
      </w:r>
      <w:r w:rsidRPr="00D733F3">
        <w:rPr>
          <w:sz w:val="16"/>
        </w:rPr>
        <w:t xml:space="preserve">But </w:t>
      </w:r>
      <w:r w:rsidRPr="00D733F3">
        <w:rPr>
          <w:rStyle w:val="Emphasis"/>
        </w:rPr>
        <w:t>this overgeneralized narrative obscures</w:t>
      </w:r>
      <w:r w:rsidRPr="00D733F3">
        <w:rPr>
          <w:sz w:val="16"/>
        </w:rPr>
        <w:t xml:space="preserve"> </w:t>
      </w:r>
      <w:r w:rsidRPr="00D733F3">
        <w:rPr>
          <w:u w:val="single"/>
        </w:rPr>
        <w:t>the true nature of some existing public-private educational partnerships and assumes nefarious motives fuel someone's decision to enter this type of work.</w:t>
      </w:r>
      <w:r w:rsidRPr="00D733F3">
        <w:rPr>
          <w:sz w:val="16"/>
        </w:rPr>
        <w:t xml:space="preserve"> For a host of reasons, </w:t>
      </w:r>
      <w:r w:rsidRPr="00165097">
        <w:rPr>
          <w:rStyle w:val="StyleUnderline"/>
        </w:rPr>
        <w:t>school districts find it more feasible to manage some educational services in-house and outsource others to for-profit companies.</w:t>
      </w:r>
      <w:r>
        <w:rPr>
          <w:rStyle w:val="StyleUnderline"/>
        </w:rPr>
        <w:t xml:space="preserve"> </w:t>
      </w:r>
      <w:r w:rsidRPr="00D733F3">
        <w:rPr>
          <w:sz w:val="16"/>
        </w:rPr>
        <w:t>Take student transportation, for example. According to a recent report from Bellwether, district-managed public school buses account for approximately two-thirds of the 480,000 buses that transport 25 million students in urban and rural school districts each year. Private companies such as First Student, Inc., which has a contract with 1,200 school districts and employs 57,000 people to drive 6 million students to school each day, are among for-profit service providers that compose the remaining one-third. Why do districts outsource transportation? According to the National School Transportation Association, "School bus contracting benefits schools and school districts nationwide. Outsourcing transportation redirects attention and financial resources back into the schools that were overburdened by the expense and administrative commitment of providing their own student transportation."</w:t>
      </w:r>
      <w:r>
        <w:rPr>
          <w:sz w:val="16"/>
        </w:rPr>
        <w:t xml:space="preserve"> </w:t>
      </w:r>
      <w:r w:rsidRPr="00D733F3">
        <w:rPr>
          <w:sz w:val="16"/>
        </w:rPr>
        <w:t>And it is not just transportation: Districts outsource educational services to big-name corporations like Apple, Microsoft and McGraw-Hill, as well as small businesses that offer specialized student services or technology support to local public schools.</w:t>
      </w:r>
      <w:r>
        <w:rPr>
          <w:sz w:val="16"/>
        </w:rPr>
        <w:t xml:space="preserve"> </w:t>
      </w:r>
      <w:r w:rsidRPr="00D733F3">
        <w:rPr>
          <w:u w:val="single"/>
        </w:rPr>
        <w:t xml:space="preserve">Though anti-privatization advocates often claim that private-sector outsourcing hurts those in the public system, in many cases, it is just the opposite. </w:t>
      </w:r>
      <w:r w:rsidRPr="00D733F3">
        <w:rPr>
          <w:rStyle w:val="Emphasis"/>
        </w:rPr>
        <w:t>The private sector is benefiting school districts and other public employees in</w:t>
      </w:r>
      <w:r w:rsidRPr="00D733F3">
        <w:rPr>
          <w:u w:val="single"/>
        </w:rPr>
        <w:t xml:space="preserve"> another area, too: </w:t>
      </w:r>
      <w:r w:rsidRPr="00D733F3">
        <w:rPr>
          <w:rStyle w:val="Emphasis"/>
        </w:rPr>
        <w:t>pension investment.</w:t>
      </w:r>
      <w:r>
        <w:rPr>
          <w:rStyle w:val="Emphasis"/>
        </w:rPr>
        <w:t xml:space="preserve"> </w:t>
      </w:r>
      <w:r w:rsidRPr="00D733F3">
        <w:rPr>
          <w:sz w:val="16"/>
        </w:rPr>
        <w:t>According to an American Investment Council report regarding the investments of over 155 public pension funds in various equity markets, funds invested in private equity produce a median 10-year annualized return rate nearly 4 percent higher than those invested in public equity. For example, the Teacher Retirement System of Texas invested $16.41 billion in private equity, and came away with a 15.4 percent increase in their annualized 10-year return. The New York State Teachers' Retirement System invested $8.26 billion in private equity, and garnered a 13.2 percent increase in their return. The point is that these teachers, and countless more, will be able to retire with some comfort based on the investment of their public pensions in the private equity market.</w:t>
      </w:r>
      <w:r>
        <w:rPr>
          <w:sz w:val="16"/>
        </w:rPr>
        <w:t xml:space="preserve"> </w:t>
      </w:r>
      <w:r w:rsidRPr="00D733F3">
        <w:rPr>
          <w:rStyle w:val="Emphasis"/>
        </w:rPr>
        <w:t xml:space="preserve">School districts depend on private-sector service providers to support their educational duties. </w:t>
      </w:r>
      <w:r w:rsidRPr="00D733F3">
        <w:rPr>
          <w:u w:val="single"/>
        </w:rPr>
        <w:t>Examples of positive public-private partnership exist in American education, and they should be marketed as lessons for how privatization is working to the benefit of many.</w:t>
      </w:r>
    </w:p>
    <w:p w:rsidR="0033053B" w:rsidRPr="009118B1" w:rsidRDefault="0033053B" w:rsidP="0033053B">
      <w:pPr>
        <w:pStyle w:val="Heading4"/>
      </w:pPr>
      <w:r>
        <w:t>[Insert Aff-Specific Solvency Card]</w:t>
      </w:r>
    </w:p>
    <w:p w:rsidR="00EF4AE8" w:rsidRDefault="00B10131" w:rsidP="00EF4AE8">
      <w:pPr>
        <w:pStyle w:val="Heading2"/>
      </w:pPr>
      <w:r>
        <w:t xml:space="preserve">Solvency – General </w:t>
      </w:r>
    </w:p>
    <w:p w:rsidR="0033053B" w:rsidRDefault="0033053B" w:rsidP="0033053B">
      <w:pPr>
        <w:pStyle w:val="Heading3"/>
      </w:pPr>
      <w:r>
        <w:t>2nc – Empirics</w:t>
      </w:r>
    </w:p>
    <w:p w:rsidR="0033053B" w:rsidRDefault="0033053B" w:rsidP="0033053B">
      <w:pPr>
        <w:pStyle w:val="Heading4"/>
      </w:pPr>
      <w:r>
        <w:t>Public-private partnerships are critical to an effective educational system -- Germany and Japan prove.</w:t>
      </w:r>
    </w:p>
    <w:p w:rsidR="0033053B" w:rsidRPr="001A4E18" w:rsidRDefault="0033053B" w:rsidP="0033053B">
      <w:pPr>
        <w:rPr>
          <w:b/>
          <w:sz w:val="26"/>
          <w:u w:val="single"/>
        </w:rPr>
      </w:pPr>
      <w:r>
        <w:rPr>
          <w:rStyle w:val="Style13ptBold"/>
        </w:rPr>
        <w:t>Cracken and Herbig 10</w:t>
      </w:r>
      <w:r>
        <w:t xml:space="preserve"> </w:t>
      </w:r>
      <w:r w:rsidRPr="000D3299">
        <w:t>P.A. Herbig</w:t>
      </w:r>
      <w:r>
        <w:t xml:space="preserve"> </w:t>
      </w:r>
      <w:r w:rsidRPr="000D3299">
        <w:t>and L.William Cracken</w:t>
      </w:r>
      <w:r>
        <w:t xml:space="preserve">, Herbig is a writer for the </w:t>
      </w:r>
      <w:r w:rsidRPr="000D3299">
        <w:t>International Marketing Review</w:t>
      </w:r>
      <w:r>
        <w:t xml:space="preserve">, Cracken is the writer of Reflections on War and Peacetime, </w:t>
      </w:r>
      <w:r w:rsidRPr="00341883">
        <w:t>October 2010</w:t>
      </w:r>
      <w:r>
        <w:t>, “An American Manifesto”</w:t>
      </w:r>
    </w:p>
    <w:p w:rsidR="0033053B" w:rsidRDefault="0033053B" w:rsidP="0033053B">
      <w:pPr>
        <w:rPr>
          <w:u w:val="single"/>
        </w:rPr>
      </w:pPr>
      <w:r w:rsidRPr="001A4E18">
        <w:rPr>
          <w:rStyle w:val="Emphasis"/>
        </w:rPr>
        <w:t>German and Japanese companies invest heavily in training young employees.</w:t>
      </w:r>
      <w:r w:rsidRPr="009917E6">
        <w:rPr>
          <w:sz w:val="16"/>
        </w:rPr>
        <w:t xml:space="preserve"> </w:t>
      </w:r>
      <w:r w:rsidRPr="009917E6">
        <w:rPr>
          <w:u w:val="single"/>
        </w:rPr>
        <w:t>Workplace training in Germany occurs primarily in the context of an extensive and long established apprenticeship program</w:t>
      </w:r>
      <w:r w:rsidRPr="009917E6">
        <w:rPr>
          <w:sz w:val="16"/>
        </w:rPr>
        <w:t xml:space="preserve"> (70 percent of young people age sixteen through eighteen enter paid employment through the apprenticeship system). </w:t>
      </w:r>
      <w:r w:rsidRPr="009917E6">
        <w:rPr>
          <w:u w:val="single"/>
        </w:rPr>
        <w:t xml:space="preserve">After completing compulsory full time schooling at age sixteen, </w:t>
      </w:r>
      <w:r w:rsidRPr="009917E6">
        <w:rPr>
          <w:rStyle w:val="Emphasis"/>
        </w:rPr>
        <w:t xml:space="preserve">most German youth enter apprenticeships that typically last two or three years. </w:t>
      </w:r>
      <w:r w:rsidRPr="009917E6">
        <w:rPr>
          <w:sz w:val="16"/>
        </w:rPr>
        <w:t xml:space="preserve">For each occupation in which apprenticeships are offered, </w:t>
      </w:r>
      <w:r w:rsidRPr="009917E6">
        <w:rPr>
          <w:u w:val="single"/>
        </w:rPr>
        <w:t>training curriculum is developed through negotiations between representatives of the government, unions, and employers associations.</w:t>
      </w:r>
      <w:r w:rsidRPr="009917E6">
        <w:rPr>
          <w:sz w:val="16"/>
        </w:rPr>
        <w:t xml:space="preserve"> </w:t>
      </w:r>
      <w:r w:rsidRPr="009917E6">
        <w:rPr>
          <w:rStyle w:val="Emphasis"/>
        </w:rPr>
        <w:t>Training is constantly modified and kept up to date to reflect technological progress and recent developments in industrial practices.</w:t>
      </w:r>
      <w:r w:rsidRPr="009917E6">
        <w:rPr>
          <w:sz w:val="16"/>
        </w:rPr>
        <w:t xml:space="preserve"> </w:t>
      </w:r>
      <w:r w:rsidRPr="009917E6">
        <w:rPr>
          <w:u w:val="single"/>
        </w:rPr>
        <w:t>Apprentices spend one or two days each week in school studying vocational and academic subjects and the remainder of the week receiving on-the-job training from their employers.</w:t>
      </w:r>
      <w:r w:rsidRPr="009917E6">
        <w:rPr>
          <w:sz w:val="16"/>
        </w:rPr>
        <w:t xml:space="preserve"> </w:t>
      </w:r>
      <w:r w:rsidRPr="009917E6">
        <w:rPr>
          <w:rStyle w:val="Emphasis"/>
        </w:rPr>
        <w:t>Their education is well rounded, extensive beyond the particulars they are being trained for.</w:t>
      </w:r>
      <w:r w:rsidRPr="009917E6">
        <w:rPr>
          <w:sz w:val="16"/>
        </w:rPr>
        <w:t xml:space="preserve"> </w:t>
      </w:r>
      <w:r w:rsidRPr="009917E6">
        <w:rPr>
          <w:u w:val="single"/>
        </w:rPr>
        <w:t>This extensive training not only gives them a deeper understanding of their chosen occupation but provides a basis for later promotion to more demanding jobs within the occupation. Upon completing their apprenticeships, trainees take comprehensive examinations to certify their mastery of occupational skills</w:t>
      </w:r>
      <w:r w:rsidRPr="009917E6">
        <w:rPr>
          <w:rStyle w:val="Emphasis"/>
        </w:rPr>
        <w:t>. This is a program that bears emulation due to the success in Germany and the lack of an adequate technical program in the United States.</w:t>
      </w:r>
      <w:r>
        <w:rPr>
          <w:rStyle w:val="Emphasis"/>
        </w:rPr>
        <w:t xml:space="preserve"> </w:t>
      </w:r>
      <w:r w:rsidRPr="009917E6">
        <w:rPr>
          <w:sz w:val="16"/>
        </w:rPr>
        <w:t xml:space="preserve">In the Japanese system, </w:t>
      </w:r>
      <w:r w:rsidRPr="009917E6">
        <w:rPr>
          <w:u w:val="single"/>
        </w:rPr>
        <w:t>the employer bears more of the responsibility for developing the occupational skills of the employee</w:t>
      </w:r>
      <w:r w:rsidRPr="009917E6">
        <w:rPr>
          <w:sz w:val="16"/>
        </w:rPr>
        <w:t xml:space="preserve">. </w:t>
      </w:r>
      <w:r w:rsidRPr="009917E6">
        <w:rPr>
          <w:rStyle w:val="Emphasis"/>
        </w:rPr>
        <w:t>Company based training is usually on-the-job training</w:t>
      </w:r>
      <w:r w:rsidRPr="009917E6">
        <w:rPr>
          <w:sz w:val="16"/>
        </w:rPr>
        <w:t xml:space="preserve">. Heavy </w:t>
      </w:r>
      <w:r w:rsidRPr="009917E6">
        <w:rPr>
          <w:u w:val="single"/>
        </w:rPr>
        <w:t>investment is usually justified since traditionally the employee stays with the same company his entire work life</w:t>
      </w:r>
      <w:r w:rsidRPr="009917E6">
        <w:rPr>
          <w:rStyle w:val="Emphasis"/>
        </w:rPr>
        <w:t>.</w:t>
      </w:r>
      <w:r>
        <w:rPr>
          <w:rStyle w:val="Emphasis"/>
        </w:rPr>
        <w:t xml:space="preserve"> </w:t>
      </w:r>
      <w:r w:rsidRPr="009917E6">
        <w:rPr>
          <w:rStyle w:val="Emphasis"/>
        </w:rPr>
        <w:t>Specialized centers are also available.</w:t>
      </w:r>
      <w:r w:rsidRPr="009917E6">
        <w:rPr>
          <w:sz w:val="16"/>
        </w:rPr>
        <w:t xml:space="preserve"> Each year, for example, Sanyo Corporation provides at least three days of training at its corporate educational center to one-third of its work force. </w:t>
      </w:r>
      <w:r w:rsidRPr="009917E6">
        <w:rPr>
          <w:u w:val="single"/>
        </w:rPr>
        <w:t>Germany’s advanced dual system of apprenticeship combined with vocational training in specialized schools explains in part the great strength of small to medium sized firms</w:t>
      </w:r>
      <w:r w:rsidRPr="009917E6">
        <w:rPr>
          <w:sz w:val="16"/>
        </w:rPr>
        <w:t xml:space="preserve"> in Germany called Mittelstand . . . 15,000 small to medium sized firms bringing in revenues of $6 to 900 million per year are the backbone of Germany economic system. They take full advantage of the technical workers provided by the vocational school system. </w:t>
      </w:r>
      <w:r w:rsidRPr="009917E6">
        <w:rPr>
          <w:u w:val="single"/>
        </w:rPr>
        <w:t xml:space="preserve">Their workers are widely skilled for their chosen occupation, not narrowed focused on only one firm, as a result of the broad program of studies in the vocational school combined with specific training with a firm. </w:t>
      </w:r>
      <w:r w:rsidRPr="009917E6">
        <w:rPr>
          <w:rStyle w:val="Emphasis"/>
        </w:rPr>
        <w:t>This training emphasizes in-depth knowledge of the technology.</w:t>
      </w:r>
      <w:r w:rsidRPr="009917E6">
        <w:rPr>
          <w:sz w:val="16"/>
        </w:rPr>
        <w:t xml:space="preserve"> At the same time, general skills in math and language are not neglected. T</w:t>
      </w:r>
      <w:r w:rsidRPr="009917E6">
        <w:rPr>
          <w:u w:val="single"/>
        </w:rPr>
        <w:t xml:space="preserve">his would suggest the need to increase the number of separate and truly efficient vocational high schools. </w:t>
      </w:r>
      <w:r w:rsidRPr="009917E6">
        <w:rPr>
          <w:rStyle w:val="Emphasis"/>
        </w:rPr>
        <w:t>We agree on the need for more intensive cooperation between employers and schools.</w:t>
      </w:r>
      <w:r w:rsidRPr="009917E6">
        <w:rPr>
          <w:u w:val="single"/>
        </w:rPr>
        <w:t xml:space="preserve"> </w:t>
      </w:r>
    </w:p>
    <w:p w:rsidR="0033053B" w:rsidRPr="00617031" w:rsidRDefault="0033053B" w:rsidP="0033053B">
      <w:pPr>
        <w:pStyle w:val="Heading4"/>
      </w:pPr>
      <w:r>
        <w:t>PPPs solve -- Florida and Nevada prove</w:t>
      </w:r>
    </w:p>
    <w:p w:rsidR="0033053B" w:rsidRPr="002406EF" w:rsidRDefault="0033053B" w:rsidP="0033053B">
      <w:pPr>
        <w:rPr>
          <w:b/>
          <w:sz w:val="26"/>
          <w:u w:val="single"/>
        </w:rPr>
      </w:pPr>
      <w:r>
        <w:rPr>
          <w:rStyle w:val="Style13ptBold"/>
        </w:rPr>
        <w:t>Miller 9</w:t>
      </w:r>
      <w:r>
        <w:t xml:space="preserve"> Tracey Miller, Florida Atlantic University, A Dissertation Submitted to the Faculty of The College of Education in Partial Fulfillment of the Requirements for the Degree of Doctor of Education,</w:t>
      </w:r>
      <w:r>
        <w:rPr>
          <w:b/>
          <w:sz w:val="26"/>
        </w:rPr>
        <w:t xml:space="preserve"> </w:t>
      </w:r>
      <w:r>
        <w:t xml:space="preserve">2009 “SCHOOL CONSTRUCTION: MEETING THE CLASSROOM BUILDING NEEDS OF FLORIDA’S GROWING STUDENT POPULATION”, </w:t>
      </w:r>
      <w:r w:rsidRPr="002406EF">
        <w:t>http://fau.digital.flvc.org/islandora/object/fau%3A2908/datastream/OBJ/view/School_construction.pdf</w:t>
      </w:r>
    </w:p>
    <w:p w:rsidR="0033053B" w:rsidRDefault="0033053B" w:rsidP="0033053B">
      <w:pPr>
        <w:rPr>
          <w:u w:val="single"/>
        </w:rPr>
      </w:pPr>
      <w:r w:rsidRPr="002406EF">
        <w:rPr>
          <w:rStyle w:val="Emphasis"/>
        </w:rPr>
        <w:t>Solution to Financial Barriers: Contributions by Builders and Developers Builders</w:t>
      </w:r>
      <w:r w:rsidRPr="002406EF">
        <w:rPr>
          <w:sz w:val="16"/>
        </w:rPr>
        <w:t xml:space="preserve">, </w:t>
      </w:r>
      <w:r w:rsidRPr="002406EF">
        <w:rPr>
          <w:u w:val="single"/>
        </w:rPr>
        <w:t>concerned that parents will not purchase homes in areas where schools are overcrowded</w:t>
      </w:r>
      <w:r w:rsidRPr="002406EF">
        <w:rPr>
          <w:sz w:val="16"/>
        </w:rPr>
        <w:t xml:space="preserve">, </w:t>
      </w:r>
      <w:r w:rsidRPr="002406EF">
        <w:rPr>
          <w:rStyle w:val="Emphasis"/>
        </w:rPr>
        <w:t>sometimes take matters into their own hands</w:t>
      </w:r>
      <w:r w:rsidRPr="002406EF">
        <w:rPr>
          <w:sz w:val="16"/>
        </w:rPr>
        <w:t xml:space="preserve">. </w:t>
      </w:r>
      <w:r w:rsidRPr="002406EF">
        <w:rPr>
          <w:u w:val="single"/>
        </w:rPr>
        <w:t>Arvida, a builder in western Broward County, secured $10 million in grants and loans to assist in the production of new schools in the area of their construction to ease overcrowding</w:t>
      </w:r>
      <w:r w:rsidRPr="002406EF">
        <w:rPr>
          <w:sz w:val="16"/>
        </w:rPr>
        <w:t xml:space="preserve"> (Perez, 1997). </w:t>
      </w:r>
      <w:r w:rsidRPr="002406EF">
        <w:rPr>
          <w:u w:val="single"/>
        </w:rPr>
        <w:t>Authorized by President Bush in 2001, towns and cities are given the opportunity to build public school facilities by forming public-private partnerships with developers</w:t>
      </w:r>
      <w:r w:rsidRPr="002406EF">
        <w:rPr>
          <w:sz w:val="16"/>
        </w:rPr>
        <w:t xml:space="preserve"> (Utt, 2001). </w:t>
      </w:r>
      <w:r w:rsidRPr="002406EF">
        <w:rPr>
          <w:rStyle w:val="Emphasis"/>
        </w:rPr>
        <w:t>Florida was one of the first states to utilize this approach by allowing private sector investors to build the schools and to lease back the facilities at a cost less than what the school district would pay for a similar building</w:t>
      </w:r>
      <w:r w:rsidRPr="002406EF">
        <w:rPr>
          <w:sz w:val="16"/>
        </w:rPr>
        <w:t xml:space="preserve"> (Utt, 2001). </w:t>
      </w:r>
      <w:r w:rsidRPr="002406EF">
        <w:rPr>
          <w:u w:val="single"/>
        </w:rPr>
        <w:t>Home builders in Nevada, such as Pardee Homes of Nevada, have donated land and equipment and even student scholarships to schools in the areas in which they build</w:t>
      </w:r>
      <w:r w:rsidRPr="002406EF">
        <w:rPr>
          <w:sz w:val="16"/>
        </w:rPr>
        <w:t xml:space="preserve"> (Clark County, 2003a). Though Nevada law does not require these donations, </w:t>
      </w:r>
      <w:r w:rsidRPr="002406EF">
        <w:rPr>
          <w:u w:val="single"/>
        </w:rPr>
        <w:t>they assist the school districts that benefit from their contributions.</w:t>
      </w:r>
    </w:p>
    <w:p w:rsidR="0033053B" w:rsidRDefault="0033053B" w:rsidP="0033053B">
      <w:pPr>
        <w:pStyle w:val="Heading3"/>
      </w:pPr>
      <w:r>
        <w:t>2nc – Effeciency</w:t>
      </w:r>
    </w:p>
    <w:p w:rsidR="00EF4AE8" w:rsidRPr="00327AFC" w:rsidRDefault="00EF4AE8" w:rsidP="00EF4AE8">
      <w:pPr>
        <w:pStyle w:val="Heading4"/>
      </w:pPr>
      <w:r w:rsidRPr="001E054C">
        <w:rPr>
          <w:u w:val="single"/>
        </w:rPr>
        <w:t>PPPs solve best</w:t>
      </w:r>
      <w:r>
        <w:t xml:space="preserve"> -- </w:t>
      </w:r>
      <w:r w:rsidRPr="001E054C">
        <w:rPr>
          <w:u w:val="single"/>
        </w:rPr>
        <w:t>project technology</w:t>
      </w:r>
      <w:r>
        <w:t xml:space="preserve"> and </w:t>
      </w:r>
      <w:r w:rsidRPr="001E054C">
        <w:rPr>
          <w:u w:val="single"/>
        </w:rPr>
        <w:t>economic efficiency</w:t>
      </w:r>
    </w:p>
    <w:p w:rsidR="00EF4AE8" w:rsidRPr="00A54777" w:rsidRDefault="00EF4AE8" w:rsidP="00EF4AE8">
      <w:pPr>
        <w:rPr>
          <w:b/>
          <w:sz w:val="26"/>
          <w:u w:val="single"/>
        </w:rPr>
      </w:pPr>
      <w:r>
        <w:rPr>
          <w:rStyle w:val="Style13ptBold"/>
        </w:rPr>
        <w:t>Li et al 5</w:t>
      </w:r>
      <w:r>
        <w:t xml:space="preserve"> Bing Li, PJ Edwards, C Hardcastle, </w:t>
      </w:r>
      <w:r w:rsidRPr="00A54777">
        <w:t>Grenfell-Baines School of Architecture, Construction and Environment, University of Central Lancashire</w:t>
      </w:r>
      <w:r>
        <w:t xml:space="preserve">, </w:t>
      </w:r>
      <w:r w:rsidRPr="00A54777">
        <w:t>Department of Modern Languages and Literatures, Mount Allison University</w:t>
      </w:r>
      <w:r>
        <w:t xml:space="preserve">, </w:t>
      </w:r>
      <w:r w:rsidRPr="00A54777">
        <w:t>Engineering, Construction and Architectural 2005</w:t>
      </w:r>
      <w:r>
        <w:t>, “</w:t>
      </w:r>
      <w:r w:rsidRPr="00A54777">
        <w:t>Perceptions of positive and negative factors influencing the attractiveness of PPP/PFI procurement for construction projects in the UK: Findings from a questionnaire survey</w:t>
      </w:r>
      <w:r>
        <w:t>”, ProQuest</w:t>
      </w:r>
    </w:p>
    <w:p w:rsidR="00EF4AE8" w:rsidRPr="001E054C" w:rsidRDefault="00EF4AE8" w:rsidP="00EF4AE8">
      <w:pPr>
        <w:rPr>
          <w:sz w:val="16"/>
        </w:rPr>
      </w:pPr>
      <w:r w:rsidRPr="00CA4D30">
        <w:rPr>
          <w:rStyle w:val="Emphasis"/>
        </w:rPr>
        <w:t>Better project technology and economy.</w:t>
      </w:r>
      <w:r w:rsidRPr="009A4FD9">
        <w:rPr>
          <w:sz w:val="16"/>
        </w:rPr>
        <w:t xml:space="preserve"> This principal factor grouping accounts for 24.4 per cent of the total attractive variances and represents five positive attractiveness variables indicating that PPP/PFI: </w:t>
      </w:r>
      <w:r w:rsidRPr="00CA4D30">
        <w:rPr>
          <w:u w:val="single"/>
        </w:rPr>
        <w:t xml:space="preserve">(1) Improves maintainability. (2) Improves buildability. (3) Saves time in delivering the project. (4) Reduces the total project cost. (5) Transfers risk to the private partner. </w:t>
      </w:r>
      <w:r w:rsidRPr="009A4FD9">
        <w:rPr>
          <w:sz w:val="16"/>
        </w:rPr>
        <w:t xml:space="preserve">Higher loadings are given to improves maintainability (sig. = 0.7598) and improves buildability (sig. = 0.7492). This indicates that technology innovations in a </w:t>
      </w:r>
      <w:r w:rsidRPr="00CA4D30">
        <w:rPr>
          <w:u w:val="single"/>
        </w:rPr>
        <w:t>PPP/PFI to achieve better maintainability and buildability are the most positive attractive factors for adopting a PPP/PFI system.</w:t>
      </w:r>
      <w:r w:rsidRPr="009A4FD9">
        <w:rPr>
          <w:sz w:val="16"/>
        </w:rPr>
        <w:t xml:space="preserve"> </w:t>
      </w:r>
      <w:r w:rsidRPr="00CA4D30">
        <w:rPr>
          <w:rStyle w:val="Emphasis"/>
        </w:rPr>
        <w:t xml:space="preserve">Technology improvements are associated with economic benefits achieved through the project delivery process. </w:t>
      </w:r>
      <w:r w:rsidRPr="00CA4D30">
        <w:rPr>
          <w:u w:val="single"/>
        </w:rPr>
        <w:t>These are reflected in the time saved in delivering a project</w:t>
      </w:r>
      <w:r w:rsidRPr="009A4FD9">
        <w:rPr>
          <w:sz w:val="16"/>
        </w:rPr>
        <w:t xml:space="preserve"> (sig. = 0.7140), </w:t>
      </w:r>
      <w:r w:rsidRPr="00CA4D30">
        <w:rPr>
          <w:rStyle w:val="Emphasis"/>
        </w:rPr>
        <w:t>reducing the total project cost</w:t>
      </w:r>
      <w:r w:rsidRPr="009A4FD9">
        <w:rPr>
          <w:sz w:val="16"/>
        </w:rPr>
        <w:t xml:space="preserve"> (sig. = 0.6612) </w:t>
      </w:r>
      <w:r w:rsidRPr="00CA4D30">
        <w:rPr>
          <w:rStyle w:val="Emphasis"/>
        </w:rPr>
        <w:t>and ensuring the transfer of risk to the private sector</w:t>
      </w:r>
      <w:r w:rsidRPr="009A4FD9">
        <w:rPr>
          <w:sz w:val="16"/>
        </w:rPr>
        <w:t xml:space="preserve"> (sig. = 0.6404). In the primary analysis, risk transfer tops all the positive factor variables (Table V), which suggests that risk transfer is not a pure transfer.</w:t>
      </w:r>
      <w:r>
        <w:rPr>
          <w:sz w:val="16"/>
        </w:rPr>
        <w:t xml:space="preserve"> </w:t>
      </w:r>
      <w:r w:rsidRPr="009A4FD9">
        <w:rPr>
          <w:sz w:val="16"/>
        </w:rPr>
        <w:t xml:space="preserve">The inference to be drawn from this factor grouping is that </w:t>
      </w:r>
      <w:r w:rsidRPr="009A4FD9">
        <w:rPr>
          <w:rStyle w:val="Emphasis"/>
        </w:rPr>
        <w:t>PPP/PFI projects are expected to be built better and last better; be built more quickly; and cost less - all at less risk to the client.</w:t>
      </w:r>
      <w:r w:rsidRPr="009A4FD9">
        <w:rPr>
          <w:sz w:val="16"/>
        </w:rPr>
        <w:t xml:space="preserve"> The implication is that, unless projects can be seen to deliver these outcomes, the future use of PPP/PFI in the UK (i.e. beyond existing commitments) is unlikely to be sustainable and may be largely at the mercy of the prevailing political climate. Greater benefit to the public. Factor Grouping 2 accounts for 18 per cent of the total PPP/PFI positive attractiveness factor variance, and represents four variables indicating that PPP/PFI: </w:t>
      </w:r>
      <w:r w:rsidRPr="009A4FD9">
        <w:rPr>
          <w:rStyle w:val="Emphasis"/>
        </w:rPr>
        <w:t>(1) Transfers technology to a local enterprise. (2) Enhances government integrated solution capacity. (3) Accelerates project development. (4) Benefits local economic development.</w:t>
      </w:r>
    </w:p>
    <w:p w:rsidR="00EF4AE8" w:rsidRPr="00327AFC" w:rsidRDefault="00EF4AE8" w:rsidP="00EF4AE8">
      <w:pPr>
        <w:pStyle w:val="Heading4"/>
      </w:pPr>
      <w:r w:rsidRPr="009653E0">
        <w:rPr>
          <w:u w:val="single"/>
        </w:rPr>
        <w:t>Innovation</w:t>
      </w:r>
      <w:r>
        <w:t xml:space="preserve"> and </w:t>
      </w:r>
      <w:r w:rsidRPr="009653E0">
        <w:rPr>
          <w:u w:val="single"/>
        </w:rPr>
        <w:t>cost reduction</w:t>
      </w:r>
      <w:r>
        <w:t>.</w:t>
      </w:r>
    </w:p>
    <w:p w:rsidR="00EF4AE8" w:rsidRPr="00BB11FF" w:rsidRDefault="00EF4AE8" w:rsidP="00EF4AE8">
      <w:pPr>
        <w:rPr>
          <w:b/>
          <w:sz w:val="26"/>
          <w:u w:val="single"/>
        </w:rPr>
      </w:pPr>
      <w:r>
        <w:rPr>
          <w:rStyle w:val="Style13ptBold"/>
        </w:rPr>
        <w:t>Li et al 5</w:t>
      </w:r>
      <w:r>
        <w:t xml:space="preserve"> Bing Li, PJ Edwards, C Hardcastle, </w:t>
      </w:r>
      <w:r w:rsidRPr="00A54777">
        <w:t>Grenfell-Baines School of Architecture, Construction and Environment, University of Central Lancashire</w:t>
      </w:r>
      <w:r>
        <w:t xml:space="preserve">, </w:t>
      </w:r>
      <w:r w:rsidRPr="00A54777">
        <w:t>Department of Modern Languages and Literatures, Mount Allison University</w:t>
      </w:r>
      <w:r>
        <w:t xml:space="preserve">, </w:t>
      </w:r>
      <w:r w:rsidRPr="00A54777">
        <w:t>Engineering, Construction and Architectural 2005</w:t>
      </w:r>
      <w:r>
        <w:t>, “</w:t>
      </w:r>
      <w:r w:rsidRPr="00A54777">
        <w:t>Perceptions of positive and negative factors influencing the attractiveness of PPP/PFI procurement for construction projects in the UK: Findings from a questionnaire survey</w:t>
      </w:r>
      <w:r>
        <w:t>”, ProQuest</w:t>
      </w:r>
    </w:p>
    <w:p w:rsidR="00EF4AE8" w:rsidRDefault="00EF4AE8" w:rsidP="00EF4AE8">
      <w:pPr>
        <w:rPr>
          <w:u w:val="single"/>
        </w:rPr>
      </w:pPr>
      <w:r w:rsidRPr="001E054C">
        <w:rPr>
          <w:rStyle w:val="Emphasis"/>
        </w:rPr>
        <w:t>Another attractive aspect of PPP</w:t>
      </w:r>
      <w:r w:rsidRPr="001E054C">
        <w:rPr>
          <w:u w:val="single"/>
        </w:rPr>
        <w:t xml:space="preserve">/PFI procurement is that it gives the public client and private contractor </w:t>
      </w:r>
      <w:r w:rsidRPr="001E054C">
        <w:rPr>
          <w:rStyle w:val="Emphasis"/>
        </w:rPr>
        <w:t>opportunities for creative and innovative approaches to develop the project</w:t>
      </w:r>
      <w:r w:rsidRPr="001E054C">
        <w:rPr>
          <w:sz w:val="16"/>
        </w:rPr>
        <w:t xml:space="preserve">; this has a loading of 0.6699. </w:t>
      </w:r>
      <w:r w:rsidRPr="001E054C">
        <w:rPr>
          <w:u w:val="single"/>
        </w:rPr>
        <w:t>A PPP/PFI arrangement could facilitate creative and innovative approaches in the delivery of public services in two ways. First, a PPP/PFI procurement approach specifies desired outcomes rather than detailed definitions of inputs.</w:t>
      </w:r>
      <w:r w:rsidRPr="001E054C">
        <w:rPr>
          <w:sz w:val="16"/>
        </w:rPr>
        <w:t xml:space="preserve"> </w:t>
      </w:r>
      <w:r w:rsidRPr="001E054C">
        <w:rPr>
          <w:u w:val="single"/>
        </w:rPr>
        <w:t xml:space="preserve">This allows bidders to compete on the basis of their ability to develop unique and creative approaches to the delivery of the required project </w:t>
      </w:r>
      <w:r w:rsidRPr="001E054C">
        <w:rPr>
          <w:sz w:val="16"/>
        </w:rPr>
        <w:t xml:space="preserve">(Birnie, 1999; Government of Nova Scotia, 2000). Second, </w:t>
      </w:r>
      <w:r w:rsidRPr="001E054C">
        <w:rPr>
          <w:u w:val="single"/>
        </w:rPr>
        <w:t>PPP/PFI procurement can join a non-profitable project and a profitable project as a single contract.</w:t>
      </w:r>
      <w:r w:rsidRPr="001E054C">
        <w:rPr>
          <w:sz w:val="16"/>
        </w:rPr>
        <w:t xml:space="preserve"> For example, to attract private sector investment in sanitation, Sohail (2000) suggested that one favoured solution was to combine sanitation and water supply together as a package for contractors. One implication of this factor grouping is that </w:t>
      </w:r>
      <w:r w:rsidRPr="001E054C">
        <w:rPr>
          <w:u w:val="single"/>
        </w:rPr>
        <w:t>"creative accounting" in the public sector may emerge as the most innovative element of PPP/PFI procurement in practice.</w:t>
      </w:r>
      <w:r w:rsidRPr="001E054C">
        <w:rPr>
          <w:sz w:val="16"/>
        </w:rPr>
        <w:t xml:space="preserve"> After all, there is little incentive for the private sector to innovate, given the associated risks that would be over and above those already transferred to this sector. </w:t>
      </w:r>
      <w:r w:rsidRPr="001E054C">
        <w:rPr>
          <w:u w:val="single"/>
        </w:rPr>
        <w:t>Public sector saving in transaction costs.</w:t>
      </w:r>
      <w:r w:rsidRPr="001E054C">
        <w:rPr>
          <w:sz w:val="16"/>
        </w:rPr>
        <w:t xml:space="preserve"> There is only one positive attractiveness variable in Factor Grouping 4: </w:t>
      </w:r>
      <w:r w:rsidRPr="001E054C">
        <w:rPr>
          <w:rStyle w:val="Emphasis"/>
        </w:rPr>
        <w:t>reduces public sector administration costs,</w:t>
      </w:r>
      <w:r w:rsidRPr="001E054C">
        <w:rPr>
          <w:sz w:val="16"/>
        </w:rPr>
        <w:t xml:space="preserve"> with 10.6 per cent of the total factor variance. </w:t>
      </w:r>
      <w:r w:rsidRPr="001E054C">
        <w:rPr>
          <w:u w:val="single"/>
        </w:rPr>
        <w:t xml:space="preserve">It can be argued that </w:t>
      </w:r>
      <w:r w:rsidRPr="001E054C">
        <w:rPr>
          <w:rStyle w:val="Emphasis"/>
        </w:rPr>
        <w:t>the government could make savings in project transaction costs by reducing public sector administration costs</w:t>
      </w:r>
      <w:r w:rsidRPr="001E054C">
        <w:rPr>
          <w:u w:val="single"/>
        </w:rPr>
        <w:t xml:space="preserve"> in the processes of project tendering, preparation, and monitoring during implementation.</w:t>
      </w:r>
    </w:p>
    <w:p w:rsidR="0033053B" w:rsidRDefault="0033053B" w:rsidP="0033053B">
      <w:pPr>
        <w:pStyle w:val="Heading3"/>
      </w:pPr>
      <w:r>
        <w:t>2nc – Flexibility</w:t>
      </w:r>
    </w:p>
    <w:p w:rsidR="00EF4AE8" w:rsidRPr="007D231D" w:rsidRDefault="00EF4AE8" w:rsidP="00EF4AE8">
      <w:pPr>
        <w:pStyle w:val="Heading4"/>
      </w:pPr>
      <w:r>
        <w:t xml:space="preserve">PPPs gives the counter-plan </w:t>
      </w:r>
      <w:r w:rsidRPr="004F0109">
        <w:rPr>
          <w:u w:val="single"/>
        </w:rPr>
        <w:t>unique flexibility</w:t>
      </w:r>
      <w:r>
        <w:t xml:space="preserve">. </w:t>
      </w:r>
    </w:p>
    <w:p w:rsidR="00EF4AE8" w:rsidRPr="007D231D" w:rsidRDefault="00EF4AE8" w:rsidP="00EF4AE8">
      <w:pPr>
        <w:rPr>
          <w:b/>
          <w:sz w:val="26"/>
          <w:u w:val="single"/>
        </w:rPr>
      </w:pPr>
      <w:r w:rsidRPr="00840B29">
        <w:rPr>
          <w:rStyle w:val="Style13ptBold"/>
        </w:rPr>
        <w:t>Utt 99</w:t>
      </w:r>
      <w:r>
        <w:rPr>
          <w:rStyle w:val="Style13ptBold"/>
        </w:rPr>
        <w:t xml:space="preserve"> </w:t>
      </w:r>
      <w:r w:rsidRPr="00840B29">
        <w:t>Ronald</w:t>
      </w:r>
      <w:r>
        <w:t xml:space="preserve"> Utt, Visiting Fellow in Welfare Policy, Ronald Utt is the Herbert and Joyce Morgan Senior Research Fellow., </w:t>
      </w:r>
      <w:r w:rsidRPr="00F721A7">
        <w:t>February 23, 1999</w:t>
      </w:r>
      <w:r>
        <w:t>, “</w:t>
      </w:r>
      <w:r w:rsidRPr="00F721A7">
        <w:t>How Public-Private Partnerships Can Facilitate Public School Construction</w:t>
      </w:r>
      <w:r>
        <w:t xml:space="preserve">”, </w:t>
      </w:r>
      <w:r w:rsidRPr="00F721A7">
        <w:t>http://www.heritage.org/education/report/how-public-private-partnerships-can-facilitate-public-school-construction</w:t>
      </w:r>
    </w:p>
    <w:p w:rsidR="00EF4AE8" w:rsidRDefault="00EF4AE8" w:rsidP="00EF4AE8">
      <w:r w:rsidRPr="004F0109">
        <w:rPr>
          <w:rStyle w:val="Emphasis"/>
        </w:rPr>
        <w:t>Flexibility</w:t>
      </w:r>
      <w:r>
        <w:rPr>
          <w:rStyle w:val="Emphasis"/>
        </w:rPr>
        <w:t xml:space="preserve"> </w:t>
      </w:r>
      <w:r w:rsidRPr="00760BA4">
        <w:rPr>
          <w:sz w:val="16"/>
        </w:rPr>
        <w:t xml:space="preserve">Under the build/own process that characterizes most </w:t>
      </w:r>
      <w:r w:rsidRPr="004F0109">
        <w:rPr>
          <w:u w:val="single"/>
        </w:rPr>
        <w:t>construction of public facilities</w:t>
      </w:r>
      <w:r w:rsidRPr="00760BA4">
        <w:rPr>
          <w:sz w:val="16"/>
        </w:rPr>
        <w:t xml:space="preserve"> today, </w:t>
      </w:r>
      <w:r w:rsidRPr="004F0109">
        <w:rPr>
          <w:rStyle w:val="Emphasis"/>
        </w:rPr>
        <w:t xml:space="preserve">there is little leeway in </w:t>
      </w:r>
      <w:r w:rsidRPr="004F0109">
        <w:rPr>
          <w:u w:val="single"/>
        </w:rPr>
        <w:t xml:space="preserve">devising </w:t>
      </w:r>
      <w:r w:rsidRPr="004F0109">
        <w:rPr>
          <w:rStyle w:val="Emphasis"/>
        </w:rPr>
        <w:t>construction, financing, and operating arrangements</w:t>
      </w:r>
      <w:r w:rsidRPr="004F0109">
        <w:rPr>
          <w:u w:val="single"/>
        </w:rPr>
        <w:t xml:space="preserve"> that more closely fit the particular needs of a community.</w:t>
      </w:r>
      <w:r w:rsidRPr="00760BA4">
        <w:rPr>
          <w:sz w:val="16"/>
        </w:rPr>
        <w:t xml:space="preserve"> For rapidly growing communities with a steadily escalating school-age population, </w:t>
      </w:r>
      <w:r w:rsidRPr="004F0109">
        <w:rPr>
          <w:u w:val="single"/>
        </w:rPr>
        <w:t>classroom space can be added only in periodic and costly lumps whose "cost-to-carry" initially will exceed tax revenues generated by new residents and businesses.</w:t>
      </w:r>
      <w:r w:rsidRPr="00760BA4">
        <w:rPr>
          <w:sz w:val="16"/>
        </w:rPr>
        <w:t xml:space="preserve"> </w:t>
      </w:r>
      <w:r w:rsidRPr="004F0109">
        <w:rPr>
          <w:u w:val="single"/>
        </w:rPr>
        <w:t>As a consequence,</w:t>
      </w:r>
      <w:r w:rsidRPr="00760BA4">
        <w:rPr>
          <w:sz w:val="16"/>
        </w:rPr>
        <w:t xml:space="preserve"> </w:t>
      </w:r>
      <w:r w:rsidRPr="004F0109">
        <w:rPr>
          <w:rStyle w:val="Emphasis"/>
        </w:rPr>
        <w:t>such communities often have higher-than-average tax rates</w:t>
      </w:r>
      <w:r w:rsidRPr="00760BA4">
        <w:rPr>
          <w:sz w:val="16"/>
        </w:rPr>
        <w:t xml:space="preserve">; many respond simply by prohibiting or severely limiting population growth by way of restrictive land-use regulations or high "impact fees" on each new house or apartment.26 </w:t>
      </w:r>
      <w:r w:rsidRPr="004F0109">
        <w:rPr>
          <w:rStyle w:val="Emphasis"/>
        </w:rPr>
        <w:t>The flexibility of public-private partnerships can overcome these cost constraints</w:t>
      </w:r>
      <w:r w:rsidRPr="004F0109">
        <w:rPr>
          <w:u w:val="single"/>
        </w:rPr>
        <w:t xml:space="preserve"> by designing and offering capital project packages a community can grow to fit.</w:t>
      </w:r>
      <w:r w:rsidRPr="00760BA4">
        <w:rPr>
          <w:sz w:val="16"/>
        </w:rPr>
        <w:t xml:space="preserve"> Such fast-growing communities have capital needs beyond just schools, including libraries, community colleges, and government office space, all of which may exceed a community's current borrowing capacity significantly. Such communities may also be short of other non-public facilities, such as day care, job training, driver education, and places of worship. By using the Nova Scotia model, </w:t>
      </w:r>
      <w:r w:rsidRPr="004F0109">
        <w:rPr>
          <w:u w:val="single"/>
        </w:rPr>
        <w:t>developers could build facilities that initially serve multiple purposes and are used intensively in off-hours for a variety of community purposes.</w:t>
      </w:r>
      <w:r w:rsidRPr="00760BA4">
        <w:rPr>
          <w:sz w:val="16"/>
        </w:rPr>
        <w:t xml:space="preserve"> As the population (and tax revenue) rises, a combined elementary/middle school and public library branch could be replaced with separate facilities for the two schools and another for the public library. Under this approach, fast-growing communities would face rising rental fees that more closely match rising tax revenues, instead of the periodic, large capital expenditures that may impose burdensome debt service requirements on a still-thin tax base. For older, </w:t>
      </w:r>
      <w:r w:rsidRPr="00482C33">
        <w:rPr>
          <w:u w:val="single"/>
        </w:rPr>
        <w:t xml:space="preserve">established suburbs with stable overall populations but widely fluctuating school-age populations due to demographic cycles, </w:t>
      </w:r>
      <w:r w:rsidRPr="00482C33">
        <w:rPr>
          <w:rStyle w:val="Emphasis"/>
        </w:rPr>
        <w:t>the partnerships</w:t>
      </w:r>
      <w:r w:rsidRPr="00482C33">
        <w:rPr>
          <w:u w:val="single"/>
        </w:rPr>
        <w:t xml:space="preserve"> of the Nova Scotia </w:t>
      </w:r>
      <w:r w:rsidRPr="00482C33">
        <w:rPr>
          <w:rStyle w:val="Emphasis"/>
        </w:rPr>
        <w:t xml:space="preserve">approach would give the community the flexibility to add or delete classroom space at minimal cost, </w:t>
      </w:r>
      <w:r w:rsidRPr="00760BA4">
        <w:rPr>
          <w:sz w:val="16"/>
        </w:rPr>
        <w:t xml:space="preserve">which would allow 20-year leases with options to renew or terminate. If, at the end of 20 years--or whatever period is deemed appropriate--the school-age population declined, the school system could consolidate the remaining students in a smaller number of schools while the developer bore the risk of re-renting the space. In the event that the demographic cycle repeated itself, the school system could re-contract for new space as may be needed temporarily. In either event, </w:t>
      </w:r>
      <w:r w:rsidRPr="00482C33">
        <w:rPr>
          <w:u w:val="single"/>
        </w:rPr>
        <w:t>the risk of holding costly empty space would fall on the developers/owners, whose expertise and entrepreneurial skills make them better-suited to recycle the space quickly and more profitably to its best use.</w:t>
      </w:r>
      <w:r>
        <w:rPr>
          <w:u w:val="single"/>
        </w:rPr>
        <w:t xml:space="preserve"> </w:t>
      </w:r>
      <w:r w:rsidRPr="00482C33">
        <w:rPr>
          <w:u w:val="single"/>
        </w:rPr>
        <w:t>For central city schools,</w:t>
      </w:r>
      <w:r w:rsidRPr="00760BA4">
        <w:rPr>
          <w:sz w:val="16"/>
        </w:rPr>
        <w:t xml:space="preserve"> in which </w:t>
      </w:r>
      <w:r w:rsidRPr="00482C33">
        <w:rPr>
          <w:u w:val="single"/>
        </w:rPr>
        <w:t>years of financial mismanagement have left an inventory of very old and poorly maintained facilities</w:t>
      </w:r>
      <w:r w:rsidRPr="00760BA4">
        <w:rPr>
          <w:sz w:val="16"/>
        </w:rPr>
        <w:t xml:space="preserve">, declining student enrollment has led to vacant or underutilized buildings and ongoing consolidation of students and teachers in better facilities. Here, too, </w:t>
      </w:r>
      <w:r w:rsidRPr="00482C33">
        <w:rPr>
          <w:rStyle w:val="Emphasis"/>
        </w:rPr>
        <w:t>public-private partnerships could provide the key to promoting rebuilding and replacement programs</w:t>
      </w:r>
      <w:r w:rsidRPr="00482C33">
        <w:rPr>
          <w:u w:val="single"/>
        </w:rPr>
        <w:t>, particularly because many central cities have precarious financial conditions that preclude or limit their access to bond markets.</w:t>
      </w:r>
      <w:r w:rsidRPr="00760BA4">
        <w:rPr>
          <w:sz w:val="16"/>
        </w:rPr>
        <w:t xml:space="preserve"> With a shrinking need for many of the facilities such school systems currently own, a central city public-private partnership could incorporate elements of the land-swap programs that Britain's Department for Education and Employment is trying as a way of tapping into the value of underutilized assets already owned by the system. </w:t>
      </w:r>
      <w:r w:rsidRPr="00482C33">
        <w:rPr>
          <w:u w:val="single"/>
        </w:rPr>
        <w:t>Such a program could involve either new schools or, considering the constraints on land suitable for development in many central cities, the substantial renovation of existing structures.</w:t>
      </w:r>
      <w:r w:rsidRPr="00760BA4">
        <w:rPr>
          <w:sz w:val="16"/>
        </w:rPr>
        <w:t xml:space="preserve"> For example, a private company could acquire a deteriorated building under a long-term lease, renovate it, and lease it back to the school system at a higher rent. Of course, more than just building repairs could be involved in the renovation: The contract also could call for the developer to provide a substantial upgrade in the building's telecommunications and information technology and to install computers and other learning devices in all the classrooms. To the extent that the developer could rent out portions of the facilities to other users on an after-hours basis, the rent paid by the school system for the improved facility would be less than the capitalized cost of the renovation, as is the case under Nova Scotia's plan for new construction.</w:t>
      </w:r>
    </w:p>
    <w:p w:rsidR="00B10131" w:rsidRDefault="00B10131" w:rsidP="00B10131">
      <w:pPr>
        <w:pStyle w:val="Heading2"/>
      </w:pPr>
      <w:r>
        <w:t>Solvency – Specific Affs</w:t>
      </w:r>
    </w:p>
    <w:p w:rsidR="00EF4AE8" w:rsidRDefault="00EF4AE8" w:rsidP="00EF4AE8">
      <w:pPr>
        <w:pStyle w:val="Heading3"/>
      </w:pPr>
      <w:r>
        <w:t>Community/After-School</w:t>
      </w:r>
    </w:p>
    <w:p w:rsidR="00EF4AE8" w:rsidRDefault="00EF4AE8" w:rsidP="00EF4AE8">
      <w:pPr>
        <w:pStyle w:val="Heading4"/>
      </w:pPr>
      <w:r>
        <w:t xml:space="preserve">PPPs incentivize multi-purpose facilities and broad private-sector interest which </w:t>
      </w:r>
      <w:r w:rsidRPr="00680A59">
        <w:rPr>
          <w:u w:val="single"/>
        </w:rPr>
        <w:t>revitalizes the community</w:t>
      </w:r>
      <w:r>
        <w:t xml:space="preserve">. </w:t>
      </w:r>
    </w:p>
    <w:p w:rsidR="00EF4AE8" w:rsidRPr="00760BA4" w:rsidRDefault="00EF4AE8" w:rsidP="00EF4AE8">
      <w:pPr>
        <w:rPr>
          <w:b/>
          <w:sz w:val="26"/>
          <w:u w:val="single"/>
        </w:rPr>
      </w:pPr>
      <w:r w:rsidRPr="00840B29">
        <w:rPr>
          <w:rStyle w:val="Style13ptBold"/>
        </w:rPr>
        <w:t>Utt 99</w:t>
      </w:r>
      <w:r>
        <w:rPr>
          <w:rStyle w:val="Style13ptBold"/>
        </w:rPr>
        <w:t xml:space="preserve"> </w:t>
      </w:r>
      <w:r w:rsidRPr="00840B29">
        <w:t>Ronald</w:t>
      </w:r>
      <w:r>
        <w:t xml:space="preserve"> Utt, Visiting Fellow in Welfare Policy, Ronald Utt is the Herbert and Joyce Morgan Senior Research Fellow., </w:t>
      </w:r>
      <w:r w:rsidRPr="00F721A7">
        <w:t>February 23, 1999</w:t>
      </w:r>
      <w:r>
        <w:t>, “</w:t>
      </w:r>
      <w:r w:rsidRPr="00F721A7">
        <w:t>How Public-Private Partnerships Can Facilitate Public School Construction</w:t>
      </w:r>
      <w:r>
        <w:t xml:space="preserve">”, </w:t>
      </w:r>
      <w:r w:rsidRPr="00F721A7">
        <w:t>http://www.heritage.org/education/report/how-public-private-partnerships-can-facilitate-public-school-construction</w:t>
      </w:r>
    </w:p>
    <w:p w:rsidR="00EF4AE8" w:rsidRDefault="00EF4AE8" w:rsidP="00EF4AE8">
      <w:r w:rsidRPr="008637F8">
        <w:rPr>
          <w:rStyle w:val="Emphasis"/>
        </w:rPr>
        <w:t>Community-Wide Benefits</w:t>
      </w:r>
      <w:r>
        <w:rPr>
          <w:rStyle w:val="Emphasis"/>
        </w:rPr>
        <w:t xml:space="preserve"> </w:t>
      </w:r>
      <w:r w:rsidRPr="008637F8">
        <w:rPr>
          <w:sz w:val="16"/>
        </w:rPr>
        <w:t xml:space="preserve">In addition to the obvious improvements to educational services that these new facilities would provide on a less costly basis, </w:t>
      </w:r>
      <w:r w:rsidRPr="00BF6FF2">
        <w:rPr>
          <w:u w:val="single"/>
        </w:rPr>
        <w:t xml:space="preserve">the availability of additional, </w:t>
      </w:r>
      <w:r w:rsidRPr="00BF6FF2">
        <w:rPr>
          <w:rStyle w:val="Emphasis"/>
        </w:rPr>
        <w:t>conveniently located meeting and classroom space</w:t>
      </w:r>
      <w:r w:rsidRPr="00BF6FF2">
        <w:rPr>
          <w:u w:val="single"/>
        </w:rPr>
        <w:t xml:space="preserve"> would foster </w:t>
      </w:r>
      <w:r w:rsidRPr="00BF6FF2">
        <w:rPr>
          <w:rStyle w:val="Emphasis"/>
        </w:rPr>
        <w:t>other for- and not-for-profit activities that benefit the members of the community as well as school-aged children.</w:t>
      </w:r>
      <w:r w:rsidRPr="00BF6FF2">
        <w:rPr>
          <w:u w:val="single"/>
        </w:rPr>
        <w:t xml:space="preserve"> </w:t>
      </w:r>
      <w:r w:rsidRPr="008637F8">
        <w:rPr>
          <w:sz w:val="16"/>
        </w:rPr>
        <w:t xml:space="preserve">Leasing space to one or several day care providers before and after school hours would benefit working parents and promote the safety of children who otherwise might be transported from one facility to another or become "latchkey" children at home. Likewise, </w:t>
      </w:r>
      <w:r w:rsidRPr="00BF6FF2">
        <w:rPr>
          <w:u w:val="single"/>
        </w:rPr>
        <w:t xml:space="preserve">other non-school-sponsored, afterschool programs could utilize the space and reduce the time that children otherwise might spend going from place to place. </w:t>
      </w:r>
      <w:r w:rsidRPr="008637F8">
        <w:rPr>
          <w:sz w:val="16"/>
        </w:rPr>
        <w:t xml:space="preserve">Moreover, </w:t>
      </w:r>
      <w:r w:rsidRPr="00BF6FF2">
        <w:rPr>
          <w:u w:val="single"/>
        </w:rPr>
        <w:t>by putting many afterschool services within a single facility, the community would allow students greater access to activities they otherwise might not be able to attend for lack of transportation.</w:t>
      </w:r>
      <w:r w:rsidRPr="008637F8">
        <w:rPr>
          <w:sz w:val="16"/>
        </w:rPr>
        <w:t xml:space="preserve"> Similarly, programs of interest to adults--whether civic groups, continuing education, work-related refresher courses, political meetings, or job training programs--could lease the space in the school building. </w:t>
      </w:r>
      <w:r w:rsidRPr="008637F8">
        <w:rPr>
          <w:rStyle w:val="Emphasis"/>
        </w:rPr>
        <w:t>PRIVATE-SECTOR INTEREST</w:t>
      </w:r>
      <w:r>
        <w:rPr>
          <w:rStyle w:val="Emphasis"/>
        </w:rPr>
        <w:t xml:space="preserve"> </w:t>
      </w:r>
      <w:r w:rsidRPr="008637F8">
        <w:rPr>
          <w:sz w:val="16"/>
        </w:rPr>
        <w:t xml:space="preserve">Although growing evidence from Canada, Great Britain, and a few </w:t>
      </w:r>
      <w:r w:rsidRPr="00680A59">
        <w:rPr>
          <w:u w:val="single"/>
        </w:rPr>
        <w:t>U.S. communities suggests that public-private partnerships for school facilities can be attractive for public school systems,</w:t>
      </w:r>
      <w:r w:rsidRPr="008637F8">
        <w:rPr>
          <w:sz w:val="16"/>
        </w:rPr>
        <w:t xml:space="preserve"> there is not much documentation to indicate that the concept offers private U.S. real estate investors and developers an attractive investment option. That might be changing, however, as evidence begins to emerge that, here and there, a few communities and a few </w:t>
      </w:r>
      <w:r w:rsidRPr="00680A59">
        <w:rPr>
          <w:rStyle w:val="Emphasis"/>
        </w:rPr>
        <w:t>entrepreneurs are experimenting with public-private partnerships for public schools</w:t>
      </w:r>
      <w:r w:rsidRPr="008637F8">
        <w:rPr>
          <w:sz w:val="16"/>
        </w:rPr>
        <w:t xml:space="preserve">. For example, LTC Properties, Inc., in Oxnard, California, a real estate investment trust holding nearly $500 million in assets, notes the following change in its investment policy in its quarterly 10Q report to the U.S. Securities and Exchange Commission. (Up to this point, the firm had focused exclusively on investment in assisted-living facilities.) This example and that of Florida's Haskell Education Services--as well as reports of exploratory interest by one of the country's major financial investors and by one of the "big six" consulting/accounting firms--may represent growing interest on the part of investors. It also shows that </w:t>
      </w:r>
      <w:r w:rsidRPr="008637F8">
        <w:rPr>
          <w:u w:val="single"/>
        </w:rPr>
        <w:t>some have realized the opportunity. This suggests</w:t>
      </w:r>
      <w:r w:rsidRPr="00680A59">
        <w:rPr>
          <w:u w:val="single"/>
        </w:rPr>
        <w:t xml:space="preserve"> that there could be even </w:t>
      </w:r>
      <w:r w:rsidRPr="00680A59">
        <w:rPr>
          <w:rStyle w:val="Emphasis"/>
        </w:rPr>
        <w:t xml:space="preserve">greater growth in private investment in school facilities </w:t>
      </w:r>
      <w:r w:rsidRPr="00680A59">
        <w:rPr>
          <w:u w:val="single"/>
        </w:rPr>
        <w:t>once school systems and investors become aware of the opportunity</w:t>
      </w:r>
      <w:r w:rsidRPr="008637F8">
        <w:rPr>
          <w:sz w:val="16"/>
        </w:rPr>
        <w:t>.</w:t>
      </w:r>
    </w:p>
    <w:p w:rsidR="00EF4AE8" w:rsidRDefault="00EF4AE8" w:rsidP="00EF4AE8">
      <w:pPr>
        <w:pStyle w:val="Heading3"/>
      </w:pPr>
      <w:r>
        <w:t>Funding</w:t>
      </w:r>
    </w:p>
    <w:p w:rsidR="00EF4AE8" w:rsidRPr="00A96F47" w:rsidRDefault="00EF4AE8" w:rsidP="00EF4AE8">
      <w:pPr>
        <w:pStyle w:val="Heading4"/>
      </w:pPr>
      <w:r>
        <w:t xml:space="preserve">PPPs best -- solves </w:t>
      </w:r>
      <w:r w:rsidRPr="00A96F47">
        <w:rPr>
          <w:u w:val="single"/>
        </w:rPr>
        <w:t>budgetary bottlenecks</w:t>
      </w:r>
      <w:r>
        <w:t xml:space="preserve"> and </w:t>
      </w:r>
      <w:r w:rsidRPr="00A96F47">
        <w:rPr>
          <w:u w:val="single"/>
        </w:rPr>
        <w:t>dampens financial risk</w:t>
      </w:r>
      <w:r>
        <w:t>.</w:t>
      </w:r>
    </w:p>
    <w:p w:rsidR="00EF4AE8" w:rsidRPr="00EB304A" w:rsidRDefault="00EF4AE8" w:rsidP="00EF4AE8">
      <w:pPr>
        <w:rPr>
          <w:b/>
          <w:sz w:val="26"/>
          <w:u w:val="single"/>
        </w:rPr>
      </w:pPr>
      <w:r>
        <w:rPr>
          <w:rStyle w:val="Style13ptBold"/>
        </w:rPr>
        <w:t>Li et al 5</w:t>
      </w:r>
      <w:r w:rsidRPr="00A96F47">
        <w:rPr>
          <w:sz w:val="16"/>
        </w:rPr>
        <w:t xml:space="preserve"> Bing Li, PJ Edwards, C Hardcastle, Grenfell-Baines School of Architecture, Construction and Environment, University of Central Lancashire, Department of Modern Languages and Literatures, Mount Allison University, Engineering, Construction and Architectural 2005, “Perceptions of positive and negative factors influencing the attractiveness of PPP/PFI procurement for construction projects in the UK: Findings from a questionnaire survey”, ProQuest</w:t>
      </w:r>
    </w:p>
    <w:p w:rsidR="00EF4AE8" w:rsidRPr="00A96F47" w:rsidRDefault="00EF4AE8" w:rsidP="00EF4AE8">
      <w:pPr>
        <w:rPr>
          <w:sz w:val="16"/>
        </w:rPr>
      </w:pPr>
      <w:r w:rsidRPr="00A96F47">
        <w:rPr>
          <w:u w:val="single"/>
        </w:rPr>
        <w:t xml:space="preserve">Private sector involvement in public service provision means that </w:t>
      </w:r>
      <w:r w:rsidRPr="00A96F47">
        <w:rPr>
          <w:rStyle w:val="Emphasis"/>
        </w:rPr>
        <w:t>the private investment tackles the problem of bottlenecks</w:t>
      </w:r>
      <w:r w:rsidRPr="00A96F47">
        <w:rPr>
          <w:u w:val="single"/>
        </w:rPr>
        <w:t xml:space="preserve"> in infrastructure demand and supply.</w:t>
      </w:r>
      <w:r w:rsidRPr="00A96F47">
        <w:rPr>
          <w:sz w:val="16"/>
        </w:rPr>
        <w:t xml:space="preserve"> Even in some wealthy European Union countries, for the purpose of ensuring that the general government deficit is not more than 3 per cent of Gross Domestic Product (GDP) and gross public sector debt not more than 60 per cent of GDP, </w:t>
      </w:r>
      <w:r w:rsidRPr="00A96F47">
        <w:rPr>
          <w:u w:val="single"/>
        </w:rPr>
        <w:t>governments are forced to consider other sources of investment. The public liabilities involved in PFI projects do not appear as public sector borrowing in annual financial reporting, in the sense that the loans are taken out by private sector companies.</w:t>
      </w:r>
      <w:r w:rsidRPr="00A96F47">
        <w:rPr>
          <w:sz w:val="16"/>
        </w:rPr>
        <w:t xml:space="preserve"> </w:t>
      </w:r>
      <w:r w:rsidRPr="00A96F47">
        <w:rPr>
          <w:u w:val="single"/>
        </w:rPr>
        <w:t>By contrast, when public sector bodies borrow for investment purposes, the full value of the capital raised counts towards the public sector borrowing and other measures of government deficit</w:t>
      </w:r>
      <w:r w:rsidRPr="00A96F47">
        <w:rPr>
          <w:sz w:val="16"/>
        </w:rPr>
        <w:t xml:space="preserve">. The "off balance sheet" accounting possibilities offered by </w:t>
      </w:r>
      <w:r w:rsidRPr="00A96F47">
        <w:rPr>
          <w:rStyle w:val="Emphasis"/>
        </w:rPr>
        <w:t>PPP/PFI are therefore attractive to financial administrators in the public sector.</w:t>
      </w:r>
      <w:r w:rsidRPr="00A96F47">
        <w:rPr>
          <w:u w:val="single"/>
        </w:rPr>
        <w:t xml:space="preserve"> The exemption of PFI transactions from the public sector borrowing requirements isolates such schemes from centrally controlled budgetary allocations and the usual cash limits that accompany public sector expenditure</w:t>
      </w:r>
      <w:r w:rsidRPr="00A96F47">
        <w:rPr>
          <w:sz w:val="16"/>
        </w:rPr>
        <w:t xml:space="preserve"> (Akintoye et al., 2001).</w:t>
      </w:r>
      <w:r>
        <w:rPr>
          <w:sz w:val="16"/>
        </w:rPr>
        <w:t xml:space="preserve"> </w:t>
      </w:r>
      <w:r w:rsidRPr="00A96F47">
        <w:rPr>
          <w:u w:val="single"/>
        </w:rPr>
        <w:t>PPP/PFI procurement is seen as attractive to public and private sector participants because</w:t>
      </w:r>
      <w:r w:rsidRPr="00A96F47">
        <w:rPr>
          <w:sz w:val="16"/>
        </w:rPr>
        <w:t xml:space="preserve"> </w:t>
      </w:r>
      <w:r w:rsidRPr="00A96F47">
        <w:rPr>
          <w:rStyle w:val="Emphasis"/>
        </w:rPr>
        <w:t xml:space="preserve">it forces a project to service any financial debt from the revenue streams derived from the project itself. </w:t>
      </w:r>
      <w:r w:rsidRPr="00A96F47">
        <w:rPr>
          <w:sz w:val="16"/>
        </w:rPr>
        <w:t>The</w:t>
      </w:r>
      <w:r w:rsidRPr="00A96F47">
        <w:rPr>
          <w:u w:val="single"/>
        </w:rPr>
        <w:t>re is no recourse to public funding, nor can the debt be secured by the underlying asset value since for most projects ownership reverts to the public client after a pre-determined period. The revenue streams may comprise fees paid directly to the concessionaire by users</w:t>
      </w:r>
      <w:r w:rsidRPr="00A96F47">
        <w:rPr>
          <w:sz w:val="16"/>
        </w:rPr>
        <w:t xml:space="preserve"> (e.g. toll road fees), or fees paid by government on behalf of all potential users (e.g. fees per hospital patient serviced, or </w:t>
      </w:r>
      <w:r w:rsidRPr="00A96F47">
        <w:rPr>
          <w:rStyle w:val="Emphasis"/>
        </w:rPr>
        <w:t>per school pupil accommodated</w:t>
      </w:r>
      <w:r w:rsidRPr="00A96F47">
        <w:rPr>
          <w:sz w:val="16"/>
        </w:rPr>
        <w:t>). This non-recourse or limited recourse public funding is an important ingredient of PPP/PFI procurement (Carrick, 2000; Akintoye et al., 2001).</w:t>
      </w:r>
    </w:p>
    <w:p w:rsidR="00EF4AE8" w:rsidRPr="00A96F47" w:rsidRDefault="00EF4AE8" w:rsidP="00EF4AE8">
      <w:pPr>
        <w:pStyle w:val="Heading4"/>
      </w:pPr>
      <w:r>
        <w:t xml:space="preserve">Contractors are </w:t>
      </w:r>
      <w:r w:rsidRPr="00A96F47">
        <w:rPr>
          <w:u w:val="single"/>
        </w:rPr>
        <w:t>less constrained</w:t>
      </w:r>
      <w:r>
        <w:t xml:space="preserve"> -- that allows for unique innovation.</w:t>
      </w:r>
    </w:p>
    <w:p w:rsidR="00EF4AE8" w:rsidRPr="005B7746" w:rsidRDefault="00EF4AE8" w:rsidP="00EF4AE8">
      <w:pPr>
        <w:rPr>
          <w:b/>
          <w:sz w:val="26"/>
          <w:u w:val="single"/>
        </w:rPr>
      </w:pPr>
      <w:r>
        <w:rPr>
          <w:rStyle w:val="Style13ptBold"/>
        </w:rPr>
        <w:t>Li et al 5</w:t>
      </w:r>
      <w:r w:rsidRPr="00A96F47">
        <w:rPr>
          <w:sz w:val="16"/>
        </w:rPr>
        <w:t xml:space="preserve"> Bing Li, PJ Edwards, C Hardcastle, Grenfell-Baines School of Architecture, Construction and Environment, University of Central Lancashire, Department of Modern Languages and Literatures, Mount Allison University, Engineering, Construction and Architectural 2005, “Perceptions of positive and negative factors influencing the attractiveness of PPP/PFI procurement for construction projects in the UK: Findings from a questionnaire survey”, ProQuest</w:t>
      </w:r>
    </w:p>
    <w:p w:rsidR="00EF4AE8" w:rsidRDefault="00EF4AE8" w:rsidP="00EF4AE8">
      <w:pPr>
        <w:rPr>
          <w:sz w:val="16"/>
        </w:rPr>
      </w:pPr>
      <w:r w:rsidRPr="00A96F47">
        <w:rPr>
          <w:u w:val="single"/>
        </w:rPr>
        <w:t xml:space="preserve">An attractive feature of PPP/PFI procurement method is that it offers both the public client and the private contractor </w:t>
      </w:r>
      <w:r w:rsidRPr="00A96F47">
        <w:rPr>
          <w:rStyle w:val="Emphasis"/>
        </w:rPr>
        <w:t xml:space="preserve">more freedom to select innovative methods in the provision of assets and services. </w:t>
      </w:r>
      <w:r w:rsidRPr="00A96F47">
        <w:rPr>
          <w:u w:val="single"/>
        </w:rPr>
        <w:t>This should lead to time saving by accelerating project development and by avoiding delays in project delivery</w:t>
      </w:r>
      <w:r w:rsidRPr="00A96F47">
        <w:rPr>
          <w:sz w:val="16"/>
        </w:rPr>
        <w:t xml:space="preserve"> (Downer and Porter, 1992; Hall, 1998; Utt, 1999).</w:t>
      </w:r>
      <w:r>
        <w:rPr>
          <w:sz w:val="16"/>
        </w:rPr>
        <w:t xml:space="preserve"> </w:t>
      </w:r>
      <w:r w:rsidRPr="00A96F47">
        <w:rPr>
          <w:sz w:val="16"/>
        </w:rPr>
        <w:t>By taking over the responsibility for design, construction, operation and maintenance, private contractors have to consider design suitability and convenience for future construction and operation practice, by placing emphasis on improving the buildability and maintainability of projects (Hambros, 1999).</w:t>
      </w:r>
      <w:r>
        <w:rPr>
          <w:sz w:val="16"/>
        </w:rPr>
        <w:t xml:space="preserve"> </w:t>
      </w:r>
      <w:r w:rsidRPr="00A96F47">
        <w:rPr>
          <w:u w:val="single"/>
        </w:rPr>
        <w:t xml:space="preserve">With PPP/PFI procurement, the project scope is capable of expansion to reflect a broader context. </w:t>
      </w:r>
      <w:r w:rsidRPr="00A96F47">
        <w:rPr>
          <w:rStyle w:val="Emphasis"/>
        </w:rPr>
        <w:t>This might permit the development of an integrated solution, such as binding several small projects formerly dealt with under different departments</w:t>
      </w:r>
      <w:r w:rsidRPr="00A96F47">
        <w:rPr>
          <w:u w:val="single"/>
        </w:rPr>
        <w:t xml:space="preserve"> (for example: a school</w:t>
      </w:r>
      <w:r w:rsidRPr="00A96F47">
        <w:rPr>
          <w:sz w:val="16"/>
        </w:rPr>
        <w:t xml:space="preserve">, library, and recreation centre) </w:t>
      </w:r>
      <w:r w:rsidRPr="00A96F47">
        <w:rPr>
          <w:u w:val="single"/>
        </w:rPr>
        <w:t xml:space="preserve">into a single project, thus </w:t>
      </w:r>
      <w:r w:rsidRPr="00A96F47">
        <w:rPr>
          <w:rStyle w:val="Emphasis"/>
        </w:rPr>
        <w:t>achieving economies of scale</w:t>
      </w:r>
      <w:r w:rsidRPr="00A96F47">
        <w:rPr>
          <w:sz w:val="16"/>
        </w:rPr>
        <w:t xml:space="preserve"> (Utt, 1999; Government of Nova Scotia, 2000).</w:t>
      </w:r>
      <w:r>
        <w:rPr>
          <w:sz w:val="16"/>
        </w:rPr>
        <w:t xml:space="preserve"> </w:t>
      </w:r>
      <w:r w:rsidRPr="00A96F47">
        <w:rPr>
          <w:u w:val="single"/>
        </w:rPr>
        <w:t>PPP/PFI is seen as attractive in terms of the potential benefits it may bring to local economic development in the region(s) where the facility is built or the services are delivered.</w:t>
      </w:r>
      <w:r w:rsidRPr="00A96F47">
        <w:rPr>
          <w:sz w:val="16"/>
        </w:rPr>
        <w:t xml:space="preserve"> </w:t>
      </w:r>
      <w:r w:rsidRPr="00A96F47">
        <w:rPr>
          <w:rStyle w:val="Emphasis"/>
        </w:rPr>
        <w:t>Local employment opportunities are enhanced</w:t>
      </w:r>
      <w:r w:rsidRPr="00A96F47">
        <w:rPr>
          <w:u w:val="single"/>
        </w:rPr>
        <w:t>, not only for the direct construction and operational activities associated with the project, but also for ancillary services and businesses established by entrepreneurs eager to exploit the opportunities created by its location</w:t>
      </w:r>
      <w:r w:rsidRPr="00A96F47">
        <w:rPr>
          <w:sz w:val="16"/>
        </w:rPr>
        <w:t xml:space="preserve"> (National Audit Office, 2001).</w:t>
      </w:r>
      <w:r>
        <w:rPr>
          <w:sz w:val="16"/>
        </w:rPr>
        <w:t xml:space="preserve"> </w:t>
      </w:r>
      <w:r w:rsidRPr="00A96F47">
        <w:rPr>
          <w:sz w:val="16"/>
        </w:rPr>
        <w:t xml:space="preserve">Internationally, and particularly in developing countries, </w:t>
      </w:r>
      <w:r w:rsidRPr="00A96F47">
        <w:rPr>
          <w:u w:val="single"/>
        </w:rPr>
        <w:t xml:space="preserve">PPP/PFI is seen as attractive in terms of its </w:t>
      </w:r>
      <w:r w:rsidRPr="00A96F47">
        <w:rPr>
          <w:rStyle w:val="Emphasis"/>
        </w:rPr>
        <w:t>capacity to achieve the transfer of technological knowledge to local enterprises.</w:t>
      </w:r>
      <w:r w:rsidRPr="00A96F47">
        <w:rPr>
          <w:sz w:val="16"/>
        </w:rPr>
        <w:t xml:space="preserve"> Project procurement is arranged so that private sector partners with the desired technological expertise from more developed nations are enticed into joint venture type agreements with local companies (Nielsen, 1997; Trim, 2001).</w:t>
      </w:r>
    </w:p>
    <w:p w:rsidR="00EF4AE8" w:rsidRPr="00833D84" w:rsidRDefault="00EF4AE8" w:rsidP="00EF4AE8">
      <w:pPr>
        <w:pStyle w:val="Heading4"/>
      </w:pPr>
      <w:r>
        <w:t xml:space="preserve">PPPs avoid </w:t>
      </w:r>
      <w:r w:rsidRPr="00C21B1D">
        <w:rPr>
          <w:u w:val="single"/>
        </w:rPr>
        <w:t>legal regulation</w:t>
      </w:r>
      <w:r>
        <w:t xml:space="preserve"> of funding.</w:t>
      </w:r>
    </w:p>
    <w:p w:rsidR="00EF4AE8" w:rsidRPr="007D231D" w:rsidRDefault="00EF4AE8" w:rsidP="00EF4AE8">
      <w:pPr>
        <w:rPr>
          <w:b/>
          <w:sz w:val="26"/>
          <w:u w:val="single"/>
        </w:rPr>
      </w:pPr>
      <w:r w:rsidRPr="00840B29">
        <w:rPr>
          <w:rStyle w:val="Style13ptBold"/>
        </w:rPr>
        <w:t>Utt 99</w:t>
      </w:r>
      <w:r>
        <w:rPr>
          <w:rStyle w:val="Style13ptBold"/>
        </w:rPr>
        <w:t xml:space="preserve"> </w:t>
      </w:r>
      <w:r w:rsidRPr="00840B29">
        <w:t>Ronald</w:t>
      </w:r>
      <w:r>
        <w:t xml:space="preserve"> Utt, Visiting Fellow in Welfare Policy, Ronald Utt is the Herbert and Joyce Morgan Senior Research Fellow., </w:t>
      </w:r>
      <w:r w:rsidRPr="00F721A7">
        <w:t>February 23, 1999</w:t>
      </w:r>
      <w:r>
        <w:t>, “</w:t>
      </w:r>
      <w:r w:rsidRPr="00F721A7">
        <w:t>How Public-Private Partnerships Can Facilitate Public School Construction</w:t>
      </w:r>
      <w:r>
        <w:t xml:space="preserve">”, </w:t>
      </w:r>
      <w:r w:rsidRPr="00F721A7">
        <w:t>http://www.heritage.org/education/report/how-public-private-partnerships-can-facilitate-public-school-construction</w:t>
      </w:r>
    </w:p>
    <w:p w:rsidR="00EF4AE8" w:rsidRPr="00D52291" w:rsidRDefault="00EF4AE8" w:rsidP="00EF4AE8">
      <w:pPr>
        <w:rPr>
          <w:sz w:val="16"/>
        </w:rPr>
      </w:pPr>
      <w:r w:rsidRPr="00D52291">
        <w:rPr>
          <w:sz w:val="16"/>
        </w:rPr>
        <w:t>OTHER ADVANTAGES OF PUBLIC-PRIVATE PARTNERSHIPS</w:t>
      </w:r>
      <w:r>
        <w:rPr>
          <w:sz w:val="16"/>
        </w:rPr>
        <w:t xml:space="preserve"> </w:t>
      </w:r>
      <w:r w:rsidRPr="00D52291">
        <w:rPr>
          <w:sz w:val="16"/>
        </w:rPr>
        <w:t>In addition to the substantial cost savings public-private partnership offer compared with current publicly financed and managed school construction methods, there are other significant advantages.</w:t>
      </w:r>
      <w:r>
        <w:rPr>
          <w:sz w:val="16"/>
        </w:rPr>
        <w:t xml:space="preserve"> </w:t>
      </w:r>
      <w:r w:rsidRPr="007D231D">
        <w:rPr>
          <w:rStyle w:val="Emphasis"/>
        </w:rPr>
        <w:t>Timeliness</w:t>
      </w:r>
      <w:r>
        <w:rPr>
          <w:rStyle w:val="Emphasis"/>
        </w:rPr>
        <w:t xml:space="preserve"> </w:t>
      </w:r>
      <w:r w:rsidRPr="007D231D">
        <w:rPr>
          <w:rStyle w:val="Emphasis"/>
        </w:rPr>
        <w:t>Public-private partnerships</w:t>
      </w:r>
      <w:r w:rsidRPr="007D231D">
        <w:rPr>
          <w:u w:val="single"/>
        </w:rPr>
        <w:t xml:space="preserve"> can s</w:t>
      </w:r>
      <w:r w:rsidRPr="007D231D">
        <w:rPr>
          <w:rStyle w:val="Emphasis"/>
        </w:rPr>
        <w:t>horten the time between the determination that new school facilities are needed and the completion of the project.</w:t>
      </w:r>
      <w:r w:rsidRPr="007D231D">
        <w:rPr>
          <w:u w:val="single"/>
        </w:rPr>
        <w:t xml:space="preserve"> In most states and communities, </w:t>
      </w:r>
      <w:r w:rsidRPr="007D231D">
        <w:rPr>
          <w:rStyle w:val="Emphasis"/>
        </w:rPr>
        <w:t>acquiring funds</w:t>
      </w:r>
      <w:r w:rsidRPr="007D231D">
        <w:rPr>
          <w:u w:val="single"/>
        </w:rPr>
        <w:t xml:space="preserve"> for </w:t>
      </w:r>
      <w:r w:rsidRPr="007D231D">
        <w:rPr>
          <w:rStyle w:val="Emphasis"/>
        </w:rPr>
        <w:t>major public construction</w:t>
      </w:r>
      <w:r w:rsidRPr="007D231D">
        <w:rPr>
          <w:u w:val="single"/>
        </w:rPr>
        <w:t xml:space="preserve"> projects entails a complicated and lengthy process with an uncertain outcome.</w:t>
      </w:r>
      <w:r w:rsidRPr="00D52291">
        <w:rPr>
          <w:sz w:val="16"/>
        </w:rPr>
        <w:t xml:space="preserve"> Once a need is recognized, </w:t>
      </w:r>
      <w:r w:rsidRPr="00D52291">
        <w:rPr>
          <w:u w:val="single"/>
        </w:rPr>
        <w:t xml:space="preserve">hearings must be scheduled and held by the community's elected body, usually a city or county council. </w:t>
      </w:r>
      <w:r w:rsidRPr="00D52291">
        <w:rPr>
          <w:sz w:val="16"/>
        </w:rPr>
        <w:t>Depending on state law, the bond issue needed to raise the money then must be submitted to the voters for approval; this sometimes must wait until the next election, which may be a year or two away.</w:t>
      </w:r>
      <w:r>
        <w:rPr>
          <w:sz w:val="16"/>
        </w:rPr>
        <w:t xml:space="preserve"> </w:t>
      </w:r>
      <w:r w:rsidRPr="00D52291">
        <w:rPr>
          <w:sz w:val="16"/>
        </w:rPr>
        <w:t xml:space="preserve">Because there is no assurance that the voters will approve the bond issue (in 1998, voters rejected 33 percent of school bond issues),25 none of the necessary work that must be finished prior to construction--including engineering, design, and bid solicitation--can go forward until the bond offering is approved. As a result, </w:t>
      </w:r>
      <w:r w:rsidRPr="00D52291">
        <w:rPr>
          <w:rStyle w:val="Emphasis"/>
        </w:rPr>
        <w:t>as many as five years could pass before the school is ready for occupancy</w:t>
      </w:r>
      <w:r w:rsidRPr="00D52291">
        <w:rPr>
          <w:sz w:val="16"/>
        </w:rPr>
        <w:t xml:space="preserve">. </w:t>
      </w:r>
      <w:r w:rsidRPr="00D52291">
        <w:rPr>
          <w:u w:val="single"/>
        </w:rPr>
        <w:t xml:space="preserve">By placing the financial responsibility with the developer/owner and eliminating the need for the public sector to raise the capital, the time-consuming political and </w:t>
      </w:r>
      <w:r w:rsidRPr="00D52291">
        <w:rPr>
          <w:rStyle w:val="Emphasis"/>
        </w:rPr>
        <w:t>legal approval process can be greatly shortened with private-sector partnerships</w:t>
      </w:r>
      <w:r w:rsidRPr="00D52291">
        <w:rPr>
          <w:sz w:val="16"/>
        </w:rPr>
        <w:t>, although the time saved will vary from state to state and community to community depending on existing procedures and laws.</w:t>
      </w:r>
      <w:r>
        <w:rPr>
          <w:sz w:val="16"/>
        </w:rPr>
        <w:t xml:space="preserve"> </w:t>
      </w:r>
      <w:r w:rsidRPr="00D52291">
        <w:rPr>
          <w:u w:val="single"/>
        </w:rPr>
        <w:t>With public-private partnerships, once the elected officials decide to go forward with the new school, they can go right to the bidding process with competing developer/owners, although instead of competing on the price to build, developers compete on the long-term lease rates they will offer</w:t>
      </w:r>
      <w:r w:rsidRPr="00D52291">
        <w:rPr>
          <w:sz w:val="16"/>
        </w:rPr>
        <w:t>.</w:t>
      </w:r>
    </w:p>
    <w:p w:rsidR="00EF4AE8" w:rsidRDefault="00EF4AE8" w:rsidP="00B10131">
      <w:pPr>
        <w:pStyle w:val="Heading3"/>
      </w:pPr>
      <w:r>
        <w:t>Lunches</w:t>
      </w:r>
    </w:p>
    <w:p w:rsidR="009E144D" w:rsidRPr="003E2F60" w:rsidRDefault="009E144D" w:rsidP="009E144D">
      <w:pPr>
        <w:pStyle w:val="Heading4"/>
      </w:pPr>
      <w:r w:rsidRPr="003E2F60">
        <w:t>Only the counterplan solves</w:t>
      </w:r>
      <w:r>
        <w:t xml:space="preserve"> -- private companies bring in </w:t>
      </w:r>
      <w:r w:rsidRPr="003E2F60">
        <w:rPr>
          <w:u w:val="single"/>
        </w:rPr>
        <w:t>expertise and choice</w:t>
      </w:r>
      <w:r>
        <w:t xml:space="preserve"> -- the </w:t>
      </w:r>
      <w:r w:rsidRPr="0083742D">
        <w:rPr>
          <w:u w:val="single"/>
        </w:rPr>
        <w:t>plan fails miserably</w:t>
      </w:r>
      <w:r>
        <w:t>.</w:t>
      </w:r>
    </w:p>
    <w:p w:rsidR="009E144D" w:rsidRPr="003E2F60" w:rsidRDefault="009E144D" w:rsidP="009E144D">
      <w:pPr>
        <w:rPr>
          <w:b/>
          <w:sz w:val="26"/>
          <w:u w:val="single"/>
        </w:rPr>
      </w:pPr>
      <w:r>
        <w:rPr>
          <w:rStyle w:val="Style13ptBold"/>
        </w:rPr>
        <w:t>Hedges and Siegel 15</w:t>
      </w:r>
      <w:r>
        <w:t xml:space="preserve"> Allison Hedges, Dr. Marc Siegel, reporter for Fox News, </w:t>
      </w:r>
      <w:r w:rsidRPr="003E2F60">
        <w:t xml:space="preserve">Dr. Siegel serves as an associate professor of medicine at NYU Langone Medical Center and as the Medical Director of Doctor Radio with NYU Langone and SiriusXM Satellite Radio. </w:t>
      </w:r>
      <w:r>
        <w:t>3/23/15, “Big appetite for private solution to Michelle Obama’s school lunch plan”</w:t>
      </w:r>
      <w:r w:rsidRPr="003E2F60">
        <w:t>http://www.foxnews.com/opinion/2015/03/23/big-appetite-for-private-solution-to-michelle-obamas-school-lunch-plan.html</w:t>
      </w:r>
    </w:p>
    <w:p w:rsidR="009E144D" w:rsidRPr="003E2F60" w:rsidRDefault="009E144D" w:rsidP="009E144D">
      <w:pPr>
        <w:rPr>
          <w:sz w:val="16"/>
        </w:rPr>
      </w:pPr>
      <w:r w:rsidRPr="003E2F60">
        <w:rPr>
          <w:u w:val="single"/>
        </w:rPr>
        <w:t>It’s been nearly five years since the White House and the first lady pushed through stricter guidelines for school lunch programs in legislation known as the “Healthy Hunger-Free Kids Act.”</w:t>
      </w:r>
      <w:r w:rsidRPr="003E2F60">
        <w:rPr>
          <w:sz w:val="16"/>
        </w:rPr>
        <w:t xml:space="preserve"> But </w:t>
      </w:r>
      <w:r w:rsidRPr="003E2F60">
        <w:rPr>
          <w:rStyle w:val="Emphasis"/>
        </w:rPr>
        <w:t>students nationwide have continued to complain about dreary dismal portions and a lack of variety</w:t>
      </w:r>
      <w:r w:rsidRPr="003E2F60">
        <w:rPr>
          <w:sz w:val="16"/>
        </w:rPr>
        <w:t xml:space="preserve">, posting pictures of food left on trays with a sarcastic “#ThanksMichelleObama.” </w:t>
      </w:r>
      <w:r w:rsidRPr="003E2F60">
        <w:rPr>
          <w:rStyle w:val="Emphasis"/>
        </w:rPr>
        <w:t>Enter Chartwells, a private company that is taking the government’s strict regulations and turning them into savory yet healthy baked lunches that no kid can refuse.</w:t>
      </w:r>
      <w:r w:rsidRPr="003E2F60">
        <w:rPr>
          <w:sz w:val="16"/>
        </w:rPr>
        <w:t xml:space="preserve"> Fox News went to the Union City, N.J., Public School District, where one in four kids are living in poverty, and </w:t>
      </w:r>
      <w:r w:rsidRPr="003E2F60">
        <w:rPr>
          <w:u w:val="single"/>
        </w:rPr>
        <w:t>we discovered incredible enthusiasm and compliance with school meals, from breakfast to dinner.</w:t>
      </w:r>
      <w:r w:rsidRPr="003E2F60">
        <w:rPr>
          <w:sz w:val="16"/>
        </w:rPr>
        <w:t xml:space="preserve"> </w:t>
      </w:r>
      <w:r w:rsidRPr="003E2F60">
        <w:rPr>
          <w:u w:val="single"/>
        </w:rPr>
        <w:t xml:space="preserve">The district is being fully reimbursed by the state and federal government for compliance, and </w:t>
      </w:r>
      <w:r w:rsidRPr="003E2F60">
        <w:rPr>
          <w:rStyle w:val="Emphasis"/>
        </w:rPr>
        <w:t>the kids are eating it up.</w:t>
      </w:r>
      <w:r w:rsidRPr="003E2F60">
        <w:rPr>
          <w:sz w:val="16"/>
        </w:rPr>
        <w:t xml:space="preserve"> “You have a variety of seven different feeding stations,” Anthony N. Dragona, school administrator and secretary of the Union City Board of Education, said in an interview. “Create your own salad, create your own sandwich, whole wheat pasta bar. We incorporate parent, students, faculty, and we ask them, what do you want to see in your cafeteria?” </w:t>
      </w:r>
      <w:r w:rsidRPr="003E2F60">
        <w:rPr>
          <w:u w:val="single"/>
        </w:rPr>
        <w:t xml:space="preserve">Dragona said that </w:t>
      </w:r>
      <w:r w:rsidRPr="003E2F60">
        <w:rPr>
          <w:rStyle w:val="Emphasis"/>
        </w:rPr>
        <w:t>without a private company</w:t>
      </w:r>
      <w:r w:rsidRPr="003E2F60">
        <w:rPr>
          <w:u w:val="single"/>
        </w:rPr>
        <w:t xml:space="preserve"> like Chartwells to lend a hand, </w:t>
      </w:r>
      <w:r w:rsidRPr="003E2F60">
        <w:rPr>
          <w:rStyle w:val="Emphasis"/>
        </w:rPr>
        <w:t>food ends up being left on the plate.</w:t>
      </w:r>
      <w:r w:rsidRPr="003E2F60">
        <w:rPr>
          <w:sz w:val="16"/>
        </w:rPr>
        <w:t xml:space="preserve"> On their own, </w:t>
      </w:r>
      <w:r w:rsidRPr="003E2F60">
        <w:rPr>
          <w:rStyle w:val="Emphasis"/>
        </w:rPr>
        <w:t>school districts are hard pressed</w:t>
      </w:r>
      <w:r w:rsidRPr="003E2F60">
        <w:rPr>
          <w:u w:val="single"/>
        </w:rPr>
        <w:t xml:space="preserve"> to come up with innovative solutions in cafeteria design, menu creation, and school nutrition education. </w:t>
      </w:r>
      <w:r w:rsidRPr="003E2F60">
        <w:rPr>
          <w:sz w:val="16"/>
        </w:rPr>
        <w:t xml:space="preserve">Dragona emphasized that </w:t>
      </w:r>
      <w:r w:rsidRPr="003E2F60">
        <w:rPr>
          <w:u w:val="single"/>
        </w:rPr>
        <w:t xml:space="preserve">Chartwells forges a partnership between parents and the school community. </w:t>
      </w:r>
      <w:r w:rsidRPr="003E2F60">
        <w:rPr>
          <w:sz w:val="16"/>
        </w:rPr>
        <w:t xml:space="preserve">Margie Saidel, vice president of nutrition, culinary, and sustainability </w:t>
      </w:r>
      <w:r w:rsidRPr="003E2F60">
        <w:rPr>
          <w:u w:val="single"/>
        </w:rPr>
        <w:t>at Chartwells, brings close to 20 years of experience in child nutrition and food service to the lunch table.</w:t>
      </w:r>
      <w:r w:rsidRPr="003E2F60">
        <w:rPr>
          <w:sz w:val="16"/>
        </w:rPr>
        <w:t xml:space="preserve"> Speaking about the National School Lunch Program, she agreed with Dragona, “</w:t>
      </w:r>
      <w:r w:rsidRPr="003E2F60">
        <w:rPr>
          <w:u w:val="single"/>
        </w:rPr>
        <w:t>That’s been difficult for a lot of school districts, and they’ve seen their participation drop. But what we have decided is we are focusing on the taste and a full balanced meal</w:t>
      </w:r>
      <w:r w:rsidRPr="003E2F60">
        <w:rPr>
          <w:sz w:val="16"/>
        </w:rPr>
        <w:t xml:space="preserve">.” We still had our doubts when we arrived at Union City High School, but it soon became clear that Dragona and Saidel are right, </w:t>
      </w:r>
      <w:r w:rsidRPr="003E2F60">
        <w:rPr>
          <w:u w:val="single"/>
        </w:rPr>
        <w:t>Chartwells has taken the USDA guidelines and converted them into something with a lot of variety</w:t>
      </w:r>
      <w:r w:rsidRPr="003E2F60">
        <w:rPr>
          <w:rStyle w:val="Emphasis"/>
        </w:rPr>
        <w:t>, a lot of health and a lot of choice</w:t>
      </w:r>
      <w:r w:rsidRPr="003E2F60">
        <w:rPr>
          <w:sz w:val="16"/>
        </w:rPr>
        <w:t>. Just try a baked veggie roll and see for yourself. “</w:t>
      </w:r>
      <w:r w:rsidRPr="003E2F60">
        <w:rPr>
          <w:rStyle w:val="Emphasis"/>
        </w:rPr>
        <w:t>We bring our team of experts, registered dietitians, culinarians and our food management expertise,”</w:t>
      </w:r>
      <w:r w:rsidRPr="003E2F60">
        <w:rPr>
          <w:sz w:val="16"/>
        </w:rPr>
        <w:t xml:space="preserve"> Saidel said. “</w:t>
      </w:r>
      <w:r w:rsidRPr="003E2F60">
        <w:rPr>
          <w:rStyle w:val="Emphasis"/>
        </w:rPr>
        <w:t>All the meals here are rich in color, all whole grain, many fruits and vegetables</w:t>
      </w:r>
      <w:r w:rsidRPr="003E2F60">
        <w:rPr>
          <w:sz w:val="16"/>
        </w:rPr>
        <w:t xml:space="preserve">.” Student liaison Josie Martinez said she preferred Chartwells’ baked french fries to the fried kind. “It's not as greasy and it tastes a lot better,” she said. “It doesn't slow you down later on, and it makes you feel more energetic.” She said </w:t>
      </w:r>
      <w:r w:rsidRPr="003E2F60">
        <w:rPr>
          <w:u w:val="single"/>
        </w:rPr>
        <w:t>the kids were actually eating fruits and vegetable</w:t>
      </w:r>
      <w:r w:rsidRPr="003E2F60">
        <w:rPr>
          <w:sz w:val="16"/>
        </w:rPr>
        <w:t xml:space="preserve">s, even broccoli. “Because </w:t>
      </w:r>
      <w:r w:rsidRPr="003E2F60">
        <w:rPr>
          <w:u w:val="single"/>
        </w:rPr>
        <w:t>the food tastes so great, they participate</w:t>
      </w:r>
      <w:r w:rsidRPr="003E2F60">
        <w:rPr>
          <w:sz w:val="16"/>
        </w:rPr>
        <w:t xml:space="preserve">,” Seidel said. “And the </w:t>
      </w:r>
      <w:r w:rsidRPr="003E2F60">
        <w:rPr>
          <w:u w:val="single"/>
        </w:rPr>
        <w:t>more they participate, the higher the revenue is for the school district</w:t>
      </w:r>
      <w:r w:rsidRPr="003E2F60">
        <w:rPr>
          <w:sz w:val="16"/>
        </w:rPr>
        <w:t xml:space="preserve">. All schools in the National School Lunch Program have the ability to do that.” The National School Lunch Program cost the government $70 million when it began in 1947. It’s now in over 100,000 public and non-profit private schools and residential child care organizations, and it costs over $12 billion. As of 2012, more than 31 million children were getting their lunch through the program every day. Of those, 2.7 million had Chartwells as an intermediary. And Chartwells isn’t alone. </w:t>
      </w:r>
      <w:r w:rsidRPr="003E2F60">
        <w:rPr>
          <w:u w:val="single"/>
        </w:rPr>
        <w:t>Another larger national food company, Aramark, is servicing public school lunch programs in urban areas around the country, and in New Jersey, a local vender called Masschio is doing the same thing.</w:t>
      </w:r>
      <w:r w:rsidRPr="003E2F60">
        <w:rPr>
          <w:sz w:val="16"/>
        </w:rPr>
        <w:t xml:space="preserve"> Chartwells adds flavor, variety and exciting presentation to the food, and it uses a smartphone app, “Nutrislice,” that presents students and parents with the week’s menu and nutrition information in advance. Focus groups and a voting system give the students control over what they see in the lunch line. “You’re empowering the students,” Dragona says. “It’s not that the district is just giving them lunch. They’re actually helping to shape it.” D</w:t>
      </w:r>
      <w:r w:rsidRPr="003E2F60">
        <w:rPr>
          <w:u w:val="single"/>
        </w:rPr>
        <w:t xml:space="preserve">ragona said that Chartwells has been working with Union City School District for 18 years. When the new national school lunch guidelines were adopted five years ago and other school districts cringed and thought they might resist, Dragona said that </w:t>
      </w:r>
      <w:r w:rsidRPr="003E2F60">
        <w:rPr>
          <w:rStyle w:val="Emphasis"/>
        </w:rPr>
        <w:t>Union City embraced them, since they already had many of the guidelines in place and much more.</w:t>
      </w:r>
      <w:r w:rsidRPr="003E2F60">
        <w:rPr>
          <w:sz w:val="16"/>
        </w:rPr>
        <w:t xml:space="preserve"> The school district had long focused on decreasing amounts of fats and sugars and increasing fruits and vegetables. According to Dragona, they switched to whole grains and stopped frying six years ago. Sure, Chartwells turns a profit, but they work under a “break even” contract with Union City, where no matter what the cost, it doesn’t cost the school district anything. The federal government reimburses the school $2.30 for lunch, with a little more than half the students at full participation and the rest at 60 percent participation. </w:t>
      </w:r>
      <w:r w:rsidRPr="003E2F60">
        <w:rPr>
          <w:rStyle w:val="Emphasis"/>
        </w:rPr>
        <w:t>More than enough to keep everyone happy and well fed.</w:t>
      </w:r>
      <w:r w:rsidRPr="003E2F60">
        <w:rPr>
          <w:sz w:val="16"/>
        </w:rPr>
        <w:t xml:space="preserve"> </w:t>
      </w:r>
      <w:r w:rsidRPr="003E2F60">
        <w:rPr>
          <w:u w:val="single"/>
        </w:rPr>
        <w:t xml:space="preserve">One walk through the elementary school is all you need to be convinced that a private solution can turn a floundering public program around. </w:t>
      </w:r>
    </w:p>
    <w:p w:rsidR="009E144D" w:rsidRPr="005A42D3" w:rsidRDefault="009E144D" w:rsidP="009E144D">
      <w:pPr>
        <w:pStyle w:val="Heading4"/>
        <w:rPr>
          <w:rFonts w:asciiTheme="minorHAnsi" w:hAnsiTheme="minorHAnsi"/>
          <w:lang w:eastAsia="zh-CN"/>
        </w:rPr>
      </w:pPr>
      <w:r w:rsidRPr="005A42D3">
        <w:rPr>
          <w:rFonts w:asciiTheme="minorHAnsi" w:hAnsiTheme="minorHAnsi"/>
          <w:lang w:eastAsia="zh-CN"/>
        </w:rPr>
        <w:t>Farm to school Programs are healthy</w:t>
      </w:r>
    </w:p>
    <w:p w:rsidR="009E144D" w:rsidRPr="005A42D3" w:rsidRDefault="009E144D" w:rsidP="009E144D">
      <w:pPr>
        <w:rPr>
          <w:rFonts w:asciiTheme="minorHAnsi" w:eastAsiaTheme="majorEastAsia" w:hAnsiTheme="minorHAnsi" w:cstheme="majorBidi"/>
          <w:sz w:val="26"/>
          <w:szCs w:val="26"/>
        </w:rPr>
      </w:pPr>
      <w:r w:rsidRPr="005A42D3">
        <w:rPr>
          <w:rStyle w:val="Style13ptBold"/>
          <w:rFonts w:asciiTheme="minorHAnsi" w:eastAsiaTheme="majorEastAsia" w:hAnsiTheme="minorHAnsi"/>
        </w:rPr>
        <w:t>Ziperstein 12</w:t>
      </w:r>
      <w:r w:rsidRPr="005A42D3">
        <w:rPr>
          <w:rFonts w:asciiTheme="minorHAnsi" w:eastAsiaTheme="majorEastAsia" w:hAnsiTheme="minorHAnsi" w:cstheme="majorBidi"/>
          <w:sz w:val="26"/>
          <w:szCs w:val="26"/>
        </w:rPr>
        <w:t>, Robyn Ziperstein, March 15, 2012, Studied Public and Non-Profit Management, Education Concentration at Cornell University, Intern and Student researcher at Cornell Food and Brand Lab, “School Food, Inc.: The Contracting of America’s National School Lunch Program and its Nutritional Consequences” https://blogs.cornell.edu/policyreview/2012/03/15/school-food-inc-the-contracting-of-america%E2%80%99s-national-school-lunch-program-and-its-nutritional-consequences/</w:t>
      </w:r>
    </w:p>
    <w:p w:rsidR="009E144D" w:rsidRPr="005A42D3" w:rsidRDefault="009E144D" w:rsidP="009E144D">
      <w:pPr>
        <w:rPr>
          <w:rFonts w:asciiTheme="minorHAnsi" w:eastAsiaTheme="majorEastAsia" w:hAnsiTheme="minorHAnsi" w:cstheme="majorBidi"/>
          <w:sz w:val="26"/>
          <w:szCs w:val="26"/>
          <w:u w:val="single"/>
        </w:rPr>
      </w:pPr>
      <w:r w:rsidRPr="00AA3F1B">
        <w:rPr>
          <w:rFonts w:asciiTheme="minorHAnsi" w:eastAsiaTheme="majorEastAsia" w:hAnsiTheme="minorHAnsi" w:cstheme="majorBidi"/>
          <w:sz w:val="26"/>
          <w:szCs w:val="26"/>
          <w:highlight w:val="cyan"/>
          <w:u w:val="single"/>
        </w:rPr>
        <w:t>Farm to school programs</w:t>
      </w:r>
      <w:r w:rsidRPr="005A42D3">
        <w:rPr>
          <w:rFonts w:asciiTheme="minorHAnsi" w:eastAsiaTheme="majorEastAsia" w:hAnsiTheme="minorHAnsi" w:cstheme="majorBidi"/>
          <w:sz w:val="26"/>
          <w:szCs w:val="26"/>
          <w:u w:val="single"/>
        </w:rPr>
        <w:t xml:space="preserve"> are alternatives that incorporate fresh school lunches, and are unique to each school</w:t>
      </w:r>
      <w:r w:rsidRPr="005A42D3">
        <w:rPr>
          <w:rFonts w:asciiTheme="minorHAnsi" w:eastAsiaTheme="majorEastAsia" w:hAnsiTheme="minorHAnsi" w:cstheme="majorBidi"/>
          <w:sz w:val="26"/>
          <w:szCs w:val="26"/>
        </w:rPr>
        <w:t xml:space="preserve">. These programs have been in existence for the past 10 years, but have recently gained popularity. </w:t>
      </w:r>
      <w:r w:rsidRPr="005A42D3">
        <w:rPr>
          <w:rFonts w:asciiTheme="minorHAnsi" w:eastAsiaTheme="majorEastAsia" w:hAnsiTheme="minorHAnsi" w:cstheme="majorBidi"/>
          <w:sz w:val="26"/>
          <w:szCs w:val="26"/>
          <w:u w:val="single"/>
        </w:rPr>
        <w:t xml:space="preserve">They </w:t>
      </w:r>
      <w:r w:rsidRPr="00AA3F1B">
        <w:rPr>
          <w:rFonts w:asciiTheme="minorHAnsi" w:eastAsiaTheme="majorEastAsia" w:hAnsiTheme="minorHAnsi" w:cstheme="majorBidi"/>
          <w:sz w:val="26"/>
          <w:szCs w:val="26"/>
          <w:highlight w:val="cyan"/>
          <w:u w:val="single"/>
        </w:rPr>
        <w:t>afford fresher produce for meal programs, increased opportunities for hands on nutrition education in the classroom</w:t>
      </w:r>
      <w:r w:rsidRPr="005A42D3">
        <w:rPr>
          <w:rFonts w:asciiTheme="minorHAnsi" w:eastAsiaTheme="majorEastAsia" w:hAnsiTheme="minorHAnsi" w:cstheme="majorBidi"/>
          <w:sz w:val="26"/>
          <w:szCs w:val="26"/>
          <w:u w:val="single"/>
        </w:rPr>
        <w:t xml:space="preserve">, and new markets with stable revenues for local farmers. Not only do </w:t>
      </w:r>
      <w:r w:rsidRPr="00AA3F1B">
        <w:rPr>
          <w:rFonts w:asciiTheme="minorHAnsi" w:eastAsiaTheme="majorEastAsia" w:hAnsiTheme="minorHAnsi" w:cstheme="majorBidi"/>
          <w:sz w:val="26"/>
          <w:szCs w:val="26"/>
          <w:highlight w:val="cyan"/>
          <w:u w:val="single"/>
        </w:rPr>
        <w:t>they connect schools, from kindergarten through the twelfth grade, with healthy meals</w:t>
      </w:r>
      <w:r w:rsidRPr="005A42D3">
        <w:rPr>
          <w:rFonts w:asciiTheme="minorHAnsi" w:eastAsiaTheme="majorEastAsia" w:hAnsiTheme="minorHAnsi" w:cstheme="majorBidi"/>
          <w:sz w:val="26"/>
          <w:szCs w:val="26"/>
          <w:u w:val="single"/>
        </w:rPr>
        <w:t xml:space="preserve">, they </w:t>
      </w:r>
      <w:r w:rsidRPr="00AA3F1B">
        <w:rPr>
          <w:rFonts w:asciiTheme="minorHAnsi" w:eastAsiaTheme="majorEastAsia" w:hAnsiTheme="minorHAnsi" w:cstheme="majorBidi"/>
          <w:sz w:val="26"/>
          <w:szCs w:val="26"/>
          <w:highlight w:val="cyan"/>
          <w:u w:val="single"/>
        </w:rPr>
        <w:t>also provide</w:t>
      </w:r>
      <w:r w:rsidRPr="005A42D3">
        <w:rPr>
          <w:rFonts w:asciiTheme="minorHAnsi" w:eastAsiaTheme="majorEastAsia" w:hAnsiTheme="minorHAnsi" w:cstheme="majorBidi"/>
          <w:sz w:val="26"/>
          <w:szCs w:val="26"/>
          <w:u w:val="single"/>
        </w:rPr>
        <w:t xml:space="preserve">s </w:t>
      </w:r>
      <w:r w:rsidRPr="00AA3F1B">
        <w:rPr>
          <w:rFonts w:asciiTheme="minorHAnsi" w:eastAsiaTheme="majorEastAsia" w:hAnsiTheme="minorHAnsi" w:cstheme="majorBidi"/>
          <w:sz w:val="26"/>
          <w:szCs w:val="26"/>
          <w:highlight w:val="cyan"/>
          <w:u w:val="single"/>
        </w:rPr>
        <w:t>agriculture, health, and nutrition education, waste management programs, composting, gardens, demonstrations, and farm tours</w:t>
      </w:r>
      <w:r w:rsidRPr="005A42D3">
        <w:rPr>
          <w:rFonts w:asciiTheme="minorHAnsi" w:eastAsiaTheme="majorEastAsia" w:hAnsiTheme="minorHAnsi" w:cstheme="majorBidi"/>
          <w:sz w:val="26"/>
          <w:szCs w:val="26"/>
          <w:u w:val="single"/>
        </w:rPr>
        <w:t>.</w:t>
      </w:r>
    </w:p>
    <w:p w:rsidR="009E144D" w:rsidRPr="005A42D3" w:rsidRDefault="009E144D" w:rsidP="009E144D">
      <w:pPr>
        <w:rPr>
          <w:rFonts w:asciiTheme="minorHAnsi" w:eastAsiaTheme="majorEastAsia" w:hAnsiTheme="minorHAnsi" w:cstheme="majorBidi"/>
          <w:b/>
          <w:bCs/>
          <w:sz w:val="26"/>
          <w:szCs w:val="26"/>
        </w:rPr>
      </w:pPr>
    </w:p>
    <w:p w:rsidR="009E144D" w:rsidRPr="005A42D3" w:rsidRDefault="009E144D" w:rsidP="009E144D">
      <w:pPr>
        <w:pStyle w:val="Heading4"/>
        <w:rPr>
          <w:rFonts w:asciiTheme="minorHAnsi" w:hAnsiTheme="minorHAnsi"/>
        </w:rPr>
      </w:pPr>
      <w:r w:rsidRPr="005A42D3">
        <w:rPr>
          <w:rFonts w:asciiTheme="minorHAnsi" w:hAnsiTheme="minorHAnsi"/>
        </w:rPr>
        <w:t>Farm to School Programs reduce waste, increase health, and improves engagement and education</w:t>
      </w:r>
    </w:p>
    <w:p w:rsidR="009E144D" w:rsidRPr="005A42D3" w:rsidRDefault="009E144D" w:rsidP="009E144D">
      <w:pPr>
        <w:rPr>
          <w:rStyle w:val="Style13ptBold"/>
          <w:rFonts w:asciiTheme="minorHAnsi" w:eastAsiaTheme="majorEastAsia" w:hAnsiTheme="minorHAnsi"/>
          <w:b w:val="0"/>
          <w:bCs w:val="0"/>
        </w:rPr>
      </w:pPr>
      <w:r w:rsidRPr="005A42D3">
        <w:rPr>
          <w:rStyle w:val="Style13ptBold"/>
          <w:rFonts w:asciiTheme="minorHAnsi" w:eastAsiaTheme="majorEastAsia" w:hAnsiTheme="minorHAnsi"/>
        </w:rPr>
        <w:t>Becot et al 17</w:t>
      </w:r>
      <w:r w:rsidRPr="005A42D3">
        <w:rPr>
          <w:rStyle w:val="Style13ptBold"/>
          <w:rFonts w:asciiTheme="minorHAnsi" w:eastAsiaTheme="majorEastAsia" w:hAnsiTheme="minorHAnsi"/>
          <w:b w:val="0"/>
        </w:rPr>
        <w:t>, Florence Becot, Jane M. Kolodinsky, Erin Roche, Alexandra E. Zipparo, Linda Berlin, Erin Buckwalter, and Janet McLaughlin, 1st Quarter 2017, a research specialist for Center for Rural Studies at the University of Vermont, “Do Farm-to-School Programs Create Local Economic Impacts?” http://www.choicesmagazine.org/UserFiles/file/cmsarticle_565.pdf</w:t>
      </w:r>
    </w:p>
    <w:p w:rsidR="009E144D" w:rsidRPr="005A42D3" w:rsidRDefault="009E144D" w:rsidP="009E144D">
      <w:pPr>
        <w:rPr>
          <w:rFonts w:asciiTheme="minorHAnsi" w:eastAsiaTheme="majorEastAsia" w:hAnsiTheme="minorHAnsi" w:cs="Times New Roman"/>
          <w:sz w:val="24"/>
          <w:lang w:eastAsia="zh-CN"/>
        </w:rPr>
      </w:pPr>
      <w:r w:rsidRPr="005A42D3">
        <w:rPr>
          <w:rFonts w:asciiTheme="minorHAnsi" w:eastAsiaTheme="majorEastAsia" w:hAnsiTheme="minorHAnsi" w:cs="Times New Roman"/>
          <w:sz w:val="24"/>
          <w:lang w:eastAsia="zh-CN"/>
        </w:rPr>
        <w:t xml:space="preserve">First, anecdotal </w:t>
      </w:r>
      <w:r w:rsidRPr="00AA3F1B">
        <w:rPr>
          <w:rFonts w:asciiTheme="minorHAnsi" w:eastAsiaTheme="majorEastAsia" w:hAnsiTheme="minorHAnsi" w:cs="Times New Roman"/>
          <w:sz w:val="24"/>
          <w:highlight w:val="cyan"/>
          <w:u w:val="single"/>
          <w:lang w:eastAsia="zh-CN"/>
        </w:rPr>
        <w:t>evidence suggests</w:t>
      </w:r>
      <w:r w:rsidRPr="005A42D3">
        <w:rPr>
          <w:rFonts w:asciiTheme="minorHAnsi" w:eastAsiaTheme="majorEastAsia" w:hAnsiTheme="minorHAnsi" w:cs="Times New Roman"/>
          <w:sz w:val="24"/>
          <w:u w:val="single"/>
          <w:lang w:eastAsia="zh-CN"/>
        </w:rPr>
        <w:t xml:space="preserve"> that </w:t>
      </w:r>
      <w:r w:rsidRPr="00AA3F1B">
        <w:rPr>
          <w:rFonts w:asciiTheme="minorHAnsi" w:eastAsiaTheme="majorEastAsia" w:hAnsiTheme="minorHAnsi" w:cs="Times New Roman"/>
          <w:sz w:val="24"/>
          <w:highlight w:val="cyan"/>
          <w:u w:val="single"/>
          <w:lang w:eastAsia="zh-CN"/>
        </w:rPr>
        <w:t>FTS programs lead to reduced food waste, representing a cost saving for schools</w:t>
      </w:r>
      <w:r w:rsidRPr="005A42D3">
        <w:rPr>
          <w:rFonts w:asciiTheme="minorHAnsi" w:eastAsiaTheme="majorEastAsia" w:hAnsiTheme="minorHAnsi" w:cs="Times New Roman"/>
          <w:sz w:val="24"/>
          <w:lang w:eastAsia="zh-CN"/>
        </w:rPr>
        <w:t xml:space="preserve"> (U.S. Department of Agriculture, 2016b). The </w:t>
      </w:r>
      <w:r w:rsidRPr="005A42D3">
        <w:rPr>
          <w:rFonts w:asciiTheme="minorHAnsi" w:eastAsiaTheme="majorEastAsia" w:hAnsiTheme="minorHAnsi" w:cs="Times New Roman"/>
          <w:sz w:val="24"/>
          <w:u w:val="single"/>
          <w:lang w:eastAsia="zh-CN"/>
        </w:rPr>
        <w:t xml:space="preserve">reduction in food waste might be </w:t>
      </w:r>
      <w:r w:rsidRPr="00AA3F1B">
        <w:rPr>
          <w:rFonts w:asciiTheme="minorHAnsi" w:eastAsiaTheme="majorEastAsia" w:hAnsiTheme="minorHAnsi" w:cs="Times New Roman"/>
          <w:sz w:val="24"/>
          <w:highlight w:val="cyan"/>
          <w:u w:val="single"/>
          <w:lang w:eastAsia="zh-CN"/>
        </w:rPr>
        <w:t>due to improved quality of meals served and increased awareness of the value of food through FTS class programming</w:t>
      </w:r>
      <w:r w:rsidRPr="005A42D3">
        <w:rPr>
          <w:rFonts w:asciiTheme="minorHAnsi" w:eastAsiaTheme="majorEastAsia" w:hAnsiTheme="minorHAnsi" w:cs="Times New Roman"/>
          <w:sz w:val="24"/>
          <w:lang w:eastAsia="zh-CN"/>
        </w:rPr>
        <w:t>. Since the current evidence is anecdotal, future research is needed to explore the relationship among FTS programs, food waste, and food costs.</w:t>
      </w:r>
    </w:p>
    <w:p w:rsidR="009E144D" w:rsidRPr="005A42D3" w:rsidRDefault="009E144D" w:rsidP="009E144D">
      <w:pPr>
        <w:rPr>
          <w:rFonts w:asciiTheme="minorHAnsi" w:eastAsiaTheme="majorEastAsia" w:hAnsiTheme="minorHAnsi" w:cs="Times New Roman"/>
          <w:sz w:val="24"/>
          <w:lang w:eastAsia="zh-CN"/>
        </w:rPr>
      </w:pPr>
      <w:r w:rsidRPr="005A42D3">
        <w:rPr>
          <w:rFonts w:asciiTheme="minorHAnsi" w:eastAsiaTheme="majorEastAsia" w:hAnsiTheme="minorHAnsi" w:cs="Times New Roman"/>
          <w:sz w:val="24"/>
          <w:lang w:eastAsia="zh-CN"/>
        </w:rPr>
        <w:t xml:space="preserve">Second, </w:t>
      </w:r>
      <w:r w:rsidRPr="00AA3F1B">
        <w:rPr>
          <w:rFonts w:asciiTheme="minorHAnsi" w:eastAsiaTheme="majorEastAsia" w:hAnsiTheme="minorHAnsi" w:cs="Times New Roman"/>
          <w:sz w:val="24"/>
          <w:highlight w:val="cyan"/>
          <w:u w:val="single"/>
          <w:lang w:eastAsia="zh-CN"/>
        </w:rPr>
        <w:t>focus on healthy diets and education through food and agricultural literacy</w:t>
      </w:r>
      <w:r w:rsidRPr="005A42D3">
        <w:rPr>
          <w:rFonts w:asciiTheme="minorHAnsi" w:eastAsiaTheme="majorEastAsia" w:hAnsiTheme="minorHAnsi" w:cs="Times New Roman"/>
          <w:sz w:val="24"/>
          <w:u w:val="single"/>
          <w:lang w:eastAsia="zh-CN"/>
        </w:rPr>
        <w:t xml:space="preserve"> leads to </w:t>
      </w:r>
      <w:r w:rsidRPr="00AA3F1B">
        <w:rPr>
          <w:rFonts w:asciiTheme="minorHAnsi" w:eastAsiaTheme="majorEastAsia" w:hAnsiTheme="minorHAnsi" w:cs="Times New Roman"/>
          <w:sz w:val="24"/>
          <w:highlight w:val="cyan"/>
          <w:u w:val="single"/>
          <w:lang w:eastAsia="zh-CN"/>
        </w:rPr>
        <w:t>improve</w:t>
      </w:r>
      <w:r w:rsidRPr="005A42D3">
        <w:rPr>
          <w:rFonts w:asciiTheme="minorHAnsi" w:eastAsiaTheme="majorEastAsia" w:hAnsiTheme="minorHAnsi" w:cs="Times New Roman"/>
          <w:sz w:val="24"/>
          <w:u w:val="single"/>
          <w:lang w:eastAsia="zh-CN"/>
        </w:rPr>
        <w:t xml:space="preserve">d </w:t>
      </w:r>
      <w:r w:rsidRPr="00AA3F1B">
        <w:rPr>
          <w:rFonts w:asciiTheme="minorHAnsi" w:eastAsiaTheme="majorEastAsia" w:hAnsiTheme="minorHAnsi" w:cs="Times New Roman"/>
          <w:sz w:val="24"/>
          <w:highlight w:val="cyan"/>
          <w:u w:val="single"/>
          <w:lang w:eastAsia="zh-CN"/>
        </w:rPr>
        <w:t>nutritional intake, which</w:t>
      </w:r>
      <w:r w:rsidRPr="005A42D3">
        <w:rPr>
          <w:rFonts w:asciiTheme="minorHAnsi" w:eastAsiaTheme="majorEastAsia" w:hAnsiTheme="minorHAnsi" w:cs="Times New Roman"/>
          <w:sz w:val="24"/>
          <w:u w:val="single"/>
          <w:lang w:eastAsia="zh-CN"/>
        </w:rPr>
        <w:t xml:space="preserve"> could ultimately </w:t>
      </w:r>
      <w:r w:rsidRPr="00AA3F1B">
        <w:rPr>
          <w:rFonts w:asciiTheme="minorHAnsi" w:eastAsiaTheme="majorEastAsia" w:hAnsiTheme="minorHAnsi" w:cs="Times New Roman"/>
          <w:sz w:val="24"/>
          <w:highlight w:val="cyan"/>
          <w:u w:val="single"/>
          <w:lang w:eastAsia="zh-CN"/>
        </w:rPr>
        <w:t>lead to improved health outcomes among children</w:t>
      </w:r>
      <w:r w:rsidRPr="005A42D3">
        <w:rPr>
          <w:rFonts w:asciiTheme="minorHAnsi" w:eastAsiaTheme="majorEastAsia" w:hAnsiTheme="minorHAnsi" w:cs="Times New Roman"/>
          <w:sz w:val="24"/>
          <w:lang w:eastAsia="zh-CN"/>
        </w:rPr>
        <w:t xml:space="preserve"> (Joshi et al., 2008; Roche et al., 2012). </w:t>
      </w:r>
      <w:r w:rsidRPr="00AA3F1B">
        <w:rPr>
          <w:rFonts w:asciiTheme="minorHAnsi" w:eastAsiaTheme="majorEastAsia" w:hAnsiTheme="minorHAnsi" w:cs="Times New Roman"/>
          <w:sz w:val="24"/>
          <w:highlight w:val="cyan"/>
          <w:u w:val="single"/>
          <w:lang w:eastAsia="zh-CN"/>
        </w:rPr>
        <w:t>Improved health</w:t>
      </w:r>
      <w:r w:rsidRPr="005A42D3">
        <w:rPr>
          <w:rFonts w:asciiTheme="minorHAnsi" w:eastAsiaTheme="majorEastAsia" w:hAnsiTheme="minorHAnsi" w:cs="Times New Roman"/>
          <w:sz w:val="24"/>
          <w:u w:val="single"/>
          <w:lang w:eastAsia="zh-CN"/>
        </w:rPr>
        <w:t xml:space="preserve"> outcomes, including reduced rates of obesity and weight-related illnesses, </w:t>
      </w:r>
      <w:r w:rsidRPr="00AA3F1B">
        <w:rPr>
          <w:rFonts w:asciiTheme="minorHAnsi" w:eastAsiaTheme="majorEastAsia" w:hAnsiTheme="minorHAnsi" w:cs="Times New Roman"/>
          <w:sz w:val="24"/>
          <w:highlight w:val="cyan"/>
          <w:u w:val="single"/>
          <w:lang w:eastAsia="zh-CN"/>
        </w:rPr>
        <w:t>would</w:t>
      </w:r>
      <w:r w:rsidRPr="005A42D3">
        <w:rPr>
          <w:rFonts w:asciiTheme="minorHAnsi" w:eastAsiaTheme="majorEastAsia" w:hAnsiTheme="minorHAnsi" w:cs="Times New Roman"/>
          <w:sz w:val="24"/>
          <w:u w:val="single"/>
          <w:lang w:eastAsia="zh-CN"/>
        </w:rPr>
        <w:t xml:space="preserve"> likely </w:t>
      </w:r>
      <w:r w:rsidRPr="00AA3F1B">
        <w:rPr>
          <w:rFonts w:asciiTheme="minorHAnsi" w:eastAsiaTheme="majorEastAsia" w:hAnsiTheme="minorHAnsi" w:cs="Times New Roman"/>
          <w:sz w:val="24"/>
          <w:highlight w:val="cyan"/>
          <w:u w:val="single"/>
          <w:lang w:eastAsia="zh-CN"/>
        </w:rPr>
        <w:t>lead to healthcare costs savings</w:t>
      </w:r>
      <w:r w:rsidRPr="005A42D3">
        <w:rPr>
          <w:rFonts w:asciiTheme="minorHAnsi" w:eastAsiaTheme="majorEastAsia" w:hAnsiTheme="minorHAnsi" w:cs="Times New Roman"/>
          <w:sz w:val="24"/>
          <w:lang w:eastAsia="zh-CN"/>
        </w:rPr>
        <w:t xml:space="preserve"> (Fung et al., 2012; Qian et al., 2016). If FTS programs lead to improved health outcomes—and given that better health leads to healthcare cost savings—economic impact modeling may show that these programs have a negative impact on the economy. </w:t>
      </w:r>
      <w:r w:rsidRPr="005A42D3">
        <w:rPr>
          <w:rFonts w:asciiTheme="minorHAnsi" w:eastAsiaTheme="majorEastAsia" w:hAnsiTheme="minorHAnsi" w:cs="Times New Roman"/>
          <w:sz w:val="24"/>
          <w:u w:val="single"/>
          <w:lang w:eastAsia="zh-CN"/>
        </w:rPr>
        <w:t xml:space="preserve">However, </w:t>
      </w:r>
      <w:r w:rsidRPr="00AA3F1B">
        <w:rPr>
          <w:rFonts w:asciiTheme="minorHAnsi" w:eastAsiaTheme="majorEastAsia" w:hAnsiTheme="minorHAnsi" w:cs="Times New Roman"/>
          <w:sz w:val="24"/>
          <w:highlight w:val="cyan"/>
          <w:u w:val="single"/>
          <w:lang w:eastAsia="zh-CN"/>
        </w:rPr>
        <w:t>despite potential losses for the healthcare industry, gains at the societal level would</w:t>
      </w:r>
      <w:r w:rsidRPr="005A42D3">
        <w:rPr>
          <w:rFonts w:asciiTheme="minorHAnsi" w:eastAsiaTheme="majorEastAsia" w:hAnsiTheme="minorHAnsi" w:cs="Times New Roman"/>
          <w:sz w:val="24"/>
          <w:u w:val="single"/>
          <w:lang w:eastAsia="zh-CN"/>
        </w:rPr>
        <w:t xml:space="preserve"> likely </w:t>
      </w:r>
      <w:r w:rsidRPr="00AA3F1B">
        <w:rPr>
          <w:rFonts w:asciiTheme="minorHAnsi" w:eastAsiaTheme="majorEastAsia" w:hAnsiTheme="minorHAnsi" w:cs="Times New Roman"/>
          <w:sz w:val="24"/>
          <w:highlight w:val="cyan"/>
          <w:u w:val="single"/>
          <w:lang w:eastAsia="zh-CN"/>
        </w:rPr>
        <w:t>be greater</w:t>
      </w:r>
      <w:r w:rsidRPr="005A42D3">
        <w:rPr>
          <w:rFonts w:asciiTheme="minorHAnsi" w:eastAsiaTheme="majorEastAsia" w:hAnsiTheme="minorHAnsi" w:cs="Times New Roman"/>
          <w:sz w:val="24"/>
          <w:u w:val="single"/>
          <w:lang w:eastAsia="zh-CN"/>
        </w:rPr>
        <w:t>.</w:t>
      </w:r>
      <w:r w:rsidRPr="005A42D3">
        <w:rPr>
          <w:rFonts w:asciiTheme="minorHAnsi" w:eastAsiaTheme="majorEastAsia" w:hAnsiTheme="minorHAnsi" w:cs="Times New Roman"/>
          <w:sz w:val="24"/>
          <w:lang w:eastAsia="zh-CN"/>
        </w:rPr>
        <w:t xml:space="preserve"> The impacts of FTS on health and the ensuing economic impacts are currently large research gaps.</w:t>
      </w:r>
    </w:p>
    <w:p w:rsidR="009E144D" w:rsidRPr="005A42D3" w:rsidRDefault="009E144D" w:rsidP="009E144D">
      <w:pPr>
        <w:rPr>
          <w:rFonts w:asciiTheme="minorHAnsi" w:eastAsiaTheme="majorEastAsia" w:hAnsiTheme="minorHAnsi" w:cs="Times New Roman"/>
          <w:sz w:val="24"/>
          <w:lang w:eastAsia="zh-CN"/>
        </w:rPr>
      </w:pPr>
      <w:r w:rsidRPr="005A42D3">
        <w:rPr>
          <w:rFonts w:asciiTheme="minorHAnsi" w:eastAsiaTheme="majorEastAsia" w:hAnsiTheme="minorHAnsi" w:cs="Times New Roman"/>
          <w:sz w:val="24"/>
          <w:lang w:eastAsia="zh-CN"/>
        </w:rPr>
        <w:t xml:space="preserve">Third, </w:t>
      </w:r>
      <w:r w:rsidRPr="005A42D3">
        <w:rPr>
          <w:rFonts w:asciiTheme="minorHAnsi" w:eastAsiaTheme="majorEastAsia" w:hAnsiTheme="minorHAnsi" w:cs="Times New Roman"/>
          <w:sz w:val="24"/>
          <w:u w:val="single"/>
          <w:lang w:eastAsia="zh-CN"/>
        </w:rPr>
        <w:t>educational programming is a cornerstone of FTS programs, but its effect on educational outcomes for students has received little attention.</w:t>
      </w:r>
      <w:r w:rsidRPr="005A42D3">
        <w:rPr>
          <w:rFonts w:asciiTheme="minorHAnsi" w:eastAsiaTheme="majorEastAsia" w:hAnsiTheme="minorHAnsi" w:cs="Times New Roman"/>
          <w:sz w:val="24"/>
          <w:lang w:eastAsia="zh-CN"/>
        </w:rPr>
        <w:t xml:space="preserve"> </w:t>
      </w:r>
      <w:r w:rsidRPr="00AA3F1B">
        <w:rPr>
          <w:rFonts w:asciiTheme="minorHAnsi" w:eastAsiaTheme="majorEastAsia" w:hAnsiTheme="minorHAnsi" w:cs="Times New Roman"/>
          <w:sz w:val="24"/>
          <w:highlight w:val="cyan"/>
          <w:u w:val="single"/>
          <w:lang w:eastAsia="zh-CN"/>
        </w:rPr>
        <w:t xml:space="preserve">Research has shown </w:t>
      </w:r>
      <w:r w:rsidRPr="005A42D3">
        <w:rPr>
          <w:rFonts w:asciiTheme="minorHAnsi" w:eastAsiaTheme="majorEastAsia" w:hAnsiTheme="minorHAnsi" w:cs="Times New Roman"/>
          <w:sz w:val="24"/>
          <w:u w:val="single"/>
          <w:lang w:eastAsia="zh-CN"/>
        </w:rPr>
        <w:t xml:space="preserve">that these </w:t>
      </w:r>
      <w:r w:rsidRPr="00AA3F1B">
        <w:rPr>
          <w:rFonts w:asciiTheme="minorHAnsi" w:eastAsiaTheme="majorEastAsia" w:hAnsiTheme="minorHAnsi" w:cs="Times New Roman"/>
          <w:sz w:val="24"/>
          <w:highlight w:val="cyan"/>
          <w:u w:val="single"/>
          <w:lang w:eastAsia="zh-CN"/>
        </w:rPr>
        <w:t>educational approaches lead to improved outcomes</w:t>
      </w:r>
      <w:r w:rsidRPr="005A42D3">
        <w:rPr>
          <w:rFonts w:asciiTheme="minorHAnsi" w:eastAsiaTheme="majorEastAsia" w:hAnsiTheme="minorHAnsi" w:cs="Times New Roman"/>
          <w:sz w:val="24"/>
          <w:u w:val="single"/>
          <w:lang w:eastAsia="zh-CN"/>
        </w:rPr>
        <w:t xml:space="preserve"> because </w:t>
      </w:r>
      <w:r w:rsidRPr="00AA3F1B">
        <w:rPr>
          <w:rFonts w:asciiTheme="minorHAnsi" w:eastAsiaTheme="majorEastAsia" w:hAnsiTheme="minorHAnsi" w:cs="Times New Roman"/>
          <w:sz w:val="24"/>
          <w:highlight w:val="cyan"/>
          <w:u w:val="single"/>
          <w:lang w:eastAsia="zh-CN"/>
        </w:rPr>
        <w:t>increased student engagement lead to positive attitudes towards learning</w:t>
      </w:r>
      <w:r w:rsidRPr="005A42D3">
        <w:rPr>
          <w:rFonts w:asciiTheme="minorHAnsi" w:eastAsiaTheme="majorEastAsia" w:hAnsiTheme="minorHAnsi" w:cs="Times New Roman"/>
          <w:sz w:val="24"/>
          <w:u w:val="single"/>
          <w:lang w:eastAsia="zh-CN"/>
        </w:rPr>
        <w:t xml:space="preserve"> </w:t>
      </w:r>
      <w:r w:rsidRPr="005A42D3">
        <w:rPr>
          <w:rFonts w:asciiTheme="minorHAnsi" w:eastAsiaTheme="majorEastAsia" w:hAnsiTheme="minorHAnsi" w:cs="Times New Roman"/>
          <w:sz w:val="24"/>
          <w:lang w:eastAsia="zh-CN"/>
        </w:rPr>
        <w:t xml:space="preserve">(Bamford, 2015; Block et al., 2012). </w:t>
      </w:r>
      <w:r w:rsidRPr="005A42D3">
        <w:rPr>
          <w:rFonts w:asciiTheme="minorHAnsi" w:eastAsiaTheme="majorEastAsia" w:hAnsiTheme="minorHAnsi" w:cs="Times New Roman"/>
          <w:sz w:val="24"/>
          <w:u w:val="single"/>
          <w:lang w:eastAsia="zh-CN"/>
        </w:rPr>
        <w:t xml:space="preserve">Schools participating in </w:t>
      </w:r>
      <w:r w:rsidRPr="00AA3F1B">
        <w:rPr>
          <w:rFonts w:asciiTheme="minorHAnsi" w:eastAsiaTheme="majorEastAsia" w:hAnsiTheme="minorHAnsi" w:cs="Times New Roman"/>
          <w:sz w:val="24"/>
          <w:highlight w:val="cyan"/>
          <w:u w:val="single"/>
          <w:lang w:eastAsia="zh-CN"/>
        </w:rPr>
        <w:t>FTS programs</w:t>
      </w:r>
      <w:r w:rsidRPr="005A42D3">
        <w:rPr>
          <w:rFonts w:asciiTheme="minorHAnsi" w:eastAsiaTheme="majorEastAsia" w:hAnsiTheme="minorHAnsi" w:cs="Times New Roman"/>
          <w:sz w:val="24"/>
          <w:u w:val="single"/>
          <w:lang w:eastAsia="zh-CN"/>
        </w:rPr>
        <w:t xml:space="preserve"> have seen </w:t>
      </w:r>
      <w:r w:rsidRPr="00AA3F1B">
        <w:rPr>
          <w:rFonts w:asciiTheme="minorHAnsi" w:eastAsiaTheme="majorEastAsia" w:hAnsiTheme="minorHAnsi" w:cs="Times New Roman"/>
          <w:sz w:val="24"/>
          <w:highlight w:val="cyan"/>
          <w:u w:val="single"/>
          <w:lang w:eastAsia="zh-CN"/>
        </w:rPr>
        <w:t>a decrease in behavioral referrals and school nurse visits</w:t>
      </w:r>
      <w:r w:rsidRPr="005A42D3">
        <w:rPr>
          <w:rFonts w:asciiTheme="minorHAnsi" w:eastAsiaTheme="majorEastAsia" w:hAnsiTheme="minorHAnsi" w:cs="Times New Roman"/>
          <w:sz w:val="24"/>
          <w:u w:val="single"/>
          <w:lang w:eastAsia="zh-CN"/>
        </w:rPr>
        <w:t xml:space="preserve">, further indicating improved educational outcomes </w:t>
      </w:r>
      <w:r w:rsidRPr="005A42D3">
        <w:rPr>
          <w:rFonts w:asciiTheme="minorHAnsi" w:eastAsiaTheme="majorEastAsia" w:hAnsiTheme="minorHAnsi" w:cs="Times New Roman"/>
          <w:sz w:val="24"/>
          <w:lang w:eastAsia="zh-CN"/>
        </w:rPr>
        <w:t xml:space="preserve">(Dirks and Orvis, 2005; Waliczek, Bradley, and Zajicek, 2001; Zipparo, 2016). </w:t>
      </w:r>
      <w:r w:rsidRPr="005A42D3">
        <w:rPr>
          <w:rFonts w:asciiTheme="minorHAnsi" w:eastAsiaTheme="majorEastAsia" w:hAnsiTheme="minorHAnsi" w:cs="Times New Roman"/>
          <w:sz w:val="24"/>
          <w:u w:val="single"/>
          <w:lang w:eastAsia="zh-CN"/>
        </w:rPr>
        <w:t xml:space="preserve">Better educational outcomes have been associated with </w:t>
      </w:r>
      <w:r w:rsidRPr="00AA3F1B">
        <w:rPr>
          <w:rFonts w:asciiTheme="minorHAnsi" w:eastAsiaTheme="majorEastAsia" w:hAnsiTheme="minorHAnsi" w:cs="Times New Roman"/>
          <w:sz w:val="24"/>
          <w:highlight w:val="cyan"/>
          <w:u w:val="single"/>
          <w:lang w:eastAsia="zh-CN"/>
        </w:rPr>
        <w:t>improve</w:t>
      </w:r>
      <w:r w:rsidRPr="005A42D3">
        <w:rPr>
          <w:rFonts w:asciiTheme="minorHAnsi" w:eastAsiaTheme="majorEastAsia" w:hAnsiTheme="minorHAnsi" w:cs="Times New Roman"/>
          <w:sz w:val="24"/>
          <w:u w:val="single"/>
          <w:lang w:eastAsia="zh-CN"/>
        </w:rPr>
        <w:t xml:space="preserve">d </w:t>
      </w:r>
      <w:r w:rsidRPr="00AA3F1B">
        <w:rPr>
          <w:rFonts w:asciiTheme="minorHAnsi" w:eastAsiaTheme="majorEastAsia" w:hAnsiTheme="minorHAnsi" w:cs="Times New Roman"/>
          <w:sz w:val="24"/>
          <w:highlight w:val="cyan"/>
          <w:u w:val="single"/>
          <w:lang w:eastAsia="zh-CN"/>
        </w:rPr>
        <w:t>economic outcomes due to increased earning potential</w:t>
      </w:r>
      <w:r w:rsidRPr="005A42D3">
        <w:rPr>
          <w:rFonts w:asciiTheme="minorHAnsi" w:eastAsiaTheme="majorEastAsia" w:hAnsiTheme="minorHAnsi" w:cs="Times New Roman"/>
          <w:sz w:val="24"/>
          <w:u w:val="single"/>
          <w:lang w:eastAsia="zh-CN"/>
        </w:rPr>
        <w:t xml:space="preserve"> </w:t>
      </w:r>
      <w:r w:rsidRPr="005A42D3">
        <w:rPr>
          <w:rFonts w:asciiTheme="minorHAnsi" w:eastAsiaTheme="majorEastAsia" w:hAnsiTheme="minorHAnsi" w:cs="Times New Roman"/>
          <w:sz w:val="24"/>
          <w:lang w:eastAsia="zh-CN"/>
        </w:rPr>
        <w:t xml:space="preserve">(Card, 1999). </w:t>
      </w:r>
    </w:p>
    <w:p w:rsidR="009E144D" w:rsidRPr="005A42D3" w:rsidRDefault="009E144D" w:rsidP="009E144D">
      <w:pPr>
        <w:tabs>
          <w:tab w:val="left" w:pos="8520"/>
        </w:tabs>
        <w:rPr>
          <w:rFonts w:asciiTheme="minorHAnsi" w:eastAsiaTheme="majorEastAsia" w:hAnsiTheme="minorHAnsi" w:cstheme="majorBidi"/>
          <w:b/>
          <w:bCs/>
          <w:sz w:val="26"/>
          <w:szCs w:val="26"/>
        </w:rPr>
      </w:pPr>
      <w:r w:rsidRPr="005A42D3">
        <w:rPr>
          <w:rFonts w:asciiTheme="minorHAnsi" w:eastAsiaTheme="majorEastAsia" w:hAnsiTheme="minorHAnsi" w:cstheme="majorBidi"/>
          <w:b/>
          <w:bCs/>
          <w:sz w:val="26"/>
          <w:szCs w:val="26"/>
        </w:rPr>
        <w:tab/>
      </w:r>
    </w:p>
    <w:p w:rsidR="009E144D" w:rsidRPr="005A42D3" w:rsidRDefault="009E144D" w:rsidP="009E144D">
      <w:pPr>
        <w:pStyle w:val="Heading4"/>
        <w:rPr>
          <w:rStyle w:val="Style13ptBold"/>
          <w:rFonts w:asciiTheme="minorHAnsi" w:hAnsiTheme="minorHAnsi"/>
          <w:b/>
          <w:bCs w:val="0"/>
        </w:rPr>
      </w:pPr>
      <w:r w:rsidRPr="005A42D3">
        <w:rPr>
          <w:rStyle w:val="Style13ptBold"/>
          <w:rFonts w:asciiTheme="minorHAnsi" w:hAnsiTheme="minorHAnsi"/>
          <w:b/>
          <w:bCs w:val="0"/>
        </w:rPr>
        <w:t>Private food contracts good</w:t>
      </w:r>
    </w:p>
    <w:p w:rsidR="009E144D" w:rsidRPr="005A42D3" w:rsidRDefault="009E144D" w:rsidP="009E144D">
      <w:pPr>
        <w:rPr>
          <w:rFonts w:asciiTheme="minorHAnsi" w:eastAsiaTheme="majorEastAsia" w:hAnsiTheme="minorHAnsi" w:cstheme="majorBidi"/>
          <w:sz w:val="26"/>
          <w:szCs w:val="26"/>
        </w:rPr>
      </w:pPr>
      <w:r w:rsidRPr="005A42D3">
        <w:rPr>
          <w:rStyle w:val="Style13ptBold"/>
          <w:rFonts w:asciiTheme="minorHAnsi" w:eastAsiaTheme="majorEastAsia" w:hAnsiTheme="minorHAnsi"/>
        </w:rPr>
        <w:t>Ziperstein 12</w:t>
      </w:r>
      <w:r w:rsidRPr="005A42D3">
        <w:rPr>
          <w:rFonts w:asciiTheme="minorHAnsi" w:eastAsiaTheme="majorEastAsia" w:hAnsiTheme="minorHAnsi" w:cstheme="majorBidi"/>
          <w:sz w:val="26"/>
          <w:szCs w:val="26"/>
        </w:rPr>
        <w:t xml:space="preserve">, Robyn Ziperstein, March 15, 2012, Studied Public and Non-Profit Management, Education Concentration at Cornell University, Intern and Student researcher at Cornell Food and Brand Lab, “School Food, Inc.: The Contracting of America’s National School Lunch Program and its Nutritional Consequences” </w:t>
      </w:r>
      <w:hyperlink r:id="rId24" w:history="1">
        <w:r w:rsidRPr="005A42D3">
          <w:rPr>
            <w:rStyle w:val="Hyperlink"/>
            <w:rFonts w:asciiTheme="minorHAnsi" w:eastAsiaTheme="majorEastAsia" w:hAnsiTheme="minorHAnsi" w:cstheme="majorBidi"/>
            <w:sz w:val="26"/>
            <w:szCs w:val="26"/>
          </w:rPr>
          <w:t>https://blogs.cornell.edu/policyreview/2012/03/15/school-food-inc-the-contracting-of-america%E2%80%99s-national-school-lunch-program-and-its-nutritional-consequences/</w:t>
        </w:r>
      </w:hyperlink>
    </w:p>
    <w:p w:rsidR="009E144D" w:rsidRPr="005A42D3" w:rsidRDefault="009E144D" w:rsidP="009E144D">
      <w:pPr>
        <w:rPr>
          <w:rFonts w:asciiTheme="minorHAnsi" w:eastAsiaTheme="majorEastAsia" w:hAnsiTheme="minorHAnsi" w:cstheme="majorBidi"/>
          <w:sz w:val="26"/>
          <w:szCs w:val="26"/>
        </w:rPr>
      </w:pPr>
    </w:p>
    <w:p w:rsidR="009E144D" w:rsidRPr="005A42D3" w:rsidRDefault="009E144D" w:rsidP="009E144D">
      <w:pPr>
        <w:rPr>
          <w:rFonts w:asciiTheme="minorHAnsi" w:eastAsiaTheme="majorEastAsia" w:hAnsiTheme="minorHAnsi"/>
        </w:rPr>
      </w:pPr>
      <w:r w:rsidRPr="005A42D3">
        <w:rPr>
          <w:rFonts w:asciiTheme="minorHAnsi" w:eastAsiaTheme="majorEastAsia" w:hAnsiTheme="minorHAnsi"/>
        </w:rPr>
        <w:t xml:space="preserve">In addition, </w:t>
      </w:r>
      <w:r w:rsidRPr="00AA3F1B">
        <w:rPr>
          <w:rFonts w:asciiTheme="minorHAnsi" w:eastAsiaTheme="majorEastAsia" w:hAnsiTheme="minorHAnsi"/>
          <w:highlight w:val="cyan"/>
          <w:u w:val="single"/>
        </w:rPr>
        <w:t>if schools</w:t>
      </w:r>
      <w:r w:rsidRPr="005A42D3">
        <w:rPr>
          <w:rFonts w:asciiTheme="minorHAnsi" w:eastAsiaTheme="majorEastAsia" w:hAnsiTheme="minorHAnsi"/>
          <w:u w:val="single"/>
        </w:rPr>
        <w:t xml:space="preserve"> are given the option of </w:t>
      </w:r>
      <w:r w:rsidRPr="00AA3F1B">
        <w:rPr>
          <w:rFonts w:asciiTheme="minorHAnsi" w:eastAsiaTheme="majorEastAsia" w:hAnsiTheme="minorHAnsi"/>
          <w:highlight w:val="cyan"/>
          <w:u w:val="single"/>
        </w:rPr>
        <w:t>contract</w:t>
      </w:r>
      <w:r w:rsidRPr="005A42D3">
        <w:rPr>
          <w:rFonts w:asciiTheme="minorHAnsi" w:eastAsiaTheme="majorEastAsia" w:hAnsiTheme="minorHAnsi"/>
          <w:u w:val="single"/>
        </w:rPr>
        <w:t xml:space="preserve">ing </w:t>
      </w:r>
      <w:r w:rsidRPr="00AA3F1B">
        <w:rPr>
          <w:rFonts w:asciiTheme="minorHAnsi" w:eastAsiaTheme="majorEastAsia" w:hAnsiTheme="minorHAnsi"/>
          <w:highlight w:val="cyan"/>
          <w:u w:val="single"/>
        </w:rPr>
        <w:t>with independent food service contractors</w:t>
      </w:r>
      <w:r w:rsidRPr="005A42D3">
        <w:rPr>
          <w:rFonts w:asciiTheme="minorHAnsi" w:eastAsiaTheme="majorEastAsia" w:hAnsiTheme="minorHAnsi"/>
        </w:rPr>
        <w:t xml:space="preserve">, instead of the few major options that are currently available, </w:t>
      </w:r>
      <w:r w:rsidRPr="00AA3F1B">
        <w:rPr>
          <w:rFonts w:asciiTheme="minorHAnsi" w:eastAsiaTheme="majorEastAsia" w:hAnsiTheme="minorHAnsi"/>
          <w:highlight w:val="cyan"/>
          <w:u w:val="single"/>
        </w:rPr>
        <w:t>the quality and price of the food may be modified to a higher standard</w:t>
      </w:r>
      <w:r w:rsidRPr="005A42D3">
        <w:rPr>
          <w:rFonts w:asciiTheme="minorHAnsi" w:eastAsiaTheme="majorEastAsia" w:hAnsiTheme="minorHAnsi"/>
        </w:rPr>
        <w:t xml:space="preserve">. </w:t>
      </w:r>
      <w:r w:rsidRPr="00AA3F1B">
        <w:rPr>
          <w:rFonts w:asciiTheme="minorHAnsi" w:eastAsiaTheme="majorEastAsia" w:hAnsiTheme="minorHAnsi"/>
          <w:highlight w:val="cyan"/>
          <w:u w:val="single"/>
        </w:rPr>
        <w:t xml:space="preserve">Allowing students to become more involved in the creation </w:t>
      </w:r>
      <w:r w:rsidRPr="005A42D3">
        <w:rPr>
          <w:rFonts w:asciiTheme="minorHAnsi" w:eastAsiaTheme="majorEastAsia" w:hAnsiTheme="minorHAnsi"/>
          <w:u w:val="single"/>
        </w:rPr>
        <w:t xml:space="preserve">and preparation </w:t>
      </w:r>
      <w:r w:rsidRPr="00AA3F1B">
        <w:rPr>
          <w:rFonts w:asciiTheme="minorHAnsi" w:eastAsiaTheme="majorEastAsia" w:hAnsiTheme="minorHAnsi"/>
          <w:highlight w:val="cyan"/>
          <w:u w:val="single"/>
        </w:rPr>
        <w:t>of the food</w:t>
      </w:r>
      <w:r w:rsidRPr="005A42D3">
        <w:rPr>
          <w:rFonts w:asciiTheme="minorHAnsi" w:eastAsiaTheme="majorEastAsia" w:hAnsiTheme="minorHAnsi"/>
          <w:u w:val="single"/>
        </w:rPr>
        <w:t xml:space="preserve"> they eat </w:t>
      </w:r>
      <w:r w:rsidRPr="00AA3F1B">
        <w:rPr>
          <w:rFonts w:asciiTheme="minorHAnsi" w:eastAsiaTheme="majorEastAsia" w:hAnsiTheme="minorHAnsi"/>
          <w:highlight w:val="cyan"/>
          <w:u w:val="single"/>
        </w:rPr>
        <w:t xml:space="preserve">makes them more invested in their </w:t>
      </w:r>
      <w:r w:rsidRPr="005A42D3">
        <w:rPr>
          <w:rFonts w:asciiTheme="minorHAnsi" w:eastAsiaTheme="majorEastAsia" w:hAnsiTheme="minorHAnsi"/>
          <w:u w:val="single"/>
        </w:rPr>
        <w:t>health and increases their</w:t>
      </w:r>
      <w:r w:rsidRPr="00AA3F1B">
        <w:rPr>
          <w:rFonts w:asciiTheme="minorHAnsi" w:eastAsiaTheme="majorEastAsia" w:hAnsiTheme="minorHAnsi"/>
          <w:highlight w:val="cyan"/>
          <w:u w:val="single"/>
        </w:rPr>
        <w:t xml:space="preserve"> willingness to continue healthier behaviors.</w:t>
      </w:r>
    </w:p>
    <w:p w:rsidR="009E144D" w:rsidRPr="005A42D3" w:rsidRDefault="009E144D" w:rsidP="009E144D">
      <w:pPr>
        <w:rPr>
          <w:rFonts w:asciiTheme="minorHAnsi" w:eastAsiaTheme="majorEastAsia" w:hAnsiTheme="minorHAnsi"/>
        </w:rPr>
      </w:pPr>
    </w:p>
    <w:p w:rsidR="009E144D" w:rsidRPr="005A42D3" w:rsidRDefault="009E144D" w:rsidP="009E144D">
      <w:pPr>
        <w:rPr>
          <w:rFonts w:asciiTheme="minorHAnsi" w:eastAsiaTheme="majorEastAsia" w:hAnsiTheme="minorHAnsi"/>
        </w:rPr>
      </w:pPr>
    </w:p>
    <w:p w:rsidR="00EF4AE8" w:rsidRDefault="00EF4AE8" w:rsidP="00EF4AE8">
      <w:pPr>
        <w:pStyle w:val="Heading3"/>
      </w:pPr>
      <w:r>
        <w:t>STEM</w:t>
      </w:r>
    </w:p>
    <w:p w:rsidR="00EF4AE8" w:rsidRPr="0034741D" w:rsidRDefault="00EF4AE8" w:rsidP="0034741D">
      <w:pPr>
        <w:pStyle w:val="Heading4"/>
      </w:pPr>
      <w:r w:rsidRPr="0034741D">
        <w:t>PPP solves STEM -- tons of partnerships now prove.</w:t>
      </w:r>
    </w:p>
    <w:p w:rsidR="00EF4AE8" w:rsidRPr="00EA4043" w:rsidRDefault="00EF4AE8" w:rsidP="00EF4AE8">
      <w:pPr>
        <w:rPr>
          <w:b/>
          <w:sz w:val="26"/>
          <w:u w:val="single"/>
        </w:rPr>
      </w:pPr>
      <w:r>
        <w:rPr>
          <w:rStyle w:val="Style13ptBold"/>
        </w:rPr>
        <w:t>Guymon 14</w:t>
      </w:r>
      <w:r>
        <w:t xml:space="preserve"> Dave Guymon, Online middle school teacher &amp; educational blogger from Idaho Falls, Idaho, JUNE 17, 2014, “Public-Private Partnerships: The Real Future of Education”, </w:t>
      </w:r>
      <w:r w:rsidRPr="00EA4043">
        <w:t>https://www.edutopia.org/blog/public-private-partnerships-future-of-education-dave-guymon</w:t>
      </w:r>
    </w:p>
    <w:p w:rsidR="00EF4AE8" w:rsidRPr="00EA4043" w:rsidRDefault="00EF4AE8" w:rsidP="00EF4AE8">
      <w:r w:rsidRPr="00EA4043">
        <w:rPr>
          <w:u w:val="single"/>
        </w:rPr>
        <w:t>As education reform initiatives continue to advance</w:t>
      </w:r>
      <w:r w:rsidRPr="0071588D">
        <w:rPr>
          <w:sz w:val="16"/>
        </w:rPr>
        <w:t xml:space="preserve">, </w:t>
      </w:r>
      <w:r w:rsidRPr="00EA4043">
        <w:rPr>
          <w:u w:val="single"/>
        </w:rPr>
        <w:t>the responsibility for rearing educated citizens will increasingly broaden as well.</w:t>
      </w:r>
      <w:r w:rsidRPr="0071588D">
        <w:rPr>
          <w:sz w:val="16"/>
        </w:rPr>
        <w:t xml:space="preserve"> Rather than focusing on the shortcomings of public schooling, a more sensible approach to the problem will be increasing accountability for the process of public education. In other words, </w:t>
      </w:r>
      <w:r w:rsidRPr="00EA4043">
        <w:rPr>
          <w:u w:val="single"/>
        </w:rPr>
        <w:t>nurturing educated citizens won't be delegated as solely the purview of school systems, but rather the mission of various community stakeholders with an emphasis on public-private partnership</w:t>
      </w:r>
      <w:r w:rsidRPr="0071588D">
        <w:rPr>
          <w:sz w:val="16"/>
        </w:rPr>
        <w:t xml:space="preserve">s (PPP). Changing the Equation Inside and out of classrooms, such relationships are already taking place. In response to President Obama's Educate to Innovate initiative in 2009, </w:t>
      </w:r>
      <w:r w:rsidRPr="00EA4043">
        <w:rPr>
          <w:rStyle w:val="Emphasis"/>
        </w:rPr>
        <w:t>Change the Equation,</w:t>
      </w:r>
      <w:r w:rsidRPr="0071588D">
        <w:rPr>
          <w:sz w:val="16"/>
        </w:rPr>
        <w:t xml:space="preserve"> </w:t>
      </w:r>
      <w:r w:rsidRPr="00EA4043">
        <w:rPr>
          <w:u w:val="single"/>
        </w:rPr>
        <w:t>a non-profit dedicated to "mobilizing the business community to improve the quality of STEM education in the United States" was launched.</w:t>
      </w:r>
      <w:r>
        <w:rPr>
          <w:u w:val="single"/>
        </w:rPr>
        <w:t xml:space="preserve"> </w:t>
      </w:r>
      <w:r w:rsidRPr="0071588D">
        <w:rPr>
          <w:sz w:val="16"/>
        </w:rPr>
        <w:t xml:space="preserve">In its first year, </w:t>
      </w:r>
      <w:r w:rsidRPr="00EA4043">
        <w:rPr>
          <w:u w:val="single"/>
        </w:rPr>
        <w:t xml:space="preserve">Change the Equation successfully </w:t>
      </w:r>
      <w:r w:rsidRPr="00EA4043">
        <w:rPr>
          <w:rStyle w:val="Emphasis"/>
        </w:rPr>
        <w:t>spread proven STEM education programs in districts across the country</w:t>
      </w:r>
      <w:r w:rsidRPr="00EA4043">
        <w:rPr>
          <w:u w:val="single"/>
        </w:rPr>
        <w:t>, empowered CEOs with a toolkit to "advocate in communities where they are the largest employers for STEM reform," and designed a new plan for how companies "can create and invest in STEM programs" as well.</w:t>
      </w:r>
      <w:r>
        <w:rPr>
          <w:u w:val="single"/>
        </w:rPr>
        <w:t xml:space="preserve"> </w:t>
      </w:r>
      <w:r w:rsidRPr="00EA4043">
        <w:rPr>
          <w:rStyle w:val="Emphasis"/>
        </w:rPr>
        <w:t>US2020 is another PPP answering the STEM education challenge</w:t>
      </w:r>
      <w:r w:rsidRPr="00EA4043">
        <w:rPr>
          <w:u w:val="single"/>
        </w:rPr>
        <w:t>.</w:t>
      </w:r>
      <w:r w:rsidRPr="0071588D">
        <w:rPr>
          <w:sz w:val="16"/>
        </w:rPr>
        <w:t xml:space="preserve"> </w:t>
      </w:r>
      <w:r w:rsidRPr="00EA4043">
        <w:rPr>
          <w:u w:val="single"/>
        </w:rPr>
        <w:t>Their vision is to "match one million STEM mentors with students at youth-serving nonprofits by the year 2020." With a focus on increasing access to STEM careers for "girls, underrepresented minorities, and low-income children,"</w:t>
      </w:r>
      <w:r w:rsidRPr="0071588D">
        <w:rPr>
          <w:sz w:val="16"/>
        </w:rPr>
        <w:t xml:space="preserve"> US2020 and Citizen Schools have partnered to provide expanded STEM learning opportunities for students across the country. </w:t>
      </w:r>
      <w:r w:rsidRPr="00EA4043">
        <w:rPr>
          <w:u w:val="single"/>
        </w:rPr>
        <w:t xml:space="preserve">Additionally, the </w:t>
      </w:r>
      <w:r w:rsidRPr="00EA4043">
        <w:rPr>
          <w:rStyle w:val="Emphasis"/>
        </w:rPr>
        <w:t>US2020</w:t>
      </w:r>
      <w:r w:rsidRPr="00EA4043">
        <w:rPr>
          <w:u w:val="single"/>
        </w:rPr>
        <w:t xml:space="preserve"> City Competition </w:t>
      </w:r>
      <w:r w:rsidRPr="00EA4043">
        <w:rPr>
          <w:rStyle w:val="Emphasis"/>
        </w:rPr>
        <w:t>is leveraging the "roles of cities as centers for innovation, supporting outstanding efforts to build STEM mentoring capacity at the local level."</w:t>
      </w:r>
      <w:r w:rsidRPr="0071588D">
        <w:rPr>
          <w:sz w:val="16"/>
        </w:rPr>
        <w:t xml:space="preserve"> Applicants from around the country, including representatives from city governments, corporations, nonprofits, schools, universities, museums, and libraries proposed plans to increase STEM mentoring in their areas for the chance to share over $1 million in resources. City Competition recently announced the finalists from Round 1. </w:t>
      </w:r>
      <w:r w:rsidRPr="00EA4043">
        <w:rPr>
          <w:u w:val="single"/>
        </w:rPr>
        <w:t>The Energy of Digital Youth</w:t>
      </w:r>
      <w:r>
        <w:rPr>
          <w:u w:val="single"/>
        </w:rPr>
        <w:t xml:space="preserve"> </w:t>
      </w:r>
      <w:r w:rsidRPr="00EA4043">
        <w:rPr>
          <w:u w:val="single"/>
        </w:rPr>
        <w:t>Public-private partnerships have also drawn on research into students' relationships with digital media to create student-owned learning labs in existing community spaces.</w:t>
      </w:r>
      <w:r>
        <w:rPr>
          <w:u w:val="single"/>
        </w:rPr>
        <w:t xml:space="preserve"> </w:t>
      </w:r>
      <w:r w:rsidRPr="0071588D">
        <w:rPr>
          <w:sz w:val="16"/>
        </w:rPr>
        <w:t xml:space="preserve">YOUmedia, an innovative, 21st century, teen-oriented learning space has experienced much success as part of the Chicago Public Library since its first lab opened in 2009. </w:t>
      </w:r>
      <w:r w:rsidRPr="00DE375F">
        <w:rPr>
          <w:u w:val="single"/>
        </w:rPr>
        <w:t>A partnership between the MacArthur Foundation and the Digital Youth Network, YOUmedia is a place for tweens and teens to connect with "books, media, mentors, and institutions throughout the city of Chicago in one dynamic space designed to inspire collaboration and creativity."</w:t>
      </w:r>
      <w:r w:rsidRPr="0071588D">
        <w:rPr>
          <w:sz w:val="16"/>
        </w:rPr>
        <w:t xml:space="preserve"> Teens at YOUmedia are supported in their efforts to learn how to use digital and traditional media to "engage in projects that promote critical thinking, creativity, and skill building." The response to the PPP-driven YOUmedia initiative has been so positive that the MacArthur Foundation, in partnership with the Institute of Museum and Library Services, is planning to fund the creation of "30 new hands-on learning centers around the country . . . based on the successful YOUmedia center at the Chicago Public Library." Remaking the Future The Maker </w:t>
      </w:r>
      <w:r w:rsidRPr="00E71899">
        <w:rPr>
          <w:u w:val="single"/>
        </w:rPr>
        <w:t>Movement has likewise gained steam over the past few years, and partnerships have formed as a result.</w:t>
      </w:r>
      <w:r w:rsidRPr="0071588D">
        <w:rPr>
          <w:sz w:val="16"/>
        </w:rPr>
        <w:t xml:space="preserve"> The Maker Education Initiative was created to provide "more opportunities for all young people to develop confidence, creativity, and interest in science, technology, engineering, math, art, and learning as a whole through making." Maker Corps, with the generous support of such organizations as Cognizant, Google for Entrepreneurs, and the Grable Foundation, leverages host sites across the country by placing</w:t>
      </w:r>
      <w:r w:rsidRPr="0071588D">
        <w:rPr>
          <w:u w:val="single"/>
        </w:rPr>
        <w:t xml:space="preserve"> Maker Corps members in youth-serving organizations to "diversify and expand the network of makers, mentors, and community leaders" while increasing "the capacity of youth-serving organizations to engage youth and families in making."</w:t>
      </w:r>
      <w:r w:rsidRPr="0071588D">
        <w:rPr>
          <w:sz w:val="16"/>
        </w:rPr>
        <w:t xml:space="preserve"> </w:t>
      </w:r>
      <w:r w:rsidRPr="0071588D">
        <w:rPr>
          <w:u w:val="single"/>
        </w:rPr>
        <w:t>Contrary to being the invasive privatization of a cultural institution,</w:t>
      </w:r>
      <w:r w:rsidRPr="0071588D">
        <w:rPr>
          <w:sz w:val="16"/>
        </w:rPr>
        <w:t xml:space="preserve"> </w:t>
      </w:r>
      <w:r w:rsidRPr="0071588D">
        <w:rPr>
          <w:rStyle w:val="Emphasis"/>
        </w:rPr>
        <w:t>public-private partnerships in education are a community effort.</w:t>
      </w:r>
      <w:r w:rsidRPr="0071588D">
        <w:rPr>
          <w:sz w:val="16"/>
        </w:rPr>
        <w:t xml:space="preserve"> </w:t>
      </w:r>
      <w:r w:rsidRPr="0071588D">
        <w:rPr>
          <w:u w:val="single"/>
        </w:rPr>
        <w:t>This type of collaboration can lead to greater efficiency and increased choice, and expand access to education services for a full range of communities. PPPs also "allow governments to take advantage of the specialized skills offered by certain private organizations and to overcome operating restrictions such as inflexible salary scales and work rules that may prevail in the public sector."</w:t>
      </w:r>
      <w:r>
        <w:rPr>
          <w:u w:val="single"/>
        </w:rPr>
        <w:t xml:space="preserve"> </w:t>
      </w:r>
      <w:r w:rsidRPr="0071588D">
        <w:rPr>
          <w:sz w:val="16"/>
        </w:rPr>
        <w:t xml:space="preserve">Despite the shrill tone of today's education reform rhetoric, </w:t>
      </w:r>
      <w:r w:rsidRPr="0071588D">
        <w:rPr>
          <w:rStyle w:val="Emphasis"/>
        </w:rPr>
        <w:t>the future of education isn't a zero-sum tug-of-war between public systems of education and private organizations. It's quite the opposite.</w:t>
      </w:r>
      <w:r w:rsidRPr="0071588D">
        <w:rPr>
          <w:sz w:val="16"/>
        </w:rPr>
        <w:t xml:space="preserve"> In order for our students to receive the best educational experiences possible, and </w:t>
      </w:r>
      <w:r w:rsidRPr="0071588D">
        <w:rPr>
          <w:u w:val="single"/>
        </w:rPr>
        <w:t>in order to improve America's standing in the global economy, partnerships between our teaching and learning institutions and workforce industries must be forged.</w:t>
      </w:r>
      <w:r w:rsidRPr="0071588D">
        <w:rPr>
          <w:sz w:val="16"/>
        </w:rPr>
        <w:t xml:space="preserve"> </w:t>
      </w:r>
      <w:r w:rsidRPr="0071588D">
        <w:rPr>
          <w:u w:val="single"/>
        </w:rPr>
        <w:t>This goes beyond our formal public school system to include community learning centers such as libraries and after-school clubs as well. Only after this has taken place -- and after we learn how to work synergistically to empower our students with their futures in mind -- will the future of public education really involve the public.</w:t>
      </w:r>
    </w:p>
    <w:p w:rsidR="0034741D" w:rsidRPr="005A42D3" w:rsidRDefault="0034741D" w:rsidP="0034741D">
      <w:pPr>
        <w:rPr>
          <w:rFonts w:asciiTheme="minorHAnsi" w:eastAsiaTheme="majorEastAsia" w:hAnsiTheme="minorHAnsi"/>
        </w:rPr>
      </w:pPr>
    </w:p>
    <w:p w:rsidR="0034741D" w:rsidRPr="005A42D3" w:rsidRDefault="0034741D" w:rsidP="0034741D">
      <w:pPr>
        <w:pStyle w:val="Heading4"/>
        <w:rPr>
          <w:rFonts w:asciiTheme="minorHAnsi" w:hAnsiTheme="minorHAnsi"/>
        </w:rPr>
      </w:pPr>
      <w:r w:rsidRPr="005A42D3">
        <w:rPr>
          <w:rFonts w:asciiTheme="minorHAnsi" w:hAnsiTheme="minorHAnsi"/>
        </w:rPr>
        <w:t>PPP is necessary to solve</w:t>
      </w:r>
    </w:p>
    <w:p w:rsidR="0034741D" w:rsidRPr="005A42D3" w:rsidRDefault="0034741D" w:rsidP="0034741D">
      <w:pPr>
        <w:rPr>
          <w:rFonts w:asciiTheme="minorHAnsi" w:eastAsiaTheme="majorEastAsia" w:hAnsiTheme="minorHAnsi"/>
        </w:rPr>
      </w:pPr>
      <w:r w:rsidRPr="005A42D3">
        <w:rPr>
          <w:rFonts w:asciiTheme="minorHAnsi" w:eastAsiaTheme="majorEastAsia" w:hAnsiTheme="minorHAnsi"/>
        </w:rPr>
        <w:t>Chamber of Commerce of the United States, July 26, 2005, “Tapping America's Potential: The Education for Innovation Initiative” https://www.uschamber.com/tapping-americas-potential-education-innovation-initiative</w:t>
      </w:r>
    </w:p>
    <w:p w:rsidR="0034741D" w:rsidRPr="005A42D3" w:rsidRDefault="0034741D" w:rsidP="0034741D">
      <w:pPr>
        <w:rPr>
          <w:rFonts w:asciiTheme="minorHAnsi" w:eastAsiaTheme="majorEastAsia" w:hAnsiTheme="minorHAnsi"/>
          <w:u w:val="single"/>
        </w:rPr>
      </w:pPr>
      <w:r w:rsidRPr="005A42D3">
        <w:rPr>
          <w:rFonts w:asciiTheme="minorHAnsi" w:eastAsiaTheme="majorEastAsia" w:hAnsiTheme="minorHAnsi"/>
        </w:rPr>
        <w:t xml:space="preserve">Although numerous policy initiatives and programs are under way, none matches the coordinated vision, concentrated energy, attention and investment that emerged from the shock Americans faced when the Soviet Union beat the United States into space with Sputnik in 1957. We need a 21st-century version of the post-Sputnik national commitment to strengthen science, technology, engineering and math education. </w:t>
      </w:r>
      <w:r w:rsidRPr="00AA3F1B">
        <w:rPr>
          <w:rFonts w:asciiTheme="minorHAnsi" w:eastAsiaTheme="majorEastAsia" w:hAnsiTheme="minorHAnsi"/>
          <w:highlight w:val="cyan"/>
          <w:u w:val="single"/>
        </w:rPr>
        <w:t>We need a public/private partnership to promote, fund and execute a new National Education for Innovation Initiative</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It must be broader</w:t>
      </w:r>
      <w:r w:rsidRPr="005A42D3">
        <w:rPr>
          <w:rFonts w:asciiTheme="minorHAnsi" w:eastAsiaTheme="majorEastAsia" w:hAnsiTheme="minorHAnsi"/>
          <w:u w:val="single"/>
        </w:rPr>
        <w:t xml:space="preserve"> than the 1958 National Defense Education Act because </w:t>
      </w:r>
      <w:r w:rsidRPr="00AA3F1B">
        <w:rPr>
          <w:rFonts w:asciiTheme="minorHAnsi" w:eastAsiaTheme="majorEastAsia" w:hAnsiTheme="minorHAnsi"/>
          <w:highlight w:val="cyan"/>
          <w:u w:val="single"/>
        </w:rPr>
        <w:t>federal legislation is only one component of a larger, more comprehensive agenda.</w:t>
      </w:r>
    </w:p>
    <w:p w:rsidR="0034741D" w:rsidRPr="005A42D3" w:rsidRDefault="0034741D" w:rsidP="0034741D">
      <w:pPr>
        <w:rPr>
          <w:rFonts w:asciiTheme="minorHAnsi" w:eastAsiaTheme="majorEastAsia" w:hAnsiTheme="minorHAnsi"/>
          <w:u w:val="single"/>
        </w:rPr>
      </w:pPr>
    </w:p>
    <w:p w:rsidR="0034741D" w:rsidRPr="005A42D3" w:rsidRDefault="0034741D" w:rsidP="0034741D">
      <w:pPr>
        <w:rPr>
          <w:rFonts w:asciiTheme="minorHAnsi" w:eastAsiaTheme="majorEastAsia" w:hAnsiTheme="minorHAnsi"/>
        </w:rPr>
      </w:pPr>
    </w:p>
    <w:p w:rsidR="0034741D" w:rsidRPr="005A42D3" w:rsidRDefault="0034741D" w:rsidP="0034741D">
      <w:pPr>
        <w:pStyle w:val="Heading4"/>
        <w:rPr>
          <w:rFonts w:asciiTheme="minorHAnsi" w:hAnsiTheme="minorHAnsi"/>
        </w:rPr>
      </w:pPr>
      <w:r w:rsidRPr="005A42D3">
        <w:rPr>
          <w:rFonts w:asciiTheme="minorHAnsi" w:hAnsiTheme="minorHAnsi"/>
        </w:rPr>
        <w:t>Can’t solve without PPP</w:t>
      </w:r>
    </w:p>
    <w:p w:rsidR="0034741D" w:rsidRPr="005A42D3" w:rsidRDefault="0034741D" w:rsidP="0034741D">
      <w:pPr>
        <w:rPr>
          <w:rFonts w:asciiTheme="minorHAnsi" w:eastAsiaTheme="majorEastAsia" w:hAnsiTheme="minorHAnsi"/>
        </w:rPr>
      </w:pPr>
      <w:r w:rsidRPr="005A42D3">
        <w:rPr>
          <w:rStyle w:val="Style13ptBold"/>
          <w:rFonts w:asciiTheme="minorHAnsi" w:eastAsiaTheme="majorEastAsia" w:hAnsiTheme="minorHAnsi"/>
        </w:rPr>
        <w:t>Lesic 15</w:t>
      </w:r>
      <w:r w:rsidRPr="005A42D3">
        <w:rPr>
          <w:rFonts w:asciiTheme="minorHAnsi" w:eastAsiaTheme="majorEastAsia" w:hAnsiTheme="minorHAnsi"/>
        </w:rPr>
        <w:t>, Predrag Lesic, February 17, 2015, CEO of domain.ME, cofounder of Digitalizuj.Me, was president of the American Chamber of Commerce in Montenegro, “STEM requires innovation and public/private partnership” http://thehill.com/blogs/congress-blog/education/232829-stem-requires-innovation-and-public-private-partnership</w:t>
      </w:r>
    </w:p>
    <w:p w:rsidR="0034741D" w:rsidRPr="005A42D3" w:rsidRDefault="0034741D" w:rsidP="0034741D">
      <w:pPr>
        <w:rPr>
          <w:rFonts w:asciiTheme="minorHAnsi" w:eastAsiaTheme="majorEastAsia" w:hAnsiTheme="minorHAnsi"/>
        </w:rPr>
      </w:pPr>
      <w:r w:rsidRPr="005A42D3">
        <w:rPr>
          <w:rFonts w:asciiTheme="minorHAnsi" w:eastAsiaTheme="majorEastAsia" w:hAnsiTheme="minorHAnsi"/>
        </w:rPr>
        <w:t xml:space="preserve">It is heartening that the current US administration has committed to increased support for STEM education.  But </w:t>
      </w:r>
      <w:r w:rsidRPr="00AA3F1B">
        <w:rPr>
          <w:rFonts w:asciiTheme="minorHAnsi" w:eastAsiaTheme="majorEastAsia" w:hAnsiTheme="minorHAnsi"/>
          <w:highlight w:val="cyan"/>
          <w:u w:val="single"/>
        </w:rPr>
        <w:t>federal resources only go so far</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If the US</w:t>
      </w:r>
      <w:r w:rsidRPr="005A42D3">
        <w:rPr>
          <w:rFonts w:asciiTheme="minorHAnsi" w:eastAsiaTheme="majorEastAsia" w:hAnsiTheme="minorHAnsi"/>
          <w:u w:val="single"/>
        </w:rPr>
        <w:t xml:space="preserve">, or any other country in the world, </w:t>
      </w:r>
      <w:r w:rsidRPr="00AA3F1B">
        <w:rPr>
          <w:rFonts w:asciiTheme="minorHAnsi" w:eastAsiaTheme="majorEastAsia" w:hAnsiTheme="minorHAnsi"/>
          <w:highlight w:val="cyan"/>
          <w:u w:val="single"/>
        </w:rPr>
        <w:t>is to remain competitive and meet the demand for skilled labor in</w:t>
      </w:r>
      <w:r w:rsidRPr="005A42D3">
        <w:rPr>
          <w:rFonts w:asciiTheme="minorHAnsi" w:eastAsiaTheme="majorEastAsia" w:hAnsiTheme="minorHAnsi"/>
          <w:u w:val="single"/>
        </w:rPr>
        <w:t xml:space="preserve"> the growing fields of </w:t>
      </w:r>
      <w:r w:rsidRPr="00AA3F1B">
        <w:rPr>
          <w:rFonts w:asciiTheme="minorHAnsi" w:eastAsiaTheme="majorEastAsia" w:hAnsiTheme="minorHAnsi"/>
          <w:highlight w:val="cyan"/>
          <w:u w:val="single"/>
        </w:rPr>
        <w:t>science, technology, engineering and math, it will take public/private partnership</w:t>
      </w:r>
      <w:r w:rsidRPr="005A42D3">
        <w:rPr>
          <w:rFonts w:asciiTheme="minorHAnsi" w:eastAsiaTheme="majorEastAsia" w:hAnsiTheme="minorHAnsi"/>
          <w:u w:val="single"/>
        </w:rPr>
        <w:t xml:space="preserve"> and entrepreneurial thinking.  </w:t>
      </w:r>
      <w:r w:rsidRPr="00AA3F1B">
        <w:rPr>
          <w:rFonts w:asciiTheme="minorHAnsi" w:eastAsiaTheme="majorEastAsia" w:hAnsiTheme="minorHAnsi"/>
          <w:highlight w:val="cyan"/>
          <w:u w:val="single"/>
        </w:rPr>
        <w:t>There is much to be learned by examining international best practices</w:t>
      </w:r>
      <w:r w:rsidRPr="005A42D3">
        <w:rPr>
          <w:rFonts w:asciiTheme="minorHAnsi" w:eastAsiaTheme="majorEastAsia" w:hAnsiTheme="minorHAnsi"/>
          <w:u w:val="single"/>
        </w:rPr>
        <w:t>, and gaining insight from what is working beyond US borders.</w:t>
      </w:r>
    </w:p>
    <w:p w:rsidR="0034741D" w:rsidRPr="005A42D3" w:rsidRDefault="0034741D" w:rsidP="0034741D">
      <w:pPr>
        <w:rPr>
          <w:rFonts w:asciiTheme="minorHAnsi" w:eastAsiaTheme="majorEastAsia" w:hAnsiTheme="minorHAnsi"/>
        </w:rPr>
      </w:pPr>
    </w:p>
    <w:p w:rsidR="00EF4AE8" w:rsidRDefault="00EF4AE8" w:rsidP="00EF4AE8">
      <w:pPr>
        <w:pStyle w:val="Heading3"/>
      </w:pPr>
      <w:r>
        <w:t>Infrastructure/Construction</w:t>
      </w:r>
    </w:p>
    <w:p w:rsidR="00EF4AE8" w:rsidRDefault="00EF4AE8" w:rsidP="00EF4AE8">
      <w:pPr>
        <w:pStyle w:val="Heading4"/>
      </w:pPr>
      <w:r>
        <w:t xml:space="preserve">PPPs solve infrastructure </w:t>
      </w:r>
    </w:p>
    <w:p w:rsidR="00EF4AE8" w:rsidRPr="00FD3CD6" w:rsidRDefault="00EF4AE8" w:rsidP="00EF4AE8">
      <w:pPr>
        <w:rPr>
          <w:b/>
          <w:sz w:val="26"/>
          <w:u w:val="single"/>
        </w:rPr>
      </w:pPr>
      <w:r w:rsidRPr="00FD3CD6">
        <w:rPr>
          <w:rStyle w:val="Style13ptBold"/>
        </w:rPr>
        <w:t>Savas 2000</w:t>
      </w:r>
      <w:r w:rsidRPr="00FD3CD6">
        <w:rPr>
          <w:rStyle w:val="Style13ptBold"/>
          <w:sz w:val="16"/>
        </w:rPr>
        <w:t xml:space="preserve"> </w:t>
      </w:r>
      <w:r w:rsidRPr="00FD3CD6">
        <w:rPr>
          <w:sz w:val="16"/>
        </w:rPr>
        <w:t>E. S. Savas, E.S. Savas is the author of fifteen books and over 130 articles; his books have been published in 23 foreign editions. He is an internationally known pioneer in, and authority on, privatization.He served as First Deputy City Administrator of New York, appointed by Mayor John V. Lindsay, and as Assistant Secretary of the U.S. Department of Housing and Urban Development, appointed by President Ronald Reagan. He also served as a councilman in his suburban town. He was a professor of public management at Columbia University's Graduate School of Business and taught in Baruch's Department of Management, where he also served for eight years as chairman. 2000, “PRIVATIZATION AND PUBLIC-PRIVATE PARTNERSHIPS”, http://s3.amazonaws.com/academia.edu.documents/4617108/sem200601_md02_in.pdf?AWSAccessKeyId=AKIAIWOWYYGZ2Y53UL3A&amp;Expires=1499370215&amp;Signature=%2BDN6ncPPC%2BybcUwXs3f3zzqxxQA%3D&amp;response-content-disposition=inline%3B%20filename%3DPrivatization_and_public-private_partner.pdf</w:t>
      </w:r>
    </w:p>
    <w:p w:rsidR="00EF4AE8" w:rsidRDefault="00EF4AE8" w:rsidP="00EF4AE8">
      <w:pPr>
        <w:rPr>
          <w:u w:val="single"/>
        </w:rPr>
      </w:pPr>
      <w:r w:rsidRPr="00FD3CD6">
        <w:rPr>
          <w:sz w:val="16"/>
        </w:rPr>
        <w:t xml:space="preserve">By Public-Private Partnership. Infrastructure </w:t>
      </w:r>
      <w:r w:rsidRPr="00FD3CD6">
        <w:rPr>
          <w:u w:val="single"/>
        </w:rPr>
        <w:t>projects are increasingly being built through</w:t>
      </w:r>
      <w:r w:rsidRPr="00FD3CD6">
        <w:rPr>
          <w:sz w:val="16"/>
        </w:rPr>
        <w:t xml:space="preserve"> public-private partnerships (</w:t>
      </w:r>
      <w:r w:rsidRPr="00FD3CD6">
        <w:rPr>
          <w:rStyle w:val="Emphasis"/>
        </w:rPr>
        <w:t>PPPs</w:t>
      </w:r>
      <w:r w:rsidRPr="00FD3CD6">
        <w:rPr>
          <w:sz w:val="16"/>
        </w:rPr>
        <w:t xml:space="preserve">). Unlike the general use of this term as mentioned above, </w:t>
      </w:r>
      <w:r w:rsidRPr="00FD3CD6">
        <w:rPr>
          <w:rStyle w:val="Emphasis"/>
        </w:rPr>
        <w:t>PPP</w:t>
      </w:r>
      <w:r w:rsidRPr="00FD3CD6">
        <w:rPr>
          <w:u w:val="single"/>
        </w:rPr>
        <w:t xml:space="preserve"> in this sense </w:t>
      </w:r>
      <w:r w:rsidRPr="00FD3CD6">
        <w:rPr>
          <w:rStyle w:val="Emphasis"/>
        </w:rPr>
        <w:t>refers to an arrangement where government states its need for capital-intensive</w:t>
      </w:r>
      <w:r w:rsidRPr="00FD3CD6">
        <w:rPr>
          <w:sz w:val="16"/>
        </w:rPr>
        <w:t xml:space="preserve">, long-lived infrastructure and the desired facility is built using a complex combination of government and (mostly) private financing and then operated by a private entity under a longterm franchise, contract, or lease. The payments are usually spread over twenty to 99 years and cover construction, operation, maintenance, and capital costs. </w:t>
      </w:r>
      <w:r w:rsidRPr="00FD3CD6">
        <w:rPr>
          <w:u w:val="single"/>
        </w:rPr>
        <w:t xml:space="preserve">Typical PPP projects are roads, bridges, airports, water systems, pipelines, and power plants, but prisons, stadiums, </w:t>
      </w:r>
      <w:r w:rsidRPr="00FD3CD6">
        <w:rPr>
          <w:rStyle w:val="Emphasis"/>
        </w:rPr>
        <w:t>schools, and municipal buildings have</w:t>
      </w:r>
      <w:r w:rsidRPr="00FD3CD6">
        <w:rPr>
          <w:u w:val="single"/>
        </w:rPr>
        <w:t xml:space="preserve"> also </w:t>
      </w:r>
      <w:r w:rsidRPr="00FD3CD6">
        <w:rPr>
          <w:rStyle w:val="Emphasis"/>
        </w:rPr>
        <w:t>been developed through this method</w:t>
      </w:r>
      <w:r w:rsidRPr="00FD3CD6">
        <w:rPr>
          <w:u w:val="single"/>
        </w:rPr>
        <w:t>, as have urban economic development projects.</w:t>
      </w:r>
    </w:p>
    <w:p w:rsidR="00EF4AE8" w:rsidRPr="00840B29" w:rsidRDefault="00EF4AE8" w:rsidP="00EF4AE8">
      <w:pPr>
        <w:pStyle w:val="Heading4"/>
        <w:tabs>
          <w:tab w:val="left" w:pos="4542"/>
        </w:tabs>
      </w:pPr>
      <w:r w:rsidRPr="00840B29">
        <w:t xml:space="preserve">PPPs solve </w:t>
      </w:r>
      <w:r w:rsidRPr="00314BF2">
        <w:rPr>
          <w:u w:val="single"/>
        </w:rPr>
        <w:t>school construction</w:t>
      </w:r>
      <w:r>
        <w:t xml:space="preserve"> -- public projects </w:t>
      </w:r>
      <w:r w:rsidRPr="00A55D68">
        <w:rPr>
          <w:u w:val="single"/>
        </w:rPr>
        <w:t>waste money</w:t>
      </w:r>
      <w:r>
        <w:t>.</w:t>
      </w:r>
    </w:p>
    <w:p w:rsidR="00EF4AE8" w:rsidRPr="00840B29" w:rsidRDefault="00EF4AE8" w:rsidP="00EF4AE8">
      <w:pPr>
        <w:rPr>
          <w:b/>
          <w:sz w:val="26"/>
          <w:u w:val="single"/>
        </w:rPr>
      </w:pPr>
      <w:r w:rsidRPr="00840B29">
        <w:rPr>
          <w:rStyle w:val="Style13ptBold"/>
        </w:rPr>
        <w:t>Utt 99</w:t>
      </w:r>
      <w:r w:rsidRPr="008637F8">
        <w:rPr>
          <w:rStyle w:val="Style13ptBold"/>
          <w:sz w:val="16"/>
        </w:rPr>
        <w:t xml:space="preserve"> </w:t>
      </w:r>
      <w:r w:rsidRPr="008637F8">
        <w:rPr>
          <w:sz w:val="16"/>
        </w:rPr>
        <w:t>Ronald Utt, Visiting Fellow in Welfare Policy, Ronald Utt is the Herbert and Joyce Morgan Senior Research Fellow., February 23, 1999, “How Public-Private Partnerships Can Facilitate Public School Construction”, http://www.heritage.org/education/report/how-public-private-partnerships-can-facilitate-public-school-construction</w:t>
      </w:r>
    </w:p>
    <w:p w:rsidR="00EF4AE8" w:rsidRPr="0033718F" w:rsidRDefault="00EF4AE8" w:rsidP="00EF4AE8">
      <w:pPr>
        <w:rPr>
          <w:sz w:val="16"/>
        </w:rPr>
      </w:pPr>
      <w:r w:rsidRPr="0033718F">
        <w:rPr>
          <w:sz w:val="16"/>
        </w:rPr>
        <w:t>HOW PARTNERSHIPS WOULD HELP SCHOOL CONSTRUCTION IN THE UNITED STATES</w:t>
      </w:r>
      <w:r>
        <w:rPr>
          <w:sz w:val="16"/>
        </w:rPr>
        <w:t xml:space="preserve"> </w:t>
      </w:r>
      <w:r w:rsidRPr="00840B29">
        <w:rPr>
          <w:rStyle w:val="Emphasis"/>
        </w:rPr>
        <w:t>The success of private-public partnerships in other countries</w:t>
      </w:r>
      <w:r w:rsidRPr="00840B29">
        <w:rPr>
          <w:u w:val="single"/>
        </w:rPr>
        <w:t xml:space="preserve"> offers policymakers in the United States </w:t>
      </w:r>
      <w:r w:rsidRPr="00F97A68">
        <w:rPr>
          <w:rStyle w:val="Emphasis"/>
        </w:rPr>
        <w:t>the framework</w:t>
      </w:r>
      <w:r w:rsidRPr="00840B29">
        <w:rPr>
          <w:rStyle w:val="Emphasis"/>
        </w:rPr>
        <w:t xml:space="preserve"> for developing a cost-effective and timely means of financing and constructing public schools.</w:t>
      </w:r>
      <w:r w:rsidRPr="0033718F">
        <w:rPr>
          <w:sz w:val="16"/>
        </w:rPr>
        <w:t xml:space="preserve"> </w:t>
      </w:r>
      <w:r w:rsidRPr="00840B29">
        <w:rPr>
          <w:u w:val="single"/>
        </w:rPr>
        <w:t>In these countries, as in the United States, the decision-making and operating responsibility for public school systems lies primarily at the local level, albeit to varying degrees, with some financial support and regulatory guidelines imposed from above. In both Canada and the United States, schools are run locally but they operate under rules and standards established by the state or province and may receive significant financial support from the state or province for operating and capital costs.</w:t>
      </w:r>
      <w:r>
        <w:rPr>
          <w:u w:val="single"/>
        </w:rPr>
        <w:t xml:space="preserve"> </w:t>
      </w:r>
      <w:r w:rsidRPr="0033718F">
        <w:rPr>
          <w:sz w:val="16"/>
        </w:rPr>
        <w:t>Construction Cost Advantages</w:t>
      </w:r>
      <w:r>
        <w:rPr>
          <w:sz w:val="16"/>
        </w:rPr>
        <w:t xml:space="preserve"> </w:t>
      </w:r>
      <w:r w:rsidRPr="0033718F">
        <w:rPr>
          <w:sz w:val="16"/>
        </w:rPr>
        <w:t xml:space="preserve">In the United States, </w:t>
      </w:r>
      <w:r w:rsidRPr="00EA1883">
        <w:rPr>
          <w:rStyle w:val="Emphasis"/>
        </w:rPr>
        <w:t>publicly funded construction projects</w:t>
      </w:r>
      <w:r w:rsidRPr="00EA1883">
        <w:rPr>
          <w:u w:val="single"/>
        </w:rPr>
        <w:t xml:space="preserve"> often are guided by an extensive series of costly regulations and mandates</w:t>
      </w:r>
      <w:r w:rsidRPr="0033718F">
        <w:rPr>
          <w:sz w:val="16"/>
        </w:rPr>
        <w:t xml:space="preserve">. Such </w:t>
      </w:r>
      <w:r w:rsidRPr="00EA1883">
        <w:rPr>
          <w:u w:val="single"/>
        </w:rPr>
        <w:t>mandates come in addition to the normal building safety and soundness requirements embodied in the local building codes</w:t>
      </w:r>
      <w:r w:rsidRPr="0033718F">
        <w:rPr>
          <w:sz w:val="16"/>
        </w:rPr>
        <w:t xml:space="preserve">, which all private and public construction projects follow in order to obtain building and occupancy permits. For example, with all federally funded projects, builders must adhere to provisions on payment of prevailing wages, environmental reviews, minority contracting, small business set-asides, origin of materials, and other constraints. </w:t>
      </w:r>
      <w:r w:rsidRPr="00314BF2">
        <w:rPr>
          <w:u w:val="single"/>
        </w:rPr>
        <w:t xml:space="preserve">All </w:t>
      </w:r>
      <w:r w:rsidRPr="00314BF2">
        <w:rPr>
          <w:rStyle w:val="Emphasis"/>
        </w:rPr>
        <w:t>these provisions can add substantially to the cost of construction</w:t>
      </w:r>
      <w:r w:rsidRPr="00314BF2">
        <w:rPr>
          <w:u w:val="single"/>
        </w:rPr>
        <w:t>, compared with the cost to build an identical structure to local building code requirements and market-determined wages.</w:t>
      </w:r>
      <w:r>
        <w:rPr>
          <w:u w:val="single"/>
        </w:rPr>
        <w:t xml:space="preserve"> </w:t>
      </w:r>
      <w:r w:rsidRPr="0033718F">
        <w:rPr>
          <w:sz w:val="16"/>
        </w:rPr>
        <w:t xml:space="preserve">Although such mandates are at their most costly at the federal level, states have imposed similar mandates, which add to the cost of state- and locally financed projects, such as school facilities. Indeed, 31 states have their own Davis-Bacon-type laws mandating that prevailing wages be paid at all state-financed projects.21 In </w:t>
      </w:r>
      <w:r w:rsidRPr="00314BF2">
        <w:rPr>
          <w:u w:val="single"/>
        </w:rPr>
        <w:t>states in which such restrictive laws exist, all public construction projects</w:t>
      </w:r>
      <w:r w:rsidRPr="0033718F">
        <w:rPr>
          <w:sz w:val="16"/>
        </w:rPr>
        <w:t xml:space="preserve"> (including schools) </w:t>
      </w:r>
      <w:r w:rsidRPr="00314BF2">
        <w:rPr>
          <w:u w:val="single"/>
        </w:rPr>
        <w:t xml:space="preserve">are </w:t>
      </w:r>
      <w:r w:rsidRPr="00314BF2">
        <w:rPr>
          <w:rStyle w:val="Emphasis"/>
        </w:rPr>
        <w:t>likely to cost more</w:t>
      </w:r>
      <w:r w:rsidRPr="00314BF2">
        <w:rPr>
          <w:u w:val="single"/>
        </w:rPr>
        <w:t xml:space="preserve"> than they would if built under the competitive conditions that guide all privately financed construction projects.</w:t>
      </w:r>
      <w:r w:rsidRPr="0033718F">
        <w:rPr>
          <w:sz w:val="16"/>
        </w:rPr>
        <w:t xml:space="preserve"> Depending on the way in which federal assistance is ultimately provided, these federal mandates might extend to a part of the U.S. economy that heretofore had been free of such burdens--at least for those 19 states without prevailing wage laws and possibly for another 12 states whose prevailing wage laws are less onerous than the federal law.</w:t>
      </w:r>
      <w:r>
        <w:rPr>
          <w:sz w:val="16"/>
        </w:rPr>
        <w:t xml:space="preserve"> </w:t>
      </w:r>
      <w:r w:rsidRPr="0033718F">
        <w:rPr>
          <w:sz w:val="16"/>
        </w:rPr>
        <w:t xml:space="preserve">Even in the absence of state and federal regulatory mandates, </w:t>
      </w:r>
      <w:r w:rsidRPr="00A55D68">
        <w:rPr>
          <w:u w:val="single"/>
        </w:rPr>
        <w:t>privately funded and owned private-sector construction projects generally have a cost advantage over publicly funded projects because the owner has a powerful incentive not to waste money or incur unnecessary costs that will directly reduce or eliminate profits.</w:t>
      </w:r>
      <w:r w:rsidRPr="0033718F">
        <w:rPr>
          <w:sz w:val="16"/>
        </w:rPr>
        <w:t xml:space="preserve"> </w:t>
      </w:r>
      <w:r w:rsidRPr="00A55D68">
        <w:rPr>
          <w:rStyle w:val="Emphasis"/>
        </w:rPr>
        <w:t>With public construction operating with taxpayer money and in the absence of a profit incentive, the pressure to keep costs down is less compelling.</w:t>
      </w:r>
      <w:r w:rsidRPr="0033718F">
        <w:rPr>
          <w:sz w:val="16"/>
        </w:rPr>
        <w:t xml:space="preserve"> Indeed, to the extent that such buildings become monuments to the existing political leadership, there often is the temptation toward costly and grandiose designs--frequently the case with federal office buildings, government housing projects, and courthouses.22</w:t>
      </w:r>
      <w:r>
        <w:rPr>
          <w:sz w:val="16"/>
        </w:rPr>
        <w:t xml:space="preserve"> </w:t>
      </w:r>
      <w:r w:rsidRPr="007D231D">
        <w:rPr>
          <w:u w:val="single"/>
        </w:rPr>
        <w:t xml:space="preserve">Case Studies in </w:t>
      </w:r>
      <w:r w:rsidRPr="007D231D">
        <w:rPr>
          <w:rStyle w:val="Emphasis"/>
        </w:rPr>
        <w:t>Florida</w:t>
      </w:r>
      <w:r>
        <w:rPr>
          <w:rStyle w:val="Emphasis"/>
        </w:rPr>
        <w:t xml:space="preserve"> </w:t>
      </w:r>
      <w:r w:rsidRPr="0033718F">
        <w:rPr>
          <w:sz w:val="16"/>
        </w:rPr>
        <w:t xml:space="preserve">Pembroke Pines Public Charter School. Pembroke Pines, Florida, </w:t>
      </w:r>
      <w:r w:rsidRPr="007D231D">
        <w:rPr>
          <w:rStyle w:val="Emphasis"/>
        </w:rPr>
        <w:t>highlights just how significant such private-sector construction efficiencies can be.</w:t>
      </w:r>
      <w:r w:rsidRPr="0033718F">
        <w:rPr>
          <w:sz w:val="16"/>
        </w:rPr>
        <w:t xml:space="preserve"> </w:t>
      </w:r>
      <w:r w:rsidRPr="007D231D">
        <w:rPr>
          <w:u w:val="single"/>
        </w:rPr>
        <w:t xml:space="preserve">Pembroke Pines, a public charter school, teamed up with Haskell Educational Services (HES) of Miami, a subsidiary of the Haskell Companies--a firm that specializes in designing and constructing assisted-living facilities--to build and operate its new facility, which opened in September 1998. </w:t>
      </w:r>
      <w:r w:rsidRPr="007D231D">
        <w:rPr>
          <w:rStyle w:val="Emphasis"/>
        </w:rPr>
        <w:t xml:space="preserve">The cost of building the school </w:t>
      </w:r>
      <w:r w:rsidRPr="007D231D">
        <w:rPr>
          <w:u w:val="single"/>
        </w:rPr>
        <w:t xml:space="preserve">was </w:t>
      </w:r>
      <w:r w:rsidRPr="007D231D">
        <w:rPr>
          <w:rStyle w:val="Emphasis"/>
        </w:rPr>
        <w:t>between 22 percent and 34 percent below that incurred for each public elementary school built in recent times.</w:t>
      </w:r>
      <w:r w:rsidRPr="007D231D">
        <w:rPr>
          <w:u w:val="single"/>
        </w:rPr>
        <w:t xml:space="preserve"> </w:t>
      </w:r>
      <w:r w:rsidRPr="0033718F">
        <w:rPr>
          <w:sz w:val="16"/>
        </w:rPr>
        <w:t>But while HES designed and built the school, the community financed it (with tax-exempt borrowing), owns it, and leases it to HES to operate as a charter school.</w:t>
      </w:r>
    </w:p>
    <w:p w:rsidR="00EF4AE8" w:rsidRDefault="00EF4AE8" w:rsidP="00EF4AE8">
      <w:pPr>
        <w:pStyle w:val="Heading3"/>
      </w:pPr>
      <w:r>
        <w:t>Inequality</w:t>
      </w:r>
    </w:p>
    <w:p w:rsidR="00E56905" w:rsidRPr="005A42D3" w:rsidRDefault="00E56905" w:rsidP="00E56905">
      <w:pPr>
        <w:pStyle w:val="Heading4"/>
        <w:rPr>
          <w:rFonts w:asciiTheme="minorHAnsi" w:hAnsiTheme="minorHAnsi"/>
          <w:lang w:eastAsia="zh-CN"/>
        </w:rPr>
      </w:pPr>
      <w:r w:rsidRPr="005A42D3">
        <w:rPr>
          <w:rFonts w:asciiTheme="minorHAnsi" w:hAnsiTheme="minorHAnsi"/>
          <w:lang w:eastAsia="zh-CN"/>
        </w:rPr>
        <w:t>PPP prevents income inequality</w:t>
      </w:r>
    </w:p>
    <w:p w:rsidR="00E56905" w:rsidRPr="005A42D3" w:rsidRDefault="00E56905" w:rsidP="00E56905">
      <w:pPr>
        <w:rPr>
          <w:rFonts w:asciiTheme="minorHAnsi" w:eastAsiaTheme="majorEastAsia" w:hAnsiTheme="minorHAnsi"/>
        </w:rPr>
      </w:pPr>
      <w:r w:rsidRPr="005A42D3">
        <w:rPr>
          <w:rStyle w:val="Style13ptBold"/>
          <w:rFonts w:asciiTheme="minorHAnsi" w:eastAsiaTheme="majorEastAsia" w:hAnsiTheme="minorHAnsi"/>
        </w:rPr>
        <w:t>Schwab 15</w:t>
      </w:r>
      <w:r w:rsidRPr="005A42D3">
        <w:rPr>
          <w:rFonts w:asciiTheme="minorHAnsi" w:eastAsiaTheme="majorEastAsia" w:hAnsiTheme="minorHAnsi" w:cs="Arial"/>
          <w:color w:val="222222"/>
          <w:sz w:val="20"/>
          <w:szCs w:val="20"/>
          <w:shd w:val="clear" w:color="auto" w:fill="FFFFFF"/>
        </w:rPr>
        <w:t xml:space="preserve">, </w:t>
      </w:r>
      <w:r w:rsidRPr="005A42D3">
        <w:rPr>
          <w:rFonts w:asciiTheme="minorHAnsi" w:eastAsiaTheme="majorEastAsia" w:hAnsiTheme="minorHAnsi"/>
        </w:rPr>
        <w:t>Katharine Schwab, February 11, 2015, CNN’s global economic analyst, Global Business Columnist and an Associate Editor at the Financial Times, “Could Public-Private Collaboration Help Reduce Income Inequality?” https://ww2.kqed.org/news/2015/02/11/could-public-private-collaboration-help-reduce-income-inequality/</w:t>
      </w:r>
    </w:p>
    <w:p w:rsidR="00E56905" w:rsidRPr="005A42D3" w:rsidRDefault="00E56905" w:rsidP="00E56905">
      <w:pPr>
        <w:rPr>
          <w:rFonts w:asciiTheme="minorHAnsi" w:eastAsiaTheme="majorEastAsia" w:hAnsiTheme="minorHAnsi"/>
        </w:rPr>
      </w:pPr>
    </w:p>
    <w:p w:rsidR="00E56905" w:rsidRPr="005A42D3" w:rsidRDefault="00E56905" w:rsidP="00E56905">
      <w:pPr>
        <w:rPr>
          <w:rFonts w:asciiTheme="minorHAnsi" w:eastAsiaTheme="majorEastAsia" w:hAnsiTheme="minorHAnsi"/>
        </w:rPr>
      </w:pPr>
      <w:r w:rsidRPr="005A42D3">
        <w:rPr>
          <w:rFonts w:asciiTheme="minorHAnsi" w:eastAsiaTheme="majorEastAsia" w:hAnsiTheme="minorHAnsi"/>
        </w:rPr>
        <w:t>“This is an idea that is taking hold, that we are in a world that is bifurcated and will become ever more bifurcated, that things are going to be getting more unequal in society before they become less so,” Foroohar said. “</w:t>
      </w:r>
      <w:r w:rsidRPr="005A42D3">
        <w:rPr>
          <w:rFonts w:asciiTheme="minorHAnsi" w:eastAsiaTheme="majorEastAsia" w:hAnsiTheme="minorHAnsi"/>
          <w:u w:val="single"/>
        </w:rPr>
        <w:t>The truth is that it’s going to take more than Washington</w:t>
      </w:r>
      <w:r w:rsidRPr="00AA3F1B">
        <w:rPr>
          <w:rFonts w:asciiTheme="minorHAnsi" w:eastAsiaTheme="majorEastAsia" w:hAnsiTheme="minorHAnsi"/>
          <w:highlight w:val="cyan"/>
          <w:u w:val="single"/>
        </w:rPr>
        <w:t>, it’s going to take more than government</w:t>
      </w:r>
      <w:r w:rsidRPr="005A42D3">
        <w:rPr>
          <w:rFonts w:asciiTheme="minorHAnsi" w:eastAsiaTheme="majorEastAsia" w:hAnsiTheme="minorHAnsi"/>
          <w:u w:val="single"/>
        </w:rPr>
        <w:t>, to fix these things.</w:t>
      </w:r>
      <w:r w:rsidRPr="005A42D3">
        <w:rPr>
          <w:rFonts w:asciiTheme="minorHAnsi" w:eastAsiaTheme="majorEastAsia" w:hAnsiTheme="minorHAnsi"/>
        </w:rPr>
        <w:t>”</w:t>
      </w:r>
    </w:p>
    <w:p w:rsidR="00E56905" w:rsidRPr="005A42D3" w:rsidRDefault="00E56905" w:rsidP="00E56905">
      <w:pPr>
        <w:rPr>
          <w:rFonts w:asciiTheme="minorHAnsi" w:eastAsiaTheme="majorEastAsia" w:hAnsiTheme="minorHAnsi"/>
        </w:rPr>
      </w:pPr>
      <w:r w:rsidRPr="005A42D3">
        <w:rPr>
          <w:rFonts w:asciiTheme="minorHAnsi" w:eastAsiaTheme="majorEastAsia" w:hAnsiTheme="minorHAnsi"/>
        </w:rPr>
        <w:t xml:space="preserve">Foroohar said she thinks </w:t>
      </w:r>
      <w:r w:rsidRPr="00AA3F1B">
        <w:rPr>
          <w:rFonts w:asciiTheme="minorHAnsi" w:eastAsiaTheme="majorEastAsia" w:hAnsiTheme="minorHAnsi"/>
          <w:highlight w:val="cyan"/>
          <w:u w:val="single"/>
        </w:rPr>
        <w:t>reforming education through</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collaboration between the private and public sectors is one possible way to address income inequality</w:t>
      </w:r>
      <w:r w:rsidRPr="005A42D3">
        <w:rPr>
          <w:rFonts w:asciiTheme="minorHAnsi" w:eastAsiaTheme="majorEastAsia" w:hAnsiTheme="minorHAnsi"/>
        </w:rPr>
        <w:t>. She added that her reporting shows that companies aren’t finding enough qualified individuals to fill middle-tier jobs, while there is a large talent pool for both high-paying jobs and low-end positions.</w:t>
      </w:r>
    </w:p>
    <w:p w:rsidR="00E56905" w:rsidRPr="005A42D3" w:rsidRDefault="00E56905" w:rsidP="00E56905">
      <w:pPr>
        <w:rPr>
          <w:rFonts w:asciiTheme="minorHAnsi" w:eastAsiaTheme="majorEastAsia" w:hAnsiTheme="minorHAnsi"/>
        </w:rPr>
      </w:pPr>
    </w:p>
    <w:p w:rsidR="00E56905" w:rsidRPr="005A42D3" w:rsidRDefault="00E56905" w:rsidP="00E56905">
      <w:pPr>
        <w:rPr>
          <w:rFonts w:asciiTheme="minorHAnsi" w:eastAsiaTheme="majorEastAsia" w:hAnsiTheme="minorHAnsi"/>
        </w:rPr>
      </w:pPr>
    </w:p>
    <w:p w:rsidR="00E56905" w:rsidRPr="005A42D3" w:rsidRDefault="00E56905" w:rsidP="00E56905">
      <w:pPr>
        <w:pStyle w:val="Heading4"/>
        <w:rPr>
          <w:rStyle w:val="Style13ptBold"/>
          <w:rFonts w:asciiTheme="minorHAnsi" w:hAnsiTheme="minorHAnsi"/>
          <w:b/>
          <w:bCs w:val="0"/>
        </w:rPr>
      </w:pPr>
      <w:r w:rsidRPr="005A42D3">
        <w:rPr>
          <w:rStyle w:val="Style13ptBold"/>
          <w:rFonts w:asciiTheme="minorHAnsi" w:hAnsiTheme="minorHAnsi"/>
          <w:b/>
          <w:bCs w:val="0"/>
        </w:rPr>
        <w:t>PPPs combat inequality</w:t>
      </w:r>
      <w:r>
        <w:rPr>
          <w:rStyle w:val="Style13ptBold"/>
          <w:rFonts w:asciiTheme="minorHAnsi" w:hAnsiTheme="minorHAnsi"/>
          <w:b/>
          <w:bCs w:val="0"/>
        </w:rPr>
        <w:t xml:space="preserve"> – Latin America Proves</w:t>
      </w:r>
    </w:p>
    <w:p w:rsidR="00E56905" w:rsidRPr="005A42D3" w:rsidRDefault="00E56905" w:rsidP="00E56905">
      <w:pPr>
        <w:rPr>
          <w:rStyle w:val="Style13ptBold"/>
          <w:rFonts w:asciiTheme="minorHAnsi" w:eastAsiaTheme="majorEastAsia" w:hAnsiTheme="minorHAnsi"/>
          <w:b w:val="0"/>
          <w:sz w:val="22"/>
        </w:rPr>
      </w:pPr>
      <w:r w:rsidRPr="005A42D3">
        <w:rPr>
          <w:rStyle w:val="Style13ptBold"/>
          <w:rFonts w:asciiTheme="minorHAnsi" w:eastAsiaTheme="majorEastAsia" w:hAnsiTheme="minorHAnsi"/>
        </w:rPr>
        <w:t>WEF 14</w:t>
      </w:r>
      <w:r w:rsidRPr="005A42D3">
        <w:rPr>
          <w:rFonts w:asciiTheme="minorHAnsi" w:eastAsiaTheme="majorEastAsia" w:hAnsiTheme="minorHAnsi"/>
        </w:rPr>
        <w:t>, April 2014, a Swiss nonprofit foundation committed to improving the state of the world by engaging business, political, academic, and other leaders of society to shape global, regional, and industry agendas, “Creating New Models Innovative Public-Private Partnerships for Inclusive Development in Latin America” http://www3.weforum.org/docs/GAC/2014/WEF_GAC_LatinAmerica_InnovativePublicPrivatePartnerships_Report_2014.pdf</w:t>
      </w:r>
    </w:p>
    <w:p w:rsidR="00E56905" w:rsidRPr="005A42D3" w:rsidRDefault="00E56905" w:rsidP="00E56905">
      <w:pPr>
        <w:rPr>
          <w:rFonts w:asciiTheme="minorHAnsi" w:eastAsiaTheme="majorEastAsia" w:hAnsiTheme="minorHAnsi"/>
        </w:rPr>
      </w:pPr>
      <w:r w:rsidRPr="005A42D3">
        <w:rPr>
          <w:rFonts w:asciiTheme="minorHAnsi" w:eastAsiaTheme="majorEastAsia" w:hAnsiTheme="minorHAnsi"/>
        </w:rPr>
        <w:t xml:space="preserve">In the social and sustainable development spheres, </w:t>
      </w:r>
      <w:r w:rsidRPr="00AA3F1B">
        <w:rPr>
          <w:rFonts w:asciiTheme="minorHAnsi" w:eastAsiaTheme="majorEastAsia" w:hAnsiTheme="minorHAnsi"/>
          <w:highlight w:val="cyan"/>
          <w:u w:val="single"/>
        </w:rPr>
        <w:t>partnerships between public and private actors are</w:t>
      </w:r>
      <w:r w:rsidRPr="005A42D3">
        <w:rPr>
          <w:rFonts w:asciiTheme="minorHAnsi" w:eastAsiaTheme="majorEastAsia" w:hAnsiTheme="minorHAnsi"/>
          <w:u w:val="single"/>
        </w:rPr>
        <w:t xml:space="preserve"> less common but are </w:t>
      </w:r>
      <w:r w:rsidRPr="00AA3F1B">
        <w:rPr>
          <w:rFonts w:asciiTheme="minorHAnsi" w:eastAsiaTheme="majorEastAsia" w:hAnsiTheme="minorHAnsi"/>
          <w:highlight w:val="cyan"/>
          <w:u w:val="single"/>
        </w:rPr>
        <w:t>becoming more widespread</w:t>
      </w:r>
      <w:r w:rsidRPr="005A42D3">
        <w:rPr>
          <w:rFonts w:asciiTheme="minorHAnsi" w:eastAsiaTheme="majorEastAsia" w:hAnsiTheme="minorHAnsi"/>
          <w:u w:val="single"/>
        </w:rPr>
        <w:t>,</w:t>
      </w:r>
      <w:r w:rsidRPr="005A42D3">
        <w:rPr>
          <w:rFonts w:asciiTheme="minorHAnsi" w:eastAsiaTheme="majorEastAsia" w:hAnsiTheme="minorHAnsi"/>
        </w:rPr>
        <w:t xml:space="preserve"> suggesting that a new paradigm for collaboration, action and impact is rapidly emerging</w:t>
      </w:r>
      <w:r w:rsidRPr="005A42D3">
        <w:rPr>
          <w:rFonts w:asciiTheme="minorHAnsi" w:eastAsiaTheme="majorEastAsia" w:hAnsiTheme="minorHAnsi"/>
          <w:u w:val="single"/>
        </w:rPr>
        <w:t>. The issues to be addressed in these areas range from equal access to quality public goods and services – particularly in education</w:t>
      </w:r>
      <w:r w:rsidRPr="005A42D3">
        <w:rPr>
          <w:rFonts w:asciiTheme="minorHAnsi" w:eastAsiaTheme="majorEastAsia" w:hAnsiTheme="minorHAnsi"/>
        </w:rPr>
        <w:t xml:space="preserve"> and health – </w:t>
      </w:r>
      <w:r w:rsidRPr="005A42D3">
        <w:rPr>
          <w:rFonts w:asciiTheme="minorHAnsi" w:eastAsiaTheme="majorEastAsia" w:hAnsiTheme="minorHAnsi"/>
          <w:u w:val="single"/>
        </w:rPr>
        <w:t xml:space="preserve">combating income inequality, improving access to formal jobs and reducing informality, </w:t>
      </w:r>
      <w:r w:rsidRPr="00AA3F1B">
        <w:rPr>
          <w:rFonts w:asciiTheme="minorHAnsi" w:eastAsiaTheme="majorEastAsia" w:hAnsiTheme="minorHAnsi"/>
          <w:highlight w:val="cyan"/>
          <w:u w:val="single"/>
        </w:rPr>
        <w:t>tackling social vulnerability</w:t>
      </w:r>
      <w:r w:rsidRPr="005A42D3">
        <w:rPr>
          <w:rFonts w:asciiTheme="minorHAnsi" w:eastAsiaTheme="majorEastAsia" w:hAnsiTheme="minorHAnsi"/>
          <w:u w:val="single"/>
        </w:rPr>
        <w:t xml:space="preserve"> of certain sectors (in particular women, indigenous populations and children), gender equality, housing, and sustainable patterns of production and consumption</w:t>
      </w:r>
      <w:r w:rsidRPr="005A42D3">
        <w:rPr>
          <w:rFonts w:asciiTheme="minorHAnsi" w:eastAsiaTheme="majorEastAsia" w:hAnsiTheme="minorHAnsi"/>
        </w:rPr>
        <w:t>.</w:t>
      </w:r>
      <w:r w:rsidRPr="005A42D3">
        <w:rPr>
          <w:rFonts w:asciiTheme="minorHAnsi" w:eastAsiaTheme="majorEastAsia" w:hAnsiTheme="minorHAnsi"/>
          <w:u w:val="single"/>
        </w:rPr>
        <w:t xml:space="preserve"> Developing i</w:t>
      </w:r>
      <w:r w:rsidRPr="00AA3F1B">
        <w:rPr>
          <w:rFonts w:asciiTheme="minorHAnsi" w:eastAsiaTheme="majorEastAsia" w:hAnsiTheme="minorHAnsi"/>
          <w:highlight w:val="cyan"/>
          <w:u w:val="single"/>
        </w:rPr>
        <w:t>PPPs</w:t>
      </w:r>
      <w:r w:rsidRPr="005A42D3">
        <w:rPr>
          <w:rFonts w:asciiTheme="minorHAnsi" w:eastAsiaTheme="majorEastAsia" w:hAnsiTheme="minorHAnsi"/>
          <w:u w:val="single"/>
        </w:rPr>
        <w:t xml:space="preserve"> and meaningful models </w:t>
      </w:r>
      <w:r w:rsidRPr="00AA3F1B">
        <w:rPr>
          <w:rFonts w:asciiTheme="minorHAnsi" w:eastAsiaTheme="majorEastAsia" w:hAnsiTheme="minorHAnsi"/>
          <w:highlight w:val="cyan"/>
          <w:u w:val="single"/>
        </w:rPr>
        <w:t>to</w:t>
      </w:r>
      <w:r w:rsidRPr="005A42D3">
        <w:rPr>
          <w:rFonts w:asciiTheme="minorHAnsi" w:eastAsiaTheme="majorEastAsia" w:hAnsiTheme="minorHAnsi"/>
          <w:u w:val="single"/>
        </w:rPr>
        <w:t xml:space="preserve"> better </w:t>
      </w:r>
      <w:r w:rsidRPr="00AA3F1B">
        <w:rPr>
          <w:rFonts w:asciiTheme="minorHAnsi" w:eastAsiaTheme="majorEastAsia" w:hAnsiTheme="minorHAnsi"/>
          <w:highlight w:val="cyan"/>
          <w:u w:val="single"/>
        </w:rPr>
        <w:t>bridge the</w:t>
      </w:r>
      <w:r w:rsidRPr="005A42D3">
        <w:rPr>
          <w:rFonts w:asciiTheme="minorHAnsi" w:eastAsiaTheme="majorEastAsia" w:hAnsiTheme="minorHAnsi"/>
          <w:u w:val="single"/>
        </w:rPr>
        <w:t xml:space="preserve"> significant </w:t>
      </w:r>
      <w:r w:rsidRPr="00AA3F1B">
        <w:rPr>
          <w:rFonts w:asciiTheme="minorHAnsi" w:eastAsiaTheme="majorEastAsia" w:hAnsiTheme="minorHAnsi"/>
          <w:highlight w:val="cyan"/>
          <w:u w:val="single"/>
        </w:rPr>
        <w:t>divide</w:t>
      </w:r>
      <w:r w:rsidRPr="005A42D3">
        <w:rPr>
          <w:rFonts w:asciiTheme="minorHAnsi" w:eastAsiaTheme="majorEastAsia" w:hAnsiTheme="minorHAnsi"/>
          <w:u w:val="single"/>
        </w:rPr>
        <w:t xml:space="preserve"> between the quality of public and private service provision </w:t>
      </w:r>
      <w:r w:rsidRPr="00AA3F1B">
        <w:rPr>
          <w:rFonts w:asciiTheme="minorHAnsi" w:eastAsiaTheme="majorEastAsia" w:hAnsiTheme="minorHAnsi"/>
          <w:highlight w:val="cyan"/>
          <w:u w:val="single"/>
        </w:rPr>
        <w:t>is key to societal advancement</w:t>
      </w:r>
      <w:r w:rsidRPr="005A42D3">
        <w:rPr>
          <w:rFonts w:asciiTheme="minorHAnsi" w:eastAsiaTheme="majorEastAsia" w:hAnsiTheme="minorHAnsi"/>
          <w:u w:val="single"/>
        </w:rPr>
        <w:t>.</w:t>
      </w:r>
    </w:p>
    <w:p w:rsidR="00E56905" w:rsidRPr="005A42D3" w:rsidRDefault="00E56905" w:rsidP="00E56905">
      <w:pPr>
        <w:rPr>
          <w:rFonts w:asciiTheme="minorHAnsi" w:eastAsiaTheme="majorEastAsia" w:hAnsiTheme="minorHAnsi" w:cstheme="majorBidi"/>
          <w:sz w:val="26"/>
          <w:szCs w:val="26"/>
        </w:rPr>
      </w:pPr>
    </w:p>
    <w:p w:rsidR="00AE401F" w:rsidRPr="00333E90" w:rsidRDefault="00AE401F" w:rsidP="00AE401F">
      <w:pPr>
        <w:pStyle w:val="Heading4"/>
      </w:pPr>
      <w:r w:rsidRPr="002072EF">
        <w:rPr>
          <w:u w:val="single"/>
        </w:rPr>
        <w:t>PPPs solve inequality</w:t>
      </w:r>
      <w:r>
        <w:t xml:space="preserve"> -- </w:t>
      </w:r>
      <w:r w:rsidRPr="002072EF">
        <w:rPr>
          <w:u w:val="single"/>
        </w:rPr>
        <w:t>tons of countries</w:t>
      </w:r>
      <w:r>
        <w:t xml:space="preserve"> have done it.</w:t>
      </w:r>
    </w:p>
    <w:p w:rsidR="00AE401F" w:rsidRPr="00333E90" w:rsidRDefault="00AE401F" w:rsidP="00AE401F">
      <w:pPr>
        <w:rPr>
          <w:b/>
          <w:sz w:val="26"/>
          <w:u w:val="single"/>
        </w:rPr>
      </w:pPr>
      <w:r>
        <w:rPr>
          <w:rStyle w:val="Style13ptBold"/>
        </w:rPr>
        <w:t>Hares and Villet 16</w:t>
      </w:r>
      <w:r w:rsidRPr="00333E90">
        <w:rPr>
          <w:sz w:val="16"/>
        </w:rPr>
        <w:t xml:space="preserve"> Susannah Hares, Dean Villet, Hares: Executive Director, Ark Education Partnerships Group, Villet: Country Director, South Africa, Michael &amp; Susan Dell Foundation, 11/26/2016, “When Schools Fail: Taking Radical Steps To Improve Education”, http://www.huffingtonpost.com/susannah-hares/when-schools-fail-taking-_b_13228914.html</w:t>
      </w:r>
    </w:p>
    <w:p w:rsidR="00AE401F" w:rsidRPr="00333E90" w:rsidRDefault="00AE401F" w:rsidP="00AE401F">
      <w:pPr>
        <w:rPr>
          <w:u w:val="single"/>
        </w:rPr>
      </w:pPr>
      <w:r w:rsidRPr="00333E90">
        <w:rPr>
          <w:u w:val="single"/>
        </w:rPr>
        <w:t>The world over, education systems are failing to give children from poor communities the education they need to succeed in life.</w:t>
      </w:r>
      <w:r w:rsidRPr="002072EF">
        <w:rPr>
          <w:sz w:val="16"/>
        </w:rPr>
        <w:t xml:space="preserve"> This is an injustice that needs to be addressed, with the future of children, communities and entire nations at stake. But in too many places, including South Africa, the UK and the USA, </w:t>
      </w:r>
      <w:r w:rsidRPr="00333E90">
        <w:rPr>
          <w:u w:val="single"/>
        </w:rPr>
        <w:t>the achievement gap between rich and poor is stark and widening.</w:t>
      </w:r>
      <w:r w:rsidRPr="002072EF">
        <w:rPr>
          <w:sz w:val="16"/>
        </w:rPr>
        <w:t xml:space="preserve"> In the UK, pupils eligible for free school meals (FSM), an imperfect but revealing indicator of poverty, are almost twice as likely not to achieve basic standards in literacy and numeracy at age 11 as their peers who do not qualify for FSM. And in South Africa, a wealthy minority of students (around 25 percent) attend decent schools and perform acceptably on international assessments, while the majority perform extremely poorly on the same tests. Almost 60 percent of students in the poorest economic quartiles are functionally illiterate and innumerate, compared with just 4 percent of the richest quartile. </w:t>
      </w:r>
      <w:r w:rsidRPr="00333E90">
        <w:rPr>
          <w:u w:val="single"/>
        </w:rPr>
        <w:t>Recognizing this injustice, governments, policy makers and practitioners around the world are searching out strategies to close the vast gaps in educational outcomes and to improve the performance of their education systems</w:t>
      </w:r>
      <w:r w:rsidRPr="002072EF">
        <w:rPr>
          <w:sz w:val="16"/>
        </w:rPr>
        <w:t xml:space="preserve">. Understandably, as well as developing locally grown strategies, they are looking to see what can be learned from elsewhere in the world. </w:t>
      </w:r>
      <w:r w:rsidRPr="00333E90">
        <w:rPr>
          <w:u w:val="single"/>
        </w:rPr>
        <w:t xml:space="preserve">The Collaboration Schools initiative in the Western Cape province of South Africa is one such example. </w:t>
      </w:r>
      <w:r w:rsidRPr="00333E90">
        <w:rPr>
          <w:rStyle w:val="Emphasis"/>
        </w:rPr>
        <w:t>This bold education reform</w:t>
      </w:r>
      <w:r w:rsidRPr="002072EF">
        <w:rPr>
          <w:sz w:val="16"/>
        </w:rPr>
        <w:t xml:space="preserve">, spearheaded by Premier Helen Zille and Education Minister Debbie Schafer, </w:t>
      </w:r>
      <w:r w:rsidRPr="00333E90">
        <w:rPr>
          <w:u w:val="single"/>
        </w:rPr>
        <w:t>has drawn from the experience of UK academy schools and US charter schools, adapting the most successful international models to the unique context in South Africa.</w:t>
      </w:r>
      <w:r w:rsidRPr="002072EF">
        <w:rPr>
          <w:sz w:val="16"/>
        </w:rPr>
        <w:t xml:space="preserve"> </w:t>
      </w:r>
      <w:r w:rsidRPr="00333E90">
        <w:rPr>
          <w:rStyle w:val="Emphasis"/>
        </w:rPr>
        <w:t>Academies and charter schools</w:t>
      </w:r>
      <w:r w:rsidRPr="002072EF">
        <w:rPr>
          <w:sz w:val="16"/>
        </w:rPr>
        <w:t xml:space="preserve"> are a form of public private partnership (</w:t>
      </w:r>
      <w:r w:rsidRPr="00333E90">
        <w:rPr>
          <w:rStyle w:val="Emphasis"/>
        </w:rPr>
        <w:t>PPP). These are state funded schools, often serving disadvantaged communities, that are run by non-governmental organizations, but inspected, regulated and held to account in the same way as government schools.</w:t>
      </w:r>
      <w:r>
        <w:rPr>
          <w:rStyle w:val="Emphasis"/>
        </w:rPr>
        <w:t xml:space="preserve"> </w:t>
      </w:r>
      <w:r w:rsidRPr="00333E90">
        <w:rPr>
          <w:u w:val="single"/>
        </w:rPr>
        <w:t>Ark, which runs 35 schools in deprived inner city areas of the UK, is one example of an academy or PPP network.</w:t>
      </w:r>
      <w:r w:rsidRPr="002072EF">
        <w:rPr>
          <w:sz w:val="16"/>
        </w:rPr>
        <w:t xml:space="preserve"> Since its first school opened in 2006, </w:t>
      </w:r>
      <w:r w:rsidRPr="00333E90">
        <w:rPr>
          <w:rStyle w:val="Emphasis"/>
        </w:rPr>
        <w:t>Ark has had an absolute focus on improving learning outcomes for the poorest learners.</w:t>
      </w:r>
      <w:r w:rsidRPr="002072EF">
        <w:rPr>
          <w:sz w:val="16"/>
        </w:rPr>
        <w:t xml:space="preserve"> This approach has worked: </w:t>
      </w:r>
      <w:r w:rsidRPr="00333E90">
        <w:rPr>
          <w:u w:val="single"/>
        </w:rPr>
        <w:t xml:space="preserve">Ark was recently rated by the UK Department for Education as the highest performing multi-academy trust for value added outcomes, which measures how much progress learners have made since primary school. </w:t>
      </w:r>
      <w:r w:rsidRPr="002072EF">
        <w:rPr>
          <w:sz w:val="16"/>
        </w:rPr>
        <w:t xml:space="preserve">Poor and low prior-attaining learners in Ark’s schools are twice as likely to achieve five good GCSEs (age 16 school leaving exam) than the national average. Collaboration Schools launched in the Western Cape in January 2016. </w:t>
      </w:r>
      <w:r w:rsidRPr="00333E90">
        <w:rPr>
          <w:u w:val="single"/>
        </w:rPr>
        <w:t>Five schools were paired with three non-profit “school operating partners” who are accountable to the government for raising student achievement at a sustainable cost.</w:t>
      </w:r>
      <w:r w:rsidRPr="002072EF">
        <w:rPr>
          <w:sz w:val="16"/>
        </w:rPr>
        <w:t xml:space="preserve"> </w:t>
      </w:r>
      <w:r w:rsidRPr="00333E90">
        <w:rPr>
          <w:rStyle w:val="Emphasis"/>
        </w:rPr>
        <w:t xml:space="preserve">The schools are in some of the most challenging communities in the province, and have been underperforming educationally for many years. </w:t>
      </w:r>
      <w:r w:rsidRPr="00333E90">
        <w:rPr>
          <w:u w:val="single"/>
        </w:rPr>
        <w:t>This rightly prompted Premier Zille and Minister Schafer to recognize that the time had come for a more radical approach: something new and different had to be done. To accept the status quo would be to fail another generation of young people.</w:t>
      </w:r>
    </w:p>
    <w:p w:rsidR="00AE401F" w:rsidRDefault="00AE401F" w:rsidP="00AE401F">
      <w:pPr>
        <w:rPr>
          <w:sz w:val="16"/>
        </w:rPr>
      </w:pPr>
    </w:p>
    <w:p w:rsidR="00EF4AE8" w:rsidRPr="00C51BB6" w:rsidRDefault="00EF4AE8" w:rsidP="00EF4AE8">
      <w:pPr>
        <w:pStyle w:val="Heading4"/>
      </w:pPr>
      <w:r w:rsidRPr="00BB3D5D">
        <w:rPr>
          <w:u w:val="single"/>
        </w:rPr>
        <w:t>Brazil proves</w:t>
      </w:r>
      <w:r>
        <w:t xml:space="preserve"> -- it helps low-income children.</w:t>
      </w:r>
    </w:p>
    <w:p w:rsidR="00EF4AE8" w:rsidRPr="00C51BB6" w:rsidRDefault="00EF4AE8" w:rsidP="00EF4AE8">
      <w:pPr>
        <w:rPr>
          <w:b/>
          <w:sz w:val="26"/>
          <w:u w:val="single"/>
        </w:rPr>
      </w:pPr>
      <w:r>
        <w:rPr>
          <w:rStyle w:val="Style13ptBold"/>
        </w:rPr>
        <w:t>Anker 16</w:t>
      </w:r>
      <w:r>
        <w:t xml:space="preserve"> Tomas Anker, </w:t>
      </w:r>
      <w:r w:rsidRPr="00C51BB6">
        <w:t>Tomas Anker is an Investment Officer for the Internat</w:t>
      </w:r>
      <w:r>
        <w:t>ional Finance Corporation (IFC), 06/28/2016,</w:t>
      </w:r>
      <w:r w:rsidRPr="00C51BB6">
        <w:t xml:space="preserve"> </w:t>
      </w:r>
      <w:r>
        <w:t xml:space="preserve">“A PPP to take pride in: Early education in Brazil?”, </w:t>
      </w:r>
      <w:r w:rsidRPr="00C51BB6">
        <w:t>http://blogs.worldbank.org/ppps/ppp-take-pride-early-education-brazil</w:t>
      </w:r>
    </w:p>
    <w:p w:rsidR="00EF4AE8" w:rsidRDefault="00EF4AE8" w:rsidP="00EF4AE8">
      <w:r>
        <w:t xml:space="preserve">A PPP that makes the grade </w:t>
      </w:r>
      <w:r w:rsidRPr="00C51BB6">
        <w:rPr>
          <w:u w:val="single"/>
        </w:rPr>
        <w:t>A PPP had never been used in Brazil’s educational system before, so we worked with the municipality to explore the role of private sector participation in the non-pedagogical aspects of education</w:t>
      </w:r>
      <w:r>
        <w:t xml:space="preserve">. In this case, </w:t>
      </w:r>
      <w:r w:rsidRPr="00C51BB6">
        <w:rPr>
          <w:rStyle w:val="Emphasis"/>
        </w:rPr>
        <w:t>the private sector was able to render in a more efficient manner services such maintenance, cleaning, surveillance, and laundry.</w:t>
      </w:r>
      <w:r>
        <w:t xml:space="preserve"> </w:t>
      </w:r>
      <w:r w:rsidRPr="00C51BB6">
        <w:rPr>
          <w:u w:val="single"/>
        </w:rPr>
        <w:t>Another tremendous benefit was that by bundling in one sole contract the management of many vendors embedded in school operations,</w:t>
      </w:r>
      <w:r>
        <w:t xml:space="preserve"> the principals of the schools were able to work more efficiently and focus on their work as educators and education strategists. </w:t>
      </w:r>
      <w:r w:rsidRPr="00C51BB6">
        <w:rPr>
          <w:u w:val="single"/>
        </w:rPr>
        <w:t xml:space="preserve">Once it became clear that a PPP could help address the shortage of preschools and primary schools, and we created a transaction structure that would be open to public comments and inputs. </w:t>
      </w:r>
      <w:r w:rsidRPr="00C51BB6">
        <w:rPr>
          <w:rStyle w:val="Emphasis"/>
        </w:rPr>
        <w:t>Results came fast.</w:t>
      </w:r>
      <w:r>
        <w:t xml:space="preserve"> The process started in March 2011, and by August 2012, </w:t>
      </w:r>
      <w:r w:rsidRPr="00C51BB6">
        <w:rPr>
          <w:u w:val="single"/>
        </w:rPr>
        <w:t>the Municipality successfully closed a 20-year concession to finance, build, equip, and operate non-pedagogical services of 32 new preschools and five primary schools.</w:t>
      </w:r>
      <w:r>
        <w:t xml:space="preserve"> Compared with the traditional procurement process, </w:t>
      </w:r>
      <w:r w:rsidRPr="00C51BB6">
        <w:rPr>
          <w:rStyle w:val="Emphasis"/>
        </w:rPr>
        <w:t xml:space="preserve">private sector involvement significantly shortened the time required to build and launch these new schools. </w:t>
      </w:r>
      <w:r>
        <w:t xml:space="preserve">The new units were delivered within a two-year timespan, which is a record in construction procurement timing. Like all PPPs, this one looks at results, and these results are measured in the number of children who can now be educated in state-of-the-art facilities. Construction of primary schools started in September 2012, and these buildings were delivered in phases two years after signing. </w:t>
      </w:r>
      <w:r w:rsidRPr="00C51BB6">
        <w:rPr>
          <w:rStyle w:val="Emphasis"/>
        </w:rPr>
        <w:t>That means that 18,000 children from low-income areas of the municipality now attend kindergarten and elementary school.</w:t>
      </w:r>
    </w:p>
    <w:p w:rsidR="00EF4AE8" w:rsidRPr="00EA1883" w:rsidRDefault="00EF4AE8" w:rsidP="00EF4AE8">
      <w:pPr>
        <w:pStyle w:val="Heading4"/>
      </w:pPr>
      <w:r w:rsidRPr="00471E82">
        <w:t xml:space="preserve">Solves </w:t>
      </w:r>
      <w:r>
        <w:t xml:space="preserve">socio-economic inequality through </w:t>
      </w:r>
      <w:r>
        <w:rPr>
          <w:u w:val="single"/>
        </w:rPr>
        <w:t>creating awareness</w:t>
      </w:r>
      <w:r>
        <w:t xml:space="preserve"> and forging </w:t>
      </w:r>
      <w:r w:rsidRPr="00EA1883">
        <w:rPr>
          <w:u w:val="single"/>
        </w:rPr>
        <w:t>municipality cooperation</w:t>
      </w:r>
      <w:r>
        <w:t>.</w:t>
      </w:r>
    </w:p>
    <w:p w:rsidR="00EF4AE8" w:rsidRPr="00471E82" w:rsidRDefault="00EF4AE8" w:rsidP="00EF4AE8">
      <w:pPr>
        <w:rPr>
          <w:b/>
          <w:sz w:val="26"/>
          <w:u w:val="single"/>
        </w:rPr>
      </w:pPr>
      <w:r>
        <w:rPr>
          <w:rStyle w:val="Style13ptBold"/>
        </w:rPr>
        <w:t>Miller 9</w:t>
      </w:r>
      <w:r>
        <w:t xml:space="preserve"> Tracey Miller, Florida Atlantic University, A Dissertation Submitted to the Faculty of The College of Education in Partial Fulfillment of the Requirements for the Degree of Doctor of Education,</w:t>
      </w:r>
      <w:r>
        <w:rPr>
          <w:b/>
          <w:sz w:val="26"/>
        </w:rPr>
        <w:t xml:space="preserve"> </w:t>
      </w:r>
      <w:r>
        <w:t xml:space="preserve">2009 “SCHOOL CONSTRUCTION: MEETING THE CLASSROOM BUILDING NEEDS OF FLORIDA’S GROWING STUDENT POPULATION”, </w:t>
      </w:r>
      <w:r w:rsidRPr="002406EF">
        <w:t>http://fau.digital.flvc.org/islandora/object/fau%3A2908/datastream/OBJ/view/School_construction.pdf</w:t>
      </w:r>
    </w:p>
    <w:p w:rsidR="00EF4AE8" w:rsidRDefault="00EF4AE8" w:rsidP="00EF4AE8">
      <w:pPr>
        <w:rPr>
          <w:sz w:val="16"/>
        </w:rPr>
      </w:pPr>
      <w:r w:rsidRPr="00EA1883">
        <w:rPr>
          <w:sz w:val="16"/>
        </w:rPr>
        <w:t xml:space="preserve">When it started out, </w:t>
      </w:r>
      <w:r w:rsidRPr="00EA1883">
        <w:rPr>
          <w:u w:val="single"/>
        </w:rPr>
        <w:t xml:space="preserve">it was a partnership with the 38 municipalities and school district and there was a lot to get the 38 to agree and concurrency needs 100% buy in. </w:t>
      </w:r>
      <w:r w:rsidRPr="00EA1883">
        <w:rPr>
          <w:sz w:val="16"/>
        </w:rPr>
        <w:t xml:space="preserve">Some municipalities are adult oriented and some are child oriented and </w:t>
      </w:r>
      <w:r w:rsidRPr="00EA1883">
        <w:rPr>
          <w:rStyle w:val="Emphasis"/>
        </w:rPr>
        <w:t>some have different socio economic groups so everyone has a different interest in education</w:t>
      </w:r>
      <w:r w:rsidRPr="00EA1883">
        <w:rPr>
          <w:sz w:val="16"/>
        </w:rPr>
        <w:t xml:space="preserve">, so when it started, </w:t>
      </w:r>
      <w:r w:rsidRPr="00EA1883">
        <w:rPr>
          <w:rStyle w:val="Emphasis"/>
        </w:rPr>
        <w:t>to get all the municipalities to buy in was a monumental feat.</w:t>
      </w:r>
      <w:r w:rsidRPr="00EA1883">
        <w:rPr>
          <w:sz w:val="16"/>
        </w:rPr>
        <w:t xml:space="preserve"> What ended up happening is more of the obligation ended up on the school district. Some of the municipalities help us more than others; the burden of concurrency really falls on the school district. I would say it is a good thing because if nothing else</w:t>
      </w:r>
      <w:r w:rsidRPr="00EA1883">
        <w:rPr>
          <w:u w:val="single"/>
        </w:rPr>
        <w:t>, it created an awareness and the school board has more of the obligation</w:t>
      </w:r>
      <w:r w:rsidRPr="00EA1883">
        <w:rPr>
          <w:sz w:val="16"/>
        </w:rPr>
        <w:t xml:space="preserve"> and as you can see, </w:t>
      </w:r>
      <w:r w:rsidRPr="00EA1883">
        <w:rPr>
          <w:u w:val="single"/>
        </w:rPr>
        <w:t>we have a lot of schools built and mostly the working with the county has helped because they are involved with almost everything and certain municipalities are growth areas</w:t>
      </w:r>
      <w:r w:rsidRPr="00EA1883">
        <w:rPr>
          <w:sz w:val="16"/>
        </w:rPr>
        <w:t xml:space="preserve"> and some 103 have no schools, so I think </w:t>
      </w:r>
      <w:r w:rsidRPr="00EA1883">
        <w:rPr>
          <w:u w:val="single"/>
        </w:rPr>
        <w:t xml:space="preserve">it was and is good and </w:t>
      </w:r>
      <w:r w:rsidRPr="00EA1883">
        <w:rPr>
          <w:rStyle w:val="Emphasis"/>
        </w:rPr>
        <w:t>has served us well.</w:t>
      </w:r>
      <w:r w:rsidRPr="00EA1883">
        <w:rPr>
          <w:sz w:val="16"/>
        </w:rPr>
        <w:t xml:space="preserve"> (SDPBC Real Estate Planer, lines 66-88)</w:t>
      </w:r>
    </w:p>
    <w:p w:rsidR="00EF4AE8" w:rsidRDefault="00EF4AE8" w:rsidP="00EF4AE8">
      <w:pPr>
        <w:pStyle w:val="Heading3"/>
      </w:pPr>
      <w:r>
        <w:t>Education</w:t>
      </w:r>
    </w:p>
    <w:p w:rsidR="00EF4AE8" w:rsidRPr="00471E82" w:rsidRDefault="00EF4AE8" w:rsidP="00EF4AE8">
      <w:pPr>
        <w:pStyle w:val="Heading4"/>
      </w:pPr>
      <w:r w:rsidRPr="00471E82">
        <w:t>Solves effective education</w:t>
      </w:r>
      <w:r>
        <w:t xml:space="preserve"> -- Florida proves.</w:t>
      </w:r>
    </w:p>
    <w:p w:rsidR="00EF4AE8" w:rsidRPr="00471E82" w:rsidRDefault="00EF4AE8" w:rsidP="00EF4AE8">
      <w:pPr>
        <w:rPr>
          <w:b/>
          <w:sz w:val="26"/>
          <w:u w:val="single"/>
        </w:rPr>
      </w:pPr>
      <w:r>
        <w:rPr>
          <w:rStyle w:val="Style13ptBold"/>
        </w:rPr>
        <w:t>Miller 9</w:t>
      </w:r>
      <w:r w:rsidRPr="005831F1">
        <w:rPr>
          <w:sz w:val="16"/>
        </w:rPr>
        <w:t xml:space="preserve"> Tracey Miller, Florida Atlantic University, A Dissertation Submitted to the Faculty of The College of Education in Partial Fulfillment of the Requirements for the Degree of Doctor of Education,</w:t>
      </w:r>
      <w:r w:rsidRPr="005831F1">
        <w:rPr>
          <w:b/>
          <w:sz w:val="16"/>
        </w:rPr>
        <w:t xml:space="preserve"> </w:t>
      </w:r>
      <w:r w:rsidRPr="005831F1">
        <w:rPr>
          <w:sz w:val="16"/>
        </w:rPr>
        <w:t>2009 “SCHOOL CONSTRUCTION: MEETING THE CLASSROOM BUILDING NEEDS OF FLORIDA’S GROWING STUDENT POPULATION”, http://fau.digital.flvc.org/islandora/object/fau%3A2908/datastream/OBJ/view/School_construction.pdf</w:t>
      </w:r>
    </w:p>
    <w:p w:rsidR="00B10131" w:rsidRDefault="00EF4AE8" w:rsidP="00B10131">
      <w:r w:rsidRPr="00893B3F">
        <w:rPr>
          <w:sz w:val="16"/>
        </w:rPr>
        <w:t xml:space="preserve">Miami-Dade County </w:t>
      </w:r>
      <w:r w:rsidRPr="00165097">
        <w:rPr>
          <w:rStyle w:val="Emphasis"/>
        </w:rPr>
        <w:t>Public Schools has been working with the concept of worksite schools</w:t>
      </w:r>
      <w:r w:rsidRPr="00165097">
        <w:rPr>
          <w:u w:val="single"/>
        </w:rPr>
        <w:t>, which establishes a partnership with local businesses and the school district.</w:t>
      </w:r>
      <w:r w:rsidRPr="00893B3F">
        <w:rPr>
          <w:sz w:val="16"/>
        </w:rPr>
        <w:t xml:space="preserve"> Since 1987, </w:t>
      </w:r>
      <w:r w:rsidRPr="00165097">
        <w:rPr>
          <w:rStyle w:val="Emphasis"/>
        </w:rPr>
        <w:t>private businesses</w:t>
      </w:r>
      <w:r w:rsidRPr="00165097">
        <w:rPr>
          <w:u w:val="single"/>
        </w:rPr>
        <w:t xml:space="preserve"> have been providing space for school activities as well as site maintenance and the school district </w:t>
      </w:r>
      <w:r w:rsidRPr="00165097">
        <w:rPr>
          <w:rStyle w:val="Emphasis"/>
        </w:rPr>
        <w:t>provides resources such as curriculum, teachers, and textbooks</w:t>
      </w:r>
      <w:r w:rsidRPr="00165097">
        <w:rPr>
          <w:u w:val="single"/>
        </w:rPr>
        <w:t xml:space="preserve"> (</w:t>
      </w:r>
      <w:r w:rsidRPr="00893B3F">
        <w:rPr>
          <w:sz w:val="16"/>
        </w:rPr>
        <w:t xml:space="preserve">Taylor &amp; Snell, 2000). Satellite schools may represent cost savings initiatives by school districts. In November 2004, Palm Beach County voters approved a half-cent sales tax initiative; it passed by a 58% to 42% margin (Freeman, 2004a). </w:t>
      </w:r>
      <w:r w:rsidRPr="00165097">
        <w:rPr>
          <w:u w:val="single"/>
        </w:rPr>
        <w:t xml:space="preserve">This six-year sales tax increase is expected to bring $560 million to Palm Beach County for school construction. </w:t>
      </w:r>
      <w:r w:rsidRPr="00893B3F">
        <w:rPr>
          <w:sz w:val="16"/>
        </w:rPr>
        <w:t xml:space="preserve">According to Palm Beach County School Superintendent Art Johnson, </w:t>
      </w:r>
      <w:r w:rsidRPr="00165097">
        <w:rPr>
          <w:u w:val="single"/>
        </w:rPr>
        <w:t xml:space="preserve">schools have been prototyped, meaning we the same schools are built over and over again to </w:t>
      </w:r>
      <w:r w:rsidRPr="00165097">
        <w:rPr>
          <w:rStyle w:val="Emphasis"/>
        </w:rPr>
        <w:t>get efficiency in terms of reproducing the same model</w:t>
      </w:r>
      <w:r w:rsidRPr="00165097">
        <w:rPr>
          <w:u w:val="single"/>
        </w:rPr>
        <w:t xml:space="preserve"> and keeping construction costs down</w:t>
      </w:r>
      <w:r w:rsidRPr="00893B3F">
        <w:rPr>
          <w:sz w:val="16"/>
        </w:rPr>
        <w:t xml:space="preserve">. Voters are willing to pay an additional half-cent sales tax to help </w:t>
      </w:r>
    </w:p>
    <w:p w:rsidR="00EF4AE8" w:rsidRDefault="00EF4AE8" w:rsidP="00EF4AE8">
      <w:pPr>
        <w:pStyle w:val="Heading3"/>
      </w:pPr>
      <w:r>
        <w:t>Attendance/Scholarships</w:t>
      </w:r>
    </w:p>
    <w:p w:rsidR="00EF4AE8" w:rsidRPr="00141CA1" w:rsidRDefault="00EF4AE8" w:rsidP="00EF4AE8">
      <w:pPr>
        <w:pStyle w:val="Heading4"/>
      </w:pPr>
      <w:r w:rsidRPr="00141CA1">
        <w:t xml:space="preserve">Schools can partner with scholarship entities to enable more attendance </w:t>
      </w:r>
      <w:r>
        <w:t xml:space="preserve">but </w:t>
      </w:r>
      <w:r w:rsidRPr="00141CA1">
        <w:rPr>
          <w:u w:val="single"/>
        </w:rPr>
        <w:t>more support is necessary</w:t>
      </w:r>
      <w:r>
        <w:t>.</w:t>
      </w:r>
    </w:p>
    <w:p w:rsidR="00EF4AE8" w:rsidRPr="00141CA1" w:rsidRDefault="00EF4AE8" w:rsidP="00EF4AE8">
      <w:pPr>
        <w:rPr>
          <w:b/>
          <w:sz w:val="26"/>
          <w:u w:val="single"/>
        </w:rPr>
      </w:pPr>
      <w:r>
        <w:rPr>
          <w:rStyle w:val="Style13ptBold"/>
        </w:rPr>
        <w:t>Murphy 17</w:t>
      </w:r>
      <w:r>
        <w:t xml:space="preserve"> Peter Murphy, Washington Times, April 12, 2017, “</w:t>
      </w:r>
      <w:r w:rsidRPr="00141CA1">
        <w:t>The GOP’s best choice for education re</w:t>
      </w:r>
      <w:r>
        <w:t xml:space="preserve">form”, </w:t>
      </w:r>
      <w:r w:rsidRPr="00141CA1">
        <w:t>http://www.washingtontimes.com/news/2017/apr/12/education-reform-can-be-accomplished-by-gop/</w:t>
      </w:r>
    </w:p>
    <w:p w:rsidR="00EF4AE8" w:rsidRPr="00165097" w:rsidRDefault="00EF4AE8" w:rsidP="00EF4AE8">
      <w:pPr>
        <w:rPr>
          <w:u w:val="single"/>
        </w:rPr>
      </w:pPr>
      <w:r w:rsidRPr="00141CA1">
        <w:rPr>
          <w:u w:val="single"/>
        </w:rPr>
        <w:t>The Children’s Scholarship Fund based in New York City provides nearly 24,000 K-8 student scholarships either directly or in partnership with organizations across the country so that students can attend the non-sectarian or religious school of their parents’ choice.</w:t>
      </w:r>
      <w:r>
        <w:rPr>
          <w:u w:val="single"/>
        </w:rPr>
        <w:t xml:space="preserve"> </w:t>
      </w:r>
      <w:r w:rsidRPr="00AF6ADA">
        <w:rPr>
          <w:sz w:val="16"/>
        </w:rPr>
        <w:t xml:space="preserve">Similarly, </w:t>
      </w:r>
      <w:r w:rsidRPr="00141CA1">
        <w:rPr>
          <w:rStyle w:val="Emphasis"/>
        </w:rPr>
        <w:t>Catholic dioceses across the country</w:t>
      </w:r>
      <w:r w:rsidRPr="00141CA1">
        <w:rPr>
          <w:u w:val="single"/>
        </w:rPr>
        <w:t xml:space="preserve"> operate, or </w:t>
      </w:r>
      <w:r w:rsidRPr="00141CA1">
        <w:rPr>
          <w:rStyle w:val="Emphasis"/>
        </w:rPr>
        <w:t>partner with, scholarship entities to financially enable students</w:t>
      </w:r>
      <w:r w:rsidRPr="00141CA1">
        <w:rPr>
          <w:u w:val="single"/>
        </w:rPr>
        <w:t xml:space="preserve"> — Catholic and non-Catholic — </w:t>
      </w:r>
      <w:r w:rsidRPr="00141CA1">
        <w:rPr>
          <w:rStyle w:val="Emphasis"/>
        </w:rPr>
        <w:t>to attend its schools.</w:t>
      </w:r>
      <w:r>
        <w:rPr>
          <w:rStyle w:val="Emphasis"/>
        </w:rPr>
        <w:t xml:space="preserve"> </w:t>
      </w:r>
      <w:r w:rsidRPr="00141CA1">
        <w:rPr>
          <w:u w:val="single"/>
        </w:rPr>
        <w:t>The reach of scholarship funds remains minimal compared to the need for quality educational options.</w:t>
      </w:r>
      <w:r w:rsidRPr="00AF6ADA">
        <w:rPr>
          <w:sz w:val="16"/>
        </w:rPr>
        <w:t xml:space="preserve"> When the Children’s Scholarship Fund opened its doors in 1998, the parents of 1.25 million children applied for only 40,000 available scholarships. </w:t>
      </w:r>
      <w:r w:rsidRPr="00141CA1">
        <w:rPr>
          <w:u w:val="single"/>
        </w:rPr>
        <w:t>And while 17 states currently have a scholarship donation tax credit, only four — Florida, Pennsylvania, Georgia and Arizona — are sizable enough to have an impact.</w:t>
      </w:r>
    </w:p>
    <w:p w:rsidR="00B10131" w:rsidRDefault="00B10131" w:rsidP="00B10131">
      <w:pPr>
        <w:pStyle w:val="Heading2"/>
      </w:pPr>
      <w:r>
        <w:t>Solvency – 2nc Answers</w:t>
      </w:r>
    </w:p>
    <w:p w:rsidR="00EF4AE8" w:rsidRDefault="00B10131" w:rsidP="00EF4AE8">
      <w:pPr>
        <w:pStyle w:val="Heading3"/>
      </w:pPr>
      <w:r>
        <w:t xml:space="preserve">2nc – L </w:t>
      </w:r>
      <w:r w:rsidR="00EF4AE8">
        <w:t>i Prodict</w:t>
      </w:r>
    </w:p>
    <w:p w:rsidR="00EF4AE8" w:rsidRPr="001D61B8" w:rsidRDefault="00EF4AE8" w:rsidP="00EF4AE8">
      <w:pPr>
        <w:pStyle w:val="Heading4"/>
      </w:pPr>
      <w:r>
        <w:t>Our evidence is based in statistical research.</w:t>
      </w:r>
    </w:p>
    <w:p w:rsidR="00EF4AE8" w:rsidRPr="00480F12" w:rsidRDefault="00EF4AE8" w:rsidP="00EF4AE8">
      <w:pPr>
        <w:rPr>
          <w:b/>
          <w:sz w:val="26"/>
          <w:u w:val="single"/>
        </w:rPr>
      </w:pPr>
      <w:r>
        <w:rPr>
          <w:rStyle w:val="Style13ptBold"/>
        </w:rPr>
        <w:t>Li et al 5</w:t>
      </w:r>
      <w:r w:rsidRPr="00C2054C">
        <w:rPr>
          <w:sz w:val="16"/>
        </w:rPr>
        <w:t xml:space="preserve"> Bing Li, PJ Edwards, C Hardcastle, Grenfell-Baines School of Architecture, Construction and Environment, University of Central Lancashire, Department of Modern Languages and Literatures, Mount Allison University, Engineering, Construction and Architectural 2005, “Perceptions of positive and negative factors influencing the attractiveness of PPP/PFI procurement for construction projects in the UK: Findings from a questionnaire survey”, ProQuest</w:t>
      </w:r>
    </w:p>
    <w:p w:rsidR="00EF4AE8" w:rsidRDefault="00EF4AE8" w:rsidP="00EF4AE8">
      <w:r w:rsidRPr="003635D2">
        <w:rPr>
          <w:sz w:val="16"/>
        </w:rPr>
        <w:t xml:space="preserve">Research survey design and administration A questionnaire survey was conducted in 2001. </w:t>
      </w:r>
      <w:r w:rsidRPr="008637F8">
        <w:rPr>
          <w:u w:val="single"/>
        </w:rPr>
        <w:t>Survey targets were limited to the available information listing those with PFI experiences or expressed interests in PPP/PFI.</w:t>
      </w:r>
      <w:r w:rsidRPr="003635D2">
        <w:rPr>
          <w:sz w:val="16"/>
        </w:rPr>
        <w:t xml:space="preserve"> </w:t>
      </w:r>
      <w:r w:rsidRPr="008637F8">
        <w:rPr>
          <w:u w:val="single"/>
        </w:rPr>
        <w:t xml:space="preserve">The sampling technique used for data collection for this survey was a convenience sample, rather than random sampling, </w:t>
      </w:r>
      <w:r w:rsidRPr="003635D2">
        <w:rPr>
          <w:sz w:val="16"/>
        </w:rPr>
        <w:t xml:space="preserve">because there is no comprehensive, nor any standard, database of UK organisations involved in PPP/PFI projects. In addition, PPP/PFI procurement is evolving and, as a result of this, the number of organizations involved is growing, but not in a form whereby their population can readily be determined. </w:t>
      </w:r>
      <w:r w:rsidRPr="008637F8">
        <w:rPr>
          <w:u w:val="single"/>
        </w:rPr>
        <w:t xml:space="preserve">Random sampling demands that the organizations involved are sufficiently well distributed and the population is </w:t>
      </w:r>
      <w:r w:rsidRPr="003635D2">
        <w:rPr>
          <w:sz w:val="16"/>
        </w:rPr>
        <w:t xml:space="preserve">known (Diekhoff, 1992, Fellows and Liu, 1997). Neither of these conditions can be met in current PPP/PFI research. </w:t>
      </w:r>
      <w:r w:rsidRPr="008637F8">
        <w:rPr>
          <w:u w:val="single"/>
        </w:rPr>
        <w:t>The questionnaire was pilot tested to ensure that it was practical.</w:t>
      </w:r>
      <w:r w:rsidRPr="003635D2">
        <w:rPr>
          <w:sz w:val="16"/>
        </w:rPr>
        <w:t xml:space="preserve"> The initial draft was presented to the PFI research group at Glasgow Caledonian University. A further pilot study was administered to Carillion Services Ltd, which is active in PFI projects. </w:t>
      </w:r>
      <w:r w:rsidRPr="008637F8">
        <w:rPr>
          <w:u w:val="single"/>
        </w:rPr>
        <w:t>The final questionnaire comprises three parts. The first part seeks background information about the respondents and their organisations. The second part deals with general issues about PPP/PFI projects. The third part investigates risk and risk management within PPP/PFI projects</w:t>
      </w:r>
      <w:r w:rsidRPr="003635D2">
        <w:rPr>
          <w:sz w:val="16"/>
        </w:rPr>
        <w:t xml:space="preserve">. This paper reports one of the special issues of Part Two - positive and negative factors influencing the attractiveness of PPP/PFI as a preferred procurement approach (see lists above for the variables included in the questionnaire). Likert style rating questions, using a five-point scale, were used to elicit respondents' opinions of the importance of each nominated variable. The scale intervals are interpreted as follows: (1) Not important. (2) Fairly important. (3) Important. (4) Very important. (5) Extremely important. A zero option was also offered to filter any variable that respondents thought was not relevant to the attractiveness of PPP/PFI, and zero scores were discarded in the data analysis. </w:t>
      </w:r>
      <w:r w:rsidRPr="008637F8">
        <w:rPr>
          <w:u w:val="single"/>
        </w:rPr>
        <w:t>A total of 500 questionnaires were sent out to establishments known to have had involvement in PPP/PFI projects. A total of 61 completely filled questionnaires were returned, comprising 16 public sector and 45 private sector respondents. The effective return rate</w:t>
      </w:r>
      <w:r w:rsidRPr="003635D2">
        <w:rPr>
          <w:sz w:val="16"/>
        </w:rPr>
        <w:t xml:space="preserve"> (12 per cent) </w:t>
      </w:r>
      <w:r w:rsidRPr="008637F8">
        <w:rPr>
          <w:u w:val="single"/>
        </w:rPr>
        <w:t>was higher than that of earlier PPP survey research which achieved a response rate of 9.6 per cent</w:t>
      </w:r>
      <w:r w:rsidRPr="003635D2">
        <w:rPr>
          <w:sz w:val="16"/>
        </w:rPr>
        <w:t xml:space="preserve"> (Institute for Public Policy Research, 2000b), </w:t>
      </w:r>
      <w:r w:rsidRPr="008637F8">
        <w:rPr>
          <w:u w:val="single"/>
        </w:rPr>
        <w:t>and is comparable with other survey research in construction and project management. The response was therefore deemed adequate for the purposes of data analysis.</w:t>
      </w:r>
      <w:r w:rsidRPr="003635D2">
        <w:rPr>
          <w:sz w:val="16"/>
        </w:rPr>
        <w:t xml:space="preserve"> Of note in the survey response demographics was the relatively high proportion of central government involvement in PPP/PFI, compared with regional and lower level public sector entities. This suggests that useful PPP/PFI learning/skills transfer could be offered by central government. The survey responses also revealed a substantial multi-role involvement on the part of private sector organisations, with a common contractor role evident in all combinations. This suggests that a strong culture of role diversity is now developing in the UK construction industry. All the respondents were either directors or managers in their respective organisations. Table I indicates the roles undertaken by the survey respondents in PPP projects. Table II shows the PFI/PPP project types reflected in respondents' experience. View Image - Table I. Enlarge this image. Table I. Survey results Data consistency </w:t>
      </w:r>
      <w:r w:rsidRPr="008637F8">
        <w:rPr>
          <w:u w:val="single"/>
        </w:rPr>
        <w:t>Reliability analysis was conducted to test the internal consistency of the survey variable data</w:t>
      </w:r>
      <w:r w:rsidRPr="003635D2">
        <w:rPr>
          <w:sz w:val="16"/>
        </w:rPr>
        <w:t xml:space="preserve">. Cronbach's Alphas are 0.821 (F-statistic = 9.757, Sig. = 0.000) for "positive" factors, and 0.888 (F-statistic = 26.602) for "negative" factors. Both of them are much higher than the 0.70 of Nunnally's (1978) guideline which suggests that, in the early stages of research on predict tests or hypothesised measures of a construct, reliability of 0.70 or higher should suffice. It should be noted that the data recorded respondents' opinions about the importance of each factor variable. The statistics thus reflect pooled subjective views. Although these are not objective measures, </w:t>
      </w:r>
      <w:r w:rsidRPr="008637F8">
        <w:rPr>
          <w:u w:val="single"/>
        </w:rPr>
        <w:t>internal data validity is enhanced by the demographics of the response sample, which show that the average construction project experience of the respondents is just over 21 years, and that more than 50 per cent of them recorded over 20 years of experience.</w:t>
      </w:r>
      <w:r>
        <w:rPr>
          <w:u w:val="single"/>
        </w:rPr>
        <w:t xml:space="preserve"> </w:t>
      </w:r>
      <w:r w:rsidRPr="003635D2">
        <w:rPr>
          <w:sz w:val="16"/>
        </w:rPr>
        <w:t>For the most part, rep</w:t>
      </w:r>
      <w:r w:rsidRPr="003635D2">
        <w:rPr>
          <w:u w:val="single"/>
        </w:rPr>
        <w:t>orting of the data analysis, for both the descriptive statistics and the rotated factor analysis, is based upon the total sample response.</w:t>
      </w:r>
      <w:r w:rsidRPr="003635D2">
        <w:rPr>
          <w:sz w:val="16"/>
        </w:rPr>
        <w:t xml:space="preserve"> </w:t>
      </w:r>
      <w:r w:rsidRPr="003635D2">
        <w:rPr>
          <w:u w:val="single"/>
        </w:rPr>
        <w:t>This is based upon the view that the analysis could not be certain that respondents were consistently recording opinions that represented only their side of the PPP/PFI pictur</w:t>
      </w:r>
      <w:r w:rsidRPr="003635D2">
        <w:rPr>
          <w:sz w:val="16"/>
        </w:rPr>
        <w:t>e; for example, that central government respondents were only reflecting the perceived attractiveness of PPP/PFI arrangements to the government.</w:t>
      </w:r>
    </w:p>
    <w:p w:rsidR="00EF4AE8" w:rsidRDefault="00B10131" w:rsidP="00EF4AE8">
      <w:pPr>
        <w:pStyle w:val="Heading3"/>
      </w:pPr>
      <w:r>
        <w:t>A2 – I</w:t>
      </w:r>
      <w:r w:rsidR="00EF4AE8">
        <w:t>nternal Conflict</w:t>
      </w:r>
    </w:p>
    <w:p w:rsidR="00EF4AE8" w:rsidRPr="00ED5FFF" w:rsidRDefault="00EF4AE8" w:rsidP="00EF4AE8">
      <w:pPr>
        <w:pStyle w:val="Heading4"/>
      </w:pPr>
      <w:r>
        <w:t xml:space="preserve">PPPs solve collaboration -- their evidence is citing instances where </w:t>
      </w:r>
      <w:r w:rsidRPr="00ED5FFF">
        <w:rPr>
          <w:u w:val="single"/>
        </w:rPr>
        <w:t>professional contractors weren’t used</w:t>
      </w:r>
      <w:r>
        <w:rPr>
          <w:i/>
        </w:rPr>
        <w:t xml:space="preserve"> </w:t>
      </w:r>
      <w:r>
        <w:t xml:space="preserve">-- obviously </w:t>
      </w:r>
      <w:r w:rsidRPr="00165097">
        <w:rPr>
          <w:u w:val="single"/>
        </w:rPr>
        <w:t>doesn’t apply to the counterplan</w:t>
      </w:r>
      <w:r>
        <w:t>.</w:t>
      </w:r>
    </w:p>
    <w:p w:rsidR="00EF4AE8" w:rsidRPr="000E5CE1" w:rsidRDefault="00EF4AE8" w:rsidP="00EF4AE8">
      <w:pPr>
        <w:rPr>
          <w:b/>
          <w:sz w:val="26"/>
          <w:u w:val="single"/>
        </w:rPr>
      </w:pPr>
      <w:r>
        <w:rPr>
          <w:rStyle w:val="Style13ptBold"/>
        </w:rPr>
        <w:t xml:space="preserve">Aarseth et </w:t>
      </w:r>
      <w:r w:rsidRPr="000E5CE1">
        <w:rPr>
          <w:rStyle w:val="Style13ptBold"/>
        </w:rPr>
        <w:t>al 16</w:t>
      </w:r>
      <w:r w:rsidRPr="00DC6FDE">
        <w:rPr>
          <w:rStyle w:val="Style13ptBold"/>
          <w:sz w:val="16"/>
        </w:rPr>
        <w:t xml:space="preserve"> </w:t>
      </w:r>
      <w:r w:rsidRPr="00DC6FDE">
        <w:rPr>
          <w:sz w:val="16"/>
        </w:rPr>
        <w:t>Ole Andreas Aarseth, Vegar Mong Urdala, Svein Bjørbergb, Marit Støre-Valenc and Jardar Lohned, M.Sc. Student, Department of Civil and Transport Engineering, NTNU, Høgskoleringen 7A, Trondheim 7491, Norway, 2016, “PPP in public schools as means for value creation for user and owner”, http://ac.els-cdn.com/S1877042816308904/1-s2.0-S1877042816308904-main.pdf?_tid=10a42d22-6283-11e7-be20-00000aab0f26&amp;acdnat=1499370251_6b90785e5d98bf9efb6d4e196b7bbff9</w:t>
      </w:r>
    </w:p>
    <w:p w:rsidR="00EF4AE8" w:rsidRDefault="00EF4AE8" w:rsidP="00EF4AE8">
      <w:pPr>
        <w:rPr>
          <w:u w:val="single"/>
        </w:rPr>
      </w:pPr>
      <w:r w:rsidRPr="00DC6FDE">
        <w:rPr>
          <w:sz w:val="16"/>
        </w:rPr>
        <w:t xml:space="preserve">5.2 </w:t>
      </w:r>
      <w:r w:rsidRPr="00ED5FFF">
        <w:rPr>
          <w:rStyle w:val="Emphasis"/>
        </w:rPr>
        <w:t>Collaborative working</w:t>
      </w:r>
      <w:r w:rsidRPr="00DC6FDE">
        <w:rPr>
          <w:sz w:val="16"/>
        </w:rPr>
        <w:t xml:space="preserve"> </w:t>
      </w:r>
      <w:r w:rsidRPr="00ED5FFF">
        <w:rPr>
          <w:u w:val="single"/>
        </w:rPr>
        <w:t>Case B was characterized by a high degree of collaborative working</w:t>
      </w:r>
      <w:r w:rsidRPr="00DC6FDE">
        <w:rPr>
          <w:sz w:val="16"/>
        </w:rPr>
        <w:t xml:space="preserve">, which, according to Meistad et al. (2013), </w:t>
      </w:r>
      <w:r w:rsidRPr="00ED5FFF">
        <w:rPr>
          <w:u w:val="single"/>
        </w:rPr>
        <w:t xml:space="preserve">can contribute to improve performance in the construction industry in general. </w:t>
      </w:r>
      <w:r w:rsidRPr="00ED5FFF">
        <w:rPr>
          <w:rStyle w:val="Emphasis"/>
        </w:rPr>
        <w:t>Collaborative working can be achieved through a low level of conflict.</w:t>
      </w:r>
      <w:r w:rsidRPr="00DC6FDE">
        <w:rPr>
          <w:sz w:val="16"/>
        </w:rPr>
        <w:t xml:space="preserve"> </w:t>
      </w:r>
      <w:r w:rsidRPr="00ED5FFF">
        <w:rPr>
          <w:u w:val="single"/>
        </w:rPr>
        <w:t xml:space="preserve">The interviewees from both the private and the public sector expressed a remarkable low level of conflict during the project process. </w:t>
      </w:r>
      <w:r w:rsidRPr="00DC6FDE">
        <w:rPr>
          <w:sz w:val="16"/>
        </w:rPr>
        <w:t xml:space="preserve">However, as Leiringer (2006) points out, it is of significant importance in which the contracts are written in PPPs. Case A had a higher level of specification, which led to more discussion during the project process. </w:t>
      </w:r>
      <w:r w:rsidRPr="00ED5FFF">
        <w:rPr>
          <w:u w:val="single"/>
        </w:rPr>
        <w:t>Interviewees underlined that the PPP-model provides incentives for the public sector to grant the private part trust in delivering facets like quality and time.</w:t>
      </w:r>
      <w:r w:rsidRPr="00DC6FDE">
        <w:rPr>
          <w:sz w:val="16"/>
        </w:rPr>
        <w:t xml:space="preserve"> In case B, the contractor received trust from the public sector. Findings indicate this as one of the reasons of the low level of conflict. Nevertheless, the public sector expressed the importance of a professional contractor. </w:t>
      </w:r>
      <w:r w:rsidRPr="00ED5FFF">
        <w:rPr>
          <w:rStyle w:val="Emphasis"/>
        </w:rPr>
        <w:t>Similar levels of conflict had been achieved in other projects</w:t>
      </w:r>
      <w:r w:rsidRPr="00DC6FDE">
        <w:rPr>
          <w:sz w:val="16"/>
        </w:rPr>
        <w:t xml:space="preserve">. </w:t>
      </w:r>
      <w:r w:rsidRPr="00ED5FFF">
        <w:rPr>
          <w:u w:val="single"/>
        </w:rPr>
        <w:t>This argues that collaborative working depends on many factors, one being the need of a professional contractor.</w:t>
      </w:r>
    </w:p>
    <w:p w:rsidR="00EF4AE8" w:rsidRDefault="00B10131" w:rsidP="00EF4AE8">
      <w:pPr>
        <w:pStyle w:val="Heading3"/>
      </w:pPr>
      <w:r>
        <w:t xml:space="preserve">A2 – </w:t>
      </w:r>
      <w:r w:rsidR="00866A15">
        <w:t>FG</w:t>
      </w:r>
      <w:r w:rsidR="00EF4AE8">
        <w:t xml:space="preserve"> Key</w:t>
      </w:r>
    </w:p>
    <w:p w:rsidR="00EF4AE8" w:rsidRPr="00333E90" w:rsidRDefault="00EF4AE8" w:rsidP="00EF4AE8">
      <w:pPr>
        <w:pStyle w:val="Heading4"/>
      </w:pPr>
      <w:r>
        <w:t>Their authors don’t know what a partnership is.</w:t>
      </w:r>
    </w:p>
    <w:p w:rsidR="00EF4AE8" w:rsidRPr="00333E90" w:rsidRDefault="00EF4AE8" w:rsidP="00EF4AE8">
      <w:pPr>
        <w:rPr>
          <w:b/>
          <w:sz w:val="26"/>
          <w:u w:val="single"/>
        </w:rPr>
      </w:pPr>
      <w:r>
        <w:rPr>
          <w:rStyle w:val="Style13ptBold"/>
        </w:rPr>
        <w:t>Hares and Villet 16</w:t>
      </w:r>
      <w:r w:rsidRPr="00333E90">
        <w:rPr>
          <w:sz w:val="16"/>
        </w:rPr>
        <w:t xml:space="preserve"> Susannah Hares, Dean Villet, Hares: Executive Director, Ark Education Partnerships Group, Villet: Country Director, South Africa, Michael &amp; Susan Dell Foundation, 11/26/2016, “When Schools Fail: Taking Radical Steps To Improve Education”, http://www.huffingtonpost.com/susannah-hares/when-schools-fail-taking-_b_13228914.html</w:t>
      </w:r>
    </w:p>
    <w:p w:rsidR="00EF4AE8" w:rsidRDefault="00EF4AE8" w:rsidP="00EF4AE8">
      <w:pPr>
        <w:rPr>
          <w:u w:val="single"/>
        </w:rPr>
      </w:pPr>
      <w:r w:rsidRPr="00D53E3B">
        <w:rPr>
          <w:sz w:val="16"/>
        </w:rPr>
        <w:t xml:space="preserve">One. Don’t go in lightly. This is a difficult concept to get right. </w:t>
      </w:r>
      <w:r w:rsidRPr="00333E90">
        <w:rPr>
          <w:u w:val="single"/>
        </w:rPr>
        <w:t>There will almost certainly be opposition from those who challenge that a PPP model</w:t>
      </w:r>
      <w:r w:rsidRPr="00D53E3B">
        <w:rPr>
          <w:sz w:val="16"/>
        </w:rPr>
        <w:t xml:space="preserve">, believing it will lead to an outsourcing of public education to the private sector. In fact, </w:t>
      </w:r>
      <w:r w:rsidRPr="00333E90">
        <w:rPr>
          <w:rStyle w:val="Emphasis"/>
        </w:rPr>
        <w:t xml:space="preserve">PPPs should be a way for states to insource expertise and funding from the private </w:t>
      </w:r>
      <w:r w:rsidRPr="00D53E3B">
        <w:rPr>
          <w:rStyle w:val="Emphasis"/>
        </w:rPr>
        <w:t>sector, while retaining governments’ crucial roles</w:t>
      </w:r>
      <w:r w:rsidRPr="00333E90">
        <w:rPr>
          <w:u w:val="single"/>
        </w:rPr>
        <w:t xml:space="preserve"> of regulator, quality assurer, financer and ultimately guarantor of a quality education for every child.</w:t>
      </w:r>
      <w:r w:rsidRPr="00D53E3B">
        <w:rPr>
          <w:sz w:val="16"/>
        </w:rPr>
        <w:t xml:space="preserve"> Two. What’s in a name? It is not the label of an academy, a charter school or a collaboration school that makes the difference. It is the quality of school leadership, teaching and management that really matters. </w:t>
      </w:r>
      <w:r w:rsidRPr="001B7BA1">
        <w:rPr>
          <w:u w:val="single"/>
        </w:rPr>
        <w:t>Governments must decide how the commissioning process will be managed to ensure that organizations selected to run public schools have strong managerial capacity, the right leadership, and sound teaching and learning strategies that will ultimately result in improved educational quality.</w:t>
      </w:r>
      <w:r>
        <w:rPr>
          <w:u w:val="single"/>
        </w:rPr>
        <w:t xml:space="preserve"> </w:t>
      </w:r>
      <w:r w:rsidRPr="00D53E3B">
        <w:rPr>
          <w:sz w:val="16"/>
        </w:rPr>
        <w:t xml:space="preserve">Three. </w:t>
      </w:r>
      <w:r w:rsidRPr="001B7BA1">
        <w:rPr>
          <w:u w:val="single"/>
        </w:rPr>
        <w:t xml:space="preserve">More public than private. </w:t>
      </w:r>
      <w:r w:rsidRPr="001B7BA1">
        <w:rPr>
          <w:rStyle w:val="Emphasis"/>
        </w:rPr>
        <w:t>Collaboration schools are public schools.</w:t>
      </w:r>
      <w:r w:rsidRPr="00D53E3B">
        <w:rPr>
          <w:sz w:val="16"/>
        </w:rPr>
        <w:t xml:space="preserve"> Academies are public schools. </w:t>
      </w:r>
      <w:r w:rsidRPr="001B7BA1">
        <w:rPr>
          <w:rStyle w:val="Emphasis"/>
        </w:rPr>
        <w:t>PPP schools should be held to account in the same way as other public schools.</w:t>
      </w:r>
      <w:r w:rsidRPr="001B7BA1">
        <w:rPr>
          <w:u w:val="single"/>
        </w:rPr>
        <w:t xml:space="preserve"> Operating partners should provide regular and reliable data, and be subject to the state’s inspection and monitoring frameworks. </w:t>
      </w:r>
      <w:r w:rsidRPr="001B7BA1">
        <w:rPr>
          <w:rStyle w:val="Emphasis"/>
        </w:rPr>
        <w:t>Governments needs to be clear about what the consequences are for poor performance and be ready to implement those should targets not be achieved.</w:t>
      </w:r>
      <w:r w:rsidRPr="00D53E3B">
        <w:rPr>
          <w:sz w:val="16"/>
        </w:rPr>
        <w:t xml:space="preserve"> Four. </w:t>
      </w:r>
      <w:r w:rsidRPr="001B7BA1">
        <w:rPr>
          <w:u w:val="single"/>
        </w:rPr>
        <w:t>Build an ecosystem of operating partners</w:t>
      </w:r>
      <w:r w:rsidRPr="00D53E3B">
        <w:rPr>
          <w:sz w:val="16"/>
        </w:rPr>
        <w:t xml:space="preserve">. </w:t>
      </w:r>
      <w:r w:rsidRPr="001B7BA1">
        <w:rPr>
          <w:u w:val="single"/>
        </w:rPr>
        <w:t>No single operating partner can or should run a public schooling system. A well-structured PPP program can create a healthy ecosystem, where operating partners compete with each other, held accountable by parents and communities, to deliver better and better results for children. G</w:t>
      </w:r>
      <w:r w:rsidRPr="00D53E3B">
        <w:rPr>
          <w:sz w:val="16"/>
        </w:rPr>
        <w:t xml:space="preserve">overnments need to find ways to attract a range of providers with different talents and innovations into the system, and to create the opportunities for learning between these organizations to take place. Five. Grow slowly, grow wisely. Running great schools in tough communities is difficult. It takes time and investment to build up strong expertise and capabilities in school leadership, teaching and learning, community engagement, curriculum, assessment and so on. School operating partners will make mistakes and will need time to get things right. </w:t>
      </w:r>
      <w:r w:rsidRPr="001B7BA1">
        <w:rPr>
          <w:rStyle w:val="Emphasis"/>
        </w:rPr>
        <w:t>Trying to scale too quickly risks giving the wrong operating partner more schools.</w:t>
      </w:r>
      <w:r w:rsidRPr="00D53E3B">
        <w:rPr>
          <w:sz w:val="16"/>
        </w:rPr>
        <w:t xml:space="preserve"> </w:t>
      </w:r>
      <w:r w:rsidRPr="001B7BA1">
        <w:rPr>
          <w:u w:val="single"/>
        </w:rPr>
        <w:t>Governments need the capability and the power to terminate the contracts of underperforming operating partners, whilst encouraging successful partners to</w:t>
      </w:r>
      <w:r>
        <w:rPr>
          <w:u w:val="single"/>
        </w:rPr>
        <w:t xml:space="preserve"> grow slowly and strategically.</w:t>
      </w:r>
    </w:p>
    <w:p w:rsidR="00EF4AE8" w:rsidRDefault="00B10131" w:rsidP="00EF4AE8">
      <w:pPr>
        <w:pStyle w:val="Heading3"/>
      </w:pPr>
      <w:r>
        <w:t>A2 – Businesses Say No</w:t>
      </w:r>
    </w:p>
    <w:p w:rsidR="00EF4AE8" w:rsidRPr="0071588D" w:rsidRDefault="00EF4AE8" w:rsidP="00EF4AE8">
      <w:pPr>
        <w:pStyle w:val="Heading4"/>
      </w:pPr>
      <w:r w:rsidRPr="001971D2">
        <w:t xml:space="preserve">PPP </w:t>
      </w:r>
      <w:r>
        <w:t xml:space="preserve">model solves through </w:t>
      </w:r>
      <w:r w:rsidRPr="00165097">
        <w:rPr>
          <w:u w:val="single"/>
        </w:rPr>
        <w:t>incentives</w:t>
      </w:r>
      <w:r>
        <w:t xml:space="preserve"> -- specifically </w:t>
      </w:r>
      <w:r w:rsidRPr="0071588D">
        <w:rPr>
          <w:u w:val="single"/>
        </w:rPr>
        <w:t>works for education</w:t>
      </w:r>
      <w:r>
        <w:t xml:space="preserve">. </w:t>
      </w:r>
    </w:p>
    <w:p w:rsidR="00EF4AE8" w:rsidRPr="000E5CE1" w:rsidRDefault="00EF4AE8" w:rsidP="00EF4AE8">
      <w:pPr>
        <w:rPr>
          <w:b/>
          <w:sz w:val="26"/>
          <w:u w:val="single"/>
        </w:rPr>
      </w:pPr>
      <w:r>
        <w:rPr>
          <w:rStyle w:val="Style13ptBold"/>
        </w:rPr>
        <w:t xml:space="preserve">Aarseth et </w:t>
      </w:r>
      <w:r w:rsidRPr="000E5CE1">
        <w:rPr>
          <w:rStyle w:val="Style13ptBold"/>
        </w:rPr>
        <w:t>al 16</w:t>
      </w:r>
      <w:r w:rsidRPr="00ED5FFF">
        <w:rPr>
          <w:rStyle w:val="Style13ptBold"/>
          <w:sz w:val="16"/>
        </w:rPr>
        <w:t xml:space="preserve"> </w:t>
      </w:r>
      <w:r w:rsidRPr="00ED5FFF">
        <w:rPr>
          <w:sz w:val="16"/>
        </w:rPr>
        <w:t>Ole Andreas Aarseth, Vegar Mong Urdala, Svein Bjørbergb, Marit Støre-Valenc and Jardar Lohned, M.Sc. Student, Department of Civil and Transport Engineering, NTNU, Høgskoleringen 7A, Trondheim 7491, Norway, 2016, “PPP in public schools as means for value creation for user and owner”, http://ac.els-cdn.com/S1877042816308904/1-s2.0-S1877042816308904-main.pdf?_tid=10a42d22-6283-11e7-be20-00000aab0f26&amp;acdnat=1499370251_6b90785e5d98bf9efb6d4e196b7bbff9</w:t>
      </w:r>
    </w:p>
    <w:p w:rsidR="00EF4AE8" w:rsidRPr="0071588D" w:rsidRDefault="00EF4AE8" w:rsidP="00EF4AE8">
      <w:pPr>
        <w:rPr>
          <w:sz w:val="16"/>
        </w:rPr>
      </w:pPr>
      <w:r w:rsidRPr="00ED5FFF">
        <w:rPr>
          <w:sz w:val="16"/>
        </w:rPr>
        <w:t xml:space="preserve">5.6 PPP and schools </w:t>
      </w:r>
      <w:r w:rsidRPr="00A96F47">
        <w:rPr>
          <w:u w:val="single"/>
        </w:rPr>
        <w:t xml:space="preserve">The findings in this paper indicate that the </w:t>
      </w:r>
      <w:r w:rsidRPr="00A96F47">
        <w:rPr>
          <w:rStyle w:val="Emphasis"/>
        </w:rPr>
        <w:t xml:space="preserve">PPP model actually provides the incentives discussed in the literature. </w:t>
      </w:r>
      <w:r w:rsidRPr="00A96F47">
        <w:rPr>
          <w:u w:val="single"/>
        </w:rPr>
        <w:t xml:space="preserve">It can be argued that one reason for this is the clearly defined service delivery and easily defined performance measures in the contract </w:t>
      </w:r>
      <w:r w:rsidRPr="00ED5FFF">
        <w:rPr>
          <w:sz w:val="16"/>
        </w:rPr>
        <w:t xml:space="preserve">(OECD, 2008). </w:t>
      </w:r>
      <w:r w:rsidRPr="00A96F47">
        <w:rPr>
          <w:rStyle w:val="Emphasis"/>
        </w:rPr>
        <w:t>The school sector seems highly suited for PPP.</w:t>
      </w:r>
      <w:r w:rsidRPr="00ED5FFF">
        <w:rPr>
          <w:sz w:val="16"/>
        </w:rPr>
        <w:t xml:space="preserve"> A restricting is that Norway’s financial situation does not apply for PPPs initial purpose of realizing project with limited resources (Lædre, 2009). Nevertheless, in our opinion</w:t>
      </w:r>
      <w:r w:rsidRPr="001971D2">
        <w:rPr>
          <w:u w:val="single"/>
        </w:rPr>
        <w:t xml:space="preserve">, </w:t>
      </w:r>
      <w:r w:rsidRPr="001971D2">
        <w:rPr>
          <w:rStyle w:val="Emphasis"/>
        </w:rPr>
        <w:t>the PPP model should</w:t>
      </w:r>
      <w:r w:rsidRPr="001971D2">
        <w:rPr>
          <w:u w:val="single"/>
        </w:rPr>
        <w:t xml:space="preserve"> none the less be considered, in particular </w:t>
      </w:r>
      <w:r w:rsidRPr="001971D2">
        <w:rPr>
          <w:rStyle w:val="Emphasis"/>
        </w:rPr>
        <w:t>due to the incentives it provides for the operational phase</w:t>
      </w:r>
      <w:r w:rsidRPr="001971D2">
        <w:rPr>
          <w:u w:val="single"/>
        </w:rPr>
        <w:t>.</w:t>
      </w:r>
      <w:r w:rsidRPr="00ED5FFF">
        <w:rPr>
          <w:sz w:val="16"/>
        </w:rPr>
        <w:t xml:space="preserve"> We recommend an approach where the municipality obtains a portfolio including PPP contracts and traditional contracts. This could provide an opportunity for benchmarking the operation of the schools. Comparing them allows the municipality to learn and optimize their operation. The </w:t>
      </w:r>
      <w:r w:rsidRPr="001971D2">
        <w:rPr>
          <w:u w:val="single"/>
        </w:rPr>
        <w:t>process ultimately could provide the users the best possible usability.</w:t>
      </w:r>
      <w:r w:rsidRPr="00ED5FFF">
        <w:rPr>
          <w:sz w:val="16"/>
        </w:rPr>
        <w:t xml:space="preserve"> 6. Conclusion </w:t>
      </w:r>
      <w:r w:rsidRPr="001971D2">
        <w:rPr>
          <w:u w:val="single"/>
        </w:rPr>
        <w:t xml:space="preserve">The literature shows </w:t>
      </w:r>
      <w:r w:rsidRPr="001971D2">
        <w:rPr>
          <w:rStyle w:val="Emphasis"/>
        </w:rPr>
        <w:t>incentives provided by PPP contributing to value creation for owner and users of public schools.</w:t>
      </w:r>
      <w:r w:rsidRPr="00ED5FFF">
        <w:rPr>
          <w:sz w:val="16"/>
        </w:rPr>
        <w:t xml:space="preserve"> Findings show that these incentives to some extent occur in practice. The case studies presented in this paper show focus on output specification and low-level detail in the projects. Little indication on user involvement has been found. Indications that the contractor considers whole-of-life cycle were, however, found. The case studies illustrated clearly that the payment mechanism is critical for the incentives. Further, </w:t>
      </w:r>
      <w:r w:rsidRPr="00ED5FFF">
        <w:rPr>
          <w:u w:val="single"/>
        </w:rPr>
        <w:t xml:space="preserve">the study shows </w:t>
      </w:r>
      <w:r w:rsidRPr="00ED5FFF">
        <w:rPr>
          <w:rStyle w:val="Emphasis"/>
        </w:rPr>
        <w:t>collaborative working and a low level of conflict.</w:t>
      </w:r>
      <w:r w:rsidRPr="00ED5FFF">
        <w:rPr>
          <w:sz w:val="16"/>
        </w:rPr>
        <w:t xml:space="preserve"> However, </w:t>
      </w:r>
      <w:r w:rsidRPr="00ED5FFF">
        <w:rPr>
          <w:u w:val="single"/>
        </w:rPr>
        <w:t>inadequate contract specifications concerning take-over of the building at the end of the contract, have a significant conflict generating potential.</w:t>
      </w:r>
      <w:r>
        <w:rPr>
          <w:sz w:val="16"/>
        </w:rPr>
        <w:t xml:space="preserve"> </w:t>
      </w:r>
    </w:p>
    <w:p w:rsidR="00EF4AE8" w:rsidRPr="0071588D" w:rsidRDefault="00EF4AE8" w:rsidP="00EF4AE8">
      <w:pPr>
        <w:pStyle w:val="Heading4"/>
      </w:pPr>
      <w:r w:rsidRPr="0071588D">
        <w:rPr>
          <w:u w:val="single"/>
        </w:rPr>
        <w:t>Past efforts prove</w:t>
      </w:r>
      <w:r w:rsidRPr="0071588D">
        <w:t xml:space="preserve"> -- we can attract </w:t>
      </w:r>
      <w:r>
        <w:t>businesses internationally.</w:t>
      </w:r>
    </w:p>
    <w:p w:rsidR="00EF4AE8" w:rsidRPr="0071588D" w:rsidRDefault="00EF4AE8" w:rsidP="00EF4AE8">
      <w:pPr>
        <w:rPr>
          <w:b/>
          <w:sz w:val="26"/>
          <w:u w:val="single"/>
        </w:rPr>
      </w:pPr>
      <w:r>
        <w:rPr>
          <w:rStyle w:val="Style13ptBold"/>
        </w:rPr>
        <w:t>Olchondra 12</w:t>
      </w:r>
      <w:r w:rsidRPr="001E6DB9">
        <w:rPr>
          <w:sz w:val="16"/>
        </w:rPr>
        <w:t xml:space="preserve"> Riza T. Olchondra, staff writer for the Inquirer, February 22, 2012, “PPP schools project attracts 15 firms”, http://business.inquirer.net/45905/ppp-schools-project-attracts-15-firms</w:t>
      </w:r>
    </w:p>
    <w:p w:rsidR="00EF4AE8" w:rsidRPr="0071588D" w:rsidRDefault="00EF4AE8" w:rsidP="00EF4AE8">
      <w:pPr>
        <w:rPr>
          <w:sz w:val="16"/>
        </w:rPr>
      </w:pPr>
      <w:r w:rsidRPr="0071588D">
        <w:rPr>
          <w:u w:val="single"/>
        </w:rPr>
        <w:t>The government’s Public-Private Partnership</w:t>
      </w:r>
      <w:r w:rsidRPr="0071588D">
        <w:rPr>
          <w:sz w:val="16"/>
        </w:rPr>
        <w:t xml:space="preserve"> (PPP) </w:t>
      </w:r>
      <w:r w:rsidRPr="0071588D">
        <w:rPr>
          <w:u w:val="single"/>
        </w:rPr>
        <w:t xml:space="preserve">for School Infrastructure Project </w:t>
      </w:r>
      <w:r w:rsidRPr="0071588D">
        <w:rPr>
          <w:rStyle w:val="Emphasis"/>
        </w:rPr>
        <w:t>has attracted an initial pool of 15 companies,</w:t>
      </w:r>
      <w:r w:rsidRPr="0071588D">
        <w:rPr>
          <w:sz w:val="16"/>
        </w:rPr>
        <w:t xml:space="preserve"> according to an official of the Department of Education (DepEd). </w:t>
      </w:r>
      <w:r w:rsidRPr="0071588D">
        <w:rPr>
          <w:u w:val="single"/>
        </w:rPr>
        <w:t>The three-phase project is</w:t>
      </w:r>
      <w:r w:rsidRPr="0071588D">
        <w:rPr>
          <w:rStyle w:val="Emphasis"/>
        </w:rPr>
        <w:t xml:space="preserve"> estimated to cost P10.5 billion</w:t>
      </w:r>
      <w:r w:rsidRPr="0071588D">
        <w:rPr>
          <w:u w:val="single"/>
        </w:rPr>
        <w:t xml:space="preserve"> initially and the government intends to pay for the infrastructure construction over 10 years using staggered appropriations from the national government</w:t>
      </w:r>
      <w:r w:rsidRPr="0071588D">
        <w:rPr>
          <w:sz w:val="16"/>
        </w:rPr>
        <w:t xml:space="preserve">. Education Undersecretary Francisco M. Varela said at a conference in Makati City Wednesday that as of this week, 15 companies have purchased bid documents for the PPP project. </w:t>
      </w:r>
      <w:r w:rsidRPr="0071588D">
        <w:rPr>
          <w:u w:val="single"/>
        </w:rPr>
        <w:t xml:space="preserve">The 15 </w:t>
      </w:r>
      <w:r w:rsidRPr="0071588D">
        <w:rPr>
          <w:rStyle w:val="Emphasis"/>
        </w:rPr>
        <w:t>are apparently a mix of local and foreign companies</w:t>
      </w:r>
      <w:r w:rsidRPr="0071588D">
        <w:rPr>
          <w:u w:val="single"/>
        </w:rPr>
        <w:t>, some of them listed or affiliated with listed companies</w:t>
      </w:r>
      <w:r w:rsidRPr="0071588D">
        <w:rPr>
          <w:sz w:val="16"/>
        </w:rPr>
        <w:t xml:space="preserve">. It remains to be seen whether they would partner with other companies later on, said Varela, who declined to disclose other details this early in the process. The first phase of the PPP for School Infrastructure project has three packages: Northern Luzon (660 schools, 2,050 classrooms), Central Luzon (745 schools, 2,999 classrooms) and Calabarzon (1,097 schools, 4,283 classrooms). The DepEd will accept bids for each package, which means there may be three different winners for the first phase. It is also possible that there may be one winning company if its bids turn out to be the lowest for each package. The DepEd published in January the invitation to pre-qualify and aims to bid out the first phase of the project, which covers Luzon, in June. </w:t>
      </w:r>
      <w:r w:rsidRPr="0071588D">
        <w:rPr>
          <w:u w:val="single"/>
        </w:rPr>
        <w:t>The department wants all the classrooms under the three-phase project delivered by July 2013, in time for the start of the school year. The second and third phases will cover the Visayas and Mindanao.</w:t>
      </w:r>
      <w:r w:rsidRPr="0071588D">
        <w:rPr>
          <w:sz w:val="16"/>
        </w:rPr>
        <w:t xml:space="preserve"> Education Secretary Armin A. Luistro told reporters on the sidelines of the conference that the department was starting to identify target sites and was aiming to bid out the next two phases within 2012. Public Works Secretary Rogelio L. Singson said the Philippines was new to using the PPP mode for school projects but said he hoped this would gain traction as a new business model so that his department could focus on upgrading the country’s roads and related infrastructure. </w:t>
      </w:r>
      <w:r w:rsidRPr="0071588D">
        <w:rPr>
          <w:u w:val="single"/>
        </w:rPr>
        <w:t>Singson said the government was committing about 30,000 classrooms under the PPP School Infrastructure Project.</w:t>
      </w:r>
    </w:p>
    <w:p w:rsidR="00B10131" w:rsidRDefault="00B10131" w:rsidP="00B10131">
      <w:pPr>
        <w:pStyle w:val="Heading2"/>
      </w:pPr>
      <w:r>
        <w:t>Net Benefits</w:t>
      </w:r>
    </w:p>
    <w:p w:rsidR="00B10131" w:rsidRDefault="00B10131" w:rsidP="00B10131">
      <w:pPr>
        <w:pStyle w:val="Heading3"/>
      </w:pPr>
      <w:r>
        <w:t>Spending DA</w:t>
      </w:r>
    </w:p>
    <w:p w:rsidR="00B10131" w:rsidRPr="00D05BE0" w:rsidRDefault="00B10131" w:rsidP="00B10131">
      <w:pPr>
        <w:pStyle w:val="Heading4"/>
      </w:pPr>
      <w:r>
        <w:t xml:space="preserve">PPPs </w:t>
      </w:r>
      <w:r w:rsidRPr="005831F1">
        <w:rPr>
          <w:u w:val="single"/>
        </w:rPr>
        <w:t>avoid budgetary restrictions</w:t>
      </w:r>
      <w:r>
        <w:t xml:space="preserve"> and </w:t>
      </w:r>
      <w:r w:rsidRPr="005831F1">
        <w:rPr>
          <w:u w:val="single"/>
        </w:rPr>
        <w:t>transfer financial risk</w:t>
      </w:r>
      <w:r>
        <w:t xml:space="preserve"> to the private sector.</w:t>
      </w:r>
    </w:p>
    <w:p w:rsidR="00B10131" w:rsidRPr="00D05BE0" w:rsidRDefault="00B10131" w:rsidP="00B10131">
      <w:pPr>
        <w:rPr>
          <w:b/>
          <w:sz w:val="26"/>
          <w:u w:val="single"/>
        </w:rPr>
      </w:pPr>
      <w:r>
        <w:rPr>
          <w:rStyle w:val="Style13ptBold"/>
        </w:rPr>
        <w:t>Li et al 5</w:t>
      </w:r>
      <w:r>
        <w:t xml:space="preserve"> Bing Li, PJ Edwards, C Hardcastle, </w:t>
      </w:r>
      <w:r w:rsidRPr="00A54777">
        <w:t>Grenfell-Baines School of Architecture, Construction and Environment, University of Central Lancashire</w:t>
      </w:r>
      <w:r>
        <w:t xml:space="preserve">, </w:t>
      </w:r>
      <w:r w:rsidRPr="00A54777">
        <w:t>Department of Modern Languages and Literatures, Mount Allison University</w:t>
      </w:r>
      <w:r>
        <w:t xml:space="preserve">, </w:t>
      </w:r>
      <w:r w:rsidRPr="00A54777">
        <w:t>Engineering, Construction and Architectural 2005</w:t>
      </w:r>
      <w:r>
        <w:t>, “</w:t>
      </w:r>
      <w:r w:rsidRPr="00A54777">
        <w:t>Perceptions of positive and negative factors influencing the attractiveness of PPP/PFI procurement for construction projects in the UK: Findings from a questionnaire survey</w:t>
      </w:r>
      <w:r>
        <w:t>”, ProQuest</w:t>
      </w:r>
    </w:p>
    <w:p w:rsidR="00B10131" w:rsidRPr="005831F1" w:rsidRDefault="00B10131" w:rsidP="00B10131">
      <w:pPr>
        <w:rPr>
          <w:rStyle w:val="Emphasis"/>
        </w:rPr>
      </w:pPr>
      <w:r w:rsidRPr="005831F1">
        <w:rPr>
          <w:rStyle w:val="Emphasis"/>
        </w:rPr>
        <w:t>The transfer of risk to private sector</w:t>
      </w:r>
      <w:r w:rsidRPr="005831F1">
        <w:rPr>
          <w:sz w:val="16"/>
        </w:rPr>
        <w:t xml:space="preserve"> (Table III: mean value 3.98) is </w:t>
      </w:r>
      <w:r w:rsidRPr="005831F1">
        <w:rPr>
          <w:u w:val="single"/>
        </w:rPr>
        <w:t>the primary objective of the public sector in the introduction of PPP/PFI for public project development.</w:t>
      </w:r>
      <w:r w:rsidRPr="005831F1">
        <w:rPr>
          <w:sz w:val="16"/>
        </w:rPr>
        <w:t xml:space="preserve"> This result could therefore have been anticipated from public sector survey respondents. The similar result from private sector respondents is more difficult to explain, but may be due to the greater clarity of risk allocation offered by PPP/PFI procurement. </w:t>
      </w:r>
      <w:r w:rsidRPr="005831F1">
        <w:rPr>
          <w:u w:val="single"/>
        </w:rPr>
        <w:t xml:space="preserve">The </w:t>
      </w:r>
      <w:r w:rsidRPr="005831F1">
        <w:rPr>
          <w:rStyle w:val="Emphasis"/>
        </w:rPr>
        <w:t>problem of public sector budget restraint</w:t>
      </w:r>
      <w:r w:rsidRPr="005831F1">
        <w:rPr>
          <w:sz w:val="16"/>
        </w:rPr>
        <w:t xml:space="preserve"> (Table III: mean value 3.86) </w:t>
      </w:r>
      <w:r w:rsidRPr="005831F1">
        <w:rPr>
          <w:u w:val="single"/>
        </w:rPr>
        <w:t xml:space="preserve">besets many municipal and other public sector authorities, especially in terms of improving public infrastructure and delivering essential services. </w:t>
      </w:r>
      <w:r w:rsidRPr="005831F1">
        <w:rPr>
          <w:sz w:val="16"/>
        </w:rPr>
        <w:t xml:space="preserve">Clearly, </w:t>
      </w:r>
      <w:r w:rsidRPr="005831F1">
        <w:rPr>
          <w:rStyle w:val="Emphasis"/>
        </w:rPr>
        <w:t>the attractiveness of PPP/PFI in addressing this problem is fully recognized by both public and private sector stakeholders.</w:t>
      </w:r>
    </w:p>
    <w:p w:rsidR="00B10131" w:rsidRPr="00D05BE0" w:rsidRDefault="00B10131" w:rsidP="00B10131">
      <w:pPr>
        <w:pStyle w:val="Heading4"/>
      </w:pPr>
      <w:r w:rsidRPr="00D05BE0">
        <w:t>Solves econ</w:t>
      </w:r>
      <w:r>
        <w:t xml:space="preserve"> -- reduces project costs</w:t>
      </w:r>
    </w:p>
    <w:p w:rsidR="00B10131" w:rsidRPr="00602B3B" w:rsidRDefault="00B10131" w:rsidP="00B10131">
      <w:pPr>
        <w:rPr>
          <w:b/>
          <w:sz w:val="26"/>
          <w:u w:val="single"/>
        </w:rPr>
      </w:pPr>
      <w:r>
        <w:rPr>
          <w:rStyle w:val="Style13ptBold"/>
        </w:rPr>
        <w:t>Li et al 5</w:t>
      </w:r>
      <w:r w:rsidRPr="008637F8">
        <w:rPr>
          <w:sz w:val="16"/>
        </w:rPr>
        <w:t xml:space="preserve"> Bing Li, PJ Edwards, C Hardcastle, Grenfell-Baines School of Architecture, Construction and Environment, University of Central Lancashire, Department of Modern Languages and Literatures, Mount Allison University, Engineering, Construction and Architectural 2005, “Perceptions of positive and negative factors influencing the attractiveness of PPP/PFI procurement for construction projects in the UK: Findings from a questionnaire survey”, ProQuest</w:t>
      </w:r>
    </w:p>
    <w:p w:rsidR="00B10131" w:rsidRDefault="00B10131" w:rsidP="00B10131">
      <w:pPr>
        <w:rPr>
          <w:u w:val="single"/>
        </w:rPr>
      </w:pPr>
      <w:r w:rsidRPr="008637F8">
        <w:rPr>
          <w:sz w:val="16"/>
        </w:rPr>
        <w:t xml:space="preserve">Two factor rankings: </w:t>
      </w:r>
      <w:r w:rsidRPr="008637F8">
        <w:rPr>
          <w:rStyle w:val="Emphasis"/>
        </w:rPr>
        <w:t>reduce the total project cost</w:t>
      </w:r>
      <w:r w:rsidRPr="008637F8">
        <w:rPr>
          <w:sz w:val="16"/>
        </w:rPr>
        <w:t xml:space="preserve"> (Table III: mean value 2.97) </w:t>
      </w:r>
      <w:r w:rsidRPr="008637F8">
        <w:rPr>
          <w:u w:val="single"/>
        </w:rPr>
        <w:t xml:space="preserve">and </w:t>
      </w:r>
      <w:r w:rsidRPr="008637F8">
        <w:rPr>
          <w:rStyle w:val="Emphasis"/>
        </w:rPr>
        <w:t>accelerate project development</w:t>
      </w:r>
      <w:r w:rsidRPr="008637F8">
        <w:rPr>
          <w:sz w:val="16"/>
        </w:rPr>
        <w:t xml:space="preserve"> (Table III: mean value: 2.95) </w:t>
      </w:r>
      <w:r w:rsidRPr="008637F8">
        <w:rPr>
          <w:u w:val="single"/>
        </w:rPr>
        <w:t xml:space="preserve">show that the potential to deliver cheaper projects in shorter time is </w:t>
      </w:r>
      <w:r w:rsidRPr="008637F8">
        <w:rPr>
          <w:rStyle w:val="Emphasis"/>
        </w:rPr>
        <w:t>still regarded as an attractive possibility in PPP</w:t>
      </w:r>
      <w:r w:rsidRPr="008637F8">
        <w:rPr>
          <w:u w:val="single"/>
        </w:rPr>
        <w:t xml:space="preserve">/PFI </w:t>
      </w:r>
      <w:r w:rsidRPr="008637F8">
        <w:rPr>
          <w:rStyle w:val="Emphasis"/>
        </w:rPr>
        <w:t>procurement,</w:t>
      </w:r>
      <w:r w:rsidRPr="008637F8">
        <w:rPr>
          <w:sz w:val="16"/>
        </w:rPr>
        <w:t xml:space="preserve"> by both public and private sectors. This is despite the contrary research evidence noted earlier in this paper, and thus suggests that further research into the pre-operational performance of PPP/PFI schemes is essential. The factor, </w:t>
      </w:r>
      <w:r w:rsidRPr="008637F8">
        <w:rPr>
          <w:u w:val="single"/>
        </w:rPr>
        <w:t>benefit to local economic development</w:t>
      </w:r>
      <w:r w:rsidRPr="008637F8">
        <w:rPr>
          <w:sz w:val="16"/>
        </w:rPr>
        <w:t xml:space="preserve"> (Table III: mean value 2.62), is determined by government policy and is rarely correlative to an individual project. Furthermore, accurate measurement of benefits achieved is difficult over most of the criteria used to define economic development. Nevertheless, </w:t>
      </w:r>
      <w:r w:rsidRPr="008637F8">
        <w:rPr>
          <w:u w:val="single"/>
        </w:rPr>
        <w:t>it appears that both partners in PPP/PFI are aware of the need for their projects to demonstrate tangible economic benefits to the areas in which they are located.</w:t>
      </w:r>
    </w:p>
    <w:p w:rsidR="005155BF" w:rsidRDefault="005155BF" w:rsidP="005155BF">
      <w:pPr>
        <w:pStyle w:val="Heading3"/>
      </w:pPr>
      <w:r>
        <w:t>Objectivism DA</w:t>
      </w:r>
    </w:p>
    <w:p w:rsidR="005155BF" w:rsidRPr="00392E6D" w:rsidRDefault="005155BF" w:rsidP="005155BF">
      <w:pPr>
        <w:pStyle w:val="Heading4"/>
      </w:pPr>
      <w:r w:rsidRPr="00392E6D">
        <w:t xml:space="preserve">Taxes are </w:t>
      </w:r>
      <w:r w:rsidRPr="00392E6D">
        <w:rPr>
          <w:u w:val="single"/>
        </w:rPr>
        <w:t>coercive and unethical</w:t>
      </w:r>
      <w:r>
        <w:t xml:space="preserve"> -- </w:t>
      </w:r>
      <w:r w:rsidRPr="00C138BA">
        <w:rPr>
          <w:u w:val="single"/>
        </w:rPr>
        <w:t>privatization and individual choice</w:t>
      </w:r>
      <w:r>
        <w:t xml:space="preserve"> is the first step to stopping it.</w:t>
      </w:r>
    </w:p>
    <w:p w:rsidR="005155BF" w:rsidRPr="00392E6D" w:rsidRDefault="005155BF" w:rsidP="005155BF">
      <w:pPr>
        <w:rPr>
          <w:b/>
          <w:sz w:val="26"/>
          <w:u w:val="single"/>
        </w:rPr>
      </w:pPr>
      <w:r>
        <w:rPr>
          <w:rStyle w:val="Style13ptBold"/>
        </w:rPr>
        <w:t>Saint-Andre 94</w:t>
      </w:r>
      <w:r>
        <w:t xml:space="preserve"> </w:t>
      </w:r>
      <w:r w:rsidRPr="00392E6D">
        <w:t>Peter Saint-Andre</w:t>
      </w:r>
      <w:r>
        <w:t>,</w:t>
      </w:r>
      <w:r w:rsidRPr="00392E6D">
        <w:t xml:space="preserve"> P</w:t>
      </w:r>
      <w:r>
        <w:t>eter Saint-Andre received a</w:t>
      </w:r>
      <w:r w:rsidRPr="00392E6D">
        <w:t xml:space="preserve"> degree in Philosophy and Ancient Greek, worked as a business writer and editor, April 1994</w:t>
      </w:r>
      <w:r>
        <w:t>, “</w:t>
      </w:r>
      <w:r w:rsidRPr="00392E6D">
        <w:t>On the Road to Voluntary Government Financing</w:t>
      </w:r>
      <w:r>
        <w:t xml:space="preserve">”, </w:t>
      </w:r>
      <w:r w:rsidRPr="00392E6D">
        <w:t>http://stpeter.im/writings/essays/bp.html</w:t>
      </w:r>
    </w:p>
    <w:p w:rsidR="005155BF" w:rsidRDefault="005155BF" w:rsidP="005155BF">
      <w:pPr>
        <w:rPr>
          <w:sz w:val="16"/>
        </w:rPr>
      </w:pPr>
      <w:r w:rsidRPr="00392E6D">
        <w:rPr>
          <w:sz w:val="16"/>
        </w:rPr>
        <w:t xml:space="preserve">Ayn Rand's position on government financing -- that </w:t>
      </w:r>
      <w:r w:rsidRPr="00392E6D">
        <w:rPr>
          <w:rStyle w:val="Emphasis"/>
        </w:rPr>
        <w:t>taxation is by nature theft and that government is best financed through purely voluntary means</w:t>
      </w:r>
      <w:r w:rsidRPr="00392E6D">
        <w:rPr>
          <w:sz w:val="16"/>
        </w:rPr>
        <w:t xml:space="preserve"> -- </w:t>
      </w:r>
      <w:r w:rsidRPr="00392E6D">
        <w:rPr>
          <w:u w:val="single"/>
        </w:rPr>
        <w:t>sets her apart from almost all other political thinkers</w:t>
      </w:r>
      <w:r w:rsidRPr="00392E6D">
        <w:rPr>
          <w:sz w:val="16"/>
        </w:rPr>
        <w:t xml:space="preserve">. This is, however, a double-edged sword for Objectivists. The good news is that hardly anyone else takes a stand on the issue, so that we've got the field all to ourselves. The bad news is that the Objectivist position on government financing can be a source of embarrassment or befuddlement, and is often held up to those new to the philosophy as an example of its extremism and lack of concern for "the real world". In addition, </w:t>
      </w:r>
      <w:r w:rsidRPr="00392E6D">
        <w:rPr>
          <w:u w:val="single"/>
        </w:rPr>
        <w:t>the issue of voluntary financing has little "resonance" with normal folks</w:t>
      </w:r>
      <w:r w:rsidRPr="00392E6D">
        <w:rPr>
          <w:sz w:val="16"/>
        </w:rPr>
        <w:t xml:space="preserve">. Who cares about voluntary vs. coercive financing when there are so many more pressing issues facing the polity -- who, that is, except ideological wackos with (hide the children!) libertarian leanings? Even among those of basically libertarian principles (and despite what your opinion is of the Libertarian Party, the Objectivist political theory must be classified as libertarian, though perhaps with a small "l"), </w:t>
      </w:r>
      <w:r w:rsidRPr="00392E6D">
        <w:rPr>
          <w:u w:val="single"/>
        </w:rPr>
        <w:t xml:space="preserve">the issue of voluntary financing is usually considered one of the last that must be dealt with in the progression towards a free society, </w:t>
      </w:r>
      <w:r w:rsidRPr="00392E6D">
        <w:rPr>
          <w:sz w:val="16"/>
        </w:rPr>
        <w:t xml:space="preserve">not one of the first. Rand herself, for example, in her 1964 essay "Government Financing in a Free Society", writes that voluntary financing "will be practicable only in a fully free society, a society whose government has been constitutionally reduced to its proper, basic functions." Leaving aside the question of how any society can be "fully free" under a regime of forced taxation, I want to challenge the conventional Objectivist wisdom about voluntary financing of government. </w:t>
      </w:r>
      <w:r w:rsidRPr="00392E6D">
        <w:rPr>
          <w:u w:val="single"/>
        </w:rPr>
        <w:t>If voluntary financing is so crucial to liberty, then what are we waiting for?</w:t>
      </w:r>
      <w:r w:rsidRPr="00392E6D">
        <w:rPr>
          <w:sz w:val="16"/>
        </w:rPr>
        <w:t xml:space="preserve"> Do we want to wait for the arrival of a virtually libertarian society before we introduce what Rand seems to consider "the last reform"? Why don't we find a path to tax freedom that we can embark on now? In this essay, I propose just such a path, one which may not appeal to all (or even any) Objectivists, but one which I believe can move us closer to the day when government will be financed through fully voluntary, non-coercive means. Read on. Not so long ago, George Bush (remember George Bush?) floated the idea of a check-off on your income tax form, by which you could dedicate up to ten percent of your income tax exclusively for deficit reduction. </w:t>
      </w:r>
      <w:r w:rsidRPr="00392E6D">
        <w:rPr>
          <w:u w:val="single"/>
        </w:rPr>
        <w:t xml:space="preserve">This modest proposal contains the germ of what I call choice-based taxation: </w:t>
      </w:r>
      <w:r w:rsidRPr="00392E6D">
        <w:rPr>
          <w:rStyle w:val="Emphasis"/>
        </w:rPr>
        <w:t xml:space="preserve">the ability -- the right -- to assign your taxes to whatever governmental services you deem most important. </w:t>
      </w:r>
      <w:r w:rsidRPr="00392E6D">
        <w:rPr>
          <w:sz w:val="16"/>
        </w:rPr>
        <w:t xml:space="preserve">The idea for full-blown choice-based taxation came to me on witnessing the June 1990 elections in Czechoslovakia, in which 96% of the electorate cast their votes. Weeks before the voting, each citizen received in the mail an election packet that included one-page descriptions of each of the 24 political parties and its program -- advertisements, if you will, though they could include only text. Each citizen had weeks to reflect on the positions of the parties and decide which candidates to vote for. Well, this bright idea, so respectful of the minds of the voters, set me to thinking: What if you and I were so respected as taxpayers? What if you were supplied with an information packet along with your tax forms, and could decide which government departments or services you wished to support with your tax money? Just think: </w:t>
      </w:r>
      <w:r w:rsidRPr="00392E6D">
        <w:rPr>
          <w:u w:val="single"/>
        </w:rPr>
        <w:t xml:space="preserve">each department is required to come up with a one-page summary of what it has accomplished recently and why its programs are so important to the people of the nation, and you get to allocate your tax money among those departments or services that seem on reflection to be most worthy of your support. </w:t>
      </w:r>
      <w:r w:rsidRPr="00392E6D">
        <w:rPr>
          <w:sz w:val="16"/>
        </w:rPr>
        <w:t xml:space="preserve">Right there on the old 1040, </w:t>
      </w:r>
      <w:r w:rsidRPr="00392E6D">
        <w:rPr>
          <w:u w:val="single"/>
        </w:rPr>
        <w:t>you would have the final choice about the percentage of your taxes you wanted to assign to each department.</w:t>
      </w:r>
      <w:r w:rsidRPr="00392E6D">
        <w:rPr>
          <w:sz w:val="16"/>
        </w:rPr>
        <w:t xml:space="preserve"> </w:t>
      </w:r>
      <w:r w:rsidRPr="00392E6D">
        <w:rPr>
          <w:rStyle w:val="Emphasis"/>
        </w:rPr>
        <w:t>One of the beauties of such a choice-based taxation scheme is that it co-opts the income tax,</w:t>
      </w:r>
      <w:r w:rsidRPr="00392E6D">
        <w:rPr>
          <w:sz w:val="16"/>
        </w:rPr>
        <w:t xml:space="preserve"> </w:t>
      </w:r>
      <w:r w:rsidRPr="00392E6D">
        <w:rPr>
          <w:u w:val="single"/>
        </w:rPr>
        <w:t>which every self-respecting lover of freedom despises</w:t>
      </w:r>
      <w:r w:rsidRPr="00392E6D">
        <w:rPr>
          <w:sz w:val="16"/>
        </w:rPr>
        <w:t xml:space="preserve">. </w:t>
      </w:r>
      <w:r w:rsidRPr="00392E6D">
        <w:rPr>
          <w:u w:val="single"/>
        </w:rPr>
        <w:t xml:space="preserve">I believe that we can turn the income tax, which is in essence a way of punishing the creation of wealth, into a weapon against the state. </w:t>
      </w:r>
      <w:r w:rsidRPr="00392E6D">
        <w:rPr>
          <w:sz w:val="16"/>
        </w:rPr>
        <w:t xml:space="preserve">If "the rich" (successful businesses and the individually better-off) do pay most of the taxes in this country, then don't they deserve to have more of a say in how that money is spent? Given all the talk about tax fairness, we need to ask: is it fair to soak the rich and give them little or no say in what is done with the money that is taken from them? The old adage "He who pays the piper calls the tune" not only does not hold true in the realm of government -- in the United States today those who pay the piper are being forced more and more to play the tune, through increased regulation. </w:t>
      </w:r>
      <w:r w:rsidRPr="00392E6D">
        <w:rPr>
          <w:u w:val="single"/>
        </w:rPr>
        <w:t xml:space="preserve">This state of affairs isn't fair, and it's about time someone </w:t>
      </w:r>
      <w:r w:rsidRPr="00392E6D">
        <w:rPr>
          <w:sz w:val="16"/>
        </w:rPr>
        <w:t xml:space="preserve">(namely, Objectivists) </w:t>
      </w:r>
      <w:r w:rsidRPr="00392E6D">
        <w:rPr>
          <w:u w:val="single"/>
        </w:rPr>
        <w:t>said so.</w:t>
      </w:r>
      <w:r w:rsidRPr="00392E6D">
        <w:rPr>
          <w:sz w:val="16"/>
        </w:rPr>
        <w:t xml:space="preserve"> Furthermore, assigning your taxes as you wish has an impeccable "democratic" or old-line liberal ring to it: after all, is it not right that you be allowed to decide which functions of government you want to support with your hard-earned money, especially if you are morally opposed to foreign aid or national defense or government subsidies for art or whatever? Who could argue with the principle of choice, applied even to taxation and fiscal matters? </w:t>
      </w:r>
      <w:r w:rsidRPr="00392E6D">
        <w:rPr>
          <w:u w:val="single"/>
        </w:rPr>
        <w:t>Another beauty of choice-based taxation is that it takes the fundamental power of government -- the power of the purse -- away from our so-called representatives</w:t>
      </w:r>
      <w:r w:rsidRPr="00392E6D">
        <w:rPr>
          <w:sz w:val="16"/>
        </w:rPr>
        <w:t xml:space="preserve">, at least in part. That portion of federal revenues derived from income taxes (currently around 35% from personal income taxes and 7% from corporate taxes) would lie beyond the power of Congress. Furthermore, everyone would be aware of the percentages assigned by the people to the various departments, which would make highly suspect any effort by our "representatives" to allocate the funds at their disposal in wildly different percentages. There is no guarantee that you or I would like the resulting percentages. What if the people in their wisdom vote for more welfare, more farm supports, more government-supported art, more spending on environmental regulation? That outcome is entirely possible, but then again it is entirely possible that the people would vote less money for the NEA and the EPA, and more money for such basic functions of government as defense and criminal justice. </w:t>
      </w:r>
      <w:r w:rsidRPr="00392E6D">
        <w:rPr>
          <w:u w:val="single"/>
        </w:rPr>
        <w:t>Given the priorities of the average American vs. those of the average legislator, I know I would rather entrust fiscal decisions to the people.</w:t>
      </w:r>
      <w:r w:rsidRPr="00392E6D">
        <w:rPr>
          <w:sz w:val="16"/>
        </w:rPr>
        <w:t xml:space="preserve"> A focus on such results looks only at the short term, however. In the long run, </w:t>
      </w:r>
      <w:r w:rsidRPr="00392E6D">
        <w:rPr>
          <w:rStyle w:val="Emphasis"/>
        </w:rPr>
        <w:t>a radically democratic financing system will reintroduce the one principle capable of eradicating coercive government at its root</w:t>
      </w:r>
      <w:r w:rsidRPr="00392E6D">
        <w:rPr>
          <w:sz w:val="16"/>
        </w:rPr>
        <w:t xml:space="preserve">: </w:t>
      </w:r>
      <w:r w:rsidRPr="00392E6D">
        <w:rPr>
          <w:u w:val="single"/>
        </w:rPr>
        <w:t>the idea that government exists to serve the people, and not the other way around</w:t>
      </w:r>
      <w:r w:rsidRPr="00392E6D">
        <w:rPr>
          <w:sz w:val="16"/>
        </w:rPr>
        <w:t xml:space="preserve">. In these days of government of the Congress, by the Congress, for the Congress, </w:t>
      </w:r>
      <w:r w:rsidRPr="00392E6D">
        <w:rPr>
          <w:rStyle w:val="Emphasis"/>
        </w:rPr>
        <w:t>we have lost sight of the fact that government exists to serve the needs of the people -- that government is a service.</w:t>
      </w:r>
      <w:r w:rsidRPr="00392E6D">
        <w:rPr>
          <w:sz w:val="16"/>
        </w:rPr>
        <w:t xml:space="preserve"> Where do all our taxes go? Into government services: justice, defense, welfare, farm supports, national parks, foreign aid, and all the rest. You or I may not like them all, but they're all services provided by the government. Yet </w:t>
      </w:r>
      <w:r w:rsidRPr="00392E6D">
        <w:rPr>
          <w:u w:val="single"/>
        </w:rPr>
        <w:t xml:space="preserve">who is making the choices about these services? Not those who are served, but our so-called representatives. </w:t>
      </w:r>
      <w:r w:rsidRPr="00392E6D">
        <w:rPr>
          <w:rStyle w:val="Emphasis"/>
        </w:rPr>
        <w:t xml:space="preserve">No wonder it seems more and more that the federal government serves not the people but the Beltway establishment. </w:t>
      </w:r>
      <w:r w:rsidRPr="00392E6D">
        <w:rPr>
          <w:sz w:val="16"/>
        </w:rPr>
        <w:t xml:space="preserve">Beyond the democratic pedigree of a choice-based taxation system could lie a path towards fully voluntary government financing. For, once we establish the principle that </w:t>
      </w:r>
      <w:r w:rsidRPr="00392E6D">
        <w:rPr>
          <w:u w:val="single"/>
        </w:rPr>
        <w:t xml:space="preserve">it is services you are paying for with your taxes, then slowly we can push the idea that it is right for you to pay only for the government services from which you feel you benefit, and only to the extent that you benefit from them. </w:t>
      </w:r>
      <w:r w:rsidRPr="00392E6D">
        <w:rPr>
          <w:sz w:val="16"/>
        </w:rPr>
        <w:t xml:space="preserve">That is, we will be able to establish that even paying taxes is fundamentally not an example of forced expropriation but of voluntary exchange of mutual value between consenting parties. At that point, there will be no need or justification for the government to set required levels of giving (such as a flat 10% of income, say); instead, levels of giving will be left to the discretion of the individual, and government financing will be fully voluntary. I believe that </w:t>
      </w:r>
      <w:r w:rsidRPr="00392E6D">
        <w:rPr>
          <w:u w:val="single"/>
        </w:rPr>
        <w:t>choice-based taxation may also provide a way to reduce government to what Rand called its "proper, basic functions".</w:t>
      </w:r>
      <w:r w:rsidRPr="00392E6D">
        <w:rPr>
          <w:sz w:val="16"/>
        </w:rPr>
        <w:t xml:space="preserve"> </w:t>
      </w:r>
      <w:r w:rsidRPr="00392E6D">
        <w:rPr>
          <w:rStyle w:val="Emphasis"/>
        </w:rPr>
        <w:t>One mechanism for doing so would be the privatization of government-sponsored businesses and charities</w:t>
      </w:r>
      <w:r w:rsidRPr="00392E6D">
        <w:rPr>
          <w:sz w:val="16"/>
        </w:rPr>
        <w:t xml:space="preserve"> such as the Postal Service, the NEA, foreign aid programs, public television, and the various welfare programs. </w:t>
      </w:r>
      <w:r w:rsidRPr="00392E6D">
        <w:rPr>
          <w:u w:val="single"/>
        </w:rPr>
        <w:t>In performing such services, the government is in direct competition with private businesses or private charities. In order to privatize these government-run services, they might be given privileged status on tax forms for a few years</w:t>
      </w:r>
      <w:r w:rsidRPr="00392E6D">
        <w:rPr>
          <w:sz w:val="16"/>
        </w:rPr>
        <w:t xml:space="preserve">, meriting a check-off box or a line for contributions to charities that are making the transition to private status. </w:t>
      </w:r>
    </w:p>
    <w:p w:rsidR="003C1BB9" w:rsidRDefault="003C1BB9" w:rsidP="003C1BB9">
      <w:pPr>
        <w:pStyle w:val="Heading1"/>
      </w:pPr>
      <w:r>
        <w:t>Neg – Objectivism DA</w:t>
      </w:r>
    </w:p>
    <w:p w:rsidR="003C1BB9" w:rsidRDefault="003C1BB9" w:rsidP="003C1BB9">
      <w:pPr>
        <w:pStyle w:val="Heading2"/>
      </w:pPr>
      <w:r>
        <w:t xml:space="preserve">1nc – Objectivism </w:t>
      </w:r>
    </w:p>
    <w:p w:rsidR="00304B03" w:rsidRPr="00304B03" w:rsidRDefault="00304B03" w:rsidP="003C1BB9">
      <w:pPr>
        <w:pStyle w:val="Heading4"/>
      </w:pPr>
      <w:r>
        <w:rPr>
          <w:u w:val="single"/>
        </w:rPr>
        <w:t>[</w:t>
      </w:r>
      <w:r>
        <w:t>Insert Aff-specific method link here]</w:t>
      </w:r>
    </w:p>
    <w:p w:rsidR="003C1BB9" w:rsidRPr="000E3828" w:rsidRDefault="003C1BB9" w:rsidP="003C1BB9">
      <w:pPr>
        <w:pStyle w:val="Heading4"/>
      </w:pPr>
      <w:r>
        <w:rPr>
          <w:u w:val="single"/>
        </w:rPr>
        <w:t>Taxes and Entitlements are Unethical</w:t>
      </w:r>
      <w:r>
        <w:t xml:space="preserve"> -- there is </w:t>
      </w:r>
      <w:r w:rsidRPr="000E3828">
        <w:rPr>
          <w:u w:val="single"/>
        </w:rPr>
        <w:t>no reason</w:t>
      </w:r>
      <w:r>
        <w:t xml:space="preserve"> why individuals have an inherent obligation to others -- </w:t>
      </w:r>
      <w:r w:rsidRPr="007B0D28">
        <w:rPr>
          <w:u w:val="single"/>
        </w:rPr>
        <w:t>private actors historically solve their offense</w:t>
      </w:r>
      <w:r>
        <w:t>.</w:t>
      </w:r>
    </w:p>
    <w:p w:rsidR="003C1BB9" w:rsidRPr="000E3828" w:rsidRDefault="003C1BB9" w:rsidP="003C1BB9">
      <w:pPr>
        <w:rPr>
          <w:sz w:val="16"/>
        </w:rPr>
      </w:pPr>
      <w:r>
        <w:rPr>
          <w:rStyle w:val="Style13ptBold"/>
        </w:rPr>
        <w:t>Brook and Watkins 11</w:t>
      </w:r>
      <w:r w:rsidRPr="000E3828">
        <w:rPr>
          <w:sz w:val="16"/>
        </w:rPr>
        <w:t xml:space="preserve"> Yaron Brook and Don Watkins, Executive Chairman, Ayn Rand Institute, Former Fellow (2006-2017), Ayn Rand Institute, 2011, “THE ENTITLEMENT STATE IS MORALLY BANKRUPT”, https://ari.aynrand.org/issues/government-and-business/regulations/The-Entitlement-State-Is-Morally-Bankrupt#filter-bar</w:t>
      </w:r>
    </w:p>
    <w:p w:rsidR="003C1BB9" w:rsidRPr="000E3828" w:rsidRDefault="003C1BB9" w:rsidP="003C1BB9">
      <w:pPr>
        <w:rPr>
          <w:sz w:val="16"/>
        </w:rPr>
      </w:pPr>
      <w:r w:rsidRPr="000E3828">
        <w:rPr>
          <w:sz w:val="16"/>
        </w:rPr>
        <w:t xml:space="preserve">After Rick Perry called Social Security a Ponzi scheme, pundits everywhere smugly assured the world that Perry is crazy because, after all, the government can never really go bankrupt: it can always print money to pay its debts. Of course, that’s hardly a comfort to those who know what hyperinflation can do to an economy. In any case, Perry can be commended for daring to violate the first law of politics: whatever you do, do not question entitlements. Despite the fact that the big three entitlement programs — Social Security, Medicaid, and Medicare — have </w:t>
      </w:r>
      <w:r w:rsidRPr="000E3828">
        <w:rPr>
          <w:rStyle w:val="Emphasis"/>
        </w:rPr>
        <w:t>the U.S. government facing upwards of $100 trillion in unfunded liabilities,</w:t>
      </w:r>
      <w:r w:rsidRPr="000E3828">
        <w:rPr>
          <w:sz w:val="16"/>
        </w:rPr>
        <w:t xml:space="preserve"> they largely remain a third rail: touch not lest ye be voted out of office. Why are they sacrosanct? Because, </w:t>
      </w:r>
      <w:r w:rsidRPr="000E3828">
        <w:rPr>
          <w:u w:val="single"/>
        </w:rPr>
        <w:t>whatever else you can say about the entitlement state, no one disputes that it’s a moral imperative.</w:t>
      </w:r>
      <w:r w:rsidRPr="000E3828">
        <w:rPr>
          <w:sz w:val="16"/>
        </w:rPr>
        <w:t xml:space="preserve"> Inefficient? Maybe. Expensive? You bet. But morally questionable? Absolutely not. </w:t>
      </w:r>
      <w:r w:rsidRPr="000E3828">
        <w:rPr>
          <w:u w:val="single"/>
        </w:rPr>
        <w:t>The problem with the entitlement state is not simply that it is bankrupting this count</w:t>
      </w:r>
      <w:r w:rsidRPr="000E3828">
        <w:rPr>
          <w:sz w:val="16"/>
        </w:rPr>
        <w:t xml:space="preserve">ry — </w:t>
      </w:r>
      <w:r w:rsidRPr="000E3828">
        <w:rPr>
          <w:rStyle w:val="Emphasis"/>
        </w:rPr>
        <w:t>the problem is that it is morally bankrupt</w:t>
      </w:r>
      <w:r w:rsidRPr="000E3828">
        <w:rPr>
          <w:sz w:val="16"/>
        </w:rPr>
        <w:t xml:space="preserve">. </w:t>
      </w:r>
      <w:r w:rsidRPr="000E3828">
        <w:rPr>
          <w:u w:val="single"/>
        </w:rPr>
        <w:t xml:space="preserve">The basic principle behind the entitlement state is that </w:t>
      </w:r>
      <w:r w:rsidRPr="000E3828">
        <w:rPr>
          <w:rStyle w:val="Emphasis"/>
        </w:rPr>
        <w:t>a person’s need entitles him to other people’s wealth.</w:t>
      </w:r>
      <w:r w:rsidRPr="000E3828">
        <w:rPr>
          <w:sz w:val="16"/>
        </w:rPr>
        <w:t xml:space="preserve"> </w:t>
      </w:r>
      <w:r w:rsidRPr="000E3828">
        <w:rPr>
          <w:u w:val="single"/>
        </w:rPr>
        <w:t>It’s that you have a duty to spend some irreplaceable part of your life laboring</w:t>
      </w:r>
      <w:r w:rsidRPr="000E3828">
        <w:rPr>
          <w:sz w:val="16"/>
        </w:rPr>
        <w:t xml:space="preserve">, </w:t>
      </w:r>
      <w:r w:rsidRPr="000E3828">
        <w:rPr>
          <w:rStyle w:val="Emphasis"/>
        </w:rPr>
        <w:t>not for the sake of your own life and happiness, but for the sake of others.</w:t>
      </w:r>
      <w:r w:rsidRPr="000E3828">
        <w:rPr>
          <w:u w:val="single"/>
        </w:rPr>
        <w:t xml:space="preserve"> If you are productive and self-supporting, then according to the entitlement state, you are in hock to those who aren’t. </w:t>
      </w:r>
      <w:r w:rsidRPr="000E3828">
        <w:rPr>
          <w:sz w:val="16"/>
        </w:rPr>
        <w:t xml:space="preserve">In Marx’s memorable phrase: “From each according to his ability, to each according to his needs.” As we’ve argued in past columns, </w:t>
      </w:r>
      <w:r w:rsidRPr="000E3828">
        <w:rPr>
          <w:rStyle w:val="Emphasis"/>
        </w:rPr>
        <w:t>no system that treats you as other people’s servant can be called moral.</w:t>
      </w:r>
      <w:r w:rsidRPr="000E3828">
        <w:rPr>
          <w:sz w:val="16"/>
        </w:rPr>
        <w:t xml:space="preserve"> </w:t>
      </w:r>
      <w:r w:rsidRPr="000E3828">
        <w:rPr>
          <w:u w:val="single"/>
        </w:rPr>
        <w:t xml:space="preserve">What made America the noblest nation in history was that it was the first country founded on the idea that each of us has a right to live and work for our own sake, </w:t>
      </w:r>
      <w:r w:rsidRPr="000E3828">
        <w:rPr>
          <w:sz w:val="16"/>
        </w:rPr>
        <w:t xml:space="preserve">that it’s our own job to try to make the most of our life, and that </w:t>
      </w:r>
      <w:r w:rsidRPr="000E3828">
        <w:rPr>
          <w:rStyle w:val="Emphasis"/>
        </w:rPr>
        <w:t>the government’s sole purpose is to protect our freedom to do so.</w:t>
      </w:r>
      <w:r w:rsidRPr="000E3828">
        <w:rPr>
          <w:sz w:val="16"/>
        </w:rPr>
        <w:t xml:space="preserve"> Some have raised objections to this line of argument, however. </w:t>
      </w:r>
      <w:r w:rsidRPr="000E3828">
        <w:rPr>
          <w:rStyle w:val="Emphasis"/>
        </w:rPr>
        <w:t>Here are three of the most popular objections. 1. “The entitlement state is no different from insurance.”</w:t>
      </w:r>
      <w:r w:rsidRPr="000E3828">
        <w:rPr>
          <w:sz w:val="16"/>
        </w:rPr>
        <w:t xml:space="preserve"> When Social Security first passed, under FDR, most Americans regarded being “on the dole” as shameful. One way the program garnered widespread support was by positioning itself, not as welfare, but as insurance. Medicare would later take the same tack. You pay in when you’re young and healthy, and when money is paid out to you, you’re not going on the dole — you’re simply getting back what’s yours. </w:t>
      </w:r>
      <w:r w:rsidRPr="000E3828">
        <w:rPr>
          <w:rStyle w:val="Emphasis"/>
        </w:rPr>
        <w:t>This was always a fraud</w:t>
      </w:r>
      <w:r w:rsidRPr="000E3828">
        <w:rPr>
          <w:sz w:val="16"/>
        </w:rPr>
        <w:t>.</w:t>
      </w:r>
      <w:r w:rsidRPr="000E3828">
        <w:rPr>
          <w:u w:val="single"/>
        </w:rPr>
        <w:t xml:space="preserve"> Your taxes aren’t invested in order to generate your future benefits — they are used to supply benefits to current enrollees.</w:t>
      </w:r>
      <w:r w:rsidRPr="000E3828">
        <w:rPr>
          <w:sz w:val="16"/>
        </w:rPr>
        <w:t xml:space="preserve"> </w:t>
      </w:r>
      <w:r w:rsidRPr="000E3828">
        <w:rPr>
          <w:u w:val="single"/>
        </w:rPr>
        <w:t>If a private insurance company operated that way, racking up $100 trillion in debts it couldn’t pay, it would be bankrupt and its executives would be sent to prison</w:t>
      </w:r>
      <w:r w:rsidRPr="000E3828">
        <w:rPr>
          <w:sz w:val="16"/>
        </w:rPr>
        <w:t xml:space="preserve">. But </w:t>
      </w:r>
      <w:r w:rsidRPr="000E3828">
        <w:rPr>
          <w:rStyle w:val="Emphasis"/>
        </w:rPr>
        <w:t xml:space="preserve">the most vital difference is this: the entitlement state is involuntary. </w:t>
      </w:r>
      <w:r w:rsidRPr="000E3828">
        <w:rPr>
          <w:sz w:val="16"/>
        </w:rPr>
        <w:t xml:space="preserve">For the rational person, </w:t>
      </w:r>
      <w:r w:rsidRPr="000E3828">
        <w:rPr>
          <w:u w:val="single"/>
        </w:rPr>
        <w:t>insurance is something he chooses to buy when he judges that a given policy represents a net gain.</w:t>
      </w:r>
      <w:r w:rsidRPr="000E3828">
        <w:rPr>
          <w:sz w:val="16"/>
        </w:rPr>
        <w:t xml:space="preserve"> </w:t>
      </w:r>
      <w:r w:rsidRPr="000E3828">
        <w:rPr>
          <w:u w:val="single"/>
        </w:rPr>
        <w:t>Even in a voluntary, competitive system where profit-seeking companies tailor policies to your individual need</w:t>
      </w:r>
      <w:r w:rsidRPr="000E3828">
        <w:rPr>
          <w:sz w:val="16"/>
        </w:rPr>
        <w:t xml:space="preserve">s, insurance isn’t for everyone. A young entrepreneur might rationally decide to forego homeowners insurance in order to make his fledgling business a success. But </w:t>
      </w:r>
      <w:r w:rsidRPr="000E3828">
        <w:rPr>
          <w:rStyle w:val="Emphasis"/>
        </w:rPr>
        <w:t xml:space="preserve">the entitlement state forces us into costly, one-size-fits-all programs </w:t>
      </w:r>
      <w:r w:rsidRPr="000E3828">
        <w:rPr>
          <w:u w:val="single"/>
        </w:rPr>
        <w:t>regardless of whether we think it’s in our personal interest.</w:t>
      </w:r>
      <w:r w:rsidRPr="000E3828">
        <w:rPr>
          <w:sz w:val="16"/>
        </w:rPr>
        <w:t xml:space="preserve"> </w:t>
      </w:r>
      <w:r w:rsidRPr="000E3828">
        <w:rPr>
          <w:rStyle w:val="Emphasis"/>
        </w:rPr>
        <w:t>2. “The entitlement state benefits everyone.”</w:t>
      </w:r>
      <w:r w:rsidRPr="000E3828">
        <w:rPr>
          <w:sz w:val="16"/>
        </w:rPr>
        <w:t xml:space="preserve"> F</w:t>
      </w:r>
      <w:r w:rsidRPr="000E3828">
        <w:rPr>
          <w:u w:val="single"/>
        </w:rPr>
        <w:t>ar from offering genuine benefits, whenever the government takes people’s money and decides how that money is “best” spent, it makes life harder for rational people.</w:t>
      </w:r>
      <w:r w:rsidRPr="000E3828">
        <w:rPr>
          <w:sz w:val="16"/>
        </w:rPr>
        <w:t xml:space="preserve"> </w:t>
      </w:r>
      <w:r w:rsidRPr="000E3828">
        <w:rPr>
          <w:rStyle w:val="Emphasis"/>
        </w:rPr>
        <w:t>A rational person needs the freedom to plan his own life, make his own choices, and support his own existence.</w:t>
      </w:r>
      <w:r w:rsidRPr="000E3828">
        <w:rPr>
          <w:sz w:val="16"/>
        </w:rPr>
        <w:t xml:space="preserve"> Consider the impact of Social Security. </w:t>
      </w:r>
      <w:r w:rsidRPr="000E3828">
        <w:rPr>
          <w:rStyle w:val="Emphasis"/>
        </w:rPr>
        <w:t>In a world without Social Security,</w:t>
      </w:r>
      <w:r w:rsidRPr="000E3828">
        <w:rPr>
          <w:sz w:val="16"/>
        </w:rPr>
        <w:t xml:space="preserve"> </w:t>
      </w:r>
      <w:r w:rsidRPr="000E3828">
        <w:rPr>
          <w:u w:val="single"/>
        </w:rPr>
        <w:t>the rational person would think about his own long-range plans and interests. He might rationally decide that he loves working and never wants to retire, or that he’d rather invest his current income in growing his business today and start saving once he has established himself.</w:t>
      </w:r>
      <w:r w:rsidRPr="000E3828">
        <w:rPr>
          <w:sz w:val="16"/>
        </w:rPr>
        <w:t xml:space="preserve"> When he does invest, he will think carefully about where to park his savings, consulting experts, judiciously diversifying. As a result </w:t>
      </w:r>
      <w:r w:rsidRPr="000E3828">
        <w:rPr>
          <w:rStyle w:val="Emphasis"/>
        </w:rPr>
        <w:t>he will</w:t>
      </w:r>
      <w:r w:rsidRPr="000E3828">
        <w:rPr>
          <w:u w:val="single"/>
        </w:rPr>
        <w:t xml:space="preserve"> </w:t>
      </w:r>
      <w:r w:rsidRPr="000E3828">
        <w:rPr>
          <w:sz w:val="16"/>
        </w:rPr>
        <w:t xml:space="preserve">know where his investments stand and why, and will </w:t>
      </w:r>
      <w:r w:rsidRPr="000E3828">
        <w:rPr>
          <w:rStyle w:val="Emphasis"/>
        </w:rPr>
        <w:t xml:space="preserve">not be at the mercy of a political process that might raise the retirement age, curtail promised “benefits,” etc. </w:t>
      </w:r>
      <w:r w:rsidRPr="000E3828">
        <w:rPr>
          <w:sz w:val="16"/>
        </w:rPr>
        <w:t xml:space="preserve">For him, Social Security is all downside. All its alleged benefits he could attain much better on his own. So </w:t>
      </w:r>
      <w:r w:rsidRPr="000E3828">
        <w:rPr>
          <w:u w:val="single"/>
        </w:rPr>
        <w:t>why is he deprived of this freedom to live and plan his own life? Because some people may choose not to plan.</w:t>
      </w:r>
      <w:r w:rsidRPr="000E3828">
        <w:rPr>
          <w:sz w:val="16"/>
        </w:rPr>
        <w:t xml:space="preserve"> Social Security, and </w:t>
      </w:r>
      <w:r w:rsidRPr="000E3828">
        <w:rPr>
          <w:rStyle w:val="Emphasis"/>
        </w:rPr>
        <w:t>the entitlement state more broadly, institutes a basic injustice: the rational and productive are sacrificed in the name of the irrational.</w:t>
      </w:r>
      <w:r w:rsidRPr="000E3828">
        <w:rPr>
          <w:sz w:val="16"/>
        </w:rPr>
        <w:t xml:space="preserve"> “From each according to his ability, to each according to his needs.” </w:t>
      </w:r>
      <w:r w:rsidRPr="000E3828">
        <w:rPr>
          <w:rStyle w:val="Emphasis"/>
        </w:rPr>
        <w:t xml:space="preserve">3. “But what about those who can’t take care of themselves?” </w:t>
      </w:r>
      <w:r w:rsidRPr="000E3828">
        <w:rPr>
          <w:sz w:val="16"/>
        </w:rPr>
        <w:t xml:space="preserve">Sure, some people say, most of us would thrive without the entitlement state — but what about those who can’t? What happens to them? Don’t they starve in the streets? </w:t>
      </w:r>
      <w:r w:rsidRPr="000E3828">
        <w:rPr>
          <w:u w:val="single"/>
        </w:rPr>
        <w:t xml:space="preserve">In any industrialized nation, it is only a fraction of a sliver of a minority who are unable to support themselves, and </w:t>
      </w:r>
      <w:r w:rsidRPr="000E3828">
        <w:rPr>
          <w:rStyle w:val="Emphasis"/>
        </w:rPr>
        <w:t>even in the days before America’s entitlement state, they didn’t starve in the streets.</w:t>
      </w:r>
      <w:r w:rsidRPr="000E3828">
        <w:rPr>
          <w:sz w:val="16"/>
        </w:rPr>
        <w:t xml:space="preserve"> Most turned to friends and family. </w:t>
      </w:r>
      <w:r w:rsidRPr="000E3828">
        <w:rPr>
          <w:u w:val="single"/>
        </w:rPr>
        <w:t xml:space="preserve">Many others turned to voluntary social insurance programs run by private mutual aid societies, like </w:t>
      </w:r>
      <w:r w:rsidRPr="000E3828">
        <w:rPr>
          <w:rStyle w:val="Emphasis"/>
        </w:rPr>
        <w:t>the Security Benefit Association</w:t>
      </w:r>
      <w:r w:rsidRPr="000E3828">
        <w:rPr>
          <w:sz w:val="16"/>
        </w:rPr>
        <w:t xml:space="preserve">. And </w:t>
      </w:r>
      <w:r w:rsidRPr="000E3828">
        <w:rPr>
          <w:rStyle w:val="Emphasis"/>
        </w:rPr>
        <w:t>some turned to private charities.</w:t>
      </w:r>
      <w:r w:rsidRPr="000E3828">
        <w:rPr>
          <w:sz w:val="16"/>
        </w:rPr>
        <w:t xml:space="preserve"> </w:t>
      </w:r>
      <w:r w:rsidRPr="000E3828">
        <w:rPr>
          <w:u w:val="single"/>
        </w:rPr>
        <w:t>If Americans a century ago could flourish without an entitlement state, how much easier would it be today, when even most “poor” people own cars and color TVs?</w:t>
      </w:r>
      <w:r w:rsidRPr="000E3828">
        <w:rPr>
          <w:sz w:val="16"/>
        </w:rPr>
        <w:t xml:space="preserve"> </w:t>
      </w:r>
      <w:r w:rsidRPr="000E3828">
        <w:rPr>
          <w:rStyle w:val="Emphasis"/>
        </w:rPr>
        <w:t>The entitlement state was never needed to ensure that the unable got fed.</w:t>
      </w:r>
      <w:r w:rsidRPr="000E3828">
        <w:rPr>
          <w:sz w:val="16"/>
        </w:rPr>
        <w:t xml:space="preserve"> It is and always has been geared, not to the unable, but to the unwilling: to that entitlement mentality that expects payment “according to his needs.” And by rewarding that mentality, we foster that mentality. </w:t>
      </w:r>
      <w:r w:rsidRPr="000E3828">
        <w:rPr>
          <w:rStyle w:val="Emphasis"/>
        </w:rPr>
        <w:t xml:space="preserve">The entitlement state is geared to the unwilling at the expense of the willing and able. </w:t>
      </w:r>
      <w:r w:rsidRPr="000E3828">
        <w:rPr>
          <w:sz w:val="16"/>
        </w:rPr>
        <w:t>What could be greater evidence that it is morally bankrupt?</w:t>
      </w:r>
    </w:p>
    <w:p w:rsidR="00304B03" w:rsidRDefault="00304B03" w:rsidP="00304B03">
      <w:pPr>
        <w:pStyle w:val="Heading2"/>
      </w:pPr>
      <w:r>
        <w:t xml:space="preserve">2nc – Answers – General </w:t>
      </w:r>
    </w:p>
    <w:p w:rsidR="00304B03" w:rsidRDefault="00304B03" w:rsidP="00304B03">
      <w:pPr>
        <w:pStyle w:val="Heading3"/>
      </w:pPr>
      <w:r>
        <w:t>A2 – Taxes Inevitable</w:t>
      </w:r>
    </w:p>
    <w:p w:rsidR="00304B03" w:rsidRPr="00926824" w:rsidRDefault="00304B03" w:rsidP="00304B03">
      <w:pPr>
        <w:pStyle w:val="Heading4"/>
      </w:pPr>
      <w:r w:rsidRPr="00405CAD">
        <w:rPr>
          <w:u w:val="single"/>
        </w:rPr>
        <w:t>Voluntary taxes</w:t>
      </w:r>
      <w:r>
        <w:t xml:space="preserve"> solve</w:t>
      </w:r>
    </w:p>
    <w:p w:rsidR="00304B03" w:rsidRPr="00926824" w:rsidRDefault="00304B03" w:rsidP="00304B03">
      <w:pPr>
        <w:rPr>
          <w:b/>
          <w:sz w:val="26"/>
          <w:u w:val="single"/>
        </w:rPr>
      </w:pPr>
      <w:r>
        <w:rPr>
          <w:rStyle w:val="Style13ptBold"/>
        </w:rPr>
        <w:t>Rand 63</w:t>
      </w:r>
      <w:r>
        <w:t xml:space="preserve"> Ayn Rand, the Mother of Freedom, graduated University of Leningrad, 1963, </w:t>
      </w:r>
      <w:r w:rsidRPr="00926824">
        <w:t>“</w:t>
      </w:r>
      <w:r>
        <w:t>The Virtue of Selfishness</w:t>
      </w:r>
      <w:r w:rsidRPr="00926824">
        <w:t>”</w:t>
      </w:r>
      <w:r>
        <w:t xml:space="preserve">, </w:t>
      </w:r>
      <w:r w:rsidRPr="00926824">
        <w:t>http://aynrandlexicon.com/lexicon/taxation.html</w:t>
      </w:r>
    </w:p>
    <w:p w:rsidR="00304B03" w:rsidRPr="0015696E" w:rsidRDefault="00304B03" w:rsidP="00304B03">
      <w:pPr>
        <w:rPr>
          <w:rStyle w:val="Style13ptBold"/>
          <w:b w:val="0"/>
          <w:sz w:val="16"/>
        </w:rPr>
      </w:pPr>
      <w:r w:rsidRPr="00244FA9">
        <w:rPr>
          <w:rStyle w:val="Emphasis"/>
        </w:rPr>
        <w:t>In a fully free society, taxation</w:t>
      </w:r>
      <w:r w:rsidRPr="00244FA9">
        <w:rPr>
          <w:sz w:val="16"/>
        </w:rPr>
        <w:t xml:space="preserve">—or, to be exact, </w:t>
      </w:r>
      <w:r w:rsidRPr="00244FA9">
        <w:rPr>
          <w:u w:val="single"/>
        </w:rPr>
        <w:t>payment for governmental services—would be voluntary.</w:t>
      </w:r>
      <w:r w:rsidRPr="00244FA9">
        <w:rPr>
          <w:sz w:val="16"/>
        </w:rPr>
        <w:t xml:space="preserve"> </w:t>
      </w:r>
      <w:r w:rsidRPr="00244FA9">
        <w:rPr>
          <w:u w:val="single"/>
        </w:rPr>
        <w:t xml:space="preserve">Since </w:t>
      </w:r>
      <w:r w:rsidRPr="00244FA9">
        <w:rPr>
          <w:rStyle w:val="Emphasis"/>
        </w:rPr>
        <w:t>the proper services of a government</w:t>
      </w:r>
      <w:r w:rsidRPr="00244FA9">
        <w:rPr>
          <w:sz w:val="16"/>
        </w:rPr>
        <w:t>—the police, the armed forces, the law courts—</w:t>
      </w:r>
      <w:r w:rsidRPr="00244FA9">
        <w:rPr>
          <w:rStyle w:val="Emphasis"/>
        </w:rPr>
        <w:t>are demonstrably needed by individual citizens and affect their interests directly</w:t>
      </w:r>
      <w:r w:rsidRPr="00244FA9">
        <w:rPr>
          <w:sz w:val="16"/>
        </w:rPr>
        <w:t xml:space="preserve">, </w:t>
      </w:r>
      <w:r w:rsidRPr="00244FA9">
        <w:rPr>
          <w:rStyle w:val="Emphasis"/>
        </w:rPr>
        <w:t>the citizens would</w:t>
      </w:r>
      <w:r w:rsidRPr="00244FA9">
        <w:rPr>
          <w:sz w:val="16"/>
        </w:rPr>
        <w:t xml:space="preserve"> (and should) </w:t>
      </w:r>
      <w:r w:rsidRPr="00244FA9">
        <w:rPr>
          <w:rStyle w:val="Emphasis"/>
        </w:rPr>
        <w:t>be willing to pay for such services, as they pay for insurance</w:t>
      </w:r>
      <w:r w:rsidRPr="00244FA9">
        <w:rPr>
          <w:u w:val="single"/>
        </w:rPr>
        <w:t>.</w:t>
      </w:r>
      <w:r w:rsidRPr="00244FA9">
        <w:rPr>
          <w:sz w:val="16"/>
        </w:rPr>
        <w:t xml:space="preserve"> The question of how to implement the principle of voluntary government financing—how to determine the best means of applying it in practice—is a very complex one and belongs to the field of the philosophy of law. </w:t>
      </w:r>
      <w:r w:rsidRPr="00244FA9">
        <w:rPr>
          <w:u w:val="single"/>
        </w:rPr>
        <w:t xml:space="preserve">The task of political philosophy is only to establish the nature of the principle and to demonstrate that it is practicable. </w:t>
      </w:r>
    </w:p>
    <w:p w:rsidR="00304B03" w:rsidRDefault="00304B03" w:rsidP="00304B03">
      <w:pPr>
        <w:pStyle w:val="Heading3"/>
      </w:pPr>
      <w:r>
        <w:t>A2 – Taxes are Neutral</w:t>
      </w:r>
    </w:p>
    <w:p w:rsidR="00304B03" w:rsidRPr="000114D8" w:rsidRDefault="00304B03" w:rsidP="00304B03">
      <w:pPr>
        <w:pStyle w:val="Heading4"/>
      </w:pPr>
      <w:r>
        <w:t xml:space="preserve">Taxation is inevitably </w:t>
      </w:r>
      <w:r w:rsidRPr="000114D8">
        <w:rPr>
          <w:u w:val="single"/>
        </w:rPr>
        <w:t>non-neutral</w:t>
      </w:r>
      <w:r>
        <w:t>.</w:t>
      </w:r>
    </w:p>
    <w:p w:rsidR="00304B03" w:rsidRPr="000114D8" w:rsidRDefault="00304B03" w:rsidP="00304B03">
      <w:pPr>
        <w:rPr>
          <w:b/>
          <w:sz w:val="26"/>
          <w:u w:val="single"/>
        </w:rPr>
      </w:pPr>
      <w:r>
        <w:rPr>
          <w:rStyle w:val="Style13ptBold"/>
        </w:rPr>
        <w:t>Sechrest 99</w:t>
      </w:r>
      <w:r>
        <w:t xml:space="preserve"> Larry J. Sechrest, The Journal of Ayn Rand Studies, 1999, “RAND, ANARCHY, AND TAXES”, </w:t>
      </w:r>
      <w:r w:rsidRPr="000114D8">
        <w:t>http://www.jstor.org/stable/pdf/41560112.pdf?refreqid=excelsior%3Aaed4a58968ef457824ce26bfd289fe8a</w:t>
      </w:r>
    </w:p>
    <w:p w:rsidR="00304B03" w:rsidRPr="007B0D28" w:rsidRDefault="00304B03" w:rsidP="00304B03">
      <w:pPr>
        <w:rPr>
          <w:sz w:val="16"/>
        </w:rPr>
      </w:pPr>
      <w:r w:rsidRPr="000114D8">
        <w:rPr>
          <w:u w:val="single"/>
        </w:rPr>
        <w:t>This observation is known in economics as the "non-neutrality" of taxes. It parallels the non-neutrality of money, the fact that, as long as men are not omniscient, changes in the money supply will have different effects on different people</w:t>
      </w:r>
      <w:r w:rsidRPr="000114D8">
        <w:rPr>
          <w:sz w:val="16"/>
        </w:rPr>
        <w:t xml:space="preserve"> (Mises [1949] 1966, 415-19). Assume, for instance, the usual modern case in which the money stock is controlled by a central bank. Assume further that the money stock rises. </w:t>
      </w:r>
      <w:r w:rsidRPr="000114D8">
        <w:rPr>
          <w:rStyle w:val="Emphasis"/>
        </w:rPr>
        <w:t>Those who receive the increased money balances first will benefit most, while those who receive them last will benefit little or not at all</w:t>
      </w:r>
      <w:r w:rsidRPr="000114D8">
        <w:rPr>
          <w:sz w:val="16"/>
        </w:rPr>
        <w:t xml:space="preserve">. Because such </w:t>
      </w:r>
      <w:r w:rsidRPr="000114D8">
        <w:rPr>
          <w:u w:val="single"/>
        </w:rPr>
        <w:t>monetary changes are not experienced equiproportionately and simultaneously by everyone, they bring about changes in (1) the relative prices of both consumer goods and the factors of production, (2) the structure of production, and (3) the distribution of income and wealth.</w:t>
      </w:r>
      <w:r w:rsidRPr="000114D8">
        <w:rPr>
          <w:sz w:val="16"/>
        </w:rPr>
        <w:t xml:space="preserve"> </w:t>
      </w:r>
      <w:r w:rsidRPr="000114D8">
        <w:rPr>
          <w:rStyle w:val="Emphasis"/>
        </w:rPr>
        <w:t>Every change in money changes the relative economic positions of individuals. The same is true of taxes</w:t>
      </w:r>
      <w:r w:rsidRPr="000114D8">
        <w:rPr>
          <w:sz w:val="16"/>
        </w:rPr>
        <w:t xml:space="preserve">. </w:t>
      </w:r>
      <w:r w:rsidRPr="000114D8">
        <w:rPr>
          <w:rStyle w:val="Emphasis"/>
        </w:rPr>
        <w:t>"[T]here is no such thing as a 'neutral tax'</w:t>
      </w:r>
      <w:r w:rsidRPr="000114D8">
        <w:rPr>
          <w:u w:val="single"/>
        </w:rPr>
        <w:t>-a tax that will leave the market free and undisturbed-just as there is no such thing as neutral money"</w:t>
      </w:r>
      <w:r w:rsidRPr="000114D8">
        <w:rPr>
          <w:sz w:val="16"/>
        </w:rPr>
        <w:t xml:space="preserve"> (Rothbard [1970] 1977, 137). It is of course true that </w:t>
      </w:r>
      <w:r w:rsidRPr="000114D8">
        <w:rPr>
          <w:u w:val="single"/>
        </w:rPr>
        <w:t>all taxes affect individuals' income or wealth in absolute terms</w:t>
      </w:r>
      <w:r w:rsidRPr="000114D8">
        <w:rPr>
          <w:rStyle w:val="Emphasis"/>
        </w:rPr>
        <w:t>. That is, all taxes intentionally redistribute command over resources from the private sector to the government.</w:t>
      </w:r>
      <w:r w:rsidRPr="000114D8">
        <w:rPr>
          <w:sz w:val="16"/>
        </w:rPr>
        <w:t xml:space="preserve"> In absolute terms, clearly, </w:t>
      </w:r>
      <w:r w:rsidRPr="000114D8">
        <w:rPr>
          <w:rStyle w:val="Emphasis"/>
        </w:rPr>
        <w:t>no taxes are neutral.</w:t>
      </w:r>
      <w:r w:rsidRPr="000114D8">
        <w:rPr>
          <w:sz w:val="16"/>
        </w:rPr>
        <w:t xml:space="preserve"> </w:t>
      </w:r>
    </w:p>
    <w:p w:rsidR="00304B03" w:rsidRDefault="00304B03" w:rsidP="00304B03">
      <w:pPr>
        <w:pStyle w:val="Heading3"/>
      </w:pPr>
      <w:r>
        <w:t>A2 – Causes Inequality</w:t>
      </w:r>
    </w:p>
    <w:p w:rsidR="00304B03" w:rsidRPr="00AD090F" w:rsidRDefault="00304B03" w:rsidP="00304B03">
      <w:pPr>
        <w:pStyle w:val="Heading4"/>
      </w:pPr>
      <w:r w:rsidRPr="00AD090F">
        <w:rPr>
          <w:u w:val="single"/>
        </w:rPr>
        <w:t>Upward mobility</w:t>
      </w:r>
      <w:r>
        <w:t xml:space="preserve"> was at its highest before the welfare state.</w:t>
      </w:r>
    </w:p>
    <w:p w:rsidR="00304B03" w:rsidRPr="00AD090F" w:rsidRDefault="00304B03" w:rsidP="00304B03">
      <w:pPr>
        <w:rPr>
          <w:b/>
          <w:sz w:val="26"/>
          <w:u w:val="single"/>
        </w:rPr>
      </w:pPr>
      <w:r>
        <w:rPr>
          <w:rStyle w:val="Style13ptBold"/>
        </w:rPr>
        <w:t>Brook and Watkins 13</w:t>
      </w:r>
      <w:r>
        <w:t xml:space="preserve"> Yaron Brook and Don Watkins,</w:t>
      </w:r>
      <w:r w:rsidRPr="00AD090F">
        <w:t xml:space="preserve"> </w:t>
      </w:r>
      <w:r w:rsidRPr="008C6EA0">
        <w:t>Execut</w:t>
      </w:r>
      <w:r>
        <w:t>ive Chairman, Ayn Rand Institute, Former Fellow (2006-2017), Ayn Rand Institute,</w:t>
      </w:r>
      <w:r w:rsidRPr="00AD090F">
        <w:t xml:space="preserve"> April 12, 2013</w:t>
      </w:r>
      <w:r>
        <w:t xml:space="preserve">, “TO BE BORN POOR DOESN’T MEAN YOU’LL ALWAYS BE POOR”, </w:t>
      </w:r>
      <w:r w:rsidRPr="00AD090F">
        <w:t>https://ari.aynrand.org/issues/government-and-business/capitalism/To-Be-Born-Poor-Doesnt-Mean-Youll-Always-Be-Poor#filter-bar</w:t>
      </w:r>
    </w:p>
    <w:p w:rsidR="00304B03" w:rsidRDefault="00304B03" w:rsidP="00304B03">
      <w:pPr>
        <w:rPr>
          <w:rStyle w:val="Emphasis"/>
        </w:rPr>
      </w:pPr>
      <w:r w:rsidRPr="00AD090F">
        <w:rPr>
          <w:sz w:val="16"/>
        </w:rPr>
        <w:t xml:space="preserve">Long after he had established himself as one of America’s leading businessmen, as well as history’s greatest steelmaker, </w:t>
      </w:r>
      <w:r w:rsidRPr="00AD090F">
        <w:rPr>
          <w:u w:val="single"/>
        </w:rPr>
        <w:t>Andrew Carnegie reflected that “</w:t>
      </w:r>
      <w:r w:rsidRPr="00AD090F">
        <w:rPr>
          <w:rStyle w:val="Emphasis"/>
        </w:rPr>
        <w:t>We all live in the richest and freest country in the world,</w:t>
      </w:r>
      <w:r w:rsidRPr="00AD090F">
        <w:rPr>
          <w:u w:val="single"/>
        </w:rPr>
        <w:t xml:space="preserve"> where </w:t>
      </w:r>
      <w:r w:rsidRPr="00AD090F">
        <w:rPr>
          <w:rStyle w:val="Emphasis"/>
        </w:rPr>
        <w:t>no man is limited except by his own mental attitude and his own desires.”</w:t>
      </w:r>
      <w:r w:rsidRPr="00AD090F">
        <w:rPr>
          <w:sz w:val="16"/>
        </w:rPr>
        <w:t xml:space="preserve"> At the time — a decade or so before the First World War — Carnegie’s attitude was nearly universal. In America, anyone could carve out a better life for himself if he worked hard. Today, Carnegie’s attitude is considered almost quaint. Opportunity? Why, opportunity is a rare thing, and those Americans not lucky enough to be born with it should be given it at other people’s expense. Whether it’s an education, a job, a house, or a grant, opportunity is seen as something that others have to provide you with. If you don’t succeed, it’s not because you failed to capitalize on plentiful opportunities. It’s because you just weren’t one of the fortunate few. Carnegie would have bristled. “</w:t>
      </w:r>
      <w:r w:rsidRPr="00AD090F">
        <w:rPr>
          <w:u w:val="single"/>
        </w:rPr>
        <w:t>My men began in exactly the same station in life which I occupied a few years ago</w:t>
      </w:r>
      <w:r w:rsidRPr="00AD090F">
        <w:rPr>
          <w:sz w:val="16"/>
        </w:rPr>
        <w:t xml:space="preserve">,” Carnegie once observed. “They have had the same privileges for personal advancement that I had.” It’s hard to imagine anyone beginning in a lower station. </w:t>
      </w:r>
      <w:r w:rsidRPr="00AD090F">
        <w:rPr>
          <w:u w:val="single"/>
        </w:rPr>
        <w:t>Carnegie had arrived in America, a twelve-year-old Scottish immigrant. With barely a penny to his family’s name, and with only five years of formal education behind him</w:t>
      </w:r>
      <w:r w:rsidRPr="00AD090F">
        <w:rPr>
          <w:sz w:val="16"/>
        </w:rPr>
        <w:t xml:space="preserve"> (“Lack of schooling is no valid excuse for failure; neither is an exhaustive schooling a guarantee of success,” he would later say), young Andrew went to work at a textile mill, twelve hours a day, for $1.20 a week. It wasn’t much, but it was enough. </w:t>
      </w:r>
      <w:r w:rsidRPr="00AD090F">
        <w:rPr>
          <w:rStyle w:val="Emphasis"/>
        </w:rPr>
        <w:t>The job gave Carnegie the opportunity to learn and to demonstrate his dedication to hard work. Very quickly he moved on and up:</w:t>
      </w:r>
      <w:r w:rsidRPr="00AD090F">
        <w:rPr>
          <w:sz w:val="16"/>
        </w:rPr>
        <w:t xml:space="preserve"> less than a year later he had secured a position at O’Reilly’s Telegraph Company, starting at more than twice what he had earned at the mill. </w:t>
      </w:r>
      <w:r w:rsidRPr="00AD090F">
        <w:rPr>
          <w:u w:val="single"/>
        </w:rPr>
        <w:t>It was there that Carnegie’s rise began in earnest — not through some “lucky break” but through the habit Carnegie would later refer to as “going the extra mile.” Carnegie, still working incredibly long days, began going to work early in order to learn how to send and receive telegraph messages.</w:t>
      </w:r>
      <w:r w:rsidRPr="00AD090F">
        <w:rPr>
          <w:sz w:val="16"/>
        </w:rPr>
        <w:t xml:space="preserve"> He worked so hard at it that he could eventually take telegraph messages by ear rather than by transcribing the Morse code — a feat only two other people in America could perform. That ability helped him gain the notice of Thomas A. Scott, a superintendent for the Pennsylvania Railroad. Scott hired the young man, still a teenager, to be his secretary and telegrapher at $35 a month — a tidy sum at the time and a far cry from $1.20 a week. Carnegie soon became indispensable to Scott. The real turning point came not too long after he was hired. Carnegie was in the office alone one day when news came of a wreck on the Eastern Division. Rail traffic started backing up; instead of shrugging his shoulders and saying “not my job, not my problem,” Carnegie chose to take action. “Mr. Scott was not to be found,” he would later write. “Finally, I could not resist the temptation to plunge in, take the responsibility, give ‘train orders’ and set matters going.” It was no easy decision. Although Carnegie had watched Scott deal with similar problems in the past, lives and property were at stake. “I knew it was dismissal, disgrace, perhaps criminal punishment for me if I erred. On the other hand, I could bring in the wearied freight-train men who had lain out all night. I could set everything in motion. I knew I could.” And he did, forging Scott’s signature and issuing orders until rail traffic was back to normal. Thanks to Carnegie’s determination and hard-won abilities, Scott started opening doors for the young man and teaching him the skills he would need to succeed in business. Later, he would help Carnegie make his first investment, launching Andrew’s career as a capitalist in earnest. By 1860, at the age of 25, </w:t>
      </w:r>
      <w:r w:rsidRPr="00AD090F">
        <w:rPr>
          <w:u w:val="single"/>
        </w:rPr>
        <w:t>Carnegie was making almost $50,000 — more than enough to count himself as wealthy. “</w:t>
      </w:r>
      <w:r w:rsidRPr="00AD090F">
        <w:rPr>
          <w:rStyle w:val="Emphasis"/>
        </w:rPr>
        <w:t>Opportunity” means a set of circumstances in which a course of successful action is possible. Opportunity is abundant</w:t>
      </w:r>
      <w:r w:rsidRPr="00AD090F">
        <w:rPr>
          <w:sz w:val="16"/>
        </w:rPr>
        <w:t xml:space="preserve">. What’s scarce is the willingness to take advantage of it. </w:t>
      </w:r>
      <w:r w:rsidRPr="00AD090F">
        <w:rPr>
          <w:u w:val="single"/>
        </w:rPr>
        <w:t>To the extent a country is free, a person with no money, no education, no connections can rise as far as his ability and ambition will take him. But</w:t>
      </w:r>
      <w:r w:rsidRPr="00AD090F">
        <w:rPr>
          <w:sz w:val="16"/>
        </w:rPr>
        <w:t xml:space="preserve"> </w:t>
      </w:r>
      <w:r w:rsidRPr="00AD090F">
        <w:rPr>
          <w:rStyle w:val="Emphasis"/>
        </w:rPr>
        <w:t>developing ability and ambition is a challenging, uncomfortable, even scary process. Relatively few people in any era choose to do it, and as a result, few capitalize on life’s unlimited opportunities.</w:t>
      </w:r>
      <w:r w:rsidRPr="00AD090F">
        <w:rPr>
          <w:sz w:val="16"/>
        </w:rPr>
        <w:t xml:space="preserve"> In Carnegie’s words, </w:t>
      </w:r>
      <w:r w:rsidRPr="00AD090F">
        <w:rPr>
          <w:rStyle w:val="Emphasis"/>
        </w:rPr>
        <w:t>a “man may be born in poverty, but he does not have to go through life in poverty. He may be illiterate but he does not have to remain so.</w:t>
      </w:r>
      <w:r w:rsidRPr="00AD090F">
        <w:rPr>
          <w:sz w:val="16"/>
        </w:rPr>
        <w:t xml:space="preserve"> </w:t>
      </w:r>
      <w:r w:rsidRPr="00AD090F">
        <w:rPr>
          <w:u w:val="single"/>
        </w:rPr>
        <w:t>But . . . no amount of opportunity will benefit the man who neglects or refuses to take possession of his own mind power and use it for his own personal advancement.”</w:t>
      </w:r>
      <w:r w:rsidRPr="00AD090F">
        <w:rPr>
          <w:sz w:val="16"/>
        </w:rPr>
        <w:t xml:space="preserve"> That was what led Carnegie to success: the constant use of his mind in pursuit of a better life. Whether he was learning a new skill, taking decisive action in an emergency, or forging the most innovative and efficient steelmaking company in the world, the </w:t>
      </w:r>
      <w:r w:rsidRPr="00AD090F">
        <w:rPr>
          <w:u w:val="single"/>
        </w:rPr>
        <w:t xml:space="preserve">commitment to following the judgment of his reasoning mind was the only opportunity he needed. That — </w:t>
      </w:r>
      <w:r w:rsidRPr="00AD090F">
        <w:rPr>
          <w:rStyle w:val="Emphasis"/>
        </w:rPr>
        <w:t>the willingness to think — is something no one else can give you.</w:t>
      </w:r>
    </w:p>
    <w:p w:rsidR="00C71F5B" w:rsidRDefault="00C71F5B" w:rsidP="00C71F5B">
      <w:pPr>
        <w:pStyle w:val="Heading3"/>
      </w:pPr>
      <w:r>
        <w:t>A2- Aff Solves</w:t>
      </w:r>
    </w:p>
    <w:p w:rsidR="00C71F5B" w:rsidRPr="00B52811" w:rsidRDefault="00C71F5B" w:rsidP="00C71F5B">
      <w:pPr>
        <w:pStyle w:val="Heading4"/>
      </w:pPr>
      <w:r>
        <w:t xml:space="preserve">Their </w:t>
      </w:r>
      <w:r w:rsidRPr="00B52811">
        <w:rPr>
          <w:u w:val="single"/>
        </w:rPr>
        <w:t xml:space="preserve">model for equality is </w:t>
      </w:r>
      <w:r>
        <w:rPr>
          <w:u w:val="single"/>
        </w:rPr>
        <w:t>unethical</w:t>
      </w:r>
      <w:r>
        <w:t xml:space="preserve"> -- it forces everyone into the </w:t>
      </w:r>
      <w:r w:rsidRPr="00B52811">
        <w:rPr>
          <w:u w:val="single"/>
        </w:rPr>
        <w:t>lowest common denominator</w:t>
      </w:r>
      <w:r>
        <w:t xml:space="preserve">. </w:t>
      </w:r>
    </w:p>
    <w:p w:rsidR="00C71F5B" w:rsidRPr="00D21D40" w:rsidRDefault="00C71F5B" w:rsidP="00C71F5B">
      <w:pPr>
        <w:rPr>
          <w:b/>
          <w:sz w:val="26"/>
          <w:u w:val="single"/>
        </w:rPr>
      </w:pPr>
      <w:r>
        <w:rPr>
          <w:rStyle w:val="Style13ptBold"/>
        </w:rPr>
        <w:t>Watkins 16</w:t>
      </w:r>
      <w:r>
        <w:t xml:space="preserve"> Don Watkins, Don Watkins was a writer and fellow at the Ayn Rand Institute between 2006 – 2017, 2016, “</w:t>
      </w:r>
      <w:r w:rsidRPr="00D21D40">
        <w:t>EQUALITY OF OPPORTUNITY DOESN’T EXIST IN AMERICA — AND THAT’S A GOOD THING</w:t>
      </w:r>
      <w:r>
        <w:t xml:space="preserve">”, </w:t>
      </w:r>
      <w:r w:rsidRPr="00B52811">
        <w:t>https://ari.aynrand.org/issues/government-and-business/capitalism/Equality-of-Opportunity-Doesnt-Exist-in-America-and-Thats-a-Good-Thing#filter-bar</w:t>
      </w:r>
    </w:p>
    <w:p w:rsidR="00C71F5B" w:rsidRDefault="00C71F5B" w:rsidP="00C71F5B">
      <w:pPr>
        <w:rPr>
          <w:u w:val="single"/>
        </w:rPr>
      </w:pPr>
      <w:r w:rsidRPr="00B52811">
        <w:rPr>
          <w:sz w:val="16"/>
        </w:rPr>
        <w:t>Don’t believe doomsayers like Bernie Sanders, Joseph Stiglitz, and Paul Krugman</w:t>
      </w:r>
      <w:r w:rsidRPr="00B52811">
        <w:rPr>
          <w:rStyle w:val="Emphasis"/>
        </w:rPr>
        <w:t>. America is still the land of opportunity.</w:t>
      </w:r>
      <w:r w:rsidRPr="00B52811">
        <w:rPr>
          <w:sz w:val="16"/>
        </w:rPr>
        <w:t xml:space="preserve"> </w:t>
      </w:r>
      <w:r w:rsidRPr="00B52811">
        <w:rPr>
          <w:u w:val="single"/>
        </w:rPr>
        <w:t>If you’re willing to work hard, constantly improve your skills, and hold yourself to a high standard of excellence, you can make something of yourself in this country.</w:t>
      </w:r>
      <w:r w:rsidRPr="00B52811">
        <w:rPr>
          <w:sz w:val="16"/>
        </w:rPr>
        <w:t xml:space="preserve"> But that could change </w:t>
      </w:r>
      <w:r w:rsidRPr="00B52811">
        <w:rPr>
          <w:rStyle w:val="Emphasis"/>
        </w:rPr>
        <w:t>— if we decide to pursue an agenda of “equality of opportunity.”</w:t>
      </w:r>
      <w:r w:rsidRPr="00B52811">
        <w:rPr>
          <w:sz w:val="16"/>
        </w:rPr>
        <w:t xml:space="preserve"> Equal opportunity appeals to many people because it evokes the idea of a level playing field. We </w:t>
      </w:r>
      <w:r w:rsidRPr="00B52811">
        <w:rPr>
          <w:u w:val="single"/>
        </w:rPr>
        <w:t>believe everyone should play by the same rules, and that no one should get special privileges at the expense of others</w:t>
      </w:r>
      <w:r w:rsidRPr="00B52811">
        <w:rPr>
          <w:sz w:val="16"/>
        </w:rPr>
        <w:t xml:space="preserve">. But the people who go around advocating equality of opportunity today often aren’t talking about a level playing field, where the laws apply equally to all. </w:t>
      </w:r>
      <w:r w:rsidRPr="00B52811">
        <w:rPr>
          <w:rStyle w:val="Emphasis"/>
        </w:rPr>
        <w:t>What they mean is that we should all enjoy an equal chance of success.</w:t>
      </w:r>
      <w:r w:rsidRPr="00B52811">
        <w:rPr>
          <w:sz w:val="16"/>
        </w:rPr>
        <w:t xml:space="preserve"> According to today’s leading critics of economic inequality, if a child born to loving, affluent, educated parents is more likely to achieve economic success than someone born without such advantages, that is an injustice that the government has to fight. But is that a fight we really want the government to wage? It would mean, first and foremost, </w:t>
      </w:r>
      <w:r w:rsidRPr="00B52811">
        <w:rPr>
          <w:u w:val="single"/>
        </w:rPr>
        <w:t>an unprecedented program of wealth redistribution, sapping affluent parents of every honestly earned dollar they’ve made so long as it could be used to give their child a “head start” in life.</w:t>
      </w:r>
      <w:r w:rsidRPr="00B52811">
        <w:rPr>
          <w:sz w:val="16"/>
        </w:rPr>
        <w:t xml:space="preserve"> And even that wouldn’t come close to achieving equality of initial chances. To approach that goal, </w:t>
      </w:r>
      <w:r w:rsidRPr="00B52811">
        <w:rPr>
          <w:rStyle w:val="Emphasis"/>
        </w:rPr>
        <w:t>parents would not be allowed to provide their children with any opportunities — a better school, a better computer, a better book collection, a trip abroad — if other people’s children did not have the same opportunities.</w:t>
      </w:r>
      <w:r w:rsidRPr="00B52811">
        <w:rPr>
          <w:sz w:val="16"/>
        </w:rPr>
        <w:t xml:space="preserve"> </w:t>
      </w:r>
      <w:r w:rsidRPr="00B52811">
        <w:rPr>
          <w:u w:val="single"/>
        </w:rPr>
        <w:t>One philosopher recently mused that it might even be wrong for parents to read to their children since it could give them an “unfair advantage” in life.</w:t>
      </w:r>
      <w:r w:rsidRPr="00B52811">
        <w:rPr>
          <w:sz w:val="16"/>
        </w:rPr>
        <w:t xml:space="preserve"> And after all that, you would “still be left with the great injustice of the smart and the dumb, who are so differently rewarded for comparable effort,” complains leading egalitarian Thomas Nagel. </w:t>
      </w:r>
      <w:r w:rsidRPr="00B52811">
        <w:rPr>
          <w:rStyle w:val="Emphasis"/>
        </w:rPr>
        <w:t>We can never enjoy equal opportunities.</w:t>
      </w:r>
      <w:r w:rsidRPr="00B52811">
        <w:rPr>
          <w:sz w:val="16"/>
        </w:rPr>
        <w:t xml:space="preserve"> </w:t>
      </w:r>
      <w:r w:rsidRPr="00B52811">
        <w:rPr>
          <w:u w:val="single"/>
        </w:rPr>
        <w:t xml:space="preserve">All of us are born with certain advantages and certain challenges, and our happiness depends on maximizing our advantages and overcoming our challenges. </w:t>
      </w:r>
      <w:r w:rsidRPr="00B52811">
        <w:rPr>
          <w:sz w:val="16"/>
        </w:rPr>
        <w:t xml:space="preserve">Will the struggle upward be harder for some than for others? No question. </w:t>
      </w:r>
      <w:r w:rsidRPr="00B52811">
        <w:rPr>
          <w:u w:val="single"/>
        </w:rPr>
        <w:t xml:space="preserve">If your parents are loving, rich, educated, and well connected, you’ll probably have an easier time building a successful life than if you’re born a poor orphan. </w:t>
      </w:r>
      <w:r w:rsidRPr="00B52811">
        <w:rPr>
          <w:rStyle w:val="Emphasis"/>
        </w:rPr>
        <w:t>This is one reason parents work so hard to provide their children with opportunities: opportunities matter.</w:t>
      </w:r>
      <w:r w:rsidRPr="00B52811">
        <w:rPr>
          <w:sz w:val="16"/>
        </w:rPr>
        <w:t xml:space="preserve"> But to the extent we live in a free society, </w:t>
      </w:r>
      <w:r w:rsidRPr="00B52811">
        <w:rPr>
          <w:u w:val="single"/>
        </w:rPr>
        <w:t>even those starting out with limited opportunities can succeed</w:t>
      </w:r>
      <w:r w:rsidRPr="00B52811">
        <w:rPr>
          <w:sz w:val="16"/>
        </w:rPr>
        <w:t xml:space="preserve"> — </w:t>
      </w:r>
      <w:r w:rsidRPr="00B52811">
        <w:rPr>
          <w:rStyle w:val="Emphasis"/>
        </w:rPr>
        <w:t xml:space="preserve">as evidenced by the remarkable success achieved by many second- (and sometimes first-) generation immigrants. </w:t>
      </w:r>
      <w:r w:rsidRPr="00B52811">
        <w:rPr>
          <w:u w:val="single"/>
        </w:rPr>
        <w:t>Trying to equalize opportunities would really mean destroying opportunities.</w:t>
      </w:r>
      <w:r w:rsidRPr="00B52811">
        <w:rPr>
          <w:sz w:val="16"/>
        </w:rPr>
        <w:t xml:space="preserve"> </w:t>
      </w:r>
      <w:r w:rsidRPr="00B52811">
        <w:rPr>
          <w:rStyle w:val="Emphasis"/>
        </w:rPr>
        <w:t>You can’t make parents equally affluent — but you can make them equally impoverished. You can’t make children equally intelligent — but you can throttle the intelligent</w:t>
      </w:r>
      <w:r w:rsidRPr="00B52811">
        <w:rPr>
          <w:u w:val="single"/>
        </w:rPr>
        <w:t>.</w:t>
      </w:r>
      <w:r w:rsidRPr="00B52811">
        <w:rPr>
          <w:sz w:val="16"/>
        </w:rPr>
        <w:t xml:space="preserve"> You cannot level up. You can only level down. Th</w:t>
      </w:r>
      <w:r w:rsidRPr="00B52811">
        <w:rPr>
          <w:u w:val="single"/>
        </w:rPr>
        <w:t>at is not only grotesquely unfair to those with greater opportunities, but it also comes at the expense of those with fewer opportunities. The favorable circumstances other people enjoy can’t hold us back.</w:t>
      </w:r>
      <w:r w:rsidRPr="00B52811">
        <w:rPr>
          <w:sz w:val="16"/>
        </w:rPr>
        <w:t xml:space="preserve"> Exactly the reverse is true. Part of </w:t>
      </w:r>
      <w:r w:rsidRPr="00B52811">
        <w:rPr>
          <w:u w:val="single"/>
        </w:rPr>
        <w:t>the reason people flock to the United States is precisely because it is a land in which other people are wealthier, better educated, and more productive than in their home countries. If other people’s opportunities really held us back, then instead of foreigners immigrating to America, Americans should be immigrating to places like Mexico and India, where they would be among the wealthiest and best educated people in the country.</w:t>
      </w:r>
      <w:r w:rsidRPr="00B52811">
        <w:rPr>
          <w:sz w:val="16"/>
        </w:rPr>
        <w:t xml:space="preserve"> The reason this doesn’t happen is because we know in some terms that other people’s successes are a boon to our lives — not a threat. </w:t>
      </w:r>
      <w:r w:rsidRPr="00B52811">
        <w:rPr>
          <w:rStyle w:val="Emphasis"/>
        </w:rPr>
        <w:t>The success of the Walton family hasn’t held anyone back—it’s created opportunities for millions to buy affordable products</w:t>
      </w:r>
      <w:r w:rsidRPr="00B52811">
        <w:rPr>
          <w:sz w:val="16"/>
        </w:rPr>
        <w:t xml:space="preserve"> (and to find employment). </w:t>
      </w:r>
      <w:r w:rsidRPr="00B52811">
        <w:rPr>
          <w:rStyle w:val="Emphasis"/>
        </w:rPr>
        <w:t>The real source of a level playing field is not economic equality but freedom</w:t>
      </w:r>
      <w:r w:rsidRPr="00B52811">
        <w:rPr>
          <w:sz w:val="16"/>
        </w:rPr>
        <w:t>.</w:t>
      </w:r>
      <w:r w:rsidRPr="00B52811">
        <w:rPr>
          <w:u w:val="single"/>
        </w:rPr>
        <w:t xml:space="preserve"> In a free society, no one can use the power of the government to gain special privileges that hold us back or exploit us. We all have the liberty to rise by means of our own thought and effort, regardless of where we start.</w:t>
      </w:r>
    </w:p>
    <w:p w:rsidR="00C71F5B" w:rsidRDefault="00C71F5B" w:rsidP="00C71F5B">
      <w:pPr>
        <w:rPr>
          <w:rFonts w:asciiTheme="minorHAnsi" w:hAnsiTheme="minorHAnsi"/>
        </w:rPr>
      </w:pPr>
    </w:p>
    <w:p w:rsidR="003C1BB9" w:rsidRDefault="003C1BB9" w:rsidP="003C1BB9">
      <w:pPr>
        <w:pStyle w:val="Heading2"/>
      </w:pPr>
      <w:r>
        <w:t>Links</w:t>
      </w:r>
    </w:p>
    <w:p w:rsidR="003C1BB9" w:rsidRDefault="003C1BB9" w:rsidP="003C1BB9">
      <w:pPr>
        <w:pStyle w:val="Heading3"/>
      </w:pPr>
      <w:r>
        <w:t>2nc – Taxes Bad</w:t>
      </w:r>
    </w:p>
    <w:p w:rsidR="003C1BB9" w:rsidRPr="00397C8E" w:rsidRDefault="003C1BB9" w:rsidP="003C1BB9">
      <w:pPr>
        <w:pStyle w:val="Heading4"/>
      </w:pPr>
      <w:r w:rsidRPr="008C6EA0">
        <w:t xml:space="preserve">Taxes are a form of </w:t>
      </w:r>
      <w:r w:rsidRPr="00397C8E">
        <w:rPr>
          <w:u w:val="single"/>
        </w:rPr>
        <w:t>governmental control</w:t>
      </w:r>
      <w:r>
        <w:t xml:space="preserve"> -- they homogenize the values and behaviors of others</w:t>
      </w:r>
    </w:p>
    <w:p w:rsidR="003C1BB9" w:rsidRPr="00397C8E" w:rsidRDefault="003C1BB9" w:rsidP="003C1BB9">
      <w:pPr>
        <w:rPr>
          <w:b/>
          <w:sz w:val="26"/>
          <w:u w:val="single"/>
        </w:rPr>
      </w:pPr>
      <w:r>
        <w:rPr>
          <w:rStyle w:val="Style13ptBold"/>
        </w:rPr>
        <w:t>Brook 8</w:t>
      </w:r>
      <w:r>
        <w:t xml:space="preserve"> Yaron Brook, </w:t>
      </w:r>
      <w:r w:rsidRPr="008C6EA0">
        <w:t>Execut</w:t>
      </w:r>
      <w:r>
        <w:t xml:space="preserve">ive Chairman, Ayn Rand Institute, </w:t>
      </w:r>
      <w:r w:rsidRPr="008C6EA0">
        <w:t>April 17, 2008</w:t>
      </w:r>
      <w:r>
        <w:t>, “</w:t>
      </w:r>
      <w:r w:rsidRPr="008C6EA0">
        <w:t>LIFE AND TAXES</w:t>
      </w:r>
      <w:r>
        <w:t xml:space="preserve">”, </w:t>
      </w:r>
      <w:r w:rsidRPr="008C6EA0">
        <w:t>https://ari.aynrand.org/issues/government-and-business/regulations/Life-And-Taxes</w:t>
      </w:r>
    </w:p>
    <w:p w:rsidR="003C1BB9" w:rsidRDefault="003C1BB9" w:rsidP="003C1BB9">
      <w:pPr>
        <w:rPr>
          <w:sz w:val="16"/>
        </w:rPr>
      </w:pPr>
      <w:r w:rsidRPr="008C6EA0">
        <w:rPr>
          <w:u w:val="single"/>
        </w:rPr>
        <w:t>Tax policy works by attaching financial incentives to a long list of values deemed morally worthy</w:t>
      </w:r>
      <w:r w:rsidRPr="00397C8E">
        <w:rPr>
          <w:sz w:val="16"/>
        </w:rPr>
        <w:t xml:space="preserve">. If you want to maximize your wealth come tax time — and who doesn’t? — you must look at the world through tax-colored glasses, “voluntarily” adjusting your behavior to suit social norms and thereby qualifying for tax breaks. In this way, </w:t>
      </w:r>
      <w:r w:rsidRPr="008C6EA0">
        <w:rPr>
          <w:rStyle w:val="Emphasis"/>
        </w:rPr>
        <w:t>the social engineers of tax policy preserve the impression that you’re exercising free choice, while they’re actually dispensing with your reason and your judgment.</w:t>
      </w:r>
      <w:r>
        <w:rPr>
          <w:rStyle w:val="Emphasis"/>
        </w:rPr>
        <w:t xml:space="preserve"> </w:t>
      </w:r>
      <w:r w:rsidRPr="00397C8E">
        <w:rPr>
          <w:sz w:val="16"/>
        </w:rPr>
        <w:t>As an example, consider the choice between buying and renting a home. In a free market, a dollar paid in rent is equivalent to a dollar paid for mortgage interest. But when the federal government offers a mortgage interest deduction — based on some alleged need for an “ownership society” — then each purchase dollar saves a few pennies in tax that a rental dollar does not. So the path to wealth maximization suddenly veers away from renting and toward home ownership.</w:t>
      </w:r>
      <w:r>
        <w:rPr>
          <w:sz w:val="16"/>
        </w:rPr>
        <w:t xml:space="preserve"> </w:t>
      </w:r>
      <w:r w:rsidRPr="00397C8E">
        <w:rPr>
          <w:sz w:val="16"/>
        </w:rPr>
        <w:t xml:space="preserve">Over the past century, </w:t>
      </w:r>
      <w:r w:rsidRPr="008C6EA0">
        <w:rPr>
          <w:u w:val="single"/>
        </w:rPr>
        <w:t>such social engineering has inflated the nation’s tax laws to an estimated 66,000 pages of statutes, regulations and rulings.</w:t>
      </w:r>
      <w:r w:rsidRPr="00397C8E">
        <w:rPr>
          <w:sz w:val="16"/>
        </w:rPr>
        <w:t xml:space="preserve"> At the core of this unreadable agglomeration is the most arrogant scheme of all, </w:t>
      </w:r>
      <w:r w:rsidRPr="008C6EA0">
        <w:rPr>
          <w:rStyle w:val="Emphasis"/>
        </w:rPr>
        <w:t>the progressive income tax. Its basic idea is that the more productive you are, the more you should pay in taxes.</w:t>
      </w:r>
      <w:r w:rsidRPr="00397C8E">
        <w:rPr>
          <w:sz w:val="16"/>
        </w:rPr>
        <w:t xml:space="preserve"> </w:t>
      </w:r>
      <w:r w:rsidRPr="008C6EA0">
        <w:rPr>
          <w:u w:val="single"/>
        </w:rPr>
        <w:t>If you dare to suggest that penalizing success is neither a moral ideal nor a practical tax policy, you will be told that all such questions must be decided by reference to the good of society.</w:t>
      </w:r>
      <w:r>
        <w:rPr>
          <w:u w:val="single"/>
        </w:rPr>
        <w:t xml:space="preserve"> </w:t>
      </w:r>
      <w:r w:rsidRPr="00397C8E">
        <w:rPr>
          <w:sz w:val="16"/>
        </w:rPr>
        <w:t>And now the presidential candidates want to bulk up this already bloated system. For instance, Hillary Clinton wants you to take care of your elderly relatives ($3,000 “caregiver’s credit”), Barack Obama wants you to keep your company’s headquarters and jobs in America (“Patriot Employer” program) and both Obama and McCain want you to fund more research and development (making an existing credit permanent).</w:t>
      </w:r>
      <w:r>
        <w:rPr>
          <w:sz w:val="16"/>
        </w:rPr>
        <w:t xml:space="preserve"> </w:t>
      </w:r>
      <w:r w:rsidRPr="00397C8E">
        <w:rPr>
          <w:sz w:val="16"/>
        </w:rPr>
        <w:t xml:space="preserve">Of course, there’s nothing wrong with caring for grandparents, hiring local people or spending on R&amp;D — if a rational thought process leads you to conclude that those choices actually serve the self-interest of you or your company. But </w:t>
      </w:r>
      <w:r w:rsidRPr="008C6EA0">
        <w:rPr>
          <w:rStyle w:val="Emphasis"/>
        </w:rPr>
        <w:t>government has no right to influence your decisions one way or the other.</w:t>
      </w:r>
      <w:r>
        <w:rPr>
          <w:rStyle w:val="Emphasis"/>
        </w:rPr>
        <w:t xml:space="preserve"> </w:t>
      </w:r>
      <w:r w:rsidRPr="00397C8E">
        <w:rPr>
          <w:sz w:val="16"/>
        </w:rPr>
        <w:t xml:space="preserve">Here’s the point: </w:t>
      </w:r>
      <w:r w:rsidRPr="008C6EA0">
        <w:rPr>
          <w:rStyle w:val="Emphasis"/>
        </w:rPr>
        <w:t>Government’s job is not to dictate your values but to protect them</w:t>
      </w:r>
      <w:r w:rsidRPr="00397C8E">
        <w:rPr>
          <w:sz w:val="16"/>
        </w:rPr>
        <w:t xml:space="preserve">. </w:t>
      </w:r>
      <w:r w:rsidRPr="008C6EA0">
        <w:rPr>
          <w:u w:val="single"/>
        </w:rPr>
        <w:t>In a free country, you choose values and then use your own money as a tool to achieve them</w:t>
      </w:r>
      <w:r w:rsidRPr="008C6EA0">
        <w:rPr>
          <w:rStyle w:val="Emphasis"/>
        </w:rPr>
        <w:t>. But a value-rigged tax policy reverses this cause and effect — it uses your money against you, bribing you with tax breaks that let you keep some of your earnings in exchange for abandoning your preferred values.</w:t>
      </w:r>
      <w:r>
        <w:rPr>
          <w:rStyle w:val="Emphasis"/>
        </w:rPr>
        <w:t xml:space="preserve"> </w:t>
      </w:r>
      <w:r w:rsidRPr="00397C8E">
        <w:rPr>
          <w:sz w:val="16"/>
        </w:rPr>
        <w:t xml:space="preserve">Clearly, </w:t>
      </w:r>
      <w:r w:rsidRPr="00397C8E">
        <w:rPr>
          <w:u w:val="single"/>
        </w:rPr>
        <w:t>we have slid a long way downhill from this nation’s founding, when political leaders respected individuals’ ability to make rational decisions for themselves about how to pursue their own health, wealth and happiness</w:t>
      </w:r>
      <w:r w:rsidRPr="00397C8E">
        <w:rPr>
          <w:sz w:val="16"/>
        </w:rPr>
        <w:t xml:space="preserve">. Today, </w:t>
      </w:r>
      <w:r w:rsidRPr="00397C8E">
        <w:rPr>
          <w:rStyle w:val="Emphasis"/>
        </w:rPr>
        <w:t>it is commonly accepted that Uncle Sam has a right to reach not only into your wallet but into your soul, through tax policies that substitute some version of the “public interest” for your own rational desires.</w:t>
      </w:r>
      <w:r>
        <w:rPr>
          <w:rStyle w:val="Emphasis"/>
        </w:rPr>
        <w:t xml:space="preserve"> </w:t>
      </w:r>
      <w:r w:rsidRPr="00397C8E">
        <w:rPr>
          <w:sz w:val="16"/>
        </w:rPr>
        <w:t>Of course, tax policy is only one form of “social engineering” — spending and direct regulation are other coercive methods of substituting collective values for private choice. But when it comes to micro-managing our lives, there are two reasons why tax incentives remain one of politicians’ favorites.</w:t>
      </w:r>
      <w:r>
        <w:rPr>
          <w:sz w:val="16"/>
        </w:rPr>
        <w:t xml:space="preserve"> </w:t>
      </w:r>
      <w:r w:rsidRPr="00397C8E">
        <w:rPr>
          <w:sz w:val="16"/>
        </w:rPr>
        <w:t xml:space="preserve">First, </w:t>
      </w:r>
      <w:r w:rsidRPr="00397C8E">
        <w:rPr>
          <w:u w:val="single"/>
        </w:rPr>
        <w:t xml:space="preserve">people find comfort in the </w:t>
      </w:r>
      <w:r w:rsidRPr="00397C8E">
        <w:rPr>
          <w:rStyle w:val="Emphasis"/>
        </w:rPr>
        <w:t>illusion of self-direction that goes along with tax incentives</w:t>
      </w:r>
      <w:r w:rsidRPr="00397C8E">
        <w:rPr>
          <w:sz w:val="16"/>
        </w:rPr>
        <w:t xml:space="preserve"> — </w:t>
      </w:r>
      <w:r w:rsidRPr="00397C8E">
        <w:rPr>
          <w:u w:val="single"/>
        </w:rPr>
        <w:t xml:space="preserve">they would rather be lured by a tasty carrot than beaten with a stick. Second, </w:t>
      </w:r>
      <w:r w:rsidRPr="00397C8E">
        <w:rPr>
          <w:rStyle w:val="Emphasis"/>
        </w:rPr>
        <w:t>tax law is an easy mechanism through which politicians can dispense favors to supporters</w:t>
      </w:r>
      <w:r w:rsidRPr="00397C8E">
        <w:rPr>
          <w:sz w:val="16"/>
        </w:rPr>
        <w:t xml:space="preserve">, as Clinton, Obama and McCain have each pledged to do. </w:t>
      </w:r>
      <w:r w:rsidRPr="00397C8E">
        <w:rPr>
          <w:u w:val="single"/>
        </w:rPr>
        <w:t>Every year numerous pages are added to the long list of politically correct values.</w:t>
      </w:r>
      <w:r>
        <w:rPr>
          <w:u w:val="single"/>
        </w:rPr>
        <w:t xml:space="preserve"> </w:t>
      </w:r>
      <w:r w:rsidRPr="00397C8E">
        <w:rPr>
          <w:u w:val="single"/>
        </w:rPr>
        <w:t xml:space="preserve">In place of the limitless variety that emerges when individuals plan their own lives in a free society, </w:t>
      </w:r>
      <w:r w:rsidRPr="00397C8E">
        <w:rPr>
          <w:rStyle w:val="Emphasis"/>
        </w:rPr>
        <w:t xml:space="preserve">tax laws strive to impose a dreary sameness </w:t>
      </w:r>
      <w:r w:rsidRPr="00397C8E">
        <w:rPr>
          <w:sz w:val="16"/>
        </w:rPr>
        <w:t xml:space="preserve">— as if every individual should get married, have children, buy a home and save for retirement on a government-approved schedule — and as if every company should look to bureaucrats for the one true path to selecting real estate, equipment, fuels, employees and financing. </w:t>
      </w:r>
      <w:r w:rsidRPr="00397C8E">
        <w:rPr>
          <w:u w:val="single"/>
        </w:rPr>
        <w:t xml:space="preserve">Such </w:t>
      </w:r>
      <w:r w:rsidRPr="00397C8E">
        <w:rPr>
          <w:rStyle w:val="Emphasis"/>
        </w:rPr>
        <w:t>artificial homogeneity has no place in the tax policy of a government dedicated to protecting individual rights.</w:t>
      </w:r>
      <w:r>
        <w:rPr>
          <w:rStyle w:val="Emphasis"/>
        </w:rPr>
        <w:t xml:space="preserve"> </w:t>
      </w:r>
      <w:r w:rsidRPr="00397C8E">
        <w:rPr>
          <w:u w:val="single"/>
        </w:rPr>
        <w:t xml:space="preserve">If government were restricted to its proper functions </w:t>
      </w:r>
      <w:r w:rsidRPr="00397C8E">
        <w:rPr>
          <w:sz w:val="16"/>
        </w:rPr>
        <w:t xml:space="preserve">— police, courts and a strong military to defend individual rights against physical force and fraud — </w:t>
      </w:r>
      <w:r w:rsidRPr="00397C8E">
        <w:rPr>
          <w:u w:val="single"/>
        </w:rPr>
        <w:t>our 66,000-page coercive tax code would be a thing of the past.</w:t>
      </w:r>
      <w:r w:rsidRPr="00397C8E">
        <w:rPr>
          <w:sz w:val="16"/>
        </w:rPr>
        <w:t xml:space="preserve"> What’s more, a great burden would be lifted, not just from the economy, but from our lives.</w:t>
      </w:r>
      <w:r>
        <w:rPr>
          <w:sz w:val="16"/>
        </w:rPr>
        <w:t xml:space="preserve"> </w:t>
      </w:r>
      <w:r w:rsidRPr="00397C8E">
        <w:rPr>
          <w:rStyle w:val="Emphasis"/>
        </w:rPr>
        <w:t>Imagine reasserting ourselves as rational, sovereign individuals, whose rights to life, liberty and the pursuit of happiness include the right to choose values without asking society’s permission</w:t>
      </w:r>
      <w:r w:rsidRPr="00397C8E">
        <w:rPr>
          <w:sz w:val="16"/>
        </w:rPr>
        <w:t xml:space="preserve"> — and without chasing our own money, like lab rats sniffing cheese, down the twisting corridors of a labyrinthine tax code.</w:t>
      </w:r>
    </w:p>
    <w:p w:rsidR="005155BF" w:rsidRDefault="005155BF" w:rsidP="005155BF">
      <w:pPr>
        <w:pStyle w:val="Heading3"/>
      </w:pPr>
      <w:r>
        <w:t>2nc – Government Bad</w:t>
      </w:r>
    </w:p>
    <w:p w:rsidR="005155BF" w:rsidRPr="00405CAD" w:rsidRDefault="005155BF" w:rsidP="005155BF">
      <w:pPr>
        <w:pStyle w:val="Heading4"/>
      </w:pPr>
      <w:r>
        <w:t>Governmental services are unethical</w:t>
      </w:r>
    </w:p>
    <w:p w:rsidR="005155BF" w:rsidRPr="00BA4106" w:rsidRDefault="005155BF" w:rsidP="005155BF">
      <w:pPr>
        <w:rPr>
          <w:b/>
          <w:sz w:val="26"/>
          <w:u w:val="single"/>
        </w:rPr>
      </w:pPr>
      <w:r>
        <w:rPr>
          <w:rStyle w:val="Style13ptBold"/>
        </w:rPr>
        <w:t>Rand 63</w:t>
      </w:r>
      <w:r>
        <w:t xml:space="preserve"> Ayn Rand, the Mother of Freedom, graduated University of Leningrad, 1963, </w:t>
      </w:r>
      <w:r w:rsidRPr="00926824">
        <w:t>“</w:t>
      </w:r>
      <w:r w:rsidRPr="00BA4106">
        <w:t>Government Financing in a Free Society</w:t>
      </w:r>
      <w:r w:rsidRPr="00926824">
        <w:t>”</w:t>
      </w:r>
      <w:r>
        <w:t xml:space="preserve">, </w:t>
      </w:r>
      <w:r w:rsidRPr="00BA4106">
        <w:t>https://www.economist.com/blogs/democracyinamerica/2011/04/taxes_and_government</w:t>
      </w:r>
    </w:p>
    <w:p w:rsidR="005155BF" w:rsidRDefault="005155BF" w:rsidP="005155BF">
      <w:pPr>
        <w:rPr>
          <w:u w:val="single"/>
        </w:rPr>
      </w:pPr>
      <w:r w:rsidRPr="00BA4106">
        <w:rPr>
          <w:u w:val="single"/>
        </w:rPr>
        <w:t>The principle of voluntary government financing rests on the following premises</w:t>
      </w:r>
      <w:r w:rsidRPr="00244FA9">
        <w:rPr>
          <w:sz w:val="16"/>
        </w:rPr>
        <w:t xml:space="preserve">: </w:t>
      </w:r>
      <w:r w:rsidRPr="00BA4106">
        <w:rPr>
          <w:rStyle w:val="Emphasis"/>
        </w:rPr>
        <w:t xml:space="preserve">that the government is not the owner of the citizens' </w:t>
      </w:r>
      <w:r w:rsidRPr="00244FA9">
        <w:rPr>
          <w:rStyle w:val="Emphasis"/>
        </w:rPr>
        <w:t>income and, therefore, cannot hold a</w:t>
      </w:r>
      <w:r w:rsidRPr="00BA4106">
        <w:rPr>
          <w:rStyle w:val="Emphasis"/>
        </w:rPr>
        <w:t xml:space="preserve"> blank check on that income—that the nature of the proper governmental services must be constitutionally defined and delimited</w:t>
      </w:r>
      <w:r w:rsidRPr="00244FA9">
        <w:rPr>
          <w:sz w:val="16"/>
        </w:rPr>
        <w:t xml:space="preserve">, </w:t>
      </w:r>
      <w:r w:rsidRPr="00BA4106">
        <w:rPr>
          <w:u w:val="single"/>
        </w:rPr>
        <w:t>leaving the government no power to enlarge the scope of its services at its own arbitrary discretion. Consequently, the principle of voluntary government financing regards the government as the servant, not the ruler, of the citizens—as an agent who must be paid for his services, not as a benefactor whose services are gratuitous, who dispenses something for nothing.</w:t>
      </w:r>
      <w:r>
        <w:rPr>
          <w:u w:val="single"/>
        </w:rPr>
        <w:t xml:space="preserve">  </w:t>
      </w:r>
    </w:p>
    <w:p w:rsidR="005155BF" w:rsidRPr="008E318F" w:rsidRDefault="005155BF" w:rsidP="005155BF">
      <w:pPr>
        <w:pStyle w:val="Heading4"/>
      </w:pPr>
      <w:r w:rsidRPr="008E318F">
        <w:rPr>
          <w:u w:val="single"/>
        </w:rPr>
        <w:t>Government intervention</w:t>
      </w:r>
      <w:r w:rsidRPr="008E318F">
        <w:t xml:space="preserve"> is inherently coercive and right-denying.</w:t>
      </w:r>
    </w:p>
    <w:p w:rsidR="005155BF" w:rsidRPr="008E318F" w:rsidRDefault="005155BF" w:rsidP="005155BF">
      <w:pPr>
        <w:rPr>
          <w:b/>
          <w:sz w:val="26"/>
          <w:u w:val="single"/>
        </w:rPr>
      </w:pPr>
      <w:r>
        <w:rPr>
          <w:rStyle w:val="Style13ptBold"/>
        </w:rPr>
        <w:t>Thomas 8</w:t>
      </w:r>
      <w:r>
        <w:t xml:space="preserve"> William Thomas, Director of Programs, The Atlas Society </w:t>
      </w:r>
      <w:r w:rsidRPr="008E318F">
        <w:t>2008</w:t>
      </w:r>
      <w:r>
        <w:t>, “</w:t>
      </w:r>
      <w:r w:rsidRPr="008E318F">
        <w:t>Objectivism against Anarchy</w:t>
      </w:r>
      <w:r>
        <w:t xml:space="preserve">”, </w:t>
      </w:r>
      <w:r w:rsidRPr="008E318F">
        <w:t>https://atlassociety.org/sites/default/files/AgainstAnarchy.pdf</w:t>
      </w:r>
    </w:p>
    <w:p w:rsidR="005155BF" w:rsidRPr="008E318F" w:rsidRDefault="005155BF" w:rsidP="005155BF">
      <w:pPr>
        <w:rPr>
          <w:u w:val="single"/>
        </w:rPr>
      </w:pPr>
      <w:r w:rsidRPr="008E318F">
        <w:rPr>
          <w:rStyle w:val="Emphasis"/>
        </w:rPr>
        <w:t>Rights are principles that only develop relevance in the context of government.</w:t>
      </w:r>
      <w:r w:rsidRPr="008E318F">
        <w:rPr>
          <w:sz w:val="16"/>
        </w:rPr>
        <w:t xml:space="preserve"> A </w:t>
      </w:r>
      <w:r w:rsidRPr="008E318F">
        <w:rPr>
          <w:u w:val="single"/>
        </w:rPr>
        <w:t xml:space="preserve">government is an institution that establishes social rules within a geographic area, </w:t>
      </w:r>
      <w:r w:rsidRPr="008E318F">
        <w:rPr>
          <w:rStyle w:val="Emphasis"/>
        </w:rPr>
        <w:t>enforces them coercively,</w:t>
      </w:r>
      <w:r w:rsidRPr="008E318F">
        <w:rPr>
          <w:sz w:val="16"/>
        </w:rPr>
        <w:t xml:space="preserve"> </w:t>
      </w:r>
      <w:r w:rsidRPr="008E318F">
        <w:rPr>
          <w:u w:val="single"/>
        </w:rPr>
        <w:t>and cannot be challenged with impunity</w:t>
      </w:r>
      <w:r w:rsidRPr="008E318F">
        <w:rPr>
          <w:sz w:val="16"/>
        </w:rPr>
        <w:t xml:space="preserve">.1 Another way of looking at government is to note that whatever institution arises to predominate in the use of force in a region, that institution is a government. </w:t>
      </w:r>
      <w:r w:rsidRPr="008E318F">
        <w:rPr>
          <w:u w:val="single"/>
        </w:rPr>
        <w:t xml:space="preserve">It may be a federal institution, or one of divided powers, or one that incorporates more or less competitive and/or for-profit provision of traditional government services such as courts and security forces. </w:t>
      </w:r>
      <w:r w:rsidRPr="008E318F">
        <w:rPr>
          <w:sz w:val="16"/>
        </w:rPr>
        <w:t xml:space="preserve">It may be elected, or it may not. It may be just or unjust. </w:t>
      </w:r>
      <w:r w:rsidRPr="008E318F">
        <w:rPr>
          <w:rStyle w:val="Emphasis"/>
        </w:rPr>
        <w:t>We need rights principles to prevent government from overstepping its proper function</w:t>
      </w:r>
      <w:r w:rsidRPr="008E318F">
        <w:rPr>
          <w:u w:val="single"/>
        </w:rPr>
        <w:t xml:space="preserve">. </w:t>
      </w:r>
    </w:p>
    <w:p w:rsidR="005155BF" w:rsidRDefault="005155BF" w:rsidP="005155BF">
      <w:pPr>
        <w:pStyle w:val="Heading3"/>
      </w:pPr>
      <w:r>
        <w:t>2nc – Regulations Bad</w:t>
      </w:r>
    </w:p>
    <w:p w:rsidR="005155BF" w:rsidRPr="00D9210D" w:rsidRDefault="005155BF" w:rsidP="005155BF">
      <w:pPr>
        <w:pStyle w:val="Heading4"/>
      </w:pPr>
      <w:r>
        <w:t xml:space="preserve">Regulations are </w:t>
      </w:r>
      <w:r w:rsidRPr="005A7C68">
        <w:rPr>
          <w:u w:val="single"/>
        </w:rPr>
        <w:t>unethical</w:t>
      </w:r>
      <w:r>
        <w:t xml:space="preserve"> -- it controls </w:t>
      </w:r>
      <w:r w:rsidRPr="00D9210D">
        <w:rPr>
          <w:u w:val="single"/>
        </w:rPr>
        <w:t>production and thought</w:t>
      </w:r>
      <w:r>
        <w:t>.</w:t>
      </w:r>
    </w:p>
    <w:p w:rsidR="005155BF" w:rsidRPr="00ED5D77" w:rsidRDefault="005155BF" w:rsidP="005155BF">
      <w:pPr>
        <w:rPr>
          <w:rStyle w:val="Style13ptBold"/>
        </w:rPr>
      </w:pPr>
      <w:r>
        <w:rPr>
          <w:rStyle w:val="Style13ptBold"/>
        </w:rPr>
        <w:t xml:space="preserve">Rand 63 </w:t>
      </w:r>
      <w:r>
        <w:t xml:space="preserve">Ayn Rand, the Mother of Freedom, graduated University of Leningrad,1963, </w:t>
      </w:r>
      <w:r w:rsidRPr="00883EBE">
        <w:t>“POV: HAVE GUN, WILL NUDGE</w:t>
      </w:r>
      <w:r>
        <w:t>”</w:t>
      </w:r>
      <w:r w:rsidRPr="00883EBE">
        <w:t>, https</w:t>
      </w:r>
      <w:r w:rsidRPr="00ED5D77">
        <w:t>://ari.aynrand.org/issues/government-and-business/regulations/Have-Gun-Will-Nudge#filter-bar</w:t>
      </w:r>
    </w:p>
    <w:p w:rsidR="005155BF" w:rsidRPr="00ED5D77" w:rsidRDefault="005155BF" w:rsidP="005155BF">
      <w:pPr>
        <w:rPr>
          <w:sz w:val="16"/>
        </w:rPr>
      </w:pPr>
      <w:r w:rsidRPr="00ED5D77">
        <w:rPr>
          <w:u w:val="single"/>
        </w:rPr>
        <w:t>The government’s sole function,</w:t>
      </w:r>
      <w:r w:rsidRPr="00ED5D77">
        <w:rPr>
          <w:sz w:val="16"/>
        </w:rPr>
        <w:t xml:space="preserve"> according to Ayn Rand, </w:t>
      </w:r>
      <w:r w:rsidRPr="00ED5D77">
        <w:rPr>
          <w:rStyle w:val="Emphasis"/>
        </w:rPr>
        <w:t>is to secure and protect the rights of the individual</w:t>
      </w:r>
      <w:r w:rsidRPr="00ED5D77">
        <w:rPr>
          <w:sz w:val="16"/>
        </w:rPr>
        <w:t xml:space="preserve">. Proper laws define the crimes and other actions that violate rights and establish the rules by which government may prosecute these crimes and settle disputes among men. </w:t>
      </w:r>
      <w:r w:rsidRPr="00ED5D77">
        <w:rPr>
          <w:rStyle w:val="Emphasis"/>
        </w:rPr>
        <w:t>Proper laws thereby place the government’s use of force under objective control.</w:t>
      </w:r>
      <w:r w:rsidRPr="00ED5D77">
        <w:rPr>
          <w:u w:val="single"/>
        </w:rPr>
        <w:t xml:space="preserve"> But</w:t>
      </w:r>
      <w:r w:rsidRPr="00ED5D77">
        <w:rPr>
          <w:sz w:val="16"/>
        </w:rPr>
        <w:t xml:space="preserve"> </w:t>
      </w:r>
      <w:r w:rsidRPr="00ED5D77">
        <w:rPr>
          <w:u w:val="single"/>
        </w:rPr>
        <w:t xml:space="preserve">when laws are non-objective, </w:t>
      </w:r>
      <w:r w:rsidRPr="00ED5D77">
        <w:rPr>
          <w:rStyle w:val="Emphasis"/>
        </w:rPr>
        <w:t>they enslave rather than liberate.</w:t>
      </w:r>
      <w:r w:rsidRPr="00ED5D77">
        <w:rPr>
          <w:sz w:val="16"/>
        </w:rPr>
        <w:t xml:space="preserve"> The best example of </w:t>
      </w:r>
      <w:r w:rsidRPr="00ED5D77">
        <w:rPr>
          <w:u w:val="single"/>
        </w:rPr>
        <w:t>non-objective laws today are the thousands and thousands of pages of impenetrable regulations</w:t>
      </w:r>
      <w:r w:rsidRPr="00ED5D77">
        <w:rPr>
          <w:sz w:val="16"/>
        </w:rPr>
        <w:t xml:space="preserve">, whose meaning and purpose you as a citizen must try to guess and whose actual enforcement is determined by the whims of some bureaucrat, which you must try to predict. </w:t>
      </w:r>
      <w:r w:rsidRPr="00ED5D77">
        <w:rPr>
          <w:rStyle w:val="Emphasis"/>
        </w:rPr>
        <w:t>“Non-objective law,” according to Rand, “is the most effective weapon of human enslavement:</w:t>
      </w:r>
      <w:r w:rsidRPr="00ED5D77">
        <w:rPr>
          <w:sz w:val="16"/>
        </w:rPr>
        <w:t xml:space="preserve"> </w:t>
      </w:r>
      <w:r w:rsidRPr="00ED5D77">
        <w:rPr>
          <w:u w:val="single"/>
        </w:rPr>
        <w:t>its victims become its enforcers and enslave themselves.”</w:t>
      </w:r>
      <w:r w:rsidRPr="00ED5D77">
        <w:rPr>
          <w:sz w:val="16"/>
        </w:rPr>
        <w:t xml:space="preserve"> Rand provides a glimpse of how this regulatory process works in “Have Gun, Will Nudge.” In this essay she discusses the actions of the FCC in the early 1960s to pressure broadcasters to “improve” the quality of their programming. </w:t>
      </w:r>
      <w:r w:rsidRPr="00ED5D77">
        <w:rPr>
          <w:u w:val="single"/>
        </w:rPr>
        <w:t xml:space="preserve">Rand’s observations about the destructive impact of that by-now-forgotten episode of non-objective law apply to the hundreds of other regulatory agencies </w:t>
      </w:r>
      <w:r w:rsidRPr="00ED5D77">
        <w:rPr>
          <w:sz w:val="16"/>
        </w:rPr>
        <w:t xml:space="preserve">— from the FDA to the EPA to the SEC — </w:t>
      </w:r>
      <w:r w:rsidRPr="00ED5D77">
        <w:rPr>
          <w:rStyle w:val="Emphasis"/>
        </w:rPr>
        <w:t>that control an ever greater part of our daily lives.</w:t>
      </w:r>
      <w:r w:rsidRPr="00ED5D77">
        <w:rPr>
          <w:sz w:val="16"/>
        </w:rPr>
        <w:t xml:space="preserve"> It is for this reason that ARI makes a sharp distinction between law and regulation. Laws that protect individual rights are necessary and proper. But </w:t>
      </w:r>
      <w:r w:rsidRPr="00ED5D77">
        <w:rPr>
          <w:rStyle w:val="Emphasis"/>
        </w:rPr>
        <w:t>in a free society there is no place for regulation: for any attempt to control the individual’s thought, production or trade</w:t>
      </w:r>
      <w:r w:rsidRPr="00ED5D77">
        <w:rPr>
          <w:sz w:val="16"/>
        </w:rPr>
        <w:t>.</w:t>
      </w:r>
    </w:p>
    <w:p w:rsidR="005155BF" w:rsidRDefault="005155BF" w:rsidP="005155BF">
      <w:pPr>
        <w:rPr>
          <w:rFonts w:asciiTheme="minorHAnsi" w:hAnsiTheme="minorHAnsi"/>
        </w:rPr>
      </w:pPr>
    </w:p>
    <w:p w:rsidR="005155BF" w:rsidRDefault="005155BF" w:rsidP="005155BF">
      <w:pPr>
        <w:pStyle w:val="Heading3"/>
      </w:pPr>
      <w:r>
        <w:t>2nc – Public Schools Bad</w:t>
      </w:r>
    </w:p>
    <w:p w:rsidR="005155BF" w:rsidRPr="00030D0E" w:rsidRDefault="005155BF" w:rsidP="005155BF">
      <w:pPr>
        <w:pStyle w:val="Heading4"/>
      </w:pPr>
      <w:r>
        <w:t xml:space="preserve">An </w:t>
      </w:r>
      <w:r w:rsidRPr="00470137">
        <w:rPr>
          <w:u w:val="single"/>
        </w:rPr>
        <w:t>Objectivist society</w:t>
      </w:r>
      <w:r>
        <w:t xml:space="preserve"> would give more access to education for </w:t>
      </w:r>
      <w:r w:rsidRPr="00652431">
        <w:rPr>
          <w:u w:val="single"/>
        </w:rPr>
        <w:t>industrious disadvantaged people</w:t>
      </w:r>
      <w:r>
        <w:t>.</w:t>
      </w:r>
    </w:p>
    <w:p w:rsidR="005155BF" w:rsidRPr="00030D0E" w:rsidRDefault="005155BF" w:rsidP="005155BF">
      <w:pPr>
        <w:rPr>
          <w:b/>
          <w:sz w:val="26"/>
          <w:u w:val="single"/>
        </w:rPr>
      </w:pPr>
      <w:r>
        <w:rPr>
          <w:rStyle w:val="Style13ptBold"/>
        </w:rPr>
        <w:t>Sanders 11</w:t>
      </w:r>
      <w:r>
        <w:t xml:space="preserve"> Nicole Sanders, College Bursar Assistant III at </w:t>
      </w:r>
      <w:r w:rsidRPr="00030D0E">
        <w:t>City Colleges of Chicago</w:t>
      </w:r>
      <w:r>
        <w:t xml:space="preserve"> Olive-Harvey, January 25, 2011, “Education for the Poor”, </w:t>
      </w:r>
      <w:r w:rsidRPr="00030D0E">
        <w:t>https://atlassociety.org/commentary/commentary-blog/4285-education-for-the-poor</w:t>
      </w:r>
    </w:p>
    <w:p w:rsidR="005155BF" w:rsidRPr="00470137" w:rsidRDefault="005155BF" w:rsidP="005155BF">
      <w:pPr>
        <w:rPr>
          <w:b/>
          <w:iCs/>
          <w:sz w:val="26"/>
          <w:u w:val="single"/>
          <w:bdr w:val="single" w:sz="8" w:space="0" w:color="auto"/>
        </w:rPr>
      </w:pPr>
      <w:r w:rsidRPr="00030D0E">
        <w:rPr>
          <w:u w:val="single"/>
        </w:rPr>
        <w:t>Question: How is someone who is born into a class of lower economic means able to go to a top university, and how will universities be able to get the highest intellectuals if everyone is not given the same education and opportunities? The class system is something inherent in the capitalist system, and those who have are given much more freedom and choices than those who have not.</w:t>
      </w:r>
      <w:r>
        <w:rPr>
          <w:u w:val="single"/>
        </w:rPr>
        <w:t xml:space="preserve"> </w:t>
      </w:r>
      <w:r w:rsidRPr="00652431">
        <w:rPr>
          <w:sz w:val="16"/>
        </w:rPr>
        <w:t xml:space="preserve">Answer: First, </w:t>
      </w:r>
      <w:r w:rsidRPr="00A15C1C">
        <w:rPr>
          <w:u w:val="single"/>
        </w:rPr>
        <w:t>in a free society there really isn't as much of a class system as you may think.</w:t>
      </w:r>
      <w:r w:rsidRPr="00652431">
        <w:rPr>
          <w:sz w:val="16"/>
        </w:rPr>
        <w:t xml:space="preserve"> The correlation between a person's income and that of his grandparents is extremely low. Indeed, it is more likely you won't have wealth or earnings like your grandparents than it is that you will. And this goes for wealthy people, by and large, as much as for poor people. Of course there are exceptions, but that doesn't change the general social characteristic. But while this should ease your mind a bit, </w:t>
      </w:r>
      <w:r w:rsidRPr="00A15C1C">
        <w:rPr>
          <w:u w:val="single"/>
        </w:rPr>
        <w:t>it isn't the fundamental issue. Y</w:t>
      </w:r>
      <w:r w:rsidRPr="00652431">
        <w:rPr>
          <w:sz w:val="16"/>
        </w:rPr>
        <w:t xml:space="preserve">ou want to know why some children are entitled to an easier or better education than others. But </w:t>
      </w:r>
      <w:r w:rsidRPr="00A15C1C">
        <w:rPr>
          <w:u w:val="single"/>
        </w:rPr>
        <w:t>the entitlement is not the children's: it is the entitlement of those giving the education.</w:t>
      </w:r>
      <w:r>
        <w:rPr>
          <w:u w:val="single"/>
        </w:rPr>
        <w:t xml:space="preserve"> </w:t>
      </w:r>
      <w:r w:rsidRPr="00A15C1C">
        <w:rPr>
          <w:u w:val="single"/>
        </w:rPr>
        <w:t xml:space="preserve">Any child depends on others for support and education. </w:t>
      </w:r>
      <w:r w:rsidRPr="00652431">
        <w:rPr>
          <w:sz w:val="16"/>
        </w:rPr>
        <w:t xml:space="preserve">In the Objectivist view, </w:t>
      </w:r>
      <w:r w:rsidRPr="00A15C1C">
        <w:rPr>
          <w:rStyle w:val="Emphasis"/>
        </w:rPr>
        <w:t>parents are obligated to provide a reasonable minimum in this regard</w:t>
      </w:r>
      <w:r w:rsidRPr="00652431">
        <w:rPr>
          <w:sz w:val="16"/>
        </w:rPr>
        <w:t xml:space="preserve">, </w:t>
      </w:r>
      <w:r w:rsidRPr="00A15C1C">
        <w:rPr>
          <w:u w:val="single"/>
        </w:rPr>
        <w:t>but beyond that parents have the right to vary the degree of their investment.</w:t>
      </w:r>
      <w:r w:rsidRPr="00652431">
        <w:rPr>
          <w:sz w:val="16"/>
        </w:rPr>
        <w:t xml:space="preserve"> And</w:t>
      </w:r>
      <w:r w:rsidRPr="00A15C1C">
        <w:rPr>
          <w:rStyle w:val="Emphasis"/>
        </w:rPr>
        <w:t xml:space="preserve"> others are free to invest in the child's education as they choose and the parents permit.</w:t>
      </w:r>
      <w:r w:rsidRPr="00652431">
        <w:rPr>
          <w:sz w:val="16"/>
        </w:rPr>
        <w:t xml:space="preserve"> </w:t>
      </w:r>
      <w:r w:rsidRPr="00A15C1C">
        <w:rPr>
          <w:u w:val="single"/>
        </w:rPr>
        <w:t xml:space="preserve">Who will support meritorious children and young adults in seeking a good education? Those who care to, or those who can make money from doing so. </w:t>
      </w:r>
      <w:r w:rsidRPr="00A15C1C">
        <w:rPr>
          <w:rStyle w:val="Emphasis"/>
        </w:rPr>
        <w:t>Those who care to will include philanthropists and universities bent on finding brilliant students.</w:t>
      </w:r>
      <w:r w:rsidRPr="00652431">
        <w:rPr>
          <w:sz w:val="16"/>
        </w:rPr>
        <w:t xml:space="preserve"> But let's consider the latter group, though the former have been bountiful. </w:t>
      </w:r>
      <w:r w:rsidRPr="00652431">
        <w:rPr>
          <w:u w:val="single"/>
        </w:rPr>
        <w:t>In a free society, it is quite conceivable that poor people with potential should be able to finance their education by taking out loans. The main reason such loans are not widely available now without government support is the personal bankruptcy laws, which show little respect for contracts. Under a system that held people to debt obligations</w:t>
      </w:r>
      <w:r w:rsidRPr="00652431">
        <w:rPr>
          <w:sz w:val="16"/>
        </w:rPr>
        <w:t xml:space="preserve"> (allowing bankrupts to manage, not evade, debts), </w:t>
      </w:r>
      <w:r w:rsidRPr="00652431">
        <w:rPr>
          <w:u w:val="single"/>
        </w:rPr>
        <w:t>loans for education should be a good business.</w:t>
      </w:r>
      <w:r w:rsidRPr="00652431">
        <w:rPr>
          <w:sz w:val="16"/>
        </w:rPr>
        <w:t xml:space="preserve"> Just as today one can go to professional school on commercial loans, so could one get a college education in a system based on individual freedom and responsibility. Of course, this only works if one graduates from University prepared to get a good job and earn enough to pay back one's loans, but that's how it should be. </w:t>
      </w:r>
      <w:r w:rsidRPr="00652431">
        <w:rPr>
          <w:rStyle w:val="Emphasis"/>
        </w:rPr>
        <w:t>In a free society, independence would be rewarded and poor people especially would learn to value education.</w:t>
      </w:r>
      <w:r>
        <w:rPr>
          <w:rStyle w:val="Emphasis"/>
        </w:rPr>
        <w:t xml:space="preserve"> </w:t>
      </w:r>
      <w:r w:rsidRPr="00652431">
        <w:rPr>
          <w:sz w:val="16"/>
        </w:rPr>
        <w:t>And y</w:t>
      </w:r>
      <w:r w:rsidRPr="00652431">
        <w:rPr>
          <w:u w:val="single"/>
        </w:rPr>
        <w:t>ou further should consider the effects of such a system on poverty itself. People have free will, and they can always make mistakes or through misfortune end up in difficult circumstances. But incentives matter.</w:t>
      </w:r>
      <w:r w:rsidRPr="00652431">
        <w:rPr>
          <w:sz w:val="16"/>
        </w:rPr>
        <w:t xml:space="preserve"> In our system today</w:t>
      </w:r>
      <w:r w:rsidRPr="00652431">
        <w:rPr>
          <w:rStyle w:val="Emphasis"/>
        </w:rPr>
        <w:t>, government welfare systems have created a class of impoverished dependents who grow up thinking like dependents, without good work skills or a pro-education culture</w:t>
      </w:r>
      <w:r w:rsidRPr="00652431">
        <w:rPr>
          <w:sz w:val="16"/>
        </w:rPr>
        <w:t xml:space="preserve">. In a free society, </w:t>
      </w:r>
      <w:r w:rsidRPr="00652431">
        <w:rPr>
          <w:u w:val="single"/>
        </w:rPr>
        <w:t>independence would be rewarded and poor people especially would learn to value education</w:t>
      </w:r>
      <w:r w:rsidRPr="00652431">
        <w:rPr>
          <w:sz w:val="16"/>
        </w:rPr>
        <w:t xml:space="preserve">. Indeed, we have seen hints of how this would work in the effects of the partial welfare reform on the 1990s. And we have seen how culture matters in experiences of motivated, impoverished immigrant groups who valued education. </w:t>
      </w:r>
      <w:r w:rsidRPr="00652431">
        <w:rPr>
          <w:u w:val="single"/>
        </w:rPr>
        <w:t>So Objectivists envision a society where no one has to apologize for having earned wealth</w:t>
      </w:r>
      <w:r w:rsidRPr="00652431">
        <w:rPr>
          <w:sz w:val="16"/>
        </w:rPr>
        <w:t xml:space="preserve">, </w:t>
      </w:r>
      <w:r w:rsidRPr="00652431">
        <w:rPr>
          <w:u w:val="single"/>
        </w:rPr>
        <w:t>and where politics is not driven by jealousy.</w:t>
      </w:r>
      <w:r w:rsidRPr="00652431">
        <w:rPr>
          <w:sz w:val="16"/>
        </w:rPr>
        <w:t xml:space="preserve"> But </w:t>
      </w:r>
      <w:r w:rsidRPr="00652431">
        <w:rPr>
          <w:rStyle w:val="Emphasis"/>
        </w:rPr>
        <w:t xml:space="preserve">we also envision a dynamic, vibrant society in which real, grinding poverty is little known and where people live responsible, rational lives taking advantage of opportunity, and where others assist those less fortunate because it is </w:t>
      </w:r>
      <w:r>
        <w:rPr>
          <w:rStyle w:val="Emphasis"/>
        </w:rPr>
        <w:t>in their own interest to do so.</w:t>
      </w:r>
    </w:p>
    <w:p w:rsidR="005155BF" w:rsidRPr="00764824" w:rsidRDefault="005155BF" w:rsidP="005155BF">
      <w:pPr>
        <w:pStyle w:val="Heading4"/>
      </w:pPr>
      <w:r w:rsidRPr="00764824">
        <w:t>Public education is unethical</w:t>
      </w:r>
    </w:p>
    <w:p w:rsidR="005155BF" w:rsidRPr="00764824" w:rsidRDefault="005155BF" w:rsidP="005155BF">
      <w:pPr>
        <w:rPr>
          <w:b/>
          <w:sz w:val="26"/>
          <w:u w:val="single"/>
        </w:rPr>
      </w:pPr>
      <w:r>
        <w:rPr>
          <w:rStyle w:val="Style13ptBold"/>
        </w:rPr>
        <w:t>Bowden 8</w:t>
      </w:r>
      <w:r w:rsidRPr="00764824">
        <w:rPr>
          <w:sz w:val="16"/>
        </w:rPr>
        <w:t xml:space="preserve"> Tom Bowden, Analyst and Outreach Liaison, Ayn Rand Institute, March 31, 2008, “</w:t>
      </w:r>
      <w:r w:rsidRPr="00764824">
        <w:rPr>
          <w:rStyle w:val="Emphasis"/>
        </w:rPr>
        <w:t>YOUR CHILD IS NOT STATE PROPERTY”,</w:t>
      </w:r>
      <w:r w:rsidRPr="00764824">
        <w:rPr>
          <w:sz w:val="16"/>
        </w:rPr>
        <w:t xml:space="preserve"> https://ari.aynrand.org/issues/culture-and-society/education--multiculturalism/Your-Child-Is-Not-State-Property</w:t>
      </w:r>
    </w:p>
    <w:p w:rsidR="005155BF" w:rsidRDefault="005155BF" w:rsidP="005155BF">
      <w:pPr>
        <w:rPr>
          <w:u w:val="single"/>
        </w:rPr>
      </w:pPr>
      <w:r w:rsidRPr="00764824">
        <w:rPr>
          <w:sz w:val="16"/>
        </w:rPr>
        <w:t xml:space="preserve">Rocked by a nationwide storm of criticism, the Los Angeles County court that declared homeschooling illegal in California has agreed to rehear the case in June. At issue is Justice H. Walter Croskey’s Feb. 28 decree, which ordered the parents of “Rachel L.” to send her away to a public or private school, where she can get a “legal education.” Justice Croskey’s edict interpreted state education laws that govern all children, whatever their home situation and “whatever the quality” of their home education. Except for the rare case when parents already hold state teaching credentials, </w:t>
      </w:r>
      <w:r w:rsidRPr="00764824">
        <w:rPr>
          <w:u w:val="single"/>
        </w:rPr>
        <w:t>parents who find public schools intolerable and cannot locate or afford a suitable private school were branded by the decree as outlaws if they choose to instruct their child at home.</w:t>
      </w:r>
      <w:r w:rsidRPr="00764824">
        <w:rPr>
          <w:sz w:val="16"/>
        </w:rPr>
        <w:t xml:space="preserve"> California legislators were entitled to enact this blanket prohibition, according to the judge, because they feared the supposed social disorder that would result from “allowing every person to make his own standards on matters of conduct in which society as a whole has important interests.” “Allowing”? By what right does government presume to “allow” (or, in this case, forbid) you to make your own standards concerning your child’s education? Government has no such right. Neither the state nor “society as a whole” has any interests of its own in your child’s education. </w:t>
      </w:r>
      <w:r w:rsidRPr="00764824">
        <w:rPr>
          <w:rStyle w:val="Emphasis"/>
        </w:rPr>
        <w:t>A society is only a group of individuals, and the government’s only legitimate function is to protect the individual rights of its citizens, including yours and your children’s, against physical force and fraud.</w:t>
      </w:r>
      <w:r w:rsidRPr="00764824">
        <w:rPr>
          <w:sz w:val="16"/>
        </w:rPr>
        <w:t xml:space="preserve"> </w:t>
      </w:r>
      <w:r w:rsidRPr="00764824">
        <w:rPr>
          <w:u w:val="single"/>
        </w:rPr>
        <w:t>The state is your agent, not a separate entity with interests that can override your rights.</w:t>
      </w:r>
      <w:r w:rsidRPr="00764824">
        <w:rPr>
          <w:sz w:val="16"/>
        </w:rPr>
        <w:t xml:space="preserve"> If Justice Croskey’s description of California law is correct, then t</w:t>
      </w:r>
      <w:r w:rsidRPr="00764824">
        <w:rPr>
          <w:u w:val="single"/>
        </w:rPr>
        <w:t>he state’s educational policy is at odds with America’s founding principles.</w:t>
      </w:r>
      <w:r w:rsidRPr="00764824">
        <w:rPr>
          <w:sz w:val="16"/>
        </w:rPr>
        <w:t xml:space="preserve"> </w:t>
      </w:r>
      <w:r w:rsidRPr="00764824">
        <w:rPr>
          <w:rStyle w:val="Emphasis"/>
        </w:rPr>
        <w:t>Parents are sovereign individuals whose right to life, liberty, and the pursuit of happiness includes the right to control their child’s upbringing.</w:t>
      </w:r>
      <w:r w:rsidRPr="00764824">
        <w:rPr>
          <w:sz w:val="16"/>
        </w:rPr>
        <w:t xml:space="preserve"> Other citizens, however numerous or politically powerful, have no moral right to substitute their views on child-raising for those of the father and mother who created that child. Instead, a proper legal system recognizes and protects parents’ moral right to pursue the personal rewards and joys of child-raising. At every stage, you have a right to set your own standards and act on them without government permission. </w:t>
      </w:r>
      <w:r w:rsidRPr="00764824">
        <w:rPr>
          <w:u w:val="single"/>
        </w:rPr>
        <w:t>This parental right to control your child’s upbringing includes the right to manage his education, by choosing an appropriate school or personally educating him at home</w:t>
      </w:r>
      <w:r w:rsidRPr="00764824">
        <w:rPr>
          <w:sz w:val="16"/>
        </w:rPr>
        <w:t xml:space="preserve">. Of course, there are certain situations in which government must step in to protect the rights of a child, as in cases of physical abuse or neglect. But no </w:t>
      </w:r>
      <w:r w:rsidRPr="00764824">
        <w:rPr>
          <w:u w:val="single"/>
        </w:rPr>
        <w:t xml:space="preserve">such concern for individual rights can account for California’s arrogant assertion of state control over the minds of all school-age children residing within its borders. </w:t>
      </w:r>
      <w:r w:rsidRPr="00764824">
        <w:rPr>
          <w:rStyle w:val="Emphasis"/>
        </w:rPr>
        <w:t xml:space="preserve">Education, like nutrition, should be recognized as the exclusive domain of a child’s parents, within legal limits objectively defining child abuse and neglect. </w:t>
      </w:r>
      <w:r w:rsidRPr="00764824">
        <w:rPr>
          <w:sz w:val="16"/>
        </w:rPr>
        <w:t xml:space="preserve">Parents who starve their children may properly be ordered to fulfill their parental obligations, on pain of losing legal custody. But the fact that some parents may serve better food than others does not permit government to seize control of nutrition, outlaw home-cooked meals, and order all children to report for daily force-feeding at government-licensed cafeterias. The shockwaves from Justice Croskey’s decision will likely impact not just homeschoolers but also the apologists for government education — teachers’ unions, educational bureaucrats, and politicians. </w:t>
      </w:r>
      <w:r w:rsidRPr="00764824">
        <w:rPr>
          <w:u w:val="single"/>
        </w:rPr>
        <w:t xml:space="preserve">Their political and financial survival depends on a policy that treats children as, in effect, state property — but only rarely is the </w:t>
      </w:r>
      <w:r w:rsidRPr="00764824">
        <w:rPr>
          <w:rStyle w:val="Emphasis"/>
        </w:rPr>
        <w:t>undiluted collectivism of that policy trumpeted so publicly</w:t>
      </w:r>
      <w:r w:rsidRPr="00764824">
        <w:rPr>
          <w:sz w:val="16"/>
        </w:rPr>
        <w:t xml:space="preserve">. What if, in the harsh glare of the “Rachel L.” case, parents start asking whether the state has any right at all to be running schools and dictating educational standards for children, in order to advance society’s “interests”? </w:t>
      </w:r>
      <w:r w:rsidRPr="00764824">
        <w:rPr>
          <w:u w:val="single"/>
        </w:rPr>
        <w:t>This calls into question the moral foundation of public education as such.</w:t>
      </w:r>
      <w:r w:rsidRPr="00764824">
        <w:rPr>
          <w:sz w:val="16"/>
        </w:rPr>
        <w:t xml:space="preserve"> In this light, one wonders if the court’s decision to rehear the case could be a first step toward muting, and muddying, the controversy. For their part, </w:t>
      </w:r>
      <w:r w:rsidRPr="00764824">
        <w:rPr>
          <w:u w:val="single"/>
        </w:rPr>
        <w:t>the defenders of public schooling can be expected to stay busy papering over their system’s own failures</w:t>
      </w:r>
      <w:r w:rsidRPr="00764824">
        <w:rPr>
          <w:sz w:val="16"/>
        </w:rPr>
        <w:t xml:space="preserve"> — </w:t>
      </w:r>
      <w:r w:rsidRPr="00764824">
        <w:rPr>
          <w:rStyle w:val="Emphasis"/>
        </w:rPr>
        <w:t>the very failures that helped fuel the homeschooling movement, by driving desperate parents to seek refuge at home from the irrationality, violence, and mediocrity that have come to characterize government education, in California and elsewhere.</w:t>
      </w:r>
      <w:r w:rsidRPr="00764824">
        <w:rPr>
          <w:sz w:val="16"/>
        </w:rPr>
        <w:t xml:space="preserve"> For now, at least, </w:t>
      </w:r>
      <w:r w:rsidRPr="00764824">
        <w:rPr>
          <w:rStyle w:val="Emphasis"/>
        </w:rPr>
        <w:t>the battle lines are clearly drawn.</w:t>
      </w:r>
      <w:r w:rsidRPr="00764824">
        <w:rPr>
          <w:sz w:val="16"/>
        </w:rPr>
        <w:t xml:space="preserve"> Are parents mere drudges whose social duty is to feed and house their spawn between mandatory indoctrination sessions at government-approved schools? Or are they sovereign individuals whose right to guide their children’s development the state may not infringe? </w:t>
      </w:r>
      <w:r w:rsidRPr="00764824">
        <w:rPr>
          <w:u w:val="single"/>
        </w:rPr>
        <w:t>The answer could determine not only the future of homeschooling but the future of education in America.</w:t>
      </w:r>
    </w:p>
    <w:p w:rsidR="005155BF" w:rsidRPr="0073011C" w:rsidRDefault="005155BF" w:rsidP="005155BF">
      <w:pPr>
        <w:pStyle w:val="Heading4"/>
      </w:pPr>
      <w:r w:rsidRPr="0073011C">
        <w:t>Public schools are ineffective and unethical</w:t>
      </w:r>
    </w:p>
    <w:p w:rsidR="005155BF" w:rsidRPr="00141F81" w:rsidRDefault="005155BF" w:rsidP="005155BF">
      <w:pPr>
        <w:rPr>
          <w:b/>
          <w:sz w:val="26"/>
          <w:u w:val="single"/>
        </w:rPr>
      </w:pPr>
      <w:r>
        <w:rPr>
          <w:rStyle w:val="Style13ptBold"/>
        </w:rPr>
        <w:t>Hurlbut 12</w:t>
      </w:r>
      <w:r>
        <w:t xml:space="preserve"> </w:t>
      </w:r>
      <w:r w:rsidRPr="00141F81">
        <w:t>TERRY A. HURLBUT</w:t>
      </w:r>
      <w:r>
        <w:t xml:space="preserve">, </w:t>
      </w:r>
      <w:r w:rsidRPr="008B5ED9">
        <w:t>Hurlbut is qu</w:t>
      </w:r>
      <w:r>
        <w:t xml:space="preserve">alified as a medical doctor </w:t>
      </w:r>
      <w:r w:rsidRPr="008B5ED9">
        <w:t xml:space="preserve">and </w:t>
      </w:r>
      <w:r>
        <w:t>works as a clinical pathologist, he’s a writer for the Examiner, 2012, “</w:t>
      </w:r>
      <w:r w:rsidRPr="00141F81">
        <w:t>AYN RAND WORLD: PUBLIC SCHOOLS</w:t>
      </w:r>
      <w:r>
        <w:t xml:space="preserve">”, </w:t>
      </w:r>
      <w:r w:rsidRPr="00141F81">
        <w:t>http://www.conservativenewsandviews.com/2012/04/19/education/ayn-rand-world-public-schools/</w:t>
      </w:r>
    </w:p>
    <w:p w:rsidR="005155BF" w:rsidRDefault="005155BF" w:rsidP="005155BF">
      <w:pPr>
        <w:rPr>
          <w:sz w:val="16"/>
        </w:rPr>
      </w:pPr>
      <w:r w:rsidRPr="00141F81">
        <w:rPr>
          <w:rStyle w:val="Emphasis"/>
        </w:rPr>
        <w:t xml:space="preserve">The Ayn Rand world has no room for public schools. </w:t>
      </w:r>
      <w:r w:rsidRPr="00141F81">
        <w:rPr>
          <w:u w:val="single"/>
        </w:rPr>
        <w:t>They indoctrinate instead of educating, and far from protecting rights, often violate them.</w:t>
      </w:r>
      <w:r w:rsidRPr="0073011C">
        <w:rPr>
          <w:sz w:val="16"/>
        </w:rPr>
        <w:t xml:space="preserve"> The Ayn Rand case against public schools Ayn Rand herself said little about public schools per se. She said, often scathingly, that </w:t>
      </w:r>
      <w:r w:rsidRPr="00141F81">
        <w:rPr>
          <w:rStyle w:val="Emphasis"/>
        </w:rPr>
        <w:t>most schools do not properly teach children about their own moral worth.</w:t>
      </w:r>
      <w:r w:rsidRPr="0073011C">
        <w:rPr>
          <w:sz w:val="16"/>
        </w:rPr>
        <w:t xml:space="preserve"> In Atlas Shrugged she poured contempt on teachers who taught pupils to conform instead of standing up for justice or their rights. But she said little about public schools directly. But in one essay (“Man’s Rights”), she directly criticized the Democratic Party for its 1960 platform. In that platform the </w:t>
      </w:r>
      <w:r w:rsidRPr="00141F81">
        <w:rPr>
          <w:u w:val="single"/>
        </w:rPr>
        <w:t>Democrats mentioned eight “rights” that President Franklin D. Roosevelt said that every person should expect from society.</w:t>
      </w:r>
      <w:r w:rsidRPr="0073011C">
        <w:rPr>
          <w:sz w:val="16"/>
        </w:rPr>
        <w:t xml:space="preserve"> Those were not rights at all, but entitlements: a job, “adequate” pay, guaranteed security, “a decent home,” “adequate protection from economic fears,” and—</w:t>
      </w:r>
      <w:r w:rsidRPr="00141F81">
        <w:rPr>
          <w:rStyle w:val="Emphasis"/>
        </w:rPr>
        <w:t>the key—health care and education.</w:t>
      </w:r>
      <w:r w:rsidRPr="00141F81">
        <w:rPr>
          <w:u w:val="single"/>
        </w:rPr>
        <w:t xml:space="preserve"> </w:t>
      </w:r>
      <w:r w:rsidRPr="0073011C">
        <w:rPr>
          <w:sz w:val="16"/>
        </w:rPr>
        <w:t xml:space="preserve">A single question added to each of [these guarantees] would make the issue clear: At whose expense? In other words: </w:t>
      </w:r>
      <w:r w:rsidRPr="00141F81">
        <w:rPr>
          <w:rStyle w:val="Emphasis"/>
        </w:rPr>
        <w:t xml:space="preserve">these are goods and services. Someone has to make them or do them. </w:t>
      </w:r>
      <w:r w:rsidRPr="0073011C">
        <w:rPr>
          <w:sz w:val="16"/>
        </w:rPr>
        <w:t>N</w:t>
      </w:r>
      <w:r w:rsidRPr="00141F81">
        <w:rPr>
          <w:u w:val="single"/>
        </w:rPr>
        <w:t xml:space="preserve">one of these have anything to do with protecting real rights, and protecting people from one another. </w:t>
      </w:r>
      <w:r w:rsidRPr="0073011C">
        <w:rPr>
          <w:sz w:val="16"/>
        </w:rPr>
        <w:t xml:space="preserve">Today, The Ayn Rand Institute says volumes about public schools (and colleges and universities), and why free citizens should abolish them. Thomas A. Bowden, in 2008, condemned a California appellate judge for saying that children are State property. Of course, “State property” is a misnomer anyway; anything that the State holds is a common, not the property of any one person. </w:t>
      </w:r>
      <w:r w:rsidRPr="00141F81">
        <w:rPr>
          <w:u w:val="single"/>
        </w:rPr>
        <w:t>The point here is that children are no one’s property or common.</w:t>
      </w:r>
      <w:r w:rsidRPr="0073011C">
        <w:rPr>
          <w:sz w:val="16"/>
        </w:rPr>
        <w:t xml:space="preserve"> </w:t>
      </w:r>
      <w:r w:rsidRPr="00141F81">
        <w:rPr>
          <w:rStyle w:val="Emphasis"/>
        </w:rPr>
        <w:t>The adults who have responsibility for children are the parents or guardians, not the government.</w:t>
      </w:r>
      <w:r w:rsidRPr="0073011C">
        <w:rPr>
          <w:sz w:val="16"/>
        </w:rPr>
        <w:t xml:space="preserve"> The specific context of Bowden’s remarks is worse than the usual context of “an entitlement from the State that other taxpayers must pay for.” The defendant-appellant in that case chose to home-school her children, and a judge said that she may not do this. Why? Because allowing every person to make his own standards on matters of conduct in which society as a whole has important interests would lead somehow to social chaos. Matters of conduct? What “matters of conduct” do interest society? CNAV can name at least five: do not murder, cheat, steal, lie, or covet. What irony! These are the last five of the Ten Commandments. But public schools must not teach anything called “The Ten Commandments.” That would break “separation of church and state.” (Yet in California, no one in authority objects to blending mosque and state. But CNAV digresses.) Furthermore, public school teachers teach their pupils to covet, both in lessons and by example. Public schools do not work </w:t>
      </w:r>
      <w:r w:rsidRPr="00141F81">
        <w:rPr>
          <w:u w:val="single"/>
        </w:rPr>
        <w:t xml:space="preserve">The most important reason that any parent wants to home-school his or her children is that the </w:t>
      </w:r>
      <w:r w:rsidRPr="00141F81">
        <w:rPr>
          <w:rStyle w:val="Emphasis"/>
        </w:rPr>
        <w:t>public schools have failed.</w:t>
      </w:r>
      <w:r w:rsidRPr="0073011C">
        <w:rPr>
          <w:sz w:val="16"/>
        </w:rPr>
        <w:t xml:space="preserve"> Trade media for the public school “industry” admits as much. </w:t>
      </w:r>
      <w:r w:rsidRPr="00141F81">
        <w:rPr>
          <w:u w:val="single"/>
        </w:rPr>
        <w:t>In 2011, according to School Library Journal, only thirty-two percent of Americans graduating from high school were proficient in math, and thirty-one percent proficient in reading</w:t>
      </w:r>
      <w:r w:rsidRPr="0073011C">
        <w:rPr>
          <w:sz w:val="16"/>
        </w:rPr>
        <w:t xml:space="preserve">. These figures come from a Harvard University study. Detractors of American freedom often cite figures like these. But this study looked at all American students, most of whom graduated from public schools. The Harvard team broke their sample down by race, but not by public schools v. private schools or home-schooling. They took no interest in schooling other than public schools, schooling that might give better results. By what authority? But more important than whether public schools work or not, is: </w:t>
      </w:r>
      <w:r w:rsidRPr="0073011C">
        <w:rPr>
          <w:u w:val="single"/>
        </w:rPr>
        <w:t xml:space="preserve">by what authority does government keep a school? </w:t>
      </w:r>
      <w:r w:rsidRPr="0073011C">
        <w:rPr>
          <w:sz w:val="16"/>
        </w:rPr>
        <w:t xml:space="preserve">Ayn Rand focused on one problem only: </w:t>
      </w:r>
      <w:r w:rsidRPr="0073011C">
        <w:rPr>
          <w:u w:val="single"/>
        </w:rPr>
        <w:t xml:space="preserve">schooling is a service. Student and teacher (or parent and teacher) decide together, by mutual consent, how much that service is worth. </w:t>
      </w:r>
      <w:r w:rsidRPr="0073011C">
        <w:rPr>
          <w:rStyle w:val="Emphasis"/>
        </w:rPr>
        <w:t>When government does any service, it decides what it is worth.</w:t>
      </w:r>
      <w:r w:rsidRPr="0073011C">
        <w:rPr>
          <w:sz w:val="16"/>
        </w:rPr>
        <w:t xml:space="preserve"> (And often it decides that a school needs more administrators, and secretaries for the same, than teachers.) </w:t>
      </w:r>
    </w:p>
    <w:p w:rsidR="005155BF" w:rsidRDefault="005155BF" w:rsidP="005155BF">
      <w:pPr>
        <w:pStyle w:val="Heading2"/>
      </w:pPr>
      <w:r>
        <w:t>Impacts</w:t>
      </w:r>
    </w:p>
    <w:p w:rsidR="005155BF" w:rsidRDefault="005155BF" w:rsidP="003C1BB9">
      <w:pPr>
        <w:pStyle w:val="Heading3"/>
      </w:pPr>
      <w:r>
        <w:t>Coercion</w:t>
      </w:r>
    </w:p>
    <w:p w:rsidR="005155BF" w:rsidRPr="00AD090F" w:rsidRDefault="005155BF" w:rsidP="005155BF">
      <w:pPr>
        <w:pStyle w:val="Heading4"/>
      </w:pPr>
      <w:r w:rsidRPr="00AD090F">
        <w:t xml:space="preserve">Governmental collectivism is coercion. </w:t>
      </w:r>
    </w:p>
    <w:p w:rsidR="005155BF" w:rsidRPr="00AD090F" w:rsidRDefault="005155BF" w:rsidP="005155BF">
      <w:pPr>
        <w:rPr>
          <w:b/>
          <w:sz w:val="26"/>
          <w:u w:val="single"/>
        </w:rPr>
      </w:pPr>
      <w:r>
        <w:rPr>
          <w:rStyle w:val="Style13ptBold"/>
        </w:rPr>
        <w:t>Watkins 13</w:t>
      </w:r>
      <w:r>
        <w:t xml:space="preserve"> Don Watkins, Former Fellow (2006-2017), Ayn Rand Institute, January 25, 2013, “</w:t>
      </w:r>
      <w:r w:rsidRPr="00195619">
        <w:t>ENTITLEMENTS AREN’T COMMITMENTS THEY’RE COERCION</w:t>
      </w:r>
      <w:r>
        <w:t xml:space="preserve">”, </w:t>
      </w:r>
      <w:r w:rsidRPr="00195619">
        <w:t>https://ari.aynrand.org/blog/2013/01/25/entitlements-arent-commitments-theyre-coercion</w:t>
      </w:r>
    </w:p>
    <w:p w:rsidR="005155BF" w:rsidRDefault="005155BF" w:rsidP="005155BF">
      <w:pPr>
        <w:rPr>
          <w:u w:val="single"/>
        </w:rPr>
      </w:pPr>
      <w:r w:rsidRPr="00AD090F">
        <w:rPr>
          <w:sz w:val="16"/>
        </w:rPr>
        <w:t xml:space="preserve">From Obama’s inauguration speech: </w:t>
      </w:r>
      <w:r w:rsidRPr="00AD090F">
        <w:rPr>
          <w:rStyle w:val="StyleUnderline"/>
        </w:rPr>
        <w:t>The commitments we make to each other</w:t>
      </w:r>
      <w:r w:rsidRPr="00AD090F">
        <w:rPr>
          <w:sz w:val="16"/>
        </w:rPr>
        <w:t xml:space="preserve"> — through Medicare, and Medicaid, and Social Security — these things do not sap our initiative; </w:t>
      </w:r>
      <w:r w:rsidRPr="00AD090F">
        <w:rPr>
          <w:u w:val="single"/>
        </w:rPr>
        <w:t xml:space="preserve">they strengthen us. </w:t>
      </w:r>
      <w:r w:rsidRPr="00AD090F">
        <w:rPr>
          <w:rStyle w:val="Emphasis"/>
        </w:rPr>
        <w:t>This is wrong from start to finish: I’m certainly not strengthened</w:t>
      </w:r>
      <w:r w:rsidRPr="00195619">
        <w:rPr>
          <w:rStyle w:val="Emphasis"/>
        </w:rPr>
        <w:t xml:space="preserve"> by having thousands of dollars taken out of my pay each year.</w:t>
      </w:r>
      <w:r w:rsidRPr="00AD090F">
        <w:rPr>
          <w:sz w:val="16"/>
        </w:rPr>
        <w:t xml:space="preserve"> But it’s the first part that made me feel like Wile E. Coyote taking an anvil to the head. Entitlements are a “commitment we make to each other”? Really? </w:t>
      </w:r>
      <w:r w:rsidRPr="00195619">
        <w:rPr>
          <w:u w:val="single"/>
        </w:rPr>
        <w:t>I didn’t make such a commitment, except in the sense that John Dillinger’s victims “made a commitment” to give him their money.</w:t>
      </w:r>
      <w:r w:rsidRPr="00AD090F">
        <w:rPr>
          <w:sz w:val="16"/>
        </w:rPr>
        <w:t xml:space="preserve"> But Obama’s euphemism isn’t accidental. </w:t>
      </w:r>
      <w:r w:rsidRPr="00195619">
        <w:rPr>
          <w:u w:val="single"/>
        </w:rPr>
        <w:t>It’s part and parcel of how the left talks about democracy</w:t>
      </w:r>
      <w:r w:rsidRPr="00AD090F">
        <w:rPr>
          <w:sz w:val="16"/>
        </w:rPr>
        <w:t xml:space="preserve"> — </w:t>
      </w:r>
      <w:r w:rsidRPr="00195619">
        <w:rPr>
          <w:rStyle w:val="Emphasis"/>
        </w:rPr>
        <w:t>as if it were some social club where “we all get together” and hash out decisions.</w:t>
      </w:r>
      <w:r w:rsidRPr="00AD090F">
        <w:rPr>
          <w:sz w:val="16"/>
        </w:rPr>
        <w:t xml:space="preserve"> Can't you just see the smiles and back-patting? You could say it’s just a metaphor, but </w:t>
      </w:r>
      <w:r w:rsidRPr="00195619">
        <w:rPr>
          <w:rStyle w:val="Emphasis"/>
        </w:rPr>
        <w:t>it’s an intellectually unjustifiable metaphor</w:t>
      </w:r>
      <w:r w:rsidRPr="00AD090F">
        <w:rPr>
          <w:sz w:val="16"/>
        </w:rPr>
        <w:t xml:space="preserve">, </w:t>
      </w:r>
      <w:r w:rsidRPr="00195619">
        <w:rPr>
          <w:u w:val="single"/>
        </w:rPr>
        <w:t>because the salient fact about a social club is that, if you don’t like what the majority decides, you can go your own way: it can’t force its will on you.</w:t>
      </w:r>
      <w:r w:rsidRPr="00AD090F">
        <w:rPr>
          <w:sz w:val="16"/>
        </w:rPr>
        <w:t xml:space="preserve"> </w:t>
      </w:r>
      <w:r w:rsidRPr="00195619">
        <w:rPr>
          <w:rStyle w:val="Emphasis"/>
        </w:rPr>
        <w:t>In the sort of unlimited democracy the left savors, the majority (or a politically influential minority) can vote to violate your rights.</w:t>
      </w:r>
      <w:r>
        <w:rPr>
          <w:rStyle w:val="Emphasis"/>
        </w:rPr>
        <w:t xml:space="preserve"> </w:t>
      </w:r>
      <w:r w:rsidRPr="00195619">
        <w:rPr>
          <w:u w:val="single"/>
        </w:rPr>
        <w:t>The left regularly denounces as “coercion” many actions that leave others perfectly free to make their own decisions</w:t>
      </w:r>
      <w:r w:rsidRPr="00AD090F">
        <w:rPr>
          <w:sz w:val="16"/>
        </w:rPr>
        <w:t xml:space="preserve">—as when a corporation doesn’t offer employees health insurance, or uses corporate funds to engage in political speech. Meanwhile, </w:t>
      </w:r>
      <w:r w:rsidRPr="00195619">
        <w:rPr>
          <w:u w:val="single"/>
        </w:rPr>
        <w:t>the left treats actual coercion like entitlement schemes as voluntary. If it was honest and clear about what it stood for, it would have a much harder time selling its agenda.</w:t>
      </w:r>
    </w:p>
    <w:p w:rsidR="003C1BB9" w:rsidRDefault="003C1BB9" w:rsidP="003C1BB9">
      <w:pPr>
        <w:pStyle w:val="Heading3"/>
      </w:pPr>
      <w:r>
        <w:t>Economy</w:t>
      </w:r>
    </w:p>
    <w:p w:rsidR="003C1BB9" w:rsidRPr="00F5160D" w:rsidRDefault="003C1BB9" w:rsidP="003C1BB9">
      <w:pPr>
        <w:pStyle w:val="Heading4"/>
      </w:pPr>
      <w:r w:rsidRPr="00F5160D">
        <w:t>Government spending and th</w:t>
      </w:r>
      <w:r>
        <w:t xml:space="preserve">e redistribution of wealth </w:t>
      </w:r>
      <w:r w:rsidRPr="00ED5D77">
        <w:rPr>
          <w:u w:val="single"/>
        </w:rPr>
        <w:t>kills the economy</w:t>
      </w:r>
      <w:r w:rsidRPr="00F5160D">
        <w:t>.</w:t>
      </w:r>
    </w:p>
    <w:p w:rsidR="003C1BB9" w:rsidRPr="00271CE4" w:rsidRDefault="003C1BB9" w:rsidP="003C1BB9">
      <w:pPr>
        <w:rPr>
          <w:b/>
          <w:sz w:val="26"/>
          <w:u w:val="single"/>
        </w:rPr>
      </w:pPr>
      <w:r>
        <w:rPr>
          <w:rStyle w:val="Style13ptBold"/>
        </w:rPr>
        <w:t>Brook 8</w:t>
      </w:r>
      <w:r>
        <w:t xml:space="preserve"> Yaron Brook,</w:t>
      </w:r>
      <w:r w:rsidRPr="00271CE4">
        <w:t xml:space="preserve"> </w:t>
      </w:r>
      <w:r w:rsidRPr="008C6EA0">
        <w:t>Execut</w:t>
      </w:r>
      <w:r>
        <w:t xml:space="preserve">ive Chairman, Ayn Rand Institute, </w:t>
      </w:r>
      <w:r w:rsidRPr="00271CE4">
        <w:t>February 14, 2008</w:t>
      </w:r>
      <w:r>
        <w:t>, “</w:t>
      </w:r>
      <w:r w:rsidRPr="00271CE4">
        <w:t>TO STI</w:t>
      </w:r>
      <w:r>
        <w:t xml:space="preserve">MULATE THE ECONOMY, LIBERATE IT”, </w:t>
      </w:r>
      <w:r w:rsidRPr="00271CE4">
        <w:t>https://ari.aynrand.org/issues/government-and-business/regulations/To-Stimulate-The-Economy-Liberate-It#filter-bar</w:t>
      </w:r>
    </w:p>
    <w:p w:rsidR="003C1BB9" w:rsidRDefault="003C1BB9" w:rsidP="003C1BB9">
      <w:pPr>
        <w:rPr>
          <w:rStyle w:val="Emphasis"/>
        </w:rPr>
      </w:pPr>
      <w:r w:rsidRPr="00F5160D">
        <w:rPr>
          <w:sz w:val="16"/>
        </w:rPr>
        <w:t xml:space="preserve">While some in Washington are quibbling about the details of the economic stimulus package, nearly everyone agrees with its basic idea: that </w:t>
      </w:r>
      <w:r w:rsidRPr="00271CE4">
        <w:rPr>
          <w:u w:val="single"/>
        </w:rPr>
        <w:t>our ailing economy needs Uncle Sam to play doctor and hand out some $150 billion in consumer spending money</w:t>
      </w:r>
      <w:r w:rsidRPr="00F5160D">
        <w:rPr>
          <w:sz w:val="16"/>
        </w:rPr>
        <w:t xml:space="preserve">. But this sort of </w:t>
      </w:r>
      <w:r w:rsidRPr="00271CE4">
        <w:rPr>
          <w:rStyle w:val="Emphasis"/>
        </w:rPr>
        <w:t xml:space="preserve">government intervention is not the cure for our economic troubles. It is the cause. </w:t>
      </w:r>
      <w:r w:rsidRPr="00F5160D">
        <w:rPr>
          <w:sz w:val="16"/>
        </w:rPr>
        <w:t xml:space="preserve">To understand why, </w:t>
      </w:r>
      <w:r w:rsidRPr="00271CE4">
        <w:rPr>
          <w:u w:val="single"/>
        </w:rPr>
        <w:t>we must first recognize that the key economic activity that causes growth is not consumer spending but production</w:t>
      </w:r>
      <w:r w:rsidRPr="00F5160D">
        <w:rPr>
          <w:sz w:val="16"/>
        </w:rPr>
        <w:t xml:space="preserve">. </w:t>
      </w:r>
      <w:r w:rsidRPr="00271CE4">
        <w:rPr>
          <w:rStyle w:val="Emphasis"/>
        </w:rPr>
        <w:t>Economic growth means an increase in the amount of wealth that exists in a country</w:t>
      </w:r>
      <w:r w:rsidRPr="00271CE4">
        <w:rPr>
          <w:u w:val="single"/>
        </w:rPr>
        <w:t>–and all wealth must be produced</w:t>
      </w:r>
      <w:r w:rsidRPr="00F5160D">
        <w:rPr>
          <w:sz w:val="16"/>
        </w:rPr>
        <w:t xml:space="preserve">. Houses, health care, air-conditioning and transportation do not come ready-made from nature. </w:t>
      </w:r>
      <w:r w:rsidRPr="00271CE4">
        <w:rPr>
          <w:rStyle w:val="Emphasis"/>
        </w:rPr>
        <w:t>We have them only to the extent that individuals and businesses bring them into existence</w:t>
      </w:r>
      <w:r w:rsidRPr="00F5160D">
        <w:rPr>
          <w:sz w:val="16"/>
        </w:rPr>
        <w:t xml:space="preserve">. </w:t>
      </w:r>
      <w:r w:rsidRPr="00271CE4">
        <w:rPr>
          <w:u w:val="single"/>
        </w:rPr>
        <w:t xml:space="preserve">The focus of today’s stimulus packages on consumer spending is therefore completely backward. </w:t>
      </w:r>
      <w:r w:rsidRPr="00F5160D">
        <w:rPr>
          <w:sz w:val="16"/>
        </w:rPr>
        <w:t xml:space="preserve">Consumption is a consequence of production. This fact is ignored by the Bush plan, which attempts to achieve prosperity through $100 billion in deficit-spending. Though this might bring the appearance of prosperity, in the same way that an unemployed man appears prosperous if he goes on a shopping spree with his credit cards, the reality will be the opposite. </w:t>
      </w:r>
      <w:r w:rsidRPr="00271CE4">
        <w:rPr>
          <w:u w:val="single"/>
        </w:rPr>
        <w:t xml:space="preserve">The fact is that </w:t>
      </w:r>
      <w:r w:rsidRPr="00271CE4">
        <w:rPr>
          <w:rStyle w:val="Emphasis"/>
        </w:rPr>
        <w:t>consumer spending is slowing because production is slowing</w:t>
      </w:r>
      <w:r w:rsidRPr="00F5160D">
        <w:rPr>
          <w:sz w:val="16"/>
        </w:rPr>
        <w:t xml:space="preserve">. </w:t>
      </w:r>
      <w:r w:rsidRPr="00F5160D">
        <w:rPr>
          <w:u w:val="single"/>
        </w:rPr>
        <w:t>There have been massive misallocations of capital–witness, for instance, the housing market–which are now coming home to roost.</w:t>
      </w:r>
      <w:r w:rsidRPr="00F5160D">
        <w:rPr>
          <w:sz w:val="16"/>
        </w:rPr>
        <w:t xml:space="preserve"> </w:t>
      </w:r>
      <w:r w:rsidRPr="00F5160D">
        <w:rPr>
          <w:u w:val="single"/>
        </w:rPr>
        <w:t>The resulting financial losses, economic uncertainty and more tenuous job market are all contributing to the American consumer’s inability or unwillingness to spend.</w:t>
      </w:r>
      <w:r w:rsidRPr="00F5160D">
        <w:rPr>
          <w:sz w:val="16"/>
        </w:rPr>
        <w:t xml:space="preserve"> If the Bush spending plan can’t productively stimulate the economy, what government economic plan can? None. Production does not need stimulation from the government; it needs liberation from the government. </w:t>
      </w:r>
      <w:r w:rsidRPr="00F5160D">
        <w:rPr>
          <w:u w:val="single"/>
        </w:rPr>
        <w:t>What a productive, dynamic economy requires of a government is that it restrict itself to protecting property rights from force and fraud, and refrain from interfering in free production and trade</w:t>
      </w:r>
      <w:r w:rsidRPr="00F5160D">
        <w:rPr>
          <w:sz w:val="16"/>
        </w:rPr>
        <w:t xml:space="preserve">. Now it is of course popular practice to blame economic problems, not on government intervention but on the free market. But </w:t>
      </w:r>
      <w:r w:rsidRPr="00F5160D">
        <w:rPr>
          <w:rStyle w:val="Emphasis"/>
        </w:rPr>
        <w:t>observe that all of the most prominent problems today–problems with housing, financial markets, health care, oil–involve some of the least-free sectors of our economy, those with the most government intervention.</w:t>
      </w:r>
      <w:r w:rsidRPr="00F5160D">
        <w:rPr>
          <w:sz w:val="16"/>
        </w:rPr>
        <w:t xml:space="preserve"> Consider the extent of government culpability in the current subprime meltdown. </w:t>
      </w:r>
      <w:r w:rsidRPr="00F5160D">
        <w:rPr>
          <w:u w:val="single"/>
        </w:rPr>
        <w:t>There is the Federal Reserve, which wrought havoc with the markets by manipulating interest rates, first setting them below the rate of inflation and then quintupling them.</w:t>
      </w:r>
      <w:r w:rsidRPr="00F5160D">
        <w:rPr>
          <w:sz w:val="16"/>
        </w:rPr>
        <w:t xml:space="preserve"> The Fed’s initial policy convinced subprime borrowers that if they took out mortgages tied to Fed rates, they could afford homes that they ordinarily couldn’t. The Fed’s artificially low rates fueled a borrowing spree and housing bubble that were instrumental in the subprime meltdown. </w:t>
      </w:r>
      <w:r w:rsidRPr="00F5160D">
        <w:rPr>
          <w:u w:val="single"/>
        </w:rPr>
        <w:t>Then there is the network of entities backed by the government, like Fannie Mae and Freddie Mac , which were big champions of subprime lending and big propagandists for the idea that everyone needs to own a home to live the American Dream.</w:t>
      </w:r>
      <w:r w:rsidRPr="00F5160D">
        <w:rPr>
          <w:sz w:val="16"/>
        </w:rPr>
        <w:t xml:space="preserve"> Finally, there is the government’s long-standing policy of assuring large financial institutions that they are “too big to fail,” which encourages short-range, high-risk investments. Given all these influences, is it any surprise that so many people with poor credit bought expensive homes, that so many financial institutions lent them the money and that all hell broke loose once the unsustainable could no longer be sustained? In an unhampered market, private lenders and borrowers don’t behave this way. And this is just the tip of the iceberg of how our government today stifles economic productivity through its gargantuan regulatory and welfare state. </w:t>
      </w:r>
      <w:r w:rsidRPr="00F5160D">
        <w:rPr>
          <w:u w:val="single"/>
        </w:rPr>
        <w:t xml:space="preserve">Try to project the impact on productive businesses of the vast burden of federal and state regulations–regulations that render off-limits a huge range of productive endeavors. </w:t>
      </w:r>
      <w:r w:rsidRPr="00F5160D">
        <w:rPr>
          <w:sz w:val="16"/>
        </w:rPr>
        <w:t xml:space="preserve">For example: </w:t>
      </w:r>
      <w:r w:rsidRPr="00F5160D">
        <w:rPr>
          <w:u w:val="single"/>
        </w:rPr>
        <w:t xml:space="preserve">If a fast-growing software company needs to quickly import a dozen eager and talented Indian programmers, it can’t, thanks to our immigration laws. </w:t>
      </w:r>
      <w:r w:rsidRPr="00F5160D">
        <w:rPr>
          <w:rStyle w:val="Emphasis"/>
        </w:rPr>
        <w:t>If a company needs to fire a group of incompetent employees to make its workforce more productive, it risks a million-dollar lawsuit.</w:t>
      </w:r>
      <w:r w:rsidRPr="00F5160D">
        <w:rPr>
          <w:sz w:val="16"/>
        </w:rPr>
        <w:t xml:space="preserve"> </w:t>
      </w:r>
      <w:r w:rsidRPr="00F5160D">
        <w:rPr>
          <w:u w:val="single"/>
        </w:rPr>
        <w:t>If a developer seeks to offer low-cost housing in the vast, unused tracts of land in expensive California districts, too bad–that would go against environmentalist “open space” laws. If a health insurance company tries to win more customers with deductibles, coverage and limits that will make insurance far more affordable, the idea is sunk; states dictate the terms of health insurance contracts. If a group of venture capitalists want to invest in new nuclear power, to supply cheap energy to a new market, it cannot–environmental regulations have prevented any new plants for decades, despite the technology’s stellar safety record.</w:t>
      </w:r>
      <w:r w:rsidRPr="00F5160D">
        <w:rPr>
          <w:sz w:val="16"/>
        </w:rPr>
        <w:t xml:space="preserve"> If the board of a struggling public company wants to hire a top-flight CEO to turn its company around, its job is much harder (and more expensive) thanks to the CEO-repelling climate created by Sarbanes-Oxley, whose vague laws and new criminal penalties make managing a firm much riskier. Even the simple project of building a larger facility to house a growing business can easily be held up for six months, while the owner must glad-hand zoning and permit bureaucrats. And </w:t>
      </w:r>
      <w:r w:rsidRPr="00F5160D">
        <w:rPr>
          <w:u w:val="single"/>
        </w:rPr>
        <w:t>this is just the smallest indication of the regulatory strangulation that American businesses suffer.</w:t>
      </w:r>
      <w:r w:rsidRPr="00F5160D">
        <w:rPr>
          <w:sz w:val="16"/>
        </w:rPr>
        <w:t xml:space="preserve"> </w:t>
      </w:r>
      <w:r w:rsidRPr="00F5160D">
        <w:rPr>
          <w:rStyle w:val="Emphasis"/>
        </w:rPr>
        <w:t>Imagine the economic stimulus, the explosion of productivity, that would occur if these regulatory nooses were removed.</w:t>
      </w:r>
      <w:r w:rsidRPr="00F5160D">
        <w:rPr>
          <w:sz w:val="16"/>
        </w:rPr>
        <w:t xml:space="preserve"> For that matter, </w:t>
      </w:r>
      <w:r w:rsidRPr="00F5160D">
        <w:rPr>
          <w:u w:val="single"/>
        </w:rPr>
        <w:t>consider how our government wreaks economic destruction by taxing the wealth of the productive and diverting it unproductively</w:t>
      </w:r>
      <w:r w:rsidRPr="00F5160D">
        <w:rPr>
          <w:rStyle w:val="Emphasis"/>
        </w:rPr>
        <w:t>. Americans pay trillions of dollars in taxes annually–the vast majority of which is not for the agencies that protect our rights (</w:t>
      </w:r>
      <w:r w:rsidRPr="00F5160D">
        <w:rPr>
          <w:sz w:val="16"/>
        </w:rPr>
        <w:t xml:space="preserve">police, military and courts), </w:t>
      </w:r>
      <w:r w:rsidRPr="00F5160D">
        <w:rPr>
          <w:rStyle w:val="Emphasis"/>
        </w:rPr>
        <w:t>but for regulations and for entitlement programs that transfer wealth from productive individuals who have earned it to those who haven’t.</w:t>
      </w:r>
      <w:r w:rsidRPr="00F5160D">
        <w:rPr>
          <w:sz w:val="16"/>
        </w:rPr>
        <w:t xml:space="preserve"> Over the years, </w:t>
      </w:r>
      <w:r w:rsidRPr="00F5160D">
        <w:rPr>
          <w:u w:val="single"/>
        </w:rPr>
        <w:t>these programs have prevented individuals from investing trillions of dollars in new ventures</w:t>
      </w:r>
      <w:r w:rsidRPr="00F5160D">
        <w:rPr>
          <w:sz w:val="16"/>
        </w:rPr>
        <w:t xml:space="preserve">. It took a million dollars to start Google ; if the government hadn’t drained us of millions of dollars, picture what other amazing technologies, products and services we would be enjoying today. The economic stimulus that would result from drastically cutting government regulation and spending (and thus taxation) is almost unimaginable. Faced with recession, therefore, we should be asking not, “What can the government do to stimulate the economy?” but “What can it stop doing?” Washington should be debating which disastrous programs to phase out first: Sarbanes-Oxley, or the constellation of agencies that distort the housing market, like Fannie Mae and Freddie Mac. Politicians should be committing to drastically cutting government spending, so that Americans can have real and lasting tax relief. </w:t>
      </w:r>
      <w:r w:rsidRPr="00F5160D">
        <w:rPr>
          <w:rStyle w:val="Emphasis"/>
        </w:rPr>
        <w:t>What our economy needs is not a stimulation package, but a liberation package.</w:t>
      </w:r>
    </w:p>
    <w:p w:rsidR="003C1BB9" w:rsidRPr="000201C2" w:rsidRDefault="003C1BB9" w:rsidP="003C1BB9">
      <w:pPr>
        <w:pStyle w:val="Heading4"/>
      </w:pPr>
      <w:r w:rsidRPr="000201C2">
        <w:t xml:space="preserve">Government wealth redistribution </w:t>
      </w:r>
      <w:r>
        <w:rPr>
          <w:u w:val="single"/>
        </w:rPr>
        <w:t>suppresses</w:t>
      </w:r>
      <w:r w:rsidRPr="000201C2">
        <w:rPr>
          <w:u w:val="single"/>
        </w:rPr>
        <w:t xml:space="preserve"> the productive</w:t>
      </w:r>
      <w:r w:rsidRPr="000201C2">
        <w:t xml:space="preserve"> and</w:t>
      </w:r>
      <w:r>
        <w:t xml:space="preserve"> </w:t>
      </w:r>
      <w:r w:rsidRPr="000201C2">
        <w:rPr>
          <w:u w:val="single"/>
        </w:rPr>
        <w:t>destroys the economy</w:t>
      </w:r>
    </w:p>
    <w:p w:rsidR="003C1BB9" w:rsidRPr="000201C2" w:rsidRDefault="003C1BB9" w:rsidP="003C1BB9">
      <w:pPr>
        <w:rPr>
          <w:b/>
          <w:sz w:val="26"/>
          <w:u w:val="single"/>
        </w:rPr>
      </w:pPr>
      <w:r>
        <w:rPr>
          <w:rStyle w:val="Style13ptBold"/>
        </w:rPr>
        <w:t>Tamny 9</w:t>
      </w:r>
      <w:r>
        <w:t xml:space="preserve"> </w:t>
      </w:r>
      <w:r w:rsidRPr="000201C2">
        <w:t>John Tamny is editor of RealClearMarkets, a senior economist with H.C. Wainwright Economics and a senior economic adviser to Toreador Research and Trading. He writes a weekly column for Forbes.</w:t>
      </w:r>
      <w:r>
        <w:t xml:space="preserve">, </w:t>
      </w:r>
      <w:r w:rsidRPr="000201C2">
        <w:t>4/20/2009</w:t>
      </w:r>
      <w:r>
        <w:t xml:space="preserve">, </w:t>
      </w:r>
      <w:r w:rsidRPr="000201C2">
        <w:t>“</w:t>
      </w:r>
      <w:r>
        <w:t xml:space="preserve">Ayn Rand Rises Again”, </w:t>
      </w:r>
      <w:r w:rsidRPr="000201C2">
        <w:t>https://www.forbes.com/2009/04/17/ayn-rand-atlas-shrugged-opinions-columnists-taxes-bailout.html</w:t>
      </w:r>
    </w:p>
    <w:p w:rsidR="003C1BB9" w:rsidRPr="000201C2" w:rsidRDefault="003C1BB9" w:rsidP="003C1BB9">
      <w:pPr>
        <w:rPr>
          <w:rStyle w:val="Emphasis"/>
          <w:b w:val="0"/>
          <w:iCs w:val="0"/>
        </w:rPr>
      </w:pPr>
      <w:r w:rsidRPr="000201C2">
        <w:rPr>
          <w:sz w:val="16"/>
        </w:rPr>
        <w:t xml:space="preserve">In her timeless book Atlas Shrugged, author Ayn Rand chronicled the fictional doings of many great industrialists who were dealing with the greedy hand of government, including Hank Rearden. In an early chapter, Rearden was asked by a relative who his man in Washington was, but he had no answer.  A productive person driven by his own self interest, it never occurred to Rearden to look to Washington for help in growing his business, or for handouts meant to keep it afloat. Success for him resulted from being profitable, and profits were the certain signal that he was giving customers of his massive steel corporation what they wanted.  The story of Rearden takes on greater meaning today as evidenced by the return of Atlas Shrugged to the best-seller lists. </w:t>
      </w:r>
      <w:r w:rsidRPr="00B805AC">
        <w:rPr>
          <w:u w:val="single"/>
        </w:rPr>
        <w:t>Many Americans intuitively understand that our collectivist shift toward bailouts of companies and individuals is exactly what Rand warned us about over 60 years ago.</w:t>
      </w:r>
      <w:r w:rsidRPr="000201C2">
        <w:rPr>
          <w:sz w:val="16"/>
        </w:rPr>
        <w:t xml:space="preserve"> Simplified, </w:t>
      </w:r>
      <w:r w:rsidRPr="00B805AC">
        <w:rPr>
          <w:rStyle w:val="Emphasis"/>
        </w:rPr>
        <w:t>if the government allows the unproductive to partake in the gains created by the productive, the productive just might disappear.</w:t>
      </w:r>
      <w:r>
        <w:rPr>
          <w:rStyle w:val="Emphasis"/>
        </w:rPr>
        <w:t xml:space="preserve">  </w:t>
      </w:r>
      <w:r w:rsidRPr="000201C2">
        <w:rPr>
          <w:sz w:val="16"/>
        </w:rPr>
        <w:t xml:space="preserve">By now, most are quite familiar with the actions of General Motors and Chrysler in this regard, not to mention the many banks that were recipients of TARP money after their cash on hand dried up. Unable to survive on their own, </w:t>
      </w:r>
      <w:r w:rsidRPr="00B805AC">
        <w:rPr>
          <w:u w:val="single"/>
        </w:rPr>
        <w:t>certain corporations have used their Washington connections in order to survive on the productive gains of others.</w:t>
      </w:r>
      <w:r>
        <w:rPr>
          <w:u w:val="single"/>
        </w:rPr>
        <w:t xml:space="preserve"> </w:t>
      </w:r>
      <w:r w:rsidRPr="000201C2">
        <w:rPr>
          <w:sz w:val="16"/>
        </w:rPr>
        <w:t xml:space="preserve"> Sadly, the story doesn’t end there. With </w:t>
      </w:r>
      <w:r w:rsidRPr="00B805AC">
        <w:rPr>
          <w:u w:val="single"/>
        </w:rPr>
        <w:t>Washington having signaled that it is open for business through various “stimulus” measures and corporate aid programs, all manner of private entities have lined up for handouts.</w:t>
      </w:r>
      <w:r>
        <w:rPr>
          <w:u w:val="single"/>
        </w:rPr>
        <w:t xml:space="preserve"> </w:t>
      </w:r>
      <w:r w:rsidRPr="000201C2">
        <w:rPr>
          <w:sz w:val="16"/>
        </w:rPr>
        <w:t xml:space="preserve"> Two weeks ago, the U.S. Treasury announced that life insurance companies will be the latest recipients of TARP funds. Having “gamed” the system through the purchase of banks, insurers are now eligible for their own government funding.  Having seen how successful the housing industry has been in terms of procuring government subsidies, the commercial real estate industry is presently trying its hand. With the Federal Reserve already offering short-term loans through its “TALF” program, commercial real estate firms are now lobbying for the Fed to offer longer-term low-interest loans in order to avoid a wave of commercial property defaults.  Aluminum giant Alcoa just announced a 41% drop in sales, but it doesn’t fear the future, thanks to the allegedly benevolent existence of the federal government. As Alcoa President Klaus Kleinfeld told the Wall Street Journal, the federal government’s “current stimulus programs that target infrastructure and energy efficiency will create a demand” for aluminum.  Perhaps most disappointing: </w:t>
      </w:r>
      <w:r w:rsidRPr="00B805AC">
        <w:rPr>
          <w:u w:val="single"/>
        </w:rPr>
        <w:t>Even companies historically known for their entrepreneurial ways, s</w:t>
      </w:r>
      <w:r w:rsidRPr="000201C2">
        <w:rPr>
          <w:sz w:val="16"/>
        </w:rPr>
        <w:t xml:space="preserve">uch as Intel , Cisco and Microsoft , </w:t>
      </w:r>
      <w:r w:rsidRPr="00B805AC">
        <w:rPr>
          <w:u w:val="single"/>
        </w:rPr>
        <w:t>are getting in on the act.</w:t>
      </w:r>
      <w:r w:rsidRPr="000201C2">
        <w:rPr>
          <w:sz w:val="16"/>
        </w:rPr>
        <w:t xml:space="preserve"> As Reuters reported last week, demand for the semiconductors made by Intel is down, but Intel Chairman Craig Barrett told reporters that stimulus packages being rolled out by governments around the world should lead to recovery in the next 6 to 18 months.  Gregg Stahl, a technology administrator for the North Carolina Court System, has lately had to suspend a $9 million project that would have given its courts a Cisco phone system. No problem there: The company employs grant writers skilled at crafting applications for federal stimulus funds. Stahl told the Wall Street Journal that “companies like Cisco have a tendency to spend time with lobbyists.”  According to the same article in the Journal, over the last four weeks “Microsoft has trained its U.S. education sales staff to identify eligible stimulus funds and apply for them.” </w:t>
      </w:r>
      <w:r w:rsidRPr="00B805AC">
        <w:rPr>
          <w:u w:val="single"/>
        </w:rPr>
        <w:t>This month Oracle plans to “hold an event for customers offering advice on how to tap stimulus funds.”</w:t>
      </w:r>
      <w:r>
        <w:rPr>
          <w:u w:val="single"/>
        </w:rPr>
        <w:t xml:space="preserve"> </w:t>
      </w:r>
      <w:r w:rsidRPr="000201C2">
        <w:rPr>
          <w:sz w:val="16"/>
        </w:rPr>
        <w:t xml:space="preserve"> </w:t>
      </w:r>
      <w:r w:rsidRPr="00B805AC">
        <w:rPr>
          <w:u w:val="single"/>
        </w:rPr>
        <w:t>What’s not being discussed enough is that when it comes to applying for grants, skillful people with knowledge of how the government works take their hammers and go looking for the proverbial nail. Rather than finding customers with problems and solving them, these rabidly entrepreneurial firms of the past are basically trying to figure out how to get equipment purchases funded by the government.</w:t>
      </w:r>
      <w:r>
        <w:rPr>
          <w:u w:val="single"/>
        </w:rPr>
        <w:t xml:space="preserve"> </w:t>
      </w:r>
      <w:r w:rsidRPr="000201C2">
        <w:rPr>
          <w:sz w:val="16"/>
        </w:rPr>
        <w:t xml:space="preserve"> What must be remembered by the firms searching for growth through government largesse is that </w:t>
      </w:r>
      <w:r w:rsidRPr="00B805AC">
        <w:rPr>
          <w:rStyle w:val="Emphasis"/>
        </w:rPr>
        <w:t>this is a fool’s paradise. These government programs funded by tax revenues cannot last forever.</w:t>
      </w:r>
      <w:r w:rsidRPr="000201C2">
        <w:rPr>
          <w:sz w:val="16"/>
        </w:rPr>
        <w:t xml:space="preserve"> </w:t>
      </w:r>
      <w:r w:rsidRPr="00B805AC">
        <w:rPr>
          <w:u w:val="single"/>
        </w:rPr>
        <w:t xml:space="preserve">Ultimately the federal government will have to claw its money back to pay down the very debt issued to keep these technology giants afloat. In that case, </w:t>
      </w:r>
      <w:r w:rsidRPr="00B805AC">
        <w:rPr>
          <w:rStyle w:val="Emphasis"/>
        </w:rPr>
        <w:t>the beneficiaries of excessive spending today would be naïve to assume they ultimately won’t give it back in spades.</w:t>
      </w:r>
      <w:r>
        <w:rPr>
          <w:rStyle w:val="Emphasis"/>
        </w:rPr>
        <w:t xml:space="preserve">  </w:t>
      </w:r>
      <w:r w:rsidRPr="000201C2">
        <w:rPr>
          <w:sz w:val="16"/>
        </w:rPr>
        <w:t xml:space="preserve">Moreover, to the extent that firms devote resources to the procurement of government contracts, they must be taking resources from the innovative processes that made their products appealing to begin with. Political regimes are a moving target, so the very government spending cushioning them now won’t always be there. In that case, many companies will wake up from a government-funded hangover absent the innovative skills necessary to survive in a true meritocracy.  Most chilling, however, is the basic truth that government spending is a hidden tax on the present. </w:t>
      </w:r>
      <w:r w:rsidRPr="00B805AC">
        <w:rPr>
          <w:u w:val="single"/>
        </w:rPr>
        <w:t>What this means is that for every dollar spent by the government that’s one dollar less for tomorrow’s innovators that may never get off the ground thanks to our federal minders’ hogging available capital.</w:t>
      </w:r>
      <w:r>
        <w:rPr>
          <w:u w:val="single"/>
        </w:rPr>
        <w:t xml:space="preserve"> </w:t>
      </w:r>
      <w:r w:rsidRPr="000201C2">
        <w:rPr>
          <w:sz w:val="16"/>
        </w:rPr>
        <w:t xml:space="preserve"> Much ink has already been spilled by commentators on the </w:t>
      </w:r>
      <w:r w:rsidRPr="00B805AC">
        <w:rPr>
          <w:u w:val="single"/>
        </w:rPr>
        <w:t>economic paralysis being caused by a bailout culture that seemingly has no endpoint.</w:t>
      </w:r>
      <w:r w:rsidRPr="000201C2">
        <w:rPr>
          <w:sz w:val="16"/>
        </w:rPr>
        <w:t xml:space="preserve"> What’s unknown, however, is the kind of destruction massive government outlays will bring to the healthy companies in our midst. </w:t>
      </w:r>
      <w:r w:rsidRPr="00B805AC">
        <w:rPr>
          <w:u w:val="single"/>
        </w:rPr>
        <w:t>The answer is still to be determined, but if our best and brightest firms increasingly author their growth through connections to the state, they’ll have nothing to show for it when the truly productive shrug and the once-generous state ceases to be generous.</w:t>
      </w:r>
    </w:p>
    <w:p w:rsidR="003C1BB9" w:rsidRDefault="0034741D" w:rsidP="0034741D">
      <w:pPr>
        <w:pStyle w:val="Heading1"/>
      </w:pPr>
      <w:r>
        <w:t>Aff – Privatization – General</w:t>
      </w:r>
    </w:p>
    <w:p w:rsidR="008751BB" w:rsidRDefault="008751BB" w:rsidP="008751BB">
      <w:pPr>
        <w:pStyle w:val="Heading2"/>
      </w:pPr>
      <w:r>
        <w:t>No Solvency</w:t>
      </w:r>
    </w:p>
    <w:p w:rsidR="008751BB" w:rsidRDefault="008751BB" w:rsidP="008751BB">
      <w:pPr>
        <w:pStyle w:val="Heading3"/>
      </w:pPr>
      <w:r>
        <w:t>2ac – Privatization fails</w:t>
      </w:r>
    </w:p>
    <w:p w:rsidR="0034741D" w:rsidRPr="00890389" w:rsidRDefault="0034741D" w:rsidP="0034741D">
      <w:pPr>
        <w:pStyle w:val="Heading4"/>
      </w:pPr>
      <w:r w:rsidRPr="00890389">
        <w:t>Privatization fails -- it’</w:t>
      </w:r>
      <w:r>
        <w:t>s too opaque and damages holistic education.</w:t>
      </w:r>
    </w:p>
    <w:p w:rsidR="0034741D" w:rsidRPr="00890389" w:rsidRDefault="0034741D" w:rsidP="0034741D">
      <w:pPr>
        <w:rPr>
          <w:b/>
          <w:sz w:val="26"/>
          <w:u w:val="single"/>
        </w:rPr>
      </w:pPr>
      <w:r>
        <w:rPr>
          <w:rStyle w:val="Style13ptBold"/>
        </w:rPr>
        <w:t>Strauss 16</w:t>
      </w:r>
      <w:r>
        <w:t xml:space="preserve"> Valerie Strauss, </w:t>
      </w:r>
      <w:r w:rsidRPr="00890389">
        <w:t>Valerie Strauss covers education</w:t>
      </w:r>
      <w:r>
        <w:t xml:space="preserve"> and runs The Answer Sheet blog, she writes for The Washington Post,</w:t>
      </w:r>
      <w:r w:rsidRPr="00890389">
        <w:t xml:space="preserve"> July 14, 2016</w:t>
      </w:r>
      <w:r>
        <w:t>,  “</w:t>
      </w:r>
      <w:r w:rsidRPr="00890389">
        <w:t>Why the movement to privatize public education is a very bad idea</w:t>
      </w:r>
      <w:r>
        <w:t xml:space="preserve">“ </w:t>
      </w:r>
      <w:r w:rsidRPr="00890389">
        <w:t>https://www.washingtonpost.com/news/answer-sheet/wp/2016/07/14/why-the-movement-to-privatize-public-education-is-a-very-bad-idea/?utm_term=.137d59915692</w:t>
      </w:r>
      <w:r w:rsidRPr="00890389">
        <w:tab/>
      </w:r>
    </w:p>
    <w:p w:rsidR="0034741D" w:rsidRDefault="0034741D" w:rsidP="0034741D">
      <w:pPr>
        <w:rPr>
          <w:sz w:val="16"/>
        </w:rPr>
      </w:pPr>
      <w:r w:rsidRPr="00890389">
        <w:rPr>
          <w:sz w:val="16"/>
        </w:rPr>
        <w:t xml:space="preserve">However, </w:t>
      </w:r>
      <w:r w:rsidRPr="00890389">
        <w:rPr>
          <w:rStyle w:val="Emphasis"/>
        </w:rPr>
        <w:t>where there is insufficient transparency for proper contract enforcement, the free market fails.</w:t>
      </w:r>
      <w:r w:rsidRPr="00890389">
        <w:rPr>
          <w:sz w:val="16"/>
        </w:rPr>
        <w:t xml:space="preserve"> </w:t>
      </w:r>
      <w:r w:rsidRPr="00890389">
        <w:rPr>
          <w:u w:val="single"/>
        </w:rPr>
        <w:t xml:space="preserve">Laissez-faire enthusiasts neglected to differentiate discrete (that is, easily measurable) from complex services. In the case of schooling, which is a classic complex service, </w:t>
      </w:r>
      <w:r w:rsidRPr="00890389">
        <w:rPr>
          <w:rStyle w:val="Emphasis"/>
        </w:rPr>
        <w:t>the direct consumer is a child, who is in little position to judge whether classes are being properly taught</w:t>
      </w:r>
      <w:r w:rsidRPr="00890389">
        <w:rPr>
          <w:u w:val="single"/>
        </w:rPr>
        <w:t>.</w:t>
      </w:r>
      <w:r w:rsidRPr="00890389">
        <w:rPr>
          <w:sz w:val="16"/>
        </w:rPr>
        <w:t xml:space="preserve"> </w:t>
      </w:r>
      <w:r w:rsidRPr="00890389">
        <w:rPr>
          <w:u w:val="single"/>
        </w:rPr>
        <w:t>The parent, taxpayer and legislator are at a necessary distance. And standardized testing as a check on quality is rife with problems. I</w:t>
      </w:r>
      <w:r w:rsidRPr="00890389">
        <w:rPr>
          <w:sz w:val="16"/>
        </w:rPr>
        <w:t xml:space="preserve">t isn’t merely that teachers and principals under tremendous pressure to raise test scores can correct wrong answers on bubble sheets, as documented in Atlanta most notably, but they can also give students more time to complete tests and lend help in the process. </w:t>
      </w:r>
      <w:r w:rsidRPr="00890389">
        <w:rPr>
          <w:u w:val="single"/>
        </w:rPr>
        <w:t xml:space="preserve">More fundamentally, </w:t>
      </w:r>
      <w:r w:rsidRPr="00890389">
        <w:rPr>
          <w:rStyle w:val="Emphasis"/>
        </w:rPr>
        <w:t>heavy reliance on standardized testing leads to teaching to the test,</w:t>
      </w:r>
      <w:r w:rsidRPr="00890389">
        <w:rPr>
          <w:u w:val="single"/>
        </w:rPr>
        <w:t xml:space="preserve"> which means crowding out instruction in subjects that aren’t tested, particularly art, music, crafts and play, which are fundamental to a well-rounded education.</w:t>
      </w:r>
      <w:r>
        <w:rPr>
          <w:u w:val="single"/>
        </w:rPr>
        <w:t xml:space="preserve"> </w:t>
      </w:r>
      <w:r w:rsidRPr="00890389">
        <w:rPr>
          <w:sz w:val="16"/>
        </w:rPr>
        <w:t xml:space="preserve">Predictions on Wall Street a generation ago that for-profit school managers — educational management organizations (EMOs), to be precise — could do a far better job in managing schools than municipalities and would, thus, be running 10 to 20 percent of the nation’s K-12 public schools by 2010 were way off. EMOs by that time would be running 0.7 percent of the nation’s K-12 public schools. Wall Street underestimated the challenge of managing public schools and overestimated the appeal of EMOs to parents and taxpayers. Investors in firms such as Edison Schools — launched in 1992, taken public by Merrill Lynch in 1999 and running 133 schools (including 20 in Philadelphia alone) by 2002 — accordingly got crushed, as I explain in my book. Yet Wall Street was implicitly right that policymakers would embrace a bottom-line approach to assessing school quality and favor substantial choice for parents. The bottom-line approach has meant annual testing in reading and math in grades three through eight and one year at the secondary level. Choice has meant a proliferation of nonprofit charter schools. We started with two in Minnesota in 1992. We now have nearly 7,000 across 41 states and the District of Columbia. Whether such outsourcing to nonprofit school managers has been wise is another matter. Q) Please carry on with that thought, whether it has been wise to turn over schools to nonprofit managers. There are some who argue that even nonprofit charters are part of the privatization movement because they do not have to operate like public institutions in terms of transparency and accountability to the public. And some courts and labor boards have said they were in effect private institutions for certain purposes. What do you think of this sort of thinking? A) </w:t>
      </w:r>
      <w:r w:rsidRPr="00890389">
        <w:rPr>
          <w:u w:val="single"/>
        </w:rPr>
        <w:t xml:space="preserve">Privatization takes the form of nonprofit as well as for-profit school management, as privatization technically means outsourcing the provision of government services to independent operators, whether nonprofit or for-profit. </w:t>
      </w:r>
      <w:r w:rsidRPr="00890389">
        <w:rPr>
          <w:rStyle w:val="Emphasis"/>
        </w:rPr>
        <w:t>Insufficient transparency and, thus, accountability can become problems.</w:t>
      </w:r>
      <w:r w:rsidRPr="00890389">
        <w:rPr>
          <w:u w:val="single"/>
        </w:rPr>
        <w:t xml:space="preserve"> </w:t>
      </w:r>
      <w:r w:rsidRPr="00890389">
        <w:rPr>
          <w:sz w:val="16"/>
        </w:rPr>
        <w:t xml:space="preserve">While nonprofit charter operators must file 990s with the IRS documenting expenses and salaries, for instance, </w:t>
      </w:r>
      <w:r w:rsidRPr="00890389">
        <w:rPr>
          <w:rStyle w:val="StyleUnderline"/>
        </w:rPr>
        <w:t xml:space="preserve">many are less detailed in their reportage than they should be. </w:t>
      </w:r>
      <w:r w:rsidRPr="00890389">
        <w:rPr>
          <w:sz w:val="16"/>
        </w:rPr>
        <w:t xml:space="preserve">Moreover, these </w:t>
      </w:r>
      <w:r w:rsidRPr="00890389">
        <w:rPr>
          <w:rStyle w:val="Emphasis"/>
        </w:rPr>
        <w:t>charters report only indirectly</w:t>
      </w:r>
      <w:r w:rsidRPr="00890389">
        <w:rPr>
          <w:sz w:val="16"/>
        </w:rPr>
        <w:t xml:space="preserve">, if at all, </w:t>
      </w:r>
      <w:r w:rsidRPr="00890389">
        <w:rPr>
          <w:rStyle w:val="Emphasis"/>
        </w:rPr>
        <w:t>to elected school board members.</w:t>
      </w:r>
      <w:r>
        <w:rPr>
          <w:rStyle w:val="Emphasis"/>
        </w:rPr>
        <w:t xml:space="preserve"> </w:t>
      </w:r>
      <w:r w:rsidRPr="00890389">
        <w:rPr>
          <w:sz w:val="16"/>
        </w:rPr>
        <w:t xml:space="preserve">Yet there are far greater issues with outsourcing school management to nonprofit charter operators: </w:t>
      </w:r>
      <w:r w:rsidRPr="00890389">
        <w:rPr>
          <w:u w:val="single"/>
        </w:rPr>
        <w:t>First, this outsourcing generates the atomization of school districts, meaning the diminishment of neighborhood schools and the civic involvement such neighborhood affiliation involves; second, this atomization makes for navigational challenges for many parents, who either have a hard time finding the right school for their children or getting them there day after day when the school is across town; third, this atomization translates into “good schools” and “bad schools,”</w:t>
      </w:r>
      <w:r w:rsidRPr="00890389">
        <w:rPr>
          <w:sz w:val="16"/>
        </w:rPr>
        <w:t xml:space="preserve"> </w:t>
      </w:r>
      <w:r w:rsidRPr="00890389">
        <w:rPr>
          <w:rStyle w:val="Emphasis"/>
        </w:rPr>
        <w:t xml:space="preserve">with students who can’t succeed in the “good schools” concentrated in the “bad schools,’ </w:t>
      </w:r>
      <w:r w:rsidRPr="00890389">
        <w:rPr>
          <w:u w:val="single"/>
        </w:rPr>
        <w:t>which are often default neighborhood schools, where learning can become far harder given the negative effects struggling students can have on other students. In sum, such outsourcing leads to opportunities at high-performing schools for some students but leaves many others behind.</w:t>
      </w:r>
      <w:r>
        <w:rPr>
          <w:u w:val="single"/>
        </w:rPr>
        <w:t xml:space="preserve"> </w:t>
      </w:r>
      <w:r w:rsidRPr="00890389">
        <w:rPr>
          <w:rStyle w:val="Emphasis"/>
        </w:rPr>
        <w:t>Privatization accordingly amounts to a flawed response to state failure, not a solution</w:t>
      </w:r>
      <w:r w:rsidRPr="00890389">
        <w:rPr>
          <w:sz w:val="16"/>
        </w:rPr>
        <w:t xml:space="preserve">. </w:t>
      </w:r>
      <w:r w:rsidRPr="00890389">
        <w:rPr>
          <w:u w:val="single"/>
        </w:rPr>
        <w:t>The solution calls for investing the resources necessary to make all neighborhood schools solid in the way all neighborhood schools are solid in middle- and upper-class suburbs, with well-paid teachers, good working conditions and smaller classes.</w:t>
      </w:r>
      <w:r w:rsidRPr="00890389">
        <w:rPr>
          <w:sz w:val="16"/>
        </w:rPr>
        <w:t xml:space="preserve"> But we have to go further than that. We have to invest in quality preschool, with college-educated teachers, so children show up to school ready to learn. We have decades of evidence of the positive impact of quality preschool. It’s expensive, but only in the short run. We likewise must invest in school-associated medical, dental and counseling services, which are also expensive but only in the short run. Privatization has brought many bright, dedicated agents of change, but it diverts us from addressing our state failure squarely. Q) So how do we address our problems — especially now that it seems we have made something that needs improvement even worse? A) The first step we should take is to drop the annual testing in reading and math in grades three through eight and one year at the secondary level mandated by No Child Left Behind (NCLB) 15 years ago and reaffirmed in somewhat different terms by the Every Student Succeeds Act (ESSA) several months ago. The mission of this testing — to identify and eliminate deficiencies in the academic achievement of underprivileged children — represents the noblest of democratic ideals, as I write in my book. But this regular testing has done little more than repeatedly identify deficiencies. In the process, </w:t>
      </w:r>
      <w:r w:rsidRPr="00890389">
        <w:rPr>
          <w:rStyle w:val="Emphasis"/>
        </w:rPr>
        <w:t>the pressure to boost test results has led to stressful test prep for students and teachers alike, and it has constricted curricula, cutting time for important subjects on which students aren’t tested.</w:t>
      </w:r>
      <w:r w:rsidRPr="00890389">
        <w:rPr>
          <w:sz w:val="16"/>
        </w:rPr>
        <w:t xml:space="preserve"> Even former secretary of education Arne Duncan conceded in 2014 that testing is “sucking the oxygen out of the room in a lot of schools.”</w:t>
      </w:r>
    </w:p>
    <w:p w:rsidR="0034741D" w:rsidRPr="00E607C1" w:rsidRDefault="0034741D" w:rsidP="0034741D">
      <w:pPr>
        <w:pStyle w:val="Heading4"/>
      </w:pPr>
      <w:r>
        <w:t>Privatization fails -- 4 reasons.</w:t>
      </w:r>
    </w:p>
    <w:p w:rsidR="0034741D" w:rsidRPr="00E607C1" w:rsidRDefault="0034741D" w:rsidP="0034741D">
      <w:pPr>
        <w:rPr>
          <w:b/>
          <w:sz w:val="26"/>
          <w:u w:val="single"/>
        </w:rPr>
      </w:pPr>
      <w:r>
        <w:rPr>
          <w:rStyle w:val="Style13ptBold"/>
        </w:rPr>
        <w:t>Buchheit 14</w:t>
      </w:r>
      <w:r w:rsidRPr="00E607C1">
        <w:t xml:space="preserve"> - PAUL BUCHHEIT,</w:t>
      </w:r>
      <w:r>
        <w:t xml:space="preserve"> writer for Salon and AlterNet, February 2014, “</w:t>
      </w:r>
      <w:r w:rsidRPr="00E607C1">
        <w:t xml:space="preserve">4 ways privatization </w:t>
      </w:r>
      <w:r>
        <w:t xml:space="preserve">is ruining our education system”, </w:t>
      </w:r>
      <w:r w:rsidRPr="00E607C1">
        <w:t>http://www.salon.com/2014/02/19/4_ways_privatization_is_ruining_our_education_system_partner/</w:t>
      </w:r>
    </w:p>
    <w:p w:rsidR="0034741D" w:rsidRDefault="0034741D" w:rsidP="0034741D">
      <w:pPr>
        <w:rPr>
          <w:rStyle w:val="Emphasis"/>
        </w:rPr>
      </w:pPr>
      <w:r w:rsidRPr="004453D8">
        <w:rPr>
          <w:sz w:val="16"/>
        </w:rPr>
        <w:t xml:space="preserve">There are good reasons – powerful reasons – to stop the privatization efforts before the winner-take-all free market creates a new vehicle for inequality. At the very least we need the good sense to slow it down while we examine the evidence about charters and vouchers. </w:t>
      </w:r>
      <w:r w:rsidRPr="003E2851">
        <w:rPr>
          <w:rStyle w:val="Emphasis"/>
        </w:rPr>
        <w:t>1. Charter Schools Have Not Improved Education</w:t>
      </w:r>
      <w:r>
        <w:rPr>
          <w:rStyle w:val="Emphasis"/>
        </w:rPr>
        <w:t xml:space="preserve"> </w:t>
      </w:r>
      <w:r w:rsidRPr="004453D8">
        <w:rPr>
          <w:sz w:val="16"/>
        </w:rPr>
        <w:t xml:space="preserve">The recently updated CREDO study at Stanford revealed that while </w:t>
      </w:r>
      <w:r w:rsidRPr="003E2851">
        <w:rPr>
          <w:u w:val="single"/>
        </w:rPr>
        <w:t>charters have made progress since 2009, their performance is about the same as that of public schools.</w:t>
      </w:r>
      <w:r w:rsidRPr="003E2851">
        <w:rPr>
          <w:rStyle w:val="Emphasis"/>
        </w:rPr>
        <w:t xml:space="preserve"> The differences are</w:t>
      </w:r>
      <w:r w:rsidRPr="004453D8">
        <w:rPr>
          <w:sz w:val="16"/>
        </w:rPr>
        <w:t xml:space="preserve">, in the words of the National Education Policy Center, “so small as to be regarded, without hyperbole, as </w:t>
      </w:r>
      <w:r w:rsidRPr="003E2851">
        <w:rPr>
          <w:rStyle w:val="Emphasis"/>
        </w:rPr>
        <w:t>trivial.”</w:t>
      </w:r>
      <w:r w:rsidRPr="004453D8">
        <w:rPr>
          <w:sz w:val="16"/>
        </w:rPr>
        <w:t xml:space="preserve"> Furthermore, the four-year improvement demonstrated by charters may have been due to the closing of schools that underperformed in the earlier study, and also by a variety of means to discourage the attendance of lower-performing students. Ample evidence exists beyond CREDO to question the effectiveness of charter schools (although they continue to have both supporters and detractors). In Ohio, charters were deemed inferior to traditional schools in all grade/subject combinations. </w:t>
      </w:r>
      <w:r w:rsidRPr="003E2851">
        <w:rPr>
          <w:u w:val="single"/>
        </w:rPr>
        <w:t>Texas charters had a much lower graduation rate in 2012 than traditional schools.</w:t>
      </w:r>
      <w:r w:rsidRPr="004453D8">
        <w:rPr>
          <w:sz w:val="16"/>
        </w:rPr>
        <w:t xml:space="preserve"> In Louisiana, where Governor Bobby Jindal proudly announced that “we’re doing something about [failing schools],” about two-thirds of charters received a D or an F from the Louisiana State Department of Education in 2013. </w:t>
      </w:r>
      <w:r w:rsidRPr="003E2851">
        <w:rPr>
          <w:u w:val="single"/>
        </w:rPr>
        <w:t>Furthermore, charters in New Orleans rely heavily on inexperienced teachers, and even its model charter school Sci Academy has experienced a skyrocketing suspension rate, the second highest in the city. More trouble looms for the over-chartered city in a lawsuitfiled by families of disabled students contending that equal educational access has not been provided for their children.</w:t>
      </w:r>
      <w:r>
        <w:rPr>
          <w:u w:val="single"/>
        </w:rPr>
        <w:t xml:space="preserve"> </w:t>
      </w:r>
      <w:r w:rsidRPr="003E2851">
        <w:rPr>
          <w:rStyle w:val="Emphasis"/>
        </w:rPr>
        <w:t>2. The Profit Motive Perverts the Goals of Education</w:t>
      </w:r>
      <w:r>
        <w:rPr>
          <w:rStyle w:val="Emphasis"/>
        </w:rPr>
        <w:t xml:space="preserve"> </w:t>
      </w:r>
      <w:r w:rsidRPr="004453D8">
        <w:rPr>
          <w:sz w:val="16"/>
        </w:rPr>
        <w:t>Forbes notes: “</w:t>
      </w:r>
      <w:r w:rsidRPr="003E2851">
        <w:rPr>
          <w:rStyle w:val="Emphasis"/>
        </w:rPr>
        <w:t>The charter school movement</w:t>
      </w:r>
      <w:r w:rsidRPr="004453D8">
        <w:rPr>
          <w:sz w:val="16"/>
        </w:rPr>
        <w:t xml:space="preserve"> began as a grassroots attempt to improve public education. </w:t>
      </w:r>
      <w:r w:rsidRPr="003E2851">
        <w:rPr>
          <w:rStyle w:val="Emphasis"/>
        </w:rPr>
        <w:t>It’s quickly becoming a backdoor for corporate profit.”</w:t>
      </w:r>
      <w:r w:rsidRPr="004453D8">
        <w:rPr>
          <w:sz w:val="16"/>
        </w:rPr>
        <w:t xml:space="preserve"> A McKinsey report estimates that education can be a $1.1 trillion business in the United States. Meanwhile, </w:t>
      </w:r>
      <w:r w:rsidRPr="003E2851">
        <w:rPr>
          <w:rStyle w:val="Emphasis"/>
        </w:rPr>
        <w:t>state educational funding continues to be cut, and budget imbalances are worsened</w:t>
      </w:r>
      <w:r w:rsidRPr="003E2851">
        <w:rPr>
          <w:u w:val="single"/>
        </w:rPr>
        <w:t xml:space="preserve"> by the transfer of public tax money to charter schools.</w:t>
      </w:r>
      <w:r>
        <w:rPr>
          <w:u w:val="single"/>
        </w:rPr>
        <w:t xml:space="preserve"> </w:t>
      </w:r>
      <w:r w:rsidRPr="003E2851">
        <w:rPr>
          <w:u w:val="single"/>
        </w:rPr>
        <w:t>Education funding continues to be cut largely because corporations aren’t paying their state taxes.</w:t>
      </w:r>
      <w:r>
        <w:rPr>
          <w:u w:val="single"/>
        </w:rPr>
        <w:t xml:space="preserve"> </w:t>
      </w:r>
      <w:r w:rsidRPr="004453D8">
        <w:rPr>
          <w:sz w:val="16"/>
        </w:rPr>
        <w:t xml:space="preserve">So philanthropists like Bill Gates and Eli Broad and Michael Bloomberg and Rupert Murdoch and Jeff Bezos and the Walton family, who have little educational experience among them, and who have little accountability to the public, are riding the free-market wave and promoting “education reform” with lots of standardized testing. </w:t>
      </w:r>
      <w:r w:rsidRPr="003E2851">
        <w:rPr>
          <w:u w:val="single"/>
        </w:rPr>
        <w:t>Our nation’s impulsive experiment with privatization is causing our schools to look more like boardrooms than classrooms</w:t>
      </w:r>
      <w:r w:rsidRPr="004453D8">
        <w:rPr>
          <w:sz w:val="16"/>
        </w:rPr>
        <w:t xml:space="preserve">. </w:t>
      </w:r>
      <w:r w:rsidRPr="003E2851">
        <w:rPr>
          <w:rStyle w:val="Emphasis"/>
        </w:rPr>
        <w:t>Charter administrators make a lot more money than their public school counterparts, and their numbers are rapidly increasing.</w:t>
      </w:r>
      <w:r w:rsidRPr="004453D8">
        <w:rPr>
          <w:sz w:val="16"/>
        </w:rPr>
        <w:t xml:space="preserve"> </w:t>
      </w:r>
      <w:r w:rsidRPr="003E2851">
        <w:rPr>
          <w:u w:val="single"/>
        </w:rPr>
        <w:t>Teachers, on the other hand, are paid less, and they have fewer years of experience and a higher turnover rate</w:t>
      </w:r>
      <w:r w:rsidRPr="004453D8">
        <w:rPr>
          <w:sz w:val="16"/>
        </w:rPr>
        <w:t xml:space="preserve">. The patriotic-sounding “Teach for America” charges public school districts $3,000 to $5,000 per instructor per year. Teachers don’t get that money, business owners do. </w:t>
      </w:r>
      <w:r w:rsidRPr="003E2851">
        <w:rPr>
          <w:u w:val="single"/>
        </w:rPr>
        <w:t xml:space="preserve">The profit motive also leads to shortcuts in the educational methods practiced on our children. </w:t>
      </w:r>
      <w:r w:rsidRPr="004453D8">
        <w:rPr>
          <w:sz w:val="16"/>
        </w:rPr>
        <w:t xml:space="preserve">Like “virtual” instruction. The video-game-named Rocketship Schools have $15/hour instructors monitoring up to 130 kids at a timeas they work on computers. In Wisconsin, </w:t>
      </w:r>
      <w:r w:rsidRPr="003E2851">
        <w:rPr>
          <w:rStyle w:val="Emphasis"/>
        </w:rPr>
        <w:t>half the students in virtual settings are attending schools that are not meeting performance expectations</w:t>
      </w:r>
      <w:r w:rsidRPr="004453D8">
        <w:rPr>
          <w:sz w:val="16"/>
        </w:rPr>
        <w:t xml:space="preserve">. Only one out of twelve “cyber schools” met state standards in Pennsylvania. In Los Angelespublic money goes for computers instead of needed infrastructure repair. K12 Inc., the largest online, for-profit Educational Management Organization in the U.S., is a good example of what theCenter for Media and Democracy calls “America’s Highest Paid Government Workers” — that is, the CEOs of corporations that make billions by taking control of public services. While over 86 percent of K12’s profits came from taxpayers, and while the salaries of K12’s eight executives went from $10 million to over $21 million in one year, only 27.7 percent of K12 Inc. online schools met state standards in 2010-2011, compared to 52 percent of public schools. It gets worse with the Common Core Standards, an unproven Gates-funded initiative that requires computers many schools don’t have. The Silicon Valley Business Journal reports that “Next year, K-12 schools across the United States will begin implementing Common Core State Standards, an education initiative that will drive schools to adopt technology in the classroom as never before…Apple, Google, Cisco and a swarm of startups are elbowing in to secure market share.” States are being hit with unexpected new costs, partly for curriculum changes, but also for technology upgrades, testing, and assessment. </w:t>
      </w:r>
      <w:r w:rsidRPr="003E2851">
        <w:rPr>
          <w:rStyle w:val="Emphasis"/>
        </w:rPr>
        <w:t>Finally, the profit motive leads to questionable ethics among school operators,</w:t>
      </w:r>
      <w:r w:rsidRPr="004453D8">
        <w:rPr>
          <w:sz w:val="16"/>
        </w:rPr>
        <w:t xml:space="preserve"> </w:t>
      </w:r>
      <w:r w:rsidRPr="003E2851">
        <w:rPr>
          <w:u w:val="single"/>
        </w:rPr>
        <w:t xml:space="preserve">if not outright fraud. After a Los Angeles charter school manager misused funds, the California Charter Schools Association insisted that charter schools areexempt from criminal laws because they are private. </w:t>
      </w:r>
      <w:r w:rsidRPr="004453D8">
        <w:rPr>
          <w:sz w:val="16"/>
        </w:rPr>
        <w:t xml:space="preserve">The same argument was used in a Chicago case. </w:t>
      </w:r>
      <w:r w:rsidRPr="003E2851">
        <w:rPr>
          <w:rStyle w:val="Emphasis"/>
        </w:rPr>
        <w:t>Charters employ the privatization defense to justify their generous salaries while demanding instructional space as public entities.</w:t>
      </w:r>
      <w:r w:rsidRPr="004453D8">
        <w:rPr>
          <w:sz w:val="16"/>
        </w:rPr>
        <w:t xml:space="preserve"> </w:t>
      </w:r>
      <w:r w:rsidRPr="003E2851">
        <w:rPr>
          <w:u w:val="single"/>
        </w:rPr>
        <w:t>States around the country are being attracted to the money</w:t>
      </w:r>
      <w:r w:rsidRPr="004453D8">
        <w:rPr>
          <w:sz w:val="16"/>
        </w:rPr>
        <w:t xml:space="preserve">, as, for example, </w:t>
      </w:r>
      <w:r w:rsidRPr="003E2851">
        <w:rPr>
          <w:u w:val="single"/>
        </w:rPr>
        <w:t>in Texas and Ohio, where charter-affiliated campaign contributions have led to increased funding and licenses for charter schools.</w:t>
      </w:r>
      <w:r w:rsidRPr="004453D8">
        <w:rPr>
          <w:sz w:val="16"/>
        </w:rPr>
        <w:t xml:space="preserve"> </w:t>
      </w:r>
      <w:r w:rsidRPr="004453D8">
        <w:rPr>
          <w:rStyle w:val="Emphasis"/>
        </w:rPr>
        <w:t>3. Advanced Profit-Making: Higher Education</w:t>
      </w:r>
      <w:r>
        <w:rPr>
          <w:rStyle w:val="Emphasis"/>
        </w:rPr>
        <w:t xml:space="preserve"> </w:t>
      </w:r>
      <w:r w:rsidRPr="004453D8">
        <w:rPr>
          <w:u w:val="single"/>
        </w:rPr>
        <w:t xml:space="preserve">At the college level, for-profit schools eagerly clamor for low-income students and military veterans, who conveniently arrive with public money in the form of federal financial aid. </w:t>
      </w:r>
      <w:r w:rsidRPr="004453D8">
        <w:rPr>
          <w:rStyle w:val="Emphasis"/>
        </w:rPr>
        <w:t>For-profit colleges get up to 90 percent of their revenue from U.S. taxpayers</w:t>
      </w:r>
      <w:r w:rsidRPr="004453D8">
        <w:rPr>
          <w:sz w:val="16"/>
        </w:rPr>
        <w:t xml:space="preserve">. Less incentive remains for these schools after tuition is received, as evidenced by the fact thatmore than half of the students enrolled in for-profit colleges in 2008-9 left without a degree or diploma. As with K-12 education, the driving need for profit directs our students to computer screens rather than to skilled human communicators. A Columbia University study found that “failure and withdrawal rates were significantly higher for online courses than for face-to-face courses.” The University of Phoenix has a 60 percent dropout rate. The newest money-maker is the MOOC (Massively Open Online Course). Thanks to such sweeping high-tech strategies, higher ed is increasingly becoming a network of diploma processors, with up to a 90 percent dropout rate, and with the largest business operations losing the most students. For a 2012 bioelectricity class at Duke, for example, 12,725 students enrolled, 3,658 attempted a quiz, and 313 passed. Yet ‘schools’ like edX are charging universities $250,000 per course, then $50,000 for each re-offering of the course, along with a cut of any revenue generated by the course. </w:t>
      </w:r>
      <w:r w:rsidRPr="004453D8">
        <w:rPr>
          <w:rStyle w:val="Emphasis"/>
        </w:rPr>
        <w:t>4. Lower-Performing Children Left Behind</w:t>
      </w:r>
      <w:r>
        <w:rPr>
          <w:rStyle w:val="Emphasis"/>
        </w:rPr>
        <w:t xml:space="preserve"> </w:t>
      </w:r>
      <w:r w:rsidRPr="004453D8">
        <w:rPr>
          <w:rStyle w:val="Emphasis"/>
        </w:rPr>
        <w:t>The greatest perversion of educational principles is the threat to equal opportunity, a</w:t>
      </w:r>
      <w:r w:rsidRPr="004453D8">
        <w:rPr>
          <w:sz w:val="16"/>
        </w:rPr>
        <w:t xml:space="preserve"> mandate that was eloquently expressed by Chief Justice Earl Warren in the 1954 Supreme Court decision on Brown vs. the Board of Education: “</w:t>
      </w:r>
      <w:r w:rsidRPr="004453D8">
        <w:rPr>
          <w:u w:val="single"/>
        </w:rPr>
        <w:t>Education is perhaps the most important function of state and local governments…Such an opportunity…is a right which must be made available to all on equal terms</w:t>
      </w:r>
      <w:r w:rsidRPr="004453D8">
        <w:rPr>
          <w:sz w:val="16"/>
        </w:rPr>
        <w:t xml:space="preserve">.” But we’re turning away from that important message. The National Education Policy Center notes that </w:t>
      </w:r>
      <w:r w:rsidRPr="004453D8">
        <w:rPr>
          <w:u w:val="single"/>
        </w:rPr>
        <w:t xml:space="preserve">“Charter schools…can shape their student enrollment in surprising ways,” through practices that </w:t>
      </w:r>
      <w:r w:rsidRPr="004453D8">
        <w:rPr>
          <w:rStyle w:val="Emphasis"/>
        </w:rPr>
        <w:t>often exclude “students with special needs, those with low test scores, English learners, or students in poverty.”</w:t>
      </w:r>
      <w:r>
        <w:rPr>
          <w:rStyle w:val="Emphasis"/>
        </w:rPr>
        <w:t xml:space="preserve"> </w:t>
      </w:r>
    </w:p>
    <w:p w:rsidR="008751BB" w:rsidRDefault="008751BB" w:rsidP="008751BB">
      <w:pPr>
        <w:pStyle w:val="Heading3"/>
      </w:pPr>
      <w:r>
        <w:t>2ac – Bad at Teaching</w:t>
      </w:r>
    </w:p>
    <w:p w:rsidR="008751BB" w:rsidRPr="005A42D3" w:rsidRDefault="008751BB" w:rsidP="008751BB"/>
    <w:p w:rsidR="008751BB" w:rsidRPr="005A42D3" w:rsidRDefault="008751BB" w:rsidP="008751BB">
      <w:pPr>
        <w:pStyle w:val="Heading4"/>
        <w:rPr>
          <w:rFonts w:asciiTheme="minorHAnsi" w:hAnsiTheme="minorHAnsi"/>
        </w:rPr>
      </w:pPr>
      <w:r w:rsidRPr="005A42D3">
        <w:rPr>
          <w:rFonts w:asciiTheme="minorHAnsi" w:hAnsiTheme="minorHAnsi"/>
        </w:rPr>
        <w:t>Private schools are worse at teaching than public schools</w:t>
      </w:r>
    </w:p>
    <w:p w:rsidR="008751BB" w:rsidRPr="005A42D3" w:rsidRDefault="008751BB" w:rsidP="008751BB">
      <w:pPr>
        <w:rPr>
          <w:rFonts w:asciiTheme="minorHAnsi" w:hAnsiTheme="minorHAnsi" w:cs="Times New Roman"/>
          <w:color w:val="000000"/>
          <w:sz w:val="27"/>
          <w:szCs w:val="27"/>
          <w:lang w:eastAsia="zh-CN"/>
        </w:rPr>
      </w:pPr>
      <w:r w:rsidRPr="005A42D3">
        <w:rPr>
          <w:rStyle w:val="Style13ptBold"/>
          <w:rFonts w:asciiTheme="minorHAnsi" w:hAnsiTheme="minorHAnsi"/>
        </w:rPr>
        <w:t>Ryan 13</w:t>
      </w:r>
      <w:r w:rsidRPr="005A42D3">
        <w:rPr>
          <w:rFonts w:asciiTheme="minorHAnsi" w:hAnsiTheme="minorHAnsi" w:cs="Times New Roman"/>
          <w:color w:val="000000"/>
          <w:sz w:val="27"/>
          <w:szCs w:val="27"/>
          <w:lang w:eastAsia="zh-CN"/>
        </w:rPr>
        <w:t>, Julia Ryan, October 18, 2013, A former writer for The Atlantic, A marketing assistant at AKRF, Studied English language and literature at Harvard University, “Are Private Schools Worth It?” https://www.theatlantic.com/education/archive/2013/10/are-private-schools-worth-it/280693/</w:t>
      </w:r>
    </w:p>
    <w:p w:rsidR="008751BB" w:rsidRPr="005A42D3" w:rsidRDefault="008751BB" w:rsidP="008751BB">
      <w:pPr>
        <w:rPr>
          <w:rFonts w:asciiTheme="minorHAnsi" w:hAnsiTheme="minorHAnsi" w:cs="Times New Roman"/>
          <w:color w:val="000000"/>
          <w:sz w:val="27"/>
          <w:szCs w:val="27"/>
          <w:lang w:eastAsia="zh-CN"/>
        </w:rPr>
      </w:pPr>
      <w:r w:rsidRPr="005A42D3">
        <w:rPr>
          <w:rFonts w:asciiTheme="minorHAnsi" w:hAnsiTheme="minorHAnsi" w:cs="Times New Roman"/>
          <w:color w:val="000000"/>
          <w:sz w:val="27"/>
          <w:szCs w:val="27"/>
          <w:lang w:eastAsia="zh-CN"/>
        </w:rPr>
        <w:t>Summarize what you discovered in your research.</w:t>
      </w:r>
    </w:p>
    <w:p w:rsidR="008751BB" w:rsidRPr="005A42D3" w:rsidRDefault="008751BB" w:rsidP="008751BB">
      <w:pPr>
        <w:rPr>
          <w:rFonts w:asciiTheme="minorHAnsi" w:hAnsiTheme="minorHAnsi" w:cs="Times New Roman"/>
          <w:color w:val="000000"/>
          <w:sz w:val="27"/>
          <w:szCs w:val="27"/>
          <w:lang w:eastAsia="zh-CN"/>
        </w:rPr>
      </w:pPr>
      <w:r w:rsidRPr="005A42D3">
        <w:rPr>
          <w:rFonts w:asciiTheme="minorHAnsi" w:hAnsiTheme="minorHAnsi" w:cs="Times New Roman"/>
          <w:color w:val="000000"/>
          <w:sz w:val="27"/>
          <w:szCs w:val="27"/>
          <w:lang w:eastAsia="zh-CN"/>
        </w:rPr>
        <w:t xml:space="preserve">CAL: We already know that </w:t>
      </w:r>
      <w:r w:rsidRPr="00AA3F1B">
        <w:rPr>
          <w:rFonts w:asciiTheme="minorHAnsi" w:hAnsiTheme="minorHAnsi" w:cs="Times New Roman"/>
          <w:color w:val="000000"/>
          <w:sz w:val="27"/>
          <w:szCs w:val="27"/>
          <w:highlight w:val="cyan"/>
          <w:u w:val="single"/>
          <w:lang w:eastAsia="zh-CN"/>
        </w:rPr>
        <w:t>scores for students in private schools tend to be higher</w:t>
      </w:r>
      <w:r w:rsidRPr="005A42D3">
        <w:rPr>
          <w:rFonts w:asciiTheme="minorHAnsi" w:hAnsiTheme="minorHAnsi" w:cs="Times New Roman"/>
          <w:color w:val="000000"/>
          <w:sz w:val="27"/>
          <w:szCs w:val="27"/>
          <w:lang w:eastAsia="zh-CN"/>
        </w:rPr>
        <w:t>. The question is</w:t>
      </w:r>
      <w:r w:rsidRPr="005A42D3">
        <w:rPr>
          <w:rFonts w:asciiTheme="minorHAnsi" w:hAnsiTheme="minorHAnsi" w:cs="Times New Roman"/>
          <w:color w:val="000000"/>
          <w:sz w:val="27"/>
          <w:szCs w:val="27"/>
          <w:u w:val="single"/>
          <w:lang w:eastAsia="zh-CN"/>
        </w:rPr>
        <w:t xml:space="preserve">, is that because they’re from more affluent families…or is that </w:t>
      </w:r>
      <w:r w:rsidRPr="00AA3F1B">
        <w:rPr>
          <w:rFonts w:asciiTheme="minorHAnsi" w:hAnsiTheme="minorHAnsi" w:cs="Times New Roman"/>
          <w:color w:val="000000"/>
          <w:sz w:val="27"/>
          <w:szCs w:val="27"/>
          <w:highlight w:val="cyan"/>
          <w:u w:val="single"/>
          <w:lang w:eastAsia="zh-CN"/>
        </w:rPr>
        <w:t>because the schools are doing better</w:t>
      </w:r>
      <w:r w:rsidRPr="005A42D3">
        <w:rPr>
          <w:rFonts w:asciiTheme="minorHAnsi" w:hAnsiTheme="minorHAnsi" w:cs="Times New Roman"/>
          <w:color w:val="000000"/>
          <w:sz w:val="27"/>
          <w:szCs w:val="27"/>
          <w:lang w:eastAsia="zh-CN"/>
        </w:rPr>
        <w:t>?</w:t>
      </w:r>
      <w:r w:rsidRPr="005A42D3">
        <w:rPr>
          <w:rFonts w:asciiTheme="minorHAnsi" w:hAnsiTheme="minorHAnsi" w:cs="Times New Roman"/>
          <w:color w:val="000000"/>
          <w:sz w:val="27"/>
          <w:szCs w:val="27"/>
          <w:u w:val="single"/>
          <w:lang w:eastAsia="zh-CN"/>
        </w:rPr>
        <w:t xml:space="preserve"> </w:t>
      </w:r>
      <w:r w:rsidRPr="00AA3F1B">
        <w:rPr>
          <w:rFonts w:asciiTheme="minorHAnsi" w:hAnsiTheme="minorHAnsi" w:cs="Times New Roman"/>
          <w:color w:val="000000"/>
          <w:sz w:val="27"/>
          <w:szCs w:val="27"/>
          <w:highlight w:val="cyan"/>
          <w:u w:val="single"/>
          <w:lang w:eastAsia="zh-CN"/>
        </w:rPr>
        <w:t>If you go back</w:t>
      </w:r>
      <w:r w:rsidRPr="005A42D3">
        <w:rPr>
          <w:rFonts w:asciiTheme="minorHAnsi" w:hAnsiTheme="minorHAnsi" w:cs="Times New Roman"/>
          <w:color w:val="000000"/>
          <w:sz w:val="27"/>
          <w:szCs w:val="27"/>
          <w:u w:val="single"/>
          <w:lang w:eastAsia="zh-CN"/>
        </w:rPr>
        <w:t xml:space="preserve"> for </w:t>
      </w:r>
      <w:r w:rsidRPr="00AA3F1B">
        <w:rPr>
          <w:rFonts w:asciiTheme="minorHAnsi" w:hAnsiTheme="minorHAnsi" w:cs="Times New Roman"/>
          <w:color w:val="000000"/>
          <w:sz w:val="27"/>
          <w:szCs w:val="27"/>
          <w:highlight w:val="cyan"/>
          <w:u w:val="single"/>
          <w:lang w:eastAsia="zh-CN"/>
        </w:rPr>
        <w:t>a generation</w:t>
      </w:r>
      <w:r w:rsidRPr="005A42D3">
        <w:rPr>
          <w:rFonts w:asciiTheme="minorHAnsi" w:hAnsiTheme="minorHAnsi" w:cs="Times New Roman"/>
          <w:color w:val="000000"/>
          <w:sz w:val="27"/>
          <w:szCs w:val="27"/>
          <w:u w:val="single"/>
          <w:lang w:eastAsia="zh-CN"/>
        </w:rPr>
        <w:t xml:space="preserve"> the </w:t>
      </w:r>
      <w:r w:rsidRPr="00AA3F1B">
        <w:rPr>
          <w:rFonts w:asciiTheme="minorHAnsi" w:hAnsiTheme="minorHAnsi" w:cs="Times New Roman"/>
          <w:color w:val="000000"/>
          <w:sz w:val="27"/>
          <w:szCs w:val="27"/>
          <w:highlight w:val="cyan"/>
          <w:u w:val="single"/>
          <w:lang w:eastAsia="zh-CN"/>
        </w:rPr>
        <w:t>research suggests</w:t>
      </w:r>
      <w:r w:rsidRPr="005A42D3">
        <w:rPr>
          <w:rFonts w:asciiTheme="minorHAnsi" w:hAnsiTheme="minorHAnsi" w:cs="Times New Roman"/>
          <w:color w:val="000000"/>
          <w:sz w:val="27"/>
          <w:szCs w:val="27"/>
          <w:u w:val="single"/>
          <w:lang w:eastAsia="zh-CN"/>
        </w:rPr>
        <w:t xml:space="preserve"> that there is a private school effect, that even when you control for background factors, </w:t>
      </w:r>
      <w:r w:rsidRPr="00AA3F1B">
        <w:rPr>
          <w:rFonts w:asciiTheme="minorHAnsi" w:hAnsiTheme="minorHAnsi" w:cs="Times New Roman"/>
          <w:color w:val="000000"/>
          <w:sz w:val="27"/>
          <w:szCs w:val="27"/>
          <w:highlight w:val="cyan"/>
          <w:u w:val="single"/>
          <w:lang w:eastAsia="zh-CN"/>
        </w:rPr>
        <w:t>private schools seem to be more effective</w:t>
      </w:r>
      <w:r w:rsidRPr="005A42D3">
        <w:rPr>
          <w:rFonts w:asciiTheme="minorHAnsi" w:hAnsiTheme="minorHAnsi" w:cs="Times New Roman"/>
          <w:color w:val="000000"/>
          <w:sz w:val="27"/>
          <w:szCs w:val="27"/>
          <w:u w:val="single"/>
          <w:lang w:eastAsia="zh-CN"/>
        </w:rPr>
        <w:t>, particularly for certain populations, at boosting their achievement.</w:t>
      </w:r>
    </w:p>
    <w:p w:rsidR="008751BB" w:rsidRDefault="008751BB" w:rsidP="008751BB">
      <w:pPr>
        <w:rPr>
          <w:rFonts w:asciiTheme="minorHAnsi" w:hAnsiTheme="minorHAnsi" w:cs="Times New Roman"/>
          <w:color w:val="000000"/>
          <w:sz w:val="27"/>
          <w:szCs w:val="27"/>
          <w:u w:val="single"/>
          <w:lang w:eastAsia="zh-CN"/>
        </w:rPr>
      </w:pPr>
      <w:r w:rsidRPr="005A42D3">
        <w:rPr>
          <w:rFonts w:asciiTheme="minorHAnsi" w:hAnsiTheme="minorHAnsi" w:cs="Times New Roman"/>
          <w:color w:val="000000"/>
          <w:sz w:val="27"/>
          <w:szCs w:val="27"/>
          <w:lang w:eastAsia="zh-CN"/>
        </w:rPr>
        <w:t>So what we did</w:t>
      </w:r>
      <w:r w:rsidRPr="005A42D3">
        <w:rPr>
          <w:rFonts w:asciiTheme="minorHAnsi" w:hAnsiTheme="minorHAnsi" w:cs="Times New Roman"/>
          <w:color w:val="000000"/>
          <w:sz w:val="27"/>
          <w:szCs w:val="27"/>
          <w:u w:val="single"/>
          <w:lang w:eastAsia="zh-CN"/>
        </w:rPr>
        <w:t xml:space="preserve">, </w:t>
      </w:r>
      <w:r w:rsidRPr="00AA3F1B">
        <w:rPr>
          <w:rFonts w:asciiTheme="minorHAnsi" w:hAnsiTheme="minorHAnsi" w:cs="Times New Roman"/>
          <w:color w:val="000000"/>
          <w:sz w:val="27"/>
          <w:szCs w:val="27"/>
          <w:highlight w:val="cyan"/>
          <w:u w:val="single"/>
          <w:lang w:eastAsia="zh-CN"/>
        </w:rPr>
        <w:t>controlling for</w:t>
      </w:r>
      <w:r w:rsidRPr="005A42D3">
        <w:rPr>
          <w:rFonts w:asciiTheme="minorHAnsi" w:hAnsiTheme="minorHAnsi" w:cs="Times New Roman"/>
          <w:color w:val="000000"/>
          <w:sz w:val="27"/>
          <w:szCs w:val="27"/>
          <w:u w:val="single"/>
          <w:lang w:eastAsia="zh-CN"/>
        </w:rPr>
        <w:t xml:space="preserve"> these </w:t>
      </w:r>
      <w:r w:rsidRPr="00AA3F1B">
        <w:rPr>
          <w:rFonts w:asciiTheme="minorHAnsi" w:hAnsiTheme="minorHAnsi" w:cs="Times New Roman"/>
          <w:color w:val="000000"/>
          <w:sz w:val="27"/>
          <w:szCs w:val="27"/>
          <w:highlight w:val="cyan"/>
          <w:u w:val="single"/>
          <w:lang w:eastAsia="zh-CN"/>
        </w:rPr>
        <w:t>background factors</w:t>
      </w:r>
      <w:r w:rsidRPr="005A42D3">
        <w:rPr>
          <w:rFonts w:asciiTheme="minorHAnsi" w:hAnsiTheme="minorHAnsi" w:cs="Times New Roman"/>
          <w:color w:val="000000"/>
          <w:sz w:val="27"/>
          <w:szCs w:val="27"/>
          <w:u w:val="single"/>
          <w:lang w:eastAsia="zh-CN"/>
        </w:rPr>
        <w:t xml:space="preserve">, we actually found that </w:t>
      </w:r>
      <w:r w:rsidRPr="00AA3F1B">
        <w:rPr>
          <w:rFonts w:asciiTheme="minorHAnsi" w:hAnsiTheme="minorHAnsi" w:cs="Times New Roman"/>
          <w:color w:val="000000"/>
          <w:sz w:val="27"/>
          <w:szCs w:val="27"/>
          <w:highlight w:val="cyan"/>
          <w:u w:val="single"/>
          <w:lang w:eastAsia="zh-CN"/>
        </w:rPr>
        <w:t>the opposite appears to be true</w:t>
      </w:r>
      <w:r w:rsidRPr="005A42D3">
        <w:rPr>
          <w:rFonts w:asciiTheme="minorHAnsi" w:hAnsiTheme="minorHAnsi" w:cs="Times New Roman"/>
          <w:color w:val="000000"/>
          <w:sz w:val="27"/>
          <w:szCs w:val="27"/>
          <w:u w:val="single"/>
          <w:lang w:eastAsia="zh-CN"/>
        </w:rPr>
        <w:t xml:space="preserve"> and that </w:t>
      </w:r>
      <w:r w:rsidRPr="00AA3F1B">
        <w:rPr>
          <w:rFonts w:asciiTheme="minorHAnsi" w:hAnsiTheme="minorHAnsi" w:cs="Times New Roman"/>
          <w:color w:val="000000"/>
          <w:sz w:val="27"/>
          <w:szCs w:val="27"/>
          <w:highlight w:val="cyan"/>
          <w:u w:val="single"/>
          <w:lang w:eastAsia="zh-CN"/>
        </w:rPr>
        <w:t>there is</w:t>
      </w:r>
      <w:r w:rsidRPr="005A42D3">
        <w:rPr>
          <w:rFonts w:asciiTheme="minorHAnsi" w:hAnsiTheme="minorHAnsi" w:cs="Times New Roman"/>
          <w:color w:val="000000"/>
          <w:sz w:val="27"/>
          <w:szCs w:val="27"/>
          <w:u w:val="single"/>
          <w:lang w:eastAsia="zh-CN"/>
        </w:rPr>
        <w:t xml:space="preserve"> actually </w:t>
      </w:r>
      <w:r w:rsidRPr="00AA3F1B">
        <w:rPr>
          <w:rFonts w:asciiTheme="minorHAnsi" w:hAnsiTheme="minorHAnsi" w:cs="Times New Roman"/>
          <w:color w:val="000000"/>
          <w:sz w:val="27"/>
          <w:szCs w:val="27"/>
          <w:highlight w:val="cyan"/>
          <w:u w:val="single"/>
          <w:lang w:eastAsia="zh-CN"/>
        </w:rPr>
        <w:t>a public school effect</w:t>
      </w:r>
      <w:r w:rsidRPr="005A42D3">
        <w:rPr>
          <w:rFonts w:asciiTheme="minorHAnsi" w:hAnsiTheme="minorHAnsi" w:cs="Times New Roman"/>
          <w:color w:val="000000"/>
          <w:sz w:val="27"/>
          <w:szCs w:val="27"/>
          <w:u w:val="single"/>
          <w:lang w:eastAsia="zh-CN"/>
        </w:rPr>
        <w:t>.</w:t>
      </w:r>
      <w:r w:rsidRPr="005A42D3">
        <w:rPr>
          <w:rFonts w:asciiTheme="minorHAnsi" w:hAnsiTheme="minorHAnsi" w:cs="Times New Roman"/>
          <w:color w:val="000000"/>
          <w:sz w:val="27"/>
          <w:szCs w:val="27"/>
          <w:lang w:eastAsia="zh-CN"/>
        </w:rPr>
        <w:t xml:space="preserve"> Which was a surprise… We were not expecting that at all, but then </w:t>
      </w:r>
      <w:r w:rsidRPr="005A42D3">
        <w:rPr>
          <w:rFonts w:asciiTheme="minorHAnsi" w:hAnsiTheme="minorHAnsi" w:cs="Times New Roman"/>
          <w:color w:val="000000"/>
          <w:sz w:val="27"/>
          <w:szCs w:val="27"/>
          <w:u w:val="single"/>
          <w:lang w:eastAsia="zh-CN"/>
        </w:rPr>
        <w:t>digging deeper into the data, using multiple data sets, that actually held up</w:t>
      </w:r>
      <w:r w:rsidRPr="005A42D3">
        <w:rPr>
          <w:rFonts w:asciiTheme="minorHAnsi" w:hAnsiTheme="minorHAnsi" w:cs="Times New Roman"/>
          <w:color w:val="000000"/>
          <w:sz w:val="27"/>
          <w:szCs w:val="27"/>
          <w:lang w:eastAsia="zh-CN"/>
        </w:rPr>
        <w:t>. And since that time, other researchers—</w:t>
      </w:r>
      <w:r w:rsidRPr="005A42D3">
        <w:rPr>
          <w:rStyle w:val="Emphasis"/>
          <w:rFonts w:asciiTheme="minorHAnsi" w:hAnsiTheme="minorHAnsi"/>
          <w:lang w:eastAsia="zh-CN"/>
        </w:rPr>
        <w:t>people at the Educational Testing Service, Notre Dame, and Stanford—have looked at these data sets and come to similar conclusions</w:t>
      </w:r>
      <w:r w:rsidRPr="005A42D3">
        <w:rPr>
          <w:rFonts w:asciiTheme="minorHAnsi" w:hAnsiTheme="minorHAnsi" w:cs="Times New Roman"/>
          <w:color w:val="000000"/>
          <w:sz w:val="27"/>
          <w:szCs w:val="27"/>
          <w:u w:val="single"/>
          <w:lang w:eastAsia="zh-CN"/>
        </w:rPr>
        <w:t>.</w:t>
      </w:r>
    </w:p>
    <w:p w:rsidR="008751BB" w:rsidRDefault="008751BB" w:rsidP="008751BB">
      <w:pPr>
        <w:rPr>
          <w:rFonts w:asciiTheme="minorHAnsi" w:hAnsiTheme="minorHAnsi" w:cs="Times New Roman"/>
          <w:color w:val="000000"/>
          <w:sz w:val="27"/>
          <w:szCs w:val="27"/>
          <w:u w:val="single"/>
          <w:lang w:eastAsia="zh-CN"/>
        </w:rPr>
      </w:pPr>
    </w:p>
    <w:p w:rsidR="008751BB" w:rsidRPr="00297A76" w:rsidRDefault="008751BB" w:rsidP="008751BB">
      <w:pPr>
        <w:rPr>
          <w:rFonts w:asciiTheme="minorHAnsi" w:eastAsia="Times New Roman" w:hAnsiTheme="minorHAnsi" w:cs="Times New Roman"/>
          <w:sz w:val="24"/>
          <w:u w:val="single"/>
          <w:lang w:eastAsia="zh-CN"/>
        </w:rPr>
      </w:pPr>
    </w:p>
    <w:p w:rsidR="008751BB" w:rsidRDefault="008751BB" w:rsidP="008751BB">
      <w:pPr>
        <w:pStyle w:val="Heading2"/>
      </w:pPr>
      <w:r>
        <w:t>Offense</w:t>
      </w:r>
    </w:p>
    <w:p w:rsidR="008751BB" w:rsidRDefault="008751BB" w:rsidP="008751BB">
      <w:pPr>
        <w:pStyle w:val="Heading3"/>
      </w:pPr>
      <w:r>
        <w:t>2ac – Causes Inequality</w:t>
      </w:r>
    </w:p>
    <w:p w:rsidR="0034741D" w:rsidRPr="00136B22" w:rsidRDefault="0034741D" w:rsidP="0034741D">
      <w:pPr>
        <w:pStyle w:val="Heading4"/>
      </w:pPr>
      <w:r>
        <w:t>Privatization re-entrenches inequality</w:t>
      </w:r>
    </w:p>
    <w:p w:rsidR="0034741D" w:rsidRDefault="0034741D" w:rsidP="0034741D">
      <w:r>
        <w:rPr>
          <w:rStyle w:val="Style13ptBold"/>
        </w:rPr>
        <w:t>Assesor 11</w:t>
      </w:r>
      <w:r>
        <w:t xml:space="preserve"> An Assessor, </w:t>
      </w:r>
      <w:r w:rsidRPr="004453D8">
        <w:t xml:space="preserve">“An Assessor” is a researcher and activist who has made extensive studies of education and testing, as well as national and international struggles for social change. </w:t>
      </w:r>
      <w:r>
        <w:t xml:space="preserve">August 2011, “Testing, Privatization, and the Future of Public Schooling”, </w:t>
      </w:r>
      <w:hyperlink r:id="rId25" w:history="1">
        <w:r w:rsidRPr="00B4247A">
          <w:rPr>
            <w:rStyle w:val="Hyperlink"/>
          </w:rPr>
          <w:t>https://monthlyreview.org/2011/07/01/testing-privatization-and-the-future-of-public-schooling/</w:t>
        </w:r>
      </w:hyperlink>
    </w:p>
    <w:p w:rsidR="0034741D" w:rsidRPr="00F56B2E" w:rsidRDefault="0034741D" w:rsidP="0034741D">
      <w:pPr>
        <w:rPr>
          <w:sz w:val="16"/>
        </w:rPr>
      </w:pPr>
      <w:r w:rsidRPr="005B52BD">
        <w:rPr>
          <w:rStyle w:val="Emphasis"/>
        </w:rPr>
        <w:t>Privatization complements high-stakes testing and funding inadequacies and inequities.</w:t>
      </w:r>
      <w:r w:rsidRPr="00F56B2E">
        <w:rPr>
          <w:sz w:val="16"/>
        </w:rPr>
        <w:t xml:space="preserve"> </w:t>
      </w:r>
      <w:r w:rsidRPr="005B52BD">
        <w:rPr>
          <w:u w:val="single"/>
        </w:rPr>
        <w:t xml:space="preserve">The past decade has seen a sharp rise in the numbers of “charter schools.” These privately controlled (for- and not-for-profit), publicly funded entities are promoted by the same constellation of forces that back high-stakes testing. </w:t>
      </w:r>
      <w:r w:rsidRPr="00F56B2E">
        <w:rPr>
          <w:sz w:val="16"/>
        </w:rPr>
        <w:t>Most states have laws authorizing charters; most are raising or removing caps on the number of allowable charters; and most charters cater to low-income communities</w:t>
      </w:r>
      <w:r w:rsidRPr="005B52BD">
        <w:rPr>
          <w:u w:val="single"/>
        </w:rPr>
        <w:t>. The most prominent</w:t>
      </w:r>
      <w:r w:rsidRPr="00F56B2E">
        <w:rPr>
          <w:sz w:val="16"/>
        </w:rPr>
        <w:t>, such as the Knowledge Is Power Program (KIPP) and the Harlem Children’s Zone,</w:t>
      </w:r>
      <w:r w:rsidRPr="005B52BD">
        <w:rPr>
          <w:u w:val="single"/>
        </w:rPr>
        <w:t xml:space="preserve"> receive large sums from private entities, enabling them to provide more for their students than do under-resourced, nearby public schools. </w:t>
      </w:r>
      <w:r w:rsidRPr="00F56B2E">
        <w:rPr>
          <w:sz w:val="16"/>
        </w:rPr>
        <w:t xml:space="preserve">On the other side are the McDonald’s of the charter world, corporate entities such as White Hat in Ohio (which made big payoffs to electoral candidates), which are chains of charters offering test-prep malnourishment while the owner pockets the big bucks. </w:t>
      </w:r>
      <w:r w:rsidRPr="005B52BD">
        <w:rPr>
          <w:u w:val="single"/>
        </w:rPr>
        <w:t xml:space="preserve">Charters often remove students whose behavior or test scores create problems for the school, and they under enroll English language learners and students with disabilities. Despite such advantages, </w:t>
      </w:r>
      <w:r w:rsidRPr="00F56B2E">
        <w:rPr>
          <w:rStyle w:val="Emphasis"/>
        </w:rPr>
        <w:t>several major research studies</w:t>
      </w:r>
      <w:r w:rsidRPr="005B52BD">
        <w:rPr>
          <w:u w:val="single"/>
        </w:rPr>
        <w:t xml:space="preserve">, including one by the federal government, </w:t>
      </w:r>
      <w:r w:rsidRPr="00F56B2E">
        <w:rPr>
          <w:rStyle w:val="Emphasis"/>
        </w:rPr>
        <w:t>found that charters on average perform less well than public schools on standardized tests.7</w:t>
      </w:r>
      <w:r>
        <w:rPr>
          <w:rStyle w:val="Emphasis"/>
        </w:rPr>
        <w:t xml:space="preserve"> </w:t>
      </w:r>
      <w:r w:rsidRPr="00F56B2E">
        <w:rPr>
          <w:u w:val="single"/>
        </w:rPr>
        <w:t>No matter, the push goes on, now focused increasingly on “virtual charters” in which kids get their lessons via computer.</w:t>
      </w:r>
      <w:r w:rsidRPr="00F56B2E">
        <w:rPr>
          <w:sz w:val="16"/>
        </w:rPr>
        <w:t xml:space="preserve">8 This saves on bricks and mortar, passes many costs on to parents, and cuts teacher expenses greatly. Now a “master” teacher can organize the courses, with ill-paid assistants to respond to particular student questions online. </w:t>
      </w:r>
      <w:r w:rsidRPr="00F56B2E">
        <w:rPr>
          <w:rStyle w:val="Emphasis"/>
        </w:rPr>
        <w:t>They can presumably be outsourced overseas</w:t>
      </w:r>
      <w:r w:rsidRPr="00F56B2E">
        <w:rPr>
          <w:u w:val="single"/>
        </w:rPr>
        <w:t>—indeed, so can the master teachers. The “proof” of their “success” will remain standardized tests.</w:t>
      </w:r>
      <w:r>
        <w:rPr>
          <w:u w:val="single"/>
        </w:rPr>
        <w:t xml:space="preserve"> </w:t>
      </w:r>
      <w:r w:rsidRPr="00F56B2E">
        <w:rPr>
          <w:u w:val="single"/>
        </w:rPr>
        <w:t xml:space="preserve">The combination of tests and privatization played out in the competition for a share of the billions of federal dollars doled out by RTTT. </w:t>
      </w:r>
      <w:r w:rsidRPr="00F56B2E">
        <w:rPr>
          <w:sz w:val="16"/>
        </w:rPr>
        <w:t>Education Secretary Arne Duncan warned states that they would not be eligible for the funds if they did not allow virtually unlimited numbers of charters. Many states obediently responded; some unions went along, others fought it. Duncan having won this battle, the final competition rules did not mandate dropping limits on the number of charters, but they did require that teachers and principals be evaluated (and given tenure and raises or fired) “in significant part” based on student test scores.</w:t>
      </w:r>
      <w:r>
        <w:rPr>
          <w:sz w:val="16"/>
        </w:rPr>
        <w:t xml:space="preserve"> </w:t>
      </w:r>
      <w:r w:rsidRPr="00F56B2E">
        <w:rPr>
          <w:sz w:val="16"/>
        </w:rPr>
        <w:t>States have again been jumping through the hoops and getting in line, some even requiring test scores to comprise half a teacher’s evaluation. (Although even in conservative Tennessee, a February 2011 Vanderbilt University poll found 65 percent of the respondents did not support awarding bonuses based on scores.)9 Usually this involves so-called “value added” measurements (VAM), statistical tools for tracking student test score gains over the years. The research shows that the methodology is inaccurate and should not be used for judging teachers.10 The use of VAM is thus another weapon in the attack on teachers, even as it intensifies central control over curriculum.</w:t>
      </w:r>
      <w:r>
        <w:rPr>
          <w:sz w:val="16"/>
        </w:rPr>
        <w:t xml:space="preserve"> </w:t>
      </w:r>
      <w:r w:rsidRPr="00F56B2E">
        <w:rPr>
          <w:sz w:val="16"/>
        </w:rPr>
        <w:t xml:space="preserve">Indeed, </w:t>
      </w:r>
      <w:r w:rsidRPr="00F56B2E">
        <w:rPr>
          <w:u w:val="single"/>
        </w:rPr>
        <w:t>research evidence clearly indicates that privatization and high-stakes testing do not even boost scores on tests that are not the direct target of instruction,</w:t>
      </w:r>
      <w:r w:rsidRPr="00F56B2E">
        <w:rPr>
          <w:rStyle w:val="Emphasis"/>
        </w:rPr>
        <w:t xml:space="preserve"> never mind improve real learning</w:t>
      </w:r>
      <w:r w:rsidRPr="00F56B2E">
        <w:rPr>
          <w:sz w:val="16"/>
        </w:rPr>
        <w:t>. It would seem, then, that the bipartisan neoliberal education goal is not really about improving academic outcomes. Here, however, as in many things</w:t>
      </w:r>
      <w:r w:rsidRPr="00F56B2E">
        <w:rPr>
          <w:u w:val="single"/>
        </w:rPr>
        <w:t>, it is important to consider how long-standing social inequities of race and class are used by capital to mobilize some sectors to attack others and deflect attention from the doings of capital itself</w:t>
      </w:r>
      <w:r>
        <w:rPr>
          <w:sz w:val="16"/>
        </w:rPr>
        <w:t xml:space="preserve"> </w:t>
      </w:r>
    </w:p>
    <w:p w:rsidR="0034741D" w:rsidRPr="0034741D" w:rsidRDefault="0034741D" w:rsidP="0034741D"/>
    <w:p w:rsidR="008751BB" w:rsidRPr="005A42D3" w:rsidRDefault="008751BB" w:rsidP="008751BB">
      <w:pPr>
        <w:pStyle w:val="Heading4"/>
        <w:rPr>
          <w:rFonts w:asciiTheme="minorHAnsi" w:hAnsiTheme="minorHAnsi"/>
        </w:rPr>
      </w:pPr>
      <w:r w:rsidRPr="005A42D3">
        <w:rPr>
          <w:rFonts w:asciiTheme="minorHAnsi" w:hAnsiTheme="minorHAnsi"/>
        </w:rPr>
        <w:t>Privatization causes inequality, the Aff solves</w:t>
      </w:r>
    </w:p>
    <w:p w:rsidR="008751BB" w:rsidRPr="005A42D3" w:rsidRDefault="008751BB" w:rsidP="008751BB">
      <w:pPr>
        <w:rPr>
          <w:rFonts w:asciiTheme="minorHAnsi" w:hAnsiTheme="minorHAnsi"/>
        </w:rPr>
      </w:pPr>
      <w:r w:rsidRPr="005A42D3">
        <w:rPr>
          <w:rStyle w:val="Style13ptBold"/>
          <w:rFonts w:asciiTheme="minorHAnsi" w:hAnsiTheme="minorHAnsi"/>
        </w:rPr>
        <w:t>Moberg 14</w:t>
      </w:r>
      <w:r w:rsidRPr="005A42D3">
        <w:rPr>
          <w:rFonts w:asciiTheme="minorHAnsi" w:hAnsiTheme="minorHAnsi"/>
        </w:rPr>
        <w:t>, David Moberg, June 6, 2014, senior editor of In These Times, has a Ph.D. in anthropology at the University of Chicago, “Privatizing Government Services Doesn’t Only Hurt Public Workers” http://inthesetimes.com/working/entry/16811/privatization_IPTI_report</w:t>
      </w:r>
    </w:p>
    <w:p w:rsidR="008751BB" w:rsidRPr="005A42D3" w:rsidRDefault="008751BB" w:rsidP="008751BB">
      <w:pPr>
        <w:rPr>
          <w:rFonts w:asciiTheme="minorHAnsi" w:hAnsiTheme="minorHAnsi"/>
        </w:rPr>
      </w:pPr>
      <w:r w:rsidRPr="00AA3F1B">
        <w:rPr>
          <w:rFonts w:asciiTheme="minorHAnsi" w:hAnsiTheme="minorHAnsi"/>
          <w:highlight w:val="cyan"/>
          <w:u w:val="single"/>
        </w:rPr>
        <w:t>Contracting out public work</w:t>
      </w:r>
      <w:r w:rsidRPr="005A42D3">
        <w:rPr>
          <w:rFonts w:asciiTheme="minorHAnsi" w:hAnsiTheme="minorHAnsi"/>
          <w:u w:val="single"/>
        </w:rPr>
        <w:t xml:space="preserve"> also </w:t>
      </w:r>
      <w:r w:rsidRPr="00AA3F1B">
        <w:rPr>
          <w:rFonts w:asciiTheme="minorHAnsi" w:hAnsiTheme="minorHAnsi"/>
          <w:highlight w:val="cyan"/>
          <w:u w:val="single"/>
        </w:rPr>
        <w:t>rolls back critical progress toward equality on the basis of gender, race and income</w:t>
      </w:r>
      <w:r w:rsidRPr="005A42D3">
        <w:rPr>
          <w:rFonts w:asciiTheme="minorHAnsi" w:hAnsiTheme="minorHAnsi"/>
        </w:rPr>
        <w:t xml:space="preserve">. Whatever their shortcomings, </w:t>
      </w:r>
      <w:r w:rsidRPr="005A42D3">
        <w:rPr>
          <w:rFonts w:asciiTheme="minorHAnsi" w:hAnsiTheme="minorHAnsi"/>
          <w:u w:val="single"/>
        </w:rPr>
        <w:t>public employers in recent decades have opened up more opportunities and paid fairer wages to both African Americans and women than the private sector.</w:t>
      </w:r>
      <w:r w:rsidRPr="005A42D3">
        <w:rPr>
          <w:rFonts w:asciiTheme="minorHAnsi" w:hAnsiTheme="minorHAnsi"/>
        </w:rPr>
        <w:t xml:space="preserve"> For several decades, the ITPI report says, </w:t>
      </w:r>
      <w:r w:rsidRPr="00AA3F1B">
        <w:rPr>
          <w:rFonts w:asciiTheme="minorHAnsi" w:hAnsiTheme="minorHAnsi"/>
          <w:highlight w:val="cyan"/>
          <w:u w:val="single"/>
        </w:rPr>
        <w:t>direct government employment of public service workers has provided a “ladder of opportunity”</w:t>
      </w:r>
      <w:r w:rsidRPr="005A42D3">
        <w:rPr>
          <w:rFonts w:asciiTheme="minorHAnsi" w:hAnsiTheme="minorHAnsi"/>
          <w:u w:val="single"/>
        </w:rPr>
        <w:t xml:space="preserve"> for many workers. </w:t>
      </w:r>
      <w:r w:rsidRPr="00AA3F1B">
        <w:rPr>
          <w:rFonts w:asciiTheme="minorHAnsi" w:hAnsiTheme="minorHAnsi"/>
          <w:highlight w:val="cyan"/>
          <w:u w:val="single"/>
        </w:rPr>
        <w:t>Public jobs</w:t>
      </w:r>
      <w:r w:rsidRPr="005A42D3">
        <w:rPr>
          <w:rFonts w:asciiTheme="minorHAnsi" w:hAnsiTheme="minorHAnsi"/>
          <w:u w:val="single"/>
        </w:rPr>
        <w:t xml:space="preserve"> have </w:t>
      </w:r>
      <w:r w:rsidRPr="00AA3F1B">
        <w:rPr>
          <w:rFonts w:asciiTheme="minorHAnsi" w:hAnsiTheme="minorHAnsi"/>
          <w:highlight w:val="cyan"/>
          <w:u w:val="single"/>
        </w:rPr>
        <w:t>opened up opportunity</w:t>
      </w:r>
      <w:r w:rsidRPr="005A42D3">
        <w:rPr>
          <w:rFonts w:asciiTheme="minorHAnsi" w:hAnsiTheme="minorHAnsi"/>
          <w:u w:val="single"/>
        </w:rPr>
        <w:t xml:space="preserve">, especially where unions have bargained for contracts </w:t>
      </w:r>
      <w:r w:rsidRPr="00AA3F1B">
        <w:rPr>
          <w:rFonts w:asciiTheme="minorHAnsi" w:hAnsiTheme="minorHAnsi"/>
          <w:highlight w:val="cyan"/>
          <w:u w:val="single"/>
        </w:rPr>
        <w:t>and influenced public policy</w:t>
      </w:r>
      <w:r w:rsidRPr="005A42D3">
        <w:rPr>
          <w:rFonts w:asciiTheme="minorHAnsi" w:hAnsiTheme="minorHAnsi"/>
        </w:rPr>
        <w:t xml:space="preserve">. They have played an especially important role for women and African Americans, </w:t>
      </w:r>
      <w:r w:rsidRPr="005A42D3">
        <w:rPr>
          <w:rFonts w:asciiTheme="minorHAnsi" w:hAnsiTheme="minorHAnsi"/>
          <w:u w:val="single"/>
        </w:rPr>
        <w:t>who still suffer disadvantages in the job market and are most hurt by cuts in public service pay and benefits.</w:t>
      </w:r>
    </w:p>
    <w:p w:rsidR="008751BB" w:rsidRPr="005A42D3" w:rsidRDefault="008751BB" w:rsidP="008751BB">
      <w:pPr>
        <w:rPr>
          <w:rFonts w:asciiTheme="minorHAnsi" w:hAnsiTheme="minorHAnsi"/>
        </w:rPr>
      </w:pPr>
      <w:r w:rsidRPr="005A42D3">
        <w:rPr>
          <w:rFonts w:asciiTheme="minorHAnsi" w:hAnsiTheme="minorHAnsi"/>
        </w:rPr>
        <w:t>For example, women comprise 57 percent of all government workers. And African Americans are 30 percent more likely than all other Americans to work in the public sector. Compared with black workers in the private sector, black public employees earn 25 percent more.</w:t>
      </w:r>
    </w:p>
    <w:p w:rsidR="008751BB" w:rsidRPr="005A42D3" w:rsidRDefault="008751BB" w:rsidP="008751BB">
      <w:pPr>
        <w:rPr>
          <w:rFonts w:asciiTheme="minorHAnsi" w:hAnsiTheme="minorHAnsi"/>
        </w:rPr>
      </w:pPr>
      <w:r w:rsidRPr="00AA3F1B">
        <w:rPr>
          <w:rFonts w:asciiTheme="minorHAnsi" w:hAnsiTheme="minorHAnsi"/>
          <w:highlight w:val="cyan"/>
          <w:u w:val="single"/>
        </w:rPr>
        <w:t>Cutting public service pay</w:t>
      </w:r>
      <w:r w:rsidRPr="005A42D3">
        <w:rPr>
          <w:rFonts w:asciiTheme="minorHAnsi" w:hAnsiTheme="minorHAnsi"/>
          <w:u w:val="single"/>
        </w:rPr>
        <w:t xml:space="preserve">, therefore, </w:t>
      </w:r>
      <w:r w:rsidRPr="00AA3F1B">
        <w:rPr>
          <w:rFonts w:asciiTheme="minorHAnsi" w:hAnsiTheme="minorHAnsi"/>
          <w:highlight w:val="cyan"/>
          <w:u w:val="single"/>
        </w:rPr>
        <w:t>compounds the inequities of income</w:t>
      </w:r>
      <w:r w:rsidRPr="005A42D3">
        <w:rPr>
          <w:rFonts w:asciiTheme="minorHAnsi" w:hAnsiTheme="minorHAnsi"/>
          <w:u w:val="single"/>
        </w:rPr>
        <w:t xml:space="preserve"> in America</w:t>
      </w:r>
      <w:r w:rsidRPr="00AA3F1B">
        <w:rPr>
          <w:rFonts w:asciiTheme="minorHAnsi" w:hAnsiTheme="minorHAnsi"/>
          <w:highlight w:val="cyan"/>
          <w:u w:val="single"/>
        </w:rPr>
        <w:t>, replacing the ladder of opportunity upwards with a “downward spiral</w:t>
      </w:r>
      <w:r w:rsidRPr="005A42D3">
        <w:rPr>
          <w:rFonts w:asciiTheme="minorHAnsi" w:hAnsiTheme="minorHAnsi"/>
        </w:rPr>
        <w:t xml:space="preserve">.” And though this downward shift may most negatively impact African Americans and women, </w:t>
      </w:r>
      <w:r w:rsidRPr="005A42D3">
        <w:rPr>
          <w:rFonts w:asciiTheme="minorHAnsi" w:hAnsiTheme="minorHAnsi"/>
          <w:u w:val="single"/>
        </w:rPr>
        <w:t>“</w:t>
      </w:r>
      <w:r w:rsidRPr="00AA3F1B">
        <w:rPr>
          <w:rFonts w:asciiTheme="minorHAnsi" w:hAnsiTheme="minorHAnsi"/>
          <w:highlight w:val="cyan"/>
          <w:u w:val="single"/>
        </w:rPr>
        <w:t>it hurts all workers</w:t>
      </w:r>
      <w:r w:rsidRPr="005A42D3">
        <w:rPr>
          <w:rFonts w:asciiTheme="minorHAnsi" w:hAnsiTheme="minorHAnsi"/>
        </w:rPr>
        <w:t>,” says economics professor Daphne Greenwood of the Colorado Center for Policy Studies.</w:t>
      </w:r>
    </w:p>
    <w:p w:rsidR="008751BB" w:rsidRDefault="008751BB" w:rsidP="008751BB">
      <w:pPr>
        <w:rPr>
          <w:rFonts w:asciiTheme="minorHAnsi" w:hAnsiTheme="minorHAnsi"/>
        </w:rPr>
      </w:pPr>
      <w:r w:rsidRPr="005A42D3">
        <w:rPr>
          <w:rFonts w:asciiTheme="minorHAnsi" w:hAnsiTheme="minorHAnsi"/>
        </w:rPr>
        <w:t xml:space="preserve">Economists argue over the degree to which broad forces such as technology development or globalization account for rising inequality in the United States, says Jared Bernstein, a senior fellow at the Center on Budget and Policy Priorities. But </w:t>
      </w:r>
      <w:r w:rsidRPr="00AA3F1B">
        <w:rPr>
          <w:rFonts w:asciiTheme="minorHAnsi" w:hAnsiTheme="minorHAnsi"/>
          <w:highlight w:val="cyan"/>
          <w:u w:val="single"/>
        </w:rPr>
        <w:t>privatization</w:t>
      </w:r>
      <w:r w:rsidRPr="005A42D3">
        <w:rPr>
          <w:rFonts w:asciiTheme="minorHAnsi" w:hAnsiTheme="minorHAnsi"/>
          <w:u w:val="single"/>
        </w:rPr>
        <w:t xml:space="preserve">, he says, </w:t>
      </w:r>
      <w:r w:rsidRPr="00AA3F1B">
        <w:rPr>
          <w:rFonts w:asciiTheme="minorHAnsi" w:hAnsiTheme="minorHAnsi"/>
          <w:highlight w:val="cyan"/>
          <w:u w:val="single"/>
        </w:rPr>
        <w:t>is one major cause of increased inequality that “smart policy” could easily reverse</w:t>
      </w:r>
      <w:r w:rsidRPr="005A42D3">
        <w:rPr>
          <w:rFonts w:asciiTheme="minorHAnsi" w:hAnsiTheme="minorHAnsi"/>
        </w:rPr>
        <w:t>.</w:t>
      </w:r>
    </w:p>
    <w:p w:rsidR="008751BB" w:rsidRPr="005A42D3" w:rsidRDefault="008751BB" w:rsidP="008751BB">
      <w:pPr>
        <w:rPr>
          <w:rFonts w:asciiTheme="minorHAnsi" w:hAnsiTheme="minorHAnsi"/>
        </w:rPr>
      </w:pPr>
    </w:p>
    <w:p w:rsidR="008751BB" w:rsidRPr="005A42D3" w:rsidRDefault="008751BB" w:rsidP="008751BB">
      <w:pPr>
        <w:rPr>
          <w:rFonts w:asciiTheme="minorHAnsi" w:hAnsiTheme="minorHAnsi"/>
        </w:rPr>
      </w:pPr>
    </w:p>
    <w:p w:rsidR="008751BB" w:rsidRDefault="008751BB" w:rsidP="008751BB">
      <w:pPr>
        <w:pStyle w:val="Heading3"/>
        <w:rPr>
          <w:rStyle w:val="Style13ptBold"/>
          <w:rFonts w:asciiTheme="minorHAnsi" w:hAnsiTheme="minorHAnsi"/>
          <w:b/>
          <w:bCs w:val="0"/>
        </w:rPr>
      </w:pPr>
      <w:r>
        <w:rPr>
          <w:rStyle w:val="Style13ptBold"/>
          <w:rFonts w:asciiTheme="minorHAnsi" w:hAnsiTheme="minorHAnsi"/>
          <w:b/>
          <w:bCs w:val="0"/>
        </w:rPr>
        <w:t>2ac – Turns Economy</w:t>
      </w:r>
    </w:p>
    <w:p w:rsidR="008751BB" w:rsidRPr="005A42D3" w:rsidRDefault="008751BB" w:rsidP="008751BB">
      <w:pPr>
        <w:pStyle w:val="Heading4"/>
        <w:rPr>
          <w:rStyle w:val="Style13ptBold"/>
          <w:rFonts w:asciiTheme="minorHAnsi" w:hAnsiTheme="minorHAnsi"/>
          <w:b/>
          <w:bCs w:val="0"/>
        </w:rPr>
      </w:pPr>
      <w:r w:rsidRPr="005A42D3">
        <w:rPr>
          <w:rStyle w:val="Style13ptBold"/>
          <w:rFonts w:asciiTheme="minorHAnsi" w:hAnsiTheme="minorHAnsi"/>
          <w:b/>
          <w:bCs w:val="0"/>
        </w:rPr>
        <w:t>Privatization causes economic decline</w:t>
      </w:r>
    </w:p>
    <w:p w:rsidR="008751BB" w:rsidRPr="005A42D3" w:rsidRDefault="008751BB" w:rsidP="008751BB">
      <w:pPr>
        <w:rPr>
          <w:rFonts w:asciiTheme="minorHAnsi" w:eastAsiaTheme="majorEastAsia" w:hAnsiTheme="minorHAnsi"/>
        </w:rPr>
      </w:pPr>
      <w:r w:rsidRPr="005A42D3">
        <w:rPr>
          <w:rStyle w:val="Style13ptBold"/>
          <w:rFonts w:asciiTheme="minorHAnsi" w:hAnsiTheme="minorHAnsi"/>
        </w:rPr>
        <w:t>Cohen 14</w:t>
      </w:r>
      <w:r w:rsidRPr="005A42D3">
        <w:rPr>
          <w:rFonts w:asciiTheme="minorHAnsi" w:eastAsiaTheme="majorEastAsia" w:hAnsiTheme="minorHAnsi"/>
        </w:rPr>
        <w:t>, Donald Cohen, 06/06/14, founder and executive director of In the Public Interest, a national resource and policy center advocating for the democratic control of public goods and services, “Privatization widens economic inequality and punishes communities” http://thehill.com/blogs/congress-blog/economy-budget/208427-privatization-widens-economic-inequality-and-punishes</w:t>
      </w:r>
    </w:p>
    <w:p w:rsidR="008751BB" w:rsidRPr="005A42D3" w:rsidRDefault="008751BB" w:rsidP="008751BB">
      <w:pPr>
        <w:rPr>
          <w:rFonts w:asciiTheme="minorHAnsi" w:eastAsiaTheme="majorEastAsia" w:hAnsiTheme="minorHAnsi"/>
          <w:u w:val="single"/>
        </w:rPr>
      </w:pPr>
      <w:r w:rsidRPr="005A42D3">
        <w:rPr>
          <w:rFonts w:asciiTheme="minorHAnsi" w:eastAsiaTheme="majorEastAsia" w:hAnsiTheme="minorHAnsi"/>
        </w:rPr>
        <w:t xml:space="preserve">The idea of working and middle class families losing out while far-away corporations who've never stepped foot in their neighborhoods rake in their tax dollars is bad enough. </w:t>
      </w:r>
      <w:r w:rsidRPr="005A42D3">
        <w:rPr>
          <w:rFonts w:asciiTheme="minorHAnsi" w:eastAsiaTheme="majorEastAsia" w:hAnsiTheme="minorHAnsi"/>
          <w:u w:val="single"/>
        </w:rPr>
        <w:t xml:space="preserve">But </w:t>
      </w:r>
      <w:r w:rsidRPr="00AA3F1B">
        <w:rPr>
          <w:rFonts w:asciiTheme="minorHAnsi" w:eastAsiaTheme="majorEastAsia" w:hAnsiTheme="minorHAnsi"/>
          <w:highlight w:val="cyan"/>
          <w:u w:val="single"/>
        </w:rPr>
        <w:t>research</w:t>
      </w:r>
      <w:r w:rsidRPr="005A42D3">
        <w:rPr>
          <w:rFonts w:asciiTheme="minorHAnsi" w:eastAsiaTheme="majorEastAsia" w:hAnsiTheme="minorHAnsi"/>
          <w:u w:val="single"/>
        </w:rPr>
        <w:t xml:space="preserve"> also </w:t>
      </w:r>
      <w:r w:rsidRPr="00AA3F1B">
        <w:rPr>
          <w:rFonts w:asciiTheme="minorHAnsi" w:eastAsiaTheme="majorEastAsia" w:hAnsiTheme="minorHAnsi"/>
          <w:highlight w:val="cyan"/>
          <w:u w:val="single"/>
        </w:rPr>
        <w:t>shows</w:t>
      </w:r>
      <w:r w:rsidRPr="005A42D3">
        <w:rPr>
          <w:rFonts w:asciiTheme="minorHAnsi" w:eastAsiaTheme="majorEastAsia" w:hAnsiTheme="minorHAnsi"/>
          <w:u w:val="single"/>
        </w:rPr>
        <w:t xml:space="preserve"> that </w:t>
      </w:r>
      <w:r w:rsidRPr="00AA3F1B">
        <w:rPr>
          <w:rFonts w:asciiTheme="minorHAnsi" w:eastAsiaTheme="majorEastAsia" w:hAnsiTheme="minorHAnsi"/>
          <w:highlight w:val="cyan"/>
          <w:u w:val="single"/>
        </w:rPr>
        <w:t>when</w:t>
      </w:r>
      <w:r w:rsidRPr="005A42D3">
        <w:rPr>
          <w:rFonts w:asciiTheme="minorHAnsi" w:eastAsiaTheme="majorEastAsia" w:hAnsiTheme="minorHAnsi"/>
          <w:u w:val="single"/>
        </w:rPr>
        <w:t xml:space="preserve"> these </w:t>
      </w:r>
      <w:r w:rsidRPr="00AA3F1B">
        <w:rPr>
          <w:rFonts w:asciiTheme="minorHAnsi" w:eastAsiaTheme="majorEastAsia" w:hAnsiTheme="minorHAnsi"/>
          <w:highlight w:val="cyan"/>
          <w:u w:val="single"/>
        </w:rPr>
        <w:t>jobs are privatized, entire communities suffer</w:t>
      </w:r>
      <w:r w:rsidRPr="005A42D3">
        <w:rPr>
          <w:rFonts w:asciiTheme="minorHAnsi" w:eastAsiaTheme="majorEastAsia" w:hAnsiTheme="minorHAnsi"/>
          <w:u w:val="single"/>
        </w:rPr>
        <w:t>.</w:t>
      </w:r>
    </w:p>
    <w:p w:rsidR="008751BB" w:rsidRPr="005A42D3" w:rsidRDefault="008751BB" w:rsidP="008751BB">
      <w:pPr>
        <w:rPr>
          <w:rFonts w:asciiTheme="minorHAnsi" w:eastAsiaTheme="majorEastAsia" w:hAnsiTheme="minorHAnsi"/>
          <w:u w:val="single"/>
        </w:rPr>
      </w:pPr>
      <w:r w:rsidRPr="005A42D3">
        <w:rPr>
          <w:rFonts w:asciiTheme="minorHAnsi" w:eastAsiaTheme="majorEastAsia" w:hAnsiTheme="minorHAnsi"/>
          <w:u w:val="single"/>
        </w:rPr>
        <w:t xml:space="preserve">When </w:t>
      </w:r>
      <w:r w:rsidRPr="00AA3F1B">
        <w:rPr>
          <w:rFonts w:asciiTheme="minorHAnsi" w:eastAsiaTheme="majorEastAsia" w:hAnsiTheme="minorHAnsi"/>
          <w:highlight w:val="cyan"/>
          <w:u w:val="single"/>
        </w:rPr>
        <w:t>contractors cut wages,</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public service workers have less income to spend in their communities</w:t>
      </w:r>
      <w:r w:rsidRPr="005A42D3">
        <w:rPr>
          <w:rFonts w:asciiTheme="minorHAnsi" w:eastAsiaTheme="majorEastAsia" w:hAnsiTheme="minorHAnsi"/>
        </w:rPr>
        <w:t xml:space="preserve">. That’s less shopping at local retail businesses, less eating out at local restaurants, and less economic activity across the entire community. </w:t>
      </w:r>
      <w:r w:rsidRPr="005A42D3">
        <w:rPr>
          <w:rFonts w:asciiTheme="minorHAnsi" w:eastAsiaTheme="majorEastAsia" w:hAnsiTheme="minorHAnsi"/>
          <w:u w:val="single"/>
        </w:rPr>
        <w:t xml:space="preserve">Local and state governments collect </w:t>
      </w:r>
      <w:r w:rsidRPr="00AA3F1B">
        <w:rPr>
          <w:rFonts w:asciiTheme="minorHAnsi" w:eastAsiaTheme="majorEastAsia" w:hAnsiTheme="minorHAnsi"/>
          <w:highlight w:val="cyan"/>
          <w:u w:val="single"/>
        </w:rPr>
        <w:t>less</w:t>
      </w:r>
      <w:r w:rsidRPr="005A42D3">
        <w:rPr>
          <w:rFonts w:asciiTheme="minorHAnsi" w:eastAsiaTheme="majorEastAsia" w:hAnsiTheme="minorHAnsi"/>
          <w:u w:val="single"/>
        </w:rPr>
        <w:t xml:space="preserve"> in </w:t>
      </w:r>
      <w:r w:rsidRPr="00AA3F1B">
        <w:rPr>
          <w:rFonts w:asciiTheme="minorHAnsi" w:eastAsiaTheme="majorEastAsia" w:hAnsiTheme="minorHAnsi"/>
          <w:highlight w:val="cyan"/>
          <w:u w:val="single"/>
        </w:rPr>
        <w:t>sale</w:t>
      </w:r>
      <w:r w:rsidRPr="005A42D3">
        <w:rPr>
          <w:rFonts w:asciiTheme="minorHAnsi" w:eastAsiaTheme="majorEastAsia" w:hAnsiTheme="minorHAnsi"/>
          <w:u w:val="single"/>
        </w:rPr>
        <w:t xml:space="preserve">s </w:t>
      </w:r>
      <w:r w:rsidRPr="00AA3F1B">
        <w:rPr>
          <w:rFonts w:asciiTheme="minorHAnsi" w:eastAsiaTheme="majorEastAsia" w:hAnsiTheme="minorHAnsi"/>
          <w:highlight w:val="cyan"/>
          <w:u w:val="single"/>
        </w:rPr>
        <w:t>taxes</w:t>
      </w:r>
      <w:r w:rsidRPr="005A42D3">
        <w:rPr>
          <w:rFonts w:asciiTheme="minorHAnsi" w:eastAsiaTheme="majorEastAsia" w:hAnsiTheme="minorHAnsi"/>
          <w:u w:val="single"/>
        </w:rPr>
        <w:t xml:space="preserve"> to reinvest in community schools and infrastructure.</w:t>
      </w:r>
      <w:r w:rsidRPr="005A42D3">
        <w:rPr>
          <w:rFonts w:asciiTheme="minorHAnsi" w:eastAsiaTheme="majorEastAsia" w:hAnsiTheme="minorHAnsi"/>
        </w:rPr>
        <w:t xml:space="preserve"> Workers are also less likely to earn enough to buy a home, and sometimes must move out of the community all together in search of affordable housing. </w:t>
      </w:r>
      <w:r w:rsidRPr="005A42D3">
        <w:rPr>
          <w:rFonts w:asciiTheme="minorHAnsi" w:eastAsiaTheme="majorEastAsia" w:hAnsiTheme="minorHAnsi"/>
          <w:u w:val="single"/>
        </w:rPr>
        <w:t xml:space="preserve">These consequences mean that the </w:t>
      </w:r>
      <w:r w:rsidRPr="00AA3F1B">
        <w:rPr>
          <w:rFonts w:asciiTheme="minorHAnsi" w:eastAsiaTheme="majorEastAsia" w:hAnsiTheme="minorHAnsi"/>
          <w:highlight w:val="cyan"/>
          <w:u w:val="single"/>
        </w:rPr>
        <w:t>effects of outsourcing</w:t>
      </w:r>
      <w:r w:rsidRPr="005A42D3">
        <w:rPr>
          <w:rFonts w:asciiTheme="minorHAnsi" w:eastAsiaTheme="majorEastAsia" w:hAnsiTheme="minorHAnsi"/>
          <w:u w:val="single"/>
        </w:rPr>
        <w:t xml:space="preserve"> on a community aren’t limited to wages and benefits, but </w:t>
      </w:r>
      <w:r w:rsidRPr="00AA3F1B">
        <w:rPr>
          <w:rFonts w:asciiTheme="minorHAnsi" w:eastAsiaTheme="majorEastAsia" w:hAnsiTheme="minorHAnsi"/>
          <w:highlight w:val="cyan"/>
          <w:u w:val="single"/>
        </w:rPr>
        <w:t>are widespread and can be devastating</w:t>
      </w:r>
      <w:r w:rsidRPr="005A42D3">
        <w:rPr>
          <w:rFonts w:asciiTheme="minorHAnsi" w:eastAsiaTheme="majorEastAsia" w:hAnsiTheme="minorHAnsi"/>
          <w:u w:val="single"/>
        </w:rPr>
        <w:t>.</w:t>
      </w:r>
    </w:p>
    <w:p w:rsidR="008751BB" w:rsidRPr="005A42D3" w:rsidRDefault="008751BB" w:rsidP="008751BB">
      <w:pPr>
        <w:rPr>
          <w:rFonts w:asciiTheme="minorHAnsi" w:eastAsiaTheme="majorEastAsia" w:hAnsiTheme="minorHAnsi"/>
        </w:rPr>
      </w:pPr>
      <w:r w:rsidRPr="005A42D3">
        <w:rPr>
          <w:rFonts w:asciiTheme="minorHAnsi" w:eastAsiaTheme="majorEastAsia" w:hAnsiTheme="minorHAnsi"/>
        </w:rPr>
        <w:t xml:space="preserve">The body of research is clear. Without proper protections in contracts that ensure workers receive fair pay and benefits, </w:t>
      </w:r>
      <w:r w:rsidRPr="005A42D3">
        <w:rPr>
          <w:rFonts w:asciiTheme="minorHAnsi" w:eastAsiaTheme="majorEastAsia" w:hAnsiTheme="minorHAnsi"/>
          <w:u w:val="single"/>
        </w:rPr>
        <w:t>taxpayers are inadvertently pushing our neighbors into poverty and eroding our services to boot</w:t>
      </w:r>
      <w:r w:rsidRPr="005A42D3">
        <w:rPr>
          <w:rFonts w:asciiTheme="minorHAnsi" w:eastAsiaTheme="majorEastAsia" w:hAnsiTheme="minorHAnsi"/>
        </w:rPr>
        <w:t>. In the Public Interest has proposed steps that state and local governments can take, to ensure responsible contracting and keep tax dollars invested in local communities – keeping local families strong.</w:t>
      </w:r>
    </w:p>
    <w:p w:rsidR="008751BB" w:rsidRDefault="008751BB" w:rsidP="008751BB">
      <w:pPr>
        <w:rPr>
          <w:rFonts w:asciiTheme="minorHAnsi" w:eastAsiaTheme="majorEastAsia" w:hAnsiTheme="minorHAnsi"/>
          <w:u w:val="single"/>
        </w:rPr>
      </w:pPr>
      <w:r w:rsidRPr="005A42D3">
        <w:rPr>
          <w:rFonts w:asciiTheme="minorHAnsi" w:eastAsiaTheme="majorEastAsia" w:hAnsiTheme="minorHAnsi"/>
        </w:rPr>
        <w:t>First and foremost, local and state governments must guarantee that any company that wants to profit off local taxpayers must in turn make a commitment to the local community by paying their workers a living wage and reasonable benefits.  Otherwise</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privatization</w:t>
      </w:r>
      <w:r w:rsidRPr="005A42D3">
        <w:rPr>
          <w:rFonts w:asciiTheme="minorHAnsi" w:eastAsiaTheme="majorEastAsia" w:hAnsiTheme="minorHAnsi"/>
          <w:u w:val="single"/>
        </w:rPr>
        <w:t xml:space="preserve"> just </w:t>
      </w:r>
      <w:r w:rsidRPr="00AA3F1B">
        <w:rPr>
          <w:rFonts w:asciiTheme="minorHAnsi" w:eastAsiaTheme="majorEastAsia" w:hAnsiTheme="minorHAnsi"/>
          <w:highlight w:val="cyan"/>
          <w:u w:val="single"/>
        </w:rPr>
        <w:t>ends up rewarding the wealthy while the rest fall further behind</w:t>
      </w:r>
      <w:r w:rsidRPr="005A42D3">
        <w:rPr>
          <w:rFonts w:asciiTheme="minorHAnsi" w:eastAsiaTheme="majorEastAsia" w:hAnsiTheme="minorHAnsi"/>
          <w:u w:val="single"/>
        </w:rPr>
        <w:t>.</w:t>
      </w:r>
    </w:p>
    <w:p w:rsidR="008751BB" w:rsidRDefault="008751BB" w:rsidP="008751BB">
      <w:pPr>
        <w:rPr>
          <w:rFonts w:asciiTheme="minorHAnsi" w:eastAsiaTheme="majorEastAsia" w:hAnsiTheme="minorHAnsi"/>
          <w:u w:val="single"/>
        </w:rPr>
      </w:pPr>
    </w:p>
    <w:p w:rsidR="008751BB" w:rsidRPr="005A42D3" w:rsidRDefault="008751BB" w:rsidP="008751BB">
      <w:pPr>
        <w:rPr>
          <w:rFonts w:asciiTheme="minorHAnsi" w:eastAsiaTheme="majorEastAsia" w:hAnsiTheme="minorHAnsi"/>
          <w:u w:val="single"/>
        </w:rPr>
      </w:pPr>
    </w:p>
    <w:p w:rsidR="00F62A7B" w:rsidRDefault="00F62A7B" w:rsidP="00F62A7B">
      <w:pPr>
        <w:pStyle w:val="Heading3"/>
      </w:pPr>
      <w:r>
        <w:t>2ac- Democracy Turn</w:t>
      </w:r>
    </w:p>
    <w:p w:rsidR="00F62A7B" w:rsidRDefault="00F62A7B" w:rsidP="00F62A7B">
      <w:pPr>
        <w:pStyle w:val="Heading4"/>
      </w:pPr>
      <w:r>
        <w:t>Privatization is at the tipping point. Encouraging policies like the CP that incentivize privatization destroys democracy.</w:t>
      </w:r>
    </w:p>
    <w:p w:rsidR="00F62A7B" w:rsidRDefault="00F62A7B" w:rsidP="00F62A7B">
      <w:pPr>
        <w:rPr>
          <w:sz w:val="16"/>
          <w:szCs w:val="16"/>
        </w:rPr>
      </w:pPr>
      <w:r>
        <w:t>Ben</w:t>
      </w:r>
      <w:r w:rsidRPr="000560A2">
        <w:t xml:space="preserve"> </w:t>
      </w:r>
      <w:r w:rsidRPr="000560A2">
        <w:rPr>
          <w:rStyle w:val="Heading4Char"/>
        </w:rPr>
        <w:t>Tarnoff</w:t>
      </w:r>
      <w:r>
        <w:t xml:space="preserve"> </w:t>
      </w:r>
      <w:r w:rsidRPr="000560A2">
        <w:rPr>
          <w:rStyle w:val="Heading4Char"/>
        </w:rPr>
        <w:t>6/21</w:t>
      </w:r>
      <w:r w:rsidRPr="000560A2">
        <w:t>/</w:t>
      </w:r>
      <w:r>
        <w:t xml:space="preserve">17 - </w:t>
      </w:r>
      <w:r w:rsidRPr="000560A2">
        <w:rPr>
          <w:sz w:val="16"/>
          <w:szCs w:val="16"/>
        </w:rPr>
        <w:t>Ben Tarnoff writes about technology and politics. He lives in San Francisco</w:t>
      </w:r>
      <w:r>
        <w:rPr>
          <w:sz w:val="16"/>
          <w:szCs w:val="16"/>
        </w:rPr>
        <w:t>. Writer for The Guardian</w:t>
      </w:r>
    </w:p>
    <w:p w:rsidR="00F62A7B" w:rsidRPr="000560A2" w:rsidRDefault="0019161F" w:rsidP="00F62A7B">
      <w:pPr>
        <w:rPr>
          <w:sz w:val="16"/>
          <w:szCs w:val="16"/>
        </w:rPr>
      </w:pPr>
      <w:hyperlink r:id="rId26" w:history="1">
        <w:r w:rsidR="00F62A7B" w:rsidRPr="000560A2">
          <w:rPr>
            <w:rStyle w:val="Hyperlink"/>
            <w:sz w:val="16"/>
            <w:szCs w:val="16"/>
          </w:rPr>
          <w:t>https://www.theguardian.com/technology/2017/jun/21/privatizing-public-services-trump-democracy</w:t>
        </w:r>
      </w:hyperlink>
    </w:p>
    <w:p w:rsidR="00F62A7B" w:rsidRDefault="00F62A7B" w:rsidP="00F62A7B"/>
    <w:p w:rsidR="00F62A7B" w:rsidRPr="000560A2" w:rsidRDefault="00F62A7B" w:rsidP="00F62A7B">
      <w:pPr>
        <w:rPr>
          <w:rStyle w:val="StyleUnderline"/>
        </w:rPr>
      </w:pPr>
      <w:r w:rsidRPr="00DF3E11">
        <w:rPr>
          <w:rStyle w:val="StyleUnderline"/>
        </w:rPr>
        <w:t>The most obvious examples are Uber and Lyft, which aspire</w:t>
      </w:r>
      <w:r>
        <w:t xml:space="preserve"> not merely to eliminate the taxi industry, but </w:t>
      </w:r>
      <w:r w:rsidRPr="00DF3E11">
        <w:rPr>
          <w:rStyle w:val="StyleUnderline"/>
        </w:rPr>
        <w:t>to replace public transportation. They’re slowly succeeding</w:t>
      </w:r>
      <w:r>
        <w:t xml:space="preserve">: municipalities around America are now subsidizing ride-hailing fares instead of running public buses. And earlier this year, Lyft began offering a fixed-route, flat-rate service called Lyft Shuttle in Chicago and San Francisco – an aggressive bid to poach more riders from public transit. </w:t>
      </w:r>
      <w:r w:rsidRPr="00DF3E11">
        <w:rPr>
          <w:rStyle w:val="Emphasis"/>
        </w:rPr>
        <w:t>These companies wouldn’t have customers if better public alternatives existed</w:t>
      </w:r>
      <w:r>
        <w:t xml:space="preserve">. It can be hard to find a water fountain in Manhattan, and public transit in American cities ranges from mediocre to nonexistent. But solving these problems by ceding them to the private sector ensures that public services will continue to deteriorate until they disappear. </w:t>
      </w:r>
      <w:r w:rsidRPr="000560A2">
        <w:rPr>
          <w:rStyle w:val="StyleUnderline"/>
        </w:rPr>
        <w:t>Decades of defunding and outsourcing have already pushed public services to the brink</w:t>
      </w:r>
      <w:r>
        <w:t xml:space="preserve">. Now, fortified with piles of investor cash and the smartphone, tech companies are trying to finish them off. Proponents of privatization believe this is a good thing. For years, they have advanced the argument that business will always perform a given task better than government, whether it’s running buses or schools, supplying healthcare or housing. The public sector is sclerotic, wasteful and undisciplined by the profit motive. The private sector is dynamic, innovative and, above all, efficient. This belief has become common sense in political life. It is widely shared by the country’s elite, and has guided much policymaking over the past several decades. But like most of our governing myths, it collapses on closer inspection. No word is invoked more frequently or more fervently by apostles of privatization than efficiency. Yet this is a strange basis on which to build their case, given the fact that public services are often more efficient than private ones. Take healthcare. The United States has one of the least efficient systems on the planet: we spend more money on healthcare than anyone else, and in return we receive some of the worst health outcomes in the west. Not coincidentally, we also have the most privatized healthcare system in the advanced world. By contrast, the UK spends a fraction of what we do and achieves far better results. It also happens to provision healthcare as a public service. Somehow, the absence of the profit motive has not produced an epidemic of inefficiency in British healthcare. Meanwhile, we pay nearly $10,000 per capita and a staggering 17% of our GDP to achieve a life expectancy somewhere between that of Costa Rica and Cuba. </w:t>
      </w:r>
      <w:r w:rsidRPr="000560A2">
        <w:rPr>
          <w:rStyle w:val="StyleUnderline"/>
        </w:rPr>
        <w:t>A profit-driven system doesn’t mean we get more for our money – it means someone gets to make more money off of us.</w:t>
      </w:r>
      <w:r>
        <w:t xml:space="preserve"> The healthcare industry posts record profits and rewards its chief executives with the highest salaries in the country. It takes a peculiar frame of mind to see this arrangement as anything resembling efficient. A profit-driven system doesn’t mean we get more for our money – it means someone gets to make more money off of us </w:t>
      </w:r>
      <w:r w:rsidRPr="000560A2">
        <w:rPr>
          <w:rStyle w:val="StyleUnderline"/>
        </w:rPr>
        <w:t>Attacking public services on the grounds of efficiency isn’t just incorrect, however – it’s beside the point. Decades of neoliberalism have corroded our capacity to think in non-economic terms.</w:t>
      </w:r>
      <w:r w:rsidRPr="000560A2">
        <w:t xml:space="preserve"> </w:t>
      </w:r>
      <w:r>
        <w:t xml:space="preserve">We’ve been taught that all fields of human life should be organized as markets, and that government should be run like a business. This ideology has found its perverse culmination in the figure of Donald Trump, a celebrity billionaire with no prior political experience who catapulted himself into the White House by invoking his expertise as an businessman. </w:t>
      </w:r>
      <w:r w:rsidRPr="000560A2">
        <w:rPr>
          <w:rStyle w:val="Emphasis"/>
        </w:rPr>
        <w:t>The premise of Trump’s campaign was that America didn’t need a president – it needed a CEO.</w:t>
      </w:r>
      <w:r>
        <w:t xml:space="preserve"> Nowhere is the neoliberal faith embodied by Trump more deeply felt than in Silicon Valley. Tech entrepreneurs work tirelessly to turn more of our lives into markets and devote enormous resources towards “disrupting” government by privatizing its functions. Perhaps this is why, despite Silicon Valley’s veneer of liberal cosmopolitanism, it has a certain affinity for the president. On Monday, Trump met with top executives from Apple, Amazon, Google and other major tech firms to explore how to “unleash the creativity of the private sector to provide citizen services”, in the words of Jared Kushner. Between Trump and tech, never before have so many powerful people been so intent on transforming government into a business. But government isn’t a business; it’s a different kind of machine. At its worst, it can be repressive and corrupt and autocratic. At its best, it can be an invaluable tool for developing and sustaining a democratic society. Among other things, this includes ensuring that everyone receives the resources they need to exercise the freedoms on which democracy depends. </w:t>
      </w:r>
      <w:r w:rsidRPr="000560A2">
        <w:rPr>
          <w:rStyle w:val="StyleUnderline"/>
        </w:rPr>
        <w:t xml:space="preserve">When we privatize public services, we don’t just risk replacing them with less efficient alternatives </w:t>
      </w:r>
      <w:r>
        <w:t xml:space="preserve">– </w:t>
      </w:r>
      <w:r w:rsidRPr="000560A2">
        <w:rPr>
          <w:rStyle w:val="Emphasis"/>
        </w:rPr>
        <w:t>we risk damaging democracy itself.</w:t>
      </w:r>
      <w:r>
        <w:t xml:space="preserve"> If this seems like a stretch, that’s because pundits and politicians have spent decades defining the idea of democracy downwards. It has come to mean little more than holding elections every few years. But this is the absolute minimum of democracy’s meaning. Its Greek root translates to “rule of the people” – not rule by certain people, such as the rich (plutocracy) or the priests (theocracy), but by all people. </w:t>
      </w:r>
      <w:r w:rsidRPr="00FD0D09">
        <w:rPr>
          <w:rStyle w:val="StyleUnderline"/>
        </w:rPr>
        <w:t>Democracy describes a way of organizing society in which the whole of the people determine how society should be organized.</w:t>
      </w:r>
      <w:r>
        <w:rPr>
          <w:rStyle w:val="StyleUnderline"/>
        </w:rPr>
        <w:t xml:space="preserve"> </w:t>
      </w:r>
      <w:r>
        <w:t xml:space="preserve">Analysis Neoliberalism turned our world into a business. And there are two big winners Fearmongering Donald Trump and optimistic Silicon Valley seem to epitomize opposing ideologies. But the two have far more in common than you think What does this have to do with buses or schools or hospitals or houses? </w:t>
      </w:r>
      <w:r w:rsidRPr="00FD0D09">
        <w:rPr>
          <w:rStyle w:val="StyleUnderline"/>
        </w:rPr>
        <w:t xml:space="preserve">In a democracy, everyone gets to participate in the decisions that affect their lives. But that’s impossible if people don’t have access to the goods they need to survive – if they’re hungry or homeless or sick. And the reality is that when goods are rationed by the market, fewer people have access to them. Markets are places of winners and losers. </w:t>
      </w:r>
      <w:r>
        <w:t xml:space="preserve">You don’t get what you need – you get what you can afford. By contrast, public services offer a more equitable way to satisfy basic needs. </w:t>
      </w:r>
      <w:r w:rsidRPr="00FD0D09">
        <w:rPr>
          <w:rStyle w:val="StyleUnderline"/>
        </w:rPr>
        <w:t>By taking things off the market, government can democratize access to the resources that people rely on to lead reasonably dignified lives</w:t>
      </w:r>
      <w:r>
        <w:t xml:space="preserve">. Those resources can be offered cheap or free, funded by progressive taxation. They can also be managed by publicly accountable institutions led by elected officials, or subject to more direct mechanisms of popular control. These ideas are considered wildly radical in American politics. Yet other places around the world have implemented them with great success. When Oxfam surveyed more than 100 countries, they discovered that public services significantly reduce economic inequality. They shrink the distance between rich and poor by lowering the cost of living. They empower working people by making their survival less dependent on their bosses and landlords and creditors. Perhaps most importantly, they entitle citizens to a share of society’s wealth and a say over how it’s used. But where will the money come from? This is the perennial question, posed whenever someone suggests raising the welfare state above a whisper. Fortunately, it has a simple answer. </w:t>
      </w:r>
      <w:r w:rsidRPr="000560A2">
        <w:rPr>
          <w:rStyle w:val="StyleUnderline"/>
        </w:rPr>
        <w:t>The United States is the richest country in the history of the world. It is so rich, in fact, that its richest people can afford to pour billions of dollars into a company such as Uber, which loses billions of dollars each year, in the hopes of getting just a little bit richer. In the face of such extravagance, diverting a modest portion of the prosperity we produce in common toward services that benefit everyone shouldn’t be controversial. It’s a small price to pay for making democracy mean more than a hollow slogan, or a sick joke.</w:t>
      </w:r>
    </w:p>
    <w:p w:rsidR="00F62A7B" w:rsidRDefault="00F62A7B" w:rsidP="00F62A7B"/>
    <w:p w:rsidR="00F62A7B" w:rsidRPr="00555D59" w:rsidRDefault="00F62A7B" w:rsidP="00F62A7B">
      <w:pPr>
        <w:pStyle w:val="Heading4"/>
        <w:rPr>
          <w:rFonts w:cs="Arial"/>
        </w:rPr>
      </w:pPr>
      <w:r w:rsidRPr="00555D59">
        <w:rPr>
          <w:rFonts w:cs="Arial"/>
        </w:rPr>
        <w:t>The US system of democracy has been modeled around the world – Latin America, East Asia, Middle East, Africa all prove</w:t>
      </w:r>
    </w:p>
    <w:p w:rsidR="00F62A7B" w:rsidRPr="00555D59" w:rsidRDefault="00F62A7B" w:rsidP="00F62A7B">
      <w:r w:rsidRPr="00555D59">
        <w:t xml:space="preserve">Mark P. </w:t>
      </w:r>
      <w:r w:rsidRPr="00555D59">
        <w:rPr>
          <w:rStyle w:val="Style13ptBold"/>
        </w:rPr>
        <w:t>Lagon</w:t>
      </w:r>
      <w:r w:rsidRPr="00555D59">
        <w:t xml:space="preserve"> 2/11/</w:t>
      </w:r>
      <w:r w:rsidRPr="00555D59">
        <w:rPr>
          <w:rStyle w:val="Style13ptBold"/>
        </w:rPr>
        <w:t>11</w:t>
      </w:r>
      <w:r w:rsidRPr="00555D59">
        <w:t>, a Research Associate at the American Enterprise Institute for Public Policy Research and Adjunct Professor of Government at Georgetown University, “The Whys and Hows of Promoting Democracy”, https://www.cfr.org/expert-brief/whys-and-hows-promoting-democracy</w:t>
      </w:r>
    </w:p>
    <w:p w:rsidR="00F62A7B" w:rsidRPr="00555D59" w:rsidRDefault="00F62A7B" w:rsidP="00F62A7B">
      <w:pPr>
        <w:rPr>
          <w:sz w:val="16"/>
        </w:rPr>
      </w:pPr>
      <w:r w:rsidRPr="00555D59">
        <w:rPr>
          <w:sz w:val="16"/>
        </w:rPr>
        <w:t xml:space="preserve">To say </w:t>
      </w:r>
      <w:r w:rsidRPr="00555D59">
        <w:rPr>
          <w:rStyle w:val="StyleUnderline"/>
        </w:rPr>
        <w:t>there are major interests in democracy’s “enlargement”—</w:t>
      </w:r>
      <w:r w:rsidRPr="00555D59">
        <w:rPr>
          <w:sz w:val="16"/>
        </w:rPr>
        <w:t xml:space="preserve">that central concept in both national security strategy blueprints of the Clinton presidency—does not </w:t>
      </w:r>
      <w:r w:rsidRPr="00555D59">
        <w:rPr>
          <w:rStyle w:val="StyleUnderline"/>
        </w:rPr>
        <w:t>settle what role the United States should play and what policy tools are appropriate. These are the questions not of why but of how.</w:t>
      </w:r>
      <w:r w:rsidRPr="00555D59">
        <w:rPr>
          <w:sz w:val="16"/>
        </w:rPr>
        <w:t xml:space="preserve"> A look at waves of U.S. policy since World War II offers apt lessons. After World War II, </w:t>
      </w:r>
      <w:r w:rsidRPr="00555D59">
        <w:rPr>
          <w:rStyle w:val="StyleUnderline"/>
        </w:rPr>
        <w:t>the United States played a significant role in deepening and widening democracy in Western Europe. The United States encouraged European integration to stabilize the West European democracies, and NATO was a bulwark within which Italy, West Germany, Portugal, and Spain democratized.</w:t>
      </w:r>
      <w:r w:rsidRPr="00555D59">
        <w:rPr>
          <w:sz w:val="16"/>
        </w:rPr>
        <w:t xml:space="preserve"> Later, after the Cold War, the twin institutions of NATO and an integrated Europe together created powerful incentives for emerging East European democracies to join Western multilateral institutions. Cold War competition with the Soviet Union, however, frequently led the United States to support illiberal governments. (President Franklin D. Roosevelt’s revealing quip about Nicaraguan dictator Anastasio Somoza—“He may be a bastard, but he’s our bastard”—too often became U.S. policy during the Cold War years.) Eventually, </w:t>
      </w:r>
      <w:r w:rsidRPr="00555D59">
        <w:rPr>
          <w:rStyle w:val="StyleUnderline"/>
        </w:rPr>
        <w:t>a consensus emerged in the 1980s</w:t>
      </w:r>
      <w:r w:rsidRPr="00555D59">
        <w:rPr>
          <w:sz w:val="16"/>
        </w:rPr>
        <w:t>—arguably President Ronald Reagan’s greatest legacy—</w:t>
      </w:r>
      <w:r w:rsidRPr="00555D59">
        <w:rPr>
          <w:rStyle w:val="StyleUnderline"/>
        </w:rPr>
        <w:t>that the United States had strategic interests in urging its autocratic Latin American and East Asian allies toward democracy. And so, in the 1980s, the United States supported land reforms in El Salvador that were deeply unpopular among ruling elites; facilitated the departure of</w:t>
      </w:r>
      <w:r w:rsidRPr="00555D59">
        <w:rPr>
          <w:sz w:val="16"/>
        </w:rPr>
        <w:t xml:space="preserve"> General Augusto </w:t>
      </w:r>
      <w:r w:rsidRPr="00555D59">
        <w:rPr>
          <w:rStyle w:val="StyleUnderline"/>
        </w:rPr>
        <w:t>Pinochet as Chile’s leader; and pushed Taiwan, South Korea, and the Philippines in the direction of veritable electoral democracy</w:t>
      </w:r>
      <w:r w:rsidRPr="00555D59">
        <w:rPr>
          <w:sz w:val="16"/>
        </w:rPr>
        <w:t xml:space="preserve">. After 9/11, President George W. </w:t>
      </w:r>
      <w:r w:rsidRPr="00555D59">
        <w:rPr>
          <w:rStyle w:val="StyleUnderline"/>
        </w:rPr>
        <w:t>Bush elevated democratization in the Middle East as a strategic priority.</w:t>
      </w:r>
      <w:r w:rsidRPr="00555D59">
        <w:rPr>
          <w:sz w:val="16"/>
        </w:rPr>
        <w:t xml:space="preserve"> This apt aim, however, was undermined by several factors: the association of democracy promotion with military intervention in Iraq (which did not yield democracy with ease); the use of harsh counterterrorism measures that undercut the symbolism of freedom; the tendency to flinch when likely winners of elections were worrisome (such as in the Palestinian territories); and the failure to meet democracy rhetoric with action in places like Egypt and Pakistan. The protests sweeping the Middle East in early 2011, which have so far caused the ouster of President Zine El Abidine Ben Ali of Tunisia and rocked the government of President Hosni Mubarak in Egypt, are now confronting President Barack Obama with a familiar challenge. In Egypt, the United States appears to face a classic dilemma: how to handle the potential demise of a friendly autocrat in a strategically important country. On the one hand, President Obama is under pressure to offer more vocal support to those demanding democracy on the streets of Cairo and call for an early change of leadership. On the other, many argue that President Mubarak has protected American interests in the Middle East for thirty years, and there is no guarantee that a new democratic government in Egypt would do the same if the Islamist Muslim Brotherhood should be elected. President Obama’s struggle to reconcile these pressures comes after he began his term distancing himself from Washington’s mixed democracy-promotion legacy. His failure to embrace Iran’s inspiring Green Movement in the summer of 2009—presumably to keep a door open for dialogue on Iran’s nuclear program—was a clear indication of the Obama administration’s more realist turn. </w:t>
      </w:r>
      <w:r w:rsidRPr="00555D59">
        <w:rPr>
          <w:rStyle w:val="StyleUnderline"/>
        </w:rPr>
        <w:t>Now several signals indicate greater comfort with the bipartisan democracy consensus of the Reagan, Clinton, and</w:t>
      </w:r>
      <w:r w:rsidRPr="00555D59">
        <w:rPr>
          <w:sz w:val="16"/>
        </w:rPr>
        <w:t xml:space="preserve"> George W. </w:t>
      </w:r>
      <w:r w:rsidRPr="00555D59">
        <w:rPr>
          <w:rStyle w:val="StyleUnderline"/>
        </w:rPr>
        <w:t>Bush presidencies. These include</w:t>
      </w:r>
      <w:r w:rsidRPr="00555D59">
        <w:rPr>
          <w:sz w:val="16"/>
        </w:rPr>
        <w:t xml:space="preserve"> President </w:t>
      </w:r>
      <w:r w:rsidRPr="00555D59">
        <w:rPr>
          <w:rStyle w:val="StyleUnderline"/>
        </w:rPr>
        <w:t>Obama’s 2009</w:t>
      </w:r>
      <w:r w:rsidRPr="00555D59">
        <w:rPr>
          <w:sz w:val="16"/>
        </w:rPr>
        <w:t xml:space="preserve"> Nobel </w:t>
      </w:r>
      <w:r w:rsidRPr="00555D59">
        <w:rPr>
          <w:rStyle w:val="StyleUnderline"/>
        </w:rPr>
        <w:t>Laureate address</w:t>
      </w:r>
      <w:r w:rsidRPr="00555D59">
        <w:rPr>
          <w:sz w:val="16"/>
        </w:rPr>
        <w:t xml:space="preserve">; Secretary of State Hillary Rodham </w:t>
      </w:r>
      <w:r w:rsidRPr="00555D59">
        <w:rPr>
          <w:rStyle w:val="StyleUnderline"/>
        </w:rPr>
        <w:t>Clinton’s unveiling of another U.S. fund to help besieged human rights defenders</w:t>
      </w:r>
      <w:r w:rsidRPr="00555D59">
        <w:rPr>
          <w:sz w:val="16"/>
        </w:rPr>
        <w:t>; and President Obama’s 2010 address to the UN General Assembly, where he said, “</w:t>
      </w:r>
      <w:r w:rsidRPr="00555D59">
        <w:rPr>
          <w:rStyle w:val="StyleUnderline"/>
        </w:rPr>
        <w:t>There is no right more fundamental than the ability to choose your leaders and determine your destiny.</w:t>
      </w:r>
      <w:r w:rsidRPr="00555D59">
        <w:rPr>
          <w:sz w:val="16"/>
        </w:rPr>
        <w:t xml:space="preserve">” A record of implementation now needs to follow these public statements, whether in Egypt or any number of countries where democracy is absent or at risk—and where long-term U.S. interests are abundantly at stake. Questions of Means These historical legacies help highlight the central questions of how to promote democracy. First, is democracy most legitimately and effectively achieved through U.S. or multilateral action? At times, this might prove to be a false choice. If the action of the United States (or another power) is truly in the service of the consent of the governed, rule of law, and fundamental freedoms as understood in the UN Charter, then it ought not be rejected out of hand. Yet multilateral action has more perceived legitimacy. Second, is the use of military force or covert action justified to promote democracy? Sometimes </w:t>
      </w:r>
      <w:r w:rsidRPr="00555D59">
        <w:rPr>
          <w:rStyle w:val="StyleUnderline"/>
        </w:rPr>
        <w:t>military action may be necessary not just to facilitate or restore democracy, but to end a particularly inhumane form of autocracy. Military intervention in Rwanda in 1994 to prevent or stop genocide would have been just such a case.</w:t>
      </w:r>
      <w:r w:rsidRPr="00555D59">
        <w:rPr>
          <w:sz w:val="16"/>
        </w:rPr>
        <w:t xml:space="preserve"> However, intervention should be a truly last resort. As for covert activity, </w:t>
      </w:r>
      <w:r w:rsidRPr="00555D59">
        <w:rPr>
          <w:rStyle w:val="StyleUnderline"/>
        </w:rPr>
        <w:t>the United States conducted secret operations to help forces of democracy in Western Europe early in the Cold War and in Eastern Europe later. Some covert action was justified as promoting democracy when it was merely promoting anti-Soviet actors. Using transparent means to support democratization is best whenever possible. One effective alternative to direct intervention that the United States has pursued is to engage and support civil society around the world. For a quarter-century, operated separately from the U.S. government and working through affiliates of the Democratic Party, Republican Party, Chamber of Commerce, and AFL-CIO, the National Endowment for Democracy has assisted civil society actors to establish or consolidate democracy all over the world</w:t>
      </w:r>
      <w:r w:rsidRPr="00555D59">
        <w:rPr>
          <w:sz w:val="16"/>
        </w:rPr>
        <w:t xml:space="preserve">. In addition, </w:t>
      </w:r>
      <w:r w:rsidRPr="00555D59">
        <w:rPr>
          <w:rStyle w:val="StyleUnderline"/>
        </w:rPr>
        <w:t>private foundations</w:t>
      </w:r>
      <w:r w:rsidRPr="00555D59">
        <w:rPr>
          <w:sz w:val="16"/>
        </w:rPr>
        <w:t xml:space="preserve">, often in partnership with government, </w:t>
      </w:r>
      <w:r w:rsidRPr="00555D59">
        <w:rPr>
          <w:rStyle w:val="StyleUnderline"/>
        </w:rPr>
        <w:t>have funded grassroots organizations to help build civil societies globally as well</w:t>
      </w:r>
      <w:r w:rsidRPr="00555D59">
        <w:rPr>
          <w:sz w:val="16"/>
        </w:rPr>
        <w:t xml:space="preserve">. Support for indigenous, locally led movements is better than direct U.S. government action, whether civilian, military, or covert. In the past five years, the United Nations </w:t>
      </w:r>
      <w:r w:rsidRPr="00555D59">
        <w:rPr>
          <w:rStyle w:val="StyleUnderline"/>
        </w:rPr>
        <w:t>has gone farther in actively promoting civil society</w:t>
      </w:r>
      <w:r w:rsidRPr="00555D59">
        <w:rPr>
          <w:sz w:val="16"/>
        </w:rPr>
        <w:t xml:space="preserve">. In 2006, Secretary-General Kofi A. </w:t>
      </w:r>
      <w:r w:rsidRPr="00555D59">
        <w:rPr>
          <w:rStyle w:val="StyleUnderline"/>
        </w:rPr>
        <w:t>Annan launched the UN Democracy Fund (UNDEF) to support an array of civil society organizations.</w:t>
      </w:r>
      <w:r w:rsidRPr="00555D59">
        <w:rPr>
          <w:sz w:val="16"/>
        </w:rPr>
        <w:t xml:space="preserve"> Eighty-five percent of the funds are required to go to nongovernmental organizations rather than UN agencies or governments as implementers. Prior to UNDEF, a great deal of dialogue occurred in the UN about the importance of civil society to economic development and human rights, but the rhetoric was unmatched by empowering programming. UNDEF is beginning to change that. To date, its four rounds of grants have wisely funded a broad range of democracy’s building blocks, including women’s empowerment, civic education, and anticorruption measures. Although UNDEF remains underfunded, it is a step in the right direction. President Obama was right to note in his 2010 address to the UN General Assembly that “it’s time for every Member State ... to increase the UN Democracy Fund.” </w:t>
      </w:r>
      <w:r w:rsidRPr="00555D59">
        <w:rPr>
          <w:rStyle w:val="StyleUnderline"/>
        </w:rPr>
        <w:t>U.S. enthusiasm for democracy promotion</w:t>
      </w:r>
      <w:r w:rsidRPr="00555D59">
        <w:rPr>
          <w:sz w:val="16"/>
        </w:rPr>
        <w:t xml:space="preserve"> has been shaken in recent years due to a number of political and economic setbacks. These include the turmoil in post-invasion Iraq, election results favoring extremists, growing doubts about the neoliberal economic model, and the rise of an alternative Chinese statist model. Yet </w:t>
      </w:r>
      <w:r w:rsidRPr="00555D59">
        <w:rPr>
          <w:rStyle w:val="StyleUnderline"/>
        </w:rPr>
        <w:t>the need for democracy is as great as ever</w:t>
      </w:r>
      <w:r w:rsidRPr="00555D59">
        <w:rPr>
          <w:sz w:val="16"/>
        </w:rPr>
        <w:t>, and the most effective means to encourage it are in plain sight.</w:t>
      </w:r>
    </w:p>
    <w:p w:rsidR="00F62A7B" w:rsidRDefault="00F62A7B" w:rsidP="00F62A7B"/>
    <w:p w:rsidR="00F62A7B" w:rsidRDefault="00F62A7B" w:rsidP="00F62A7B"/>
    <w:p w:rsidR="00F62A7B" w:rsidRPr="00555D59" w:rsidRDefault="00F62A7B" w:rsidP="00F62A7B">
      <w:pPr>
        <w:pStyle w:val="Heading4"/>
        <w:rPr>
          <w:rFonts w:cs="Arial"/>
        </w:rPr>
      </w:pPr>
      <w:r w:rsidRPr="00555D59">
        <w:rPr>
          <w:rFonts w:cs="Arial"/>
        </w:rPr>
        <w:t xml:space="preserve">Democracy is the </w:t>
      </w:r>
      <w:r w:rsidRPr="00555D59">
        <w:rPr>
          <w:rFonts w:cs="Arial"/>
          <w:u w:val="single"/>
        </w:rPr>
        <w:t>controlling</w:t>
      </w:r>
      <w:r>
        <w:rPr>
          <w:rFonts w:cs="Arial"/>
        </w:rPr>
        <w:t xml:space="preserve"> impact – DPT.</w:t>
      </w:r>
    </w:p>
    <w:p w:rsidR="00F62A7B" w:rsidRPr="00555D59" w:rsidRDefault="00F62A7B" w:rsidP="00F62A7B">
      <w:r w:rsidRPr="00555D59">
        <w:rPr>
          <w:rStyle w:val="Style13ptBold"/>
        </w:rPr>
        <w:t>Havard Hegre 14</w:t>
      </w:r>
      <w:r w:rsidRPr="00555D59">
        <w:t xml:space="preserve"> (Dag Hammarskjöld, Professor of Peace and Conflict Research at Uppsala University and Research Professor at the Peace Research Institute Oslo, Journal of Peace Research, “Democracy and armed conflict”, March 2014, http://journals.sagepub.com/doi/full/10.1177/0022343313512852)</w:t>
      </w:r>
    </w:p>
    <w:p w:rsidR="00F62A7B" w:rsidRPr="00555D59" w:rsidRDefault="00F62A7B" w:rsidP="00F62A7B">
      <w:pPr>
        <w:rPr>
          <w:sz w:val="14"/>
        </w:rPr>
      </w:pPr>
      <w:r w:rsidRPr="00555D59">
        <w:rPr>
          <w:rStyle w:val="Emphasis"/>
        </w:rPr>
        <w:t>Interstate conflict</w:t>
      </w:r>
      <w:r>
        <w:rPr>
          <w:rStyle w:val="Emphasis"/>
        </w:rPr>
        <w:t xml:space="preserve"> </w:t>
      </w:r>
      <w:r w:rsidRPr="00555D59">
        <w:rPr>
          <w:sz w:val="14"/>
        </w:rPr>
        <w:t xml:space="preserve">Although </w:t>
      </w:r>
      <w:r w:rsidRPr="00555D59">
        <w:rPr>
          <w:u w:val="single"/>
        </w:rPr>
        <w:t>there is scholarly agreement that democracies rarely if ever have fought each other</w:t>
      </w:r>
      <w:r w:rsidRPr="00555D59">
        <w:rPr>
          <w:sz w:val="14"/>
        </w:rPr>
        <w:t xml:space="preserve">, there is less consensus as to why. </w:t>
      </w:r>
      <w:r w:rsidRPr="00555D59">
        <w:rPr>
          <w:u w:val="single"/>
        </w:rPr>
        <w:t>The following five sets of explanations are important:</w:t>
      </w:r>
      <w:r>
        <w:rPr>
          <w:u w:val="single"/>
        </w:rPr>
        <w:t xml:space="preserve"> </w:t>
      </w:r>
      <w:r w:rsidRPr="00555D59">
        <w:rPr>
          <w:sz w:val="14"/>
        </w:rPr>
        <w:t xml:space="preserve">First, </w:t>
      </w:r>
      <w:r w:rsidRPr="00555D59">
        <w:rPr>
          <w:rStyle w:val="Emphasis"/>
        </w:rPr>
        <w:t>the normative explanation</w:t>
      </w:r>
      <w:r w:rsidRPr="00555D59">
        <w:rPr>
          <w:sz w:val="14"/>
        </w:rPr>
        <w:t xml:space="preserve"> (Doyle, 1986; Maoz &amp; Russett, 1993) </w:t>
      </w:r>
      <w:r w:rsidRPr="00555D59">
        <w:rPr>
          <w:u w:val="single"/>
        </w:rPr>
        <w:t>holds that ‘the culture, perceptions, and practices that permit compromise and the peaceful resolution of conflicts without the threat of violence within countries come to apply across national boundaries toward other democratic countries as well’</w:t>
      </w:r>
      <w:r w:rsidRPr="00555D59">
        <w:rPr>
          <w:sz w:val="14"/>
        </w:rPr>
        <w:t xml:space="preserve"> (Ember, Ember &amp; Russett, 1992: 576). </w:t>
      </w:r>
      <w:r w:rsidRPr="00555D59">
        <w:rPr>
          <w:u w:val="single"/>
        </w:rPr>
        <w:t>States ‘externalize’ the domestic norms that encourage compromise solutions and reciprocation, and strictly inhibit the complete removal from political life of the loser in political contest.</w:t>
      </w:r>
      <w:r>
        <w:rPr>
          <w:sz w:val="14"/>
        </w:rPr>
        <w:t xml:space="preserve"> </w:t>
      </w:r>
      <w:r w:rsidRPr="00555D59">
        <w:rPr>
          <w:sz w:val="14"/>
        </w:rPr>
        <w:t>The absence of a monadic democratic peace is troublesome for the normative explanation, in particular since it implies that the probability of conflict between democracies and non-democracies must be higher than that between two non-democracies (Raknerud &amp; Hegre, 1997). Rosato (2003) points to the frequent violation of liberal norms when democracies have decided to go to war – in imperial wars, as well as in frequent US interventions intended to overthrow democratically elected governments (Rosato, 2003: 589–590).11 Another notable caveat noted as early as in Kant (1795/1991), is the incentive to intervene in non-democracies to press for democratization (Peceny, 1999; Gleditsch, Christiansen &amp; Hegre, 2007). A particularly critical view of democratic war behavior is found in Geis, Brock &amp; Müller (2006).</w:t>
      </w:r>
      <w:r>
        <w:rPr>
          <w:sz w:val="14"/>
        </w:rPr>
        <w:t xml:space="preserve"> </w:t>
      </w:r>
      <w:r w:rsidRPr="00555D59">
        <w:rPr>
          <w:sz w:val="14"/>
        </w:rPr>
        <w:t xml:space="preserve">Second, according to the legislative constraints explanation, </w:t>
      </w:r>
      <w:r w:rsidRPr="00555D59">
        <w:rPr>
          <w:rStyle w:val="Emphasis"/>
        </w:rPr>
        <w:t>democratic leaders are constrained by other bodies</w:t>
      </w:r>
      <w:r w:rsidRPr="00555D59">
        <w:rPr>
          <w:u w:val="single"/>
        </w:rPr>
        <w:t xml:space="preserve"> (such as parliaments) which ensure that the interests of citizens and powerful organizations are taken into account. Debate is public, so information on the real costs of war is likely to enter the decision calculus. </w:t>
      </w:r>
      <w:r w:rsidRPr="00555D59">
        <w:rPr>
          <w:rStyle w:val="Emphasis"/>
        </w:rPr>
        <w:t>Democratic political leaders will be removed from office if they circumvent these constraints.</w:t>
      </w:r>
      <w:r w:rsidRPr="00555D59">
        <w:rPr>
          <w:sz w:val="14"/>
        </w:rPr>
        <w:t>12</w:t>
      </w:r>
      <w:r>
        <w:rPr>
          <w:sz w:val="14"/>
        </w:rPr>
        <w:t xml:space="preserve"> </w:t>
      </w:r>
      <w:r w:rsidRPr="00555D59">
        <w:rPr>
          <w:rStyle w:val="Emphasis"/>
        </w:rPr>
        <w:t>Democracies’ ability to signal resolve</w:t>
      </w:r>
      <w:r w:rsidRPr="00555D59">
        <w:rPr>
          <w:sz w:val="14"/>
        </w:rPr>
        <w:t xml:space="preserve"> </w:t>
      </w:r>
      <w:r w:rsidRPr="00555D59">
        <w:rPr>
          <w:u w:val="single"/>
        </w:rPr>
        <w:t>is a third explanation.</w:t>
      </w:r>
      <w:r w:rsidRPr="00555D59">
        <w:rPr>
          <w:sz w:val="14"/>
        </w:rPr>
        <w:t xml:space="preserve"> Why are states not able to agree to a solution that reflects the distribution of power and the actors’ ‘resolve’, without incurring the costs of war (Fearon, 1995)? One answer is that </w:t>
      </w:r>
      <w:r w:rsidRPr="00555D59">
        <w:rPr>
          <w:u w:val="single"/>
        </w:rPr>
        <w:t>if crisis escalation is not very costly, both parties have an incentive to exaggerate their power or resolve, mobilize, and back down when the bluff is discovered. Fearon</w:t>
      </w:r>
      <w:r w:rsidRPr="00555D59">
        <w:rPr>
          <w:sz w:val="14"/>
        </w:rPr>
        <w:t xml:space="preserve"> (1994) </w:t>
      </w:r>
      <w:r w:rsidRPr="00555D59">
        <w:rPr>
          <w:u w:val="single"/>
        </w:rPr>
        <w:t>argues that audience costs – the costs that a leader suffers when backing down – lock leaders into their positions, increasing the costs of bluffing.</w:t>
      </w:r>
      <w:r w:rsidRPr="00555D59">
        <w:rPr>
          <w:sz w:val="14"/>
        </w:rPr>
        <w:t xml:space="preserve"> </w:t>
      </w:r>
      <w:r w:rsidRPr="00555D59">
        <w:rPr>
          <w:rStyle w:val="Emphasis"/>
        </w:rPr>
        <w:t>Democracies have higher audience costs</w:t>
      </w:r>
      <w:r w:rsidRPr="00555D59">
        <w:rPr>
          <w:u w:val="single"/>
        </w:rPr>
        <w:t>, Fearon argues, and may more credibly commit to policies with little crisis-inducing behavior to signal intentions.</w:t>
      </w:r>
      <w:r w:rsidRPr="00555D59">
        <w:rPr>
          <w:sz w:val="14"/>
        </w:rPr>
        <w:t>13</w:t>
      </w:r>
      <w:r>
        <w:rPr>
          <w:sz w:val="14"/>
        </w:rPr>
        <w:t xml:space="preserve"> </w:t>
      </w:r>
      <w:r w:rsidRPr="00555D59">
        <w:rPr>
          <w:sz w:val="14"/>
        </w:rPr>
        <w:t>Making use of various empirical strategies to distinguish the explanations, Schultz (1999) and Prins (2003) find stronger support for the signaling argument than for the constraints explanation. Weeks (2008) builds on this argument by showing that single-party regimes also indicate behavior in line with a signaling argument. Downes &amp; Sechser (2012), Snyder &amp; Borghard (2011), and Trachtenberg (2012), on the other hand, find little empirical evidence for the audience cost argument.14</w:t>
      </w:r>
      <w:r>
        <w:rPr>
          <w:sz w:val="14"/>
        </w:rPr>
        <w:t xml:space="preserve"> </w:t>
      </w:r>
      <w:r w:rsidRPr="00555D59">
        <w:rPr>
          <w:sz w:val="14"/>
        </w:rPr>
        <w:t xml:space="preserve">Fourth, in a mobilization argument Bueno de Mesquita et al. (1999, 2003) argue that </w:t>
      </w:r>
      <w:r w:rsidRPr="00555D59">
        <w:rPr>
          <w:rStyle w:val="Emphasis"/>
        </w:rPr>
        <w:t>the democratic re-election pressures on leaders tend to make them more careful to select only wars they are likely to win</w:t>
      </w:r>
      <w:r w:rsidRPr="00555D59">
        <w:rPr>
          <w:sz w:val="14"/>
        </w:rPr>
        <w:t xml:space="preserve">, </w:t>
      </w:r>
      <w:r w:rsidRPr="00555D59">
        <w:rPr>
          <w:u w:val="single"/>
        </w:rPr>
        <w:t>and to mobilize more resources for the war efforts they select than do autocratic leaders. This makes democracies unattractive targets, since they are likely to win the wars they fight</w:t>
      </w:r>
      <w:r w:rsidRPr="00555D59">
        <w:rPr>
          <w:sz w:val="14"/>
        </w:rPr>
        <w:t xml:space="preserve"> (Reiter &amp; Stam, 1998).15 </w:t>
      </w:r>
      <w:r w:rsidRPr="00555D59">
        <w:rPr>
          <w:rStyle w:val="Emphasis"/>
        </w:rPr>
        <w:t>Both of these tendencies tend to reduce the probability of war between democracies.</w:t>
      </w:r>
      <w:r>
        <w:rPr>
          <w:rStyle w:val="Emphasis"/>
        </w:rPr>
        <w:t xml:space="preserve"> </w:t>
      </w:r>
      <w:r w:rsidRPr="00555D59">
        <w:rPr>
          <w:u w:val="single"/>
        </w:rPr>
        <w:t>One aspect of the effectiveness of democracies in war is their ability to form large alliances in important wars</w:t>
      </w:r>
      <w:r w:rsidRPr="00555D59">
        <w:rPr>
          <w:sz w:val="14"/>
        </w:rPr>
        <w:t xml:space="preserve"> (Doyle, 1986; Raknerud &amp; Hegre, 1997). </w:t>
      </w:r>
      <w:r w:rsidRPr="00555D59">
        <w:rPr>
          <w:u w:val="single"/>
        </w:rPr>
        <w:t>The empirical analysis in Gartzke &amp; Gleditsch</w:t>
      </w:r>
      <w:r w:rsidRPr="00555D59">
        <w:rPr>
          <w:sz w:val="14"/>
        </w:rPr>
        <w:t xml:space="preserve"> (2004), </w:t>
      </w:r>
      <w:r w:rsidRPr="00555D59">
        <w:rPr>
          <w:u w:val="single"/>
        </w:rPr>
        <w:t>however, suggests that democracies are less reliable allies.</w:t>
      </w:r>
      <w:r w:rsidRPr="00555D59">
        <w:rPr>
          <w:sz w:val="14"/>
        </w:rPr>
        <w:t xml:space="preserve"> Leeds, Mattes &amp; Vogel (2009), on the other hand, find that </w:t>
      </w:r>
      <w:r w:rsidRPr="00555D59">
        <w:rPr>
          <w:u w:val="single"/>
        </w:rPr>
        <w:t>countries with democratic institutions are much less likely to abrogate international commitments than autocratic countries in instances where domestic leadership transitions result in leaders with different primary bases of societal support.</w:t>
      </w:r>
      <w:r>
        <w:rPr>
          <w:sz w:val="14"/>
        </w:rPr>
        <w:t xml:space="preserve"> </w:t>
      </w:r>
      <w:r w:rsidRPr="00555D59">
        <w:rPr>
          <w:sz w:val="14"/>
        </w:rPr>
        <w:t xml:space="preserve">Fifth, </w:t>
      </w:r>
      <w:r w:rsidRPr="00555D59">
        <w:rPr>
          <w:u w:val="single"/>
        </w:rPr>
        <w:t>Gartzke</w:t>
      </w:r>
      <w:r w:rsidRPr="00555D59">
        <w:rPr>
          <w:sz w:val="14"/>
        </w:rPr>
        <w:t xml:space="preserve"> (1998) </w:t>
      </w:r>
      <w:r w:rsidRPr="00555D59">
        <w:rPr>
          <w:u w:val="single"/>
        </w:rPr>
        <w:t xml:space="preserve">points out that the democratic peace finding might be due to joint interests. </w:t>
      </w:r>
      <w:r w:rsidRPr="00555D59">
        <w:rPr>
          <w:rStyle w:val="Emphasis"/>
        </w:rPr>
        <w:t>Democracies may fail to disagree sufficiently on international policies to be willing to suffer the costs of war.</w:t>
      </w:r>
      <w:r w:rsidRPr="00555D59">
        <w:rPr>
          <w:sz w:val="14"/>
        </w:rPr>
        <w:t xml:space="preserve"> </w:t>
      </w:r>
      <w:r w:rsidRPr="00555D59">
        <w:rPr>
          <w:u w:val="single"/>
        </w:rPr>
        <w:t xml:space="preserve">Such joint interests may be due to the fact that most democracies were on the same side during the Cold War </w:t>
      </w:r>
      <w:r w:rsidRPr="00555D59">
        <w:rPr>
          <w:sz w:val="14"/>
        </w:rPr>
        <w:t xml:space="preserve">(Farber &amp; Gowa, 1995).16 The failure to observe a monadic democratic peace (Gartzke &amp; Weisiger, 2013: 172) and the observation of an ‘autocratic peace’ (Werner, 2000; Peceny, Beer &amp; Sanchez-Terry, 2002) support this argument.17 </w:t>
      </w:r>
      <w:r w:rsidRPr="00555D59">
        <w:rPr>
          <w:u w:val="single"/>
        </w:rPr>
        <w:t>An autocratic peace can hardly be explained by constraints inherent in autocratic regimes, but must be due to shared interests.</w:t>
      </w:r>
      <w:r>
        <w:rPr>
          <w:u w:val="single"/>
        </w:rPr>
        <w:t xml:space="preserve"> </w:t>
      </w:r>
      <w:r w:rsidRPr="00555D59">
        <w:rPr>
          <w:sz w:val="14"/>
        </w:rPr>
        <w:t>Gartzke (1998, 2000) shows that controlling for joint interests weakens the magnitude and significance of the evidence for a democratic peace.18 Joint interests and joint regime types may be linked through three pathways. First, joint democracy may itself give rise to joint interests, such as an interest in the promotion of democratic regimes or through similar incentives for political leaders to expand the territory they control. The profitability of occupation is less certain for democratic leaders than for autocratic countries, since the benefits of occupation have to be shared between almost as many as those who bear the costs (Rosecrance, 1986). Moreover, in order to extract much from the conquered territory, the people resident there have to be denied the political rights that are held by the citizens of the occupying country.19 Hence, joint democracy may lead to the mutual acceptance of international borders, removing an important source of war (Huth &amp; Allee, 2002). Relatedly, Schweller (1992) argues that regime type affects how declining powers behave. When challenged by rising powers, realist theory posits that leading powers wage preventive wars to maintain their military hegemony. Preventive wars are less attractive to democratic leaders. If the rising power is another democracy, the historical absence of war between democracies indicates that the threat is minimal. If it is non-democratic, the public is wary of the risks and costs of a war where the danger is not imminent, and the formation of alliances to counterbalance the non-democratic threat is often a preferable strategy.20</w:t>
      </w:r>
      <w:r>
        <w:rPr>
          <w:sz w:val="14"/>
        </w:rPr>
        <w:t xml:space="preserve"> </w:t>
      </w:r>
      <w:r w:rsidRPr="00555D59">
        <w:rPr>
          <w:rStyle w:val="Emphasis"/>
        </w:rPr>
        <w:t>Internal conflict</w:t>
      </w:r>
      <w:r>
        <w:rPr>
          <w:rStyle w:val="Emphasis"/>
        </w:rPr>
        <w:t xml:space="preserve"> </w:t>
      </w:r>
      <w:r w:rsidRPr="00555D59">
        <w:rPr>
          <w:sz w:val="14"/>
        </w:rPr>
        <w:t xml:space="preserve">The earliest arguments for an </w:t>
      </w:r>
      <w:r w:rsidRPr="00555D59">
        <w:rPr>
          <w:u w:val="single"/>
        </w:rPr>
        <w:t>internal democratic peace are related to the normative and structural explanations of the interstate variant. Democracy is seen as a system for peaceful resolution of conflicts, as conflicting claims by rival social groups are solved by majority votes or consensual agreements.</w:t>
      </w:r>
      <w:r w:rsidRPr="00555D59">
        <w:rPr>
          <w:sz w:val="14"/>
        </w:rPr>
        <w:t xml:space="preserve"> </w:t>
      </w:r>
      <w:r w:rsidRPr="00555D59">
        <w:rPr>
          <w:u w:val="single"/>
        </w:rPr>
        <w:t>If individuals are denied the political rights and the economic benefits they believe they are entitled to, they may react with aggression and organize violent political opposition. If conflict results from ‘relative deprivation’</w:t>
      </w:r>
      <w:r w:rsidRPr="00555D59">
        <w:rPr>
          <w:sz w:val="14"/>
        </w:rPr>
        <w:t xml:space="preserve"> (Davies, 1962; Gurr, 1968), </w:t>
      </w:r>
      <w:r w:rsidRPr="00555D59">
        <w:rPr>
          <w:u w:val="single"/>
        </w:rPr>
        <w:t xml:space="preserve">democracies should be more peaceful internally than other regime types. </w:t>
      </w:r>
      <w:r w:rsidRPr="00555D59">
        <w:rPr>
          <w:sz w:val="14"/>
        </w:rPr>
        <w:t>Armed rebellion will not be profitable since democracies both allow discontent to be expressed and have mechanisms to handle it.</w:t>
      </w:r>
      <w:r>
        <w:rPr>
          <w:sz w:val="14"/>
        </w:rPr>
        <w:t xml:space="preserve"> </w:t>
      </w:r>
      <w:r w:rsidRPr="00555D59">
        <w:rPr>
          <w:u w:val="single"/>
        </w:rPr>
        <w:t xml:space="preserve">Another argument holds that democratic institutions alter the risk of internal conflicts by facilitating effective bargaining and reducing commitment problems. </w:t>
      </w:r>
      <w:r w:rsidRPr="00555D59">
        <w:rPr>
          <w:sz w:val="14"/>
        </w:rPr>
        <w:t xml:space="preserve">Acemoglu &amp; Robinson (2006: 24–25) note that </w:t>
      </w:r>
      <w:r w:rsidRPr="00555D59">
        <w:rPr>
          <w:u w:val="single"/>
        </w:rPr>
        <w:t>citizens are excluded from de jure power in a non-democracy.</w:t>
      </w:r>
      <w:r w:rsidRPr="00555D59">
        <w:rPr>
          <w:sz w:val="14"/>
        </w:rPr>
        <w:t xml:space="preserve"> </w:t>
      </w:r>
      <w:r w:rsidRPr="00555D59">
        <w:rPr>
          <w:u w:val="single"/>
        </w:rPr>
        <w:t xml:space="preserve">Still, they always enjoy some de facto power that sometimes allows citizens to obtain policy concessions from the elites in the short run. It is uncertain whether these will be maintained, however, since the balance between various social groups is transitory. </w:t>
      </w:r>
      <w:r w:rsidRPr="00555D59">
        <w:rPr>
          <w:sz w:val="14"/>
        </w:rPr>
        <w:t>Citizens, then, should demand that today’s de facto power is translated into de jure power that secures long-term concessions. This demand may be backed by a threat of revolution – a civil war. The elites cannot credibly commit to a promise of policy concessions in the indefinite future, however, as long as de facto power is transitory. Democratic institutions are the solution to this commitment problem (Acemoglu &amp; Robinson, 2006). This explains democratization and shows why democratic institutions reduce the risk of (revolutionary) civil wars. Fearon (1995) likewise argues that bargaining failures and commitment problems are important explanations of war, and Fearon (2004: 288) argues that democratic regimes facilitate bargaining and credible commitments for internal conflicts.21</w:t>
      </w:r>
      <w:r>
        <w:rPr>
          <w:sz w:val="14"/>
        </w:rPr>
        <w:t xml:space="preserve"> </w:t>
      </w:r>
      <w:r w:rsidRPr="00555D59">
        <w:rPr>
          <w:sz w:val="14"/>
        </w:rPr>
        <w:t xml:space="preserve">If either of these accounts is true, </w:t>
      </w:r>
      <w:r w:rsidRPr="00555D59">
        <w:rPr>
          <w:rStyle w:val="Emphasis"/>
        </w:rPr>
        <w:t>fully fledged democracies are less conflict-prone than repressive autocracies.</w:t>
      </w:r>
      <w:r w:rsidRPr="00555D59">
        <w:rPr>
          <w:sz w:val="14"/>
        </w:rPr>
        <w:t xml:space="preserve"> One possible reason for not observing this is that democracies often are faced with opportunistic rebels whose aims do not reflect the interests of broad social groups. For internal conflicts, a parallel to the mobilization argument formulated for interstate conflict would encounter difficulties. Both democracies and non-democracies use military force to counter illegitimate armed opposition, but autocracies may make much more extensive use of repression without losing legitimacy – using violence to silence opponents, censorship, arbitrary imprisonment without trial, etc. Autocracies may indiscriminately target entire population groups to coerce influential individuals (Davenport &amp; Armstrong, 2004; Carey, 2010).22 Autocracies also buy off other parts of the opposition by granting ministerial posts and by the selective channeling of public funds (Fjelde &amp; de Soysa, 2009). The combination of these two methods allows effective divide-and-rule strategies. Autocracies also repress the formation of organizations before they can reach the stage of armed insurgencies. Hence, regimes that feature both democratic and autocratic characteristics are partly open yet lack effective means of solving conflicts. In such political systems, repression is difficult since some organization of opposition groups and some opposition expression of discontent are allowed, but mechanisms to act on the expressed discontent are incomplete (cf. Davies, 1962; Boswell &amp; Dixon, 1990; Muller &amp; Weede, 1990; Hegre et al., 2001). Hence, repression is ineffective if ‘grievance’ is not simultaneously being addressed, which is why we observe an inverted-U relationship between democracy and peace.</w:t>
      </w:r>
    </w:p>
    <w:p w:rsidR="00F62A7B" w:rsidRDefault="00F62A7B" w:rsidP="00F62A7B"/>
    <w:p w:rsidR="00F62A7B" w:rsidRDefault="00F62A7B" w:rsidP="00F62A7B"/>
    <w:p w:rsidR="00F62A7B" w:rsidRDefault="00F62A7B" w:rsidP="00F62A7B">
      <w:pPr>
        <w:pStyle w:val="Heading3"/>
      </w:pPr>
      <w:r>
        <w:t>2ac- Lunches Turn</w:t>
      </w:r>
    </w:p>
    <w:p w:rsidR="00F62A7B" w:rsidRPr="00EF479A" w:rsidRDefault="00F62A7B" w:rsidP="00F62A7B">
      <w:pPr>
        <w:pStyle w:val="Heading4"/>
      </w:pPr>
      <w:r>
        <w:t xml:space="preserve">Privatized schools are mismanagement and are forced into buying unhealthy foods from giant corporations. </w:t>
      </w:r>
    </w:p>
    <w:p w:rsidR="00F62A7B" w:rsidRPr="00EF479A" w:rsidRDefault="00F62A7B" w:rsidP="00F62A7B">
      <w:r>
        <w:rPr>
          <w:sz w:val="16"/>
          <w:szCs w:val="16"/>
        </w:rPr>
        <w:t xml:space="preserve">Lucy </w:t>
      </w:r>
      <w:r w:rsidRPr="00EF479A">
        <w:rPr>
          <w:rStyle w:val="Heading4Char"/>
        </w:rPr>
        <w:t>Komisar</w:t>
      </w:r>
      <w:r>
        <w:t xml:space="preserve"> </w:t>
      </w:r>
      <w:r w:rsidRPr="00EF479A">
        <w:rPr>
          <w:sz w:val="16"/>
          <w:szCs w:val="16"/>
        </w:rPr>
        <w:t>12/3/</w:t>
      </w:r>
      <w:r w:rsidRPr="00EF479A">
        <w:rPr>
          <w:rStyle w:val="Heading4Char"/>
        </w:rPr>
        <w:t>11</w:t>
      </w:r>
      <w:r>
        <w:t xml:space="preserve"> -</w:t>
      </w:r>
      <w:r w:rsidRPr="00EF479A">
        <w:rPr>
          <w:sz w:val="16"/>
          <w:szCs w:val="16"/>
        </w:rPr>
        <w:t>Lucy Komisar is an investigative journalist who specializes in uncovering corporate misconduct. http://www.nytimes.com/2011/12/04/opinion/sunday/school-lunches-and-the-food-industry.html</w:t>
      </w:r>
    </w:p>
    <w:p w:rsidR="00F62A7B" w:rsidRPr="00A960F7" w:rsidRDefault="00F62A7B" w:rsidP="00F62A7B">
      <w:r w:rsidRPr="00A960F7">
        <w:rPr>
          <w:rStyle w:val="StyleUnderline"/>
        </w:rPr>
        <w:t>An increasingly cozy alliance between companies that manufacture processed foods and companies that serve the meals is making students — a captive market — fat and sick while pulling in hundreds of millions of dollars in profits</w:t>
      </w:r>
      <w:r w:rsidRPr="00A960F7">
        <w:t xml:space="preserve">. At a time of fiscal austerity, these </w:t>
      </w:r>
      <w:r w:rsidRPr="00A960F7">
        <w:rPr>
          <w:rStyle w:val="StyleUnderline"/>
        </w:rPr>
        <w:t>companies are seducing school administrators with promises to cut costs through privatization</w:t>
      </w:r>
      <w:r w:rsidRPr="00A960F7">
        <w:t>. Parents who want healthier meals, meanwhile, are outgunned.</w:t>
      </w:r>
      <w:r>
        <w:t xml:space="preserve"> </w:t>
      </w:r>
      <w:r w:rsidRPr="00A960F7">
        <w:t>Each day, 32 million children in the United States get lunch at schools that participate in the National School Lunch Program, which uses agricultural surplus to feed children. About 21 million of these students eat free or reduced-price meals, a number that has surged since the recession. The program, which also provides breakfast, costs $13.3 billion a year.</w:t>
      </w:r>
      <w:r>
        <w:t xml:space="preserve"> </w:t>
      </w:r>
      <w:r w:rsidRPr="00A960F7">
        <w:t xml:space="preserve">Sadly, it is being mismanaged and exploited. </w:t>
      </w:r>
      <w:r w:rsidRPr="00A960F7">
        <w:rPr>
          <w:rStyle w:val="StyleUnderline"/>
        </w:rPr>
        <w:t>About a quarter of the school nutrition program has been privatized</w:t>
      </w:r>
      <w:r w:rsidRPr="00A960F7">
        <w:t xml:space="preserve">, much of it outsourced to food service management giants like Aramark, based in Philadelphia; Sodexo, based in France; and the Chartwells division of the Compass Group, based in Britain. </w:t>
      </w:r>
      <w:r w:rsidRPr="00A960F7">
        <w:rPr>
          <w:rStyle w:val="StyleUnderline"/>
        </w:rPr>
        <w:t>They work in tandem with food manufacturers like the chicken producers</w:t>
      </w:r>
      <w:r w:rsidRPr="00A960F7">
        <w:t xml:space="preserve"> Tyson and Pilgrim’s, all of which profit when good food is turned to bad.</w:t>
      </w:r>
      <w:r>
        <w:t xml:space="preserve"> </w:t>
      </w:r>
      <w:r w:rsidRPr="00A960F7">
        <w:t>Here’s one way it works. The Agriculture Department pays about $1 billion a year for commodities like fresh apples and sweet potatoes, chickens and turkeys. Schools get the food free; some cook it on site, but more and more pay processors to turn these healthy ingredients into fried chicken nuggets, fruit pastries, pizza and the like. Some $445 million worth of commodities are sent for processing each year, a nearly 50 percent increase since 2006.</w:t>
      </w:r>
      <w:r>
        <w:t xml:space="preserve"> </w:t>
      </w:r>
      <w:r w:rsidRPr="00A960F7">
        <w:t>The Agriculture Department doesn’t track spending to process the food, but school authorities do. The Michigan Department of Education, for example, gets free raw chicken worth $11.40 a case and sends it for processing into nuggets at $33.45 a case. The schools in San Bernardino, Calif., spend $14.75 to make French fries out of $5.95 worth of potatoes.</w:t>
      </w:r>
      <w:r>
        <w:t xml:space="preserve"> </w:t>
      </w:r>
      <w:r w:rsidRPr="00A960F7">
        <w:rPr>
          <w:rStyle w:val="StyleUnderline"/>
        </w:rPr>
        <w:t>The money is ill spent</w:t>
      </w:r>
      <w:r w:rsidRPr="00A960F7">
        <w:t xml:space="preserve">. The Center for Science in </w:t>
      </w:r>
      <w:r w:rsidRPr="00A960F7">
        <w:rPr>
          <w:rStyle w:val="StyleUnderline"/>
        </w:rPr>
        <w:t>the Public Interest has warned that sending food to be processed often means lower nutritional value and noted that “many schools continue to exceed the standards for fat, saturated fat and sodium</w:t>
      </w:r>
      <w:r w:rsidRPr="00A960F7">
        <w:t>.” A 2008 study by the Robert Wood Johnson Foundation found that by the time many healthier commodities reach students, “they have about the same nutritional value as junk foods.”</w:t>
      </w:r>
      <w:r>
        <w:t xml:space="preserve"> </w:t>
      </w:r>
      <w:r w:rsidRPr="00A960F7">
        <w:t>Monica Zimmer, a Sodexo spokeswoman, said that “much has changed” since those studies, pointing to the company’s support for “nutrition education to encourage young students to eat more fruits and vegetables.”</w:t>
      </w:r>
      <w:r>
        <w:t xml:space="preserve"> </w:t>
      </w:r>
      <w:r w:rsidRPr="00A960F7">
        <w:t>Roland Zullo, a researcher at the University of Michigan, found in 2008 that Michigan schools that hired private food-service management firms spent less on labor and food but more on fees and supplies, yielding “no substantive economic savings.” Alarmingly, he even found that privatization was associated with lower test scores, hypothesizing that the high-fat and high-sugar foods served by the companies might be the cause. In a later study, in 2010, Dr. Zullo found that Chartwells was able to trim costs by cutting benefits for workers in Ann Arbor schools, but that the schools didn’t end up realizing any savings.</w:t>
      </w:r>
      <w:r>
        <w:t xml:space="preserve"> </w:t>
      </w:r>
      <w:r w:rsidRPr="00A960F7">
        <w:t>Why is this allowed to happen? Part of it is that school authorities don’t want the trouble of overseeing real kitchens. Part of it is that the management companies are saving money by not having to pay skilled kitchen workers.</w:t>
      </w:r>
      <w:r>
        <w:t xml:space="preserve"> </w:t>
      </w:r>
      <w:r w:rsidRPr="00A960F7">
        <w:rPr>
          <w:rStyle w:val="StyleUnderline"/>
        </w:rPr>
        <w:t>In addition, the management companies have a cozy relationship with food processers</w:t>
      </w:r>
      <w:r w:rsidRPr="00A960F7">
        <w:t>, which routinely pay the companies rebates (typically around 14 percent) in return for contracts. The rebates have generally been kept secret from schools, which are charged the full price.</w:t>
      </w:r>
      <w:r>
        <w:t xml:space="preserve"> </w:t>
      </w:r>
      <w:r w:rsidRPr="00A960F7">
        <w:t xml:space="preserve">Last year, Andrew M. Cuomo, then </w:t>
      </w:r>
      <w:r w:rsidRPr="00A960F7">
        <w:rPr>
          <w:rStyle w:val="StyleUnderline"/>
        </w:rPr>
        <w:t>the New York State attorney general, won a $20 million settlement over Sodexo’s pocketing of such rebates. Other states are following New York and looking into the rebates</w:t>
      </w:r>
      <w:r w:rsidRPr="00A960F7">
        <w:t>; the Agriculture Department began its own inquiry in August.</w:t>
      </w:r>
      <w:r>
        <w:t xml:space="preserve"> </w:t>
      </w:r>
      <w:r w:rsidRPr="00A960F7">
        <w:rPr>
          <w:rStyle w:val="StyleUnderline"/>
        </w:rPr>
        <w:t>With the crackdown on these rebates, food service companies have turned to another accounting trick</w:t>
      </w:r>
      <w:r w:rsidRPr="00A960F7">
        <w:t>. I found evidence that</w:t>
      </w:r>
      <w:r w:rsidRPr="00A960F7">
        <w:rPr>
          <w:rStyle w:val="StyleUnderline"/>
        </w:rPr>
        <w:t xml:space="preserve"> the rebate abuses are continuing, now under the name of “prompt payment discounts,” under an Agriculture Department loophole. These discounts, for payments that are often not prompt at all, are really rebates under another name. New York State requires rebates to be returned to schools,</w:t>
      </w:r>
      <w:r w:rsidRPr="00A960F7">
        <w:t xml:space="preserve"> but the Sodexo settlement shows how unevenly the ban has been enforced.</w:t>
      </w:r>
      <w:r>
        <w:t xml:space="preserve"> </w:t>
      </w:r>
      <w:r w:rsidRPr="00A960F7">
        <w:t>The food service companies I spoke with denied any impropriety. “Our culinary philosophy, as a company, is to promote scratch cooking where possible and encourage variety and nutritionally balanced meals,” said Ayde Lyons, a Chartwells spokeswoman. “We use minimally processed foods whenever possible.”</w:t>
      </w:r>
      <w:r>
        <w:t xml:space="preserve"> </w:t>
      </w:r>
      <w:r w:rsidRPr="00A960F7">
        <w:rPr>
          <w:rStyle w:val="Emphasis"/>
        </w:rPr>
        <w:t>There are economic and nutritional consequences to privatization</w:t>
      </w:r>
      <w:r w:rsidRPr="00A960F7">
        <w:rPr>
          <w:rStyle w:val="StyleUnderline"/>
        </w:rPr>
        <w:t>. School kitchen workers are generally unionized, with benefits</w:t>
      </w:r>
      <w:r w:rsidRPr="00A960F7">
        <w:t>; they are also typically local residents who have children in public schools and care about their well-being. Laid-off school workers become an economic drain instead of a positive force. And the rebate deals with national food manufacturers cut out local farmers and small producers like bakers, who could offer fresh, healthy food and help the local economy.</w:t>
      </w:r>
      <w:r>
        <w:t xml:space="preserve"> </w:t>
      </w:r>
      <w:r w:rsidRPr="00A960F7">
        <w:rPr>
          <w:rStyle w:val="Emphasis"/>
        </w:rPr>
        <w:t>Children pay the price.</w:t>
      </w:r>
      <w:r w:rsidRPr="00A960F7">
        <w:t xml:space="preserve"> Dr. Zullo found that privately managed school cafeterias offered meals that were higher in sugar and fats and made unhealthy snack items — soda, cookies, potato chips — more readily available. The companies were also less likely to use reduced-sugar recipes. Linda Hugle, a retired school principal in Three Rivers, Ore., told me that when her district switched to Sodexo, “the savings were paltry.” She added, “You pay a little less and your kids get strawberry milk, frozen French fries and artificial shortening.”</w:t>
      </w:r>
      <w:r>
        <w:t xml:space="preserve"> </w:t>
      </w:r>
      <w:r w:rsidRPr="00A960F7">
        <w:rPr>
          <w:rStyle w:val="StyleUnderline"/>
        </w:rPr>
        <w:t>Advocates who fight for better food face an uphill battle.</w:t>
      </w:r>
      <w:r w:rsidRPr="00A960F7">
        <w:t xml:space="preserve"> Dorothy Brayley, executive director of Kids First, a nutrition advocacy group in Pawtucket, R.I., told me she encountered resistance in trying to persuade Sodexo to buy from local farmers. (Sodexo says it does buy some local produce and has opened salad bars in many schools.) Donna D. Walsh, a former school board president in Westchester County, N.Y., told me she worked with a supportive superintendent to get Aramark to stop deep-frying food and to open a salad bar. But after a new superintendent came in, she said, the company went back to profit-driven menus of pizza and bagels.</w:t>
      </w:r>
      <w:r>
        <w:t xml:space="preserve"> </w:t>
      </w:r>
      <w:r w:rsidRPr="00A960F7">
        <w:rPr>
          <w:rStyle w:val="Emphasis"/>
        </w:rPr>
        <w:t>The federal government could intervene.</w:t>
      </w:r>
      <w:r w:rsidRPr="00A960F7">
        <w:t xml:space="preserve"> The Agriculture Department proposed new rules this year that would set maximum calories for school meals; require more fruits, vegetables and whole grains; and limit trans fats.</w:t>
      </w:r>
      <w:r>
        <w:t xml:space="preserve"> </w:t>
      </w:r>
      <w:r w:rsidRPr="00A960F7">
        <w:t>Not surprisingly, the most committed foes of the rules are the same corporations that make money supplying bad food. Aramark, Sodexo and Chartwells, as well as food processing companies like ConAgra, wrote letters arguing, among other things, that children may not want to eat healthier food.</w:t>
      </w:r>
      <w:r>
        <w:t xml:space="preserve"> </w:t>
      </w:r>
      <w:r w:rsidRPr="00A960F7">
        <w:t>Any increase in fruit and vegetables might result in “plate waste,” wrote Sodexo. A protein requirement at breakfast, Aramark said, would hamper efforts to offer “popular breakfast items.” Their lobbying persuaded members of Congress to block a once-a-week limit on starchy vegetables and to continue to allow a few tablespoons of tomato sauce on pizza to count as a vegetable serving. Thanks to that cave-in, children will continue to get their vegetables in the form of potatoes for breakfast and pizza for lunch.</w:t>
      </w:r>
      <w:r>
        <w:t xml:space="preserve"> </w:t>
      </w:r>
      <w:r w:rsidRPr="00A960F7">
        <w:rPr>
          <w:rStyle w:val="StyleUnderline"/>
        </w:rPr>
        <w:t>One-third of children from the ages of 6 to 19 are overweight or obese</w:t>
      </w:r>
      <w:r w:rsidRPr="00EF479A">
        <w:rPr>
          <w:rStyle w:val="StyleUnderline"/>
        </w:rPr>
        <w:t>. These children could see their life expectancies shortened because of their vulnerability to diabetes, heart disease and cancer. Unfortunately, profit, not health, is the priority of the food service management companies, food processors and even elected officials.</w:t>
      </w:r>
      <w:r w:rsidRPr="00A960F7">
        <w:t xml:space="preserve"> Until more parents demand reform of the school lunch system, children will continue to suffer.</w:t>
      </w:r>
    </w:p>
    <w:p w:rsidR="00F62A7B" w:rsidRDefault="00F62A7B" w:rsidP="00F62A7B">
      <w:pPr>
        <w:rPr>
          <w:rStyle w:val="StyleUnderline"/>
        </w:rPr>
      </w:pPr>
    </w:p>
    <w:p w:rsidR="00F62A7B" w:rsidRDefault="00F62A7B" w:rsidP="00F62A7B">
      <w:pPr>
        <w:pStyle w:val="Heading4"/>
      </w:pPr>
      <w:r>
        <w:t>School Privatization doesn’t save money, hurts quality of service and harms workers and local economy</w:t>
      </w:r>
    </w:p>
    <w:p w:rsidR="00F62A7B" w:rsidRPr="008B32A0" w:rsidRDefault="00F62A7B" w:rsidP="00F62A7B">
      <w:pPr>
        <w:rPr>
          <w:sz w:val="16"/>
          <w:szCs w:val="16"/>
        </w:rPr>
      </w:pPr>
      <w:r w:rsidRPr="008B32A0">
        <w:rPr>
          <w:rStyle w:val="Heading4Char"/>
        </w:rPr>
        <w:t>AFSCME</w:t>
      </w:r>
      <w:r>
        <w:t xml:space="preserve">, </w:t>
      </w:r>
      <w:r w:rsidRPr="008B32A0">
        <w:rPr>
          <w:sz w:val="16"/>
          <w:szCs w:val="16"/>
        </w:rPr>
        <w:t>20</w:t>
      </w:r>
      <w:r w:rsidRPr="008B32A0">
        <w:rPr>
          <w:rStyle w:val="Heading4Char"/>
        </w:rPr>
        <w:t>15</w:t>
      </w:r>
      <w:r>
        <w:t xml:space="preserve"> - </w:t>
      </w:r>
      <w:r w:rsidRPr="008B32A0">
        <w:rPr>
          <w:sz w:val="16"/>
          <w:szCs w:val="16"/>
        </w:rPr>
        <w:t>AFSCME is the nation’s largest and fastest growing public services employees union with more than 1.6 million working and retired members. AFSCME’s members provide the vital services that make America happen. We are nurses, corrections officers, child care providers, EMTs, sanitation workers and more. https://www.afscme.org/news/publications/privatization/power-tools-to-fight-privatization/document/6-Schools-Factsheet.pdf</w:t>
      </w:r>
    </w:p>
    <w:p w:rsidR="00F62A7B" w:rsidRDefault="00F62A7B" w:rsidP="00F62A7B">
      <w:pPr>
        <w:rPr>
          <w:rStyle w:val="StyleUnderline"/>
        </w:rPr>
      </w:pPr>
    </w:p>
    <w:p w:rsidR="00F62A7B" w:rsidRDefault="00F62A7B" w:rsidP="00F62A7B">
      <w:r w:rsidRPr="008750BB">
        <w:rPr>
          <w:rStyle w:val="StyleUnderline"/>
        </w:rPr>
        <w:t>Some officials and commentators believe that outsourcing school support services will save money while maintaining</w:t>
      </w:r>
      <w:r>
        <w:rPr>
          <w:rStyle w:val="StyleUnderline"/>
        </w:rPr>
        <w:t xml:space="preserve"> </w:t>
      </w:r>
      <w:r w:rsidRPr="008750BB">
        <w:rPr>
          <w:rStyle w:val="StyleUnderline"/>
        </w:rPr>
        <w:t>quality and accountability. They’re wrong. Outsourcing generally leads to a loss of accountability, fails to save money and</w:t>
      </w:r>
      <w:r>
        <w:rPr>
          <w:rStyle w:val="StyleUnderline"/>
        </w:rPr>
        <w:t xml:space="preserve"> </w:t>
      </w:r>
      <w:r w:rsidRPr="008750BB">
        <w:rPr>
          <w:rStyle w:val="StyleUnderline"/>
        </w:rPr>
        <w:t>lowers the quality of services, while harming workers and the local economy.</w:t>
      </w:r>
      <w:r>
        <w:rPr>
          <w:rStyle w:val="StyleUnderline"/>
        </w:rPr>
        <w:t xml:space="preserve"> </w:t>
      </w:r>
      <w:r w:rsidRPr="008750BB">
        <w:t>Privatization Means a Loss of Accountability</w:t>
      </w:r>
      <w:r>
        <w:t xml:space="preserve"> </w:t>
      </w:r>
      <w:r w:rsidRPr="008750BB">
        <w:t>When a school district outsources support services, those unhappy with contractor employees or the quality of work have</w:t>
      </w:r>
      <w:r>
        <w:t xml:space="preserve"> </w:t>
      </w:r>
      <w:r w:rsidRPr="008750BB">
        <w:t>little recourse. For example, Durham School Services hired bus drivers with felony records and serious motor vehicle</w:t>
      </w:r>
      <w:r>
        <w:t xml:space="preserve"> </w:t>
      </w:r>
      <w:r w:rsidRPr="008750BB">
        <w:t>violations to work for Memphis area school districts. The number of bus crashes skyrocketed, with Durham drivers at fault</w:t>
      </w:r>
      <w:r>
        <w:t xml:space="preserve"> </w:t>
      </w:r>
      <w:r w:rsidRPr="008750BB">
        <w:t>in 125 crashes in less than three years. School officials had few alternatives to working with Durham because the district</w:t>
      </w:r>
      <w:r>
        <w:t xml:space="preserve"> </w:t>
      </w:r>
      <w:r w:rsidRPr="008750BB">
        <w:t>sold its buses to the company. As one school official explained, “It put you in an awkward position, yes it did. They had us</w:t>
      </w:r>
      <w:r>
        <w:t xml:space="preserve"> </w:t>
      </w:r>
      <w:r w:rsidRPr="008750BB">
        <w:t>over a barrel.”</w:t>
      </w:r>
      <w:r>
        <w:t xml:space="preserve"> </w:t>
      </w:r>
      <w:r w:rsidRPr="008750BB">
        <w:rPr>
          <w:rStyle w:val="StyleUnderline"/>
        </w:rPr>
        <w:t>Even when a school district can identify problems with a contractor’s substandard service, the district has to follow inflexible</w:t>
      </w:r>
      <w:r>
        <w:rPr>
          <w:rStyle w:val="StyleUnderline"/>
        </w:rPr>
        <w:t xml:space="preserve"> </w:t>
      </w:r>
      <w:r w:rsidRPr="008750BB">
        <w:rPr>
          <w:rStyle w:val="StyleUnderline"/>
        </w:rPr>
        <w:t>procedures to get the company to fix the problem.</w:t>
      </w:r>
      <w:r w:rsidRPr="008750BB">
        <w:t xml:space="preserve"> GCA Services’ standard contract requires school districts to file two</w:t>
      </w:r>
      <w:r>
        <w:t xml:space="preserve"> </w:t>
      </w:r>
      <w:r w:rsidRPr="008750BB">
        <w:t>notices and wait 90 days before they can cancel contracts for cause.1</w:t>
      </w:r>
      <w:r>
        <w:t xml:space="preserve"> </w:t>
      </w:r>
      <w:r w:rsidRPr="008750BB">
        <w:t>Privatization Doesn’t Save Money</w:t>
      </w:r>
      <w:r>
        <w:t xml:space="preserve"> </w:t>
      </w:r>
      <w:r w:rsidRPr="008750BB">
        <w:rPr>
          <w:rStyle w:val="StyleUnderline"/>
        </w:rPr>
        <w:t>Privatizing doesn’t save money, and often costs more, because the contract fails to include all of the duties that school</w:t>
      </w:r>
      <w:r>
        <w:rPr>
          <w:rStyle w:val="StyleUnderline"/>
        </w:rPr>
        <w:t xml:space="preserve"> </w:t>
      </w:r>
      <w:r w:rsidRPr="008750BB">
        <w:rPr>
          <w:rStyle w:val="StyleUnderline"/>
        </w:rPr>
        <w:t>employees perform, and the cost comparison omits many hidden costs of outsourcing. For example</w:t>
      </w:r>
      <w:r w:rsidRPr="008750BB">
        <w:t>:</w:t>
      </w:r>
      <w:r>
        <w:t xml:space="preserve"> </w:t>
      </w:r>
      <w:r w:rsidRPr="008750BB">
        <w:t xml:space="preserve">• </w:t>
      </w:r>
      <w:r w:rsidRPr="008750BB">
        <w:rPr>
          <w:rStyle w:val="StyleUnderline"/>
        </w:rPr>
        <w:t>Cleaning firms submit low-ball bids based on unrealistic staffing assumptions. When classrooms are dirty and parents</w:t>
      </w:r>
      <w:r>
        <w:rPr>
          <w:rStyle w:val="StyleUnderline"/>
        </w:rPr>
        <w:t xml:space="preserve"> </w:t>
      </w:r>
      <w:r w:rsidRPr="008750BB">
        <w:rPr>
          <w:rStyle w:val="StyleUnderline"/>
        </w:rPr>
        <w:t>complain, it costs the district more to boost staffing and improve cleanliness.</w:t>
      </w:r>
      <w:r w:rsidRPr="008750BB">
        <w:t xml:space="preserve"> Chicago Public Schools found this out with</w:t>
      </w:r>
      <w:r>
        <w:t xml:space="preserve"> </w:t>
      </w:r>
      <w:r w:rsidRPr="008750BB">
        <w:t>its custodial contract with Aramark. In the first 11 months of the deal, the company charged $22 million more than budgeted,</w:t>
      </w:r>
      <w:r>
        <w:t xml:space="preserve"> </w:t>
      </w:r>
      <w:r w:rsidRPr="008750BB">
        <w:t>wiping out all of the projected savings for the year. The company had to increase staffing by hundreds of workers after</w:t>
      </w:r>
      <w:r>
        <w:t xml:space="preserve"> </w:t>
      </w:r>
      <w:r w:rsidRPr="008750BB">
        <w:t>complaints about school cleanliness and the district’s failure to include some facilities in the contract.2</w:t>
      </w:r>
      <w:r>
        <w:t xml:space="preserve"> </w:t>
      </w:r>
      <w:r w:rsidRPr="008750BB">
        <w:rPr>
          <w:rStyle w:val="StyleUnderline"/>
        </w:rPr>
        <w:t>• Food service contractors promise to save districts millions of dollars, but any financial improvement comes from increased</w:t>
      </w:r>
      <w:r>
        <w:rPr>
          <w:rStyle w:val="StyleUnderline"/>
        </w:rPr>
        <w:t xml:space="preserve"> </w:t>
      </w:r>
      <w:r w:rsidRPr="008750BB">
        <w:rPr>
          <w:rStyle w:val="StyleUnderline"/>
        </w:rPr>
        <w:t>federal reimbursements from school lunch programs that smart school districts can achieve themselves</w:t>
      </w:r>
      <w:r w:rsidRPr="008750BB">
        <w:t>.3</w:t>
      </w:r>
      <w:r>
        <w:t xml:space="preserve"> </w:t>
      </w:r>
      <w:r w:rsidRPr="008750BB">
        <w:t>Privatization</w:t>
      </w:r>
      <w:r>
        <w:t xml:space="preserve"> </w:t>
      </w:r>
      <w:r w:rsidRPr="008750BB">
        <w:t>is no guarantee of success, as District of Columbia Public Schools found when its contract with Chartwell’s cost</w:t>
      </w:r>
      <w:r>
        <w:t xml:space="preserve"> </w:t>
      </w:r>
      <w:r w:rsidRPr="008750BB">
        <w:t>taxpayers $7 million more than projected while serving 15 million fewer meals.4</w:t>
      </w:r>
      <w:r>
        <w:t xml:space="preserve"> </w:t>
      </w:r>
      <w:r w:rsidRPr="008750BB">
        <w:t>• School districts across the country have brought student transportation back in-house when they found they could save</w:t>
      </w:r>
      <w:r>
        <w:t xml:space="preserve"> </w:t>
      </w:r>
      <w:r w:rsidRPr="008750BB">
        <w:t>money and improve service compared to outsourcing.5</w:t>
      </w:r>
      <w:r>
        <w:t xml:space="preserve"> </w:t>
      </w:r>
      <w:r w:rsidRPr="008750BB">
        <w:t>• School officials assume in their cost comparisons that privatization will save in administration, overhead and utilities, but</w:t>
      </w:r>
      <w:r>
        <w:t xml:space="preserve"> </w:t>
      </w:r>
      <w:r w:rsidRPr="008750BB">
        <w:t>those costs do not go away after the work is outsourced and do not result in savings. Meanwhile, actual costs of administering</w:t>
      </w:r>
      <w:r>
        <w:t xml:space="preserve"> </w:t>
      </w:r>
      <w:r w:rsidRPr="008750BB">
        <w:t>and overseeing vendor contracts are ignored.</w:t>
      </w:r>
      <w:r>
        <w:t xml:space="preserve"> </w:t>
      </w:r>
      <w:r w:rsidRPr="008750BB">
        <w:t>Privatization Diminishes the Quality of Service</w:t>
      </w:r>
      <w:r>
        <w:t xml:space="preserve"> </w:t>
      </w:r>
      <w:r w:rsidRPr="008750BB">
        <w:rPr>
          <w:rStyle w:val="StyleUnderline"/>
        </w:rPr>
        <w:t>Private contractors cut corners to increase profits, but that comes at the expense of quality</w:t>
      </w:r>
      <w:r w:rsidRPr="008750BB">
        <w:t>. At Volusia County Public</w:t>
      </w:r>
      <w:r>
        <w:t xml:space="preserve"> </w:t>
      </w:r>
      <w:r w:rsidRPr="008750BB">
        <w:t>Schools in Florida, teachers complained their schools weren’t clean with Aramark and resorted to cleaning classrooms</w:t>
      </w:r>
      <w:r>
        <w:t xml:space="preserve"> </w:t>
      </w:r>
      <w:r w:rsidRPr="008750BB">
        <w:t>themselves. An inspection revealed 14 deficient schools, including restrooms without soap and paper, which the school</w:t>
      </w:r>
      <w:r>
        <w:t xml:space="preserve"> </w:t>
      </w:r>
      <w:r w:rsidRPr="008750BB">
        <w:t>board chairman called “unacceptable.” The company admitted it had not hired enough custodians.6</w:t>
      </w:r>
      <w:r>
        <w:t xml:space="preserve"> </w:t>
      </w:r>
      <w:r w:rsidRPr="008750BB">
        <w:t>Contractors often seek savings with a lower-quality workforce. The contractor may offer jobs to current school staff,</w:t>
      </w:r>
      <w:r>
        <w:t xml:space="preserve"> </w:t>
      </w:r>
      <w:r w:rsidRPr="008750BB">
        <w:t xml:space="preserve">but most employees cannot afford to take the jobs at the pay the company is offering. </w:t>
      </w:r>
      <w:r w:rsidRPr="008750BB">
        <w:rPr>
          <w:rStyle w:val="StyleUnderline"/>
        </w:rPr>
        <w:t>Schools go from having a stable,</w:t>
      </w:r>
      <w:r>
        <w:rPr>
          <w:rStyle w:val="StyleUnderline"/>
        </w:rPr>
        <w:t xml:space="preserve"> </w:t>
      </w:r>
      <w:r w:rsidRPr="008750BB">
        <w:rPr>
          <w:rStyle w:val="StyleUnderline"/>
        </w:rPr>
        <w:t>experienced staff to a contractor workforce with constant turnover</w:t>
      </w:r>
      <w:r w:rsidRPr="008750BB">
        <w:t>. Because of low pay and benefits, contractors are</w:t>
      </w:r>
      <w:r>
        <w:t xml:space="preserve"> </w:t>
      </w:r>
      <w:r w:rsidRPr="008750BB">
        <w:t>desperate to recruit enough workers. This impacts the quality of service and school safety. Contractors are found to</w:t>
      </w:r>
      <w:r>
        <w:t xml:space="preserve"> </w:t>
      </w:r>
      <w:r w:rsidRPr="008750BB">
        <w:t>employ people who do not belong in a school environment. Incidences of theft – and worse – are all too common.</w:t>
      </w:r>
      <w:r>
        <w:t xml:space="preserve"> </w:t>
      </w:r>
      <w:r w:rsidRPr="008750BB">
        <w:t>Privatization Harms Workers and the Local Economy</w:t>
      </w:r>
      <w:r>
        <w:t xml:space="preserve"> </w:t>
      </w:r>
      <w:r w:rsidRPr="008B32A0">
        <w:rPr>
          <w:rStyle w:val="StyleUnderline"/>
        </w:rPr>
        <w:t>Privatization replaces decent, middle-class school district jobs with substandard, poverty-level jobs</w:t>
      </w:r>
      <w:r w:rsidRPr="008750BB">
        <w:t>. When</w:t>
      </w:r>
      <w:r>
        <w:t xml:space="preserve"> </w:t>
      </w:r>
      <w:r w:rsidRPr="008750BB">
        <w:t>Chelmsford, Massachusetts, schools outsourced custodial jobs, wages were slashed from $19 per hour to about $8.50</w:t>
      </w:r>
      <w:r>
        <w:t xml:space="preserve"> </w:t>
      </w:r>
      <w:r w:rsidRPr="008750BB">
        <w:t>per hour. Employees couldn’t afford to take the new jobs at poverty-level wages, meaning the community lost many</w:t>
      </w:r>
      <w:r>
        <w:t xml:space="preserve"> </w:t>
      </w:r>
      <w:r w:rsidRPr="008750BB">
        <w:t>experienced, familiar workers in their schools.8</w:t>
      </w:r>
      <w:r>
        <w:t xml:space="preserve"> </w:t>
      </w:r>
      <w:r w:rsidRPr="008B32A0">
        <w:rPr>
          <w:rStyle w:val="StyleUnderline"/>
        </w:rPr>
        <w:t>Outsourcing means more than lower wages. It leaves workers with only part-time hours</w:t>
      </w:r>
      <w:r w:rsidRPr="008750BB">
        <w:t>, inferior health insurance at</w:t>
      </w:r>
      <w:r>
        <w:t xml:space="preserve"> </w:t>
      </w:r>
      <w:r w:rsidRPr="008750BB">
        <w:t>higher cost, inadequate retirement benefits and little or no sick leave. When Aramark, Sodexo, Compass and others</w:t>
      </w:r>
      <w:r>
        <w:t xml:space="preserve"> </w:t>
      </w:r>
      <w:r w:rsidRPr="008750BB">
        <w:t>took over school cafeterias in New Jersey, the companies not only cut wages by $4 to $6 per hour, but many workers</w:t>
      </w:r>
      <w:r>
        <w:t xml:space="preserve"> </w:t>
      </w:r>
      <w:r w:rsidRPr="008750BB">
        <w:t>lost their health insurance, leaving them uninsured or dependent on Medicaid or children’s health insurance programs.9</w:t>
      </w:r>
      <w:r>
        <w:t xml:space="preserve"> </w:t>
      </w:r>
      <w:r w:rsidRPr="008750BB">
        <w:t>GCA Services’ bid for New Haven Public Schools custodians proposed cutting wages, hours and benefits so much that</w:t>
      </w:r>
      <w:r>
        <w:t xml:space="preserve"> </w:t>
      </w:r>
      <w:r w:rsidRPr="008750BB">
        <w:t>custodians would have been eligible for food stamps and Medicaid.10</w:t>
      </w:r>
      <w:r>
        <w:t xml:space="preserve"> </w:t>
      </w:r>
      <w:r w:rsidRPr="008750BB">
        <w:t>When school employees, who are parents and grandparents of district schoolchildren, lose good jobs in our schools,</w:t>
      </w:r>
      <w:r>
        <w:t xml:space="preserve"> </w:t>
      </w:r>
      <w:r w:rsidRPr="008750BB">
        <w:t xml:space="preserve">they are pushed into unemployment and poverty. </w:t>
      </w:r>
      <w:r w:rsidRPr="008B32A0">
        <w:rPr>
          <w:rStyle w:val="StyleUnderline"/>
        </w:rPr>
        <w:t>The local economy and stability of neighborhoods is harmed</w:t>
      </w:r>
      <w:r w:rsidRPr="008750BB">
        <w:t>.11</w:t>
      </w:r>
      <w:r>
        <w:t xml:space="preserve"> </w:t>
      </w:r>
      <w:r w:rsidRPr="008750BB">
        <w:t>School employees, instead of strengthening the community, will need public benefits just to make ends meet.</w:t>
      </w: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Default="00F62A7B" w:rsidP="00F62A7B">
      <w:pPr>
        <w:rPr>
          <w:rStyle w:val="StyleUnderline"/>
        </w:rPr>
      </w:pPr>
    </w:p>
    <w:p w:rsidR="00F62A7B" w:rsidRPr="00B55AD5" w:rsidRDefault="00F62A7B" w:rsidP="00F62A7B"/>
    <w:p w:rsidR="00F62A7B" w:rsidRPr="00A445EE" w:rsidRDefault="00F62A7B" w:rsidP="00F62A7B"/>
    <w:p w:rsidR="00F62A7B" w:rsidRDefault="00F62A7B" w:rsidP="00F62A7B">
      <w:pPr>
        <w:rPr>
          <w:rFonts w:asciiTheme="minorHAnsi" w:hAnsiTheme="minorHAnsi"/>
        </w:rPr>
      </w:pPr>
    </w:p>
    <w:p w:rsidR="0034741D" w:rsidRDefault="0034741D" w:rsidP="0034741D">
      <w:pPr>
        <w:pStyle w:val="Heading1"/>
      </w:pPr>
      <w:r>
        <w:t>Aff – Scholarship Tax Credits CP</w:t>
      </w:r>
    </w:p>
    <w:p w:rsidR="008751BB" w:rsidRDefault="008751BB" w:rsidP="008751BB">
      <w:pPr>
        <w:pStyle w:val="Heading2"/>
      </w:pPr>
      <w:r>
        <w:t>No Solvency</w:t>
      </w:r>
    </w:p>
    <w:p w:rsidR="008751BB" w:rsidRDefault="008751BB" w:rsidP="008751BB">
      <w:pPr>
        <w:pStyle w:val="Heading3"/>
      </w:pPr>
      <w:r>
        <w:t>2ac – School Choice Bad</w:t>
      </w:r>
    </w:p>
    <w:p w:rsidR="0034741D" w:rsidRPr="005A42D3" w:rsidRDefault="0034741D" w:rsidP="0034741D">
      <w:pPr>
        <w:pStyle w:val="Heading4"/>
        <w:rPr>
          <w:rFonts w:asciiTheme="minorHAnsi" w:hAnsiTheme="minorHAnsi"/>
        </w:rPr>
      </w:pPr>
      <w:r w:rsidRPr="005A42D3">
        <w:rPr>
          <w:rFonts w:asciiTheme="minorHAnsi" w:hAnsiTheme="minorHAnsi"/>
        </w:rPr>
        <w:t>School Choice is bad for education</w:t>
      </w:r>
    </w:p>
    <w:p w:rsidR="0034741D" w:rsidRPr="005A42D3" w:rsidRDefault="0034741D" w:rsidP="0034741D">
      <w:pPr>
        <w:rPr>
          <w:rFonts w:asciiTheme="minorHAnsi" w:hAnsiTheme="minorHAnsi"/>
        </w:rPr>
      </w:pPr>
      <w:r w:rsidRPr="005A42D3">
        <w:rPr>
          <w:rStyle w:val="Style13ptBold"/>
          <w:rFonts w:asciiTheme="minorHAnsi" w:hAnsiTheme="minorHAnsi"/>
        </w:rPr>
        <w:t>Camera 17</w:t>
      </w:r>
      <w:r w:rsidRPr="005A42D3">
        <w:rPr>
          <w:rFonts w:asciiTheme="minorHAnsi" w:hAnsiTheme="minorHAnsi"/>
        </w:rPr>
        <w:t>, Lauren Camera, April 27, 2017, an education reporter at U.S. News &amp; World Report, a 2013 Spencer Education Fellow at Columbia University’s School of Journalism</w:t>
      </w:r>
    </w:p>
    <w:p w:rsidR="0034741D" w:rsidRPr="005A42D3" w:rsidRDefault="0034741D" w:rsidP="0034741D">
      <w:pPr>
        <w:rPr>
          <w:rFonts w:asciiTheme="minorHAnsi" w:hAnsiTheme="minorHAnsi"/>
        </w:rPr>
      </w:pPr>
      <w:r w:rsidRPr="005A42D3">
        <w:rPr>
          <w:rFonts w:asciiTheme="minorHAnsi" w:hAnsiTheme="minorHAnsi"/>
        </w:rPr>
        <w:t xml:space="preserve"> “</w:t>
      </w:r>
      <w:r w:rsidRPr="005A42D3">
        <w:rPr>
          <w:rFonts w:asciiTheme="minorHAnsi" w:hAnsiTheme="minorHAnsi"/>
          <w:u w:val="single"/>
        </w:rPr>
        <w:t xml:space="preserve">When </w:t>
      </w:r>
      <w:r w:rsidRPr="00AA3F1B">
        <w:rPr>
          <w:rFonts w:asciiTheme="minorHAnsi" w:hAnsiTheme="minorHAnsi"/>
          <w:highlight w:val="cyan"/>
          <w:u w:val="single"/>
        </w:rPr>
        <w:t>Secretary DeVos’ own</w:t>
      </w:r>
      <w:r w:rsidRPr="005A42D3">
        <w:rPr>
          <w:rFonts w:asciiTheme="minorHAnsi" w:hAnsiTheme="minorHAnsi"/>
          <w:u w:val="single"/>
        </w:rPr>
        <w:t xml:space="preserve"> </w:t>
      </w:r>
      <w:r w:rsidRPr="00AA3F1B">
        <w:rPr>
          <w:rFonts w:asciiTheme="minorHAnsi" w:hAnsiTheme="minorHAnsi"/>
          <w:highlight w:val="cyan"/>
          <w:u w:val="single"/>
        </w:rPr>
        <w:t>department’s independent research office tells her</w:t>
      </w:r>
      <w:r w:rsidRPr="005A42D3">
        <w:rPr>
          <w:rFonts w:asciiTheme="minorHAnsi" w:hAnsiTheme="minorHAnsi"/>
          <w:u w:val="single"/>
        </w:rPr>
        <w:t xml:space="preserve"> that </w:t>
      </w:r>
      <w:r w:rsidRPr="00AA3F1B">
        <w:rPr>
          <w:rFonts w:asciiTheme="minorHAnsi" w:hAnsiTheme="minorHAnsi"/>
          <w:highlight w:val="cyan"/>
          <w:u w:val="single"/>
        </w:rPr>
        <w:t>siphoning taxpayer dollars into private schools has a negative impact on students, it’s time for her to</w:t>
      </w:r>
      <w:r w:rsidRPr="005A42D3">
        <w:rPr>
          <w:rFonts w:asciiTheme="minorHAnsi" w:hAnsiTheme="minorHAnsi"/>
          <w:u w:val="single"/>
        </w:rPr>
        <w:t xml:space="preserve"> finally </w:t>
      </w:r>
      <w:r w:rsidRPr="00AA3F1B">
        <w:rPr>
          <w:rFonts w:asciiTheme="minorHAnsi" w:hAnsiTheme="minorHAnsi"/>
          <w:highlight w:val="cyan"/>
          <w:u w:val="single"/>
        </w:rPr>
        <w:t>abandon her reckless plans to privatize public</w:t>
      </w:r>
      <w:r w:rsidRPr="005A42D3">
        <w:rPr>
          <w:rFonts w:asciiTheme="minorHAnsi" w:hAnsiTheme="minorHAnsi"/>
          <w:u w:val="single"/>
        </w:rPr>
        <w:t xml:space="preserve"> schools across the country</w:t>
      </w:r>
      <w:r w:rsidRPr="005A42D3">
        <w:rPr>
          <w:rFonts w:asciiTheme="minorHAnsi" w:hAnsiTheme="minorHAnsi"/>
        </w:rPr>
        <w:t>,” Sen. Patty Murray, D-Wash., the top Democrat on the Senate education committee, said in a statement.</w:t>
      </w:r>
    </w:p>
    <w:p w:rsidR="0034741D" w:rsidRPr="005A42D3" w:rsidRDefault="0034741D" w:rsidP="0034741D">
      <w:pPr>
        <w:rPr>
          <w:rFonts w:asciiTheme="minorHAnsi" w:hAnsiTheme="minorHAnsi"/>
        </w:rPr>
      </w:pPr>
      <w:r w:rsidRPr="005A42D3">
        <w:rPr>
          <w:rFonts w:asciiTheme="minorHAnsi" w:hAnsiTheme="minorHAnsi"/>
        </w:rPr>
        <w:t>"</w:t>
      </w:r>
      <w:r w:rsidRPr="00AA3F1B">
        <w:rPr>
          <w:rFonts w:asciiTheme="minorHAnsi" w:hAnsiTheme="minorHAnsi"/>
          <w:highlight w:val="cyan"/>
          <w:u w:val="single"/>
        </w:rPr>
        <w:t>We know vouchers don't work</w:t>
      </w:r>
      <w:r w:rsidRPr="005A42D3">
        <w:rPr>
          <w:rFonts w:asciiTheme="minorHAnsi" w:hAnsiTheme="minorHAnsi"/>
        </w:rPr>
        <w:t>,” Rep. Bobby Scott, D-Va., the top Democrat on the House education committee, said in a statement. “</w:t>
      </w:r>
      <w:r w:rsidRPr="005A42D3">
        <w:rPr>
          <w:rFonts w:asciiTheme="minorHAnsi" w:hAnsiTheme="minorHAnsi"/>
          <w:u w:val="single"/>
        </w:rPr>
        <w:t xml:space="preserve">For years I've been saying that on average, voucher programs are average, but </w:t>
      </w:r>
      <w:r w:rsidRPr="00AA3F1B">
        <w:rPr>
          <w:rFonts w:asciiTheme="minorHAnsi" w:hAnsiTheme="minorHAnsi"/>
          <w:highlight w:val="cyan"/>
          <w:u w:val="single"/>
        </w:rPr>
        <w:t>IES confirms that they are</w:t>
      </w:r>
      <w:r w:rsidRPr="005A42D3">
        <w:rPr>
          <w:rFonts w:asciiTheme="minorHAnsi" w:hAnsiTheme="minorHAnsi"/>
          <w:u w:val="single"/>
        </w:rPr>
        <w:t xml:space="preserve"> actually </w:t>
      </w:r>
      <w:r w:rsidRPr="00AA3F1B">
        <w:rPr>
          <w:rFonts w:asciiTheme="minorHAnsi" w:hAnsiTheme="minorHAnsi"/>
          <w:highlight w:val="cyan"/>
          <w:u w:val="single"/>
        </w:rPr>
        <w:t>worse than traditional public schools</w:t>
      </w:r>
      <w:r w:rsidRPr="005A42D3">
        <w:rPr>
          <w:rFonts w:asciiTheme="minorHAnsi" w:hAnsiTheme="minorHAnsi"/>
          <w:u w:val="single"/>
        </w:rPr>
        <w:t xml:space="preserve">. D.C. </w:t>
      </w:r>
      <w:r w:rsidRPr="00AA3F1B">
        <w:rPr>
          <w:rFonts w:asciiTheme="minorHAnsi" w:hAnsiTheme="minorHAnsi"/>
          <w:highlight w:val="cyan"/>
          <w:u w:val="single"/>
        </w:rPr>
        <w:t>students using vouchers actually lose learning</w:t>
      </w:r>
      <w:r w:rsidRPr="005A42D3">
        <w:rPr>
          <w:rFonts w:asciiTheme="minorHAnsi" w:hAnsiTheme="minorHAnsi"/>
          <w:u w:val="single"/>
        </w:rPr>
        <w:t>.</w:t>
      </w:r>
      <w:r w:rsidRPr="005A42D3">
        <w:rPr>
          <w:rFonts w:asciiTheme="minorHAnsi" w:hAnsiTheme="minorHAnsi"/>
        </w:rPr>
        <w:t>”</w:t>
      </w:r>
    </w:p>
    <w:p w:rsidR="0034741D" w:rsidRPr="005A42D3" w:rsidRDefault="0034741D" w:rsidP="0034741D">
      <w:pPr>
        <w:rPr>
          <w:rFonts w:asciiTheme="minorHAnsi" w:hAnsiTheme="minorHAnsi"/>
        </w:rPr>
      </w:pPr>
    </w:p>
    <w:p w:rsidR="0034741D" w:rsidRPr="005A42D3" w:rsidRDefault="0034741D" w:rsidP="0034741D">
      <w:pPr>
        <w:pStyle w:val="Heading4"/>
        <w:rPr>
          <w:rFonts w:asciiTheme="minorHAnsi" w:hAnsiTheme="minorHAnsi"/>
        </w:rPr>
      </w:pPr>
      <w:r w:rsidRPr="005A42D3">
        <w:rPr>
          <w:rFonts w:asciiTheme="minorHAnsi" w:hAnsiTheme="minorHAnsi"/>
        </w:rPr>
        <w:t>Vouchers/school choice bad</w:t>
      </w:r>
    </w:p>
    <w:p w:rsidR="0034741D" w:rsidRPr="005A42D3" w:rsidRDefault="0034741D" w:rsidP="0034741D">
      <w:pPr>
        <w:rPr>
          <w:rFonts w:asciiTheme="minorHAnsi" w:eastAsiaTheme="majorEastAsia" w:hAnsiTheme="minorHAnsi"/>
        </w:rPr>
      </w:pPr>
      <w:r w:rsidRPr="005A42D3">
        <w:rPr>
          <w:rFonts w:asciiTheme="minorHAnsi" w:eastAsiaTheme="majorEastAsia" w:hAnsiTheme="minorHAnsi"/>
        </w:rPr>
        <w:t xml:space="preserve">William J. </w:t>
      </w:r>
      <w:r w:rsidRPr="005A42D3">
        <w:rPr>
          <w:rStyle w:val="Style13ptBold"/>
          <w:rFonts w:asciiTheme="minorHAnsi" w:eastAsiaTheme="majorEastAsia" w:hAnsiTheme="minorHAnsi"/>
        </w:rPr>
        <w:t>Mathis</w:t>
      </w:r>
      <w:r w:rsidRPr="005A42D3">
        <w:rPr>
          <w:rFonts w:asciiTheme="minorHAnsi" w:eastAsiaTheme="majorEastAsia" w:hAnsiTheme="minorHAnsi"/>
        </w:rPr>
        <w:t xml:space="preserve"> and Lorna </w:t>
      </w:r>
      <w:r w:rsidRPr="005A42D3">
        <w:rPr>
          <w:rStyle w:val="Style13ptBold"/>
          <w:rFonts w:asciiTheme="minorHAnsi" w:eastAsiaTheme="majorEastAsia" w:hAnsiTheme="minorHAnsi"/>
        </w:rPr>
        <w:t>Jimerson</w:t>
      </w:r>
      <w:r w:rsidRPr="005A42D3">
        <w:rPr>
          <w:rFonts w:asciiTheme="minorHAnsi" w:eastAsiaTheme="majorEastAsia" w:hAnsiTheme="minorHAnsi"/>
        </w:rPr>
        <w:t>, March 20</w:t>
      </w:r>
      <w:r w:rsidRPr="005A42D3">
        <w:rPr>
          <w:rStyle w:val="Style13ptBold"/>
          <w:rFonts w:asciiTheme="minorHAnsi" w:eastAsiaTheme="majorEastAsia" w:hAnsiTheme="minorHAnsi"/>
        </w:rPr>
        <w:t>08</w:t>
      </w:r>
      <w:r w:rsidRPr="005A42D3">
        <w:rPr>
          <w:rFonts w:asciiTheme="minorHAnsi" w:eastAsiaTheme="majorEastAsia" w:hAnsiTheme="minorHAnsi"/>
        </w:rPr>
        <w:t>, serves on the Vermont State Board of Education and chairs the legislative committee, the managing director of the National Education Policy Center at the University of Colorado Boulder and the former superintendent of schools for the Rutland Northeast Supervisory Union in Brandon, Vermont, was a National Superintendent of the Year finalist and a Vermont Superintendent of the Year, “A Guide to Contracting Out School Support Services: Good for the School? Good for the Community?” https://greatlakescenter.org/docs/Policy_Briefs/Mathis_ContractingOut.pdf</w:t>
      </w:r>
    </w:p>
    <w:p w:rsidR="0034741D" w:rsidRPr="005A42D3" w:rsidRDefault="0034741D" w:rsidP="0034741D">
      <w:pPr>
        <w:rPr>
          <w:rFonts w:asciiTheme="minorHAnsi" w:eastAsiaTheme="majorEastAsia" w:hAnsiTheme="minorHAnsi"/>
        </w:rPr>
      </w:pPr>
    </w:p>
    <w:p w:rsidR="0034741D" w:rsidRPr="005A42D3" w:rsidRDefault="0034741D" w:rsidP="0034741D">
      <w:pPr>
        <w:rPr>
          <w:rFonts w:asciiTheme="minorHAnsi" w:eastAsiaTheme="majorEastAsia" w:hAnsiTheme="minorHAnsi"/>
          <w:u w:val="single"/>
        </w:rPr>
      </w:pPr>
      <w:r w:rsidRPr="005A42D3">
        <w:rPr>
          <w:rFonts w:asciiTheme="minorHAnsi" w:eastAsiaTheme="majorEastAsia" w:hAnsiTheme="minorHAnsi"/>
        </w:rPr>
        <w:t xml:space="preserve">Vouchers or “Choice.” </w:t>
      </w:r>
      <w:r w:rsidRPr="00AA3F1B">
        <w:rPr>
          <w:rFonts w:asciiTheme="minorHAnsi" w:eastAsiaTheme="majorEastAsia" w:hAnsiTheme="minorHAnsi"/>
          <w:highlight w:val="cyan"/>
          <w:u w:val="single"/>
        </w:rPr>
        <w:t>In practice, school choice means parents can choose the school</w:t>
      </w:r>
      <w:r w:rsidRPr="005A42D3">
        <w:rPr>
          <w:rFonts w:asciiTheme="minorHAnsi" w:eastAsiaTheme="majorEastAsia" w:hAnsiTheme="minorHAnsi"/>
          <w:u w:val="single"/>
        </w:rPr>
        <w:t xml:space="preserve"> within the system they want the child </w:t>
      </w:r>
      <w:r w:rsidRPr="00AA3F1B">
        <w:rPr>
          <w:rFonts w:asciiTheme="minorHAnsi" w:eastAsiaTheme="majorEastAsia" w:hAnsiTheme="minorHAnsi"/>
          <w:highlight w:val="cyan"/>
          <w:u w:val="single"/>
        </w:rPr>
        <w:t>to attend</w:t>
      </w:r>
      <w:r w:rsidRPr="005A42D3">
        <w:rPr>
          <w:rFonts w:asciiTheme="minorHAnsi" w:eastAsiaTheme="majorEastAsia" w:hAnsiTheme="minorHAnsi"/>
          <w:u w:val="single"/>
        </w:rPr>
        <w:t>.</w:t>
      </w:r>
      <w:r w:rsidRPr="005A42D3">
        <w:rPr>
          <w:rFonts w:asciiTheme="minorHAnsi" w:eastAsiaTheme="majorEastAsia" w:hAnsiTheme="minorHAnsi"/>
        </w:rPr>
        <w:t xml:space="preserve"> </w:t>
      </w:r>
      <w:r w:rsidRPr="005A42D3">
        <w:rPr>
          <w:rFonts w:asciiTheme="minorHAnsi" w:eastAsiaTheme="majorEastAsia" w:hAnsiTheme="minorHAnsi"/>
          <w:u w:val="single"/>
        </w:rPr>
        <w:t>Few of the myriad systems tried from 1970 to 2008 operated in such a pristine fashion</w:t>
      </w:r>
      <w:r w:rsidRPr="005A42D3">
        <w:rPr>
          <w:rFonts w:asciiTheme="minorHAnsi" w:eastAsiaTheme="majorEastAsia" w:hAnsiTheme="minorHAnsi"/>
        </w:rPr>
        <w:t xml:space="preserve">. </w:t>
      </w:r>
      <w:r w:rsidRPr="00AA3F1B">
        <w:rPr>
          <w:rFonts w:asciiTheme="minorHAnsi" w:eastAsiaTheme="majorEastAsia" w:hAnsiTheme="minorHAnsi"/>
          <w:highlight w:val="cyan"/>
          <w:u w:val="single"/>
        </w:rPr>
        <w:t>Enrollment limits, transportation and a host of other factors complicate realities</w:t>
      </w:r>
      <w:r w:rsidRPr="005A42D3">
        <w:rPr>
          <w:rFonts w:asciiTheme="minorHAnsi" w:eastAsiaTheme="majorEastAsia" w:hAnsiTheme="minorHAnsi"/>
          <w:u w:val="single"/>
        </w:rPr>
        <w:t xml:space="preserve">. Despite intense examination, </w:t>
      </w:r>
      <w:r w:rsidRPr="00AA3F1B">
        <w:rPr>
          <w:rFonts w:asciiTheme="minorHAnsi" w:eastAsiaTheme="majorEastAsia" w:hAnsiTheme="minorHAnsi"/>
          <w:highlight w:val="cyan"/>
          <w:u w:val="single"/>
        </w:rPr>
        <w:t>there is no consistent body of evidence that show vouchers or choice systems provide higher test scores. Evidence to date suggests social segregation is the result and cost-savings have not been established.</w:t>
      </w:r>
    </w:p>
    <w:p w:rsidR="0034741D" w:rsidRPr="005A42D3" w:rsidRDefault="0034741D" w:rsidP="0034741D">
      <w:pPr>
        <w:rPr>
          <w:rFonts w:asciiTheme="minorHAnsi" w:eastAsiaTheme="majorEastAsia" w:hAnsiTheme="minorHAnsi"/>
        </w:rPr>
      </w:pPr>
    </w:p>
    <w:p w:rsidR="008751BB" w:rsidRDefault="008751BB" w:rsidP="008751BB">
      <w:pPr>
        <w:pStyle w:val="Heading3"/>
      </w:pPr>
      <w:r>
        <w:t>2ac – Parent Choice Fails</w:t>
      </w:r>
    </w:p>
    <w:p w:rsidR="0034741D" w:rsidRPr="005A42D3" w:rsidRDefault="0034741D" w:rsidP="0034741D">
      <w:pPr>
        <w:pStyle w:val="Heading4"/>
        <w:rPr>
          <w:rFonts w:asciiTheme="minorHAnsi" w:hAnsiTheme="minorHAnsi"/>
        </w:rPr>
      </w:pPr>
      <w:r w:rsidRPr="005A42D3">
        <w:rPr>
          <w:rFonts w:asciiTheme="minorHAnsi" w:hAnsiTheme="minorHAnsi"/>
        </w:rPr>
        <w:t>Parents don’t know how to properly choose schools</w:t>
      </w:r>
    </w:p>
    <w:p w:rsidR="0034741D" w:rsidRPr="005A42D3" w:rsidRDefault="0034741D" w:rsidP="0034741D">
      <w:pPr>
        <w:rPr>
          <w:rFonts w:asciiTheme="minorHAnsi" w:hAnsiTheme="minorHAnsi"/>
        </w:rPr>
      </w:pPr>
      <w:r w:rsidRPr="00AA3F1B">
        <w:rPr>
          <w:rStyle w:val="Heading4Char"/>
        </w:rPr>
        <w:t>Howell and Peterson 06,</w:t>
      </w:r>
      <w:r w:rsidRPr="005A42D3">
        <w:rPr>
          <w:rFonts w:asciiTheme="minorHAnsi" w:hAnsiTheme="minorHAnsi"/>
        </w:rPr>
        <w:t xml:space="preserve"> William G. Howell and Paul E. Peterson, 2006, the Sydney Stein Professor in American Politics at Chicago Harris and a professor in the Department of Political Science and the College at the University of Chicago. “School Choice and American Democracy” https://www.brookings.edu/wp-content/uploads/2016/07/educationgaprevised_chapter.pdf</w:t>
      </w:r>
    </w:p>
    <w:p w:rsidR="0034741D" w:rsidRPr="005A42D3" w:rsidRDefault="0034741D" w:rsidP="0034741D">
      <w:pPr>
        <w:rPr>
          <w:rFonts w:asciiTheme="minorHAnsi" w:eastAsia="Times New Roman" w:hAnsiTheme="minorHAnsi" w:cs="Times New Roman"/>
          <w:sz w:val="24"/>
          <w:lang w:eastAsia="zh-CN"/>
        </w:rPr>
      </w:pPr>
      <w:r w:rsidRPr="005A42D3">
        <w:rPr>
          <w:rFonts w:asciiTheme="minorHAnsi" w:eastAsia="Times New Roman" w:hAnsiTheme="minorHAnsi" w:cs="Times New Roman"/>
          <w:sz w:val="24"/>
          <w:lang w:eastAsia="zh-CN"/>
        </w:rPr>
        <w:t xml:space="preserve">When useful information is unavailable, </w:t>
      </w:r>
      <w:r w:rsidRPr="00AA3F1B">
        <w:rPr>
          <w:rFonts w:asciiTheme="minorHAnsi" w:eastAsia="Times New Roman" w:hAnsiTheme="minorHAnsi" w:cs="Times New Roman"/>
          <w:sz w:val="24"/>
          <w:highlight w:val="cyan"/>
          <w:u w:val="single"/>
          <w:lang w:eastAsia="zh-CN"/>
        </w:rPr>
        <w:t>parents may divine the quality of a school from</w:t>
      </w:r>
      <w:r w:rsidRPr="005A42D3">
        <w:rPr>
          <w:rFonts w:asciiTheme="minorHAnsi" w:eastAsia="Times New Roman" w:hAnsiTheme="minorHAnsi" w:cs="Times New Roman"/>
          <w:sz w:val="24"/>
          <w:u w:val="single"/>
          <w:lang w:eastAsia="zh-CN"/>
        </w:rPr>
        <w:t xml:space="preserve"> the appearance of the students attending it, the exhibition of new computers, the quality of the sports team, or </w:t>
      </w:r>
      <w:r w:rsidRPr="00AA3F1B">
        <w:rPr>
          <w:rFonts w:asciiTheme="minorHAnsi" w:eastAsia="Times New Roman" w:hAnsiTheme="minorHAnsi" w:cs="Times New Roman"/>
          <w:sz w:val="24"/>
          <w:highlight w:val="cyan"/>
          <w:u w:val="single"/>
          <w:lang w:eastAsia="zh-CN"/>
        </w:rPr>
        <w:t>some</w:t>
      </w:r>
      <w:r w:rsidRPr="005A42D3">
        <w:rPr>
          <w:rFonts w:asciiTheme="minorHAnsi" w:eastAsia="Times New Roman" w:hAnsiTheme="minorHAnsi" w:cs="Times New Roman"/>
          <w:sz w:val="24"/>
          <w:u w:val="single"/>
          <w:lang w:eastAsia="zh-CN"/>
        </w:rPr>
        <w:t xml:space="preserve"> other </w:t>
      </w:r>
      <w:r w:rsidRPr="00AA3F1B">
        <w:rPr>
          <w:rFonts w:asciiTheme="minorHAnsi" w:eastAsia="Times New Roman" w:hAnsiTheme="minorHAnsi" w:cs="Times New Roman"/>
          <w:sz w:val="24"/>
          <w:highlight w:val="cyan"/>
          <w:u w:val="single"/>
          <w:lang w:eastAsia="zh-CN"/>
        </w:rPr>
        <w:t>consideration that may have little academic content</w:t>
      </w:r>
      <w:r w:rsidRPr="005A42D3">
        <w:rPr>
          <w:rFonts w:asciiTheme="minorHAnsi" w:eastAsia="Times New Roman" w:hAnsiTheme="minorHAnsi" w:cs="Times New Roman"/>
          <w:sz w:val="24"/>
          <w:u w:val="single"/>
          <w:lang w:eastAsia="zh-CN"/>
        </w:rPr>
        <w:t>.</w:t>
      </w:r>
      <w:r w:rsidRPr="005A42D3">
        <w:rPr>
          <w:rFonts w:asciiTheme="minorHAnsi" w:eastAsia="Times New Roman" w:hAnsiTheme="minorHAnsi" w:cs="Times New Roman"/>
          <w:sz w:val="24"/>
          <w:lang w:eastAsia="zh-CN"/>
        </w:rPr>
        <w:t xml:space="preserve"> According to education sociologist Amy Stuart Wells, when parents in the St. Louis area were given a chance to send their child to a school outside the central city, </w:t>
      </w:r>
      <w:r w:rsidRPr="005A42D3">
        <w:rPr>
          <w:rFonts w:asciiTheme="minorHAnsi" w:eastAsia="Times New Roman" w:hAnsiTheme="minorHAnsi" w:cs="Times New Roman"/>
          <w:sz w:val="24"/>
          <w:u w:val="single"/>
          <w:lang w:eastAsia="zh-CN"/>
        </w:rPr>
        <w:t xml:space="preserve">“not one of the [eleven] transfer” parents she interviewed “actually went to visit a county district before listing their top three choices.” She concluded that </w:t>
      </w:r>
      <w:r w:rsidRPr="00AA3F1B">
        <w:rPr>
          <w:rFonts w:asciiTheme="minorHAnsi" w:eastAsia="Times New Roman" w:hAnsiTheme="minorHAnsi" w:cs="Times New Roman"/>
          <w:sz w:val="24"/>
          <w:highlight w:val="cyan"/>
          <w:u w:val="single"/>
          <w:lang w:eastAsia="zh-CN"/>
        </w:rPr>
        <w:t>their choice of school was based</w:t>
      </w:r>
      <w:r w:rsidRPr="005A42D3">
        <w:rPr>
          <w:rFonts w:asciiTheme="minorHAnsi" w:eastAsia="Times New Roman" w:hAnsiTheme="minorHAnsi" w:cs="Times New Roman"/>
          <w:sz w:val="24"/>
          <w:u w:val="single"/>
          <w:lang w:eastAsia="zh-CN"/>
        </w:rPr>
        <w:t xml:space="preserve"> more “</w:t>
      </w:r>
      <w:r w:rsidRPr="00AA3F1B">
        <w:rPr>
          <w:rFonts w:asciiTheme="minorHAnsi" w:eastAsia="Times New Roman" w:hAnsiTheme="minorHAnsi" w:cs="Times New Roman"/>
          <w:sz w:val="24"/>
          <w:highlight w:val="cyan"/>
          <w:u w:val="single"/>
          <w:lang w:eastAsia="zh-CN"/>
        </w:rPr>
        <w:t>on</w:t>
      </w:r>
      <w:r w:rsidRPr="005A42D3">
        <w:rPr>
          <w:rFonts w:asciiTheme="minorHAnsi" w:eastAsia="Times New Roman" w:hAnsiTheme="minorHAnsi" w:cs="Times New Roman"/>
          <w:sz w:val="24"/>
          <w:u w:val="single"/>
          <w:lang w:eastAsia="zh-CN"/>
        </w:rPr>
        <w:t xml:space="preserve"> a </w:t>
      </w:r>
      <w:r w:rsidRPr="00AA3F1B">
        <w:rPr>
          <w:rFonts w:asciiTheme="minorHAnsi" w:eastAsia="Times New Roman" w:hAnsiTheme="minorHAnsi" w:cs="Times New Roman"/>
          <w:sz w:val="24"/>
          <w:highlight w:val="cyan"/>
          <w:u w:val="single"/>
          <w:lang w:eastAsia="zh-CN"/>
        </w:rPr>
        <w:t>perception that county is better than city and white is better than black, not on factual information about the schools</w:t>
      </w:r>
      <w:r w:rsidRPr="005A42D3">
        <w:rPr>
          <w:rFonts w:asciiTheme="minorHAnsi" w:eastAsia="Times New Roman" w:hAnsiTheme="minorHAnsi" w:cs="Times New Roman"/>
          <w:sz w:val="24"/>
          <w:u w:val="single"/>
          <w:lang w:eastAsia="zh-CN"/>
        </w:rPr>
        <w:t>.”</w:t>
      </w:r>
      <w:r w:rsidRPr="005A42D3">
        <w:rPr>
          <w:rFonts w:asciiTheme="minorHAnsi" w:eastAsia="Times New Roman" w:hAnsiTheme="minorHAnsi" w:cs="Times New Roman"/>
          <w:sz w:val="24"/>
          <w:lang w:eastAsia="zh-CN"/>
        </w:rPr>
        <w:t>65</w:t>
      </w:r>
    </w:p>
    <w:p w:rsidR="0034741D" w:rsidRPr="005A42D3" w:rsidRDefault="0034741D" w:rsidP="0034741D">
      <w:pPr>
        <w:rPr>
          <w:rFonts w:asciiTheme="minorHAnsi" w:eastAsiaTheme="majorEastAsia" w:hAnsiTheme="minorHAnsi"/>
        </w:rPr>
      </w:pPr>
    </w:p>
    <w:p w:rsidR="00AA3F1B" w:rsidRDefault="00AA3F1B" w:rsidP="00AA3F1B">
      <w:pPr>
        <w:pStyle w:val="Heading2"/>
      </w:pPr>
      <w:r>
        <w:t>Offense</w:t>
      </w:r>
    </w:p>
    <w:p w:rsidR="00AA3F1B" w:rsidRDefault="00AA3F1B" w:rsidP="00AA3F1B">
      <w:pPr>
        <w:pStyle w:val="Heading3"/>
      </w:pPr>
      <w:r>
        <w:t>2ac – Vouchers Unconstitutional</w:t>
      </w:r>
    </w:p>
    <w:p w:rsidR="00AA3F1B" w:rsidRDefault="00AA3F1B" w:rsidP="00AA3F1B">
      <w:pPr>
        <w:pStyle w:val="Heading4"/>
      </w:pPr>
      <w:r>
        <w:t>School Choice is unconstitutional- it violates separation of church and state</w:t>
      </w:r>
    </w:p>
    <w:p w:rsidR="00AA3F1B" w:rsidRDefault="00AA3F1B" w:rsidP="00AA3F1B">
      <w:pPr>
        <w:shd w:val="clear" w:color="auto" w:fill="FFFFFF"/>
        <w:rPr>
          <w:rFonts w:ascii="Arial" w:hAnsi="Arial" w:cs="Arial"/>
          <w:color w:val="222222"/>
          <w:sz w:val="19"/>
          <w:szCs w:val="19"/>
        </w:rPr>
      </w:pPr>
      <w:r w:rsidRPr="00AA3F1B">
        <w:rPr>
          <w:rStyle w:val="Heading4Char"/>
        </w:rPr>
        <w:t>Lynn No Date,</w:t>
      </w:r>
      <w:r>
        <w:rPr>
          <w:rFonts w:ascii="Arial" w:hAnsi="Arial" w:cs="Arial"/>
          <w:color w:val="222222"/>
          <w:sz w:val="19"/>
          <w:szCs w:val="19"/>
        </w:rPr>
        <w:t xml:space="preserve"> Barry w. Lynn, No Date, executive director of Americans United for Separation of Church and State, an ordained minister in the United Church of Christ and a prominent leader of the religious left, “the case against vouchers” </w:t>
      </w:r>
      <w:r w:rsidR="0019161F">
        <w:fldChar w:fldCharType="begin"/>
      </w:r>
      <w:r w:rsidR="0019161F">
        <w:instrText xml:space="preserve"> HYPERLINK "http://www.pbs.org/wgbh/pages/frontline/shows/vouchers/cho</w:instrText>
      </w:r>
      <w:r w:rsidR="0019161F">
        <w:instrText xml:space="preserve">ice/convouchers.html" \t "_blank" </w:instrText>
      </w:r>
      <w:r w:rsidR="0019161F">
        <w:fldChar w:fldCharType="separate"/>
      </w:r>
      <w:r>
        <w:rPr>
          <w:rStyle w:val="Hyperlink"/>
          <w:rFonts w:ascii="Arial" w:hAnsi="Arial" w:cs="Arial"/>
          <w:color w:val="1155CC"/>
          <w:sz w:val="19"/>
          <w:szCs w:val="19"/>
        </w:rPr>
        <w:t>http://www.pbs.org/wgbh/pages/frontline/shows/vouchers/choice/convouchers.html</w:t>
      </w:r>
      <w:r w:rsidR="0019161F">
        <w:rPr>
          <w:rStyle w:val="Hyperlink"/>
          <w:rFonts w:ascii="Arial" w:hAnsi="Arial" w:cs="Arial"/>
          <w:color w:val="1155CC"/>
          <w:sz w:val="19"/>
          <w:szCs w:val="19"/>
        </w:rPr>
        <w:fldChar w:fldCharType="end"/>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About </w:t>
      </w:r>
      <w:r w:rsidRPr="00AA3F1B">
        <w:rPr>
          <w:rFonts w:ascii="Arial" w:hAnsi="Arial" w:cs="Arial"/>
          <w:color w:val="222222"/>
          <w:sz w:val="19"/>
          <w:szCs w:val="19"/>
          <w:highlight w:val="cyan"/>
          <w:u w:val="single"/>
          <w:shd w:val="clear" w:color="auto" w:fill="00FF00"/>
        </w:rPr>
        <w:t>96% of</w:t>
      </w:r>
      <w:r>
        <w:rPr>
          <w:rFonts w:ascii="Arial" w:hAnsi="Arial" w:cs="Arial"/>
          <w:color w:val="222222"/>
          <w:sz w:val="19"/>
          <w:szCs w:val="19"/>
          <w:u w:val="single"/>
        </w:rPr>
        <w:t> the </w:t>
      </w:r>
      <w:r w:rsidRPr="00AA3F1B">
        <w:rPr>
          <w:rFonts w:ascii="Arial" w:hAnsi="Arial" w:cs="Arial"/>
          <w:color w:val="222222"/>
          <w:sz w:val="19"/>
          <w:szCs w:val="19"/>
          <w:highlight w:val="cyan"/>
          <w:u w:val="single"/>
          <w:shd w:val="clear" w:color="auto" w:fill="00FF00"/>
        </w:rPr>
        <w:t>students who get some benefit from the</w:t>
      </w:r>
      <w:r>
        <w:rPr>
          <w:rFonts w:ascii="Arial" w:hAnsi="Arial" w:cs="Arial"/>
          <w:color w:val="222222"/>
          <w:sz w:val="19"/>
          <w:szCs w:val="19"/>
          <w:u w:val="single"/>
        </w:rPr>
        <w:t> Ohio </w:t>
      </w:r>
      <w:r w:rsidRPr="00AA3F1B">
        <w:rPr>
          <w:rFonts w:ascii="Arial" w:hAnsi="Arial" w:cs="Arial"/>
          <w:color w:val="222222"/>
          <w:sz w:val="19"/>
          <w:szCs w:val="19"/>
          <w:highlight w:val="cyan"/>
          <w:u w:val="single"/>
          <w:shd w:val="clear" w:color="auto" w:fill="00FF00"/>
        </w:rPr>
        <w:t>voucher program are going to religious schools</w:t>
      </w:r>
      <w:r>
        <w:rPr>
          <w:rFonts w:ascii="Arial" w:hAnsi="Arial" w:cs="Arial"/>
          <w:color w:val="222222"/>
          <w:sz w:val="19"/>
          <w:szCs w:val="19"/>
          <w:u w:val="single"/>
        </w:rPr>
        <w:t>, and </w:t>
      </w:r>
      <w:r w:rsidRPr="00AA3F1B">
        <w:rPr>
          <w:rFonts w:ascii="Arial" w:hAnsi="Arial" w:cs="Arial"/>
          <w:color w:val="222222"/>
          <w:sz w:val="19"/>
          <w:szCs w:val="19"/>
          <w:highlight w:val="cyan"/>
          <w:u w:val="single"/>
          <w:shd w:val="clear" w:color="auto" w:fill="00FF00"/>
        </w:rPr>
        <w:t>when</w:t>
      </w:r>
      <w:r>
        <w:rPr>
          <w:rFonts w:ascii="Arial" w:hAnsi="Arial" w:cs="Arial"/>
          <w:color w:val="222222"/>
          <w:sz w:val="19"/>
          <w:szCs w:val="19"/>
          <w:u w:val="single"/>
        </w:rPr>
        <w:t>ever </w:t>
      </w:r>
      <w:r w:rsidRPr="00AA3F1B">
        <w:rPr>
          <w:rFonts w:ascii="Arial" w:hAnsi="Arial" w:cs="Arial"/>
          <w:color w:val="222222"/>
          <w:sz w:val="19"/>
          <w:szCs w:val="19"/>
          <w:highlight w:val="cyan"/>
          <w:u w:val="single"/>
          <w:shd w:val="clear" w:color="auto" w:fill="00FF00"/>
        </w:rPr>
        <w:t>you take funding from the general treasury of the state and divert it into the</w:t>
      </w:r>
      <w:r>
        <w:rPr>
          <w:rFonts w:ascii="Arial" w:hAnsi="Arial" w:cs="Arial"/>
          <w:color w:val="222222"/>
          <w:sz w:val="19"/>
          <w:szCs w:val="19"/>
          <w:u w:val="single"/>
        </w:rPr>
        <w:t> </w:t>
      </w:r>
      <w:r w:rsidRPr="00AA3F1B">
        <w:rPr>
          <w:rFonts w:ascii="Arial" w:hAnsi="Arial" w:cs="Arial"/>
          <w:color w:val="222222"/>
          <w:sz w:val="19"/>
          <w:szCs w:val="19"/>
          <w:highlight w:val="cyan"/>
          <w:u w:val="single"/>
          <w:shd w:val="clear" w:color="auto" w:fill="00FF00"/>
        </w:rPr>
        <w:t>treasuries of private religious schools, you've helped to promote religion</w:t>
      </w:r>
      <w:r>
        <w:rPr>
          <w:rFonts w:ascii="Arial" w:hAnsi="Arial" w:cs="Arial"/>
          <w:color w:val="222222"/>
          <w:sz w:val="19"/>
          <w:szCs w:val="19"/>
        </w:rPr>
        <w:t>. You've helped to </w:t>
      </w:r>
      <w:r>
        <w:rPr>
          <w:rFonts w:ascii="Arial" w:hAnsi="Arial" w:cs="Arial"/>
          <w:color w:val="222222"/>
          <w:sz w:val="19"/>
          <w:szCs w:val="19"/>
          <w:u w:val="single"/>
        </w:rPr>
        <w:t>make it more likely for parents to send their children to that religious school. </w:t>
      </w:r>
      <w:r w:rsidRPr="00AA3F1B">
        <w:rPr>
          <w:rFonts w:ascii="Arial" w:hAnsi="Arial" w:cs="Arial"/>
          <w:color w:val="222222"/>
          <w:sz w:val="19"/>
          <w:szCs w:val="19"/>
          <w:highlight w:val="cyan"/>
          <w:u w:val="single"/>
          <w:shd w:val="clear" w:color="auto" w:fill="00FF00"/>
        </w:rPr>
        <w:t>That</w:t>
      </w:r>
      <w:r>
        <w:rPr>
          <w:rFonts w:ascii="Arial" w:hAnsi="Arial" w:cs="Arial"/>
          <w:color w:val="222222"/>
          <w:sz w:val="19"/>
          <w:szCs w:val="19"/>
          <w:u w:val="single"/>
        </w:rPr>
        <w:t> kind of government support for religion </w:t>
      </w:r>
      <w:r w:rsidRPr="00AA3F1B">
        <w:rPr>
          <w:rFonts w:ascii="Arial" w:hAnsi="Arial" w:cs="Arial"/>
          <w:color w:val="222222"/>
          <w:sz w:val="19"/>
          <w:szCs w:val="19"/>
          <w:highlight w:val="cyan"/>
          <w:u w:val="single"/>
          <w:shd w:val="clear" w:color="auto" w:fill="00FF00"/>
        </w:rPr>
        <w:t>violates the constitution</w:t>
      </w:r>
      <w:r>
        <w:rPr>
          <w:rFonts w:ascii="Arial" w:hAnsi="Arial" w:cs="Arial"/>
          <w:color w:val="222222"/>
          <w:sz w:val="19"/>
          <w:szCs w:val="19"/>
          <w:u w:val="single"/>
        </w:rPr>
        <w:t> of most states and also the Constitution of the United States.</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 </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 </w:t>
      </w:r>
    </w:p>
    <w:p w:rsidR="00AA3F1B" w:rsidRDefault="00AA3F1B" w:rsidP="00AA3F1B">
      <w:pPr>
        <w:pStyle w:val="Heading4"/>
      </w:pPr>
      <w:r>
        <w:t>The First amendment is important</w:t>
      </w:r>
    </w:p>
    <w:p w:rsidR="00AA3F1B" w:rsidRPr="00AA3F1B" w:rsidRDefault="00AA3F1B" w:rsidP="00AA3F1B">
      <w:r w:rsidRPr="00AA3F1B">
        <w:rPr>
          <w:rStyle w:val="Heading4Char"/>
        </w:rPr>
        <w:t>Anderson 17,</w:t>
      </w:r>
      <w:r w:rsidRPr="00AA3F1B">
        <w:t xml:space="preserve"> Owen Anderson, May 24, 2017, an associate professor of philosophy and religious studies in ASU’s New College, research fellow in the James Madison Program at Princeton University and a visiting scholar at Princeton Seminary, “Why the First Amendment is ‘first in importance’”</w:t>
      </w:r>
      <w:r>
        <w:t xml:space="preserve"> </w:t>
      </w:r>
      <w:r w:rsidR="0019161F">
        <w:fldChar w:fldCharType="begin"/>
      </w:r>
      <w:r w:rsidR="0019161F">
        <w:instrText xml:space="preserve"> HYPERLINK "http://www.learnliberty.org/blog/why-the-first-amendment-is-first-in-importance/" \t "_blank" </w:instrText>
      </w:r>
      <w:r w:rsidR="0019161F">
        <w:fldChar w:fldCharType="separate"/>
      </w:r>
      <w:r w:rsidRPr="00AA3F1B">
        <w:rPr>
          <w:rStyle w:val="Hyperlink"/>
        </w:rPr>
        <w:t>http://www.learnliberty.org/blog/why-the-first-amendment-is-first-in-importance/</w:t>
      </w:r>
      <w:r w:rsidR="0019161F">
        <w:rPr>
          <w:rStyle w:val="Hyperlink"/>
        </w:rPr>
        <w:fldChar w:fldCharType="end"/>
      </w:r>
    </w:p>
    <w:p w:rsidR="00AA3F1B" w:rsidRDefault="00AA3F1B" w:rsidP="00AA3F1B">
      <w:pPr>
        <w:shd w:val="clear" w:color="auto" w:fill="FFFFFF"/>
        <w:rPr>
          <w:rFonts w:ascii="Arial" w:hAnsi="Arial" w:cs="Arial"/>
          <w:color w:val="222222"/>
          <w:sz w:val="19"/>
          <w:szCs w:val="19"/>
        </w:rPr>
      </w:pPr>
      <w:r w:rsidRPr="00AA3F1B">
        <w:rPr>
          <w:rFonts w:ascii="Arial" w:hAnsi="Arial" w:cs="Arial"/>
          <w:color w:val="222222"/>
          <w:sz w:val="19"/>
          <w:szCs w:val="19"/>
          <w:highlight w:val="cyan"/>
          <w:u w:val="single"/>
          <w:shd w:val="clear" w:color="auto" w:fill="00FF00"/>
        </w:rPr>
        <w:t>The First Amendment</w:t>
      </w:r>
      <w:r>
        <w:rPr>
          <w:rFonts w:ascii="Arial" w:hAnsi="Arial" w:cs="Arial"/>
          <w:color w:val="222222"/>
          <w:sz w:val="19"/>
          <w:szCs w:val="19"/>
          <w:u w:val="single"/>
        </w:rPr>
        <w:t> is first</w:t>
      </w:r>
      <w:r>
        <w:rPr>
          <w:rFonts w:ascii="Arial" w:hAnsi="Arial" w:cs="Arial"/>
          <w:color w:val="222222"/>
          <w:sz w:val="19"/>
          <w:szCs w:val="19"/>
        </w:rPr>
        <w:t>, not simply because it falls at the beginning of a list of amendments, but </w:t>
      </w:r>
      <w:r>
        <w:rPr>
          <w:rFonts w:ascii="Arial" w:hAnsi="Arial" w:cs="Arial"/>
          <w:color w:val="222222"/>
          <w:sz w:val="19"/>
          <w:szCs w:val="19"/>
          <w:u w:val="single"/>
        </w:rPr>
        <w:t>because it articulates the first freedom and the nature of that freedom.</w:t>
      </w:r>
      <w:r>
        <w:rPr>
          <w:rFonts w:ascii="Arial" w:hAnsi="Arial" w:cs="Arial"/>
          <w:color w:val="222222"/>
          <w:sz w:val="19"/>
          <w:szCs w:val="19"/>
        </w:rPr>
        <w:t> </w:t>
      </w:r>
      <w:r>
        <w:rPr>
          <w:rFonts w:ascii="Arial" w:hAnsi="Arial" w:cs="Arial"/>
          <w:color w:val="222222"/>
          <w:sz w:val="19"/>
          <w:szCs w:val="19"/>
          <w:u w:val="single"/>
        </w:rPr>
        <w:t>It </w:t>
      </w:r>
      <w:r w:rsidRPr="00AA3F1B">
        <w:rPr>
          <w:rFonts w:ascii="Arial" w:hAnsi="Arial" w:cs="Arial"/>
          <w:color w:val="222222"/>
          <w:sz w:val="19"/>
          <w:szCs w:val="19"/>
          <w:highlight w:val="cyan"/>
          <w:u w:val="single"/>
          <w:shd w:val="clear" w:color="auto" w:fill="00FF00"/>
        </w:rPr>
        <w:t>guarantees the freedom essential to humans as rational beings</w:t>
      </w:r>
      <w:r>
        <w:rPr>
          <w:rFonts w:ascii="Arial" w:hAnsi="Arial" w:cs="Arial"/>
          <w:color w:val="222222"/>
          <w:sz w:val="19"/>
          <w:szCs w:val="19"/>
          <w:u w:val="single"/>
        </w:rPr>
        <w:t>.</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By connecting the freedom of religion with the freedom of speech, </w:t>
      </w:r>
      <w:r w:rsidRPr="00AA3F1B">
        <w:rPr>
          <w:rFonts w:ascii="Arial" w:hAnsi="Arial" w:cs="Arial"/>
          <w:color w:val="222222"/>
          <w:sz w:val="19"/>
          <w:szCs w:val="19"/>
          <w:highlight w:val="cyan"/>
          <w:u w:val="single"/>
          <w:shd w:val="clear" w:color="auto" w:fill="00FF00"/>
        </w:rPr>
        <w:t>the First Amendment gets to the essence of what it is to be a human</w:t>
      </w:r>
      <w:r>
        <w:rPr>
          <w:rFonts w:ascii="Arial" w:hAnsi="Arial" w:cs="Arial"/>
          <w:color w:val="222222"/>
          <w:sz w:val="19"/>
          <w:szCs w:val="19"/>
        </w:rPr>
        <w:t> — for it is self-evident that we are thinking beings. We use reason to form thoughts, and we think in order to make sense of, or give meaning to, our experiences in light of our basic beliefs.</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u w:val="single"/>
        </w:rPr>
        <w:t>Our most basic beliefs answer the most basic questions that can logically be asked. These include beliefs about authority, existence and value. </w:t>
      </w:r>
      <w:r w:rsidRPr="00AA3F1B">
        <w:rPr>
          <w:rFonts w:ascii="Arial" w:hAnsi="Arial" w:cs="Arial"/>
          <w:color w:val="222222"/>
          <w:sz w:val="19"/>
          <w:szCs w:val="19"/>
          <w:highlight w:val="cyan"/>
          <w:u w:val="single"/>
          <w:shd w:val="clear" w:color="auto" w:fill="00FF00"/>
        </w:rPr>
        <w:t>Because of how</w:t>
      </w:r>
      <w:r>
        <w:rPr>
          <w:rFonts w:ascii="Arial" w:hAnsi="Arial" w:cs="Arial"/>
          <w:color w:val="222222"/>
          <w:sz w:val="19"/>
          <w:szCs w:val="19"/>
          <w:u w:val="single"/>
        </w:rPr>
        <w:t> </w:t>
      </w:r>
      <w:r w:rsidRPr="00AA3F1B">
        <w:rPr>
          <w:rFonts w:ascii="Arial" w:hAnsi="Arial" w:cs="Arial"/>
          <w:color w:val="222222"/>
          <w:sz w:val="19"/>
          <w:szCs w:val="19"/>
          <w:highlight w:val="cyan"/>
          <w:u w:val="single"/>
          <w:shd w:val="clear" w:color="auto" w:fill="00FF00"/>
        </w:rPr>
        <w:t>these beliefs shape the rest of our worldview</w:t>
      </w:r>
      <w:r>
        <w:rPr>
          <w:rFonts w:ascii="Arial" w:hAnsi="Arial" w:cs="Arial"/>
          <w:color w:val="222222"/>
          <w:sz w:val="19"/>
          <w:szCs w:val="19"/>
          <w:u w:val="single"/>
        </w:rPr>
        <w:t>, </w:t>
      </w:r>
      <w:r w:rsidRPr="00AA3F1B">
        <w:rPr>
          <w:rFonts w:ascii="Arial" w:hAnsi="Arial" w:cs="Arial"/>
          <w:color w:val="222222"/>
          <w:sz w:val="19"/>
          <w:szCs w:val="19"/>
          <w:highlight w:val="cyan"/>
          <w:u w:val="single"/>
          <w:shd w:val="clear" w:color="auto" w:fill="00FF00"/>
        </w:rPr>
        <w:t>and</w:t>
      </w:r>
      <w:r>
        <w:rPr>
          <w:rFonts w:ascii="Arial" w:hAnsi="Arial" w:cs="Arial"/>
          <w:color w:val="222222"/>
          <w:sz w:val="19"/>
          <w:szCs w:val="19"/>
          <w:u w:val="single"/>
        </w:rPr>
        <w:t> because of </w:t>
      </w:r>
      <w:r w:rsidRPr="00AA3F1B">
        <w:rPr>
          <w:rFonts w:ascii="Arial" w:hAnsi="Arial" w:cs="Arial"/>
          <w:color w:val="222222"/>
          <w:sz w:val="19"/>
          <w:szCs w:val="19"/>
          <w:highlight w:val="cyan"/>
          <w:u w:val="single"/>
          <w:shd w:val="clear" w:color="auto" w:fill="00FF00"/>
        </w:rPr>
        <w:t>their relationship to our search for meaning, they are identified as our religious beliefs.</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To be concerned for thinking, reason and meaning is to be concerned for common ground in human civilization.</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The historical circumstances of the First Amendment might include the background of the European Wars of Religion and the role of the Church of England in the British government. </w:t>
      </w:r>
      <w:r>
        <w:rPr>
          <w:rFonts w:ascii="Arial" w:hAnsi="Arial" w:cs="Arial"/>
          <w:color w:val="222222"/>
          <w:sz w:val="19"/>
          <w:szCs w:val="19"/>
          <w:u w:val="single"/>
        </w:rPr>
        <w:t>However, philosophically, </w:t>
      </w:r>
      <w:r w:rsidRPr="00AA3F1B">
        <w:rPr>
          <w:rFonts w:ascii="Arial" w:hAnsi="Arial" w:cs="Arial"/>
          <w:color w:val="222222"/>
          <w:sz w:val="19"/>
          <w:szCs w:val="19"/>
          <w:highlight w:val="cyan"/>
          <w:u w:val="single"/>
          <w:shd w:val="clear" w:color="auto" w:fill="00FF00"/>
        </w:rPr>
        <w:t>it is</w:t>
      </w:r>
      <w:r>
        <w:rPr>
          <w:rFonts w:ascii="Arial" w:hAnsi="Arial" w:cs="Arial"/>
          <w:color w:val="222222"/>
          <w:sz w:val="19"/>
          <w:szCs w:val="19"/>
          <w:u w:val="single"/>
        </w:rPr>
        <w:t> about </w:t>
      </w:r>
      <w:r w:rsidRPr="00AA3F1B">
        <w:rPr>
          <w:rFonts w:ascii="Arial" w:hAnsi="Arial" w:cs="Arial"/>
          <w:color w:val="222222"/>
          <w:sz w:val="19"/>
          <w:szCs w:val="19"/>
          <w:highlight w:val="cyan"/>
          <w:u w:val="single"/>
          <w:shd w:val="clear" w:color="auto" w:fill="00FF00"/>
        </w:rPr>
        <w:t>what is needed for humans as rational beings to prosper</w:t>
      </w:r>
      <w:r>
        <w:rPr>
          <w:rFonts w:ascii="Arial" w:hAnsi="Arial" w:cs="Arial"/>
          <w:color w:val="222222"/>
          <w:sz w:val="19"/>
          <w:szCs w:val="19"/>
          <w:u w:val="single"/>
        </w:rPr>
        <w:t>.</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After the Peace of Westphalia in 1648 ended the religious wars, an increased but still limited freedom of religion was enforced.</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u w:val="single"/>
        </w:rPr>
        <w:t>Today, </w:t>
      </w:r>
      <w:r w:rsidRPr="00AA3F1B">
        <w:rPr>
          <w:rFonts w:ascii="Arial" w:hAnsi="Arial" w:cs="Arial"/>
          <w:color w:val="222222"/>
          <w:sz w:val="19"/>
          <w:szCs w:val="19"/>
          <w:highlight w:val="cyan"/>
          <w:u w:val="single"/>
          <w:shd w:val="clear" w:color="auto" w:fill="00FF00"/>
        </w:rPr>
        <w:t>the First Amendment protects against coercion in matters of religious belief and practice</w:t>
      </w:r>
      <w:r>
        <w:rPr>
          <w:rFonts w:ascii="Arial" w:hAnsi="Arial" w:cs="Arial"/>
          <w:color w:val="222222"/>
          <w:sz w:val="19"/>
          <w:szCs w:val="19"/>
          <w:u w:val="single"/>
        </w:rPr>
        <w:t>. This is because coercion is contrary to the nature of belief and thought.</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Although a person can in some measure be coerced into outward conformity, it is impossible to impose a change of belief through external laws. At best, it makes a person agree until the threat of force is removed.</w:t>
      </w:r>
    </w:p>
    <w:p w:rsidR="00AA3F1B" w:rsidRDefault="00AA3F1B" w:rsidP="00AA3F1B">
      <w:pPr>
        <w:shd w:val="clear" w:color="auto" w:fill="FFFFFF"/>
        <w:rPr>
          <w:rFonts w:ascii="Arial" w:hAnsi="Arial" w:cs="Arial"/>
          <w:color w:val="222222"/>
          <w:sz w:val="19"/>
          <w:szCs w:val="19"/>
        </w:rPr>
      </w:pPr>
      <w:r>
        <w:rPr>
          <w:rFonts w:ascii="Arial" w:hAnsi="Arial" w:cs="Arial"/>
          <w:color w:val="222222"/>
          <w:sz w:val="19"/>
          <w:szCs w:val="19"/>
        </w:rPr>
        <w:t>In beliefs about the basic questions, </w:t>
      </w:r>
      <w:r>
        <w:rPr>
          <w:rFonts w:ascii="Arial" w:hAnsi="Arial" w:cs="Arial"/>
          <w:color w:val="222222"/>
          <w:sz w:val="19"/>
          <w:szCs w:val="19"/>
          <w:u w:val="single"/>
        </w:rPr>
        <w:t>any attempt to impose agreement without understanding is contrary to the nature of thought</w:t>
      </w:r>
      <w:r>
        <w:rPr>
          <w:rFonts w:ascii="Arial" w:hAnsi="Arial" w:cs="Arial"/>
          <w:color w:val="222222"/>
          <w:sz w:val="19"/>
          <w:szCs w:val="19"/>
        </w:rPr>
        <w:t>. There is a natural liberty of thought that is, in the words of the Declaration, inalienable.</w:t>
      </w:r>
    </w:p>
    <w:p w:rsidR="0034741D" w:rsidRDefault="0034741D" w:rsidP="0034741D">
      <w:pPr>
        <w:pStyle w:val="Heading1"/>
      </w:pPr>
      <w:r>
        <w:t>Aff – PPP CP</w:t>
      </w:r>
    </w:p>
    <w:p w:rsidR="008751BB" w:rsidRDefault="008751BB" w:rsidP="008751BB">
      <w:pPr>
        <w:pStyle w:val="Heading2"/>
      </w:pPr>
      <w:r>
        <w:t>No Solvency</w:t>
      </w:r>
    </w:p>
    <w:p w:rsidR="00F62A7B" w:rsidRDefault="00F62A7B" w:rsidP="00F62A7B"/>
    <w:p w:rsidR="0034741D" w:rsidRPr="005A42D3" w:rsidRDefault="008751BB" w:rsidP="008751BB">
      <w:pPr>
        <w:pStyle w:val="Heading3"/>
      </w:pPr>
      <w:r>
        <w:t>2ac – Contracting Bad</w:t>
      </w:r>
    </w:p>
    <w:p w:rsidR="0034741D" w:rsidRPr="005A42D3" w:rsidRDefault="0034741D" w:rsidP="0034741D">
      <w:pPr>
        <w:pStyle w:val="Heading4"/>
        <w:rPr>
          <w:rFonts w:asciiTheme="minorHAnsi" w:hAnsiTheme="minorHAnsi"/>
        </w:rPr>
      </w:pPr>
      <w:r w:rsidRPr="005A42D3">
        <w:rPr>
          <w:rFonts w:asciiTheme="minorHAnsi" w:hAnsiTheme="minorHAnsi"/>
        </w:rPr>
        <w:t>Contracting out poses a myriad of hidden costs and creates a lack of competition</w:t>
      </w:r>
    </w:p>
    <w:p w:rsidR="0034741D" w:rsidRPr="005A42D3" w:rsidRDefault="0034741D" w:rsidP="0034741D">
      <w:pPr>
        <w:rPr>
          <w:rFonts w:asciiTheme="minorHAnsi" w:eastAsiaTheme="majorEastAsia" w:hAnsiTheme="minorHAnsi"/>
        </w:rPr>
      </w:pPr>
      <w:r w:rsidRPr="005A42D3">
        <w:rPr>
          <w:rFonts w:asciiTheme="minorHAnsi" w:eastAsiaTheme="majorEastAsia" w:hAnsiTheme="minorHAnsi"/>
        </w:rPr>
        <w:t xml:space="preserve">William J. </w:t>
      </w:r>
      <w:r w:rsidRPr="005A42D3">
        <w:rPr>
          <w:rStyle w:val="Style13ptBold"/>
          <w:rFonts w:asciiTheme="minorHAnsi" w:eastAsiaTheme="majorEastAsia" w:hAnsiTheme="minorHAnsi"/>
        </w:rPr>
        <w:t>Mathis</w:t>
      </w:r>
      <w:r w:rsidRPr="005A42D3">
        <w:rPr>
          <w:rFonts w:asciiTheme="minorHAnsi" w:eastAsiaTheme="majorEastAsia" w:hAnsiTheme="minorHAnsi"/>
        </w:rPr>
        <w:t xml:space="preserve"> and Lorna </w:t>
      </w:r>
      <w:r w:rsidRPr="005A42D3">
        <w:rPr>
          <w:rStyle w:val="Style13ptBold"/>
          <w:rFonts w:asciiTheme="minorHAnsi" w:eastAsiaTheme="majorEastAsia" w:hAnsiTheme="minorHAnsi"/>
        </w:rPr>
        <w:t>Jimerson</w:t>
      </w:r>
      <w:r w:rsidRPr="005A42D3">
        <w:rPr>
          <w:rFonts w:asciiTheme="minorHAnsi" w:eastAsiaTheme="majorEastAsia" w:hAnsiTheme="minorHAnsi"/>
        </w:rPr>
        <w:t>, March 20</w:t>
      </w:r>
      <w:r w:rsidRPr="005A42D3">
        <w:rPr>
          <w:rStyle w:val="Style13ptBold"/>
          <w:rFonts w:asciiTheme="minorHAnsi" w:eastAsiaTheme="majorEastAsia" w:hAnsiTheme="minorHAnsi"/>
        </w:rPr>
        <w:t>08</w:t>
      </w:r>
      <w:r w:rsidRPr="005A42D3">
        <w:rPr>
          <w:rFonts w:asciiTheme="minorHAnsi" w:eastAsiaTheme="majorEastAsia" w:hAnsiTheme="minorHAnsi"/>
        </w:rPr>
        <w:t>, serves on the Vermont State Board of Education and chairs the legislative committee, the managing director of the National Education Policy Center at the University of Colorado Boulder and the former superintendent of schools for the Rutland Northeast Supervisory Union in Brandon, Vermont, was a National Superintendent of the Year finalist and a Vermont Superintendent of the Year, “A Guide to Contracting Out School Support Services: Good for the School? Good for the Community?” https://greatlakescenter.org/docs/Policy_Briefs/Mathis_ContractingOut.pdf</w:t>
      </w:r>
    </w:p>
    <w:p w:rsidR="0034741D" w:rsidRPr="00AA3F1B" w:rsidRDefault="0034741D" w:rsidP="00AA3F1B">
      <w:pPr>
        <w:ind w:firstLine="720"/>
        <w:rPr>
          <w:rFonts w:asciiTheme="minorHAnsi" w:eastAsiaTheme="majorEastAsia" w:hAnsiTheme="minorHAnsi"/>
          <w:sz w:val="16"/>
        </w:rPr>
      </w:pPr>
      <w:r w:rsidRPr="00AA3F1B">
        <w:rPr>
          <w:rFonts w:asciiTheme="minorHAnsi" w:eastAsiaTheme="majorEastAsia" w:hAnsiTheme="minorHAnsi"/>
          <w:sz w:val="16"/>
        </w:rPr>
        <w:t>Critical Considerations in Contracting Out At first, contracting out may appear an ideal arrangement. Someone else provides services. Administrative problems disappear. Costs drop. The vendor guarantees quality and cost savings. Newly freed from responsibilities in contracted areas, superintendents, principals and school boards have more time to focus on educating children.</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Unfortunately, the ideal does not always translate to the real. Many districts find that contracting out brings negative effects as well— sometimes serious ones. Potential problems generally fall into five categories: hidden costs; quality control; impact on administrative time; social costs; and loss of control and restricted flexibility.</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highlight w:val="cyan"/>
        </w:rPr>
        <w:t>Hidden Costs</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“We've been duped, we've been had, we've been hoodwinked, we've been suckered.”</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xml:space="preserve">Those were the sentiments of a school board member in Richmond, Va., in 2005, just before the board voted to cancel a contract with Chartwells, </w:t>
      </w:r>
      <w:r w:rsidRPr="005A42D3">
        <w:rPr>
          <w:rFonts w:asciiTheme="minorHAnsi" w:eastAsiaTheme="majorEastAsia" w:hAnsiTheme="minorHAnsi"/>
          <w:u w:val="single"/>
        </w:rPr>
        <w:t xml:space="preserve">a large international food service provider. District officials found that after less than one year, </w:t>
      </w:r>
      <w:r w:rsidRPr="00AA3F1B">
        <w:rPr>
          <w:rFonts w:asciiTheme="minorHAnsi" w:eastAsiaTheme="majorEastAsia" w:hAnsiTheme="minorHAnsi"/>
          <w:highlight w:val="cyan"/>
          <w:u w:val="single"/>
        </w:rPr>
        <w:t>contracting out had caused the district to lose over $900,000</w:t>
      </w:r>
      <w:r w:rsidRPr="005A42D3">
        <w:rPr>
          <w:rFonts w:asciiTheme="minorHAnsi" w:eastAsiaTheme="majorEastAsia" w:hAnsiTheme="minorHAnsi"/>
          <w:u w:val="single"/>
        </w:rPr>
        <w:t xml:space="preserve">.35 </w:t>
      </w:r>
      <w:r w:rsidRPr="00AA3F1B">
        <w:rPr>
          <w:rFonts w:asciiTheme="minorHAnsi" w:eastAsiaTheme="majorEastAsia" w:hAnsiTheme="minorHAnsi"/>
          <w:highlight w:val="cyan"/>
          <w:u w:val="single"/>
        </w:rPr>
        <w:t>Other examples confirm</w:t>
      </w:r>
      <w:r w:rsidRPr="005A42D3">
        <w:rPr>
          <w:rFonts w:asciiTheme="minorHAnsi" w:eastAsiaTheme="majorEastAsia" w:hAnsiTheme="minorHAnsi"/>
          <w:u w:val="single"/>
        </w:rPr>
        <w:t xml:space="preserve"> that </w:t>
      </w:r>
      <w:r w:rsidRPr="00AA3F1B">
        <w:rPr>
          <w:rFonts w:asciiTheme="minorHAnsi" w:eastAsiaTheme="majorEastAsia" w:hAnsiTheme="minorHAnsi"/>
          <w:highlight w:val="cyan"/>
          <w:u w:val="single"/>
        </w:rPr>
        <w:t>this is not an isolated case</w:t>
      </w:r>
      <w:r w:rsidRPr="005A42D3">
        <w:rPr>
          <w:rFonts w:asciiTheme="minorHAnsi" w:eastAsiaTheme="majorEastAsia" w:hAnsiTheme="minorHAnsi"/>
          <w:u w:val="single"/>
        </w:rPr>
        <w:t>.</w:t>
      </w:r>
      <w:r w:rsidR="00AA3F1B">
        <w:rPr>
          <w:rFonts w:asciiTheme="minorHAnsi" w:eastAsiaTheme="majorEastAsia" w:hAnsiTheme="minorHAnsi"/>
          <w:u w:val="single"/>
        </w:rPr>
        <w:t xml:space="preserve"> </w:t>
      </w:r>
      <w:r w:rsidRPr="00AA3F1B">
        <w:rPr>
          <w:rFonts w:asciiTheme="minorHAnsi" w:eastAsiaTheme="majorEastAsia" w:hAnsiTheme="minorHAnsi"/>
          <w:sz w:val="16"/>
        </w:rPr>
        <w:t>• When it contracted out custodial services to Sodexho, the Guilford County (N.C.) school district originally expected to save $1.2 million over four years. Instead, it actually saved only $120,000 the first year—and then lost money the following year.36 Guide to Contracting Out School Support Services 13 of 30</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In Texas, the Carroll School District contracted out food services to Aramark. A district audit subsequently uncovered an $80,000 deficit due to contract overruns.37</w:t>
      </w:r>
      <w:r w:rsidR="00AA3F1B" w:rsidRPr="00AA3F1B">
        <w:rPr>
          <w:rFonts w:asciiTheme="minorHAnsi" w:eastAsiaTheme="majorEastAsia" w:hAnsiTheme="minorHAnsi"/>
          <w:sz w:val="16"/>
        </w:rPr>
        <w:t xml:space="preserve"> </w:t>
      </w:r>
      <w:r w:rsidRPr="005A42D3">
        <w:rPr>
          <w:rFonts w:asciiTheme="minorHAnsi" w:eastAsiaTheme="majorEastAsia" w:hAnsiTheme="minorHAnsi"/>
          <w:u w:val="single"/>
        </w:rPr>
        <w:t xml:space="preserve">At the end of a billing cycle, </w:t>
      </w:r>
      <w:r w:rsidRPr="00AA3F1B">
        <w:rPr>
          <w:rFonts w:asciiTheme="minorHAnsi" w:eastAsiaTheme="majorEastAsia" w:hAnsiTheme="minorHAnsi"/>
          <w:highlight w:val="cyan"/>
          <w:u w:val="single"/>
        </w:rPr>
        <w:t>a district may experience “sticker shock,” when contracting a vendor submits a much higher invoice than expected</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Cost overruns</w:t>
      </w:r>
      <w:r w:rsidRPr="005A42D3">
        <w:rPr>
          <w:rFonts w:asciiTheme="minorHAnsi" w:eastAsiaTheme="majorEastAsia" w:hAnsiTheme="minorHAnsi"/>
          <w:u w:val="single"/>
        </w:rPr>
        <w:t xml:space="preserve">, which </w:t>
      </w:r>
      <w:r w:rsidRPr="00AA3F1B">
        <w:rPr>
          <w:rFonts w:asciiTheme="minorHAnsi" w:eastAsiaTheme="majorEastAsia" w:hAnsiTheme="minorHAnsi"/>
          <w:highlight w:val="cyan"/>
          <w:u w:val="single"/>
        </w:rPr>
        <w:t>are</w:t>
      </w:r>
      <w:r w:rsidRPr="005A42D3">
        <w:rPr>
          <w:rFonts w:asciiTheme="minorHAnsi" w:eastAsiaTheme="majorEastAsia" w:hAnsiTheme="minorHAnsi"/>
          <w:u w:val="single"/>
        </w:rPr>
        <w:t xml:space="preserve"> fairly </w:t>
      </w:r>
      <w:r w:rsidRPr="00AA3F1B">
        <w:rPr>
          <w:rFonts w:asciiTheme="minorHAnsi" w:eastAsiaTheme="majorEastAsia" w:hAnsiTheme="minorHAnsi"/>
          <w:highlight w:val="cyan"/>
          <w:u w:val="single"/>
        </w:rPr>
        <w:t>common</w:t>
      </w:r>
      <w:r w:rsidRPr="005A42D3">
        <w:rPr>
          <w:rFonts w:asciiTheme="minorHAnsi" w:eastAsiaTheme="majorEastAsia" w:hAnsiTheme="minorHAnsi"/>
          <w:u w:val="single"/>
        </w:rPr>
        <w:t>, come from several areas.</w:t>
      </w:r>
      <w:r w:rsidRPr="00AA3F1B">
        <w:rPr>
          <w:rFonts w:asciiTheme="minorHAnsi" w:eastAsiaTheme="majorEastAsia" w:hAnsiTheme="minorHAnsi"/>
          <w:sz w:val="16"/>
        </w:rPr>
        <w:t xml:space="preserve"> Contract language can contain loopholes. Cost-benefit analyses may be misleading. Indirect costs may be ignored. Monitoring costs may be disregarded. Contractors may present initial “low-ball” bids. A lack of competition may curtail theoretical market-based benefits.</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xml:space="preserve">Loopholes in the Contract. </w:t>
      </w:r>
      <w:r w:rsidRPr="005A42D3">
        <w:rPr>
          <w:rFonts w:asciiTheme="minorHAnsi" w:eastAsiaTheme="majorEastAsia" w:hAnsiTheme="minorHAnsi"/>
          <w:u w:val="single"/>
        </w:rPr>
        <w:t xml:space="preserve">Typically, </w:t>
      </w:r>
      <w:r w:rsidRPr="00AA3F1B">
        <w:rPr>
          <w:rFonts w:asciiTheme="minorHAnsi" w:eastAsiaTheme="majorEastAsia" w:hAnsiTheme="minorHAnsi"/>
          <w:highlight w:val="cyan"/>
          <w:u w:val="single"/>
        </w:rPr>
        <w:t>contract loopholes take the form of specific contractual conditions that allow private service providers to bill districts for more than the base amount</w:t>
      </w:r>
      <w:r w:rsidRPr="005A42D3">
        <w:rPr>
          <w:rFonts w:asciiTheme="minorHAnsi" w:eastAsiaTheme="majorEastAsia" w:hAnsiTheme="minorHAnsi"/>
          <w:u w:val="single"/>
        </w:rPr>
        <w:t xml:space="preserve">. </w:t>
      </w:r>
      <w:r w:rsidRPr="00AA3F1B">
        <w:rPr>
          <w:rFonts w:asciiTheme="minorHAnsi" w:eastAsiaTheme="majorEastAsia" w:hAnsiTheme="minorHAnsi"/>
          <w:sz w:val="16"/>
        </w:rPr>
        <w:t>These are not always obvious or clearly explained when the vendor pitches the contract.38</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xml:space="preserve">Some contracts place no caps on costs, so that there is no maximum on what a provider can charge. Many contracts cap services, giving vendors a right to impose additional charges after a certain point. Service caps are especially problematic. Districts have experienced higher costs when they unexpectedly needed additional work. </w:t>
      </w:r>
      <w:r w:rsidRPr="005A42D3">
        <w:rPr>
          <w:rFonts w:asciiTheme="minorHAnsi" w:eastAsiaTheme="majorEastAsia" w:hAnsiTheme="minorHAnsi"/>
          <w:u w:val="single"/>
        </w:rPr>
        <w:t xml:space="preserve">While rates for special events, like an annual picnic, may be included in the contract, </w:t>
      </w:r>
      <w:r w:rsidRPr="00AA3F1B">
        <w:rPr>
          <w:rFonts w:asciiTheme="minorHAnsi" w:eastAsiaTheme="majorEastAsia" w:hAnsiTheme="minorHAnsi"/>
          <w:highlight w:val="cyan"/>
          <w:u w:val="single"/>
        </w:rPr>
        <w:t>vendors often charge a much higher rate for services that are unexpected</w:t>
      </w:r>
      <w:r w:rsidRPr="005A42D3">
        <w:rPr>
          <w:rFonts w:asciiTheme="minorHAnsi" w:eastAsiaTheme="majorEastAsia" w:hAnsiTheme="minorHAnsi"/>
          <w:u w:val="single"/>
        </w:rPr>
        <w:t>, “uncovered,” or both.</w:t>
      </w:r>
      <w:r w:rsidR="00AA3F1B">
        <w:rPr>
          <w:rFonts w:asciiTheme="minorHAnsi" w:eastAsiaTheme="majorEastAsia" w:hAnsiTheme="minorHAnsi"/>
          <w:u w:val="single"/>
        </w:rPr>
        <w:t xml:space="preserve"> </w:t>
      </w:r>
      <w:r w:rsidRPr="00AA3F1B">
        <w:rPr>
          <w:rFonts w:asciiTheme="minorHAnsi" w:eastAsiaTheme="majorEastAsia" w:hAnsiTheme="minorHAnsi"/>
          <w:highlight w:val="cyan"/>
          <w:u w:val="single"/>
        </w:rPr>
        <w:t>Other</w:t>
      </w:r>
      <w:r w:rsidRPr="005A42D3">
        <w:rPr>
          <w:rFonts w:asciiTheme="minorHAnsi" w:eastAsiaTheme="majorEastAsia" w:hAnsiTheme="minorHAnsi"/>
          <w:u w:val="single"/>
        </w:rPr>
        <w:t xml:space="preserve"> possible loopholes include charging retail rates for supplies, or charging a non-contracted, walk-in rate for uncovered services. Myriad possibilities for loopholes exist.</w:t>
      </w:r>
      <w:r w:rsidRPr="00AA3F1B">
        <w:rPr>
          <w:rFonts w:asciiTheme="minorHAnsi" w:eastAsiaTheme="majorEastAsia" w:hAnsiTheme="minorHAnsi"/>
          <w:sz w:val="16"/>
        </w:rPr>
        <w:t xml:space="preserve"> Thus, careful contract review by qualified attorneys and business officials is essential.</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xml:space="preserve">Misleading Cost-Benefit Analyses. </w:t>
      </w:r>
      <w:r w:rsidRPr="00AA3F1B">
        <w:rPr>
          <w:rFonts w:asciiTheme="minorHAnsi" w:eastAsiaTheme="majorEastAsia" w:hAnsiTheme="minorHAnsi"/>
          <w:highlight w:val="cyan"/>
          <w:u w:val="single"/>
        </w:rPr>
        <w:t>Projected savings</w:t>
      </w:r>
      <w:r w:rsidRPr="005A42D3">
        <w:rPr>
          <w:rFonts w:asciiTheme="minorHAnsi" w:eastAsiaTheme="majorEastAsia" w:hAnsiTheme="minorHAnsi"/>
          <w:u w:val="single"/>
        </w:rPr>
        <w:t xml:space="preserve"> for districts </w:t>
      </w:r>
      <w:r w:rsidRPr="00AA3F1B">
        <w:rPr>
          <w:rFonts w:asciiTheme="minorHAnsi" w:eastAsiaTheme="majorEastAsia" w:hAnsiTheme="minorHAnsi"/>
          <w:highlight w:val="cyan"/>
          <w:u w:val="single"/>
        </w:rPr>
        <w:t>can prove unrealistic if the vendor’s</w:t>
      </w:r>
      <w:r w:rsidRPr="005A42D3">
        <w:rPr>
          <w:rFonts w:asciiTheme="minorHAnsi" w:eastAsiaTheme="majorEastAsia" w:hAnsiTheme="minorHAnsi"/>
          <w:u w:val="single"/>
        </w:rPr>
        <w:t xml:space="preserve">—or the district’s—analysis uses questionable </w:t>
      </w:r>
      <w:r w:rsidRPr="00AA3F1B">
        <w:rPr>
          <w:rFonts w:asciiTheme="minorHAnsi" w:eastAsiaTheme="majorEastAsia" w:hAnsiTheme="minorHAnsi"/>
          <w:highlight w:val="cyan"/>
          <w:u w:val="single"/>
        </w:rPr>
        <w:t>financial data, ignores additional costs for uncovered services, or makes inaccurate assumptions about future trends</w:t>
      </w:r>
      <w:r w:rsidRPr="00AA3F1B">
        <w:rPr>
          <w:rFonts w:asciiTheme="minorHAnsi" w:eastAsiaTheme="majorEastAsia" w:hAnsiTheme="minorHAnsi"/>
          <w:sz w:val="16"/>
        </w:rPr>
        <w:t>.39</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When district officials in Brandon, Vt., examined a Honeywell proposal for privatizing energy management they found that the vendor assumed the district would save $46,000 per year in avoided maintenance costs. There was no basis for this assumption in the district’s maintenance records or in the vendor’s proposal. Thus, rather than realizing the proposal’s projected savings of $23,995 per year, the district was more likely to incur a $22,000 annual loss.40</w:t>
      </w:r>
      <w:r w:rsidR="00AA3F1B" w:rsidRPr="00AA3F1B">
        <w:rPr>
          <w:rFonts w:asciiTheme="minorHAnsi" w:eastAsiaTheme="majorEastAsia" w:hAnsiTheme="minorHAnsi"/>
          <w:sz w:val="16"/>
        </w:rPr>
        <w:t xml:space="preserve"> </w:t>
      </w:r>
      <w:r w:rsidRPr="005A42D3">
        <w:rPr>
          <w:rFonts w:asciiTheme="minorHAnsi" w:eastAsiaTheme="majorEastAsia" w:hAnsiTheme="minorHAnsi"/>
          <w:u w:val="single"/>
        </w:rPr>
        <w:t xml:space="preserve">In another example, </w:t>
      </w:r>
      <w:r w:rsidRPr="00AA3F1B">
        <w:rPr>
          <w:rFonts w:asciiTheme="minorHAnsi" w:eastAsiaTheme="majorEastAsia" w:hAnsiTheme="minorHAnsi"/>
          <w:highlight w:val="cyan"/>
          <w:u w:val="single"/>
        </w:rPr>
        <w:t>a Sodexho food service contract estimated management fees of $40,000</w:t>
      </w:r>
      <w:r w:rsidRPr="005A42D3">
        <w:rPr>
          <w:rFonts w:asciiTheme="minorHAnsi" w:eastAsiaTheme="majorEastAsia" w:hAnsiTheme="minorHAnsi"/>
          <w:u w:val="single"/>
        </w:rPr>
        <w:t xml:space="preserve">, a figure based on the number of meals to be served. However, </w:t>
      </w:r>
      <w:r w:rsidRPr="00AA3F1B">
        <w:rPr>
          <w:rFonts w:asciiTheme="minorHAnsi" w:eastAsiaTheme="majorEastAsia" w:hAnsiTheme="minorHAnsi"/>
          <w:highlight w:val="cyan"/>
          <w:u w:val="single"/>
        </w:rPr>
        <w:t>the estimate was based on old data, and it did not account for enrollment growth</w:t>
      </w:r>
      <w:r w:rsidRPr="005A42D3">
        <w:rPr>
          <w:rFonts w:asciiTheme="minorHAnsi" w:eastAsiaTheme="majorEastAsia" w:hAnsiTheme="minorHAnsi"/>
          <w:u w:val="single"/>
        </w:rPr>
        <w:t xml:space="preserve"> in the district.</w:t>
      </w:r>
      <w:r w:rsidRPr="00AA3F1B">
        <w:rPr>
          <w:rFonts w:asciiTheme="minorHAnsi" w:eastAsiaTheme="majorEastAsia" w:hAnsiTheme="minorHAnsi"/>
          <w:sz w:val="16"/>
        </w:rPr>
        <w:t xml:space="preserve"> </w:t>
      </w:r>
      <w:r w:rsidRPr="00AA3F1B">
        <w:rPr>
          <w:rFonts w:asciiTheme="minorHAnsi" w:eastAsiaTheme="majorEastAsia" w:hAnsiTheme="minorHAnsi"/>
          <w:highlight w:val="cyan"/>
          <w:u w:val="single"/>
        </w:rPr>
        <w:t>A</w:t>
      </w:r>
      <w:r w:rsidRPr="005A42D3">
        <w:rPr>
          <w:rFonts w:asciiTheme="minorHAnsi" w:eastAsiaTheme="majorEastAsia" w:hAnsiTheme="minorHAnsi"/>
          <w:u w:val="single"/>
        </w:rPr>
        <w:t xml:space="preserve"> more </w:t>
      </w:r>
      <w:r w:rsidRPr="00AA3F1B">
        <w:rPr>
          <w:rFonts w:asciiTheme="minorHAnsi" w:eastAsiaTheme="majorEastAsia" w:hAnsiTheme="minorHAnsi"/>
          <w:highlight w:val="cyan"/>
          <w:u w:val="single"/>
        </w:rPr>
        <w:t>realistic estimate showed</w:t>
      </w:r>
      <w:r w:rsidRPr="005A42D3">
        <w:rPr>
          <w:rFonts w:asciiTheme="minorHAnsi" w:eastAsiaTheme="majorEastAsia" w:hAnsiTheme="minorHAnsi"/>
          <w:u w:val="single"/>
        </w:rPr>
        <w:t xml:space="preserve"> management fees far more likely to reach </w:t>
      </w:r>
      <w:r w:rsidRPr="00AA3F1B">
        <w:rPr>
          <w:rFonts w:asciiTheme="minorHAnsi" w:eastAsiaTheme="majorEastAsia" w:hAnsiTheme="minorHAnsi"/>
          <w:highlight w:val="cyan"/>
          <w:u w:val="single"/>
        </w:rPr>
        <w:t>$80,000, or double the amount the contractor estimated</w:t>
      </w:r>
      <w:r w:rsidRPr="005A42D3">
        <w:rPr>
          <w:rFonts w:asciiTheme="minorHAnsi" w:eastAsiaTheme="majorEastAsia" w:hAnsiTheme="minorHAnsi"/>
          <w:u w:val="single"/>
        </w:rPr>
        <w:t>.</w:t>
      </w:r>
      <w:r w:rsidRPr="00AA3F1B">
        <w:rPr>
          <w:rFonts w:asciiTheme="minorHAnsi" w:eastAsiaTheme="majorEastAsia" w:hAnsiTheme="minorHAnsi"/>
          <w:sz w:val="16"/>
        </w:rPr>
        <w:t>41</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Another Sodexho contract offers a case of inaccurate assumptions. Service costs were projected, at least in part, on the assumption that Guide to Contracting Out School Support Services 14 of 30 Oregon's minimum wage would remain fixed. Existing Oregon law, however, already specified that the minimum wage would increase annually with inflation. Because the contract specified renegotiation would be required if any costing assumptions proved inaccurate, eventual renegotiation—and higher costs—were certain. 42</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xml:space="preserve">Indirect Costs. Indirect costs, often called transaction costs, are expenses the district must pay in addition to contracted service fees. </w:t>
      </w:r>
      <w:r w:rsidRPr="005A42D3">
        <w:rPr>
          <w:rFonts w:asciiTheme="minorHAnsi" w:eastAsiaTheme="majorEastAsia" w:hAnsiTheme="minorHAnsi"/>
          <w:u w:val="single"/>
        </w:rPr>
        <w:t xml:space="preserve">Typically, </w:t>
      </w:r>
      <w:r w:rsidRPr="00AA3F1B">
        <w:rPr>
          <w:rFonts w:asciiTheme="minorHAnsi" w:eastAsiaTheme="majorEastAsia" w:hAnsiTheme="minorHAnsi"/>
          <w:highlight w:val="cyan"/>
          <w:u w:val="single"/>
        </w:rPr>
        <w:t>indirect expenses average an additional 20% of</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the “bottom line” of the contract</w:t>
      </w:r>
      <w:r w:rsidRPr="005A42D3">
        <w:rPr>
          <w:rFonts w:asciiTheme="minorHAnsi" w:eastAsiaTheme="majorEastAsia" w:hAnsiTheme="minorHAnsi"/>
          <w:u w:val="single"/>
        </w:rPr>
        <w:t>.</w:t>
      </w:r>
      <w:r w:rsidRPr="00AA3F1B">
        <w:rPr>
          <w:rFonts w:asciiTheme="minorHAnsi" w:eastAsiaTheme="majorEastAsia" w:hAnsiTheme="minorHAnsi"/>
          <w:sz w:val="16"/>
        </w:rPr>
        <w:t xml:space="preserve">43 </w:t>
      </w:r>
      <w:r w:rsidRPr="005A42D3">
        <w:rPr>
          <w:rFonts w:asciiTheme="minorHAnsi" w:eastAsiaTheme="majorEastAsia" w:hAnsiTheme="minorHAnsi"/>
          <w:u w:val="single"/>
        </w:rPr>
        <w:t xml:space="preserve">For example, </w:t>
      </w:r>
      <w:r w:rsidRPr="00AA3F1B">
        <w:rPr>
          <w:rFonts w:asciiTheme="minorHAnsi" w:eastAsiaTheme="majorEastAsia" w:hAnsiTheme="minorHAnsi"/>
          <w:highlight w:val="cyan"/>
          <w:u w:val="single"/>
        </w:rPr>
        <w:t>someone</w:t>
      </w:r>
      <w:r w:rsidRPr="005A42D3">
        <w:rPr>
          <w:rFonts w:asciiTheme="minorHAnsi" w:eastAsiaTheme="majorEastAsia" w:hAnsiTheme="minorHAnsi"/>
          <w:u w:val="single"/>
        </w:rPr>
        <w:t xml:space="preserve">—perhaps district administrators or attorneys—must </w:t>
      </w:r>
      <w:r w:rsidRPr="00AA3F1B">
        <w:rPr>
          <w:rFonts w:asciiTheme="minorHAnsi" w:eastAsiaTheme="majorEastAsia" w:hAnsiTheme="minorHAnsi"/>
          <w:highlight w:val="cyan"/>
          <w:u w:val="single"/>
        </w:rPr>
        <w:t>prepare the request for</w:t>
      </w:r>
      <w:r w:rsidRPr="005A42D3">
        <w:rPr>
          <w:rFonts w:asciiTheme="minorHAnsi" w:eastAsiaTheme="majorEastAsia" w:hAnsiTheme="minorHAnsi"/>
          <w:u w:val="single"/>
        </w:rPr>
        <w:t xml:space="preserve"> proposals (RFPs), publish them for bids, review competing proposals, check references, and carefully and continuously monitor the services. </w:t>
      </w:r>
      <w:r w:rsidRPr="00AA3F1B">
        <w:rPr>
          <w:rFonts w:asciiTheme="minorHAnsi" w:eastAsiaTheme="majorEastAsia" w:hAnsiTheme="minorHAnsi"/>
          <w:highlight w:val="cyan"/>
          <w:u w:val="single"/>
        </w:rPr>
        <w:t>The district’s costs for the time and expertise necessary for such work are seldom included in cost-benefit analyses</w:t>
      </w:r>
      <w:r w:rsidRPr="005A42D3">
        <w:rPr>
          <w:rFonts w:asciiTheme="minorHAnsi" w:eastAsiaTheme="majorEastAsia" w:hAnsiTheme="minorHAnsi"/>
          <w:u w:val="single"/>
        </w:rPr>
        <w:t xml:space="preserve">. In addition, </w:t>
      </w:r>
      <w:r w:rsidRPr="00AA3F1B">
        <w:rPr>
          <w:rFonts w:asciiTheme="minorHAnsi" w:eastAsiaTheme="majorEastAsia" w:hAnsiTheme="minorHAnsi"/>
          <w:highlight w:val="cyan"/>
          <w:u w:val="single"/>
        </w:rPr>
        <w:t>many contracts require that districts supply equipment, facilities and custodial services in addition to specific administrative work</w:t>
      </w:r>
      <w:r w:rsidRPr="005A42D3">
        <w:rPr>
          <w:rFonts w:asciiTheme="minorHAnsi" w:eastAsiaTheme="majorEastAsia" w:hAnsiTheme="minorHAnsi"/>
          <w:u w:val="single"/>
        </w:rPr>
        <w:t>.</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The Sodexho contract for food services in Lincoln County, Ore., for example, includes these district responsibilities (among others):44</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Repair and maintenance of all facilities involved in food preparation, storage and delivery</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Determining and verifying students’ application and eligibility for free or reduced priced meals and milk</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Developing, distributing and collecting parental letters and applications for subsidized food service...</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Resolving program review and audit issues</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Monitoring food service operation and guaranteeing everything in the contract is being carried out</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Providing contractor with office space, furnishings and equipment, including telephone service…45</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xml:space="preserve">Monitoring Responsibilities. Oversight cannot end simply because a contract has been awarded. Even the pro-market Mackinac think-tank cites the crucial need for districts to “Monitor, Monitor, Monitor.”46 Mackinac suggests that a “centralized monitor,” a district employee in charge of contract compliance, might provide impartial oversight.47 A large urban district with multiple contracts might reasonably support such a position. However, the same cannot be said for small districts, rural districts, and districts with only a few contracts. </w:t>
      </w:r>
      <w:r w:rsidRPr="005A42D3">
        <w:rPr>
          <w:rFonts w:asciiTheme="minorHAnsi" w:eastAsiaTheme="majorEastAsia" w:hAnsiTheme="minorHAnsi"/>
          <w:u w:val="single"/>
        </w:rPr>
        <w:t xml:space="preserve">Since the average U.S. school district has fewer than 3000 students, the question of </w:t>
      </w:r>
      <w:r w:rsidRPr="00AA3F1B">
        <w:rPr>
          <w:rFonts w:asciiTheme="minorHAnsi" w:eastAsiaTheme="majorEastAsia" w:hAnsiTheme="minorHAnsi"/>
          <w:highlight w:val="cyan"/>
          <w:u w:val="single"/>
        </w:rPr>
        <w:t>who will monitor contracted services</w:t>
      </w:r>
      <w:r w:rsidRPr="005A42D3">
        <w:rPr>
          <w:rFonts w:asciiTheme="minorHAnsi" w:eastAsiaTheme="majorEastAsia" w:hAnsiTheme="minorHAnsi"/>
          <w:u w:val="single"/>
        </w:rPr>
        <w:t xml:space="preserve"> is a common one. The task might fall to the superintendent or building-level principal, or it </w:t>
      </w:r>
      <w:r w:rsidRPr="00AA3F1B">
        <w:rPr>
          <w:rFonts w:asciiTheme="minorHAnsi" w:eastAsiaTheme="majorEastAsia" w:hAnsiTheme="minorHAnsi"/>
          <w:highlight w:val="cyan"/>
          <w:u w:val="single"/>
        </w:rPr>
        <w:t>might require a new hire</w:t>
      </w:r>
      <w:r w:rsidRPr="005A42D3">
        <w:rPr>
          <w:rFonts w:asciiTheme="minorHAnsi" w:eastAsiaTheme="majorEastAsia" w:hAnsiTheme="minorHAnsi"/>
          <w:u w:val="single"/>
        </w:rPr>
        <w:t>. In any event, personnel costs for monitoring reduce, and in many cases eliminate, the potential savings of contracting out.</w:t>
      </w:r>
      <w:r w:rsidR="00AA3F1B">
        <w:rPr>
          <w:rFonts w:asciiTheme="minorHAnsi" w:eastAsiaTheme="majorEastAsia" w:hAnsiTheme="minorHAnsi"/>
          <w:u w:val="single"/>
        </w:rPr>
        <w:t xml:space="preserve"> </w:t>
      </w:r>
      <w:r w:rsidRPr="00AA3F1B">
        <w:rPr>
          <w:rFonts w:asciiTheme="minorHAnsi" w:eastAsiaTheme="majorEastAsia" w:hAnsiTheme="minorHAnsi"/>
          <w:sz w:val="16"/>
        </w:rPr>
        <w:t>Unrealistic Introductory Rates</w:t>
      </w:r>
      <w:r w:rsidRPr="005A42D3">
        <w:rPr>
          <w:rFonts w:asciiTheme="minorHAnsi" w:eastAsiaTheme="majorEastAsia" w:hAnsiTheme="minorHAnsi"/>
          <w:u w:val="single"/>
        </w:rPr>
        <w:t xml:space="preserve">: “Low-ball bids.” Like credit card companies, </w:t>
      </w:r>
      <w:r w:rsidRPr="00AA3F1B">
        <w:rPr>
          <w:rFonts w:asciiTheme="minorHAnsi" w:eastAsiaTheme="majorEastAsia" w:hAnsiTheme="minorHAnsi"/>
          <w:highlight w:val="cyan"/>
          <w:u w:val="single"/>
        </w:rPr>
        <w:t>school service vendors frequently offer reduced rates for a first</w:t>
      </w:r>
      <w:r w:rsidRPr="005A42D3">
        <w:rPr>
          <w:rFonts w:asciiTheme="minorHAnsi" w:eastAsiaTheme="majorEastAsia" w:hAnsiTheme="minorHAnsi"/>
          <w:u w:val="single"/>
        </w:rPr>
        <w:t xml:space="preserve"> Guide to Contracting Out School Support </w:t>
      </w:r>
      <w:r w:rsidRPr="00AA3F1B">
        <w:rPr>
          <w:rFonts w:asciiTheme="minorHAnsi" w:eastAsiaTheme="majorEastAsia" w:hAnsiTheme="minorHAnsi"/>
          <w:highlight w:val="cyan"/>
          <w:u w:val="single"/>
        </w:rPr>
        <w:t>Service</w:t>
      </w:r>
      <w:r w:rsidRPr="005A42D3">
        <w:rPr>
          <w:rFonts w:asciiTheme="minorHAnsi" w:eastAsiaTheme="majorEastAsia" w:hAnsiTheme="minorHAnsi"/>
          <w:u w:val="single"/>
        </w:rPr>
        <w:t xml:space="preserve">s 15 of 30 contract cycle in order </w:t>
      </w:r>
      <w:r w:rsidRPr="00AA3F1B">
        <w:rPr>
          <w:rFonts w:asciiTheme="minorHAnsi" w:eastAsiaTheme="majorEastAsia" w:hAnsiTheme="minorHAnsi"/>
          <w:highlight w:val="cyan"/>
          <w:u w:val="single"/>
        </w:rPr>
        <w:t>to attract new customers</w:t>
      </w:r>
      <w:r w:rsidRPr="005A42D3">
        <w:rPr>
          <w:rFonts w:asciiTheme="minorHAnsi" w:eastAsiaTheme="majorEastAsia" w:hAnsiTheme="minorHAnsi"/>
          <w:u w:val="single"/>
        </w:rPr>
        <w:t xml:space="preserve">. Typically, </w:t>
      </w:r>
      <w:r w:rsidRPr="00AA3F1B">
        <w:rPr>
          <w:rFonts w:asciiTheme="minorHAnsi" w:eastAsiaTheme="majorEastAsia" w:hAnsiTheme="minorHAnsi"/>
          <w:highlight w:val="cyan"/>
          <w:u w:val="single"/>
        </w:rPr>
        <w:t>these initial</w:t>
      </w:r>
      <w:r w:rsidRPr="005A42D3">
        <w:rPr>
          <w:rFonts w:asciiTheme="minorHAnsi" w:eastAsiaTheme="majorEastAsia" w:hAnsiTheme="minorHAnsi"/>
          <w:u w:val="single"/>
        </w:rPr>
        <w:t xml:space="preserve">ly </w:t>
      </w:r>
      <w:r w:rsidRPr="00AA3F1B">
        <w:rPr>
          <w:rFonts w:asciiTheme="minorHAnsi" w:eastAsiaTheme="majorEastAsia" w:hAnsiTheme="minorHAnsi"/>
          <w:highlight w:val="cyan"/>
          <w:u w:val="single"/>
        </w:rPr>
        <w:t>low contracts can be renewed only at much higher rates in later years</w:t>
      </w:r>
      <w:r w:rsidRPr="005A42D3">
        <w:rPr>
          <w:rFonts w:asciiTheme="minorHAnsi" w:eastAsiaTheme="majorEastAsia" w:hAnsiTheme="minorHAnsi"/>
          <w:u w:val="single"/>
        </w:rPr>
        <w:t>.</w:t>
      </w:r>
      <w:r w:rsidRPr="00AA3F1B">
        <w:rPr>
          <w:rFonts w:asciiTheme="minorHAnsi" w:eastAsiaTheme="majorEastAsia" w:hAnsiTheme="minorHAnsi"/>
          <w:sz w:val="16"/>
        </w:rPr>
        <w:t xml:space="preserve"> This practice, often called low-balling, is used across many fields, including, but not limited to, health care, construction, insurance, and communication. </w:t>
      </w:r>
      <w:r w:rsidRPr="005A42D3">
        <w:rPr>
          <w:rFonts w:asciiTheme="minorHAnsi" w:eastAsiaTheme="majorEastAsia" w:hAnsiTheme="minorHAnsi"/>
          <w:u w:val="single"/>
        </w:rPr>
        <w:t xml:space="preserve">The premise behind this approach, though usually unstated, is that </w:t>
      </w:r>
      <w:r w:rsidRPr="00AA3F1B">
        <w:rPr>
          <w:rFonts w:asciiTheme="minorHAnsi" w:eastAsiaTheme="majorEastAsia" w:hAnsiTheme="minorHAnsi"/>
          <w:highlight w:val="cyan"/>
          <w:u w:val="single"/>
        </w:rPr>
        <w:t>privatization creates a dependency on outsourcing</w:t>
      </w:r>
      <w:r w:rsidRPr="005A42D3">
        <w:rPr>
          <w:rFonts w:asciiTheme="minorHAnsi" w:eastAsiaTheme="majorEastAsia" w:hAnsiTheme="minorHAnsi"/>
          <w:u w:val="single"/>
        </w:rPr>
        <w:t>. Reverting to in-house services can become inconvenient or very difficult; and, if there are no other vendors in the area, the school district is captive.</w:t>
      </w:r>
      <w:r w:rsidR="00AA3F1B" w:rsidRPr="00AA3F1B">
        <w:rPr>
          <w:rFonts w:asciiTheme="minorHAnsi" w:eastAsiaTheme="majorEastAsia" w:hAnsiTheme="minorHAnsi"/>
          <w:sz w:val="16"/>
        </w:rPr>
        <w:t xml:space="preserve"> </w:t>
      </w:r>
      <w:r w:rsidRPr="00AA3F1B">
        <w:rPr>
          <w:rFonts w:asciiTheme="minorHAnsi" w:eastAsiaTheme="majorEastAsia" w:hAnsiTheme="minorHAnsi"/>
          <w:sz w:val="16"/>
        </w:rPr>
        <w:t xml:space="preserve">Lack of Competition. At least in theory, </w:t>
      </w:r>
      <w:r w:rsidRPr="005A42D3">
        <w:rPr>
          <w:rFonts w:asciiTheme="minorHAnsi" w:eastAsiaTheme="majorEastAsia" w:hAnsiTheme="minorHAnsi"/>
          <w:u w:val="single"/>
        </w:rPr>
        <w:t xml:space="preserve">competition is claimed to be the vital force that enables a free market to produce high quality at a low cost..Without adequate competition, there is little reason to expect that privatization will produce significant savings. </w:t>
      </w:r>
      <w:r w:rsidRPr="00AA3F1B">
        <w:rPr>
          <w:rFonts w:asciiTheme="minorHAnsi" w:eastAsiaTheme="majorEastAsia" w:hAnsiTheme="minorHAnsi"/>
          <w:sz w:val="16"/>
        </w:rPr>
        <w:t xml:space="preserve">Two factors work to decrease the level of competition for school districts when contracting out. </w:t>
      </w:r>
      <w:r w:rsidRPr="005A42D3">
        <w:rPr>
          <w:rFonts w:asciiTheme="minorHAnsi" w:eastAsiaTheme="majorEastAsia" w:hAnsiTheme="minorHAnsi"/>
          <w:u w:val="single"/>
        </w:rPr>
        <w:t xml:space="preserve">First, </w:t>
      </w:r>
      <w:r w:rsidRPr="00AA3F1B">
        <w:rPr>
          <w:rFonts w:asciiTheme="minorHAnsi" w:eastAsiaTheme="majorEastAsia" w:hAnsiTheme="minorHAnsi"/>
          <w:highlight w:val="cyan"/>
          <w:u w:val="single"/>
        </w:rPr>
        <w:t>in many rural or small districts</w:t>
      </w:r>
      <w:r w:rsidRPr="005A42D3">
        <w:rPr>
          <w:rFonts w:asciiTheme="minorHAnsi" w:eastAsiaTheme="majorEastAsia" w:hAnsiTheme="minorHAnsi"/>
          <w:u w:val="single"/>
        </w:rPr>
        <w:t xml:space="preserve">, few, or even </w:t>
      </w:r>
      <w:r w:rsidRPr="00AA3F1B">
        <w:rPr>
          <w:rFonts w:asciiTheme="minorHAnsi" w:eastAsiaTheme="majorEastAsia" w:hAnsiTheme="minorHAnsi"/>
          <w:highlight w:val="cyan"/>
          <w:u w:val="single"/>
        </w:rPr>
        <w:t>no</w:t>
      </w:r>
      <w:r w:rsidRPr="005A42D3">
        <w:rPr>
          <w:rFonts w:asciiTheme="minorHAnsi" w:eastAsiaTheme="majorEastAsia" w:hAnsiTheme="minorHAnsi"/>
          <w:u w:val="single"/>
        </w:rPr>
        <w:t xml:space="preserve">, </w:t>
      </w:r>
      <w:r w:rsidRPr="00AA3F1B">
        <w:rPr>
          <w:rFonts w:asciiTheme="minorHAnsi" w:eastAsiaTheme="majorEastAsia" w:hAnsiTheme="minorHAnsi"/>
          <w:highlight w:val="cyan"/>
          <w:u w:val="single"/>
        </w:rPr>
        <w:t>qualified vendors respond</w:t>
      </w:r>
      <w:r w:rsidRPr="005A42D3">
        <w:rPr>
          <w:rFonts w:asciiTheme="minorHAnsi" w:eastAsiaTheme="majorEastAsia" w:hAnsiTheme="minorHAnsi"/>
          <w:u w:val="single"/>
        </w:rPr>
        <w:t xml:space="preserve"> to RFPs. </w:t>
      </w:r>
      <w:r w:rsidRPr="00AA3F1B">
        <w:rPr>
          <w:rFonts w:asciiTheme="minorHAnsi" w:eastAsiaTheme="majorEastAsia" w:hAnsiTheme="minorHAnsi"/>
          <w:highlight w:val="cyan"/>
          <w:u w:val="single"/>
        </w:rPr>
        <w:t>Larger companies often consider</w:t>
      </w:r>
      <w:r w:rsidRPr="005A42D3">
        <w:rPr>
          <w:rFonts w:asciiTheme="minorHAnsi" w:eastAsiaTheme="majorEastAsia" w:hAnsiTheme="minorHAnsi"/>
          <w:u w:val="single"/>
        </w:rPr>
        <w:t xml:space="preserve"> profit margins in </w:t>
      </w:r>
      <w:r w:rsidRPr="00AA3F1B">
        <w:rPr>
          <w:rFonts w:asciiTheme="minorHAnsi" w:eastAsiaTheme="majorEastAsia" w:hAnsiTheme="minorHAnsi"/>
          <w:highlight w:val="cyan"/>
          <w:u w:val="single"/>
        </w:rPr>
        <w:t>less populated areas too small to warrant the investment</w:t>
      </w:r>
      <w:r w:rsidRPr="005A42D3">
        <w:rPr>
          <w:rFonts w:asciiTheme="minorHAnsi" w:eastAsiaTheme="majorEastAsia" w:hAnsiTheme="minorHAnsi"/>
          <w:u w:val="single"/>
        </w:rPr>
        <w:t xml:space="preserve">.48 Second, </w:t>
      </w:r>
      <w:r w:rsidRPr="00AA3F1B">
        <w:rPr>
          <w:rFonts w:asciiTheme="minorHAnsi" w:eastAsiaTheme="majorEastAsia" w:hAnsiTheme="minorHAnsi"/>
          <w:highlight w:val="cyan"/>
          <w:u w:val="single"/>
        </w:rPr>
        <w:t>the school service industry has experienced an increasing number of mergers and consolidations</w:t>
      </w:r>
      <w:r w:rsidRPr="005A42D3">
        <w:rPr>
          <w:rFonts w:asciiTheme="minorHAnsi" w:eastAsiaTheme="majorEastAsia" w:hAnsiTheme="minorHAnsi"/>
          <w:u w:val="single"/>
        </w:rPr>
        <w:t xml:space="preserve">.49 </w:t>
      </w:r>
      <w:r w:rsidRPr="00AA3F1B">
        <w:rPr>
          <w:rFonts w:asciiTheme="minorHAnsi" w:eastAsiaTheme="majorEastAsia" w:hAnsiTheme="minorHAnsi"/>
          <w:highlight w:val="cyan"/>
          <w:u w:val="single"/>
        </w:rPr>
        <w:t>This</w:t>
      </w:r>
      <w:r w:rsidRPr="005A42D3">
        <w:rPr>
          <w:rFonts w:asciiTheme="minorHAnsi" w:eastAsiaTheme="majorEastAsia" w:hAnsiTheme="minorHAnsi"/>
          <w:u w:val="single"/>
        </w:rPr>
        <w:t xml:space="preserve"> trend </w:t>
      </w:r>
      <w:r w:rsidRPr="00AA3F1B">
        <w:rPr>
          <w:rFonts w:asciiTheme="minorHAnsi" w:eastAsiaTheme="majorEastAsia" w:hAnsiTheme="minorHAnsi"/>
          <w:highlight w:val="cyan"/>
          <w:u w:val="single"/>
        </w:rPr>
        <w:t>has reduced the number of private contactors and lessened competition</w:t>
      </w:r>
      <w:r w:rsidRPr="005A42D3">
        <w:rPr>
          <w:rFonts w:asciiTheme="minorHAnsi" w:eastAsiaTheme="majorEastAsia" w:hAnsiTheme="minorHAnsi"/>
          <w:u w:val="single"/>
        </w:rPr>
        <w:t>.</w:t>
      </w:r>
      <w:r w:rsidRPr="00AA3F1B">
        <w:rPr>
          <w:rFonts w:asciiTheme="minorHAnsi" w:eastAsiaTheme="majorEastAsia" w:hAnsiTheme="minorHAnsi"/>
          <w:sz w:val="16"/>
        </w:rPr>
        <w:t xml:space="preserve"> For example, FirstGroup recently acquired Laidlaw Education Services. As a result, a FirstGroup subsidiary (FirstStudent) will now operate 12% of all school buses in the United States and Canada.50 Not surprisingly, this consolidation sparked an 11- state antitrust suit, with states asserting they faced a virtual transportation monopoly, sure to increase bids and higher education costs. A settlement in a Massachusetts federal court required FirstGroup to pay $1.1 million for the states’ legal costs and to offer concessions to various states. Such concessions included transferring property to local districts51 and selling existing contracts to local bus operators.52</w:t>
      </w:r>
    </w:p>
    <w:p w:rsidR="00F62A7B" w:rsidRDefault="00F62A7B" w:rsidP="00F62A7B">
      <w:pPr>
        <w:pStyle w:val="Heading2"/>
      </w:pPr>
      <w:r>
        <w:t>Offense</w:t>
      </w:r>
    </w:p>
    <w:p w:rsidR="00F62A7B" w:rsidRPr="00F62A7B" w:rsidRDefault="00F62A7B" w:rsidP="00F62A7B">
      <w:pPr>
        <w:pStyle w:val="Heading3"/>
      </w:pPr>
      <w:r>
        <w:t>2ac- Undermines Democracy</w:t>
      </w:r>
    </w:p>
    <w:p w:rsidR="00F62A7B" w:rsidRDefault="00F62A7B" w:rsidP="00F62A7B">
      <w:pPr>
        <w:pStyle w:val="Heading4"/>
      </w:pPr>
      <w:r>
        <w:t>Education has to be public, outsourcing to private corporations undermines democracy</w:t>
      </w:r>
    </w:p>
    <w:p w:rsidR="00F62A7B" w:rsidRPr="0053473A" w:rsidRDefault="00F62A7B" w:rsidP="00F62A7B">
      <w:r>
        <w:t xml:space="preserve">Jack </w:t>
      </w:r>
      <w:r w:rsidRPr="0053473A">
        <w:rPr>
          <w:rStyle w:val="Heading4Char"/>
        </w:rPr>
        <w:t>Hassard</w:t>
      </w:r>
      <w:r>
        <w:t xml:space="preserve"> 11/19/</w:t>
      </w:r>
      <w:r w:rsidRPr="0053473A">
        <w:rPr>
          <w:rStyle w:val="Heading4Char"/>
        </w:rPr>
        <w:t>12</w:t>
      </w:r>
      <w:r>
        <w:t xml:space="preserve"> – </w:t>
      </w:r>
      <w:r w:rsidRPr="00F54D9D">
        <w:rPr>
          <w:sz w:val="16"/>
          <w:szCs w:val="16"/>
        </w:rPr>
        <w:t xml:space="preserve">Jack Hassard is a former high school science teacher and Professor Emeritus of Science Education, Georgia State University. While at Georgia State he was coordinator of science education, and was involved in the development of several science teacher education programs, including the design and implementation of TEEMS, a clinically based masters program for mathematics, science, and engineering majors. He was director of the Global Thinking Project, an internet-based environmental program linking schools at first between Russia and U.S.A, and then among many countries around the world. He also conducted seminars around the country on science teaching, inquiry and technology for the Bureau of Education and Research and for school districts' staff development programs. </w:t>
      </w:r>
    </w:p>
    <w:p w:rsidR="00F62A7B" w:rsidRPr="00F54D9D" w:rsidRDefault="00F62A7B" w:rsidP="00F62A7B">
      <w:pPr>
        <w:rPr>
          <w:rStyle w:val="StyleUnderline"/>
        </w:rPr>
      </w:pPr>
      <w:r w:rsidRPr="00F54D9D">
        <w:rPr>
          <w:rStyle w:val="StyleUnderline"/>
        </w:rPr>
        <w:t>Education needs to be in the public domain, and citizens need to fight to make sure that the slow creep of privatization does not turn into an avalanche.</w:t>
      </w:r>
      <w:r>
        <w:t xml:space="preserve"> The democratic values that are the centerpiece of our society have been under assault, especially with the rise of the extreme conservative movement that began with Barry Goldwater, and continues today with the take over of the Republican party by extreme right-wing ideologues. However, the ideologues, who won’t go away, were dealt a blow by the “47%” who wouldn’t go away either. Although the election might mean an opening for progressives to move their agenda, and hold firm against on issues such as health care, social security, and education, there is the need to be vigilant, as well as activist. But there is a conundrum about the nature of education, and the ideas that are flowing out of Washington about the future course of public education. Both major political parties show little difference in how they approach education, including standards, testing, teacher evaluation, and funding. </w:t>
      </w:r>
      <w:r w:rsidRPr="00F54D9D">
        <w:rPr>
          <w:rStyle w:val="StyleUnderline"/>
        </w:rPr>
        <w:t>Neither party seems to understand why education needs to stay public, and should not be privatized, or sold off piece meal to the point that all of education is in the hands of corporate education wanna bees</w:t>
      </w:r>
      <w:r>
        <w:t xml:space="preserve">. George Lakoff and Elizabeth Wehling are helpful in making clear why education must stay in the public domain. They write American democracy is built on the ethic of citizens caring about other citizens— empathizing with each other, taking responsibility, both individual and social, for our citizenry as a whole, and creating a public government through democratic participation. </w:t>
      </w:r>
      <w:r w:rsidRPr="00F54D9D">
        <w:rPr>
          <w:rStyle w:val="StyleUnderline"/>
        </w:rPr>
        <w:t>Democracy’s sacred mission is to protect and empower everyone equally by the provision of public resources, what we call the Public.</w:t>
      </w:r>
    </w:p>
    <w:p w:rsidR="00F62A7B" w:rsidRDefault="00F62A7B" w:rsidP="00F62A7B"/>
    <w:p w:rsidR="00F62A7B" w:rsidRDefault="00F62A7B" w:rsidP="00F62A7B">
      <w:pPr>
        <w:pStyle w:val="Heading3"/>
      </w:pPr>
      <w:r>
        <w:t>2ac- Turns Economy</w:t>
      </w:r>
    </w:p>
    <w:p w:rsidR="00F62A7B" w:rsidRPr="00A31937" w:rsidRDefault="00F62A7B" w:rsidP="00F62A7B">
      <w:pPr>
        <w:pStyle w:val="Heading4"/>
      </w:pPr>
      <w:r>
        <w:t>Public-private partnerships are extremely expensive and inevitably fail. They were the cause of the 2008 crisis. Canada proves.</w:t>
      </w:r>
    </w:p>
    <w:p w:rsidR="00F62A7B" w:rsidRPr="001C1B7F" w:rsidRDefault="00F62A7B" w:rsidP="00F62A7B">
      <w:pPr>
        <w:rPr>
          <w:sz w:val="16"/>
          <w:szCs w:val="16"/>
        </w:rPr>
      </w:pPr>
      <w:r w:rsidRPr="001C1B7F">
        <w:rPr>
          <w:sz w:val="16"/>
          <w:szCs w:val="16"/>
        </w:rPr>
        <w:t>Toby</w:t>
      </w:r>
      <w:r>
        <w:t xml:space="preserve"> </w:t>
      </w:r>
      <w:r w:rsidRPr="001C1B7F">
        <w:rPr>
          <w:rFonts w:eastAsiaTheme="majorEastAsia" w:cstheme="majorBidi"/>
          <w:b/>
          <w:iCs/>
          <w:sz w:val="26"/>
        </w:rPr>
        <w:t>Sanger and</w:t>
      </w:r>
      <w:r>
        <w:t xml:space="preserve"> </w:t>
      </w:r>
      <w:r w:rsidRPr="001C1B7F">
        <w:rPr>
          <w:sz w:val="16"/>
          <w:szCs w:val="16"/>
        </w:rPr>
        <w:t>Corina</w:t>
      </w:r>
      <w:r>
        <w:t xml:space="preserve"> </w:t>
      </w:r>
      <w:r w:rsidRPr="001C1B7F">
        <w:rPr>
          <w:rFonts w:eastAsiaTheme="majorEastAsia" w:cstheme="majorBidi"/>
          <w:b/>
          <w:iCs/>
          <w:sz w:val="26"/>
        </w:rPr>
        <w:t>Crawley</w:t>
      </w:r>
      <w:r>
        <w:t xml:space="preserve"> 3/1/</w:t>
      </w:r>
      <w:r w:rsidRPr="001C1B7F">
        <w:rPr>
          <w:rFonts w:eastAsiaTheme="majorEastAsia" w:cstheme="majorBidi"/>
          <w:b/>
          <w:iCs/>
          <w:sz w:val="26"/>
        </w:rPr>
        <w:t>09</w:t>
      </w:r>
      <w:r>
        <w:t xml:space="preserve"> - </w:t>
      </w:r>
      <w:r w:rsidRPr="001C1B7F">
        <w:rPr>
          <w:sz w:val="16"/>
          <w:szCs w:val="16"/>
        </w:rPr>
        <w:t>Toby Sanger is the economist for the Canadian Union of Public Employees in Ottawa, Canada's largest union. he produces the quarterly Economy at Work and the weekly Eye on the Economy. Corina Crawley is the Senior Research Officer, Canadian Union of Public Employees</w:t>
      </w:r>
    </w:p>
    <w:p w:rsidR="00F62A7B" w:rsidRDefault="00F62A7B" w:rsidP="00F62A7B">
      <w:r w:rsidRPr="00A31937">
        <w:rPr>
          <w:rStyle w:val="StyleUnderline"/>
        </w:rPr>
        <w:t>If there is one thing that the</w:t>
      </w:r>
      <w:r w:rsidRPr="00A31937">
        <w:rPr>
          <w:sz w:val="16"/>
        </w:rPr>
        <w:t xml:space="preserve"> current </w:t>
      </w:r>
      <w:r w:rsidRPr="00A31937">
        <w:rPr>
          <w:rStyle w:val="StyleUnderline"/>
        </w:rPr>
        <w:t>financial and economic crisis has shown, it is that the neoconservative economic model of deregulation, privatization, tax cuts, free trade and unequal growth is bankrupt</w:t>
      </w:r>
      <w:r w:rsidRPr="00A31937">
        <w:rPr>
          <w:sz w:val="16"/>
        </w:rPr>
        <w:t>. And yet, incredibly, Canadian governments and corporations are using the economic crisis to push more of the same policies: tax cuts, the sale of public assets, and, especially, more privatization through public-private partnerships (P3s).</w:t>
      </w:r>
      <w:r w:rsidRPr="00E455D5">
        <w:t xml:space="preserve"> </w:t>
      </w:r>
      <w:r w:rsidRPr="00E455D5">
        <w:rPr>
          <w:sz w:val="16"/>
        </w:rPr>
        <w:t>https://www.policyalternatives.ca/publications/monitor/problem-public-private-partnerships</w:t>
      </w:r>
      <w:r>
        <w:rPr>
          <w:sz w:val="16"/>
        </w:rPr>
        <w:t xml:space="preserve"> </w:t>
      </w:r>
      <w:r w:rsidRPr="00A31937">
        <w:rPr>
          <w:rStyle w:val="StyleUnderline"/>
        </w:rPr>
        <w:t>The shifting rationales of P3s has always been highly dubious.</w:t>
      </w:r>
      <w:r>
        <w:rPr>
          <w:rStyle w:val="StyleUnderline"/>
        </w:rPr>
        <w:t xml:space="preserve"> </w:t>
      </w:r>
      <w:r w:rsidRPr="00A31937">
        <w:rPr>
          <w:rStyle w:val="Emphasis"/>
        </w:rPr>
        <w:t xml:space="preserve">P3s had been used by politicians as a form of off-book accounting to make it appear as if public spending and deficits were lower than they actually </w:t>
      </w:r>
      <w:r>
        <w:t xml:space="preserve">were — but then public auditors forced governments to include these obligations on their books. P3 proponents then claimed that their projects could be less expensive, more innovative, speedier, and more accountable than public service delivery — but a string of failures, delays, little transparency, and secretive deals proved these claims wrong. Most recently, </w:t>
      </w:r>
      <w:r w:rsidRPr="00A31937">
        <w:rPr>
          <w:rStyle w:val="StyleUnderline"/>
        </w:rPr>
        <w:t>P3 advocates have acknowledged that they cost more, but they try to justify these deals by claiming that P3s transfer massive amounts of “risk” from the public sector to the private sector</w:t>
      </w:r>
      <w:r>
        <w:t xml:space="preserve">. By using highly questionable “value for money” accounting, </w:t>
      </w:r>
      <w:r w:rsidRPr="00A31937">
        <w:rPr>
          <w:rStyle w:val="StyleUnderline"/>
        </w:rPr>
        <w:t>they claim that the higher costs of P3s</w:t>
      </w:r>
      <w:r>
        <w:t xml:space="preserve">, particularly on the financing side, </w:t>
      </w:r>
      <w:r w:rsidRPr="00A31937">
        <w:rPr>
          <w:rStyle w:val="StyleUnderline"/>
        </w:rPr>
        <w:t>are offset by transferring colossal amounts of risk to the private sector</w:t>
      </w:r>
      <w:r>
        <w:t xml:space="preserve">. While independent experts have criticized these deceptive rationales and faulty accounting for years, the details can be complicated. The misleading accounting practices remain, but </w:t>
      </w:r>
      <w:r w:rsidRPr="00A31937">
        <w:rPr>
          <w:rStyle w:val="StyleUnderline"/>
        </w:rPr>
        <w:t>the financial crisis has exposed the false economics of P3s in a number of different ways</w:t>
      </w:r>
      <w:r>
        <w:t xml:space="preserve">: • </w:t>
      </w:r>
      <w:r w:rsidRPr="00A31937">
        <w:rPr>
          <w:rStyle w:val="StyleUnderline"/>
        </w:rPr>
        <w:t>The</w:t>
      </w:r>
      <w:r>
        <w:t xml:space="preserve"> economic and financial </w:t>
      </w:r>
      <w:r w:rsidRPr="00A31937">
        <w:rPr>
          <w:rStyle w:val="StyleUnderline"/>
        </w:rPr>
        <w:t>crisis was caused by the same policies behind the push for public-private partnerships.</w:t>
      </w:r>
      <w:r>
        <w:rPr>
          <w:rStyle w:val="StyleUnderline"/>
        </w:rPr>
        <w:t xml:space="preserve"> </w:t>
      </w:r>
      <w:r>
        <w:t xml:space="preserve">• </w:t>
      </w:r>
      <w:r w:rsidRPr="00A31937">
        <w:rPr>
          <w:rStyle w:val="StyleUnderline"/>
        </w:rPr>
        <w:t>Private financing is more costly</w:t>
      </w:r>
      <w:r>
        <w:t xml:space="preserve"> and risky than public financing. • </w:t>
      </w:r>
      <w:r w:rsidRPr="00A31937">
        <w:rPr>
          <w:rStyle w:val="StyleUnderline"/>
        </w:rPr>
        <w:t>The private sector is worse at managing risk than the public sector</w:t>
      </w:r>
      <w:r>
        <w:t xml:space="preserve">. </w:t>
      </w:r>
      <w:r w:rsidRPr="00A31937">
        <w:rPr>
          <w:rStyle w:val="StyleUnderline"/>
        </w:rPr>
        <w:t>• Risks can never be completely transferred through P3s.</w:t>
      </w:r>
      <w:r>
        <w:rPr>
          <w:rStyle w:val="StyleUnderline"/>
        </w:rPr>
        <w:t xml:space="preserve"> </w:t>
      </w:r>
      <w:r>
        <w:t xml:space="preserve">• Additional and complicated P3 requirements lengthen the process and add to delays. This economic and financial crisis has a number of deep roots, but what propelled both the later stages of the boom and the consequent crisis was a systemic cover-up of losses, mispricing, and mismanagement of risk in the private sector. Sub-prime mortgages were only a small part of this. On top of these and other debts, the financial industry built a web of speculation and highly leveraged securitized assets that were sold to unsuspecting buyers as solid investments. This helped to provide easy credit for a number of years, but it was only a matter of time before the financial house of cards came tumbling down. Despite trillions of dollars provided by the taxpayers in public bailouts (and much more in accommodative actions by central banks), financial institutions around the world, including many of those behind P3 projects, continue to teeter on the brink of insolvency. It was only effective public nationalization of major banks and financial institutions in a number of countries that managed to save the world’s financial system from collapsing around the world. In a thoroughly perverse twist, these free market economic policies led to the largest public bailouts in history and what Nobel-Prize winning economist Joseph Stiglitz has described as a "new form of public-private partnership, one in which the public shoulders all the risk, and the private sector gets all the profit." Public-private partnerships have fundamentally been about giving private investors and financiers high returns with low risks, at the long-term expense of taxpayers and the public. The financial backers of P3s were able to borrow capital at lower rates of interest, thanks in large part to unregulated and often fraudulent activities in financial markets. This narrowed the interest rate spread between private and public sector borrowing rates, allowing P3s to appear more financially attractive than otherwise. They were still a bad deal for taxpayers, but low private sector costs of borrowing meant that faulty accounting didn’t have to cover up as much. These low borrowing rates for the private sector were not based on economic fundamentals or realistic calculations of risk in the private sector. Private financial institutions engaged in systemic cover-ups, miscalculations, and passing on of undisclosed risks to unsuspecting investors. The unregulated financial markets allowed financial speculation to flourish, siphoning funds away from productive investments in the real economy. As a result, the paper economy grew, but real economy stagnated. Then the whole house of cards came crashing down. As a result, private financing costs for P3s have increased and will continue to stay relatively high, while costs of public borrowing have tumbled. This will continue to make P3s both more costly and more risky for the public. The spread (difference between public and private sector interest rates) for short-term borrowing rates in Canada is now about 100 basis points higher than it was during the five years of easy credit. According to a recent industry report, the spreads for P3 financing have doubled, on average, compared to last year. On a typical project, this increased spread of 100 basis points would increase the cost of financing by about 10% to 15%, or by upwards of $20 million for $100 million over 30 years. </w:t>
      </w:r>
      <w:r w:rsidRPr="00A31937">
        <w:rPr>
          <w:rStyle w:val="Emphasis"/>
        </w:rPr>
        <w:t>There is no foundation to the claim that the private sector is better at managing risk than the public sector</w:t>
      </w:r>
      <w:r>
        <w:t>. Virtually all P3s in Canada have been justified on the basis that they transfer large amounts of risk to the private sector. But a growing list shows that P3s are both more risky and more costly for the public</w:t>
      </w:r>
    </w:p>
    <w:p w:rsidR="00F62A7B" w:rsidRDefault="00F62A7B" w:rsidP="00F62A7B"/>
    <w:p w:rsidR="0034741D" w:rsidRDefault="0034741D" w:rsidP="0034741D">
      <w:pPr>
        <w:pStyle w:val="Heading1"/>
      </w:pPr>
      <w:r>
        <w:t>Aff – Objectivism DA</w:t>
      </w:r>
    </w:p>
    <w:p w:rsidR="0034741D" w:rsidRDefault="0034741D" w:rsidP="0034741D"/>
    <w:p w:rsidR="0034741D" w:rsidRDefault="0034741D" w:rsidP="0034741D">
      <w:pPr>
        <w:pStyle w:val="Heading2"/>
      </w:pPr>
      <w:r>
        <w:t>Objectivism Bad – General</w:t>
      </w:r>
    </w:p>
    <w:p w:rsidR="0034741D" w:rsidRDefault="0034741D" w:rsidP="0034741D">
      <w:pPr>
        <w:pStyle w:val="Heading3"/>
      </w:pPr>
      <w:r>
        <w:t>2ac – Objectivism Bunk</w:t>
      </w:r>
    </w:p>
    <w:p w:rsidR="0034741D" w:rsidRPr="004B5157" w:rsidRDefault="0034741D" w:rsidP="0034741D">
      <w:pPr>
        <w:pStyle w:val="Heading4"/>
      </w:pPr>
      <w:r w:rsidRPr="004B5157">
        <w:t>Objectivism</w:t>
      </w:r>
      <w:r>
        <w:t xml:space="preserve"> is based on gross </w:t>
      </w:r>
      <w:r w:rsidRPr="004B5157">
        <w:t>misrepresentation</w:t>
      </w:r>
      <w:r>
        <w:t>s</w:t>
      </w:r>
      <w:r w:rsidRPr="004B5157">
        <w:t xml:space="preserve"> of political theories</w:t>
      </w:r>
    </w:p>
    <w:p w:rsidR="0034741D" w:rsidRPr="004B5157" w:rsidRDefault="0034741D" w:rsidP="0034741D">
      <w:pPr>
        <w:rPr>
          <w:b/>
          <w:sz w:val="26"/>
          <w:u w:val="single"/>
        </w:rPr>
      </w:pPr>
      <w:r>
        <w:rPr>
          <w:rStyle w:val="Style13ptBold"/>
        </w:rPr>
        <w:t>Brennan 14</w:t>
      </w:r>
      <w:r>
        <w:t xml:space="preserve"> </w:t>
      </w:r>
      <w:r w:rsidRPr="004B5157">
        <w:t>Jason F. Brennan (born 1979) is an American philosopher and political scientist. He is currently the Robert J. and Elizabeth Flanagan Family Associate Professor of Strategy, Economics, Ethics, and Public Policy at the McDonough School of Business and Associate Professor of Philosop</w:t>
      </w:r>
      <w:r>
        <w:t>hy at Georgetown University,2014</w:t>
      </w:r>
      <w:r w:rsidRPr="004B5157">
        <w:t>,</w:t>
      </w:r>
      <w:r>
        <w:t xml:space="preserve"> “</w:t>
      </w:r>
      <w:r w:rsidRPr="004B5157">
        <w:t>Craig Biddle’s Chart on Essential Moral Theories; Objectivist Strawmen</w:t>
      </w:r>
      <w:r>
        <w:t xml:space="preserve">”, </w:t>
      </w:r>
      <w:r w:rsidRPr="004B5157">
        <w:t>http://bleedingheartlibertarians.com/2014/07/craig-biddles-chart-on-essential-moral-theories-objectivist-strawmen/</w:t>
      </w:r>
    </w:p>
    <w:p w:rsidR="0034741D" w:rsidRPr="00C446F1" w:rsidRDefault="0034741D" w:rsidP="0034741D">
      <w:pPr>
        <w:rPr>
          <w:rStyle w:val="Emphasis"/>
          <w:b w:val="0"/>
          <w:iCs w:val="0"/>
          <w:sz w:val="16"/>
          <w:u w:val="none"/>
        </w:rPr>
      </w:pPr>
      <w:r w:rsidRPr="000B5C58">
        <w:rPr>
          <w:rStyle w:val="Emphasis"/>
        </w:rPr>
        <w:t xml:space="preserve">Attacking straw men Rand seriously misrepresents the history of ethics. Essentially, she leads the reader to believe that there have been only two alternative views in ethics: (a) that moral knowledge comes by mystical revelations from God, and (b) that moral principles are arbitrary conventions. Either way, ethics is regarded as “the province of the irrational.” One other position is mentioned: that of Aristotle, who allegedly based ethics on what noble and wise people choose to do but ignored the questions of why they chose to do it or why he thought they were noble and wise. </w:t>
      </w:r>
      <w:r w:rsidRPr="00C446F1">
        <w:rPr>
          <w:rStyle w:val="Emphasis"/>
          <w:sz w:val="16"/>
          <w:u w:val="none"/>
        </w:rPr>
        <w:t xml:space="preserve">Next to these alternatives, Rand’s theory looks almost reasonable by comparison. </w:t>
      </w:r>
      <w:r w:rsidRPr="000B5C58">
        <w:rPr>
          <w:rStyle w:val="Emphasis"/>
        </w:rPr>
        <w:t>However, the above is a gross caricature of the history of ethics, and Rand makes no effort to document her claims with any citations. In short, Rand draws plausibility for her position by attacking straw men</w:t>
      </w:r>
      <w:r w:rsidRPr="00C446F1">
        <w:rPr>
          <w:rStyle w:val="Emphasis"/>
          <w:sz w:val="16"/>
          <w:u w:val="none"/>
        </w:rPr>
        <w:t xml:space="preserve">. Rand’s theory does forbid human sacrifice, but only contingently. </w:t>
      </w:r>
      <w:r w:rsidRPr="000B5C58">
        <w:rPr>
          <w:rStyle w:val="Emphasis"/>
        </w:rPr>
        <w:t>Ethical egoists are committed to the view that if raping, dismembering, and murdering some other person were slightly better for you than any alternative action</w:t>
      </w:r>
      <w:r w:rsidRPr="00C446F1">
        <w:rPr>
          <w:rStyle w:val="Emphasis"/>
          <w:sz w:val="16"/>
          <w:u w:val="none"/>
        </w:rPr>
        <w:t xml:space="preserve">, </w:t>
      </w:r>
      <w:r w:rsidRPr="000B5C58">
        <w:rPr>
          <w:rStyle w:val="Emphasis"/>
        </w:rPr>
        <w:t xml:space="preserve">then you’d be justified, indeed, obligated to rape, dismember, and murder some other person. </w:t>
      </w:r>
      <w:r w:rsidRPr="00C446F1">
        <w:rPr>
          <w:rStyle w:val="Emphasis"/>
          <w:sz w:val="16"/>
          <w:u w:val="none"/>
        </w:rPr>
        <w:t xml:space="preserve">Randians of course deny that raping, dismembering, and murdering someone could ever serve your interests. It’s possible they’re right about that, though it seems easy to imagine thought experiments where doing so would serve your interests. </w:t>
      </w:r>
      <w:r w:rsidRPr="000B5C58">
        <w:rPr>
          <w:rStyle w:val="Emphasis"/>
        </w:rPr>
        <w:t>Still, it doesn’t matter if they’re right that the conditions under which it would be serve your interests never obtain.</w:t>
      </w:r>
      <w:r w:rsidRPr="00C446F1">
        <w:rPr>
          <w:rStyle w:val="Emphasis"/>
          <w:sz w:val="16"/>
          <w:u w:val="none"/>
        </w:rPr>
        <w:t xml:space="preserve"> </w:t>
      </w:r>
      <w:r w:rsidRPr="000B5C58">
        <w:rPr>
          <w:rStyle w:val="Emphasis"/>
        </w:rPr>
        <w:t>They’re still committed to the view that you should rape, dismember, and murder others when it serves your interests.</w:t>
      </w:r>
      <w:r w:rsidRPr="00C446F1">
        <w:rPr>
          <w:rStyle w:val="Emphasis"/>
          <w:sz w:val="16"/>
          <w:u w:val="none"/>
        </w:rPr>
        <w:t xml:space="preserve"> </w:t>
      </w:r>
    </w:p>
    <w:p w:rsidR="0034741D" w:rsidRPr="0015696E" w:rsidRDefault="0034741D" w:rsidP="0034741D">
      <w:pPr>
        <w:pStyle w:val="Heading4"/>
      </w:pPr>
      <w:r w:rsidRPr="0015696E">
        <w:t xml:space="preserve">Objectivism </w:t>
      </w:r>
      <w:r>
        <w:t xml:space="preserve">is a cult </w:t>
      </w:r>
      <w:r w:rsidRPr="00C928E8">
        <w:rPr>
          <w:u w:val="single"/>
        </w:rPr>
        <w:t>without logical basis</w:t>
      </w:r>
      <w:r>
        <w:t>.</w:t>
      </w:r>
    </w:p>
    <w:p w:rsidR="0034741D" w:rsidRPr="0015696E" w:rsidRDefault="0034741D" w:rsidP="0034741D">
      <w:pPr>
        <w:rPr>
          <w:b/>
          <w:sz w:val="26"/>
          <w:u w:val="single"/>
        </w:rPr>
      </w:pPr>
      <w:r>
        <w:rPr>
          <w:rStyle w:val="Style13ptBold"/>
        </w:rPr>
        <w:t>Wilson 15</w:t>
      </w:r>
      <w:r>
        <w:t xml:space="preserve"> </w:t>
      </w:r>
      <w:r w:rsidRPr="0015696E">
        <w:t>David Sloan Wilson</w:t>
      </w:r>
      <w:r>
        <w:t xml:space="preserve">, </w:t>
      </w:r>
      <w:r w:rsidRPr="0015696E">
        <w:t>David S. Wilson is SUNY Distinguished Professor of Biology and Anthropology at Binghamton University and Arne Næss Chair in Global Justice and the Enviro</w:t>
      </w:r>
      <w:r>
        <w:t>nment at the University of Oslo, 2015, “</w:t>
      </w:r>
      <w:r w:rsidRPr="0015696E">
        <w:t>Let’s Take Objectivism Back from Ayn Rand</w:t>
      </w:r>
      <w:r>
        <w:t xml:space="preserve">”, </w:t>
      </w:r>
      <w:r w:rsidRPr="0015696E">
        <w:t>http://evonomics.com/lets-take-back-objectivism-from-ayn/</w:t>
      </w:r>
    </w:p>
    <w:p w:rsidR="0034741D" w:rsidRPr="0015696E" w:rsidRDefault="0034741D" w:rsidP="0034741D">
      <w:pPr>
        <w:rPr>
          <w:sz w:val="16"/>
        </w:rPr>
      </w:pPr>
      <w:r w:rsidRPr="0015696E">
        <w:rPr>
          <w:sz w:val="16"/>
        </w:rPr>
        <w:t xml:space="preserve">In short, a true objectivist, who is dedicated to creating a moral system based on a rational respect for the facts of reality, including the facts about our human nature and needs, would be willing to change his or her mind on these points based on the results of rational inquiry. But Ayn Rand treated them as axiomatic and so do most of her followers. </w:t>
      </w:r>
      <w:r w:rsidRPr="0015696E">
        <w:rPr>
          <w:u w:val="single"/>
        </w:rPr>
        <w:t>There is no freedom of thought, which inverts the customary meaning of “objective” and makes Ayn Rand’s creed as restrictive as the Newspeak of George Orwell’s fictional totalitarian regime.</w:t>
      </w:r>
      <w:r>
        <w:rPr>
          <w:u w:val="single"/>
        </w:rPr>
        <w:t xml:space="preserve"> </w:t>
      </w:r>
      <w:r w:rsidRPr="0015696E">
        <w:rPr>
          <w:u w:val="single"/>
        </w:rPr>
        <w:t xml:space="preserve">Another comparison is with fundamentalist religions, which also restrict freedom of thought. A fundamentalist religion portrays all actions as either good for everyone or bad for everyone. </w:t>
      </w:r>
      <w:r w:rsidRPr="0015696E">
        <w:rPr>
          <w:sz w:val="16"/>
        </w:rPr>
        <w:t xml:space="preserve">That’s false as an objective description of the world but it is highly motivating, hurling the true believer away from ruin and toward glory in his or her own mind. In an academic article that I wrote long ago, I showed that Ayn Rand’s creed has exactly the same linear structure as a fundamentalist Christian creed (go here for a popular account). </w:t>
      </w:r>
      <w:r w:rsidRPr="0015696E">
        <w:rPr>
          <w:u w:val="single"/>
        </w:rPr>
        <w:t>The only differences are that “glory” is the unrestricted pursuit of self-interest, “ruin” is conventional virtue and stupid forms of selfishness, and Rationality replaces God as the authority that is supposed to justify the whole system. There is no room for authentic rational inquiry and it is no secret that the Ayn Rand movement had all the earmarks of a cult.</w:t>
      </w:r>
    </w:p>
    <w:p w:rsidR="0034741D" w:rsidRPr="001C7F42" w:rsidRDefault="0034741D" w:rsidP="0034741D">
      <w:pPr>
        <w:pStyle w:val="Heading4"/>
      </w:pPr>
      <w:r>
        <w:t>Objectivism is baseless -- social science proves</w:t>
      </w:r>
    </w:p>
    <w:p w:rsidR="0034741D" w:rsidRPr="009161EA" w:rsidRDefault="0034741D" w:rsidP="0034741D">
      <w:pPr>
        <w:rPr>
          <w:b/>
          <w:sz w:val="26"/>
          <w:u w:val="single"/>
        </w:rPr>
      </w:pPr>
      <w:r>
        <w:rPr>
          <w:rStyle w:val="Style13ptBold"/>
        </w:rPr>
        <w:t>Brennan 15</w:t>
      </w:r>
      <w:r>
        <w:t xml:space="preserve"> </w:t>
      </w:r>
      <w:r w:rsidRPr="009161EA">
        <w:t>Jason F. Brennan (born 1979) is an American philosopher and political scientist. He is currently the Robert J. and Elizabeth Flanagan Family Associate Professor of Strategy, Economics, Ethics, and Public Policy at the McDonough School of Business and Associate Professor of Phil</w:t>
      </w:r>
      <w:r>
        <w:t>osophy at Georgetown University,2015, “</w:t>
      </w:r>
      <w:r w:rsidRPr="009161EA">
        <w:t xml:space="preserve"> Ayn Rand’s “Philosophy: Who Needs It?” Is Bullshit</w:t>
      </w:r>
      <w:r>
        <w:t xml:space="preserve">”, </w:t>
      </w:r>
      <w:r w:rsidRPr="00341A60">
        <w:t>http://bleedingheartlibertarians.com/2015/10/ayn-rands-philosophy-who-needs-it-is-bullshit/</w:t>
      </w:r>
    </w:p>
    <w:p w:rsidR="0034741D" w:rsidRDefault="0034741D" w:rsidP="0034741D">
      <w:pPr>
        <w:rPr>
          <w:sz w:val="16"/>
        </w:rPr>
      </w:pPr>
      <w:r w:rsidRPr="007C593E">
        <w:rPr>
          <w:sz w:val="16"/>
        </w:rPr>
        <w:t xml:space="preserve">Rand’s probably right that most people don’t spend much time thinking about philosophy. Fair enough. </w:t>
      </w:r>
      <w:r w:rsidRPr="00241D79">
        <w:rPr>
          <w:u w:val="single"/>
        </w:rPr>
        <w:t>She asserts that failing to think through foundational philosophical questions, or that failing to having an integrated philosophy, causes “fear and … undefined guilt,”</w:t>
      </w:r>
      <w:r w:rsidRPr="007C593E">
        <w:rPr>
          <w:sz w:val="16"/>
        </w:rPr>
        <w:t xml:space="preserve"> a lack confidence and happiness, and so forth. But notice </w:t>
      </w:r>
      <w:r w:rsidRPr="00241D79">
        <w:rPr>
          <w:rStyle w:val="Emphasis"/>
        </w:rPr>
        <w:t>she does not offer any evidence for these claims.</w:t>
      </w:r>
      <w:r w:rsidRPr="007C593E">
        <w:rPr>
          <w:sz w:val="16"/>
        </w:rPr>
        <w:t xml:space="preserve"> </w:t>
      </w:r>
      <w:r w:rsidRPr="00241D79">
        <w:rPr>
          <w:u w:val="single"/>
        </w:rPr>
        <w:t xml:space="preserve">To what degree philosophical beliefs </w:t>
      </w:r>
      <w:r w:rsidRPr="007C593E">
        <w:rPr>
          <w:sz w:val="16"/>
        </w:rPr>
        <w:t xml:space="preserve">(or whether having an integrated philosophy) </w:t>
      </w:r>
      <w:r w:rsidRPr="00241D79">
        <w:rPr>
          <w:u w:val="single"/>
        </w:rPr>
        <w:t xml:space="preserve">affect our behavior or our mental health is a social scientific question. </w:t>
      </w:r>
      <w:r w:rsidRPr="007C593E">
        <w:rPr>
          <w:sz w:val="16"/>
        </w:rPr>
        <w:t xml:space="preserve">In principle, we could test whether studying philosophy, or in particular studying or adopting Objectivism, makes people happier, more confident, less fearful and guilty, or whatnot. We could in principle study whether any correlations (between philosophical beliefs and behaviors, or between philosophical beliefs and psychological health) are selection or treatment effects. </w:t>
      </w:r>
      <w:r w:rsidRPr="007C593E">
        <w:rPr>
          <w:u w:val="single"/>
        </w:rPr>
        <w:t>We could test to what degree people compartmentalize their beliefs, and how such compartmentalization affects their health and behavior.</w:t>
      </w:r>
      <w:r w:rsidRPr="007C593E">
        <w:rPr>
          <w:sz w:val="16"/>
        </w:rPr>
        <w:t xml:space="preserve"> </w:t>
      </w:r>
      <w:r w:rsidRPr="007C593E">
        <w:rPr>
          <w:rStyle w:val="Emphasis"/>
        </w:rPr>
        <w:t>Some people actually do such work</w:t>
      </w:r>
      <w:r w:rsidRPr="007C593E">
        <w:rPr>
          <w:sz w:val="16"/>
        </w:rPr>
        <w:t xml:space="preserve">. If we wanted to know whether changing philosophical beliefs changes behavior, we’d study this with the tools of the social sciences. We’d suspend judgment until the evidence comes in. After all, it’s possible that changing our deep beliefs has little impact on our day-to-day activity. (It’s not like Berkeley acted much different from Reid.) It’s also possible that our behaviors and our psychological health are caused by deeper factors, and our philosophical beliefs are merely epiphenomenal. Perhaps the emotional dog wags the rational tail. Perhaps the economic superstructure causes us to behave in certain ways and believe certain things. </w:t>
      </w:r>
      <w:r w:rsidRPr="003D6529">
        <w:rPr>
          <w:u w:val="single"/>
        </w:rPr>
        <w:t>Perhaps we’re each genetically disposed to behave in certain ways and to have a particular degree of psychological health, and we end up accepting beliefs that go along with those dispositions.</w:t>
      </w:r>
      <w:r w:rsidRPr="007C593E">
        <w:rPr>
          <w:sz w:val="16"/>
        </w:rPr>
        <w:t xml:space="preserve"> (Unusually altruistic people become utilitarians or whatnot.) Or perhaps adopting new philosophical beliefs has the effects Rand claims it does. Again</w:t>
      </w:r>
      <w:r w:rsidRPr="003D6529">
        <w:rPr>
          <w:rStyle w:val="Emphasis"/>
        </w:rPr>
        <w:t>, these are all social scientific questions</w:t>
      </w:r>
      <w:r w:rsidRPr="007C593E">
        <w:rPr>
          <w:sz w:val="16"/>
        </w:rPr>
        <w:t xml:space="preserve">. </w:t>
      </w:r>
      <w:r w:rsidRPr="003D6529">
        <w:rPr>
          <w:u w:val="single"/>
        </w:rPr>
        <w:t xml:space="preserve">A rational person would try to use good social scientific methods to tease out the causality here, and would suspend judgment until the evidence comes in. </w:t>
      </w:r>
      <w:r w:rsidRPr="003D6529">
        <w:rPr>
          <w:rStyle w:val="Emphasis"/>
        </w:rPr>
        <w:t>A rational person would not try to answer this stuff from the armchair, the way Rand does.</w:t>
      </w:r>
      <w:r w:rsidRPr="007C593E">
        <w:rPr>
          <w:sz w:val="16"/>
        </w:rPr>
        <w:t xml:space="preserve"> </w:t>
      </w:r>
      <w:r w:rsidRPr="003D6529">
        <w:rPr>
          <w:u w:val="single"/>
        </w:rPr>
        <w:t>Rand has no evidence for any of her claims. Even her own anecdotal experience is unhelpful. She was, by all accounts, a rather miserable person, surrounded by other miserable people</w:t>
      </w:r>
      <w:r w:rsidRPr="007C593E">
        <w:rPr>
          <w:sz w:val="16"/>
        </w:rPr>
        <w:t xml:space="preserve"> (some of whom she seems to have made miserable). Further, </w:t>
      </w:r>
      <w:r w:rsidRPr="007C593E">
        <w:rPr>
          <w:rStyle w:val="Emphasis"/>
        </w:rPr>
        <w:t>there’s no reason, a priori, to assume that having the correct philosophical beliefs will make you happier or more confident.</w:t>
      </w:r>
      <w:r w:rsidRPr="007C593E">
        <w:rPr>
          <w:sz w:val="16"/>
        </w:rPr>
        <w:t xml:space="preserve"> </w:t>
      </w:r>
    </w:p>
    <w:p w:rsidR="0034741D" w:rsidRPr="0003150E" w:rsidRDefault="0034741D" w:rsidP="0034741D">
      <w:pPr>
        <w:pStyle w:val="Heading4"/>
      </w:pPr>
      <w:r w:rsidRPr="0003150E">
        <w:rPr>
          <w:u w:val="single"/>
        </w:rPr>
        <w:t>Objectivism is wrong</w:t>
      </w:r>
      <w:r w:rsidRPr="0003150E">
        <w:t xml:space="preserve"> -- doesn’t take into account natural altruism and the inevitability of </w:t>
      </w:r>
      <w:r w:rsidRPr="0003150E">
        <w:rPr>
          <w:u w:val="single"/>
        </w:rPr>
        <w:t>temporary dependence</w:t>
      </w:r>
    </w:p>
    <w:p w:rsidR="0034741D" w:rsidRPr="0003150E" w:rsidRDefault="0034741D" w:rsidP="0034741D">
      <w:pPr>
        <w:rPr>
          <w:b/>
          <w:sz w:val="26"/>
          <w:u w:val="single"/>
        </w:rPr>
      </w:pPr>
      <w:r>
        <w:rPr>
          <w:rStyle w:val="Style13ptBold"/>
        </w:rPr>
        <w:t>Dalmia 9</w:t>
      </w:r>
      <w:r>
        <w:t xml:space="preserve"> Shikha Dalmia is a senior analyst at Reason Foundation and writes a bi-weekly column for Forbes. She recently won the inaugural Bastiat Prize for Online Journalism, 2009, “Where Ayn Rand Went Wrong”, </w:t>
      </w:r>
      <w:r w:rsidRPr="0003150E">
        <w:t>https://www.forbes.com/2009/11/03/where-ayn-rand-went-wrong-opinions-columnists-shikha-dalmia.html</w:t>
      </w:r>
    </w:p>
    <w:p w:rsidR="0034741D" w:rsidRPr="0003150E" w:rsidRDefault="0034741D" w:rsidP="0034741D">
      <w:pPr>
        <w:rPr>
          <w:rStyle w:val="Emphasis"/>
        </w:rPr>
      </w:pPr>
      <w:r w:rsidRPr="0003150E">
        <w:rPr>
          <w:sz w:val="16"/>
        </w:rPr>
        <w:t>By grounding capitalism and economic liberties in the psychic needs of individuals as opposed to, say, GDP growth, Rand avoided the collectivist trap under which individual rights are dependent for their legitimacy on serving some broader social purpose. However</w:t>
      </w:r>
      <w:r w:rsidRPr="0003150E">
        <w:rPr>
          <w:rStyle w:val="Emphasis"/>
        </w:rPr>
        <w:t>, this great virtue of her approach turns into a great vice in the context of her broader message</w:t>
      </w:r>
      <w:r w:rsidRPr="0003150E">
        <w:rPr>
          <w:sz w:val="16"/>
        </w:rPr>
        <w:t xml:space="preserve">, which seems </w:t>
      </w:r>
      <w:r w:rsidRPr="0003150E">
        <w:rPr>
          <w:u w:val="single"/>
        </w:rPr>
        <w:t>to regard anything beyond a perfunctory interest in the well-being of others as vaguely illicit.</w:t>
      </w:r>
      <w:r w:rsidRPr="0003150E">
        <w:rPr>
          <w:sz w:val="16"/>
        </w:rPr>
        <w:t xml:space="preserve"> Unlike Smith, </w:t>
      </w:r>
      <w:r w:rsidRPr="0003150E">
        <w:rPr>
          <w:u w:val="single"/>
        </w:rPr>
        <w:t>Rand failed to fully recognize that though human beings are not constituted for self-sacrifice</w:t>
      </w:r>
      <w:r w:rsidRPr="0003150E">
        <w:rPr>
          <w:sz w:val="16"/>
        </w:rPr>
        <w:t xml:space="preserve">, </w:t>
      </w:r>
      <w:r w:rsidRPr="0003150E">
        <w:rPr>
          <w:rStyle w:val="Emphasis"/>
        </w:rPr>
        <w:t>they have an innate need to see others prosper.</w:t>
      </w:r>
      <w:r w:rsidRPr="0003150E">
        <w:rPr>
          <w:sz w:val="16"/>
        </w:rPr>
        <w:t xml:space="preserve"> Hence, there is something crabbed and withholding in her writings, as if she is going out of her way on principle to avoid giving any assurance that everyone in fact would be better off under capitalism. Other libertarian theorists–Friedrich Hayek and Ludwig von Mises–avoided this flaw. But Rand regarded their defense of capitalism as insufficiently pure. And to the extent that it is Rand’s–not their–case for capitalism that sticks in the popular imagination, it might enhance–not diminish–the allure of government over free market solutions to social issues such as health coverage for the uninsured. Most people read Rand when they are young and are deeply moved by her, only to outgrow her by mid-life. Her adherents like to blame this on the moral pusillanimity and irrationality of the readers. But the real problem is perhaps with Rand herself: Her ideology of self-actualization speaks much more to the concerns of the young than the mature–again, because </w:t>
      </w:r>
      <w:r w:rsidRPr="0003150E">
        <w:rPr>
          <w:u w:val="single"/>
        </w:rPr>
        <w:t>she ignores the “other-interested” side of human nature.</w:t>
      </w:r>
      <w:r>
        <w:rPr>
          <w:u w:val="single"/>
        </w:rPr>
        <w:t xml:space="preserve"> </w:t>
      </w:r>
      <w:r w:rsidRPr="0003150E">
        <w:rPr>
          <w:sz w:val="16"/>
        </w:rPr>
        <w:t xml:space="preserve">Consider what she wrote in her essay “The Ethics of Emergency”: “The proper method of judging when or whether one should help another person is by reference to one’s own rational self-interest and one’s own hierarchy of values: The time, money or effort one gives or the risk one takes should be proportionate to the value of the person in one’s own happiness.” This statement certainly doesn’t preclude helping others so long as they are important to us. But it doesn’t tell us whether we should make them important to us in the first place. For example, under Rand’s schema would a person who abandons some passion in order to look after an elderly parent have a higher or lower moral standing than someone who doesn’t (assuming that the parents are equally worthy)? Will the former be happier? More at peace? Rand gives us no real reason to believe so. In fact, </w:t>
      </w:r>
      <w:r w:rsidRPr="0003150E">
        <w:rPr>
          <w:u w:val="single"/>
        </w:rPr>
        <w:t>the distinct impression one gets from her work is that an individual’s first duty is to cultivating his own passions rather than nurturing his interest in the flourishing of those around him</w:t>
      </w:r>
      <w:r w:rsidRPr="0003150E">
        <w:rPr>
          <w:sz w:val="16"/>
        </w:rPr>
        <w:t xml:space="preserve"> (with the possible exception of one’s romantic partner). No surprise then that the virtue of generosity or benevolence, though it has pride of place in the work of Aristotle–the only philosopher to whom Rand acknowledges any intellectual debt–occupies a second-class status in her own work. The fact is that Rand gets harder to take as one grows older and concerns about those around us become more important than our own personal project of self development. </w:t>
      </w:r>
      <w:r w:rsidRPr="0003150E">
        <w:rPr>
          <w:u w:val="single"/>
        </w:rPr>
        <w:t xml:space="preserve">The relentless, single-minded dedication to one’s passions that Rand seems to favor requires a coldness of the soul, </w:t>
      </w:r>
      <w:r w:rsidRPr="0003150E">
        <w:rPr>
          <w:rStyle w:val="Emphasis"/>
        </w:rPr>
        <w:t>a narrowing of one’s humanity</w:t>
      </w:r>
      <w:r w:rsidRPr="0003150E">
        <w:rPr>
          <w:u w:val="single"/>
        </w:rPr>
        <w:t>–the natural interest in the fortune of others that Smith alludes to–that most people find is not exactly conducive to their happiness.</w:t>
      </w:r>
      <w:r>
        <w:rPr>
          <w:u w:val="single"/>
        </w:rPr>
        <w:t xml:space="preserve"> </w:t>
      </w:r>
      <w:r w:rsidRPr="0003150E">
        <w:rPr>
          <w:rStyle w:val="Emphasis"/>
        </w:rPr>
        <w:t>This has profound and unfortunate political consequences.</w:t>
      </w:r>
      <w:r w:rsidRPr="0003150E">
        <w:rPr>
          <w:sz w:val="16"/>
        </w:rPr>
        <w:t xml:space="preserve"> On the practical level, it makes it difficult to build a strong and growing anti-government movement based solely on Rand’s philosophy, because the older cohort of her followers is falling off on a regular basis. On the theoretical level, </w:t>
      </w:r>
      <w:r w:rsidRPr="0003150E">
        <w:rPr>
          <w:rStyle w:val="Emphasis"/>
        </w:rPr>
        <w:t>Rand’s ideas offer no real possibility of developing robust civil society responses to address the needs of those down on their luck.</w:t>
      </w:r>
      <w:r w:rsidRPr="0003150E">
        <w:rPr>
          <w:sz w:val="16"/>
        </w:rPr>
        <w:t xml:space="preserve"> </w:t>
      </w:r>
      <w:r w:rsidRPr="0003150E">
        <w:rPr>
          <w:u w:val="single"/>
        </w:rPr>
        <w:t>It is difficult to imagine a Randian qua Randian, say, volunteering in a soup kitchen to feed the hungry, or even founding the Fraternal Order of Fellow Randians to provide free health coverage and housing to jobless and homeless Randians</w:t>
      </w:r>
      <w:r w:rsidRPr="0003150E">
        <w:rPr>
          <w:sz w:val="16"/>
        </w:rPr>
        <w:t xml:space="preserve">. </w:t>
      </w:r>
      <w:r w:rsidRPr="0003150E">
        <w:rPr>
          <w:rStyle w:val="Emphasis"/>
        </w:rPr>
        <w:t>Since misfortune and distress are a normal part of the human condition, a philosophy that offers no positive, private solutions to deal with them will just have a harder time making the case against government intervention stick.</w:t>
      </w:r>
    </w:p>
    <w:p w:rsidR="0034741D" w:rsidRDefault="0034741D" w:rsidP="0034741D"/>
    <w:p w:rsidR="0034741D" w:rsidRPr="00855449" w:rsidRDefault="0034741D" w:rsidP="0034741D"/>
    <w:p w:rsidR="0034741D" w:rsidRDefault="0034741D" w:rsidP="0034741D">
      <w:pPr>
        <w:pStyle w:val="Heading4"/>
      </w:pPr>
      <w:r>
        <w:t xml:space="preserve">Objectivist morality is logically incoherent -- the </w:t>
      </w:r>
      <w:r w:rsidRPr="00855449">
        <w:rPr>
          <w:u w:val="single"/>
        </w:rPr>
        <w:t>absolute respect of individualism</w:t>
      </w:r>
      <w:r>
        <w:t xml:space="preserve"> necessitates an inherent obligation towards others.</w:t>
      </w:r>
    </w:p>
    <w:p w:rsidR="0034741D" w:rsidRPr="00855449" w:rsidRDefault="0034741D" w:rsidP="0034741D">
      <w:pPr>
        <w:rPr>
          <w:b/>
          <w:sz w:val="26"/>
          <w:u w:val="single"/>
        </w:rPr>
      </w:pPr>
      <w:r>
        <w:rPr>
          <w:rStyle w:val="Style13ptBold"/>
        </w:rPr>
        <w:t>Breslin 14</w:t>
      </w:r>
      <w:r>
        <w:t xml:space="preserve"> Joseph Breslin, staff writer at the Washington Times, </w:t>
      </w:r>
      <w:r w:rsidRPr="00855449">
        <w:t>December 31, 2014</w:t>
      </w:r>
      <w:r>
        <w:t>, “</w:t>
      </w:r>
      <w:r w:rsidRPr="00855449">
        <w:t>Ayn Rand: The good, bad &amp; obscene or why objectivism is flawed</w:t>
      </w:r>
      <w:r>
        <w:t xml:space="preserve">”, </w:t>
      </w:r>
      <w:r w:rsidRPr="00855449">
        <w:t>http://www.washingtontimes.com/news/2014/dec/31/ayn-rand-good-bad-obscene-or-why-objectivism-flawe/</w:t>
      </w:r>
    </w:p>
    <w:p w:rsidR="0034741D" w:rsidRPr="00855449" w:rsidRDefault="0034741D" w:rsidP="0034741D">
      <w:pPr>
        <w:rPr>
          <w:sz w:val="16"/>
        </w:rPr>
      </w:pPr>
      <w:r w:rsidRPr="00855449">
        <w:rPr>
          <w:rStyle w:val="Emphasis"/>
        </w:rPr>
        <w:t>It is flatly impossible to separate moral duties to oneself from moral duties toward others.</w:t>
      </w:r>
      <w:r w:rsidRPr="00855449">
        <w:rPr>
          <w:sz w:val="16"/>
        </w:rPr>
        <w:t xml:space="preserve"> Even granting, for the sake of argument, that the highest moral duty one has is toward oneself, this still implies a moral duty toward others. How? </w:t>
      </w:r>
      <w:r w:rsidRPr="00855449">
        <w:rPr>
          <w:u w:val="single"/>
        </w:rPr>
        <w:t>Well suppose I have a duty to fulfill my rational self-interest, and you have a duty to fulfill yours. Suppose I decide that my rational self-interest is best fulfilled by taking your property.</w:t>
      </w:r>
      <w:r w:rsidRPr="00855449">
        <w:rPr>
          <w:sz w:val="16"/>
        </w:rPr>
        <w:t xml:space="preserve"> </w:t>
      </w:r>
      <w:r w:rsidRPr="00855449">
        <w:rPr>
          <w:rStyle w:val="Emphasis"/>
        </w:rPr>
        <w:t xml:space="preserve">Now a truly consistent Randian will have to either permit himself to be robbed </w:t>
      </w:r>
      <w:r w:rsidRPr="00855449">
        <w:rPr>
          <w:sz w:val="16"/>
        </w:rPr>
        <w:t xml:space="preserve">(thus violating his own self-interest), </w:t>
      </w:r>
      <w:r w:rsidRPr="00855449">
        <w:rPr>
          <w:u w:val="single"/>
        </w:rPr>
        <w:t>which he cannot do under Randianism, or he has to object on the grounds that, in addition to the moral duty, I have toward myself, I also have a moral duty toward him. In other words, the only way that our duties toward our own well being can be practically fulfilled is if we all have duties toward each other as well</w:t>
      </w:r>
      <w:r w:rsidRPr="00855449">
        <w:rPr>
          <w:rStyle w:val="Emphasis"/>
        </w:rPr>
        <w:t>. Now this is fatal to the whole Randian program</w:t>
      </w:r>
      <w:r w:rsidRPr="00855449">
        <w:rPr>
          <w:sz w:val="16"/>
        </w:rPr>
        <w:t xml:space="preserve">, </w:t>
      </w:r>
      <w:r w:rsidRPr="00855449">
        <w:rPr>
          <w:u w:val="single"/>
        </w:rPr>
        <w:t xml:space="preserve">because if I have moral duties toward you and myself, there are at least some circumstances in which </w:t>
      </w:r>
      <w:r w:rsidRPr="00855449">
        <w:rPr>
          <w:rStyle w:val="Emphasis"/>
        </w:rPr>
        <w:t>I</w:t>
      </w:r>
      <w:r w:rsidRPr="00855449">
        <w:rPr>
          <w:u w:val="single"/>
        </w:rPr>
        <w:t xml:space="preserve">, according to justice, </w:t>
      </w:r>
      <w:r w:rsidRPr="00855449">
        <w:rPr>
          <w:rStyle w:val="Emphasis"/>
        </w:rPr>
        <w:t>owe you something, just for being you</w:t>
      </w:r>
      <w:r w:rsidRPr="00855449">
        <w:rPr>
          <w:u w:val="single"/>
        </w:rPr>
        <w:t>.</w:t>
      </w:r>
      <w:r w:rsidRPr="00855449">
        <w:rPr>
          <w:sz w:val="16"/>
        </w:rPr>
        <w:t xml:space="preserve"> That’s altruism and according to Rand, its verboten. Now the only way that Randians and their Libertarian cousins can avoid this consequence is to claim that because a person has duties toward himself, he also has, as a logical corollary, rights. He has a right to his person, property, labor, etc. </w:t>
      </w:r>
      <w:r w:rsidRPr="00855449">
        <w:rPr>
          <w:u w:val="single"/>
        </w:rPr>
        <w:t xml:space="preserve">While I do not dispute that he has such rights, </w:t>
      </w:r>
      <w:r w:rsidRPr="00855449">
        <w:rPr>
          <w:rStyle w:val="Emphasis"/>
        </w:rPr>
        <w:t>there is nothing in this that rules out coercion, unless I also have a duty not to coerce against you</w:t>
      </w:r>
      <w:r w:rsidRPr="00855449">
        <w:rPr>
          <w:sz w:val="16"/>
        </w:rPr>
        <w:t xml:space="preserve">. There are, however, two problems with this. </w:t>
      </w:r>
      <w:r w:rsidRPr="00855449">
        <w:rPr>
          <w:u w:val="single"/>
        </w:rPr>
        <w:t>The first is that this still admits altruistic duties toward your person; at the very least, I have to place your rights above my desires for my own fulfillment, at your expense.</w:t>
      </w:r>
      <w:r w:rsidRPr="00855449">
        <w:rPr>
          <w:sz w:val="16"/>
        </w:rPr>
        <w:t xml:space="preserve"> </w:t>
      </w:r>
      <w:r w:rsidRPr="00855449">
        <w:rPr>
          <w:rStyle w:val="Emphasis"/>
        </w:rPr>
        <w:t>The second reason is that negative rights, such as a right not to be coerced, are potentially infinite in number, and therefore practically useless in reality.</w:t>
      </w:r>
      <w:r w:rsidRPr="00855449">
        <w:rPr>
          <w:sz w:val="16"/>
        </w:rPr>
        <w:t xml:space="preserve"> </w:t>
      </w:r>
      <w:r w:rsidRPr="00855449">
        <w:rPr>
          <w:u w:val="single"/>
        </w:rPr>
        <w:t>You could never list all the things I’m not allowed to do to you.</w:t>
      </w:r>
      <w:r w:rsidRPr="00855449">
        <w:rPr>
          <w:sz w:val="16"/>
        </w:rPr>
        <w:t xml:space="preserve"> The minute you start to make a short, sensible list of things—the right not to be killed, tortured, robbed or blackmailed, for example—I must immediately ask “Why did you pick those four, and not ‘The right not to have a piano shot from a cannon at me?” At this point you will have to come back to some positive conception of rights and duties, which brings us right back to altruism: You and I only have rights and duties if we have an obligation to care for each other, but if we have such an obligation, then altruism is back on the table. </w:t>
      </w:r>
    </w:p>
    <w:p w:rsidR="0034741D" w:rsidRDefault="0034741D" w:rsidP="0034741D">
      <w:pPr>
        <w:pStyle w:val="Heading3"/>
      </w:pPr>
      <w:r>
        <w:t>2ac – Objectivism Impractical</w:t>
      </w:r>
    </w:p>
    <w:p w:rsidR="0034741D" w:rsidRDefault="0034741D" w:rsidP="0034741D">
      <w:pPr>
        <w:pStyle w:val="Heading4"/>
      </w:pPr>
      <w:r w:rsidRPr="00741AAE">
        <w:rPr>
          <w:u w:val="single"/>
        </w:rPr>
        <w:t>Objectivism is impractical</w:t>
      </w:r>
      <w:r>
        <w:t xml:space="preserve"> -- conservatives agree.</w:t>
      </w:r>
    </w:p>
    <w:p w:rsidR="0034741D" w:rsidRPr="008306F4" w:rsidRDefault="0034741D" w:rsidP="0034741D">
      <w:pPr>
        <w:rPr>
          <w:b/>
          <w:sz w:val="26"/>
          <w:u w:val="single"/>
        </w:rPr>
      </w:pPr>
      <w:r>
        <w:rPr>
          <w:rStyle w:val="Style13ptBold"/>
        </w:rPr>
        <w:t>Benen 7/5/17</w:t>
      </w:r>
      <w:r>
        <w:t xml:space="preserve"> Steve Benen, writer for MSNBC, 07/05/17, “Some Republicans give up on the idea of an ‘Ayn Rand utopia’”, </w:t>
      </w:r>
      <w:r w:rsidRPr="008B080D">
        <w:t>http://www.msnbc.com/rachel-maddow-show/some-republicans-give-the-idea-ayn-rand-utopia</w:t>
      </w:r>
    </w:p>
    <w:p w:rsidR="0034741D" w:rsidRDefault="0034741D" w:rsidP="0034741D">
      <w:pPr>
        <w:rPr>
          <w:u w:val="single"/>
        </w:rPr>
      </w:pPr>
      <w:r w:rsidRPr="002E3EA2">
        <w:rPr>
          <w:sz w:val="16"/>
        </w:rPr>
        <w:t xml:space="preserve">A core tenet of Republican ideology in recent years is the belief that no tax should go up – on anyone, at any time, by any amount, for any reason. </w:t>
      </w:r>
      <w:r w:rsidRPr="008306F4">
        <w:rPr>
          <w:u w:val="single"/>
        </w:rPr>
        <w:t>GOP officials’ unflinching commitment to this idea has created all kinds of governance problems, but not enough to undermine the party’s fealty to the idea</w:t>
      </w:r>
      <w:r w:rsidRPr="002E3EA2">
        <w:rPr>
          <w:sz w:val="16"/>
        </w:rPr>
        <w:t xml:space="preserve">. For the first time in recent memory, however, </w:t>
      </w:r>
      <w:r w:rsidRPr="008306F4">
        <w:rPr>
          <w:rStyle w:val="Emphasis"/>
        </w:rPr>
        <w:t>we’re starting to see some examples of Republicans carefully inching away from the partisan principle.</w:t>
      </w:r>
      <w:r w:rsidRPr="002E3EA2">
        <w:rPr>
          <w:sz w:val="16"/>
        </w:rPr>
        <w:t xml:space="preserve"> The New York Times reported over the holiday weekend on </w:t>
      </w:r>
      <w:r w:rsidRPr="008306F4">
        <w:rPr>
          <w:u w:val="single"/>
        </w:rPr>
        <w:t>conservative lawmakers in Kansas, South Carolina, and Tennessee agreeing to</w:t>
      </w:r>
      <w:r w:rsidRPr="002E3EA2">
        <w:rPr>
          <w:sz w:val="16"/>
        </w:rPr>
        <w:t xml:space="preserve"> “</w:t>
      </w:r>
      <w:r w:rsidRPr="008306F4">
        <w:rPr>
          <w:u w:val="single"/>
        </w:rPr>
        <w:t>significant tax increases in recent weeks to meet demands for more revenue.”</w:t>
      </w:r>
      <w:r w:rsidRPr="002E3EA2">
        <w:rPr>
          <w:sz w:val="16"/>
        </w:rPr>
        <w:t xml:space="preserve"> This was especially notable in Kansas, where Republicans were willing to go along with Gov. Sam Brownback’s (R) radical economic experiment, before it failed so spectacularly that even many of the governor’s former allies felt they had no choice but to start undoing some of the damage. And with many Republicans in Congress eager to make the same mistake Brownback did, the Times’ piece quoted one Kansas Republican whose perspective is worth considering. “If there were three words I could say to Congress right now,” said Stephanie Clayton, a Republican state representative from a district in the Kansas City area, “they would be, ‘Don’t do it.’” She criticized what she said was a desire by her party to be more faithful to the principle than to the people Republicans were elected to help. </w:t>
      </w:r>
      <w:r w:rsidRPr="002E3EA2">
        <w:rPr>
          <w:u w:val="single"/>
        </w:rPr>
        <w:t xml:space="preserve">Mr. Brownback and many conservatives, she said, overpromised on the tax cuts as a “sort-of Ayn Rand utopia, a red-state model,” citing the author whose works have influenced the American libertarian movement. “And I loved Ayn Rand when I was 18 – before I had children and figured out how the world really works,” Ms. Clayton added. </w:t>
      </w:r>
      <w:r w:rsidRPr="002E3EA2">
        <w:rPr>
          <w:rStyle w:val="Emphasis"/>
        </w:rPr>
        <w:t>“That’s not how it works, as it turns out.”</w:t>
      </w:r>
      <w:r w:rsidRPr="002E3EA2">
        <w:rPr>
          <w:sz w:val="16"/>
        </w:rPr>
        <w:t xml:space="preserve"> </w:t>
      </w:r>
      <w:r w:rsidRPr="002E3EA2">
        <w:rPr>
          <w:u w:val="single"/>
        </w:rPr>
        <w:t>Congress would probably be a more productive place if other Republicans came to the same conclusion.</w:t>
      </w:r>
      <w:r w:rsidRPr="002E3EA2">
        <w:rPr>
          <w:sz w:val="16"/>
        </w:rPr>
        <w:t xml:space="preserve"> Let’s note for context that Sens. Ted Cruz (R-Texas) and Rand Paul (R-Ky.) both recently identified Ayn Rand as one of their key political influences. House Speaker Paul Ryan (R-Wis.) has credited Ayn Rand for inspiring his political career. Sen. Ron Johnson, a far-right Wisconsin Republican, told a Randian group in 2013, “We really have developed this culture of entitlement and dependency. That is not what America is all about. I mean, America – and that’s of course what ‘Atlas Shrugged’ is all about – it is about individuals aspiring to build things to make their life – and, as a result, the world – a better place. If we shift to a culture where people are saying, ‘I’m happy to sit back and let the government provide me with things,’ that becomes a dangerous point and time for this country.” The GOP novel, the senator added, is his “foundational book.” As regular readers may recall, Barack Obama sat down with Rolling Stone in 2012 and noted, “Ayn Rand is one of those things that a lot of us, when we were 17 or 18 and feeling misunderstood, we’d pick up. Then, </w:t>
      </w:r>
      <w:r w:rsidRPr="002E3EA2">
        <w:rPr>
          <w:u w:val="single"/>
        </w:rPr>
        <w:t>as we get older, we realize that a world in which we’re only thinking about ourselves and not thinking about anybody else, in which we’re considering the entire project of developing ourselves as more important than our relationships to other people and making sure that everybody else has opportunity – that that’s a pretty narrow vision. It’s not one that, I think, describes what’s best in America.” Some Republicans now realize that. For other Republicans, it’s taking a little longer.</w:t>
      </w:r>
    </w:p>
    <w:p w:rsidR="0034741D" w:rsidRPr="00D9720D" w:rsidRDefault="0034741D" w:rsidP="0034741D">
      <w:pPr>
        <w:pStyle w:val="Heading4"/>
      </w:pPr>
      <w:r>
        <w:t xml:space="preserve">Objectivism is </w:t>
      </w:r>
      <w:r w:rsidRPr="00D9720D">
        <w:rPr>
          <w:u w:val="single"/>
        </w:rPr>
        <w:t>illogical</w:t>
      </w:r>
      <w:r>
        <w:t xml:space="preserve">, </w:t>
      </w:r>
      <w:r w:rsidRPr="00D9720D">
        <w:rPr>
          <w:u w:val="single"/>
        </w:rPr>
        <w:t>over-simplifies human relations</w:t>
      </w:r>
      <w:r>
        <w:t xml:space="preserve">, and </w:t>
      </w:r>
      <w:r w:rsidRPr="00D9720D">
        <w:rPr>
          <w:u w:val="single"/>
        </w:rPr>
        <w:t>isn’t feasible</w:t>
      </w:r>
      <w:r>
        <w:t xml:space="preserve">. </w:t>
      </w:r>
    </w:p>
    <w:p w:rsidR="0034741D" w:rsidRPr="003B4209" w:rsidRDefault="0034741D" w:rsidP="0034741D">
      <w:pPr>
        <w:rPr>
          <w:b/>
          <w:sz w:val="26"/>
          <w:u w:val="single"/>
        </w:rPr>
      </w:pPr>
      <w:r>
        <w:rPr>
          <w:rStyle w:val="Style13ptBold"/>
        </w:rPr>
        <w:t>Wilson 12</w:t>
      </w:r>
      <w:r>
        <w:t xml:space="preserve"> </w:t>
      </w:r>
      <w:r w:rsidRPr="00B30375">
        <w:t>David Sloan Wilson</w:t>
      </w:r>
      <w:r>
        <w:t xml:space="preserve">, </w:t>
      </w:r>
      <w:r w:rsidRPr="00B30375">
        <w:t>the SUNY Distinguished Professor of Biology and Anthropology at Binghamton University and Arne Næss Chair in Global Justice and the Envir</w:t>
      </w:r>
      <w:r>
        <w:t>onment at the University of Oslo,</w:t>
      </w:r>
      <w:r w:rsidRPr="003B4209">
        <w:t xml:space="preserve"> September 5, 2012</w:t>
      </w:r>
      <w:r>
        <w:t xml:space="preserve">, </w:t>
      </w:r>
      <w:r w:rsidRPr="003B4209">
        <w:t>https://evolution-institute.org/article/ayn-rand-and-modern-politics/?source=tvol</w:t>
      </w:r>
    </w:p>
    <w:p w:rsidR="0034741D" w:rsidRDefault="0034741D" w:rsidP="0034741D">
      <w:pPr>
        <w:rPr>
          <w:sz w:val="16"/>
        </w:rPr>
      </w:pPr>
      <w:r w:rsidRPr="006E6209">
        <w:rPr>
          <w:u w:val="single"/>
        </w:rPr>
        <w:t xml:space="preserve">This gave me an insight into fundamentalist religions. It’s not just that religious fundamentalists believe in God. </w:t>
      </w:r>
      <w:r w:rsidRPr="006E6209">
        <w:rPr>
          <w:rStyle w:val="Emphasis"/>
        </w:rPr>
        <w:t xml:space="preserve">They also believe in a world without tradeoffs. </w:t>
      </w:r>
      <w:r w:rsidRPr="00D9720D">
        <w:rPr>
          <w:sz w:val="16"/>
        </w:rPr>
        <w:t xml:space="preserve">According to their beliefs, if they behave in a certain way, everyone will win. If they behave otherwise, everyone will lose. </w:t>
      </w:r>
      <w:r w:rsidRPr="006E6209">
        <w:rPr>
          <w:rStyle w:val="Emphasis"/>
        </w:rPr>
        <w:t>There are no messy tradeoffs where some win and others lose.</w:t>
      </w:r>
      <w:r w:rsidRPr="00D9720D">
        <w:rPr>
          <w:sz w:val="16"/>
        </w:rPr>
        <w:t xml:space="preserve"> </w:t>
      </w:r>
      <w:r w:rsidRPr="006E6209">
        <w:rPr>
          <w:u w:val="single"/>
        </w:rPr>
        <w:t>Their world has been simplified to the point that their only choice is to head toward glory and away from ruin.</w:t>
      </w:r>
      <w:r>
        <w:rPr>
          <w:u w:val="single"/>
        </w:rPr>
        <w:t xml:space="preserve"> </w:t>
      </w:r>
      <w:r w:rsidRPr="006E6209">
        <w:rPr>
          <w:rStyle w:val="Emphasis"/>
        </w:rPr>
        <w:t xml:space="preserve">That’s where Ayn Rand came into the picture. </w:t>
      </w:r>
      <w:r w:rsidRPr="00D9720D">
        <w:rPr>
          <w:sz w:val="16"/>
        </w:rPr>
        <w:t xml:space="preserve">Her book of essays written with Nathanial Branden titled The Virtue of Selfishness caught my eye. </w:t>
      </w:r>
      <w:r w:rsidRPr="006E6209">
        <w:rPr>
          <w:u w:val="single"/>
        </w:rPr>
        <w:t>Rand regarded herself as a serious philosopher in addition to a novelist and The Virtue of Selfishness outlined her doctrine of Objectivism.</w:t>
      </w:r>
      <w:r w:rsidRPr="00D9720D">
        <w:rPr>
          <w:sz w:val="16"/>
        </w:rPr>
        <w:t xml:space="preserve"> As I read through the essays categorizing words and phrases that referred to the effects of actions on self and others, another world without tradeoffs emerged. </w:t>
      </w:r>
      <w:r w:rsidRPr="006E6209">
        <w:rPr>
          <w:rStyle w:val="Emphasis"/>
        </w:rPr>
        <w:t>In Rand’s world, the pursuit of self-interest was invariably good for everyone and the traditional virtues were disastrous for all</w:t>
      </w:r>
      <w:r w:rsidRPr="00D9720D">
        <w:rPr>
          <w:sz w:val="16"/>
        </w:rPr>
        <w:t xml:space="preserve">. Rand also had a lexicon of words and phrases for stupid forms of selfishness (e.g., “blind desires”, “hedonism”, “irrational values”) that were bad for both self and others. Not a single word or phrase ended up in the quadrants that reflect a tradeoff between the welfare of self and others. She even stated explicitly that “there are no conflicts of interest among rational men (p. 50).” In other words, </w:t>
      </w:r>
      <w:r w:rsidRPr="006E6209">
        <w:rPr>
          <w:u w:val="single"/>
        </w:rPr>
        <w:t xml:space="preserve">Rand created a system of thought that is just like religious fundamentalism in </w:t>
      </w:r>
      <w:r w:rsidRPr="006E6209">
        <w:rPr>
          <w:rStyle w:val="Emphasis"/>
        </w:rPr>
        <w:t>portraying a world without tradeoffs.</w:t>
      </w:r>
      <w:r w:rsidRPr="00D9720D">
        <w:rPr>
          <w:sz w:val="16"/>
        </w:rPr>
        <w:t xml:space="preserve"> </w:t>
      </w:r>
      <w:r w:rsidRPr="006E6209">
        <w:rPr>
          <w:u w:val="single"/>
        </w:rPr>
        <w:t>This begins to explain her enduring appeal. She offers a world that has been simplified to the point where the only choice is to head toward glory</w:t>
      </w:r>
      <w:r w:rsidRPr="00D9720D">
        <w:rPr>
          <w:sz w:val="16"/>
        </w:rPr>
        <w:t xml:space="preserve"> (the pursuit of self-interest)</w:t>
      </w:r>
      <w:r w:rsidRPr="006E6209">
        <w:rPr>
          <w:u w:val="single"/>
        </w:rPr>
        <w:t xml:space="preserve"> and away from ruin.</w:t>
      </w:r>
      <w:r w:rsidRPr="00D9720D">
        <w:rPr>
          <w:sz w:val="16"/>
        </w:rPr>
        <w:t xml:space="preserve"> </w:t>
      </w:r>
      <w:r w:rsidRPr="006E6209">
        <w:rPr>
          <w:u w:val="single"/>
        </w:rPr>
        <w:t>Nathaniel Branden,</w:t>
      </w:r>
      <w:r w:rsidRPr="00D9720D">
        <w:rPr>
          <w:sz w:val="16"/>
        </w:rPr>
        <w:t xml:space="preserve"> Rand’s disciple who also became her lover and eventually left the faith, </w:t>
      </w:r>
      <w:r w:rsidRPr="006E6209">
        <w:rPr>
          <w:u w:val="single"/>
        </w:rPr>
        <w:t>provides a vivid example of the spell that she was able to cast, as he described in his memoir Judgment Day.</w:t>
      </w:r>
      <w:r w:rsidRPr="00D9720D">
        <w:rPr>
          <w:sz w:val="16"/>
        </w:rPr>
        <w:t xml:space="preserve"> As a teenager growing up in a culture that emphasized conformity, </w:t>
      </w:r>
      <w:r w:rsidRPr="006E6209">
        <w:rPr>
          <w:u w:val="single"/>
        </w:rPr>
        <w:t>he recalls that Rand’s “constructions, images, rhythms, all took hold of me in some profound way.”</w:t>
      </w:r>
      <w:r w:rsidRPr="00D9720D">
        <w:rPr>
          <w:sz w:val="16"/>
        </w:rPr>
        <w:t xml:space="preserve"> He read her novels repeatedly and described them as like a “shield” and “fortress” that allowed him to pursue his own goals. When he first met Rand, </w:t>
      </w:r>
      <w:r w:rsidRPr="006E6209">
        <w:rPr>
          <w:rStyle w:val="Emphasis"/>
        </w:rPr>
        <w:t>he described her writing as a “stylized universe”,</w:t>
      </w:r>
      <w:r w:rsidRPr="00D9720D">
        <w:rPr>
          <w:sz w:val="16"/>
        </w:rPr>
        <w:t xml:space="preserve"> </w:t>
      </w:r>
      <w:r w:rsidRPr="006E6209">
        <w:rPr>
          <w:u w:val="single"/>
        </w:rPr>
        <w:t>a phrase that delighted her.</w:t>
      </w:r>
      <w:r w:rsidRPr="00D9720D">
        <w:rPr>
          <w:sz w:val="16"/>
        </w:rPr>
        <w:t xml:space="preserve"> Here is how he describes Rand’s inner circle: “This is how we were back then, </w:t>
      </w:r>
      <w:r w:rsidRPr="006E6209">
        <w:rPr>
          <w:rStyle w:val="Emphasis"/>
        </w:rPr>
        <w:t xml:space="preserve">Ayn and I and all of us—detached from the world—intoxicated by the sensation of flying through the sky in a vision of life that made ordinary existence unendurably dull.” </w:t>
      </w:r>
      <w:r w:rsidRPr="006E6209">
        <w:rPr>
          <w:u w:val="single"/>
        </w:rPr>
        <w:t>If that doesn’t sound like a fundamentalist religious experience, what would?</w:t>
      </w:r>
      <w:r>
        <w:rPr>
          <w:u w:val="single"/>
        </w:rPr>
        <w:t xml:space="preserve"> </w:t>
      </w:r>
      <w:r w:rsidRPr="00D9720D">
        <w:rPr>
          <w:u w:val="single"/>
        </w:rPr>
        <w:t>The problem with visions of life that are detached from the world—no matter how intoxicating—is that they crash and burn when they encounter the real world.</w:t>
      </w:r>
      <w:r w:rsidRPr="00D9720D">
        <w:rPr>
          <w:sz w:val="16"/>
        </w:rPr>
        <w:t xml:space="preserve"> The real world includes win-lose and lose-win situations that must be managed, and pretending that they don’t exist doesn’t make them go away. </w:t>
      </w:r>
    </w:p>
    <w:p w:rsidR="0034741D" w:rsidRPr="00E54955" w:rsidRDefault="0034741D" w:rsidP="0034741D">
      <w:pPr>
        <w:pStyle w:val="Heading4"/>
      </w:pPr>
      <w:r w:rsidRPr="00E54955">
        <w:t xml:space="preserve">Objectivism is illogical and based in false assumptions. </w:t>
      </w:r>
    </w:p>
    <w:p w:rsidR="0034741D" w:rsidRPr="00E54955" w:rsidRDefault="0034741D" w:rsidP="0034741D">
      <w:pPr>
        <w:rPr>
          <w:b/>
          <w:sz w:val="26"/>
          <w:u w:val="single"/>
        </w:rPr>
      </w:pPr>
      <w:r>
        <w:rPr>
          <w:rStyle w:val="Style13ptBold"/>
        </w:rPr>
        <w:t>McCaskey 13</w:t>
      </w:r>
      <w:r>
        <w:t xml:space="preserve"> </w:t>
      </w:r>
      <w:r w:rsidRPr="00E54955">
        <w:t>John P. McCaskey</w:t>
      </w:r>
      <w:r>
        <w:t xml:space="preserve">, PhD in history from Stanford researches </w:t>
      </w:r>
      <w:r w:rsidRPr="00E54955">
        <w:t>the history of philosophy of science, espe</w:t>
      </w:r>
      <w:r>
        <w:t xml:space="preserve">cially the history of induction, Dec 10, 2013, “How Best to Attack Ayn Rand’s System”, </w:t>
      </w:r>
      <w:r w:rsidRPr="00E54955">
        <w:t>http://www.johnmccaskey.com/attacking-rand/</w:t>
      </w:r>
    </w:p>
    <w:p w:rsidR="0034741D" w:rsidRDefault="0034741D" w:rsidP="0034741D">
      <w:pPr>
        <w:rPr>
          <w:rStyle w:val="Emphasis"/>
        </w:rPr>
      </w:pPr>
      <w:r w:rsidRPr="00DC05AA">
        <w:rPr>
          <w:u w:val="single"/>
        </w:rPr>
        <w:t>Following the highest established standards of logic, the most rigorous canonical reasoning, any logic professor can decimate Ayn Rand’s moral and political philosophy in one 45-minute lecture.</w:t>
      </w:r>
      <w:r w:rsidRPr="00E54955">
        <w:rPr>
          <w:sz w:val="16"/>
        </w:rPr>
        <w:t xml:space="preserve"> It took the Harvard professor Robert Nozick only a few </w:t>
      </w:r>
      <w:r w:rsidRPr="00F05F8A">
        <w:rPr>
          <w:sz w:val="16"/>
        </w:rPr>
        <w:t xml:space="preserve">paragraphs. But </w:t>
      </w:r>
      <w:r w:rsidRPr="00F05F8A">
        <w:rPr>
          <w:rStyle w:val="Emphasis"/>
        </w:rPr>
        <w:t>Rand doesn’t follow the conventional standards of logic.</w:t>
      </w:r>
      <w:r w:rsidRPr="00F05F8A">
        <w:rPr>
          <w:sz w:val="16"/>
        </w:rPr>
        <w:t xml:space="preserve"> </w:t>
      </w:r>
      <w:r w:rsidRPr="00F05F8A">
        <w:rPr>
          <w:u w:val="single"/>
        </w:rPr>
        <w:t>She has her own distinctive method of arguing. If that method is valid, her moral and political philosophy stands.</w:t>
      </w:r>
      <w:r w:rsidRPr="00F05F8A">
        <w:rPr>
          <w:sz w:val="16"/>
        </w:rPr>
        <w:t xml:space="preserve"> If it is invalid, her whole system comes crashing down. What is her method and is it valid? </w:t>
      </w:r>
      <w:r w:rsidRPr="00F05F8A">
        <w:rPr>
          <w:u w:val="single"/>
        </w:rPr>
        <w:t xml:space="preserve">The crucial element of Ayn Rand’s method amounts to avoiding what she calls </w:t>
      </w:r>
      <w:r w:rsidRPr="00F05F8A">
        <w:rPr>
          <w:rStyle w:val="Emphasis"/>
        </w:rPr>
        <w:t>the fallacy of the stolen concept.</w:t>
      </w:r>
      <w:r w:rsidRPr="00F05F8A">
        <w:rPr>
          <w:sz w:val="16"/>
        </w:rPr>
        <w:t xml:space="preserve"> The fallacy is like a petitio principii, but applied to concepts instead of propositions. Let’s look at a couple examples (mine not Rand’s). Do you know what “school” means? If you really do, then you must know that there is knowledge, that some people have knowledge that others don’t, and that there are venues where people with knowledge impart what they know to others. You could not, say, legitimately invoke the concept of “school” to argue that there is no difference between a teacher and a student. If your argument had that conclusion, you must have made a mistake, for the fact that there is a difference between a teacher and a student is contained in the very concept “school.” If </w:t>
      </w:r>
      <w:r w:rsidRPr="00F05F8A">
        <w:rPr>
          <w:u w:val="single"/>
        </w:rPr>
        <w:t>you made that argument, you would commit the fallacy of the stolen concept. You would be using a concept while denying knowledge that is needed to understand that concept in the first place.</w:t>
      </w:r>
      <w:r w:rsidRPr="00F05F8A">
        <w:rPr>
          <w:sz w:val="16"/>
        </w:rPr>
        <w:t xml:space="preserve"> Consider “funeral.” You can’t have that concept—at least not a mature and essentialized understanding of that concept—without also accepting that people die. You could, though, have an immature understanding. When I was young, I had the word “funeral” before I understood death. To me, a funeral was like a party, but when Mom and Dad left for one they wore black and weren’t happy. But now that I have a mature understanding, I couldn’t legitimately use the word “funeral” in a premise and infer that there is no such thing as death. Rand’s distinctive method to answering many philosophical questions is to ask what knowledge is already presumed by the very terms in the question. You say, “Miss Rand, I want to argue with you about the proper role of government.” She replies, in effect, “OK, but let us first unpack the concepts you are using. What are you already assuming by using the words ‘proper’ and ‘government’?” If you think of a government as the owner of buildings where you fill out forms and “proper” as whatever avoids your mother’s wrath, then Rand will insist that the two of you first work out a mature and essentialized understanding of these concepts. Once you do, she claims, you will find that you have already answered your question. You will find that the proper role of a government is to protect the rights of its citizens. She will have defended laissez faire capitalism merely by unpacking the meaning of the concepts needed to ask the question. For details, see “The Nature of Government.” If you ask her about ethics, she notes that that is a value-laden concept and wants first to know what is included in any concept of value, virtue, vice, should, shouldn’t, ought, etc. She’ll conclude that the very concept of value includes the fact that the life of the actor is the standard of value for any living organism. She will have concluded that selfishness is a virtue merely by unpacking “should.” </w:t>
      </w:r>
      <w:r w:rsidRPr="00F05F8A">
        <w:rPr>
          <w:rStyle w:val="Emphasis"/>
        </w:rPr>
        <w:t>Her argument is not a syllogism or string of syllogisms</w:t>
      </w:r>
      <w:r w:rsidRPr="00F05F8A">
        <w:rPr>
          <w:sz w:val="16"/>
        </w:rPr>
        <w:t xml:space="preserve">. It is not: Premise 1, Premise 2, Premise 3, . . . , therefore, by the rules of deduction, you should act selfishly. Her argument, instead, has this structure: &lt;&lt;graph omitted&gt; For details on the argument for selfishness, see “The Objectivist Ethics.” </w:t>
      </w:r>
      <w:r w:rsidRPr="00F05F8A">
        <w:rPr>
          <w:u w:val="single"/>
        </w:rPr>
        <w:t xml:space="preserve">The logic here is not challenging. This is a straightforward application of the rules of modus tollens. </w:t>
      </w:r>
      <w:r w:rsidRPr="00F05F8A">
        <w:rPr>
          <w:sz w:val="16"/>
        </w:rPr>
        <w:t xml:space="preserve">“If no one died, it’s not a funeral (If not-q, then not-p)” implies “If there is a funeral, someone died (If p, then q.)” The challenging part of Rand’s method is this: </w:t>
      </w:r>
      <w:r w:rsidRPr="00F05F8A">
        <w:rPr>
          <w:u w:val="single"/>
        </w:rPr>
        <w:t xml:space="preserve">Can words really have objectively correct meanings? The challenging parts of the moral and political cases are: Do all valid concepts of virtue presuppose the propriety of selfishness? Does the very concept of government include an essential role for protecting individual rights? </w:t>
      </w:r>
      <w:r w:rsidRPr="00F05F8A">
        <w:rPr>
          <w:rStyle w:val="Emphasis"/>
        </w:rPr>
        <w:t xml:space="preserve">To defeat Ayn Rand’s moral or political philosophy, don’t waste time asking what will happen to the poor under capitalism or insisting that a selfish person would never help others. </w:t>
      </w:r>
      <w:r w:rsidRPr="00F05F8A">
        <w:rPr>
          <w:u w:val="single"/>
        </w:rPr>
        <w:t xml:space="preserve">Instead, go after </w:t>
      </w:r>
      <w:r w:rsidRPr="00F05F8A">
        <w:rPr>
          <w:rStyle w:val="Emphasis"/>
        </w:rPr>
        <w:t>her epistemology, her distinctive way of arguing—because if you can refute that, her whole system falls apart.</w:t>
      </w:r>
      <w:r w:rsidRPr="00E54955">
        <w:rPr>
          <w:rStyle w:val="Emphasis"/>
        </w:rPr>
        <w:t xml:space="preserve"> </w:t>
      </w:r>
    </w:p>
    <w:p w:rsidR="0034741D" w:rsidRDefault="0034741D" w:rsidP="0034741D">
      <w:pPr>
        <w:pStyle w:val="Heading3"/>
      </w:pPr>
      <w:r>
        <w:t>2ac – Objectivism Ableist</w:t>
      </w:r>
    </w:p>
    <w:p w:rsidR="0034741D" w:rsidRDefault="0034741D" w:rsidP="0034741D">
      <w:pPr>
        <w:pStyle w:val="Heading4"/>
      </w:pPr>
      <w:r>
        <w:t>Objectivism is patently ableist.</w:t>
      </w:r>
    </w:p>
    <w:p w:rsidR="0034741D" w:rsidRPr="00855449" w:rsidRDefault="0034741D" w:rsidP="0034741D">
      <w:pPr>
        <w:rPr>
          <w:b/>
          <w:sz w:val="26"/>
          <w:u w:val="single"/>
        </w:rPr>
      </w:pPr>
      <w:r>
        <w:rPr>
          <w:rStyle w:val="Style13ptBold"/>
        </w:rPr>
        <w:t>Breslin 14</w:t>
      </w:r>
      <w:r>
        <w:t xml:space="preserve"> Joseph Breslin, staff writer at the Washington Times, </w:t>
      </w:r>
      <w:r w:rsidRPr="00855449">
        <w:t>December 31, 2014</w:t>
      </w:r>
      <w:r>
        <w:t>, “</w:t>
      </w:r>
      <w:r w:rsidRPr="00855449">
        <w:t>Ayn Rand: The good, bad &amp; obscene or why objectivism is flawed</w:t>
      </w:r>
      <w:r>
        <w:t xml:space="preserve">”, </w:t>
      </w:r>
      <w:r w:rsidRPr="00855449">
        <w:t>http://www.washingtontimes.com/news/2014/dec/31/ayn-rand-good-bad-obscene-or-why-objectivism-flawe/</w:t>
      </w:r>
    </w:p>
    <w:p w:rsidR="0034741D" w:rsidRDefault="0034741D" w:rsidP="0034741D">
      <w:pPr>
        <w:rPr>
          <w:rStyle w:val="Emphasis"/>
        </w:rPr>
      </w:pPr>
      <w:r w:rsidRPr="00855449">
        <w:rPr>
          <w:sz w:val="16"/>
        </w:rPr>
        <w:t xml:space="preserve">Finally, </w:t>
      </w:r>
      <w:r w:rsidRPr="00855449">
        <w:rPr>
          <w:u w:val="single"/>
        </w:rPr>
        <w:t xml:space="preserve">it should be quite obvious that in all societies, a substantial number of individuals are in no position to look after their own self interest. Infants, children, many of the elderly and the physically and mentally infirm—the latter whom </w:t>
      </w:r>
      <w:r w:rsidRPr="00855449">
        <w:rPr>
          <w:rStyle w:val="Emphasis"/>
        </w:rPr>
        <w:t>Rand called “subnormal” and “ungifted”</w:t>
      </w:r>
      <w:r w:rsidRPr="00855449">
        <w:rPr>
          <w:u w:val="single"/>
        </w:rPr>
        <w:t>—cannot look after their own rational self interest.</w:t>
      </w:r>
      <w:r w:rsidRPr="00855449">
        <w:rPr>
          <w:sz w:val="16"/>
        </w:rPr>
        <w:t xml:space="preserve"> </w:t>
      </w:r>
      <w:r w:rsidRPr="00855449">
        <w:rPr>
          <w:rStyle w:val="Emphasis"/>
        </w:rPr>
        <w:t>They require others to sacrifice their own freedom and apparent self-actualization</w:t>
      </w:r>
      <w:r w:rsidRPr="00855449">
        <w:rPr>
          <w:sz w:val="16"/>
        </w:rPr>
        <w:t xml:space="preserve">. Moreover, </w:t>
      </w:r>
      <w:r w:rsidRPr="00855449">
        <w:rPr>
          <w:u w:val="single"/>
        </w:rPr>
        <w:t>every human being must exist, at some point in his life, i</w:t>
      </w:r>
      <w:r w:rsidRPr="00855449">
        <w:rPr>
          <w:rStyle w:val="Emphasis"/>
        </w:rPr>
        <w:t xml:space="preserve">n a state of dependency upon the care of others. Even Ayn Rand was a child at one time. </w:t>
      </w:r>
      <w:r w:rsidRPr="00855449">
        <w:rPr>
          <w:sz w:val="16"/>
        </w:rPr>
        <w:t xml:space="preserve">* Now an Objectivist can avoid this issue by pointing out that there are some who will take care of these people because they happen to find it fulfilling, but exactly what he cannot say is that such people, simply in virtue of being people, merit or are owed such care. </w:t>
      </w:r>
      <w:r w:rsidRPr="00855449">
        <w:rPr>
          <w:rStyle w:val="Emphasis"/>
        </w:rPr>
        <w:t>Therein lays the secret monstrosity of Rand’s philosophy</w:t>
      </w:r>
      <w:r w:rsidRPr="00855449">
        <w:rPr>
          <w:sz w:val="16"/>
        </w:rPr>
        <w:t xml:space="preserve">. It is with this sort of thing in mind that Whitaker Chambers, in his famous review of Atlas Shrugged quipped: “From almost any page of Atlas Shrugged, a voice can be heard, from painful necessity, commanding: “To a gas chamber — go!” </w:t>
      </w:r>
      <w:r w:rsidRPr="00855449">
        <w:rPr>
          <w:u w:val="single"/>
        </w:rPr>
        <w:t>Rand, reacting against the aggressive collectivism of our day, which treats every individual person as a mere fungus, a mere node of the Great Organism called Society</w:t>
      </w:r>
      <w:r w:rsidRPr="00855449">
        <w:rPr>
          <w:rStyle w:val="Emphasis"/>
        </w:rPr>
        <w:t xml:space="preserve">, preached an individualism that is just as anti-personal. </w:t>
      </w:r>
    </w:p>
    <w:p w:rsidR="0034741D" w:rsidRDefault="0034741D" w:rsidP="0034741D">
      <w:pPr>
        <w:rPr>
          <w:rStyle w:val="Style13ptBold"/>
        </w:rPr>
      </w:pPr>
    </w:p>
    <w:p w:rsidR="0034741D" w:rsidRDefault="0034741D" w:rsidP="0034741D">
      <w:pPr>
        <w:pStyle w:val="Heading3"/>
      </w:pPr>
      <w:r>
        <w:t>2ac – Objectivism Entitled</w:t>
      </w:r>
    </w:p>
    <w:p w:rsidR="0034741D" w:rsidRPr="00484ADC" w:rsidRDefault="0034741D" w:rsidP="0034741D">
      <w:pPr>
        <w:pStyle w:val="Heading4"/>
      </w:pPr>
      <w:r w:rsidRPr="00484ADC">
        <w:t xml:space="preserve">Objectivism is an </w:t>
      </w:r>
      <w:r w:rsidRPr="00484ADC">
        <w:rPr>
          <w:u w:val="single"/>
        </w:rPr>
        <w:t>archaic idea</w:t>
      </w:r>
      <w:r>
        <w:t xml:space="preserve"> based in </w:t>
      </w:r>
      <w:r w:rsidRPr="00484ADC">
        <w:rPr>
          <w:u w:val="single"/>
        </w:rPr>
        <w:t>feudal conceptions of entitlement</w:t>
      </w:r>
      <w:r>
        <w:t xml:space="preserve">. </w:t>
      </w:r>
    </w:p>
    <w:p w:rsidR="0034741D" w:rsidRPr="00075F27" w:rsidRDefault="0034741D" w:rsidP="0034741D">
      <w:pPr>
        <w:rPr>
          <w:b/>
          <w:sz w:val="26"/>
          <w:u w:val="single"/>
        </w:rPr>
      </w:pPr>
      <w:r>
        <w:rPr>
          <w:rStyle w:val="Style13ptBold"/>
        </w:rPr>
        <w:t>Milanovic 10</w:t>
      </w:r>
      <w:r>
        <w:t xml:space="preserve"> </w:t>
      </w:r>
      <w:r w:rsidRPr="00075F27">
        <w:t xml:space="preserve">Nikola Milanovic, </w:t>
      </w:r>
      <w:r>
        <w:t xml:space="preserve">Business Manager, Stanford Progressive, </w:t>
      </w:r>
      <w:r w:rsidRPr="00075F27">
        <w:t>March, 2010</w:t>
      </w:r>
      <w:r>
        <w:t xml:space="preserve">, “Denying Objectivism”, </w:t>
      </w:r>
      <w:r w:rsidRPr="00075F27">
        <w:t>https://web.stanford.edu/group/progressive/cgi-bin/?p=183</w:t>
      </w:r>
    </w:p>
    <w:p w:rsidR="0034741D" w:rsidRDefault="0034741D" w:rsidP="0034741D">
      <w:pPr>
        <w:rPr>
          <w:rStyle w:val="Emphasis"/>
        </w:rPr>
      </w:pPr>
      <w:r w:rsidRPr="00075F27">
        <w:rPr>
          <w:sz w:val="16"/>
        </w:rPr>
        <w:t xml:space="preserve">Determining one’s political, social, and economic beliefs, if done right, is a difficult affair, and one that many Stanford students undoubtedly grapple with. In my own pursuit for developing the best outlook on life, I came across the peculiar philosophy of an author named Ayn Rand as a sophomore in high school. Her ideas, entitled “Objectivism,” have enjoyed a recent intellectual resurgence on Stanford’s campus. This movement brings to mind my own trajectory as an objectivist, which began with scholarly infatuation but ended with bitterly realistic rejection. </w:t>
      </w:r>
      <w:r w:rsidRPr="00075F27">
        <w:rPr>
          <w:u w:val="single"/>
        </w:rPr>
        <w:t xml:space="preserve">Rand’s principles are, like so many doctrines, </w:t>
      </w:r>
      <w:r w:rsidRPr="00075F27">
        <w:rPr>
          <w:rStyle w:val="Emphasis"/>
        </w:rPr>
        <w:t>attractive on paper</w:t>
      </w:r>
      <w:r w:rsidRPr="00075F27">
        <w:rPr>
          <w:u w:val="single"/>
        </w:rPr>
        <w:t xml:space="preserve"> but </w:t>
      </w:r>
      <w:r w:rsidRPr="00075F27">
        <w:rPr>
          <w:rStyle w:val="Emphasis"/>
        </w:rPr>
        <w:t xml:space="preserve">inapplicable to the real, modern world. </w:t>
      </w:r>
      <w:r w:rsidRPr="00075F27">
        <w:rPr>
          <w:sz w:val="16"/>
        </w:rPr>
        <w:t>Objectivism strives to provide a comprehensive answer to questions of metaphysics, politics, morality, and epistemology. This article is not an effort to unravel the rationale behind the philosophy. Instead, it is a comprehensive look at what the objectivist viewpoint means in everyday life. How does Rand’s philosophy play out in practice? The central tenet of the movement is that there is a non-subjective reality that can be accessed through reason, and that when we access it, it becomes clear that rational pursuit of self-interest is the best way to lead one’s life</w:t>
      </w:r>
      <w:r w:rsidRPr="00075F27">
        <w:rPr>
          <w:u w:val="single"/>
        </w:rPr>
        <w:t>. Based on Rand’s aggrandizement of self-interest, her followers believe in libertarian politics, centered around capitalism and the rights of the individual. The world is in a period of economic recession</w:t>
      </w:r>
      <w:r w:rsidRPr="00075F27">
        <w:rPr>
          <w:sz w:val="16"/>
        </w:rPr>
        <w:t xml:space="preserve">. </w:t>
      </w:r>
      <w:r w:rsidRPr="00075F27">
        <w:rPr>
          <w:rStyle w:val="Emphasis"/>
        </w:rPr>
        <w:t>Inequality is a pervasive fact for the international community.</w:t>
      </w:r>
      <w:r w:rsidRPr="00075F27">
        <w:rPr>
          <w:sz w:val="16"/>
        </w:rPr>
        <w:t xml:space="preserve"> </w:t>
      </w:r>
      <w:r w:rsidRPr="00075F27">
        <w:rPr>
          <w:u w:val="single"/>
        </w:rPr>
        <w:t xml:space="preserve">Systematic discrimination, unjust wars, and insurmountable barriers to opportunity still impact many people. </w:t>
      </w:r>
      <w:r w:rsidRPr="00075F27">
        <w:rPr>
          <w:rStyle w:val="Emphasis"/>
        </w:rPr>
        <w:t xml:space="preserve">It’s these facts that make objectivism an unrealistic worldview. </w:t>
      </w:r>
      <w:r w:rsidRPr="00075F27">
        <w:rPr>
          <w:sz w:val="16"/>
        </w:rPr>
        <w:t xml:space="preserve">The objectivist standpoints on universal healthcare, government welfare programs, progressive or redistributive taxation, and economic stimuli are all the same: they contend that these programs are unjust. But in a country where businesses are declaring bankruptcy, homes are foreclosing at alarming rates, and people are falling below the poverty line and into the unemployment line, can objectivism be a rationally ethical view? One that doesn’t violate our intuitions about morality? The answer is no, it can’t be. Rand’s intellectual roots can be traced back to Adam Smith, the famous 18th century economist who championed self-interest. The prevailing system before Smith was feudalism, which is now universally abhorred because it held that entitlements were God-given. In feudalism, some people were born into luxury while others were born into poverty, and this was seen to be the natural, and therefore right, order of things. Much like the insurmountable caste system that creates a birthright hierarchy of some over others, feudalism arbitrarily justified inequalities due solely to coincidence of birth. Smith, rebelling against the feudal mindset, argued that through capitalism order, self-interest, and personal liberty could all coexist. Markets are amazing man-made institutions in that they provide incentives to maintain order. For instance, if I try to cheat people by charging an exorbitant amount for something I produce, other vendors will enter the market with lower prices, and I will be punished by losing customers. Markets also allow for personal liberty; I can buy from who I want, and am not tied to one creed or a single employer. In this way, markets eliminate hierarchies by creating horizontal, instead of vertical relationships; I am not dependent on any one vendor, just as they aren’t dependent on any one customer. Smith, like Rand, argued that this was all possible because people pursue their own rational self-interest. This pursuit harmonizes liberty and order by bringing people into a network of anonymous, mutually beneficial exchanges. </w:t>
      </w:r>
      <w:r w:rsidRPr="00075F27">
        <w:rPr>
          <w:u w:val="single"/>
        </w:rPr>
        <w:t>This is the central concept of objectivism: reciprocal self-interest creates a motivation that allows us to avoid depending on altruism</w:t>
      </w:r>
      <w:r w:rsidRPr="00075F27">
        <w:rPr>
          <w:sz w:val="16"/>
        </w:rPr>
        <w:t xml:space="preserve"> (in the words of economist Albert Hirschman). For example, if I had to depend on a doctor’s beneficence to receive a life-saving treatment, I might be out of luck. But because the capitalist system allows me to pay him (in his interest) in exchange for the treatment (in my interest), we both win. Smith, though Rand’s intellectual heirs all idolize him, came to different conclusions than the founder of objectivism. He did not support laissez-faire capitalism or even mention it in his writings because he realized that markets could create dependency and subordination due to the equivalency of money to power. Smith, in his utilitarian analysis of capitalism, understood that </w:t>
      </w:r>
      <w:r w:rsidRPr="00075F27">
        <w:rPr>
          <w:rStyle w:val="Emphasis"/>
        </w:rPr>
        <w:t>markets engender inequality</w:t>
      </w:r>
      <w:r w:rsidRPr="00075F27">
        <w:rPr>
          <w:u w:val="single"/>
        </w:rPr>
        <w:t xml:space="preserve"> to an extent that is bad for society, and that </w:t>
      </w:r>
      <w:r w:rsidRPr="00075F27">
        <w:rPr>
          <w:rStyle w:val="Emphasis"/>
        </w:rPr>
        <w:t>they create an inflexibility of options in which people lose their equality of opportunity</w:t>
      </w:r>
      <w:r w:rsidRPr="00075F27">
        <w:rPr>
          <w:u w:val="single"/>
        </w:rPr>
        <w:t xml:space="preserve"> based on the conditions they’re born into or the paths they take.</w:t>
      </w:r>
      <w:r w:rsidRPr="00075F27">
        <w:rPr>
          <w:sz w:val="16"/>
        </w:rPr>
        <w:t xml:space="preserve"> For this reason, he (unlike the libertarian objectivists) supported some government intervention in the economy. The reason Rand’s viewpoint is so dangerously misguided in the modern world is because </w:t>
      </w:r>
      <w:r w:rsidRPr="00075F27">
        <w:rPr>
          <w:rStyle w:val="Emphasis"/>
        </w:rPr>
        <w:t>it rests on the faulty underlying assumption that the state people are born into is justified.</w:t>
      </w:r>
      <w:r w:rsidRPr="00075F27">
        <w:rPr>
          <w:sz w:val="16"/>
        </w:rPr>
        <w:t xml:space="preserve"> In his paper, Altruism in Philosophical and Ethical Traditions, Will Kymlicka argues that people today are seen by the Western world as free and equal, and that they therefore deserve equality of opportunity. This being the case, any inequalities that result in the world should be due to people’s own choices and decisions. Like Thomas Jefferson asserted in the Declaration of Independence, certain beliefs are held to be true: “that all men are created equal” with the rights of “Life, Liberty, and the pursuit of Happiness.” But these rights are meaningless in the objectivist’s world. </w:t>
      </w:r>
      <w:r w:rsidRPr="00075F27">
        <w:rPr>
          <w:rStyle w:val="Emphasis"/>
        </w:rPr>
        <w:t>Without the opportunity or tools to improve their social position</w:t>
      </w:r>
      <w:r w:rsidRPr="00075F27">
        <w:rPr>
          <w:u w:val="single"/>
        </w:rPr>
        <w:t>, a right to the pursuit of happiness is hollow to people disadvantaged by inequality</w:t>
      </w:r>
      <w:r w:rsidRPr="00075F27">
        <w:rPr>
          <w:sz w:val="16"/>
        </w:rPr>
        <w:t xml:space="preserve">. Kymlicka holds that people’s fates should be determined by their choices, not by the circumstances that they are born or thrust into. This is not how the world works, however. Consider four people: one born in a war-torn region of Africa, one born into a poor family in inner-city New York, one born into a middle-class home in Florida, and one born into wealth in Beverly Hills. </w:t>
      </w:r>
      <w:r w:rsidRPr="00075F27">
        <w:rPr>
          <w:u w:val="single"/>
        </w:rPr>
        <w:t>These people all have the same right to pursue their own happiness, but they are not born equal.</w:t>
      </w:r>
      <w:r w:rsidRPr="00075F27">
        <w:rPr>
          <w:sz w:val="16"/>
        </w:rPr>
        <w:t xml:space="preserve"> </w:t>
      </w:r>
      <w:r w:rsidRPr="00075F27">
        <w:rPr>
          <w:rStyle w:val="Emphasis"/>
        </w:rPr>
        <w:t xml:space="preserve">They lack equality of opportunity. This inequality is not the result of their decisions, but is instead the result of systematic injustice. </w:t>
      </w:r>
      <w:r w:rsidRPr="00075F27">
        <w:rPr>
          <w:u w:val="single"/>
        </w:rPr>
        <w:t xml:space="preserve">To deny that this is injustice would be to deny that people should be born with equal opportunity. This is what objectivists ignore: </w:t>
      </w:r>
      <w:r w:rsidRPr="00075F27">
        <w:rPr>
          <w:rStyle w:val="Emphasis"/>
        </w:rPr>
        <w:t>that pursuit of our rational self-interest is meaningless if we are born without tools to pursue it.</w:t>
      </w:r>
      <w:r w:rsidRPr="00075F27">
        <w:rPr>
          <w:sz w:val="16"/>
        </w:rPr>
        <w:t xml:space="preserve"> A popular philosopher in the objectivist tradition, Robert Nozick, equated tax to theft because he considered it an unjustified sequestration of money, the same as a robber stealing one’s wallet at gunpoint. Famed economist Milton Friedman agreed in his classification of such taxes as charity through violence. But this, like </w:t>
      </w:r>
      <w:r w:rsidRPr="00075F27">
        <w:rPr>
          <w:u w:val="single"/>
        </w:rPr>
        <w:t>objectivism, assumes that the conditions we are born into are justified, exactly what feudalism assumed centuries ago.</w:t>
      </w:r>
      <w:r w:rsidRPr="00075F27">
        <w:rPr>
          <w:sz w:val="16"/>
        </w:rPr>
        <w:t xml:space="preserve"> The fact of the matter is that </w:t>
      </w:r>
      <w:r w:rsidRPr="00075F27">
        <w:rPr>
          <w:rStyle w:val="Emphasis"/>
        </w:rPr>
        <w:t>our birthright entitlements are not justified.</w:t>
      </w:r>
      <w:r w:rsidRPr="00075F27">
        <w:rPr>
          <w:sz w:val="16"/>
        </w:rPr>
        <w:t xml:space="preserve"> I was born into an upper-middle class family, but this wasn’t my right. So how can I get upset when some of the taxes I pay go to support the poor autoworker in Detroit or the luckless homeowner in East Palo Alto? If people are born in worse situations than I am, it’s luck of the draw, but not a justified luck of the draw. </w:t>
      </w:r>
      <w:r w:rsidRPr="00075F27">
        <w:rPr>
          <w:rStyle w:val="Emphasis"/>
        </w:rPr>
        <w:t>The reason they were born with less opportunity than I is because of systematic, institutional injustices that exist in our society and create inherent inequality.</w:t>
      </w:r>
      <w:r w:rsidRPr="00075F27">
        <w:rPr>
          <w:sz w:val="16"/>
        </w:rPr>
        <w:t xml:space="preserve"> That is why </w:t>
      </w:r>
      <w:r w:rsidRPr="00075F27">
        <w:rPr>
          <w:u w:val="single"/>
        </w:rPr>
        <w:t xml:space="preserve">policies like redistributive taxation, government-funded education, and unemployment insurance are justified: </w:t>
      </w:r>
      <w:r w:rsidRPr="00075F27">
        <w:rPr>
          <w:rStyle w:val="Emphasis"/>
        </w:rPr>
        <w:t>they serve to level the uneven playing field we are born into.</w:t>
      </w:r>
      <w:r w:rsidRPr="00075F27">
        <w:rPr>
          <w:sz w:val="16"/>
        </w:rPr>
        <w:t xml:space="preserve"> </w:t>
      </w:r>
      <w:r w:rsidRPr="00075F27">
        <w:rPr>
          <w:u w:val="single"/>
        </w:rPr>
        <w:t>I loved objectivist libertarianism because it made me feel comfortable about my privilege.</w:t>
      </w:r>
      <w:r w:rsidRPr="00075F27">
        <w:rPr>
          <w:sz w:val="16"/>
        </w:rPr>
        <w:t xml:space="preserve"> I read just about all of Rand’s work and attended seminars on her philosophy.</w:t>
      </w:r>
      <w:r w:rsidRPr="00075F27">
        <w:rPr>
          <w:u w:val="single"/>
        </w:rPr>
        <w:t xml:space="preserve"> It was easy to accept my abundance of opportunity as a right, but it didn’t quiet a nagging thought in the back of my head</w:t>
      </w:r>
      <w:r w:rsidRPr="00075F27">
        <w:rPr>
          <w:rStyle w:val="Emphasis"/>
        </w:rPr>
        <w:t xml:space="preserve">: I shouldn’t feel so deserving of being privileged. </w:t>
      </w:r>
      <w:r w:rsidRPr="00075F27">
        <w:rPr>
          <w:sz w:val="16"/>
        </w:rPr>
        <w:t xml:space="preserve">Like Kymlicka assesses, </w:t>
      </w:r>
      <w:r w:rsidRPr="00075F27">
        <w:rPr>
          <w:rStyle w:val="Emphasis"/>
        </w:rPr>
        <w:t xml:space="preserve">it’s easy to accept gross inequalities without batting an eye when they are viewed as natural. </w:t>
      </w:r>
      <w:r w:rsidRPr="00075F27">
        <w:rPr>
          <w:sz w:val="16"/>
        </w:rPr>
        <w:t xml:space="preserve">Objectivists accept them the same way feudalists accepted serfdom, the way Sharia law accepts the subjugation of women, the way India accepted castes. Viewed as the natural order of things, objectivism justifies inequalities that are the result of systematic injustice in how our societies and economies are organized today. </w:t>
      </w:r>
      <w:r w:rsidRPr="00075F27">
        <w:rPr>
          <w:u w:val="single"/>
        </w:rPr>
        <w:t>Rand sought to defend inequalities that were not the result of merit, providing no fairness in the available processes of acquiring property or the resultant distribution. In her best-known collection of essays, The Virtue of Selfishness, Rand affirmed that compassion is a vice, selfishness a virtue, and that good people should not respond altruistically to others’ predicaments</w:t>
      </w:r>
      <w:r w:rsidRPr="00075F27">
        <w:rPr>
          <w:sz w:val="16"/>
        </w:rPr>
        <w:t xml:space="preserve">. This doctrine only makes sense to those who believe the inequality of birthright to be naturally justified. </w:t>
      </w:r>
      <w:r w:rsidRPr="00075F27">
        <w:rPr>
          <w:rStyle w:val="Emphasis"/>
        </w:rPr>
        <w:t>Objectivism is a good way to make yourself feel intellectually comfortable with being born into privilege.</w:t>
      </w:r>
      <w:r w:rsidRPr="00075F27">
        <w:rPr>
          <w:sz w:val="16"/>
        </w:rPr>
        <w:t xml:space="preserve"> It is a reassuring self-justification for many that they shouldn’t feel insecure about their luck. Maybe they should. Inequality is a natural fact of life, but it’s one that can be reduced and marginalized by the right political and economic systems. </w:t>
      </w:r>
      <w:r w:rsidRPr="00075F27">
        <w:rPr>
          <w:rStyle w:val="Emphasis"/>
        </w:rPr>
        <w:t>We need to pursue these systems, instead of ignoring inequality the way objectivism would have us do.</w:t>
      </w:r>
    </w:p>
    <w:p w:rsidR="0034741D" w:rsidRDefault="0034741D" w:rsidP="0034741D">
      <w:pPr>
        <w:pStyle w:val="Heading3"/>
      </w:pPr>
      <w:r>
        <w:t>2ac – Justifies Murder</w:t>
      </w:r>
    </w:p>
    <w:p w:rsidR="0034741D" w:rsidRPr="002A78CF" w:rsidRDefault="0034741D" w:rsidP="0034741D">
      <w:pPr>
        <w:pStyle w:val="Heading4"/>
      </w:pPr>
      <w:r w:rsidRPr="002A78CF">
        <w:t>Objectivism justifies sadistic murder in the name of egoism</w:t>
      </w:r>
    </w:p>
    <w:p w:rsidR="0034741D" w:rsidRDefault="0034741D" w:rsidP="0034741D">
      <w:pPr>
        <w:rPr>
          <w:rStyle w:val="Emphasis"/>
          <w:b w:val="0"/>
          <w:iCs w:val="0"/>
          <w:u w:val="none"/>
        </w:rPr>
      </w:pPr>
      <w:r>
        <w:rPr>
          <w:rStyle w:val="Style13ptBold"/>
        </w:rPr>
        <w:t>Brennan 14</w:t>
      </w:r>
      <w:r>
        <w:t xml:space="preserve"> </w:t>
      </w:r>
      <w:r w:rsidRPr="004B5157">
        <w:t>Jason F. Brennan (born 1979) is an American philosopher and political scientist. He is currently the Robert J. and Elizabeth Flanagan Family Associate Professor of Strategy, Economics, Ethics, and Public Policy at the McDonough School of Business and Associate Professor of Philosop</w:t>
      </w:r>
      <w:r>
        <w:t>hy at Georgetown University,</w:t>
      </w:r>
      <w:r>
        <w:rPr>
          <w:rStyle w:val="Emphasis"/>
          <w:u w:val="none"/>
        </w:rPr>
        <w:t xml:space="preserve"> 2014, “</w:t>
      </w:r>
      <w:r w:rsidRPr="00E17FD8">
        <w:rPr>
          <w:rStyle w:val="Emphasis"/>
          <w:u w:val="none"/>
        </w:rPr>
        <w:t>Rand, Egoism, and Rights: To Be Clear</w:t>
      </w:r>
      <w:r>
        <w:rPr>
          <w:rStyle w:val="Emphasis"/>
          <w:u w:val="none"/>
        </w:rPr>
        <w:t xml:space="preserve">”, </w:t>
      </w:r>
      <w:hyperlink r:id="rId27" w:history="1">
        <w:r w:rsidRPr="00654FA6">
          <w:rPr>
            <w:rStyle w:val="Hyperlink"/>
          </w:rPr>
          <w:t>http://bleedingheartlibertarians.com/2014/07/egoism-and-rights/</w:t>
        </w:r>
      </w:hyperlink>
    </w:p>
    <w:p w:rsidR="0034741D" w:rsidRPr="004C697F" w:rsidRDefault="0034741D" w:rsidP="0034741D">
      <w:pPr>
        <w:rPr>
          <w:sz w:val="16"/>
        </w:rPr>
      </w:pPr>
      <w:r w:rsidRPr="000B43E1">
        <w:rPr>
          <w:rStyle w:val="Emphasis"/>
          <w:sz w:val="16"/>
          <w:u w:val="none"/>
        </w:rPr>
        <w:t xml:space="preserve">3. However, I claim that </w:t>
      </w:r>
      <w:r w:rsidRPr="00617F7B">
        <w:rPr>
          <w:rStyle w:val="Emphasis"/>
        </w:rPr>
        <w:t>Rand is mistaken about what ethical egoism implies.</w:t>
      </w:r>
      <w:r w:rsidRPr="000B43E1">
        <w:rPr>
          <w:rStyle w:val="Emphasis"/>
          <w:sz w:val="16"/>
          <w:u w:val="none"/>
        </w:rPr>
        <w:t xml:space="preserve"> </w:t>
      </w:r>
      <w:r w:rsidRPr="00E17FD8">
        <w:rPr>
          <w:rStyle w:val="Emphasis"/>
        </w:rPr>
        <w:t>Her moral theory has horrific implications</w:t>
      </w:r>
      <w:r w:rsidRPr="000B43E1">
        <w:rPr>
          <w:rStyle w:val="Emphasis"/>
          <w:sz w:val="16"/>
          <w:u w:val="none"/>
        </w:rPr>
        <w:t xml:space="preserve">, implications which she thankfully does not endorse. As the Huemer link above explains, </w:t>
      </w:r>
      <w:r w:rsidRPr="00E17FD8">
        <w:rPr>
          <w:rStyle w:val="Emphasis"/>
        </w:rPr>
        <w:t>ethical egoism logically implies the following claim, “If it were in your interest to kill an innocent person, you may do so.”</w:t>
      </w:r>
      <w:r w:rsidRPr="000B43E1">
        <w:rPr>
          <w:rStyle w:val="Emphasis"/>
          <w:sz w:val="16"/>
          <w:u w:val="none"/>
        </w:rPr>
        <w:t xml:space="preserve"> </w:t>
      </w:r>
      <w:r w:rsidRPr="00E17FD8">
        <w:rPr>
          <w:rStyle w:val="Emphasis"/>
        </w:rPr>
        <w:t>Rand can’t escape that implication</w:t>
      </w:r>
      <w:r w:rsidRPr="000B43E1">
        <w:rPr>
          <w:rStyle w:val="Emphasis"/>
          <w:sz w:val="16"/>
          <w:u w:val="none"/>
        </w:rPr>
        <w:t xml:space="preserve">. (To see why Rand’s theory implies this, see Huemer’s example here, of a person zapping a homeless man as if he were a piece of trash.) </w:t>
      </w:r>
      <w:r w:rsidRPr="00E17FD8">
        <w:rPr>
          <w:rStyle w:val="Emphasis"/>
        </w:rPr>
        <w:t>Rand does not endorse zapping homeless men But Rand doesn’t get to stipulate what ethical egoism implies</w:t>
      </w:r>
      <w:r w:rsidRPr="000B43E1">
        <w:rPr>
          <w:rStyle w:val="Emphasis"/>
          <w:sz w:val="16"/>
          <w:u w:val="none"/>
        </w:rPr>
        <w:t xml:space="preserve">. </w:t>
      </w:r>
      <w:r w:rsidRPr="00E17FD8">
        <w:rPr>
          <w:rStyle w:val="Emphasis"/>
        </w:rPr>
        <w:t>No one, not even an imposing person like Rand, gets to decide what the logical implications of one’s statements are.</w:t>
      </w:r>
      <w:r w:rsidRPr="000B43E1">
        <w:rPr>
          <w:rStyle w:val="Emphasis"/>
          <w:sz w:val="16"/>
          <w:u w:val="none"/>
        </w:rPr>
        <w:t xml:space="preserve"> Just as hedonistic act utilitarianism implies the statements “We should torture people to satisfy sadists” and “Omelas is a good society,” </w:t>
      </w:r>
      <w:r w:rsidRPr="002A78CF">
        <w:rPr>
          <w:rStyle w:val="Emphasis"/>
        </w:rPr>
        <w:t>ethical egoism implies the statement “I may kill innocent people if doing so would serve my interests slightly more than not</w:t>
      </w:r>
      <w:r w:rsidRPr="000B43E1">
        <w:rPr>
          <w:rStyle w:val="Emphasis"/>
          <w:sz w:val="16"/>
          <w:u w:val="none"/>
        </w:rPr>
        <w:t xml:space="preserve">”. </w:t>
      </w:r>
      <w:r w:rsidRPr="002A78CF">
        <w:rPr>
          <w:rStyle w:val="Emphasis"/>
        </w:rPr>
        <w:t>Ethical egoism,</w:t>
      </w:r>
      <w:r w:rsidRPr="000B43E1">
        <w:rPr>
          <w:rStyle w:val="Emphasis"/>
          <w:sz w:val="16"/>
          <w:u w:val="none"/>
        </w:rPr>
        <w:t xml:space="preserve"> by definition, </w:t>
      </w:r>
      <w:r w:rsidRPr="002A78CF">
        <w:rPr>
          <w:rStyle w:val="Emphasis"/>
        </w:rPr>
        <w:t>cannot allow you to value other people as ends in themselves.</w:t>
      </w:r>
      <w:r w:rsidRPr="000B43E1">
        <w:rPr>
          <w:rStyle w:val="Emphasis"/>
          <w:sz w:val="16"/>
          <w:u w:val="none"/>
        </w:rPr>
        <w:t xml:space="preserve"> As soon as you endorse the statement “</w:t>
      </w:r>
      <w:r w:rsidRPr="002A78CF">
        <w:rPr>
          <w:rStyle w:val="Emphasis"/>
        </w:rPr>
        <w:t>Others are ends in themselves, not merely means to my own ends, and not merely constitutive of my self-interest,” you reject egoism. Egoism implies that other people can at most only have 1) instrumental or 2) constitutive value to you.</w:t>
      </w:r>
      <w:r w:rsidRPr="000B43E1">
        <w:rPr>
          <w:rStyle w:val="Emphasis"/>
          <w:sz w:val="16"/>
          <w:u w:val="none"/>
        </w:rPr>
        <w:t xml:space="preserve"> </w:t>
      </w:r>
    </w:p>
    <w:p w:rsidR="0034741D" w:rsidRDefault="0034741D" w:rsidP="0034741D">
      <w:pPr>
        <w:pStyle w:val="Heading2"/>
      </w:pPr>
      <w:r>
        <w:t>2ac – A2 Specific Methods</w:t>
      </w:r>
    </w:p>
    <w:p w:rsidR="0034741D" w:rsidRDefault="0034741D" w:rsidP="0034741D">
      <w:pPr>
        <w:pStyle w:val="Heading3"/>
      </w:pPr>
      <w:r>
        <w:t>A2 – Taxes Bad</w:t>
      </w:r>
    </w:p>
    <w:p w:rsidR="0034741D" w:rsidRPr="000114D8" w:rsidRDefault="0034741D" w:rsidP="0034741D">
      <w:pPr>
        <w:pStyle w:val="Heading4"/>
      </w:pPr>
      <w:r w:rsidRPr="000114D8">
        <w:rPr>
          <w:u w:val="single"/>
        </w:rPr>
        <w:t>Taxes are inevitable</w:t>
      </w:r>
      <w:r>
        <w:t xml:space="preserve"> -- Rand agrees</w:t>
      </w:r>
    </w:p>
    <w:p w:rsidR="0034741D" w:rsidRPr="000114D8" w:rsidRDefault="0034741D" w:rsidP="0034741D">
      <w:pPr>
        <w:rPr>
          <w:b/>
          <w:sz w:val="26"/>
          <w:u w:val="single"/>
        </w:rPr>
      </w:pPr>
      <w:r>
        <w:rPr>
          <w:rStyle w:val="Style13ptBold"/>
        </w:rPr>
        <w:t>Sechrest 99</w:t>
      </w:r>
      <w:r>
        <w:t xml:space="preserve"> Larry J. Sechrest, The Journal of Ayn Rand Studies, 1999, “RAND, ANARCHY, AND TAXES”, </w:t>
      </w:r>
      <w:r w:rsidRPr="000114D8">
        <w:t>http://www.jstor.org/stable/pdf/41560112.pdf?refreqid=excelsior%3Aaed4a58968ef457824ce26bfd289fe8a</w:t>
      </w:r>
    </w:p>
    <w:p w:rsidR="0034741D" w:rsidRDefault="0034741D" w:rsidP="0034741D">
      <w:pPr>
        <w:rPr>
          <w:sz w:val="16"/>
        </w:rPr>
      </w:pPr>
      <w:r w:rsidRPr="000114D8">
        <w:rPr>
          <w:sz w:val="16"/>
        </w:rPr>
        <w:t xml:space="preserve">To anyone familiar with a wide range of libertarian, anarchist, and Objectivist literature, </w:t>
      </w:r>
      <w:r w:rsidRPr="000114D8">
        <w:rPr>
          <w:u w:val="single"/>
        </w:rPr>
        <w:t>one very basic fact can be neither avoided nor overemphasized</w:t>
      </w:r>
      <w:r w:rsidRPr="000114D8">
        <w:rPr>
          <w:sz w:val="16"/>
        </w:rPr>
        <w:t xml:space="preserve">. </w:t>
      </w:r>
      <w:r w:rsidRPr="000114D8">
        <w:rPr>
          <w:u w:val="single"/>
        </w:rPr>
        <w:t xml:space="preserve">No one has yet uncovered </w:t>
      </w:r>
      <w:r w:rsidRPr="000114D8">
        <w:rPr>
          <w:rStyle w:val="Emphasis"/>
        </w:rPr>
        <w:t>a clear-cut historical example of a minarchy whose functions remained strictly limited to rights-protection</w:t>
      </w:r>
      <w:r w:rsidRPr="000114D8">
        <w:rPr>
          <w:u w:val="single"/>
        </w:rPr>
        <w:t xml:space="preserve"> for any period of time, or of a society of any significant size that was entirely devoid of government and yet survived.</w:t>
      </w:r>
      <w:r w:rsidRPr="000114D8">
        <w:rPr>
          <w:sz w:val="16"/>
        </w:rPr>
        <w:t xml:space="preserve"> As for the former, </w:t>
      </w:r>
      <w:r w:rsidRPr="000114D8">
        <w:rPr>
          <w:u w:val="single"/>
        </w:rPr>
        <w:t xml:space="preserve">Rand </w:t>
      </w:r>
      <w:r w:rsidRPr="000114D8">
        <w:rPr>
          <w:sz w:val="16"/>
        </w:rPr>
        <w:t xml:space="preserve">(1967) </w:t>
      </w:r>
      <w:r w:rsidRPr="000114D8">
        <w:rPr>
          <w:u w:val="single"/>
        </w:rPr>
        <w:t xml:space="preserve">herself admitted that even in the United States "certain contradictions in the Constitution did leave a loophole for the growth of statism" </w:t>
      </w:r>
      <w:r w:rsidRPr="000114D8">
        <w:rPr>
          <w:sz w:val="16"/>
        </w:rPr>
        <w:t>(336). As for the latter, the examples that are most frequently cited are both from the Middle Ages: Ireland and Iceland.11 Despite the interesting lessons that might be learned from the Irish and Icelandic cases, the temporal remoteness of these two has caused many people to question their applicability to modern society.</w:t>
      </w:r>
    </w:p>
    <w:p w:rsidR="0034741D" w:rsidRPr="000114D8" w:rsidRDefault="0034741D" w:rsidP="0034741D">
      <w:pPr>
        <w:pStyle w:val="Heading4"/>
      </w:pPr>
      <w:r>
        <w:t xml:space="preserve">Governmental establishment of rights occurs </w:t>
      </w:r>
      <w:r>
        <w:rPr>
          <w:u w:val="single"/>
        </w:rPr>
        <w:t>ab init</w:t>
      </w:r>
      <w:r w:rsidRPr="000114D8">
        <w:rPr>
          <w:u w:val="single"/>
        </w:rPr>
        <w:t>o</w:t>
      </w:r>
      <w:r>
        <w:t xml:space="preserve"> -- involuntary taxes are a necessary evil for </w:t>
      </w:r>
      <w:r w:rsidRPr="000114D8">
        <w:rPr>
          <w:u w:val="single"/>
        </w:rPr>
        <w:t>their utopia</w:t>
      </w:r>
      <w:r>
        <w:t>.</w:t>
      </w:r>
    </w:p>
    <w:p w:rsidR="0034741D" w:rsidRPr="000114D8" w:rsidRDefault="0034741D" w:rsidP="0034741D">
      <w:pPr>
        <w:rPr>
          <w:b/>
          <w:sz w:val="26"/>
          <w:u w:val="single"/>
        </w:rPr>
      </w:pPr>
      <w:r>
        <w:rPr>
          <w:rStyle w:val="Style13ptBold"/>
        </w:rPr>
        <w:t>Sechrest 99</w:t>
      </w:r>
      <w:r>
        <w:t xml:space="preserve"> Larry J. Sechrest, The Journal of Ayn Rand Studies, 1999, “RAND, ANARCHY, AND TAXES”, </w:t>
      </w:r>
      <w:r w:rsidRPr="000114D8">
        <w:t>http://www.jstor.org/stable/pdf/41560112.pdf?refreqid=excelsior%3Aaed4a58968ef457824ce26bfd289fe8a</w:t>
      </w:r>
    </w:p>
    <w:p w:rsidR="0034741D" w:rsidRPr="00EF026F" w:rsidRDefault="0034741D" w:rsidP="0034741D">
      <w:pPr>
        <w:rPr>
          <w:rStyle w:val="Emphasis"/>
          <w:b w:val="0"/>
          <w:iCs w:val="0"/>
          <w:sz w:val="16"/>
          <w:u w:val="none"/>
        </w:rPr>
      </w:pPr>
      <w:r w:rsidRPr="000114D8">
        <w:rPr>
          <w:u w:val="single"/>
        </w:rPr>
        <w:t xml:space="preserve">Because </w:t>
      </w:r>
      <w:r w:rsidRPr="000114D8">
        <w:rPr>
          <w:rStyle w:val="Emphasis"/>
        </w:rPr>
        <w:t>government is inherently necessary</w:t>
      </w:r>
      <w:r w:rsidRPr="000114D8">
        <w:rPr>
          <w:u w:val="single"/>
        </w:rPr>
        <w:t xml:space="preserve"> to define rights </w:t>
      </w:r>
      <w:r w:rsidRPr="000114D8">
        <w:rPr>
          <w:rStyle w:val="Emphasis"/>
        </w:rPr>
        <w:t>ab inito</w:t>
      </w:r>
      <w:r w:rsidRPr="000114D8">
        <w:rPr>
          <w:u w:val="single"/>
        </w:rPr>
        <w:t xml:space="preserve"> ,</w:t>
      </w:r>
      <w:r w:rsidRPr="000114D8">
        <w:rPr>
          <w:sz w:val="16"/>
        </w:rPr>
        <w:t xml:space="preserve"> </w:t>
      </w:r>
      <w:r w:rsidRPr="000114D8">
        <w:rPr>
          <w:u w:val="single"/>
        </w:rPr>
        <w:t>and to give substance and meaning to rights by protecting them thereafter, its very existence is both a prerequisite and a component of rights.</w:t>
      </w:r>
      <w:r w:rsidRPr="000114D8">
        <w:rPr>
          <w:sz w:val="16"/>
        </w:rPr>
        <w:t xml:space="preserve"> Thus, </w:t>
      </w:r>
      <w:r w:rsidRPr="000114D8">
        <w:rPr>
          <w:rStyle w:val="Emphasis"/>
        </w:rPr>
        <w:t>the parameters of property rights must account for access by government to some portion of one's money to support its existence</w:t>
      </w:r>
      <w:r w:rsidRPr="000114D8">
        <w:rPr>
          <w:sz w:val="16"/>
        </w:rPr>
        <w:t xml:space="preserve">. </w:t>
      </w:r>
      <w:r w:rsidRPr="000114D8">
        <w:rPr>
          <w:u w:val="single"/>
        </w:rPr>
        <w:t>To withhold that support is to destroy government.</w:t>
      </w:r>
      <w:r w:rsidRPr="000114D8">
        <w:rPr>
          <w:sz w:val="16"/>
        </w:rPr>
        <w:t xml:space="preserve"> (Franck 1994, 9-10) Franck implicitly recognizes the infeasibility of voluntary taxation and, given his a priori rejection of anarchy,7 takes the only path left open to him. If, then,</w:t>
      </w:r>
      <w:r w:rsidRPr="000114D8">
        <w:rPr>
          <w:u w:val="single"/>
        </w:rPr>
        <w:t xml:space="preserve"> </w:t>
      </w:r>
      <w:r w:rsidRPr="000114D8">
        <w:rPr>
          <w:rStyle w:val="Emphasis"/>
        </w:rPr>
        <w:t>the necessity of government implies the necessity-and morality-of taxation,</w:t>
      </w:r>
      <w:r w:rsidRPr="000114D8">
        <w:rPr>
          <w:sz w:val="16"/>
        </w:rPr>
        <w:t xml:space="preserve"> what sorts of taxes are appropriate? "Possibly a transaction tax pegging payment to the scale of individual economic activity. </w:t>
      </w:r>
    </w:p>
    <w:p w:rsidR="0034741D" w:rsidRDefault="0034741D" w:rsidP="0034741D">
      <w:pPr>
        <w:pStyle w:val="Heading3"/>
      </w:pPr>
      <w:r>
        <w:t>A2 – Public Schools Bad</w:t>
      </w:r>
    </w:p>
    <w:p w:rsidR="0034741D" w:rsidRDefault="0034741D" w:rsidP="0034741D">
      <w:pPr>
        <w:pStyle w:val="Heading4"/>
      </w:pPr>
      <w:r w:rsidRPr="00D21B48">
        <w:rPr>
          <w:u w:val="single"/>
        </w:rPr>
        <w:t>Privatization is bad for education</w:t>
      </w:r>
      <w:r>
        <w:t xml:space="preserve"> -- 10 reasons</w:t>
      </w:r>
    </w:p>
    <w:p w:rsidR="0034741D" w:rsidRPr="00302492" w:rsidRDefault="0034741D" w:rsidP="0034741D">
      <w:pPr>
        <w:rPr>
          <w:b/>
          <w:sz w:val="26"/>
          <w:u w:val="single"/>
        </w:rPr>
      </w:pPr>
      <w:r>
        <w:rPr>
          <w:rStyle w:val="Style13ptBold"/>
        </w:rPr>
        <w:t>Ghezzi 7</w:t>
      </w:r>
      <w:r>
        <w:t xml:space="preserve"> </w:t>
      </w:r>
      <w:r w:rsidRPr="00302492">
        <w:t>Patti Ghezzi</w:t>
      </w:r>
      <w:r>
        <w:t>, writer for More Lifestyle, 2007, “</w:t>
      </w:r>
      <w:r w:rsidRPr="00302492">
        <w:t xml:space="preserve">Ten Reasons to Love </w:t>
      </w:r>
      <w:r>
        <w:t xml:space="preserve">Public Schools”, </w:t>
      </w:r>
      <w:r w:rsidRPr="00EF026F">
        <w:t>http://www.more.com/lifestyle/ten-reasons-love-public-schools</w:t>
      </w:r>
    </w:p>
    <w:p w:rsidR="0034741D" w:rsidRDefault="0034741D" w:rsidP="0034741D">
      <w:pPr>
        <w:rPr>
          <w:sz w:val="16"/>
        </w:rPr>
      </w:pPr>
      <w:r w:rsidRPr="00302492">
        <w:rPr>
          <w:sz w:val="16"/>
        </w:rPr>
        <w:t xml:space="preserve">How do families find the love when public schools are their destination of last resort and not their first choice? Many say their </w:t>
      </w:r>
      <w:r w:rsidRPr="00302492">
        <w:rPr>
          <w:rStyle w:val="Emphasis"/>
        </w:rPr>
        <w:t>public school delivers on these ten important points. 1</w:t>
      </w:r>
      <w:r w:rsidRPr="00EF026F">
        <w:rPr>
          <w:rStyle w:val="Emphasis"/>
        </w:rPr>
        <w:t>. Neighborhood school</w:t>
      </w:r>
      <w:r w:rsidRPr="00302492">
        <w:rPr>
          <w:sz w:val="16"/>
        </w:rPr>
        <w:t xml:space="preserve"> </w:t>
      </w:r>
      <w:r w:rsidRPr="00EF026F">
        <w:rPr>
          <w:u w:val="single"/>
        </w:rPr>
        <w:t>Your child can go to school with her pals—the kids she plays with at the park and tumbled around with as a toddler.</w:t>
      </w:r>
      <w:r w:rsidRPr="00302492">
        <w:rPr>
          <w:sz w:val="16"/>
        </w:rPr>
        <w:t xml:space="preserve"> </w:t>
      </w:r>
      <w:r w:rsidRPr="00EF026F">
        <w:rPr>
          <w:rStyle w:val="Emphasis"/>
        </w:rPr>
        <w:t>When families choose private schools, the kids scatter.</w:t>
      </w:r>
      <w:r w:rsidRPr="00302492">
        <w:rPr>
          <w:sz w:val="16"/>
        </w:rPr>
        <w:t xml:space="preserve"> Parents who send their child to public school say they love the proximity—some can walk to class—and the sense of community. </w:t>
      </w:r>
      <w:r w:rsidRPr="00D21B48">
        <w:rPr>
          <w:rStyle w:val="Emphasis"/>
        </w:rPr>
        <w:t>2. Choices If your neighborhood school isn’t up to par</w:t>
      </w:r>
      <w:r w:rsidRPr="00302492">
        <w:rPr>
          <w:sz w:val="16"/>
        </w:rPr>
        <w:t xml:space="preserve">, </w:t>
      </w:r>
      <w:r w:rsidRPr="00D21B48">
        <w:rPr>
          <w:u w:val="single"/>
        </w:rPr>
        <w:t xml:space="preserve">you may have alternatives. Many districts now offer choices such as charter, theme, or magnet schools. Some districts will allow you to transfer to a school in another neighborhood that has open seats. </w:t>
      </w:r>
      <w:r w:rsidRPr="00D21B48">
        <w:rPr>
          <w:rStyle w:val="Emphasis"/>
        </w:rPr>
        <w:t>3.</w:t>
      </w:r>
      <w:r w:rsidRPr="00302492">
        <w:rPr>
          <w:sz w:val="16"/>
        </w:rPr>
        <w:t xml:space="preserve"> Teachers Don’t assume </w:t>
      </w:r>
      <w:r w:rsidRPr="00D21B48">
        <w:rPr>
          <w:rStyle w:val="Emphasis"/>
        </w:rPr>
        <w:t>public school teachers are less capable than those at private schools.</w:t>
      </w:r>
      <w:r w:rsidRPr="00D21B48">
        <w:rPr>
          <w:u w:val="single"/>
        </w:rPr>
        <w:t xml:space="preserve"> Many teachers choose public schools, motivated by a conviction in public education or a desire to teach all kids. They may also want to make more money</w:t>
      </w:r>
      <w:r w:rsidRPr="00302492">
        <w:rPr>
          <w:sz w:val="16"/>
        </w:rPr>
        <w:t xml:space="preserve">. On average, public school teachers made $51,000 in 2007, according to the American Federation of Teachers. Teachers at academies belonging to the National Association of Independent Schools made $47,280 on average. </w:t>
      </w:r>
      <w:r w:rsidRPr="00D21B48">
        <w:rPr>
          <w:rStyle w:val="Emphasis"/>
        </w:rPr>
        <w:t>4. Parents have a voice You can join the PTA or PTO and there are other ways to get involved.</w:t>
      </w:r>
      <w:r w:rsidRPr="00302492">
        <w:rPr>
          <w:sz w:val="16"/>
        </w:rPr>
        <w:t xml:space="preserve"> </w:t>
      </w:r>
      <w:r w:rsidRPr="00302492">
        <w:rPr>
          <w:u w:val="single"/>
        </w:rPr>
        <w:t>Many schools have advisory councils, where elected parents, teachers, and community members have a voice in decisions such as the hiring of a new principal. Diplomacy is required, but it is possible to get your voice heard.</w:t>
      </w:r>
      <w:r w:rsidRPr="00302492">
        <w:rPr>
          <w:sz w:val="16"/>
        </w:rPr>
        <w:t xml:space="preserve"> </w:t>
      </w:r>
      <w:r w:rsidRPr="00302492">
        <w:rPr>
          <w:rStyle w:val="Emphasis"/>
        </w:rPr>
        <w:t>5. Curriculum Public school teachers follow a curriculum dictated by the state and local district.</w:t>
      </w:r>
      <w:r w:rsidRPr="00302492">
        <w:rPr>
          <w:sz w:val="16"/>
        </w:rPr>
        <w:t xml:space="preserve"> While some parents long for their child to be in a free-spirited environment, others praise the structure in </w:t>
      </w:r>
      <w:r w:rsidRPr="00302492">
        <w:rPr>
          <w:rStyle w:val="Emphasis"/>
        </w:rPr>
        <w:t>public schools</w:t>
      </w:r>
      <w:r w:rsidRPr="00302492">
        <w:rPr>
          <w:sz w:val="16"/>
        </w:rPr>
        <w:t xml:space="preserve">, which </w:t>
      </w:r>
      <w:r w:rsidRPr="00302492">
        <w:rPr>
          <w:rStyle w:val="Emphasis"/>
        </w:rPr>
        <w:t>are held accountable through their test scores.</w:t>
      </w:r>
      <w:r w:rsidRPr="00302492">
        <w:rPr>
          <w:sz w:val="16"/>
        </w:rPr>
        <w:t xml:space="preserve"> Speaking of test scores, </w:t>
      </w:r>
      <w:r w:rsidRPr="00302492">
        <w:rPr>
          <w:u w:val="single"/>
        </w:rPr>
        <w:t>school-wide averages are publicly available and can give you an idea of the level of achievement.</w:t>
      </w:r>
      <w:r w:rsidRPr="00302492">
        <w:rPr>
          <w:sz w:val="16"/>
        </w:rPr>
        <w:t xml:space="preserve"> (Test scores don’t, however, tell the whole story. For that, you have to visit.) </w:t>
      </w:r>
      <w:r w:rsidRPr="00302492">
        <w:rPr>
          <w:rStyle w:val="Emphasis"/>
        </w:rPr>
        <w:t>6. Diversity</w:t>
      </w:r>
      <w:r w:rsidRPr="00302492">
        <w:rPr>
          <w:sz w:val="16"/>
        </w:rPr>
        <w:t xml:space="preserve"> </w:t>
      </w:r>
      <w:r w:rsidRPr="00302492">
        <w:rPr>
          <w:u w:val="single"/>
        </w:rPr>
        <w:t xml:space="preserve">Private schools work hard to diversify their student bodies, but they often remain homogeneous. Advocates for public schools praise the real-world environment. </w:t>
      </w:r>
      <w:r w:rsidRPr="00302492">
        <w:rPr>
          <w:sz w:val="16"/>
        </w:rPr>
        <w:t xml:space="preserve">They believe their kids will be better prepared as adults. </w:t>
      </w:r>
      <w:r w:rsidRPr="00302492">
        <w:rPr>
          <w:rStyle w:val="Emphasis"/>
        </w:rPr>
        <w:t>7. Supplies</w:t>
      </w:r>
      <w:r w:rsidRPr="00302492">
        <w:rPr>
          <w:sz w:val="16"/>
        </w:rPr>
        <w:t xml:space="preserve"> Don’t laugh! Some parents who have experienced private and public schools swear the </w:t>
      </w:r>
      <w:r w:rsidRPr="00302492">
        <w:rPr>
          <w:rStyle w:val="Emphasis"/>
        </w:rPr>
        <w:t xml:space="preserve">public schools have more good stuff. </w:t>
      </w:r>
      <w:r w:rsidRPr="00302492">
        <w:rPr>
          <w:u w:val="single"/>
        </w:rPr>
        <w:t>Many schools qualify for additional federal or state aid as well as foundation grants and other resources. Some PTAs raise $100,000 a year or more.</w:t>
      </w:r>
      <w:r w:rsidRPr="00302492">
        <w:rPr>
          <w:rStyle w:val="Emphasis"/>
        </w:rPr>
        <w:t xml:space="preserve"> 8. Services </w:t>
      </w:r>
      <w:r w:rsidRPr="00302492">
        <w:rPr>
          <w:u w:val="single"/>
        </w:rPr>
        <w:t>Public schools are required to provide special education services to eligible students. Bright students may be eligible for the gifted program</w:t>
      </w:r>
      <w:r w:rsidRPr="00302492">
        <w:rPr>
          <w:sz w:val="16"/>
        </w:rPr>
        <w:t xml:space="preserve">. Parents sometimes have to lobby hard to access the services their kids need, but </w:t>
      </w:r>
      <w:r w:rsidRPr="00302492">
        <w:rPr>
          <w:rStyle w:val="Emphasis"/>
        </w:rPr>
        <w:t xml:space="preserve">the quality of such services is often top notch. 9. Transportation </w:t>
      </w:r>
      <w:r w:rsidRPr="00302492">
        <w:rPr>
          <w:sz w:val="16"/>
        </w:rPr>
        <w:t xml:space="preserve">Your child will probably get a free lift to school compliments of the school bus. </w:t>
      </w:r>
      <w:r w:rsidRPr="00302492">
        <w:rPr>
          <w:rStyle w:val="Emphasis"/>
        </w:rPr>
        <w:t xml:space="preserve">10. Price tag </w:t>
      </w:r>
      <w:r w:rsidRPr="00302492">
        <w:rPr>
          <w:sz w:val="16"/>
        </w:rPr>
        <w:t xml:space="preserve">Public schools are not free. You pay with your tax dollars. The thing is, </w:t>
      </w:r>
      <w:r w:rsidRPr="00302492">
        <w:rPr>
          <w:u w:val="single"/>
        </w:rPr>
        <w:t>you pay whether you send your child there or not. If you pay for private school on top of public school, you’re shelling out a bundle. Public school quality varies widely and is largely dependent on two things: parental involvement and the principal. All students are different</w:t>
      </w:r>
      <w:r w:rsidRPr="00302492">
        <w:rPr>
          <w:sz w:val="16"/>
        </w:rPr>
        <w:t>.</w:t>
      </w:r>
    </w:p>
    <w:p w:rsidR="0034741D" w:rsidRDefault="0034741D" w:rsidP="0034741D"/>
    <w:p w:rsidR="0034741D" w:rsidRPr="00302492" w:rsidRDefault="0034741D" w:rsidP="0034741D"/>
    <w:sectPr w:rsidR="0034741D" w:rsidRPr="00302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alibri Light">
    <w:altName w:val="Arial"/>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inherit">
    <w:altName w:val="Times New Roman"/>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72D7A83"/>
    <w:multiLevelType w:val="hybridMultilevel"/>
    <w:tmpl w:val="C7FA7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692357"/>
    <w:multiLevelType w:val="hybridMultilevel"/>
    <w:tmpl w:val="23A2555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51606D8"/>
    <w:multiLevelType w:val="multilevel"/>
    <w:tmpl w:val="924A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8A4EF6"/>
    <w:multiLevelType w:val="multilevel"/>
    <w:tmpl w:val="F0C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9853E9"/>
    <w:multiLevelType w:val="multilevel"/>
    <w:tmpl w:val="A38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403252"/>
    <w:multiLevelType w:val="multilevel"/>
    <w:tmpl w:val="4B0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7C4CEE"/>
    <w:multiLevelType w:val="multilevel"/>
    <w:tmpl w:val="007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6"/>
  </w:num>
  <w:num w:numId="13">
    <w:abstractNumId w:val="17"/>
  </w:num>
  <w:num w:numId="14">
    <w:abstractNumId w:val="15"/>
  </w:num>
  <w:num w:numId="15">
    <w:abstractNumId w:val="13"/>
  </w:num>
  <w:num w:numId="16">
    <w:abstractNumId w:val="0"/>
  </w:num>
  <w:num w:numId="17">
    <w:abstractNumId w:val="1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91578032"/>
    <w:docVar w:name="VerbatimVersion" w:val="5.1"/>
  </w:docVars>
  <w:rsids>
    <w:rsidRoot w:val="00431626"/>
    <w:rsid w:val="000139A3"/>
    <w:rsid w:val="000D1802"/>
    <w:rsid w:val="00100833"/>
    <w:rsid w:val="00104529"/>
    <w:rsid w:val="00105942"/>
    <w:rsid w:val="00107396"/>
    <w:rsid w:val="00144A4C"/>
    <w:rsid w:val="00176AB0"/>
    <w:rsid w:val="00177B7D"/>
    <w:rsid w:val="0018322D"/>
    <w:rsid w:val="0019161F"/>
    <w:rsid w:val="001B5776"/>
    <w:rsid w:val="001E527A"/>
    <w:rsid w:val="001F78CE"/>
    <w:rsid w:val="00251FC7"/>
    <w:rsid w:val="00275F70"/>
    <w:rsid w:val="002855A7"/>
    <w:rsid w:val="002B146A"/>
    <w:rsid w:val="002B5E17"/>
    <w:rsid w:val="002B75B3"/>
    <w:rsid w:val="00304B03"/>
    <w:rsid w:val="00315690"/>
    <w:rsid w:val="00316B75"/>
    <w:rsid w:val="00325646"/>
    <w:rsid w:val="0033053B"/>
    <w:rsid w:val="003460F2"/>
    <w:rsid w:val="0034741D"/>
    <w:rsid w:val="0038158C"/>
    <w:rsid w:val="003902BA"/>
    <w:rsid w:val="003A09E2"/>
    <w:rsid w:val="003C1BB9"/>
    <w:rsid w:val="00407037"/>
    <w:rsid w:val="00431626"/>
    <w:rsid w:val="004605D6"/>
    <w:rsid w:val="004621EB"/>
    <w:rsid w:val="004C60E8"/>
    <w:rsid w:val="004E3579"/>
    <w:rsid w:val="004E728B"/>
    <w:rsid w:val="004F39E0"/>
    <w:rsid w:val="005155BF"/>
    <w:rsid w:val="00517FFD"/>
    <w:rsid w:val="00537BD5"/>
    <w:rsid w:val="0057268A"/>
    <w:rsid w:val="005D2912"/>
    <w:rsid w:val="006065BD"/>
    <w:rsid w:val="00612649"/>
    <w:rsid w:val="00645FA9"/>
    <w:rsid w:val="00647866"/>
    <w:rsid w:val="00665003"/>
    <w:rsid w:val="006A2AD0"/>
    <w:rsid w:val="006A6351"/>
    <w:rsid w:val="006C2375"/>
    <w:rsid w:val="006D4ECC"/>
    <w:rsid w:val="00722258"/>
    <w:rsid w:val="007243E5"/>
    <w:rsid w:val="00766EA0"/>
    <w:rsid w:val="007A2226"/>
    <w:rsid w:val="007F5B66"/>
    <w:rsid w:val="00823A1C"/>
    <w:rsid w:val="00845B9D"/>
    <w:rsid w:val="00860984"/>
    <w:rsid w:val="00866A15"/>
    <w:rsid w:val="008751BB"/>
    <w:rsid w:val="008950A5"/>
    <w:rsid w:val="008B3ECB"/>
    <w:rsid w:val="008B4E85"/>
    <w:rsid w:val="008C1B2E"/>
    <w:rsid w:val="0091627E"/>
    <w:rsid w:val="0097032B"/>
    <w:rsid w:val="009D2EAD"/>
    <w:rsid w:val="009D54B2"/>
    <w:rsid w:val="009E144D"/>
    <w:rsid w:val="009E1922"/>
    <w:rsid w:val="009F7ED2"/>
    <w:rsid w:val="00A93661"/>
    <w:rsid w:val="00A95652"/>
    <w:rsid w:val="00AA3F1B"/>
    <w:rsid w:val="00AC0AB8"/>
    <w:rsid w:val="00AE35FE"/>
    <w:rsid w:val="00AE401F"/>
    <w:rsid w:val="00B10131"/>
    <w:rsid w:val="00B33C6D"/>
    <w:rsid w:val="00B4508F"/>
    <w:rsid w:val="00B55AD5"/>
    <w:rsid w:val="00B8057C"/>
    <w:rsid w:val="00B82EB5"/>
    <w:rsid w:val="00BC6FC1"/>
    <w:rsid w:val="00BD6238"/>
    <w:rsid w:val="00BF593B"/>
    <w:rsid w:val="00BF773A"/>
    <w:rsid w:val="00BF7E81"/>
    <w:rsid w:val="00C07AC8"/>
    <w:rsid w:val="00C11430"/>
    <w:rsid w:val="00C13773"/>
    <w:rsid w:val="00C17CC8"/>
    <w:rsid w:val="00C71F5B"/>
    <w:rsid w:val="00C83417"/>
    <w:rsid w:val="00C9604F"/>
    <w:rsid w:val="00CA19AA"/>
    <w:rsid w:val="00CC5298"/>
    <w:rsid w:val="00CD736E"/>
    <w:rsid w:val="00CD798D"/>
    <w:rsid w:val="00CE161E"/>
    <w:rsid w:val="00CF59A8"/>
    <w:rsid w:val="00D325A9"/>
    <w:rsid w:val="00D36A8A"/>
    <w:rsid w:val="00D61409"/>
    <w:rsid w:val="00D61B9D"/>
    <w:rsid w:val="00D6691E"/>
    <w:rsid w:val="00D71170"/>
    <w:rsid w:val="00DA1C92"/>
    <w:rsid w:val="00DA25D4"/>
    <w:rsid w:val="00DA6538"/>
    <w:rsid w:val="00DF53D2"/>
    <w:rsid w:val="00E15E75"/>
    <w:rsid w:val="00E161B6"/>
    <w:rsid w:val="00E5262C"/>
    <w:rsid w:val="00E56905"/>
    <w:rsid w:val="00EC4F08"/>
    <w:rsid w:val="00EC7DC4"/>
    <w:rsid w:val="00ED30CF"/>
    <w:rsid w:val="00ED54D6"/>
    <w:rsid w:val="00EF4AE8"/>
    <w:rsid w:val="00F176EF"/>
    <w:rsid w:val="00F45E10"/>
    <w:rsid w:val="00F62A7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AE35FE"/>
    <w:pPr>
      <w:spacing w:after="0" w:line="240" w:lineRule="auto"/>
    </w:pPr>
    <w:rPr>
      <w:rFonts w:ascii="Georgia" w:hAnsi="Georgia"/>
    </w:rPr>
  </w:style>
  <w:style w:type="paragraph" w:styleId="Heading1">
    <w:name w:val="heading 1"/>
    <w:aliases w:val="Pocket"/>
    <w:basedOn w:val="Normal"/>
    <w:next w:val="Normal"/>
    <w:link w:val="Heading1Char"/>
    <w:qFormat/>
    <w:rsid w:val="00AE35F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35F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E35F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E35F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E35F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E35F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E35F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E35FE"/>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Debate,smal,B,Text 8,Box,s"/>
    <w:basedOn w:val="DefaultParagraphFont"/>
    <w:link w:val="Emphasis1"/>
    <w:uiPriority w:val="7"/>
    <w:qFormat/>
    <w:rsid w:val="00AE35F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AE35F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AE35FE"/>
    <w:rPr>
      <w:b w:val="0"/>
      <w:sz w:val="22"/>
      <w:u w:val="single"/>
    </w:rPr>
  </w:style>
  <w:style w:type="character" w:styleId="Hyperlink">
    <w:name w:val="Hyperlink"/>
    <w:basedOn w:val="DefaultParagraphFont"/>
    <w:uiPriority w:val="99"/>
    <w:unhideWhenUsed/>
    <w:rsid w:val="00AE35FE"/>
    <w:rPr>
      <w:color w:val="auto"/>
      <w:u w:val="none"/>
    </w:rPr>
  </w:style>
  <w:style w:type="character" w:styleId="FollowedHyperlink">
    <w:name w:val="FollowedHyperlink"/>
    <w:basedOn w:val="DefaultParagraphFont"/>
    <w:uiPriority w:val="99"/>
    <w:semiHidden/>
    <w:unhideWhenUsed/>
    <w:rsid w:val="00AE35FE"/>
    <w:rPr>
      <w:color w:val="auto"/>
      <w:u w:val="none"/>
    </w:rPr>
  </w:style>
  <w:style w:type="character" w:customStyle="1" w:styleId="UnresolvedMention">
    <w:name w:val="Unresolved Mention"/>
    <w:basedOn w:val="DefaultParagraphFont"/>
    <w:uiPriority w:val="99"/>
    <w:semiHidden/>
    <w:unhideWhenUsed/>
    <w:rsid w:val="00B82EB5"/>
    <w:rPr>
      <w:color w:val="808080"/>
      <w:shd w:val="clear" w:color="auto" w:fill="E6E6E6"/>
    </w:rPr>
  </w:style>
  <w:style w:type="character" w:customStyle="1" w:styleId="hit">
    <w:name w:val="hit"/>
    <w:basedOn w:val="DefaultParagraphFont"/>
    <w:rsid w:val="00B82EB5"/>
  </w:style>
  <w:style w:type="character" w:customStyle="1" w:styleId="ssl0">
    <w:name w:val="ss_l0"/>
    <w:basedOn w:val="DefaultParagraphFont"/>
    <w:rsid w:val="00B82EB5"/>
  </w:style>
  <w:style w:type="paragraph" w:customStyle="1" w:styleId="loose">
    <w:name w:val="loose"/>
    <w:basedOn w:val="Normal"/>
    <w:rsid w:val="00B82EB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82EB5"/>
    <w:rPr>
      <w:b/>
      <w:bCs/>
    </w:rPr>
  </w:style>
  <w:style w:type="paragraph" w:customStyle="1" w:styleId="tocheading">
    <w:name w:val="tocheading"/>
    <w:basedOn w:val="Normal"/>
    <w:rsid w:val="00B82EB5"/>
    <w:pPr>
      <w:spacing w:before="100" w:beforeAutospacing="1" w:after="100" w:afterAutospacing="1"/>
    </w:pPr>
    <w:rPr>
      <w:rFonts w:ascii="Times New Roman" w:eastAsia="Times New Roman" w:hAnsi="Times New Roman" w:cs="Times New Roman"/>
      <w:sz w:val="24"/>
      <w:szCs w:val="24"/>
    </w:rPr>
  </w:style>
  <w:style w:type="character" w:customStyle="1" w:styleId="ob-unit">
    <w:name w:val="ob-unit"/>
    <w:basedOn w:val="DefaultParagraphFont"/>
    <w:rsid w:val="00B82EB5"/>
  </w:style>
  <w:style w:type="character" w:customStyle="1" w:styleId="byline">
    <w:name w:val="byline"/>
    <w:basedOn w:val="DefaultParagraphFont"/>
    <w:rsid w:val="00B82EB5"/>
  </w:style>
  <w:style w:type="character" w:customStyle="1" w:styleId="source">
    <w:name w:val="source"/>
    <w:basedOn w:val="DefaultParagraphFont"/>
    <w:rsid w:val="00B82EB5"/>
  </w:style>
  <w:style w:type="paragraph" w:customStyle="1" w:styleId="p1">
    <w:name w:val="p1"/>
    <w:basedOn w:val="Normal"/>
    <w:rsid w:val="00B82EB5"/>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B82EB5"/>
  </w:style>
  <w:style w:type="character" w:customStyle="1" w:styleId="s2">
    <w:name w:val="s2"/>
    <w:basedOn w:val="DefaultParagraphFont"/>
    <w:rsid w:val="00B82EB5"/>
  </w:style>
  <w:style w:type="character" w:customStyle="1" w:styleId="print-only">
    <w:name w:val="print-only"/>
    <w:basedOn w:val="DefaultParagraphFont"/>
    <w:rsid w:val="00B82EB5"/>
  </w:style>
  <w:style w:type="character" w:customStyle="1" w:styleId="vcard">
    <w:name w:val="vcard"/>
    <w:basedOn w:val="DefaultParagraphFont"/>
    <w:rsid w:val="00B82EB5"/>
  </w:style>
  <w:style w:type="paragraph" w:customStyle="1" w:styleId="timestamp">
    <w:name w:val="timestamp"/>
    <w:basedOn w:val="Normal"/>
    <w:rsid w:val="00B82EB5"/>
    <w:pPr>
      <w:spacing w:before="100" w:beforeAutospacing="1" w:after="100" w:afterAutospacing="1"/>
    </w:pPr>
    <w:rPr>
      <w:rFonts w:ascii="Times New Roman" w:eastAsia="Times New Roman" w:hAnsi="Times New Roman" w:cs="Times New Roman"/>
      <w:sz w:val="24"/>
      <w:szCs w:val="24"/>
    </w:rPr>
  </w:style>
  <w:style w:type="paragraph" w:styleId="TOCHeading0">
    <w:name w:val="TOC Heading"/>
    <w:basedOn w:val="Heading1"/>
    <w:next w:val="Normal"/>
    <w:uiPriority w:val="39"/>
    <w:unhideWhenUsed/>
    <w:qFormat/>
    <w:rsid w:val="00B82EB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82EB5"/>
    <w:pPr>
      <w:spacing w:after="100"/>
    </w:pPr>
  </w:style>
  <w:style w:type="paragraph" w:styleId="TOC3">
    <w:name w:val="toc 3"/>
    <w:basedOn w:val="Normal"/>
    <w:next w:val="Normal"/>
    <w:autoRedefine/>
    <w:uiPriority w:val="39"/>
    <w:unhideWhenUsed/>
    <w:rsid w:val="00B82EB5"/>
    <w:pPr>
      <w:spacing w:after="100"/>
      <w:ind w:left="440"/>
    </w:pPr>
  </w:style>
  <w:style w:type="paragraph" w:styleId="TOC2">
    <w:name w:val="toc 2"/>
    <w:basedOn w:val="Normal"/>
    <w:next w:val="Normal"/>
    <w:autoRedefine/>
    <w:uiPriority w:val="39"/>
    <w:unhideWhenUsed/>
    <w:rsid w:val="00B82EB5"/>
    <w:pPr>
      <w:spacing w:after="100"/>
      <w:ind w:left="220"/>
    </w:pPr>
  </w:style>
  <w:style w:type="character" w:customStyle="1" w:styleId="DocumentMapChar">
    <w:name w:val="Document Map Char"/>
    <w:basedOn w:val="DefaultParagraphFont"/>
    <w:link w:val="DocumentMap"/>
    <w:uiPriority w:val="99"/>
    <w:semiHidden/>
    <w:rsid w:val="00EF4AE8"/>
    <w:rPr>
      <w:rFonts w:ascii="Lucida Grande" w:hAnsi="Lucida Grande" w:cs="Lucida Grande"/>
      <w:sz w:val="24"/>
    </w:rPr>
  </w:style>
  <w:style w:type="paragraph" w:styleId="DocumentMap">
    <w:name w:val="Document Map"/>
    <w:basedOn w:val="Normal"/>
    <w:link w:val="DocumentMapChar"/>
    <w:uiPriority w:val="99"/>
    <w:semiHidden/>
    <w:unhideWhenUsed/>
    <w:rsid w:val="00EF4AE8"/>
    <w:rPr>
      <w:rFonts w:ascii="Lucida Grande" w:hAnsi="Lucida Grande" w:cs="Lucida Grande"/>
      <w:sz w:val="24"/>
    </w:rPr>
  </w:style>
  <w:style w:type="character" w:customStyle="1" w:styleId="m-6514952743050668817gmail-style13ptbold">
    <w:name w:val="m_-6514952743050668817gmail-style13ptbold"/>
    <w:basedOn w:val="DefaultParagraphFont"/>
    <w:rsid w:val="00AA3F1B"/>
  </w:style>
  <w:style w:type="paragraph" w:customStyle="1" w:styleId="Emphasis1">
    <w:name w:val="Emphasis1"/>
    <w:basedOn w:val="Normal"/>
    <w:link w:val="Emphasis"/>
    <w:autoRedefine/>
    <w:uiPriority w:val="7"/>
    <w:qFormat/>
    <w:rsid w:val="00F62A7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AE35FE"/>
    <w:pPr>
      <w:spacing w:after="0" w:line="240" w:lineRule="auto"/>
    </w:pPr>
    <w:rPr>
      <w:rFonts w:ascii="Georgia" w:hAnsi="Georgia"/>
    </w:rPr>
  </w:style>
  <w:style w:type="paragraph" w:styleId="Heading1">
    <w:name w:val="heading 1"/>
    <w:aliases w:val="Pocket"/>
    <w:basedOn w:val="Normal"/>
    <w:next w:val="Normal"/>
    <w:link w:val="Heading1Char"/>
    <w:qFormat/>
    <w:rsid w:val="00AE35F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35F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E35F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E35F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E35F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E35F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E35F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E35FE"/>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Debate,smal,B,Text 8,Box,s"/>
    <w:basedOn w:val="DefaultParagraphFont"/>
    <w:link w:val="Emphasis1"/>
    <w:uiPriority w:val="7"/>
    <w:qFormat/>
    <w:rsid w:val="00AE35F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AE35F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AE35FE"/>
    <w:rPr>
      <w:b w:val="0"/>
      <w:sz w:val="22"/>
      <w:u w:val="single"/>
    </w:rPr>
  </w:style>
  <w:style w:type="character" w:styleId="Hyperlink">
    <w:name w:val="Hyperlink"/>
    <w:basedOn w:val="DefaultParagraphFont"/>
    <w:uiPriority w:val="99"/>
    <w:unhideWhenUsed/>
    <w:rsid w:val="00AE35FE"/>
    <w:rPr>
      <w:color w:val="auto"/>
      <w:u w:val="none"/>
    </w:rPr>
  </w:style>
  <w:style w:type="character" w:styleId="FollowedHyperlink">
    <w:name w:val="FollowedHyperlink"/>
    <w:basedOn w:val="DefaultParagraphFont"/>
    <w:uiPriority w:val="99"/>
    <w:semiHidden/>
    <w:unhideWhenUsed/>
    <w:rsid w:val="00AE35FE"/>
    <w:rPr>
      <w:color w:val="auto"/>
      <w:u w:val="none"/>
    </w:rPr>
  </w:style>
  <w:style w:type="character" w:customStyle="1" w:styleId="UnresolvedMention">
    <w:name w:val="Unresolved Mention"/>
    <w:basedOn w:val="DefaultParagraphFont"/>
    <w:uiPriority w:val="99"/>
    <w:semiHidden/>
    <w:unhideWhenUsed/>
    <w:rsid w:val="00B82EB5"/>
    <w:rPr>
      <w:color w:val="808080"/>
      <w:shd w:val="clear" w:color="auto" w:fill="E6E6E6"/>
    </w:rPr>
  </w:style>
  <w:style w:type="character" w:customStyle="1" w:styleId="hit">
    <w:name w:val="hit"/>
    <w:basedOn w:val="DefaultParagraphFont"/>
    <w:rsid w:val="00B82EB5"/>
  </w:style>
  <w:style w:type="character" w:customStyle="1" w:styleId="ssl0">
    <w:name w:val="ss_l0"/>
    <w:basedOn w:val="DefaultParagraphFont"/>
    <w:rsid w:val="00B82EB5"/>
  </w:style>
  <w:style w:type="paragraph" w:customStyle="1" w:styleId="loose">
    <w:name w:val="loose"/>
    <w:basedOn w:val="Normal"/>
    <w:rsid w:val="00B82EB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82EB5"/>
    <w:rPr>
      <w:b/>
      <w:bCs/>
    </w:rPr>
  </w:style>
  <w:style w:type="paragraph" w:customStyle="1" w:styleId="tocheading">
    <w:name w:val="tocheading"/>
    <w:basedOn w:val="Normal"/>
    <w:rsid w:val="00B82EB5"/>
    <w:pPr>
      <w:spacing w:before="100" w:beforeAutospacing="1" w:after="100" w:afterAutospacing="1"/>
    </w:pPr>
    <w:rPr>
      <w:rFonts w:ascii="Times New Roman" w:eastAsia="Times New Roman" w:hAnsi="Times New Roman" w:cs="Times New Roman"/>
      <w:sz w:val="24"/>
      <w:szCs w:val="24"/>
    </w:rPr>
  </w:style>
  <w:style w:type="character" w:customStyle="1" w:styleId="ob-unit">
    <w:name w:val="ob-unit"/>
    <w:basedOn w:val="DefaultParagraphFont"/>
    <w:rsid w:val="00B82EB5"/>
  </w:style>
  <w:style w:type="character" w:customStyle="1" w:styleId="byline">
    <w:name w:val="byline"/>
    <w:basedOn w:val="DefaultParagraphFont"/>
    <w:rsid w:val="00B82EB5"/>
  </w:style>
  <w:style w:type="character" w:customStyle="1" w:styleId="source">
    <w:name w:val="source"/>
    <w:basedOn w:val="DefaultParagraphFont"/>
    <w:rsid w:val="00B82EB5"/>
  </w:style>
  <w:style w:type="paragraph" w:customStyle="1" w:styleId="p1">
    <w:name w:val="p1"/>
    <w:basedOn w:val="Normal"/>
    <w:rsid w:val="00B82EB5"/>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B82EB5"/>
  </w:style>
  <w:style w:type="character" w:customStyle="1" w:styleId="s2">
    <w:name w:val="s2"/>
    <w:basedOn w:val="DefaultParagraphFont"/>
    <w:rsid w:val="00B82EB5"/>
  </w:style>
  <w:style w:type="character" w:customStyle="1" w:styleId="print-only">
    <w:name w:val="print-only"/>
    <w:basedOn w:val="DefaultParagraphFont"/>
    <w:rsid w:val="00B82EB5"/>
  </w:style>
  <w:style w:type="character" w:customStyle="1" w:styleId="vcard">
    <w:name w:val="vcard"/>
    <w:basedOn w:val="DefaultParagraphFont"/>
    <w:rsid w:val="00B82EB5"/>
  </w:style>
  <w:style w:type="paragraph" w:customStyle="1" w:styleId="timestamp">
    <w:name w:val="timestamp"/>
    <w:basedOn w:val="Normal"/>
    <w:rsid w:val="00B82EB5"/>
    <w:pPr>
      <w:spacing w:before="100" w:beforeAutospacing="1" w:after="100" w:afterAutospacing="1"/>
    </w:pPr>
    <w:rPr>
      <w:rFonts w:ascii="Times New Roman" w:eastAsia="Times New Roman" w:hAnsi="Times New Roman" w:cs="Times New Roman"/>
      <w:sz w:val="24"/>
      <w:szCs w:val="24"/>
    </w:rPr>
  </w:style>
  <w:style w:type="paragraph" w:styleId="TOCHeading0">
    <w:name w:val="TOC Heading"/>
    <w:basedOn w:val="Heading1"/>
    <w:next w:val="Normal"/>
    <w:uiPriority w:val="39"/>
    <w:unhideWhenUsed/>
    <w:qFormat/>
    <w:rsid w:val="00B82EB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82EB5"/>
    <w:pPr>
      <w:spacing w:after="100"/>
    </w:pPr>
  </w:style>
  <w:style w:type="paragraph" w:styleId="TOC3">
    <w:name w:val="toc 3"/>
    <w:basedOn w:val="Normal"/>
    <w:next w:val="Normal"/>
    <w:autoRedefine/>
    <w:uiPriority w:val="39"/>
    <w:unhideWhenUsed/>
    <w:rsid w:val="00B82EB5"/>
    <w:pPr>
      <w:spacing w:after="100"/>
      <w:ind w:left="440"/>
    </w:pPr>
  </w:style>
  <w:style w:type="paragraph" w:styleId="TOC2">
    <w:name w:val="toc 2"/>
    <w:basedOn w:val="Normal"/>
    <w:next w:val="Normal"/>
    <w:autoRedefine/>
    <w:uiPriority w:val="39"/>
    <w:unhideWhenUsed/>
    <w:rsid w:val="00B82EB5"/>
    <w:pPr>
      <w:spacing w:after="100"/>
      <w:ind w:left="220"/>
    </w:pPr>
  </w:style>
  <w:style w:type="character" w:customStyle="1" w:styleId="DocumentMapChar">
    <w:name w:val="Document Map Char"/>
    <w:basedOn w:val="DefaultParagraphFont"/>
    <w:link w:val="DocumentMap"/>
    <w:uiPriority w:val="99"/>
    <w:semiHidden/>
    <w:rsid w:val="00EF4AE8"/>
    <w:rPr>
      <w:rFonts w:ascii="Lucida Grande" w:hAnsi="Lucida Grande" w:cs="Lucida Grande"/>
      <w:sz w:val="24"/>
    </w:rPr>
  </w:style>
  <w:style w:type="paragraph" w:styleId="DocumentMap">
    <w:name w:val="Document Map"/>
    <w:basedOn w:val="Normal"/>
    <w:link w:val="DocumentMapChar"/>
    <w:uiPriority w:val="99"/>
    <w:semiHidden/>
    <w:unhideWhenUsed/>
    <w:rsid w:val="00EF4AE8"/>
    <w:rPr>
      <w:rFonts w:ascii="Lucida Grande" w:hAnsi="Lucida Grande" w:cs="Lucida Grande"/>
      <w:sz w:val="24"/>
    </w:rPr>
  </w:style>
  <w:style w:type="character" w:customStyle="1" w:styleId="m-6514952743050668817gmail-style13ptbold">
    <w:name w:val="m_-6514952743050668817gmail-style13ptbold"/>
    <w:basedOn w:val="DefaultParagraphFont"/>
    <w:rsid w:val="00AA3F1B"/>
  </w:style>
  <w:style w:type="paragraph" w:customStyle="1" w:styleId="Emphasis1">
    <w:name w:val="Emphasis1"/>
    <w:basedOn w:val="Normal"/>
    <w:link w:val="Emphasis"/>
    <w:autoRedefine/>
    <w:uiPriority w:val="7"/>
    <w:qFormat/>
    <w:rsid w:val="00F62A7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557323">
      <w:bodyDiv w:val="1"/>
      <w:marLeft w:val="0"/>
      <w:marRight w:val="0"/>
      <w:marTop w:val="0"/>
      <w:marBottom w:val="0"/>
      <w:divBdr>
        <w:top w:val="none" w:sz="0" w:space="0" w:color="auto"/>
        <w:left w:val="none" w:sz="0" w:space="0" w:color="auto"/>
        <w:bottom w:val="none" w:sz="0" w:space="0" w:color="auto"/>
        <w:right w:val="none" w:sz="0" w:space="0" w:color="auto"/>
      </w:divBdr>
    </w:div>
    <w:div w:id="1981886649">
      <w:bodyDiv w:val="1"/>
      <w:marLeft w:val="0"/>
      <w:marRight w:val="0"/>
      <w:marTop w:val="0"/>
      <w:marBottom w:val="0"/>
      <w:divBdr>
        <w:top w:val="none" w:sz="0" w:space="0" w:color="auto"/>
        <w:left w:val="none" w:sz="0" w:space="0" w:color="auto"/>
        <w:bottom w:val="none" w:sz="0" w:space="0" w:color="auto"/>
        <w:right w:val="none" w:sz="0" w:space="0" w:color="auto"/>
      </w:divBdr>
      <w:divsChild>
        <w:div w:id="229929171">
          <w:marLeft w:val="0"/>
          <w:marRight w:val="0"/>
          <w:marTop w:val="0"/>
          <w:marBottom w:val="0"/>
          <w:divBdr>
            <w:top w:val="none" w:sz="0" w:space="0" w:color="auto"/>
            <w:left w:val="none" w:sz="0" w:space="0" w:color="auto"/>
            <w:bottom w:val="none" w:sz="0" w:space="0" w:color="auto"/>
            <w:right w:val="none" w:sz="0" w:space="0" w:color="auto"/>
          </w:divBdr>
          <w:divsChild>
            <w:div w:id="49810687">
              <w:marLeft w:val="660"/>
              <w:marRight w:val="0"/>
              <w:marTop w:val="0"/>
              <w:marBottom w:val="0"/>
              <w:divBdr>
                <w:top w:val="none" w:sz="0" w:space="0" w:color="auto"/>
                <w:left w:val="none" w:sz="0" w:space="0" w:color="auto"/>
                <w:bottom w:val="none" w:sz="0" w:space="0" w:color="auto"/>
                <w:right w:val="none" w:sz="0" w:space="0" w:color="auto"/>
              </w:divBdr>
              <w:divsChild>
                <w:div w:id="1395935254">
                  <w:marLeft w:val="0"/>
                  <w:marRight w:val="225"/>
                  <w:marTop w:val="75"/>
                  <w:marBottom w:val="0"/>
                  <w:divBdr>
                    <w:top w:val="none" w:sz="0" w:space="0" w:color="auto"/>
                    <w:left w:val="none" w:sz="0" w:space="0" w:color="auto"/>
                    <w:bottom w:val="none" w:sz="0" w:space="0" w:color="auto"/>
                    <w:right w:val="none" w:sz="0" w:space="0" w:color="auto"/>
                  </w:divBdr>
                  <w:divsChild>
                    <w:div w:id="1238250849">
                      <w:marLeft w:val="0"/>
                      <w:marRight w:val="0"/>
                      <w:marTop w:val="0"/>
                      <w:marBottom w:val="0"/>
                      <w:divBdr>
                        <w:top w:val="none" w:sz="0" w:space="0" w:color="auto"/>
                        <w:left w:val="none" w:sz="0" w:space="0" w:color="auto"/>
                        <w:bottom w:val="none" w:sz="0" w:space="0" w:color="auto"/>
                        <w:right w:val="none" w:sz="0" w:space="0" w:color="auto"/>
                      </w:divBdr>
                      <w:divsChild>
                        <w:div w:id="12141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hoover.org/bios/chubb.html" TargetMode="External"/><Relationship Id="rId20" Type="http://schemas.openxmlformats.org/officeDocument/2006/relationships/hyperlink" Target="http://www.federationforchildren.org/governor-jindal-signs-scholarship-tax-rebate-program-law/" TargetMode="External"/><Relationship Id="rId21" Type="http://schemas.openxmlformats.org/officeDocument/2006/relationships/hyperlink" Target="https://www.louisianabelieves.com/schools/louisiana-scholarship-program" TargetMode="External"/><Relationship Id="rId22" Type="http://schemas.openxmlformats.org/officeDocument/2006/relationships/hyperlink" Target="http://www.hoover.org/sites/default/files/research/docs/choice-and-federalism.pdf" TargetMode="External"/><Relationship Id="rId23" Type="http://schemas.openxmlformats.org/officeDocument/2006/relationships/hyperlink" Target="https://spectator.org/bio/peter-murphy/" TargetMode="External"/><Relationship Id="rId24" Type="http://schemas.openxmlformats.org/officeDocument/2006/relationships/hyperlink" Target="https://blogs.cornell.edu/policyreview/2012/03/15/school-food-inc-the-contracting-of-america%E2%80%99s-national-school-lunch-program-and-its-nutritional-consequences/" TargetMode="External"/><Relationship Id="rId25" Type="http://schemas.openxmlformats.org/officeDocument/2006/relationships/hyperlink" Target="https://monthlyreview.org/2011/07/01/testing-privatization-and-the-future-of-public-schooling/" TargetMode="External"/><Relationship Id="rId26" Type="http://schemas.openxmlformats.org/officeDocument/2006/relationships/hyperlink" Target="https://www.theguardian.com/technology/2017/jun/21/privatizing-public-services-trump-democracy" TargetMode="External"/><Relationship Id="rId27" Type="http://schemas.openxmlformats.org/officeDocument/2006/relationships/hyperlink" Target="http://bleedingheartlibertarians.com/2014/07/egoism-and-rights/"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www.hoover.org/bios/chubb.html" TargetMode="External"/><Relationship Id="rId11" Type="http://schemas.openxmlformats.org/officeDocument/2006/relationships/hyperlink" Target="https://spectator.org/bio/peter-murphy/" TargetMode="External"/><Relationship Id="rId12" Type="http://schemas.openxmlformats.org/officeDocument/2006/relationships/hyperlink" Target="http://www.nber.org/papers/w8873" TargetMode="External"/><Relationship Id="rId13" Type="http://schemas.openxmlformats.org/officeDocument/2006/relationships/hyperlink" Target="http://educationnext.org/improving-educational-options-georgia-children/" TargetMode="External"/><Relationship Id="rId14" Type="http://schemas.openxmlformats.org/officeDocument/2006/relationships/hyperlink" Target="http://www.cato.org/sites/cato.org/files/pubs/pdf/WorkingPaper-1-Coulson.pdf" TargetMode="External"/><Relationship Id="rId15" Type="http://schemas.openxmlformats.org/officeDocument/2006/relationships/hyperlink" Target="http://www.bridgemi.com/talent-education/school-choice-producing-segregation-districts-across-state" TargetMode="External"/><Relationship Id="rId16" Type="http://schemas.openxmlformats.org/officeDocument/2006/relationships/hyperlink" Target="http://journals.sagepub.com/doi/pdf/10.1177/0013124516643760" TargetMode="External"/><Relationship Id="rId17" Type="http://schemas.openxmlformats.org/officeDocument/2006/relationships/hyperlink" Target="http://nepc.colorado.edu/files/publications/Mathis%20RBOPM-3%20Choice%20Segregation.pdf" TargetMode="External"/><Relationship Id="rId18" Type="http://schemas.openxmlformats.org/officeDocument/2006/relationships/hyperlink" Target="http://www.census.gov/quickfacts/table/PST045216/22" TargetMode="External"/><Relationship Id="rId19" Type="http://schemas.openxmlformats.org/officeDocument/2006/relationships/hyperlink" Target="http://obamacarefacts.com/federal-poverty-leve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cgfa.ilga.gov/Upload/2006Gov_Privatization_Rprt.pdf" TargetMode="External"/><Relationship Id="rId8" Type="http://schemas.openxmlformats.org/officeDocument/2006/relationships/hyperlink" Target="http://www.hoover.org/bios/chubb.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2B367-884C-EF45-AA11-D5DFDA8A4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\Users\Kristen\AppData\Roaming\Microsoft\Templates\Debate.dotm</Template>
  <TotalTime>0</TotalTime>
  <Pages>20</Pages>
  <Words>64904</Words>
  <Characters>369958</Characters>
  <Application>Microsoft Macintosh Word</Application>
  <DocSecurity>0</DocSecurity>
  <Lines>3082</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Allison</dc:creator>
  <cp:keywords>5.1.1</cp:keywords>
  <dc:description/>
  <cp:lastModifiedBy>Christina Tallungan</cp:lastModifiedBy>
  <cp:revision>2</cp:revision>
  <dcterms:created xsi:type="dcterms:W3CDTF">2017-07-23T16:12:00Z</dcterms:created>
  <dcterms:modified xsi:type="dcterms:W3CDTF">2017-07-23T16:12:00Z</dcterms:modified>
</cp:coreProperties>
</file>