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Pr="00044A2E" w:rsidRDefault="00044A2E" w:rsidP="00044A2E">
      <w:pPr>
        <w:pStyle w:val="Heading1"/>
      </w:pPr>
      <w:r w:rsidRPr="00044A2E">
        <w:t>Risk Calculus – GDI</w:t>
      </w:r>
    </w:p>
    <w:p w:rsidR="00044A2E" w:rsidRPr="00044A2E" w:rsidRDefault="00044A2E" w:rsidP="00044A2E"/>
    <w:p w:rsidR="00044A2E" w:rsidRPr="00044A2E" w:rsidRDefault="00044A2E" w:rsidP="00044A2E">
      <w:pPr>
        <w:pStyle w:val="Heading2"/>
      </w:pPr>
      <w:r w:rsidRPr="00044A2E">
        <w:t>Prioritize Structural Violence</w:t>
      </w:r>
    </w:p>
    <w:p w:rsidR="00044A2E" w:rsidRPr="00044A2E" w:rsidRDefault="00044A2E" w:rsidP="00044A2E">
      <w:pPr>
        <w:pStyle w:val="Heading3"/>
      </w:pPr>
      <w:r w:rsidRPr="00044A2E">
        <w:t>Prioritize—Controls Relationships</w:t>
      </w:r>
    </w:p>
    <w:p w:rsidR="00044A2E" w:rsidRPr="00044A2E" w:rsidRDefault="00044A2E" w:rsidP="00044A2E">
      <w:pPr>
        <w:pStyle w:val="Heading4"/>
      </w:pPr>
      <w:r w:rsidRPr="00044A2E">
        <w:t>Prioritize structural violence before big stick impacts—structural violence infects the relationships between individuals and institutions</w:t>
      </w:r>
    </w:p>
    <w:p w:rsidR="00044A2E" w:rsidRPr="00044A2E" w:rsidRDefault="00044A2E" w:rsidP="00044A2E">
      <w:pPr>
        <w:rPr>
          <w:b/>
          <w:sz w:val="26"/>
          <w:szCs w:val="26"/>
        </w:rPr>
      </w:pPr>
      <w:proofErr w:type="spellStart"/>
      <w:r w:rsidRPr="00044A2E">
        <w:rPr>
          <w:b/>
          <w:sz w:val="26"/>
          <w:szCs w:val="26"/>
        </w:rPr>
        <w:t>Pettersen</w:t>
      </w:r>
      <w:proofErr w:type="spellEnd"/>
      <w:r w:rsidRPr="00044A2E">
        <w:rPr>
          <w:b/>
          <w:sz w:val="26"/>
          <w:szCs w:val="26"/>
        </w:rPr>
        <w:t xml:space="preserve">, University of </w:t>
      </w:r>
      <w:proofErr w:type="spellStart"/>
      <w:r w:rsidRPr="00044A2E">
        <w:rPr>
          <w:b/>
          <w:sz w:val="26"/>
          <w:szCs w:val="26"/>
        </w:rPr>
        <w:t>Olso</w:t>
      </w:r>
      <w:proofErr w:type="spellEnd"/>
      <w:r w:rsidRPr="00044A2E">
        <w:rPr>
          <w:b/>
          <w:sz w:val="26"/>
          <w:szCs w:val="26"/>
        </w:rPr>
        <w:t xml:space="preserve"> Department of Philosophy, 2011</w:t>
      </w:r>
    </w:p>
    <w:p w:rsidR="00044A2E" w:rsidRPr="00044A2E" w:rsidRDefault="00044A2E" w:rsidP="00044A2E">
      <w:r w:rsidRPr="00044A2E">
        <w:t>[</w:t>
      </w:r>
      <w:proofErr w:type="spellStart"/>
      <w:r w:rsidRPr="00044A2E">
        <w:t>Tove</w:t>
      </w:r>
      <w:proofErr w:type="spellEnd"/>
      <w:r w:rsidRPr="00044A2E">
        <w:t>, March 2011, Health Care Analysis, “The Ethics of Care: Normative Structures and Empirical Implications,” Accessed 7.17.17 CT @ GDI]</w:t>
      </w:r>
    </w:p>
    <w:p w:rsidR="00044A2E" w:rsidRPr="00044A2E" w:rsidRDefault="00044A2E" w:rsidP="00044A2E">
      <w:r w:rsidRPr="00044A2E">
        <w:rPr>
          <w:rStyle w:val="StyleUnderline"/>
        </w:rPr>
        <w:t>People’s relationships extend in all directions. Some will engender care, others will stifle its growth and give way to conflict, abuse and violence</w:t>
      </w:r>
      <w:r w:rsidRPr="00044A2E">
        <w:t xml:space="preserve">. Care ethicists should therefore study all kinds of relationships, not only private and professional. </w:t>
      </w:r>
      <w:r w:rsidRPr="00044A2E">
        <w:rPr>
          <w:rStyle w:val="StyleUnderline"/>
        </w:rPr>
        <w:t>As the ethics of care accentuates different features than other theories, e.g., harm caused by lack of care, the agents’ vulnerability and dependency, and how they are situated in particular power- and resource situations, it also identifies certain ethical challenges other theories tend to neglect</w:t>
      </w:r>
      <w:r w:rsidRPr="00044A2E">
        <w:t xml:space="preserve">. For instance, </w:t>
      </w:r>
      <w:r w:rsidRPr="00044A2E">
        <w:rPr>
          <w:rStyle w:val="StyleUnderline"/>
        </w:rPr>
        <w:t xml:space="preserve">the ethics of care is as a result of its focus on interactions, </w:t>
      </w:r>
      <w:r w:rsidRPr="00044A2E">
        <w:rPr>
          <w:rStyle w:val="StyleUnderline"/>
          <w:b/>
        </w:rPr>
        <w:t>alert to structural violence</w:t>
      </w:r>
      <w:r w:rsidRPr="00044A2E">
        <w:t xml:space="preserve">, i.e. to injuries caused by the way society is organized.2 </w:t>
      </w:r>
      <w:r w:rsidRPr="00044A2E">
        <w:rPr>
          <w:rStyle w:val="StyleUnderline"/>
          <w:b/>
        </w:rPr>
        <w:t>Structural violence infects relationships</w:t>
      </w:r>
      <w:r w:rsidRPr="00044A2E">
        <w:rPr>
          <w:rStyle w:val="StyleUnderline"/>
        </w:rPr>
        <w:t xml:space="preserve"> between institutions and individuals, and is characterized precisely by lack of care between unequal parties, such as the global corporation vis-à-vis the individual. Such harm can be inflicted slowly and might not be immediately apparent. It can take place even if rights are not violated, </w:t>
      </w:r>
      <w:r w:rsidRPr="00044A2E">
        <w:rPr>
          <w:rStyle w:val="StyleUnderline"/>
          <w:b/>
        </w:rPr>
        <w:t>and the overall good is maximized</w:t>
      </w:r>
      <w:r w:rsidRPr="00044A2E">
        <w:t xml:space="preserve">. </w:t>
      </w:r>
      <w:r w:rsidRPr="00044A2E">
        <w:rPr>
          <w:rStyle w:val="StyleUnderline"/>
        </w:rPr>
        <w:t>When the dominant party</w:t>
      </w:r>
      <w:r w:rsidRPr="00044A2E">
        <w:t xml:space="preserve"> (which might be a global corporation or a health authority) </w:t>
      </w:r>
      <w:r w:rsidRPr="00044A2E">
        <w:rPr>
          <w:rStyle w:val="StyleUnderline"/>
        </w:rPr>
        <w:t xml:space="preserve">forces the less empowered party </w:t>
      </w:r>
      <w:r w:rsidRPr="00044A2E">
        <w:t xml:space="preserve">(who might be a child or health worker) </w:t>
      </w:r>
      <w:r w:rsidRPr="00044A2E">
        <w:rPr>
          <w:rStyle w:val="StyleUnderline"/>
        </w:rPr>
        <w:t>to acquiesce</w:t>
      </w:r>
      <w:r w:rsidRPr="00044A2E">
        <w:t xml:space="preserve"> to or subject themselves (or others) to harmful schemes</w:t>
      </w:r>
      <w:r w:rsidRPr="00044A2E">
        <w:rPr>
          <w:rStyle w:val="StyleUnderline"/>
        </w:rPr>
        <w:t>, the relationship counts as abusive</w:t>
      </w:r>
      <w:r w:rsidRPr="00044A2E">
        <w:t>. Disempowerment can cause conflict—at the level of the individual and family as well as of the state.</w:t>
      </w:r>
    </w:p>
    <w:p w:rsidR="00044A2E" w:rsidRPr="00044A2E" w:rsidRDefault="00044A2E" w:rsidP="00044A2E">
      <w:pPr>
        <w:rPr>
          <w:rStyle w:val="StyleUnderline"/>
        </w:rPr>
      </w:pPr>
      <w:r w:rsidRPr="00044A2E">
        <w:t xml:space="preserve">The political scientist and care ethicist Fiona </w:t>
      </w:r>
      <w:r w:rsidRPr="00044A2E">
        <w:rPr>
          <w:rStyle w:val="StyleUnderline"/>
        </w:rPr>
        <w:t>Robinson’s discussion on corporate social responsibility is an example of how to understand care and responsibility in such asymmetric “</w:t>
      </w:r>
      <w:proofErr w:type="spellStart"/>
      <w:r w:rsidRPr="00044A2E">
        <w:rPr>
          <w:rStyle w:val="StyleUnderline"/>
        </w:rPr>
        <w:t>intercategory</w:t>
      </w:r>
      <w:proofErr w:type="spellEnd"/>
      <w:r w:rsidRPr="00044A2E">
        <w:rPr>
          <w:rStyle w:val="StyleUnderline"/>
        </w:rPr>
        <w:t>” relations</w:t>
      </w:r>
      <w:r w:rsidRPr="00044A2E">
        <w:t xml:space="preserve"> [26]. </w:t>
      </w:r>
      <w:r w:rsidRPr="00044A2E">
        <w:rPr>
          <w:rStyle w:val="StyleUnderline"/>
        </w:rPr>
        <w:t>Corporate social responsibility is the transnational corporate partnerships’ responsibility to assume accountability for the social and natural environment they operate in, and for their economic and social impact</w:t>
      </w:r>
      <w:r w:rsidRPr="00044A2E">
        <w:t xml:space="preserve">. Robinson demonstrates how </w:t>
      </w:r>
      <w:r w:rsidRPr="00044A2E">
        <w:rPr>
          <w:rStyle w:val="StyleUnderline"/>
        </w:rPr>
        <w:t>the ethics of care</w:t>
      </w:r>
      <w:r w:rsidRPr="00044A2E">
        <w:t xml:space="preserve">, with its contextualized focus, </w:t>
      </w:r>
      <w:r w:rsidRPr="00044A2E">
        <w:rPr>
          <w:rStyle w:val="StyleUnderline"/>
        </w:rPr>
        <w:t>can capture certain types of harm</w:t>
      </w:r>
      <w:r w:rsidRPr="00044A2E">
        <w:t xml:space="preserve"> more easily than other theories, </w:t>
      </w:r>
      <w:r w:rsidRPr="00044A2E">
        <w:rPr>
          <w:rStyle w:val="StyleUnderline"/>
        </w:rPr>
        <w:t xml:space="preserve">and how moral arguments springing from the ethics of care can be used against structural violence. Hence, a </w:t>
      </w:r>
      <w:r w:rsidRPr="00044A2E">
        <w:rPr>
          <w:rStyle w:val="StyleUnderline"/>
          <w:b/>
        </w:rPr>
        <w:t>different normative approach</w:t>
      </w:r>
      <w:r w:rsidRPr="00044A2E">
        <w:rPr>
          <w:rStyle w:val="StyleUnderline"/>
        </w:rPr>
        <w:t>, could pave the way for a more caring environment.</w:t>
      </w:r>
    </w:p>
    <w:p w:rsidR="00044A2E" w:rsidRPr="00044A2E" w:rsidRDefault="00044A2E" w:rsidP="00044A2E">
      <w:pPr>
        <w:pStyle w:val="Heading2"/>
      </w:pPr>
      <w:r w:rsidRPr="00044A2E">
        <w:t>Prioritize Big Impacts</w:t>
      </w:r>
    </w:p>
    <w:p w:rsidR="00044A2E" w:rsidRPr="00044A2E" w:rsidRDefault="00044A2E" w:rsidP="00044A2E">
      <w:pPr>
        <w:pStyle w:val="Heading3"/>
      </w:pPr>
      <w:r w:rsidRPr="00044A2E">
        <w:t>Scenario Planning good</w:t>
      </w:r>
    </w:p>
    <w:p w:rsidR="00044A2E" w:rsidRPr="00044A2E" w:rsidRDefault="00044A2E" w:rsidP="00044A2E">
      <w:pPr>
        <w:pStyle w:val="Heading4"/>
      </w:pPr>
      <w:r w:rsidRPr="00044A2E">
        <w:t>Scenario planning to stop existential risks is good—future unknown risks demand it</w:t>
      </w:r>
    </w:p>
    <w:p w:rsidR="00044A2E" w:rsidRPr="00044A2E" w:rsidRDefault="00044A2E" w:rsidP="00044A2E">
      <w:pPr>
        <w:rPr>
          <w:b/>
          <w:sz w:val="26"/>
          <w:szCs w:val="26"/>
        </w:rPr>
      </w:pPr>
      <w:r w:rsidRPr="00044A2E">
        <w:rPr>
          <w:b/>
          <w:sz w:val="26"/>
          <w:szCs w:val="26"/>
        </w:rPr>
        <w:t>Farquhar, Future of Humanities Institute Project Manager, et. al, 2017</w:t>
      </w:r>
    </w:p>
    <w:p w:rsidR="00044A2E" w:rsidRPr="00044A2E" w:rsidRDefault="00044A2E" w:rsidP="00044A2E">
      <w:r w:rsidRPr="00044A2E">
        <w:t xml:space="preserve">[Sebastian Farquhar John Halstead Owen Cotton-Barratt Stefan Schubert Haydn Belfield Andrew Snyder-Beattie, Global Priorities Project, “Existential Risk Diplomacy and Governance,” </w:t>
      </w:r>
      <w:hyperlink r:id="rId6" w:history="1">
        <w:r w:rsidRPr="00044A2E">
          <w:rPr>
            <w:rStyle w:val="Hyperlink"/>
          </w:rPr>
          <w:t>https://www.fhi.ox.ac.uk/wp-content/uploads/Existential-Risks-2017-01-23.pdf</w:t>
        </w:r>
      </w:hyperlink>
      <w:r w:rsidRPr="00044A2E">
        <w:t>, Accessed 7.17.17 CT @ GDI]</w:t>
      </w:r>
    </w:p>
    <w:p w:rsidR="00044A2E" w:rsidRPr="00044A2E" w:rsidRDefault="00044A2E" w:rsidP="00044A2E">
      <w:r w:rsidRPr="00044A2E">
        <w:rPr>
          <w:rStyle w:val="StyleUnderline"/>
        </w:rPr>
        <w:t>Many of the risks discussed above were unforeseeable a few decades before they started to pose a threat. At the beginning of the 20th century, few could have anticipated that nuclear weapons, climate change, engineered pandemics, and artificial intelligence would come to be among our most severe existential risks</w:t>
      </w:r>
      <w:r w:rsidRPr="00044A2E">
        <w:t xml:space="preserve">. These risks were chiefly the products of technological and economic progress and it is inherently difficult to predict how such processes will play out. </w:t>
      </w:r>
      <w:r w:rsidRPr="00044A2E">
        <w:rPr>
          <w:rStyle w:val="StyleUnderline"/>
        </w:rPr>
        <w:t>It therefore seems likely that some future existential risks,</w:t>
      </w:r>
      <w:r w:rsidRPr="00044A2E">
        <w:t xml:space="preserve"> driven by the same mechanisms, </w:t>
      </w:r>
      <w:r w:rsidRPr="00044A2E">
        <w:rPr>
          <w:rStyle w:val="StyleUnderline"/>
        </w:rPr>
        <w:t>are currently unknown</w:t>
      </w:r>
      <w:r w:rsidRPr="00044A2E">
        <w:t xml:space="preserve">. For example, there may be an as yet undeveloped technology which will have huge destructive power, or some way of interacting with the environment which will threaten complete ecosystem collapse. </w:t>
      </w:r>
    </w:p>
    <w:p w:rsidR="00044A2E" w:rsidRPr="00044A2E" w:rsidRDefault="00044A2E" w:rsidP="00044A2E">
      <w:r w:rsidRPr="00044A2E">
        <w:rPr>
          <w:rStyle w:val="StyleUnderline"/>
        </w:rPr>
        <w:t>It is of course impossible to comprehensively plan for such risks, but there are nevertheless steps we can take to reduce our vulnerability to them. Bodies tasked with horizon scanning and especially the monitoring of emerging technologies could help us to identify risks quickly as they develop</w:t>
      </w:r>
      <w:r w:rsidRPr="00044A2E">
        <w:t xml:space="preserve">. There may be generic forms of resiliency that protect against threats whose exact features we do not know, but about which we have heuristic information63, for example by using redundant systems. Furthermore, </w:t>
      </w:r>
      <w:r w:rsidRPr="00044A2E">
        <w:rPr>
          <w:rStyle w:val="StyleUnderline"/>
        </w:rPr>
        <w:t>since all existential risks, known and unknown, present a fundamentally global political challenge, greater international cooperation will reduce the threat they pose</w:t>
      </w:r>
      <w:r w:rsidRPr="00044A2E">
        <w:t xml:space="preserve">.64 Lastly, </w:t>
      </w:r>
      <w:r w:rsidRPr="00044A2E">
        <w:rPr>
          <w:rStyle w:val="StyleUnderline"/>
        </w:rPr>
        <w:t>the significance of unknown unknowns makes it extremely important to involve research communities in efforts to address existential risk. We remain uncertain about the sources of risk and the best responses to them, and the novelty of many risks means that research work to help overcome them is a high priority</w:t>
      </w:r>
      <w:r w:rsidRPr="00044A2E">
        <w:t>.</w:t>
      </w:r>
    </w:p>
    <w:p w:rsidR="00044A2E" w:rsidRPr="00044A2E" w:rsidRDefault="00044A2E" w:rsidP="00044A2E"/>
    <w:p w:rsidR="00044A2E" w:rsidRPr="00044A2E" w:rsidRDefault="00044A2E" w:rsidP="00044A2E">
      <w:pPr>
        <w:pStyle w:val="Heading3"/>
      </w:pPr>
      <w:proofErr w:type="spellStart"/>
      <w:r w:rsidRPr="00044A2E">
        <w:t>Govt</w:t>
      </w:r>
      <w:proofErr w:type="spellEnd"/>
      <w:r w:rsidRPr="00044A2E">
        <w:t xml:space="preserve"> should prioritize</w:t>
      </w:r>
    </w:p>
    <w:p w:rsidR="00044A2E" w:rsidRPr="00044A2E" w:rsidRDefault="00044A2E" w:rsidP="00044A2E">
      <w:pPr>
        <w:pStyle w:val="Heading4"/>
      </w:pPr>
      <w:r w:rsidRPr="00044A2E">
        <w:t>Government policy should reduce existential risk—future generations</w:t>
      </w:r>
    </w:p>
    <w:p w:rsidR="00044A2E" w:rsidRPr="00044A2E" w:rsidRDefault="00044A2E" w:rsidP="00044A2E">
      <w:pPr>
        <w:rPr>
          <w:b/>
          <w:sz w:val="26"/>
          <w:szCs w:val="26"/>
        </w:rPr>
      </w:pPr>
      <w:r w:rsidRPr="00044A2E">
        <w:rPr>
          <w:b/>
          <w:sz w:val="26"/>
          <w:szCs w:val="26"/>
        </w:rPr>
        <w:t>Farquhar, Future of Humanities Institute Project Manager, et. al, 2017</w:t>
      </w:r>
    </w:p>
    <w:p w:rsidR="00044A2E" w:rsidRPr="00044A2E" w:rsidRDefault="00044A2E" w:rsidP="00044A2E">
      <w:r w:rsidRPr="00044A2E">
        <w:t xml:space="preserve">[Sebastian Farquhar John Halstead Owen Cotton-Barratt Stefan Schubert Haydn Belfield Andrew Snyder-Beattie, Global Priorities Project, “Existential Risk Diplomacy and Governance,” </w:t>
      </w:r>
      <w:hyperlink r:id="rId7" w:history="1">
        <w:r w:rsidRPr="00044A2E">
          <w:rPr>
            <w:rStyle w:val="Hyperlink"/>
          </w:rPr>
          <w:t>https://www.fhi.ox.ac.uk/wp-content/uploads/Existential-Risks-2017-01-23.pdf</w:t>
        </w:r>
      </w:hyperlink>
      <w:r w:rsidRPr="00044A2E">
        <w:t>, Accessed 7.17.17 CT @ GDI]</w:t>
      </w:r>
    </w:p>
    <w:p w:rsidR="00044A2E" w:rsidRPr="00044A2E" w:rsidRDefault="00044A2E" w:rsidP="00044A2E">
      <w:r w:rsidRPr="00044A2E">
        <w:t xml:space="preserve">In some areas, </w:t>
      </w:r>
      <w:r w:rsidRPr="00044A2E">
        <w:rPr>
          <w:rStyle w:val="StyleUnderline"/>
        </w:rPr>
        <w:t>government policy does give significant weight to future generations</w:t>
      </w:r>
      <w:r w:rsidRPr="00044A2E">
        <w:t xml:space="preserve">. For example, </w:t>
      </w:r>
      <w:r w:rsidRPr="00044A2E">
        <w:rPr>
          <w:rStyle w:val="StyleUnderline"/>
        </w:rPr>
        <w:t>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w:t>
      </w:r>
      <w:r w:rsidRPr="00044A2E">
        <w:t xml:space="preserve">.70 Similarly, </w:t>
      </w:r>
      <w:r w:rsidRPr="00044A2E">
        <w:rPr>
          <w:rStyle w:val="StyleUnderline"/>
        </w:rPr>
        <w:t>widely accepted norms of sustainable development require development that meets the needs of the current generation without compromising the ability of future generations to meet their own needs</w:t>
      </w:r>
      <w:r w:rsidRPr="00044A2E">
        <w:t>.71</w:t>
      </w:r>
    </w:p>
    <w:p w:rsidR="00044A2E" w:rsidRPr="00044A2E" w:rsidRDefault="00044A2E" w:rsidP="00044A2E">
      <w:r w:rsidRPr="00044A2E">
        <w:t xml:space="preserve">However, </w:t>
      </w:r>
      <w:r w:rsidRPr="00044A2E">
        <w:rPr>
          <w:rStyle w:val="StyleUnderline"/>
        </w:rPr>
        <w:t xml:space="preserve">when it comes to existential risk, it would seem that we fail to live up to principles of </w:t>
      </w:r>
      <w:r w:rsidRPr="00044A2E">
        <w:rPr>
          <w:rStyle w:val="StyleUnderline"/>
          <w:b/>
        </w:rPr>
        <w:t>intergenerational equity</w:t>
      </w:r>
      <w:r w:rsidRPr="00044A2E">
        <w:t xml:space="preserve">. </w:t>
      </w:r>
      <w:r w:rsidRPr="00044A2E">
        <w:rPr>
          <w:rStyle w:val="StyleUnderline"/>
        </w:rPr>
        <w:t>Existential catastrophe would not only give future generations less than the current generations; it would give them nothing. Indeed, reducing existential risk plausibly has a quite low cost for us in comparison with the huge expected value it has for future generations.</w:t>
      </w:r>
      <w:r w:rsidRPr="00044A2E">
        <w:t xml:space="preserve"> In spite of this, </w:t>
      </w:r>
      <w:r w:rsidRPr="00044A2E">
        <w:rPr>
          <w:rStyle w:val="StyleUnderline"/>
        </w:rPr>
        <w:t>relatively little is done to reduce existential risk. Unless we give up on norms of intergenerational equity, they give us a strong case for significantly increasing our efforts to reduce existential risks</w:t>
      </w:r>
      <w:r w:rsidRPr="00044A2E">
        <w:t>.</w:t>
      </w:r>
    </w:p>
    <w:p w:rsidR="00044A2E" w:rsidRPr="00044A2E" w:rsidRDefault="00044A2E" w:rsidP="00044A2E">
      <w:pPr>
        <w:pStyle w:val="Heading3"/>
      </w:pPr>
      <w:r w:rsidRPr="00044A2E">
        <w:t>Magnitude Framing Key</w:t>
      </w:r>
    </w:p>
    <w:p w:rsidR="00044A2E" w:rsidRPr="00044A2E" w:rsidRDefault="00044A2E" w:rsidP="00044A2E">
      <w:pPr>
        <w:pStyle w:val="Heading4"/>
      </w:pPr>
      <w:r w:rsidRPr="00044A2E">
        <w:t>Magnitude framing key—existential risks cause premature death—deprives individuals of a future</w:t>
      </w:r>
    </w:p>
    <w:p w:rsidR="00044A2E" w:rsidRPr="00044A2E" w:rsidRDefault="00044A2E" w:rsidP="00044A2E">
      <w:pPr>
        <w:rPr>
          <w:b/>
          <w:sz w:val="26"/>
          <w:szCs w:val="26"/>
        </w:rPr>
      </w:pPr>
      <w:r w:rsidRPr="00044A2E">
        <w:rPr>
          <w:b/>
          <w:sz w:val="26"/>
          <w:szCs w:val="26"/>
        </w:rPr>
        <w:t>Farquhar, Future of Humanities Institute Project Manager, et. al, 2017</w:t>
      </w:r>
    </w:p>
    <w:p w:rsidR="00044A2E" w:rsidRPr="00044A2E" w:rsidRDefault="00044A2E" w:rsidP="00044A2E">
      <w:r w:rsidRPr="00044A2E">
        <w:t xml:space="preserve">[Sebastian Farquhar John Halstead Owen Cotton-Barratt Stefan Schubert Haydn Belfield Andrew Snyder-Beattie, Global Priorities Project, “Existential Risk Diplomacy and Governance,” </w:t>
      </w:r>
      <w:hyperlink r:id="rId8" w:history="1">
        <w:r w:rsidRPr="00044A2E">
          <w:rPr>
            <w:rStyle w:val="Hyperlink"/>
          </w:rPr>
          <w:t>https://www.fhi.ox.ac.uk/wp-content/uploads/Existential-Risks-2017-01-23.pdf</w:t>
        </w:r>
      </w:hyperlink>
      <w:r w:rsidRPr="00044A2E">
        <w:t>, Accessed 7.17.17 CT @ GDI]</w:t>
      </w:r>
    </w:p>
    <w:p w:rsidR="00044A2E" w:rsidRPr="00044A2E" w:rsidRDefault="00044A2E" w:rsidP="00044A2E">
      <w:r w:rsidRPr="00044A2E">
        <w:rPr>
          <w:rStyle w:val="StyleUnderline"/>
        </w:rPr>
        <w:t>In day-to-day life, we all navigate a range of risk</w:t>
      </w:r>
      <w:r w:rsidRPr="00044A2E">
        <w:t xml:space="preserve">s: each time we cross the road, for example, we face a relatively slight chance of serious injury or death. </w:t>
      </w:r>
      <w:r w:rsidRPr="00044A2E">
        <w:rPr>
          <w:rStyle w:val="StyleUnderline"/>
        </w:rPr>
        <w:t>Some risks are more serious than others, so we devote more of our time and effort to mitigating them</w:t>
      </w:r>
      <w:r w:rsidRPr="00044A2E">
        <w:t>. For instance, other things being equal, it makes sense to devote more effort to reducing the risks of dying in a car accident than to avoiding contracting a rare and relatively harmless illness.</w:t>
      </w:r>
    </w:p>
    <w:p w:rsidR="00044A2E" w:rsidRPr="00044A2E" w:rsidRDefault="00044A2E" w:rsidP="00044A2E">
      <w:pPr>
        <w:rPr>
          <w:rStyle w:val="StyleUnderline"/>
        </w:rPr>
      </w:pPr>
      <w:r w:rsidRPr="00044A2E">
        <w:rPr>
          <w:rStyle w:val="StyleUnderline"/>
        </w:rPr>
        <w:t>The seriousness of a risk depends on three things: its scope (the number of people it would affect), severity (how badly these people would be affected), and probability (how likely it is to occur).</w:t>
      </w:r>
      <w:r w:rsidRPr="00044A2E">
        <w:t xml:space="preserve"> The diagram on page 7 gives examples of risks </w:t>
      </w:r>
      <w:proofErr w:type="spellStart"/>
      <w:r w:rsidRPr="00044A2E">
        <w:t>categorised</w:t>
      </w:r>
      <w:proofErr w:type="spellEnd"/>
      <w:r w:rsidRPr="00044A2E">
        <w:t xml:space="preserve"> according to scope and severity.1 </w:t>
      </w:r>
      <w:r w:rsidRPr="00044A2E">
        <w:rPr>
          <w:rStyle w:val="StyleUnderline"/>
        </w:rPr>
        <w:t>Policymakers in the international community work across each of these types of risk.</w:t>
      </w:r>
    </w:p>
    <w:p w:rsidR="00044A2E" w:rsidRPr="00044A2E" w:rsidRDefault="00044A2E" w:rsidP="00044A2E">
      <w:r w:rsidRPr="00044A2E">
        <w:rPr>
          <w:rStyle w:val="StyleUnderline"/>
        </w:rPr>
        <w:t xml:space="preserve">In this report, </w:t>
      </w:r>
      <w:r w:rsidRPr="00044A2E">
        <w:rPr>
          <w:rStyle w:val="StyleUnderline"/>
          <w:b/>
        </w:rPr>
        <w:t>we focus exclusively on existential risks - those with the widest possible scope and the greatest possible severity</w:t>
      </w:r>
      <w:r w:rsidRPr="00044A2E">
        <w:t xml:space="preserve">, which are represented by the top right corner of the diagram. </w:t>
      </w:r>
      <w:r w:rsidRPr="00044A2E">
        <w:rPr>
          <w:rStyle w:val="StyleUnderline"/>
        </w:rPr>
        <w:t>An existential risk is a risk that threatens the premature extinction of humanity or the permanent and drastic destruction of its potential for desirable future development.</w:t>
      </w:r>
      <w:r w:rsidRPr="00044A2E">
        <w:t xml:space="preserve">2 Note that, on this definition, </w:t>
      </w:r>
      <w:r w:rsidRPr="00044A2E">
        <w:rPr>
          <w:rStyle w:val="StyleUnderline"/>
        </w:rPr>
        <w:t>an existential risk need not actually kill everyone</w:t>
      </w:r>
      <w:r w:rsidRPr="00044A2E">
        <w:t>. For example, if a global catastrophe leaves some survivors alive but unable to rebuild society, then it would still qualify as an existential catastrophe.</w:t>
      </w:r>
    </w:p>
    <w:p w:rsidR="00044A2E" w:rsidRPr="00044A2E" w:rsidRDefault="00044A2E" w:rsidP="00044A2E">
      <w:r w:rsidRPr="00044A2E">
        <w:rPr>
          <w:rStyle w:val="StyleUnderline"/>
        </w:rPr>
        <w:t>Existential risks are especially worth focusing on because of their impact on the long-term future of humanity. For individuals, premature death is concerning because it would deprive them of a future which would otherwise last for many decades</w:t>
      </w:r>
      <w:r w:rsidRPr="00044A2E">
        <w:t xml:space="preserve">. In a similar way, </w:t>
      </w:r>
      <w:r w:rsidRPr="00044A2E">
        <w:rPr>
          <w:rStyle w:val="StyleUnderline"/>
        </w:rPr>
        <w:t>premature extinction matters because it would deprive humanity of a future potentially lasting a million years or more. The sheer scale of the future at stake makes reducing existential risk hugely valuable</w:t>
      </w:r>
      <w:r w:rsidRPr="00044A2E">
        <w:t xml:space="preserve">. </w:t>
      </w:r>
    </w:p>
    <w:p w:rsidR="00044A2E" w:rsidRPr="00044A2E" w:rsidRDefault="00044A2E" w:rsidP="00044A2E">
      <w:pPr>
        <w:pStyle w:val="Heading3"/>
      </w:pPr>
      <w:r w:rsidRPr="00044A2E">
        <w:t>Prioritize Extinction</w:t>
      </w:r>
    </w:p>
    <w:p w:rsidR="00044A2E" w:rsidRPr="00044A2E" w:rsidRDefault="00044A2E" w:rsidP="00044A2E">
      <w:pPr>
        <w:pStyle w:val="Heading4"/>
      </w:pPr>
      <w:r w:rsidRPr="00044A2E">
        <w:t>Preventing extinction is a prerequisite—any risk we solve extinction is net better for future generations</w:t>
      </w:r>
    </w:p>
    <w:p w:rsidR="00044A2E" w:rsidRPr="00044A2E" w:rsidRDefault="00044A2E" w:rsidP="00044A2E">
      <w:pPr>
        <w:rPr>
          <w:b/>
          <w:sz w:val="26"/>
          <w:szCs w:val="26"/>
        </w:rPr>
      </w:pPr>
      <w:r w:rsidRPr="00044A2E">
        <w:rPr>
          <w:b/>
          <w:sz w:val="26"/>
          <w:szCs w:val="26"/>
        </w:rPr>
        <w:t>Farquhar, Future of Humanities Institute Project Manager, et. al, 2017</w:t>
      </w:r>
    </w:p>
    <w:p w:rsidR="00044A2E" w:rsidRPr="00044A2E" w:rsidRDefault="00044A2E" w:rsidP="00044A2E">
      <w:r w:rsidRPr="00044A2E">
        <w:t xml:space="preserve">[Sebastian Farquhar John Halstead Owen Cotton-Barratt Stefan Schubert Haydn Belfield Andrew Snyder-Beattie, Global Priorities Project, “Existential Risk Diplomacy and Governance,” </w:t>
      </w:r>
      <w:hyperlink r:id="rId9" w:history="1">
        <w:r w:rsidRPr="00044A2E">
          <w:rPr>
            <w:rStyle w:val="Hyperlink"/>
          </w:rPr>
          <w:t>https://www.fhi.ox.ac.uk/wp-content/uploads/Existential-Risks-2017-01-23.pdf</w:t>
        </w:r>
      </w:hyperlink>
      <w:r w:rsidRPr="00044A2E">
        <w:t>, Accessed 7.17.17 CT @ GDI]</w:t>
      </w:r>
    </w:p>
    <w:p w:rsidR="00044A2E" w:rsidRPr="00044A2E" w:rsidRDefault="00044A2E" w:rsidP="00044A2E">
      <w:r w:rsidRPr="00044A2E">
        <w:t xml:space="preserve">In his book Reasons and Persons, Oxford philosopher Derek </w:t>
      </w:r>
      <w:proofErr w:type="spellStart"/>
      <w:r w:rsidRPr="00044A2E">
        <w:rPr>
          <w:rStyle w:val="StyleUnderline"/>
        </w:rPr>
        <w:t>Parfit</w:t>
      </w:r>
      <w:proofErr w:type="spellEnd"/>
      <w:r w:rsidRPr="00044A2E">
        <w:rPr>
          <w:rStyle w:val="StyleUnderline"/>
        </w:rPr>
        <w:t xml:space="preserve"> advanced an influential argument about the importance of avoiding extinction</w:t>
      </w:r>
      <w:r w:rsidRPr="00044A2E">
        <w:t>:</w:t>
      </w:r>
    </w:p>
    <w:p w:rsidR="00044A2E" w:rsidRPr="00044A2E" w:rsidRDefault="00044A2E" w:rsidP="00044A2E">
      <w:r w:rsidRPr="00044A2E">
        <w:t xml:space="preserve">I believe that </w:t>
      </w:r>
      <w:r w:rsidRPr="00044A2E">
        <w:rPr>
          <w:rStyle w:val="StyleUnderline"/>
        </w:rPr>
        <w:t>if we destroy mankind</w:t>
      </w:r>
      <w:r w:rsidRPr="00044A2E">
        <w:t xml:space="preserve">, as we now can, </w:t>
      </w:r>
      <w:r w:rsidRPr="00044A2E">
        <w:rPr>
          <w:rStyle w:val="StyleUnderline"/>
        </w:rPr>
        <w:t>this outcome will be much worse than most people think. Compare three outcomes</w:t>
      </w:r>
      <w:r w:rsidRPr="00044A2E">
        <w:t>:</w:t>
      </w:r>
    </w:p>
    <w:p w:rsidR="00044A2E" w:rsidRPr="00044A2E" w:rsidRDefault="00044A2E" w:rsidP="00044A2E">
      <w:pPr>
        <w:rPr>
          <w:rStyle w:val="StyleUnderline"/>
        </w:rPr>
      </w:pPr>
      <w:r w:rsidRPr="00044A2E">
        <w:rPr>
          <w:rStyle w:val="StyleUnderline"/>
        </w:rPr>
        <w:t>(1) Peace.</w:t>
      </w:r>
    </w:p>
    <w:p w:rsidR="00044A2E" w:rsidRPr="00044A2E" w:rsidRDefault="00044A2E" w:rsidP="00044A2E">
      <w:pPr>
        <w:rPr>
          <w:rStyle w:val="StyleUnderline"/>
        </w:rPr>
      </w:pPr>
      <w:r w:rsidRPr="00044A2E">
        <w:rPr>
          <w:rStyle w:val="StyleUnderline"/>
        </w:rPr>
        <w:t>(2) A nuclear war that kills 99% of the world’s existing</w:t>
      </w:r>
    </w:p>
    <w:p w:rsidR="00044A2E" w:rsidRPr="00044A2E" w:rsidRDefault="00044A2E" w:rsidP="00044A2E">
      <w:pPr>
        <w:rPr>
          <w:rStyle w:val="StyleUnderline"/>
        </w:rPr>
      </w:pPr>
      <w:r w:rsidRPr="00044A2E">
        <w:rPr>
          <w:rStyle w:val="StyleUnderline"/>
        </w:rPr>
        <w:t>population.</w:t>
      </w:r>
    </w:p>
    <w:p w:rsidR="00044A2E" w:rsidRPr="00044A2E" w:rsidRDefault="00044A2E" w:rsidP="00044A2E">
      <w:pPr>
        <w:rPr>
          <w:rStyle w:val="StyleUnderline"/>
        </w:rPr>
      </w:pPr>
      <w:r w:rsidRPr="00044A2E">
        <w:rPr>
          <w:rStyle w:val="StyleUnderline"/>
        </w:rPr>
        <w:t>(3) A nuclear war that kills 100%.</w:t>
      </w:r>
    </w:p>
    <w:p w:rsidR="00044A2E" w:rsidRPr="00044A2E" w:rsidRDefault="00044A2E" w:rsidP="00044A2E">
      <w:r w:rsidRPr="00044A2E">
        <w:rPr>
          <w:rStyle w:val="StyleUnderline"/>
        </w:rPr>
        <w:t>(2) would be worse than (1), and (3) would be worse than (2)</w:t>
      </w:r>
      <w:r w:rsidRPr="00044A2E">
        <w:t xml:space="preserve">. Which is the greater of these two differences? Most people believe that the greater difference is between (1) and (2). I believe that </w:t>
      </w:r>
      <w:r w:rsidRPr="00044A2E">
        <w:rPr>
          <w:rStyle w:val="StyleUnderline"/>
        </w:rPr>
        <w:t>the difference between (2) and (3) is very much greater. ... The Earth will remain habitable</w:t>
      </w:r>
      <w:r w:rsidRPr="00044A2E">
        <w:t xml:space="preserve"> for at least another billion years. Civilization began only a few thousand years ago. </w:t>
      </w:r>
      <w:r w:rsidRPr="00044A2E">
        <w:rPr>
          <w:rStyle w:val="StyleUnderline"/>
        </w:rPr>
        <w:t xml:space="preserve">If we do not destroy mankind, these few thousand years may be only a tiny fraction of the whole of civilized human history. The difference between (2) and (3) may thus be </w:t>
      </w:r>
      <w:r w:rsidRPr="00044A2E">
        <w:rPr>
          <w:rStyle w:val="StyleUnderline"/>
          <w:b/>
        </w:rPr>
        <w:t>the difference between this tiny fraction and all of the rest of this history</w:t>
      </w:r>
      <w:r w:rsidRPr="00044A2E">
        <w:t>. If we compare this possible history to a day, what has occurred so far is only a fraction of a second.65</w:t>
      </w:r>
    </w:p>
    <w:p w:rsidR="00044A2E" w:rsidRPr="00044A2E" w:rsidRDefault="00044A2E" w:rsidP="00044A2E">
      <w:r w:rsidRPr="00044A2E">
        <w:t xml:space="preserve">In this argument, it seems that </w:t>
      </w:r>
      <w:proofErr w:type="spellStart"/>
      <w:r w:rsidRPr="00044A2E">
        <w:rPr>
          <w:rStyle w:val="StyleUnderline"/>
        </w:rPr>
        <w:t>Parfit</w:t>
      </w:r>
      <w:proofErr w:type="spellEnd"/>
      <w:r w:rsidRPr="00044A2E">
        <w:rPr>
          <w:rStyle w:val="StyleUnderline"/>
        </w:rPr>
        <w:t xml:space="preserve"> is assuming that the survivors of a nuclear war that kills 99% of the population would eventually be able to recover </w:t>
      </w:r>
      <w:proofErr w:type="spellStart"/>
      <w:r w:rsidRPr="00044A2E">
        <w:rPr>
          <w:rStyle w:val="StyleUnderline"/>
        </w:rPr>
        <w:t>civilisation</w:t>
      </w:r>
      <w:proofErr w:type="spellEnd"/>
      <w:r w:rsidRPr="00044A2E">
        <w:rPr>
          <w:rStyle w:val="StyleUnderline"/>
        </w:rPr>
        <w:t xml:space="preserve"> without long-term effect</w:t>
      </w:r>
      <w:r w:rsidRPr="00044A2E">
        <w:t xml:space="preserve">. As we have seen, this may not be a safe assumption – but for the purposes of this thought experiment, the point stands. </w:t>
      </w:r>
      <w:r w:rsidRPr="00044A2E">
        <w:rPr>
          <w:rStyle w:val="StyleUnderline"/>
        </w:rPr>
        <w:t>What makes existential catastrophes especially bad is that they would “destroy the future,” as</w:t>
      </w:r>
      <w:r w:rsidRPr="00044A2E">
        <w:t xml:space="preserve"> another Oxford philosopher, Nick </w:t>
      </w:r>
      <w:proofErr w:type="spellStart"/>
      <w:r w:rsidRPr="00044A2E">
        <w:rPr>
          <w:rStyle w:val="StyleUnderline"/>
        </w:rPr>
        <w:t>Bostrom</w:t>
      </w:r>
      <w:proofErr w:type="spellEnd"/>
      <w:r w:rsidRPr="00044A2E">
        <w:rPr>
          <w:rStyle w:val="StyleUnderline"/>
        </w:rPr>
        <w:t>, puts it.66 This future could potentially be extremely long and full of flourishing, and would therefore have extremely large value</w:t>
      </w:r>
      <w:r w:rsidRPr="00044A2E">
        <w:t xml:space="preserve">. In standard risk analysis, when working out how to respond to risk, we work out the expected value of risk reduction, by weighing the probability that an action will prevent an adverse event against the severity of the event. </w:t>
      </w:r>
      <w:r w:rsidRPr="00044A2E">
        <w:rPr>
          <w:rStyle w:val="StyleUnderline"/>
          <w:b/>
        </w:rPr>
        <w:t>Because the value of preventing existential catastrophe is so vast, even a tiny probability of prevention has huge expected value</w:t>
      </w:r>
      <w:r w:rsidRPr="00044A2E">
        <w:t>.67</w:t>
      </w:r>
    </w:p>
    <w:p w:rsidR="00044A2E" w:rsidRPr="00044A2E" w:rsidRDefault="00044A2E" w:rsidP="00044A2E">
      <w:pPr>
        <w:pStyle w:val="Heading3"/>
      </w:pPr>
      <w:r w:rsidRPr="00044A2E">
        <w:t>Prioritize Nuke War</w:t>
      </w:r>
    </w:p>
    <w:p w:rsidR="00044A2E" w:rsidRPr="00044A2E" w:rsidRDefault="00044A2E" w:rsidP="00044A2E">
      <w:pPr>
        <w:pStyle w:val="Heading4"/>
      </w:pPr>
      <w:r w:rsidRPr="00044A2E">
        <w:t>Nuclear war represents an existential risk—must prevent</w:t>
      </w:r>
    </w:p>
    <w:p w:rsidR="00044A2E" w:rsidRPr="00044A2E" w:rsidRDefault="00044A2E" w:rsidP="00044A2E">
      <w:pPr>
        <w:rPr>
          <w:b/>
          <w:sz w:val="26"/>
          <w:szCs w:val="26"/>
        </w:rPr>
      </w:pPr>
      <w:r w:rsidRPr="00044A2E">
        <w:rPr>
          <w:b/>
          <w:sz w:val="26"/>
          <w:szCs w:val="26"/>
        </w:rPr>
        <w:t>Farquhar, Future of Humanities Institute Project Manager, et. al, 2017</w:t>
      </w:r>
    </w:p>
    <w:p w:rsidR="00044A2E" w:rsidRPr="00044A2E" w:rsidRDefault="00044A2E" w:rsidP="00044A2E">
      <w:r w:rsidRPr="00044A2E">
        <w:t xml:space="preserve">[Sebastian Farquhar John Halstead Owen Cotton-Barratt Stefan Schubert Haydn Belfield Andrew Snyder-Beattie, Global Priorities Project, “Existential Risk Diplomacy and Governance,” </w:t>
      </w:r>
      <w:hyperlink r:id="rId10" w:history="1">
        <w:r w:rsidRPr="00044A2E">
          <w:rPr>
            <w:rStyle w:val="Hyperlink"/>
          </w:rPr>
          <w:t>https://www.fhi.ox.ac.uk/wp-content/uploads/Existential-Risks-2017-01-23.pdf</w:t>
        </w:r>
      </w:hyperlink>
      <w:r w:rsidRPr="00044A2E">
        <w:t>, Accessed 7.17.17 CT @ GDI]</w:t>
      </w:r>
    </w:p>
    <w:p w:rsidR="00044A2E" w:rsidRPr="00044A2E" w:rsidRDefault="00044A2E" w:rsidP="00044A2E">
      <w:r w:rsidRPr="00044A2E">
        <w:rPr>
          <w:rStyle w:val="StyleUnderline"/>
        </w:rPr>
        <w:t>The bombings of Hiroshima and Nagasaki demonstrated the unprecedented destructive power of nuclear weapons. However, even in an all-out nuclear war between the United States and Russia, despite horrific casualties, neither country’s population is likely to be completely destroyed</w:t>
      </w:r>
      <w:r w:rsidRPr="00044A2E">
        <w:t xml:space="preserve"> by the direct effects of the blast, fire, and radiation.8 </w:t>
      </w:r>
      <w:r w:rsidRPr="00044A2E">
        <w:rPr>
          <w:rStyle w:val="StyleUnderline"/>
        </w:rPr>
        <w:t>The aftermath could be much worse</w:t>
      </w:r>
      <w:r w:rsidRPr="00044A2E">
        <w:t xml:space="preserve">: the burning of flammable materials could send massive amounts of smoke into the atmosphere, which would absorb sunlight and cause sustained global cooling, severe ozone loss, and agricultural disruption – </w:t>
      </w:r>
      <w:r w:rsidRPr="00044A2E">
        <w:rPr>
          <w:rStyle w:val="StyleUnderline"/>
        </w:rPr>
        <w:t>a nuclear winter</w:t>
      </w:r>
      <w:r w:rsidRPr="00044A2E">
        <w:t>.</w:t>
      </w:r>
    </w:p>
    <w:p w:rsidR="00044A2E" w:rsidRPr="00044A2E" w:rsidRDefault="00044A2E" w:rsidP="00044A2E">
      <w:r w:rsidRPr="00044A2E">
        <w:t xml:space="preserve">According to one model </w:t>
      </w:r>
      <w:proofErr w:type="gramStart"/>
      <w:r w:rsidRPr="00044A2E">
        <w:t>9 ,</w:t>
      </w:r>
      <w:proofErr w:type="gramEnd"/>
      <w:r w:rsidRPr="00044A2E">
        <w:t xml:space="preserve"> </w:t>
      </w:r>
      <w:r w:rsidRPr="00044A2E">
        <w:rPr>
          <w:rStyle w:val="StyleUnderline"/>
        </w:rPr>
        <w:t>an all-out exchange of 4,000 weapons10 could lead to a drop in global temperatures of around 8°C, making it impossible to grow food for 4 to 5 years</w:t>
      </w:r>
      <w:r w:rsidRPr="00044A2E">
        <w:t xml:space="preserve">. This could leave some survivors in parts of Australia and New Zealand, but they would be in a very precarious situation and the threat of extinction from other sources would be great. An exchange on this scale is only possible between the US and Russia who have more than 90% of the world’s nuclear weapons, with stockpiles of around 4,500 warheads each, although many are not operationally deployed.11 Some models suggest that </w:t>
      </w:r>
      <w:r w:rsidRPr="00044A2E">
        <w:rPr>
          <w:rStyle w:val="StyleUnderline"/>
        </w:rPr>
        <w:t>even a small regional nuclear war involving 100 nuclear weapons would produce a nuclear winter serious enough</w:t>
      </w:r>
      <w:r w:rsidRPr="00044A2E">
        <w:t xml:space="preserve"> to put two billion people at risk of starvation,12 though this estimate might be pessimistic.13 </w:t>
      </w:r>
      <w:r w:rsidRPr="00044A2E">
        <w:rPr>
          <w:rStyle w:val="StyleUnderline"/>
        </w:rPr>
        <w:t xml:space="preserve">Wars on this scale are unlikely to lead to outright human extinction, but this does suggest that conflicts which are around an order of magnitude larger may be likely to threaten </w:t>
      </w:r>
      <w:proofErr w:type="spellStart"/>
      <w:r w:rsidRPr="00044A2E">
        <w:rPr>
          <w:rStyle w:val="StyleUnderline"/>
        </w:rPr>
        <w:t>civilisation</w:t>
      </w:r>
      <w:proofErr w:type="spellEnd"/>
      <w:r w:rsidRPr="00044A2E">
        <w:t xml:space="preserve">. It should be </w:t>
      </w:r>
      <w:proofErr w:type="spellStart"/>
      <w:r w:rsidRPr="00044A2E">
        <w:t>emphasised</w:t>
      </w:r>
      <w:proofErr w:type="spellEnd"/>
      <w:r w:rsidRPr="00044A2E">
        <w:t xml:space="preserve"> that there is very large uncertainty about the effects of a large nuclear war on global climate. </w:t>
      </w:r>
      <w:r w:rsidRPr="00044A2E">
        <w:rPr>
          <w:rStyle w:val="StyleUnderline"/>
        </w:rPr>
        <w:t>This remains an area where increased academic research work,</w:t>
      </w:r>
      <w:r w:rsidRPr="00044A2E">
        <w:t xml:space="preserve"> including more detailed climate modelling and a better understanding of how survivors might be able to cope and adapt, </w:t>
      </w:r>
      <w:r w:rsidRPr="00044A2E">
        <w:rPr>
          <w:rStyle w:val="StyleUnderline"/>
        </w:rPr>
        <w:t>would have high returns</w:t>
      </w:r>
      <w:r w:rsidRPr="00044A2E">
        <w:t>.</w:t>
      </w:r>
    </w:p>
    <w:p w:rsidR="00044A2E" w:rsidRPr="00044A2E" w:rsidRDefault="00044A2E" w:rsidP="00044A2E">
      <w:r w:rsidRPr="00044A2E">
        <w:rPr>
          <w:rStyle w:val="StyleUnderline"/>
        </w:rPr>
        <w:t>It is very difficult to precisely estimate the probability of existential risk from nuclear war over the next century, and existing attempts leave very large confidence intervals</w:t>
      </w:r>
      <w:r w:rsidRPr="00044A2E">
        <w:t xml:space="preserve">. According to many experts, the most likely nuclear war at present is between India and Pakistan.14 However, given the relatively modest size of their arsenals, the risk of human extinction is plausibly greater from a conflict between the United States and Russia. Tensions between these countries have increased in recent years and </w:t>
      </w:r>
      <w:r w:rsidRPr="00044A2E">
        <w:rPr>
          <w:rStyle w:val="StyleUnderline"/>
        </w:rPr>
        <w:t>it seems unreasonable to rule out the possibility of them rising further in the future</w:t>
      </w:r>
      <w:r w:rsidRPr="00044A2E">
        <w:t xml:space="preserve">. </w:t>
      </w:r>
    </w:p>
    <w:p w:rsidR="00044A2E" w:rsidRPr="00044A2E" w:rsidRDefault="00044A2E" w:rsidP="00044A2E"/>
    <w:p w:rsidR="00044A2E" w:rsidRPr="00044A2E" w:rsidRDefault="00044A2E" w:rsidP="00044A2E">
      <w:pPr>
        <w:pStyle w:val="Heading3"/>
        <w:rPr>
          <w:rFonts w:cs="Times New Roman"/>
        </w:rPr>
      </w:pPr>
      <w:r w:rsidRPr="00044A2E">
        <w:rPr>
          <w:rFonts w:cs="Times New Roman"/>
        </w:rPr>
        <w:t>Magnitude First – 1NC</w:t>
      </w:r>
    </w:p>
    <w:p w:rsidR="00044A2E" w:rsidRPr="00044A2E" w:rsidRDefault="00044A2E" w:rsidP="00044A2E"/>
    <w:p w:rsidR="00044A2E" w:rsidRPr="00044A2E" w:rsidRDefault="00044A2E" w:rsidP="00044A2E"/>
    <w:p w:rsidR="00044A2E" w:rsidRPr="00044A2E" w:rsidRDefault="00044A2E" w:rsidP="00044A2E">
      <w:pPr>
        <w:pStyle w:val="Heading4"/>
      </w:pPr>
      <w:r w:rsidRPr="00044A2E">
        <w:t xml:space="preserve">Magnitude is key---probability focus is anti-democratic---the </w:t>
      </w:r>
      <w:r w:rsidRPr="00044A2E">
        <w:rPr>
          <w:u w:val="single"/>
        </w:rPr>
        <w:t>illusion</w:t>
      </w:r>
      <w:r w:rsidRPr="00044A2E">
        <w:t xml:space="preserve"> of objectively low risk is used to dismiss legitimate public concerns and conceal uncertainty</w:t>
      </w:r>
    </w:p>
    <w:p w:rsidR="00044A2E" w:rsidRPr="00044A2E" w:rsidRDefault="00044A2E" w:rsidP="00044A2E">
      <w:r w:rsidRPr="00044A2E">
        <w:t xml:space="preserve">K. S. </w:t>
      </w:r>
      <w:proofErr w:type="spellStart"/>
      <w:r w:rsidRPr="00044A2E">
        <w:rPr>
          <w:rStyle w:val="Style13ptBold"/>
        </w:rPr>
        <w:t>Shrader</w:t>
      </w:r>
      <w:proofErr w:type="spellEnd"/>
      <w:r w:rsidRPr="00044A2E">
        <w:rPr>
          <w:rStyle w:val="Style13ptBold"/>
        </w:rPr>
        <w:t>-Frechette 91</w:t>
      </w:r>
      <w:r w:rsidRPr="00044A2E">
        <w:t>, O'Neill Family Professor, Department of Biological Sciences and Department of Philosophy, at the University of Notre Dame, Ph.D. in philosophy from the University of Notre Dame, Risk and Rationality: Philosophical Foundations for Populist Reforms, p 90-98</w:t>
      </w:r>
    </w:p>
    <w:p w:rsidR="00044A2E" w:rsidRPr="00044A2E" w:rsidRDefault="00044A2E" w:rsidP="00044A2E">
      <w:pPr>
        <w:tabs>
          <w:tab w:val="center" w:pos="4680"/>
        </w:tabs>
        <w:rPr>
          <w:sz w:val="8"/>
        </w:rPr>
      </w:pPr>
      <w:r w:rsidRPr="00044A2E">
        <w:rPr>
          <w:rStyle w:val="StyleUnderline"/>
        </w:rPr>
        <w:t>There are</w:t>
      </w:r>
      <w:r w:rsidRPr="00044A2E">
        <w:rPr>
          <w:sz w:val="8"/>
        </w:rPr>
        <w:t xml:space="preserve">, however, </w:t>
      </w:r>
      <w:r w:rsidRPr="00044A2E">
        <w:rPr>
          <w:rStyle w:val="StyleUnderline"/>
        </w:rPr>
        <w:t>a number of reasons for arguing that</w:t>
      </w:r>
      <w:r w:rsidRPr="00044A2E">
        <w:rPr>
          <w:sz w:val="8"/>
        </w:rPr>
        <w:t xml:space="preserve">, in certain cases, </w:t>
      </w:r>
      <w:r w:rsidRPr="00044A2E">
        <w:rPr>
          <w:rStyle w:val="Emphasis"/>
        </w:rPr>
        <w:t>risk consequences are more important than</w:t>
      </w:r>
      <w:r w:rsidRPr="00044A2E">
        <w:rPr>
          <w:sz w:val="8"/>
        </w:rPr>
        <w:t xml:space="preserve"> the accident </w:t>
      </w:r>
      <w:proofErr w:type="spellStart"/>
      <w:r w:rsidRPr="00044A2E">
        <w:rPr>
          <w:rStyle w:val="Emphasis"/>
        </w:rPr>
        <w:t>proba</w:t>
      </w:r>
      <w:proofErr w:type="spellEnd"/>
      <w:r w:rsidRPr="00044A2E">
        <w:rPr>
          <w:rStyle w:val="Emphasis"/>
        </w:rPr>
        <w:t xml:space="preserve">- </w:t>
      </w:r>
      <w:proofErr w:type="spellStart"/>
      <w:r w:rsidRPr="00044A2E">
        <w:rPr>
          <w:rStyle w:val="Emphasis"/>
        </w:rPr>
        <w:t>bilities</w:t>
      </w:r>
      <w:proofErr w:type="spellEnd"/>
      <w:r w:rsidRPr="00044A2E">
        <w:rPr>
          <w:sz w:val="8"/>
        </w:rPr>
        <w:t xml:space="preserve">. For one thing, </w:t>
      </w:r>
      <w:r w:rsidRPr="00044A2E">
        <w:rPr>
          <w:rStyle w:val="StyleUnderline"/>
        </w:rPr>
        <w:t>greater social disruption arises from one massive accident than</w:t>
      </w:r>
      <w:r w:rsidRPr="00044A2E">
        <w:rPr>
          <w:sz w:val="8"/>
        </w:rPr>
        <w:t xml:space="preserve"> from </w:t>
      </w:r>
      <w:r w:rsidRPr="00044A2E">
        <w:rPr>
          <w:rStyle w:val="StyleUnderline"/>
        </w:rPr>
        <w:t>a number of single-fatality</w:t>
      </w:r>
      <w:r w:rsidRPr="00044A2E">
        <w:rPr>
          <w:sz w:val="8"/>
        </w:rPr>
        <w:t xml:space="preserve"> accident</w:t>
      </w:r>
      <w:r w:rsidRPr="00044A2E">
        <w:rPr>
          <w:rStyle w:val="StyleUnderline"/>
        </w:rPr>
        <w:t>s</w:t>
      </w:r>
      <w:r w:rsidRPr="00044A2E">
        <w:rPr>
          <w:sz w:val="8"/>
        </w:rPr>
        <w:t xml:space="preserve">, even though the same number of people may be killed. The law of torts also rec- </w:t>
      </w:r>
      <w:proofErr w:type="spellStart"/>
      <w:r w:rsidRPr="00044A2E">
        <w:rPr>
          <w:sz w:val="8"/>
        </w:rPr>
        <w:t>ognizes</w:t>
      </w:r>
      <w:proofErr w:type="spellEnd"/>
      <w:r w:rsidRPr="00044A2E">
        <w:rPr>
          <w:sz w:val="8"/>
        </w:rPr>
        <w:t xml:space="preserve"> the heightened importance of high-consequence events, apart from their probability of occurrence. In fact, for the rule of strict </w:t>
      </w:r>
      <w:proofErr w:type="spellStart"/>
      <w:r w:rsidRPr="00044A2E">
        <w:rPr>
          <w:sz w:val="8"/>
        </w:rPr>
        <w:t>lia</w:t>
      </w:r>
      <w:proofErr w:type="spellEnd"/>
      <w:r w:rsidRPr="00044A2E">
        <w:rPr>
          <w:sz w:val="8"/>
        </w:rPr>
        <w:t xml:space="preserve">- </w:t>
      </w:r>
      <w:proofErr w:type="spellStart"/>
      <w:r w:rsidRPr="00044A2E">
        <w:rPr>
          <w:sz w:val="8"/>
        </w:rPr>
        <w:t>bility</w:t>
      </w:r>
      <w:proofErr w:type="spellEnd"/>
      <w:r w:rsidRPr="00044A2E">
        <w:rPr>
          <w:sz w:val="8"/>
        </w:rPr>
        <w:t xml:space="preserve">, risk is based almost totally on grave potential consequences, re- </w:t>
      </w:r>
      <w:proofErr w:type="spellStart"/>
      <w:r w:rsidRPr="00044A2E">
        <w:rPr>
          <w:sz w:val="8"/>
        </w:rPr>
        <w:t>gardless</w:t>
      </w:r>
      <w:proofErr w:type="spellEnd"/>
      <w:r w:rsidRPr="00044A2E">
        <w:rPr>
          <w:sz w:val="8"/>
        </w:rPr>
        <w:t xml:space="preserve"> of the associated </w:t>
      </w:r>
      <w:proofErr w:type="gramStart"/>
      <w:r w:rsidRPr="00044A2E">
        <w:rPr>
          <w:sz w:val="8"/>
        </w:rPr>
        <w:t>probability.S</w:t>
      </w:r>
      <w:proofErr w:type="gramEnd"/>
      <w:r w:rsidRPr="00044A2E">
        <w:rPr>
          <w:sz w:val="8"/>
        </w:rPr>
        <w:t xml:space="preserve">2 Part of the justification for this judicial emphasis on accident consequences is apparently the fact that the parties involved in litigation over catastrophic accidents—the in- </w:t>
      </w:r>
      <w:proofErr w:type="spellStart"/>
      <w:r w:rsidRPr="00044A2E">
        <w:rPr>
          <w:sz w:val="8"/>
        </w:rPr>
        <w:t>jured</w:t>
      </w:r>
      <w:proofErr w:type="spellEnd"/>
      <w:r w:rsidRPr="00044A2E">
        <w:rPr>
          <w:sz w:val="8"/>
        </w:rPr>
        <w:t xml:space="preserve"> persons and those liable for the injury—are not equal in bar- gaining power." The representative of some technological or industrial interest usually has more clout than the person damaged by it. More- over, as Chapter Twelve will argue in more detail, a person is more deserving of compensation according to strict liability when she is </w:t>
      </w:r>
      <w:proofErr w:type="spellStart"/>
      <w:r w:rsidRPr="00044A2E">
        <w:rPr>
          <w:sz w:val="8"/>
        </w:rPr>
        <w:t>vic</w:t>
      </w:r>
      <w:proofErr w:type="spellEnd"/>
      <w:r w:rsidRPr="00044A2E">
        <w:rPr>
          <w:sz w:val="8"/>
        </w:rPr>
        <w:t xml:space="preserve">- </w:t>
      </w:r>
      <w:proofErr w:type="spellStart"/>
      <w:r w:rsidRPr="00044A2E">
        <w:rPr>
          <w:sz w:val="8"/>
        </w:rPr>
        <w:t>timized</w:t>
      </w:r>
      <w:proofErr w:type="spellEnd"/>
      <w:r w:rsidRPr="00044A2E">
        <w:rPr>
          <w:sz w:val="8"/>
        </w:rPr>
        <w:t xml:space="preserve"> by an impact that she did not voluntarily accept or help to create. For all these reasons, societal risk evaluation of potentially </w:t>
      </w:r>
      <w:proofErr w:type="spellStart"/>
      <w:r w:rsidRPr="00044A2E">
        <w:rPr>
          <w:sz w:val="8"/>
        </w:rPr>
        <w:t>cata</w:t>
      </w:r>
      <w:proofErr w:type="spellEnd"/>
      <w:r w:rsidRPr="00044A2E">
        <w:rPr>
          <w:sz w:val="8"/>
        </w:rPr>
        <w:t xml:space="preserve">- strophic technologies ought to focus on the accident consequences as well as on their probabilities. </w:t>
      </w:r>
      <w:r w:rsidRPr="00044A2E">
        <w:rPr>
          <w:sz w:val="12"/>
        </w:rPr>
        <w:t>¶</w:t>
      </w:r>
      <w:r w:rsidRPr="00044A2E">
        <w:rPr>
          <w:sz w:val="8"/>
        </w:rPr>
        <w:t xml:space="preserve"> This point is clear if one </w:t>
      </w:r>
      <w:r w:rsidRPr="00044A2E">
        <w:rPr>
          <w:rStyle w:val="StyleUnderline"/>
        </w:rPr>
        <w:t>considers</w:t>
      </w:r>
      <w:r w:rsidRPr="00044A2E">
        <w:rPr>
          <w:sz w:val="8"/>
        </w:rPr>
        <w:t xml:space="preserve"> a rational response to the </w:t>
      </w:r>
      <w:proofErr w:type="spellStart"/>
      <w:r w:rsidRPr="00044A2E">
        <w:rPr>
          <w:sz w:val="8"/>
        </w:rPr>
        <w:t>invi</w:t>
      </w:r>
      <w:proofErr w:type="spellEnd"/>
      <w:r w:rsidRPr="00044A2E">
        <w:rPr>
          <w:sz w:val="8"/>
        </w:rPr>
        <w:t xml:space="preserve">- </w:t>
      </w:r>
      <w:proofErr w:type="spellStart"/>
      <w:r w:rsidRPr="00044A2E">
        <w:rPr>
          <w:sz w:val="8"/>
        </w:rPr>
        <w:t>tation</w:t>
      </w:r>
      <w:proofErr w:type="spellEnd"/>
      <w:r w:rsidRPr="00044A2E">
        <w:rPr>
          <w:sz w:val="8"/>
        </w:rPr>
        <w:t xml:space="preserve"> to play </w:t>
      </w:r>
      <w:r w:rsidRPr="00044A2E">
        <w:rPr>
          <w:rStyle w:val="StyleUnderline"/>
        </w:rPr>
        <w:t>Russian Roulette. Suppose the probability that a bullet is in a chamber when the trigger is pulled is</w:t>
      </w:r>
      <w:r w:rsidRPr="00044A2E">
        <w:rPr>
          <w:sz w:val="8"/>
        </w:rPr>
        <w:t xml:space="preserve"> I in </w:t>
      </w:r>
      <w:r w:rsidRPr="00044A2E">
        <w:rPr>
          <w:rStyle w:val="StyleUnderline"/>
        </w:rPr>
        <w:t>same</w:t>
      </w:r>
      <w:r w:rsidRPr="00044A2E">
        <w:rPr>
          <w:sz w:val="8"/>
        </w:rPr>
        <w:t xml:space="preserve"> like- </w:t>
      </w:r>
      <w:proofErr w:type="spellStart"/>
      <w:r w:rsidRPr="00044A2E">
        <w:rPr>
          <w:sz w:val="8"/>
        </w:rPr>
        <w:t>lihood</w:t>
      </w:r>
      <w:proofErr w:type="spellEnd"/>
      <w:r w:rsidRPr="00044A2E">
        <w:rPr>
          <w:sz w:val="8"/>
        </w:rPr>
        <w:t xml:space="preserve">, </w:t>
      </w:r>
      <w:r w:rsidRPr="00044A2E">
        <w:rPr>
          <w:rStyle w:val="StyleUnderline"/>
        </w:rPr>
        <w:t>per</w:t>
      </w:r>
      <w:r w:rsidRPr="00044A2E">
        <w:rPr>
          <w:sz w:val="8"/>
        </w:rPr>
        <w:t xml:space="preserve"> reactor-</w:t>
      </w:r>
      <w:r w:rsidRPr="00044A2E">
        <w:rPr>
          <w:rStyle w:val="StyleUnderline"/>
        </w:rPr>
        <w:t>year</w:t>
      </w:r>
      <w:r w:rsidRPr="00044A2E">
        <w:rPr>
          <w:sz w:val="8"/>
        </w:rPr>
        <w:t xml:space="preserve">, as a nuclear core melt. </w:t>
      </w:r>
      <w:r w:rsidRPr="00044A2E">
        <w:rPr>
          <w:rStyle w:val="StyleUnderline"/>
        </w:rPr>
        <w:t>Even with</w:t>
      </w:r>
      <w:r w:rsidRPr="00044A2E">
        <w:rPr>
          <w:sz w:val="8"/>
        </w:rPr>
        <w:t xml:space="preserve"> such </w:t>
      </w:r>
      <w:r w:rsidRPr="00044A2E">
        <w:rPr>
          <w:rStyle w:val="StyleUnderline"/>
        </w:rPr>
        <w:t>a small probability, a person could still be rational in her refusal to play the game</w:t>
      </w:r>
      <w:r w:rsidRPr="00044A2E">
        <w:rPr>
          <w:rStyle w:val="Emphasis"/>
        </w:rPr>
        <w:t xml:space="preserve">. She could even maintain that the probability in question is </w:t>
      </w:r>
      <w:proofErr w:type="spellStart"/>
      <w:r w:rsidRPr="00044A2E">
        <w:rPr>
          <w:rStyle w:val="Emphasis"/>
        </w:rPr>
        <w:t>ir</w:t>
      </w:r>
      <w:proofErr w:type="spellEnd"/>
      <w:r w:rsidRPr="00044A2E">
        <w:rPr>
          <w:rStyle w:val="Emphasis"/>
        </w:rPr>
        <w:t>- relevant. Any probability of fatality might be too high</w:t>
      </w:r>
      <w:r w:rsidRPr="00044A2E">
        <w:rPr>
          <w:sz w:val="8"/>
        </w:rPr>
        <w:t xml:space="preserve"> if the benefits deriving from taking the risk were not great enough. </w:t>
      </w:r>
      <w:r w:rsidRPr="00044A2E">
        <w:rPr>
          <w:rStyle w:val="StyleUnderline"/>
        </w:rPr>
        <w:t>And if so, then probabilities might not be as important, in</w:t>
      </w:r>
      <w:r w:rsidRPr="00044A2E">
        <w:rPr>
          <w:sz w:val="8"/>
        </w:rPr>
        <w:t xml:space="preserve"> environmental </w:t>
      </w:r>
      <w:r w:rsidRPr="00044A2E">
        <w:rPr>
          <w:rStyle w:val="StyleUnderline"/>
        </w:rPr>
        <w:t xml:space="preserve">risk </w:t>
      </w:r>
      <w:proofErr w:type="spellStart"/>
      <w:r w:rsidRPr="00044A2E">
        <w:rPr>
          <w:rStyle w:val="StyleUnderline"/>
        </w:rPr>
        <w:t>evalua</w:t>
      </w:r>
      <w:proofErr w:type="spellEnd"/>
      <w:r w:rsidRPr="00044A2E">
        <w:rPr>
          <w:rStyle w:val="StyleUnderline"/>
        </w:rPr>
        <w:t xml:space="preserve">- </w:t>
      </w:r>
      <w:proofErr w:type="spellStart"/>
      <w:r w:rsidRPr="00044A2E">
        <w:rPr>
          <w:rStyle w:val="StyleUnderline"/>
        </w:rPr>
        <w:t>tion</w:t>
      </w:r>
      <w:proofErr w:type="spellEnd"/>
      <w:r w:rsidRPr="00044A2E">
        <w:rPr>
          <w:rStyle w:val="StyleUnderline"/>
        </w:rPr>
        <w:t>, as proponents of the probabilistic strategy suggest</w:t>
      </w:r>
      <w:r w:rsidRPr="00044A2E">
        <w:rPr>
          <w:sz w:val="8"/>
        </w:rPr>
        <w:t xml:space="preserve">. As one expert expressed it, current debate over whether a given technology has a particular risk probability is a spurious issue. "Risk assessors tend to choose methods and data that support the position to which they are already committed."S4 If so, then debate over environmental risks is likely to be over many factors other than probability. </w:t>
      </w:r>
      <w:r w:rsidRPr="00044A2E">
        <w:rPr>
          <w:sz w:val="12"/>
        </w:rPr>
        <w:t>¶</w:t>
      </w:r>
      <w:r w:rsidRPr="00044A2E">
        <w:rPr>
          <w:sz w:val="8"/>
        </w:rPr>
        <w:t xml:space="preserve"> Probabilities Are Often Uncertain </w:t>
      </w:r>
      <w:r w:rsidRPr="00044A2E">
        <w:rPr>
          <w:sz w:val="12"/>
        </w:rPr>
        <w:t>¶</w:t>
      </w:r>
      <w:r w:rsidRPr="00044A2E">
        <w:rPr>
          <w:sz w:val="8"/>
        </w:rPr>
        <w:t xml:space="preserve"> The </w:t>
      </w:r>
      <w:r w:rsidRPr="00044A2E">
        <w:rPr>
          <w:rStyle w:val="StyleUnderline"/>
        </w:rPr>
        <w:t>claim that</w:t>
      </w:r>
      <w:r w:rsidRPr="00044A2E">
        <w:rPr>
          <w:sz w:val="8"/>
        </w:rPr>
        <w:t xml:space="preserve"> probabilities are central to risk evaluation, and that "the </w:t>
      </w:r>
      <w:r w:rsidRPr="00044A2E">
        <w:rPr>
          <w:rStyle w:val="StyleUnderline"/>
        </w:rPr>
        <w:t xml:space="preserve">bulk of disagreement" over </w:t>
      </w:r>
      <w:r w:rsidRPr="00044A2E">
        <w:rPr>
          <w:rStyle w:val="Emphasis"/>
        </w:rPr>
        <w:t>environmental hazards</w:t>
      </w:r>
      <w:r w:rsidRPr="00044A2E">
        <w:rPr>
          <w:rStyle w:val="StyleUnderline"/>
        </w:rPr>
        <w:t xml:space="preserve"> has been caused by</w:t>
      </w:r>
      <w:r w:rsidRPr="00044A2E">
        <w:rPr>
          <w:sz w:val="8"/>
        </w:rPr>
        <w:t xml:space="preserve"> "</w:t>
      </w:r>
      <w:r w:rsidRPr="00044A2E">
        <w:rPr>
          <w:rStyle w:val="Emphasis"/>
        </w:rPr>
        <w:t>intuitive estimates</w:t>
      </w:r>
      <w:r w:rsidRPr="00044A2E">
        <w:rPr>
          <w:rStyle w:val="StyleUnderline"/>
        </w:rPr>
        <w:t xml:space="preserve"> of </w:t>
      </w:r>
      <w:r w:rsidRPr="00044A2E">
        <w:rPr>
          <w:rStyle w:val="Emphasis"/>
        </w:rPr>
        <w:t>unreasonably high risk</w:t>
      </w:r>
      <w:r w:rsidRPr="00044A2E">
        <w:rPr>
          <w:sz w:val="8"/>
        </w:rPr>
        <w:t xml:space="preserve">," also </w:t>
      </w:r>
      <w:r w:rsidRPr="00044A2E">
        <w:rPr>
          <w:rStyle w:val="StyleUnderline"/>
        </w:rPr>
        <w:t xml:space="preserve">errs in ignoring </w:t>
      </w:r>
      <w:r w:rsidRPr="00044A2E">
        <w:rPr>
          <w:rStyle w:val="Emphasis"/>
        </w:rPr>
        <w:t>reasonable disagreement over risk probabilities.</w:t>
      </w:r>
      <w:r w:rsidRPr="00044A2E">
        <w:rPr>
          <w:rStyle w:val="StyleUnderline"/>
        </w:rPr>
        <w:t xml:space="preserve"> Risk assessment has been repeatedly criticized as an "</w:t>
      </w:r>
      <w:r w:rsidRPr="00044A2E">
        <w:rPr>
          <w:rStyle w:val="Emphasis"/>
        </w:rPr>
        <w:t>arcane expert process</w:t>
      </w:r>
      <w:r w:rsidRPr="00044A2E">
        <w:rPr>
          <w:rStyle w:val="StyleUnderline"/>
        </w:rPr>
        <w:t>"</w:t>
      </w:r>
      <w:r w:rsidRPr="00044A2E">
        <w:rPr>
          <w:sz w:val="8"/>
        </w:rPr>
        <w:t xml:space="preserve"> that is over- dependent on probability estimates of </w:t>
      </w:r>
      <w:proofErr w:type="gramStart"/>
      <w:r w:rsidRPr="00044A2E">
        <w:rPr>
          <w:sz w:val="8"/>
        </w:rPr>
        <w:t>assessors.S</w:t>
      </w:r>
      <w:proofErr w:type="gramEnd"/>
      <w:r w:rsidRPr="00044A2E">
        <w:rPr>
          <w:sz w:val="8"/>
        </w:rPr>
        <w:t xml:space="preserve">5 Many risk assessors appear to believe that it is "perfectly valid to base public policy on expert estimates and data," but that, once a risk expert has spoken, any dis- agreement is unreasonable and intuitive" Such a notion is doubly ques- </w:t>
      </w:r>
      <w:proofErr w:type="spellStart"/>
      <w:r w:rsidRPr="00044A2E">
        <w:rPr>
          <w:sz w:val="8"/>
        </w:rPr>
        <w:t>tionable</w:t>
      </w:r>
      <w:proofErr w:type="spellEnd"/>
      <w:r w:rsidRPr="00044A2E">
        <w:rPr>
          <w:sz w:val="8"/>
        </w:rPr>
        <w:t xml:space="preserve">. </w:t>
      </w:r>
      <w:r w:rsidRPr="00044A2E">
        <w:rPr>
          <w:sz w:val="12"/>
        </w:rPr>
        <w:t>¶</w:t>
      </w:r>
      <w:r w:rsidRPr="00044A2E">
        <w:rPr>
          <w:sz w:val="8"/>
        </w:rPr>
        <w:t xml:space="preserve"> It is in part implausible because it presupposes a far more objective picture of probabilistic risk data than is now available. Even the authors of the most complete hazard analysis ever accomplished, WASH-1400, cautioned that their probability estimates were deficient, unprovable, possibly incomplete, assumption laden, and saddled with "an </w:t>
      </w:r>
      <w:proofErr w:type="spellStart"/>
      <w:r w:rsidRPr="00044A2E">
        <w:rPr>
          <w:sz w:val="8"/>
        </w:rPr>
        <w:t>appre</w:t>
      </w:r>
      <w:proofErr w:type="spellEnd"/>
      <w:r w:rsidRPr="00044A2E">
        <w:rPr>
          <w:sz w:val="8"/>
        </w:rPr>
        <w:t xml:space="preserve">- </w:t>
      </w:r>
      <w:proofErr w:type="spellStart"/>
      <w:r w:rsidRPr="00044A2E">
        <w:rPr>
          <w:sz w:val="8"/>
        </w:rPr>
        <w:t>ciable</w:t>
      </w:r>
      <w:proofErr w:type="spellEnd"/>
      <w:r w:rsidRPr="00044A2E">
        <w:rPr>
          <w:sz w:val="8"/>
        </w:rPr>
        <w:t xml:space="preserve"> uncertainty." They said that "the present state of knowledge probably will not permit a complete analysis </w:t>
      </w:r>
      <w:proofErr w:type="gramStart"/>
      <w:r w:rsidRPr="00044A2E">
        <w:rPr>
          <w:sz w:val="8"/>
        </w:rPr>
        <w:t>Of</w:t>
      </w:r>
      <w:proofErr w:type="gramEnd"/>
      <w:r w:rsidRPr="00044A2E">
        <w:rPr>
          <w:sz w:val="8"/>
        </w:rPr>
        <w:t xml:space="preserve"> low-probability accidents in nuclear plants with the precision that would be desirable.' '37 More generally and more recently, risk assessors have pointed out that "un- certainties of six orders of magnitude are not unusual" in any </w:t>
      </w:r>
      <w:proofErr w:type="spellStart"/>
      <w:r w:rsidRPr="00044A2E">
        <w:rPr>
          <w:sz w:val="8"/>
        </w:rPr>
        <w:t>proba</w:t>
      </w:r>
      <w:proofErr w:type="spellEnd"/>
      <w:r w:rsidRPr="00044A2E">
        <w:rPr>
          <w:sz w:val="8"/>
        </w:rPr>
        <w:t xml:space="preserve">- </w:t>
      </w:r>
      <w:proofErr w:type="spellStart"/>
      <w:r w:rsidRPr="00044A2E">
        <w:rPr>
          <w:sz w:val="8"/>
        </w:rPr>
        <w:t>bilistic</w:t>
      </w:r>
      <w:proofErr w:type="spellEnd"/>
      <w:r w:rsidRPr="00044A2E">
        <w:rPr>
          <w:sz w:val="8"/>
        </w:rPr>
        <w:t xml:space="preserve"> risk </w:t>
      </w:r>
      <w:proofErr w:type="gramStart"/>
      <w:r w:rsidRPr="00044A2E">
        <w:rPr>
          <w:sz w:val="8"/>
        </w:rPr>
        <w:t>analysis.S</w:t>
      </w:r>
      <w:proofErr w:type="gramEnd"/>
      <w:r w:rsidRPr="00044A2E">
        <w:rPr>
          <w:sz w:val="8"/>
        </w:rPr>
        <w:t xml:space="preserve">8 In the face of such caveats, alleged certitude about which risk probabilities are correct, and which are incorrect, may be doubtful. As this chapter has noted, often the scientific mechanisms causing a hazard are unknown, as in the case of methylene chloride.39 And, as the previous chapter also argued, accident probability often can- not be determined on the basis of observed accident frequency.40 On the one hand, very low values of an accident probability per LNG trip, or per reactor-year, for example, are consistent with an assumed record of zero accidents in 800 voyages, or zero core melts in 17,000 reactor- years. On the other hand, an annual accident probability as high as I in 100 or I in 200 would still be consistent with the current LNG accident-frequency record, just as a yearly probability as high as I in 2,000 would be consistent with the existing record for nuclear accidents. Even though an accident record may be consistent with very low risk- probability values, this frequency alone "does not prove that the values are </w:t>
      </w:r>
      <w:proofErr w:type="spellStart"/>
      <w:r w:rsidRPr="00044A2E">
        <w:rPr>
          <w:sz w:val="8"/>
        </w:rPr>
        <w:t>low.wu</w:t>
      </w:r>
      <w:proofErr w:type="spellEnd"/>
      <w:r w:rsidRPr="00044A2E">
        <w:rPr>
          <w:sz w:val="8"/>
        </w:rPr>
        <w:t xml:space="preserve"> </w:t>
      </w:r>
      <w:r w:rsidRPr="00044A2E">
        <w:rPr>
          <w:sz w:val="12"/>
        </w:rPr>
        <w:t>¶</w:t>
      </w:r>
      <w:r w:rsidRPr="00044A2E">
        <w:rPr>
          <w:sz w:val="8"/>
        </w:rPr>
        <w:t xml:space="preserve"> </w:t>
      </w:r>
      <w:r w:rsidRPr="00044A2E">
        <w:rPr>
          <w:rStyle w:val="StyleUnderline"/>
        </w:rPr>
        <w:t>Proponents</w:t>
      </w:r>
      <w:r w:rsidRPr="00044A2E">
        <w:rPr>
          <w:sz w:val="8"/>
        </w:rPr>
        <w:t xml:space="preserve"> of the probabilistic strategy also err, in emphasizing risk probabilities, because they </w:t>
      </w:r>
      <w:r w:rsidRPr="00044A2E">
        <w:rPr>
          <w:rStyle w:val="StyleUnderline"/>
        </w:rPr>
        <w:t>are unable to account for the reasonable controversy</w:t>
      </w:r>
      <w:r w:rsidRPr="00044A2E">
        <w:rPr>
          <w:sz w:val="8"/>
        </w:rPr>
        <w:t xml:space="preserve">—among Nobel Prize winners, the American Physical So- </w:t>
      </w:r>
      <w:proofErr w:type="spellStart"/>
      <w:r w:rsidRPr="00044A2E">
        <w:rPr>
          <w:sz w:val="8"/>
        </w:rPr>
        <w:t>ciety</w:t>
      </w:r>
      <w:proofErr w:type="spellEnd"/>
      <w:r w:rsidRPr="00044A2E">
        <w:rPr>
          <w:sz w:val="8"/>
        </w:rPr>
        <w:t xml:space="preserve">, the Environmental Protection Agency, the Nuclear Regulatory Commission, and the American Nuclear Society—over various risk probabilities .42 Reputable assessors affirm that many of the most serious environmental risks, such as global warming from burning Of fossil fuels, are "highly resistant to quantification."" Moreover. for a number of reasons, nuclear probabilities, for example, are especially resistant to accurate estimation. Compound events, sequential component fail- </w:t>
      </w:r>
      <w:proofErr w:type="spellStart"/>
      <w:r w:rsidRPr="00044A2E">
        <w:rPr>
          <w:sz w:val="8"/>
        </w:rPr>
        <w:t>ures</w:t>
      </w:r>
      <w:proofErr w:type="spellEnd"/>
      <w:r w:rsidRPr="00044A2E">
        <w:rPr>
          <w:sz w:val="8"/>
        </w:rPr>
        <w:t xml:space="preserve">, sabotage or human error, and weapons proliferation are not </w:t>
      </w:r>
      <w:proofErr w:type="spellStart"/>
      <w:r w:rsidRPr="00044A2E">
        <w:rPr>
          <w:sz w:val="8"/>
        </w:rPr>
        <w:t>ame</w:t>
      </w:r>
      <w:proofErr w:type="spellEnd"/>
      <w:r w:rsidRPr="00044A2E">
        <w:rPr>
          <w:sz w:val="8"/>
        </w:rPr>
        <w:t xml:space="preserve">- </w:t>
      </w:r>
      <w:proofErr w:type="spellStart"/>
      <w:r w:rsidRPr="00044A2E">
        <w:rPr>
          <w:sz w:val="8"/>
        </w:rPr>
        <w:t>nable</w:t>
      </w:r>
      <w:proofErr w:type="spellEnd"/>
      <w:r w:rsidRPr="00044A2E">
        <w:rPr>
          <w:sz w:val="8"/>
        </w:rPr>
        <w:t xml:space="preserve"> to quantification." Rasmussen computed the probability of having a Three Mile Island type of accident as anywhere from I in 250 to 1 in 25,000 reactor-years." All this suggests that certain accidents are not really "impossible," because many low probabilities are not be- </w:t>
      </w:r>
      <w:proofErr w:type="spellStart"/>
      <w:r w:rsidRPr="00044A2E">
        <w:rPr>
          <w:sz w:val="8"/>
        </w:rPr>
        <w:t>lievable</w:t>
      </w:r>
      <w:proofErr w:type="spellEnd"/>
      <w:r w:rsidRPr="00044A2E">
        <w:rPr>
          <w:sz w:val="8"/>
        </w:rPr>
        <w:t xml:space="preserve">. For example, the probability for a royal flush is I in 464,000. Yet, in a card game the probability is actually much higher, since the probability of cheating is likely to be as high as I in 10,000. Likewise, although the probability of a given environmental or technological ac- </w:t>
      </w:r>
      <w:proofErr w:type="spellStart"/>
      <w:r w:rsidRPr="00044A2E">
        <w:rPr>
          <w:sz w:val="8"/>
        </w:rPr>
        <w:t>cident</w:t>
      </w:r>
      <w:proofErr w:type="spellEnd"/>
      <w:r w:rsidRPr="00044A2E">
        <w:rPr>
          <w:sz w:val="8"/>
        </w:rPr>
        <w:t xml:space="preserve"> may be only very slight, the higher probability of sabotage or terrorism is likely to increase this number by several orders of mag- </w:t>
      </w:r>
      <w:proofErr w:type="spellStart"/>
      <w:r w:rsidRPr="00044A2E">
        <w:rPr>
          <w:sz w:val="8"/>
        </w:rPr>
        <w:t>nitude</w:t>
      </w:r>
      <w:proofErr w:type="spellEnd"/>
      <w:r w:rsidRPr="00044A2E">
        <w:rPr>
          <w:sz w:val="8"/>
        </w:rPr>
        <w:t xml:space="preserve">. Real risks, then, are likely to include so-called "outrageous events" or "rogue events," which are difficult to handle in probabilistic risk assessment.46 Indeed, human error causes a majority of most in- </w:t>
      </w:r>
      <w:proofErr w:type="spellStart"/>
      <w:r w:rsidRPr="00044A2E">
        <w:rPr>
          <w:sz w:val="8"/>
        </w:rPr>
        <w:t>dustrial</w:t>
      </w:r>
      <w:proofErr w:type="spellEnd"/>
      <w:r w:rsidRPr="00044A2E">
        <w:rPr>
          <w:sz w:val="8"/>
        </w:rPr>
        <w:t xml:space="preserve">, marine, and transportation accidents.47 </w:t>
      </w:r>
      <w:r w:rsidRPr="00044A2E">
        <w:rPr>
          <w:sz w:val="12"/>
        </w:rPr>
        <w:t>¶</w:t>
      </w:r>
      <w:r w:rsidRPr="00044A2E">
        <w:rPr>
          <w:sz w:val="8"/>
        </w:rPr>
        <w:t xml:space="preserve"> </w:t>
      </w:r>
      <w:r w:rsidRPr="00044A2E">
        <w:rPr>
          <w:rStyle w:val="StyleUnderline"/>
        </w:rPr>
        <w:t xml:space="preserve">In claiming that the public </w:t>
      </w:r>
      <w:r w:rsidRPr="00044A2E">
        <w:rPr>
          <w:rStyle w:val="Emphasis"/>
        </w:rPr>
        <w:t>overestimates</w:t>
      </w:r>
      <w:r w:rsidRPr="00044A2E">
        <w:rPr>
          <w:rStyle w:val="StyleUnderline"/>
        </w:rPr>
        <w:t xml:space="preserve"> many risk probabilities, such as those for </w:t>
      </w:r>
      <w:r w:rsidRPr="00044A2E">
        <w:rPr>
          <w:rStyle w:val="Emphasis"/>
        </w:rPr>
        <w:t>nuclear accidents</w:t>
      </w:r>
      <w:r w:rsidRPr="00044A2E">
        <w:rPr>
          <w:sz w:val="8"/>
        </w:rPr>
        <w:t xml:space="preserve">, many assessors assume that, in some of the most controversial, untested, and potentially catastrophic areas of technology, it is possible to judge clearly when a risk probability is accurate and when it is not. This is an appeal to authority, an appeal that (given the history of science) simply does not hold up. </w:t>
      </w:r>
      <w:r w:rsidRPr="00044A2E">
        <w:rPr>
          <w:sz w:val="12"/>
        </w:rPr>
        <w:t>¶</w:t>
      </w:r>
      <w:r w:rsidRPr="00044A2E">
        <w:rPr>
          <w:sz w:val="8"/>
        </w:rPr>
        <w:t xml:space="preserve"> Risk assessors' emphasis on the importance of probability estimates is especially vulnerable because the characteristics that, according to various experts, influence judgments Of perceived and acceptable risks are highly </w:t>
      </w:r>
      <w:proofErr w:type="spellStart"/>
      <w:r w:rsidRPr="00044A2E">
        <w:rPr>
          <w:sz w:val="8"/>
        </w:rPr>
        <w:t>intercorrelated</w:t>
      </w:r>
      <w:proofErr w:type="spellEnd"/>
      <w:r w:rsidRPr="00044A2E">
        <w:rPr>
          <w:sz w:val="8"/>
        </w:rPr>
        <w:t xml:space="preserve">; involuntary hazards, for example, "tend also to be inequitable and catastrophic." 48 Therefore, as noted in Chapter Six, it is especially difficult to determine whether society's expressed concern about involuntary risks, for example, is merely an artifact Of the high correlations between involuntariness and other undesirable risk characteristics. There are numerous allegedly causal explanations, all consistent with the same "observed" phenomena. Kasper makes an analogous observation: </w:t>
      </w:r>
      <w:r w:rsidRPr="00044A2E">
        <w:rPr>
          <w:sz w:val="12"/>
        </w:rPr>
        <w:t>¶</w:t>
      </w:r>
      <w:r w:rsidRPr="00044A2E">
        <w:rPr>
          <w:sz w:val="8"/>
        </w:rPr>
        <w:t xml:space="preserve"> Even the best of epidemiological studies is confounded by the myriad </w:t>
      </w:r>
      <w:proofErr w:type="spellStart"/>
      <w:r w:rsidRPr="00044A2E">
        <w:rPr>
          <w:sz w:val="8"/>
        </w:rPr>
        <w:t>expla</w:t>
      </w:r>
      <w:proofErr w:type="spellEnd"/>
      <w:r w:rsidRPr="00044A2E">
        <w:rPr>
          <w:sz w:val="8"/>
        </w:rPr>
        <w:t xml:space="preserve">- nations for low-level neurobehavioral effects; the same effects attributed to lead may be caused by </w:t>
      </w:r>
      <w:proofErr w:type="spellStart"/>
      <w:r w:rsidRPr="00044A2E">
        <w:rPr>
          <w:sz w:val="8"/>
        </w:rPr>
        <w:t>exlx»sure</w:t>
      </w:r>
      <w:proofErr w:type="spellEnd"/>
      <w:r w:rsidRPr="00044A2E">
        <w:rPr>
          <w:sz w:val="8"/>
        </w:rPr>
        <w:t xml:space="preserve"> to low levels of many other trace metals, and indeed by exposure to the pace and stress of urban life itself. The result is that careful studies yield not proof but only suggestions." </w:t>
      </w:r>
      <w:r w:rsidRPr="00044A2E">
        <w:rPr>
          <w:sz w:val="12"/>
        </w:rPr>
        <w:t>¶</w:t>
      </w:r>
      <w:r w:rsidRPr="00044A2E">
        <w:rPr>
          <w:sz w:val="8"/>
        </w:rPr>
        <w:t xml:space="preserve"> Or, as Cox and Ricci put it, "multiple models, having quite different implications at low doses, may all adequately 'fit' the observed dose- response data."50 </w:t>
      </w:r>
      <w:r w:rsidRPr="00044A2E">
        <w:rPr>
          <w:sz w:val="12"/>
        </w:rPr>
        <w:t>¶</w:t>
      </w:r>
      <w:r w:rsidRPr="00044A2E">
        <w:rPr>
          <w:sz w:val="8"/>
        </w:rPr>
        <w:t xml:space="preserve"> Precisely because their hypothesis about misperceived probabilities is consistent with other explanations, proponents of the probabilistic strategy are not warranted in singling out the public's alleged </w:t>
      </w:r>
      <w:proofErr w:type="spellStart"/>
      <w:r w:rsidRPr="00044A2E">
        <w:rPr>
          <w:sz w:val="8"/>
        </w:rPr>
        <w:t>misper</w:t>
      </w:r>
      <w:proofErr w:type="spellEnd"/>
      <w:r w:rsidRPr="00044A2E">
        <w:rPr>
          <w:sz w:val="8"/>
        </w:rPr>
        <w:t xml:space="preserve">- </w:t>
      </w:r>
      <w:proofErr w:type="spellStart"/>
      <w:r w:rsidRPr="00044A2E">
        <w:rPr>
          <w:sz w:val="8"/>
        </w:rPr>
        <w:t>ceived</w:t>
      </w:r>
      <w:proofErr w:type="spellEnd"/>
      <w:r w:rsidRPr="00044A2E">
        <w:rPr>
          <w:sz w:val="8"/>
        </w:rPr>
        <w:t xml:space="preserve"> probabilities as the cause of its high aversion to societal risks. Rather, as the previous chapter argued, the distinction between expert/ objective and lay/subjective determination </w:t>
      </w:r>
      <w:proofErr w:type="gramStart"/>
      <w:r w:rsidRPr="00044A2E">
        <w:rPr>
          <w:sz w:val="8"/>
        </w:rPr>
        <w:t>Of</w:t>
      </w:r>
      <w:proofErr w:type="gramEnd"/>
      <w:r w:rsidRPr="00044A2E">
        <w:rPr>
          <w:sz w:val="8"/>
        </w:rPr>
        <w:t xml:space="preserve"> environmental risks will not hold up. Because of problems of actual risk calculation (prior to any alleged evaluation), many hazard estimates are merely the </w:t>
      </w:r>
      <w:proofErr w:type="spellStart"/>
      <w:r w:rsidRPr="00044A2E">
        <w:rPr>
          <w:sz w:val="8"/>
        </w:rPr>
        <w:t>intui</w:t>
      </w:r>
      <w:proofErr w:type="spellEnd"/>
      <w:r w:rsidRPr="00044A2E">
        <w:rPr>
          <w:sz w:val="8"/>
        </w:rPr>
        <w:t xml:space="preserve">- </w:t>
      </w:r>
      <w:proofErr w:type="spellStart"/>
      <w:r w:rsidRPr="00044A2E">
        <w:rPr>
          <w:sz w:val="8"/>
        </w:rPr>
        <w:t>tive</w:t>
      </w:r>
      <w:proofErr w:type="spellEnd"/>
      <w:r w:rsidRPr="00044A2E">
        <w:rPr>
          <w:sz w:val="8"/>
        </w:rPr>
        <w:t xml:space="preserve"> </w:t>
      </w:r>
      <w:proofErr w:type="spellStart"/>
      <w:r w:rsidRPr="00044A2E">
        <w:rPr>
          <w:sz w:val="8"/>
        </w:rPr>
        <w:t>gues.ses</w:t>
      </w:r>
      <w:proofErr w:type="spellEnd"/>
      <w:r w:rsidRPr="00044A2E">
        <w:rPr>
          <w:sz w:val="8"/>
        </w:rPr>
        <w:t xml:space="preserve"> of individuals. Authors of a recent study conducted at the Stanford Research Institute admitted, for example, that analytic tech- </w:t>
      </w:r>
      <w:proofErr w:type="spellStart"/>
      <w:r w:rsidRPr="00044A2E">
        <w:rPr>
          <w:sz w:val="8"/>
        </w:rPr>
        <w:t>niques</w:t>
      </w:r>
      <w:proofErr w:type="spellEnd"/>
      <w:r w:rsidRPr="00044A2E">
        <w:rPr>
          <w:sz w:val="8"/>
        </w:rPr>
        <w:t xml:space="preserve"> could not handle probability estimates for certain human-caused events. They concluded: ' 'We must rely on expert judgment, quantified, using subjective probabilities.' '51 Likewise, the loss of the astronauts in e Challenger disaster, as well as the death of three astronauts on the ground at Cape Kennedy, demonstrated that even the best systems- analytic approaches cannot anticipate every possibility. In fact, one of the most famous nuclear risk probabilities, widely touted as "objective," highly value laden. This is the reactor-year probability of a core melt in a nuclear plant, I in 17,000. As defended in WASH-1400, this </w:t>
      </w:r>
      <w:proofErr w:type="spellStart"/>
      <w:r w:rsidRPr="00044A2E">
        <w:rPr>
          <w:sz w:val="8"/>
        </w:rPr>
        <w:t>proba-bility</w:t>
      </w:r>
      <w:proofErr w:type="spellEnd"/>
      <w:r w:rsidRPr="00044A2E">
        <w:rPr>
          <w:sz w:val="8"/>
        </w:rPr>
        <w:t xml:space="preserve"> is notoriously laden with value judgments about the effectiveness of evacuation in the face of catastrophe, the probability of weather stability, and the Gaussian Plume rise of radioactivity.52 The problem, however, is not that such "objective" probabilities (as given by experts) are value laden but that they are apparently not recognized as such by proponents of the probabilistic strategy. </w:t>
      </w:r>
      <w:r w:rsidRPr="00044A2E">
        <w:rPr>
          <w:sz w:val="12"/>
        </w:rPr>
        <w:t>¶</w:t>
      </w:r>
      <w:r w:rsidRPr="00044A2E">
        <w:rPr>
          <w:sz w:val="8"/>
        </w:rPr>
        <w:t xml:space="preserve"> Lessons Learned from Experts' Claims about Societal Risks </w:t>
      </w:r>
      <w:r w:rsidRPr="00044A2E">
        <w:rPr>
          <w:sz w:val="12"/>
        </w:rPr>
        <w:t>¶</w:t>
      </w:r>
      <w:r w:rsidRPr="00044A2E">
        <w:rPr>
          <w:sz w:val="8"/>
        </w:rPr>
        <w:t xml:space="preserve"> The </w:t>
      </w:r>
      <w:r w:rsidRPr="00044A2E">
        <w:rPr>
          <w:rStyle w:val="StyleUnderline"/>
        </w:rPr>
        <w:t>tendency of</w:t>
      </w:r>
      <w:r w:rsidRPr="00044A2E">
        <w:rPr>
          <w:sz w:val="8"/>
        </w:rPr>
        <w:t xml:space="preserve"> proponents of </w:t>
      </w:r>
      <w:r w:rsidRPr="00044A2E">
        <w:rPr>
          <w:rStyle w:val="StyleUnderline"/>
        </w:rPr>
        <w:t xml:space="preserve">the </w:t>
      </w:r>
      <w:r w:rsidRPr="00044A2E">
        <w:rPr>
          <w:rStyle w:val="Emphasis"/>
        </w:rPr>
        <w:t>probabilistic strategy</w:t>
      </w:r>
      <w:r w:rsidRPr="00044A2E">
        <w:rPr>
          <w:sz w:val="8"/>
        </w:rPr>
        <w:t xml:space="preserve"> </w:t>
      </w:r>
      <w:r w:rsidRPr="00044A2E">
        <w:rPr>
          <w:rStyle w:val="StyleUnderline"/>
        </w:rPr>
        <w:t>to</w:t>
      </w:r>
      <w:r w:rsidRPr="00044A2E">
        <w:rPr>
          <w:sz w:val="8"/>
        </w:rPr>
        <w:t xml:space="preserve"> </w:t>
      </w:r>
      <w:proofErr w:type="spellStart"/>
      <w:r w:rsidRPr="00044A2E">
        <w:rPr>
          <w:rStyle w:val="Emphasis"/>
        </w:rPr>
        <w:t>overem</w:t>
      </w:r>
      <w:proofErr w:type="spellEnd"/>
      <w:r w:rsidRPr="00044A2E">
        <w:rPr>
          <w:rStyle w:val="Emphasis"/>
        </w:rPr>
        <w:t xml:space="preserve">- </w:t>
      </w:r>
      <w:proofErr w:type="spellStart"/>
      <w:r w:rsidRPr="00044A2E">
        <w:rPr>
          <w:rStyle w:val="Emphasis"/>
        </w:rPr>
        <w:t>phasize</w:t>
      </w:r>
      <w:proofErr w:type="spellEnd"/>
      <w:r w:rsidRPr="00044A2E">
        <w:rPr>
          <w:sz w:val="8"/>
        </w:rPr>
        <w:t xml:space="preserve"> the </w:t>
      </w:r>
      <w:r w:rsidRPr="00044A2E">
        <w:rPr>
          <w:rStyle w:val="StyleUnderline"/>
        </w:rPr>
        <w:t>importance of risk probabilities and</w:t>
      </w:r>
      <w:r w:rsidRPr="00044A2E">
        <w:rPr>
          <w:sz w:val="8"/>
        </w:rPr>
        <w:t xml:space="preserve"> to condemn the public's alleged "misperceptions" of societal risks reveals an important flaw in contemporary environmental risk analysis. Assessors presume that, if there is a public preference for a risk whose probability of fatality is statistically higher than that of an alternative, then this preference is a result of misperceived probabilities, not a legitimate value system.5S Their failure to recognize the value components of allegedly objective probability estimates </w:t>
      </w:r>
      <w:r w:rsidRPr="00044A2E">
        <w:rPr>
          <w:rStyle w:val="StyleUnderline"/>
        </w:rPr>
        <w:t xml:space="preserve">goes </w:t>
      </w:r>
      <w:r w:rsidRPr="00044A2E">
        <w:rPr>
          <w:rStyle w:val="Emphasis"/>
        </w:rPr>
        <w:t>hand in hand</w:t>
      </w:r>
      <w:r w:rsidRPr="00044A2E">
        <w:rPr>
          <w:sz w:val="8"/>
        </w:rPr>
        <w:t xml:space="preserve"> </w:t>
      </w:r>
      <w:r w:rsidRPr="00044A2E">
        <w:rPr>
          <w:rStyle w:val="StyleUnderline"/>
        </w:rPr>
        <w:t>with</w:t>
      </w:r>
      <w:r w:rsidRPr="00044A2E">
        <w:rPr>
          <w:sz w:val="8"/>
        </w:rPr>
        <w:t xml:space="preserve"> assessors' </w:t>
      </w:r>
      <w:r w:rsidRPr="00044A2E">
        <w:rPr>
          <w:rStyle w:val="StyleUnderline"/>
        </w:rPr>
        <w:t xml:space="preserve">tendencies to define ethical and political issues as </w:t>
      </w:r>
      <w:r w:rsidRPr="00044A2E">
        <w:rPr>
          <w:rStyle w:val="Emphasis"/>
        </w:rPr>
        <w:t>merely technical ones</w:t>
      </w:r>
      <w:r w:rsidRPr="00044A2E">
        <w:rPr>
          <w:sz w:val="8"/>
        </w:rPr>
        <w:t xml:space="preserve">, as the naive positivists are prone to do."' They assume, incorrectly, that agreement about technical matters is sufficient for resolving normative disputes. Apparently, they make this assumption because they are afraid of damaging "the scientific pretenses of their work."55 As a consequence, their </w:t>
      </w:r>
      <w:r w:rsidRPr="00044A2E">
        <w:rPr>
          <w:rStyle w:val="StyleUnderline"/>
        </w:rPr>
        <w:t xml:space="preserve">emphasis </w:t>
      </w:r>
      <w:r w:rsidRPr="00044A2E">
        <w:rPr>
          <w:sz w:val="8"/>
        </w:rPr>
        <w:t>on the importance of abstract, "objective" science</w:t>
      </w:r>
      <w:r w:rsidRPr="00044A2E">
        <w:rPr>
          <w:rStyle w:val="StyleUnderline"/>
        </w:rPr>
        <w:t xml:space="preserve"> helps</w:t>
      </w:r>
      <w:r w:rsidRPr="00044A2E">
        <w:rPr>
          <w:sz w:val="8"/>
        </w:rPr>
        <w:t xml:space="preserve"> both to </w:t>
      </w:r>
      <w:r w:rsidRPr="00044A2E">
        <w:rPr>
          <w:rStyle w:val="Emphasis"/>
        </w:rPr>
        <w:t>disguise</w:t>
      </w:r>
      <w:r w:rsidRPr="00044A2E">
        <w:rPr>
          <w:sz w:val="8"/>
        </w:rPr>
        <w:t xml:space="preserve"> </w:t>
      </w:r>
      <w:r w:rsidRPr="00044A2E">
        <w:rPr>
          <w:rStyle w:val="StyleUnderline"/>
        </w:rPr>
        <w:t>the</w:t>
      </w:r>
      <w:r w:rsidRPr="00044A2E">
        <w:rPr>
          <w:sz w:val="8"/>
        </w:rPr>
        <w:t xml:space="preserve"> often </w:t>
      </w:r>
      <w:r w:rsidRPr="00044A2E">
        <w:rPr>
          <w:rStyle w:val="StyleUnderline"/>
        </w:rPr>
        <w:t>exploitative way in which technology is used and</w:t>
      </w:r>
      <w:r w:rsidRPr="00044A2E">
        <w:rPr>
          <w:sz w:val="8"/>
        </w:rPr>
        <w:t xml:space="preserve"> to condone a passive acceptance of the status quo. It allows asses- </w:t>
      </w:r>
      <w:proofErr w:type="spellStart"/>
      <w:r w:rsidRPr="00044A2E">
        <w:rPr>
          <w:sz w:val="8"/>
        </w:rPr>
        <w:t>sors</w:t>
      </w:r>
      <w:proofErr w:type="spellEnd"/>
      <w:r w:rsidRPr="00044A2E">
        <w:rPr>
          <w:sz w:val="8"/>
        </w:rPr>
        <w:t xml:space="preserve"> to</w:t>
      </w:r>
      <w:r w:rsidRPr="00044A2E">
        <w:rPr>
          <w:rStyle w:val="StyleUnderline"/>
        </w:rPr>
        <w:t xml:space="preserve"> </w:t>
      </w:r>
      <w:r w:rsidRPr="00044A2E">
        <w:rPr>
          <w:rStyle w:val="Emphasis"/>
        </w:rPr>
        <w:t>dismiss as irrational or unscientific</w:t>
      </w:r>
      <w:r w:rsidRPr="00044A2E">
        <w:rPr>
          <w:sz w:val="8"/>
        </w:rPr>
        <w:t xml:space="preserve"> (as </w:t>
      </w:r>
      <w:proofErr w:type="spellStart"/>
      <w:r w:rsidRPr="00044A2E">
        <w:rPr>
          <w:sz w:val="8"/>
        </w:rPr>
        <w:t>Okrent</w:t>
      </w:r>
      <w:proofErr w:type="spellEnd"/>
      <w:r w:rsidRPr="00044A2E">
        <w:rPr>
          <w:sz w:val="8"/>
        </w:rPr>
        <w:t xml:space="preserve">, Starr, Whipple, Maxey, Cohen, Lee, and others have done) </w:t>
      </w:r>
      <w:r w:rsidRPr="00044A2E">
        <w:rPr>
          <w:rStyle w:val="StyleUnderline"/>
        </w:rPr>
        <w:t>any attempts to challenge our</w:t>
      </w:r>
      <w:r w:rsidRPr="00044A2E">
        <w:rPr>
          <w:sz w:val="8"/>
        </w:rPr>
        <w:t xml:space="preserve"> contemporary ethical or political</w:t>
      </w:r>
      <w:r w:rsidRPr="00044A2E">
        <w:rPr>
          <w:rStyle w:val="StyleUnderline"/>
        </w:rPr>
        <w:t xml:space="preserve"> values</w:t>
      </w:r>
      <w:r w:rsidRPr="00044A2E">
        <w:rPr>
          <w:sz w:val="8"/>
        </w:rPr>
        <w:t xml:space="preserve">" But, as Dickson has </w:t>
      </w:r>
      <w:proofErr w:type="spellStart"/>
      <w:r w:rsidRPr="00044A2E">
        <w:rPr>
          <w:sz w:val="8"/>
        </w:rPr>
        <w:t>ar</w:t>
      </w:r>
      <w:proofErr w:type="spellEnd"/>
      <w:r w:rsidRPr="00044A2E">
        <w:rPr>
          <w:sz w:val="8"/>
        </w:rPr>
        <w:t xml:space="preserve">- </w:t>
      </w:r>
      <w:proofErr w:type="spellStart"/>
      <w:r w:rsidRPr="00044A2E">
        <w:rPr>
          <w:sz w:val="8"/>
        </w:rPr>
        <w:t>gued</w:t>
      </w:r>
      <w:proofErr w:type="spellEnd"/>
      <w:r w:rsidRPr="00044A2E">
        <w:rPr>
          <w:sz w:val="8"/>
        </w:rPr>
        <w:t xml:space="preserve">, "the use Of supposedly objective models Of social behavior serves to legitimate the imposition of social policy," because </w:t>
      </w:r>
      <w:r w:rsidRPr="00044A2E">
        <w:rPr>
          <w:rStyle w:val="StyleUnderline"/>
        </w:rPr>
        <w:t xml:space="preserve">the </w:t>
      </w:r>
      <w:r w:rsidRPr="00044A2E">
        <w:rPr>
          <w:rStyle w:val="Emphasis"/>
        </w:rPr>
        <w:t>real risk concerns</w:t>
      </w:r>
      <w:r w:rsidRPr="00044A2E">
        <w:rPr>
          <w:rStyle w:val="StyleUnderline"/>
        </w:rPr>
        <w:t xml:space="preserve"> of laypersons can</w:t>
      </w:r>
      <w:r w:rsidRPr="00044A2E">
        <w:rPr>
          <w:sz w:val="8"/>
        </w:rPr>
        <w:t xml:space="preserve"> then </w:t>
      </w:r>
      <w:r w:rsidRPr="00044A2E">
        <w:rPr>
          <w:rStyle w:val="Emphasis"/>
        </w:rPr>
        <w:t>be dismissed as subjective</w:t>
      </w:r>
      <w:r w:rsidRPr="00044A2E">
        <w:rPr>
          <w:sz w:val="8"/>
        </w:rPr>
        <w:t xml:space="preserve">.57 As one critic puts it, this is "like playing Monopoly with the Mafia: they always start the game owning Boardwalk."58 </w:t>
      </w:r>
    </w:p>
    <w:p w:rsidR="00044A2E" w:rsidRPr="00044A2E" w:rsidRDefault="00044A2E" w:rsidP="00044A2E">
      <w:pPr>
        <w:pStyle w:val="Heading3"/>
        <w:rPr>
          <w:rFonts w:cs="Times New Roman"/>
        </w:rPr>
      </w:pPr>
      <w:r w:rsidRPr="00044A2E">
        <w:rPr>
          <w:rFonts w:cs="Times New Roman"/>
        </w:rPr>
        <w:t>Magnitude First – 2NC</w:t>
      </w:r>
    </w:p>
    <w:p w:rsidR="00044A2E" w:rsidRPr="00044A2E" w:rsidRDefault="00044A2E" w:rsidP="00044A2E">
      <w:pPr>
        <w:tabs>
          <w:tab w:val="center" w:pos="4680"/>
        </w:tabs>
        <w:rPr>
          <w:sz w:val="8"/>
        </w:rPr>
      </w:pPr>
    </w:p>
    <w:p w:rsidR="00044A2E" w:rsidRPr="00044A2E" w:rsidRDefault="00044A2E" w:rsidP="00044A2E">
      <w:pPr>
        <w:pStyle w:val="Heading4"/>
        <w:rPr>
          <w:rFonts w:cs="Times New Roman"/>
        </w:rPr>
      </w:pPr>
      <w:r w:rsidRPr="00044A2E">
        <w:rPr>
          <w:rFonts w:cs="Times New Roman"/>
        </w:rPr>
        <w:t xml:space="preserve">Acceleration of society means you need to prioritize survival </w:t>
      </w:r>
    </w:p>
    <w:p w:rsidR="00044A2E" w:rsidRPr="00044A2E" w:rsidRDefault="00044A2E" w:rsidP="00044A2E">
      <w:pPr>
        <w:rPr>
          <w:rStyle w:val="Style13ptBold"/>
        </w:rPr>
      </w:pPr>
      <w:proofErr w:type="spellStart"/>
      <w:r w:rsidRPr="00044A2E">
        <w:rPr>
          <w:rStyle w:val="Style13ptBold"/>
        </w:rPr>
        <w:t>Vlek</w:t>
      </w:r>
      <w:proofErr w:type="spellEnd"/>
      <w:r w:rsidRPr="00044A2E">
        <w:rPr>
          <w:rStyle w:val="Style13ptBold"/>
        </w:rPr>
        <w:t xml:space="preserve"> 2010</w:t>
      </w:r>
    </w:p>
    <w:p w:rsidR="00044A2E" w:rsidRPr="00044A2E" w:rsidRDefault="00044A2E" w:rsidP="00044A2E">
      <w:r w:rsidRPr="00044A2E">
        <w:t xml:space="preserve">Charles, Faculty of </w:t>
      </w:r>
      <w:proofErr w:type="spellStart"/>
      <w:r w:rsidRPr="00044A2E">
        <w:t>Behavioural</w:t>
      </w:r>
      <w:proofErr w:type="spellEnd"/>
      <w:r w:rsidRPr="00044A2E">
        <w:t xml:space="preserve"> and Social Sciences, University of Groningen, Judicious management of uncertain risks: I. Developments and criticisms of risk analysis and precautionary reasoning, Journal of Risk Research Vol. 13, No. 4, June 2010, 517–543</w:t>
      </w:r>
    </w:p>
    <w:p w:rsidR="00044A2E" w:rsidRPr="00044A2E" w:rsidRDefault="00044A2E" w:rsidP="00044A2E">
      <w:pPr>
        <w:rPr>
          <w:sz w:val="16"/>
        </w:rPr>
      </w:pPr>
      <w:r w:rsidRPr="00044A2E">
        <w:rPr>
          <w:sz w:val="16"/>
        </w:rPr>
        <w:t xml:space="preserve">Clearly, </w:t>
      </w:r>
      <w:r w:rsidRPr="00044A2E">
        <w:rPr>
          <w:rStyle w:val="Emphasis"/>
        </w:rPr>
        <w:t>risk-taking is needed for human survival</w:t>
      </w:r>
      <w:r w:rsidRPr="00044A2E">
        <w:rPr>
          <w:sz w:val="16"/>
        </w:rPr>
        <w:t xml:space="preserve"> and development: </w:t>
      </w:r>
      <w:r w:rsidRPr="00044A2E">
        <w:rPr>
          <w:rStyle w:val="StyleUnderline"/>
        </w:rPr>
        <w:t>'nothing ventured, nothing gained". Many real-life risks can be reasonably well assessed</w:t>
      </w:r>
      <w:r w:rsidRPr="00044A2E">
        <w:rPr>
          <w:sz w:val="16"/>
        </w:rPr>
        <w:t xml:space="preserve"> or even </w:t>
      </w:r>
      <w:proofErr w:type="spellStart"/>
      <w:r w:rsidRPr="00044A2E">
        <w:rPr>
          <w:sz w:val="16"/>
        </w:rPr>
        <w:t>calcu</w:t>
      </w:r>
      <w:proofErr w:type="spellEnd"/>
      <w:r w:rsidRPr="00044A2E">
        <w:rPr>
          <w:sz w:val="16"/>
        </w:rPr>
        <w:t xml:space="preserve">- </w:t>
      </w:r>
      <w:proofErr w:type="spellStart"/>
      <w:r w:rsidRPr="00044A2E">
        <w:rPr>
          <w:sz w:val="16"/>
        </w:rPr>
        <w:t>lated</w:t>
      </w:r>
      <w:proofErr w:type="spellEnd"/>
      <w:r w:rsidRPr="00044A2E">
        <w:rPr>
          <w:sz w:val="16"/>
        </w:rPr>
        <w:t xml:space="preserve"> beforehand; </w:t>
      </w:r>
      <w:r w:rsidRPr="00044A2E">
        <w:rPr>
          <w:rStyle w:val="StyleUnderline"/>
        </w:rPr>
        <w:t>both the nature of a negative outcome and its probability may be relatively clear a priori</w:t>
      </w:r>
      <w:r w:rsidRPr="00044A2E">
        <w:rPr>
          <w:sz w:val="16"/>
        </w:rPr>
        <w:t xml:space="preserve">. Thus, at least in principle, </w:t>
      </w:r>
      <w:r w:rsidRPr="00044A2E">
        <w:rPr>
          <w:rStyle w:val="StyleUnderline"/>
        </w:rPr>
        <w:t>it is possible to contemplate such risks as either high, medium or low</w:t>
      </w:r>
      <w:r w:rsidRPr="00044A2E">
        <w:rPr>
          <w:sz w:val="16"/>
        </w:rPr>
        <w:t xml:space="preserve">, as either acceptable or not, and/or as more or less controllable by the risk-taker. However, </w:t>
      </w:r>
      <w:r w:rsidRPr="00044A2E">
        <w:rPr>
          <w:rStyle w:val="StyleUnderline"/>
        </w:rPr>
        <w:t>the enormous technological development and economic expansion in the industrial countries since World War II have gradually caused new risks to arise</w:t>
      </w:r>
      <w:r w:rsidRPr="00044A2E">
        <w:rPr>
          <w:sz w:val="16"/>
        </w:rPr>
        <w:t xml:space="preserve"> (see the examples in Table 2). </w:t>
      </w:r>
      <w:r w:rsidRPr="00044A2E">
        <w:rPr>
          <w:rStyle w:val="StyleUnderline"/>
        </w:rPr>
        <w:t>These risks may be called 'environmental", but in most cases, public health seems equally at stake</w:t>
      </w:r>
      <w:r w:rsidRPr="00044A2E">
        <w:rPr>
          <w:sz w:val="16"/>
        </w:rPr>
        <w:t xml:space="preserve">, either directly (as in avian influenza) or indirectly (as in GMOs). </w:t>
      </w:r>
      <w:r w:rsidRPr="00044A2E">
        <w:rPr>
          <w:rStyle w:val="StyleUnderline"/>
        </w:rPr>
        <w:t>Page</w:t>
      </w:r>
      <w:r w:rsidRPr="00044A2E">
        <w:rPr>
          <w:sz w:val="16"/>
        </w:rPr>
        <w:t xml:space="preserve"> (1978) </w:t>
      </w:r>
      <w:r w:rsidRPr="00044A2E">
        <w:rPr>
          <w:rStyle w:val="StyleUnderline"/>
        </w:rPr>
        <w:t>has described the new environmental risks using</w:t>
      </w:r>
      <w:r w:rsidRPr="00044A2E">
        <w:rPr>
          <w:sz w:val="16"/>
        </w:rPr>
        <w:t xml:space="preserve"> nine characteristics: (1) ignorance of mechanism, (2) modest benefits, (3) </w:t>
      </w:r>
      <w:r w:rsidRPr="00044A2E">
        <w:rPr>
          <w:rStyle w:val="StyleUnderline"/>
        </w:rPr>
        <w:t>catastrophic costs</w:t>
      </w:r>
      <w:r w:rsidRPr="00044A2E">
        <w:rPr>
          <w:sz w:val="16"/>
        </w:rPr>
        <w:t xml:space="preserve">, (4) </w:t>
      </w:r>
      <w:r w:rsidRPr="00044A2E">
        <w:rPr>
          <w:rStyle w:val="StyleUnderline"/>
        </w:rPr>
        <w:t>low probability of disaster,</w:t>
      </w:r>
      <w:r w:rsidRPr="00044A2E">
        <w:rPr>
          <w:sz w:val="16"/>
        </w:rPr>
        <w:t xml:space="preserve"> (5) internal benefits, (6) external costs, (7) </w:t>
      </w:r>
      <w:proofErr w:type="spellStart"/>
      <w:r w:rsidRPr="00044A2E">
        <w:rPr>
          <w:sz w:val="16"/>
        </w:rPr>
        <w:t>collec</w:t>
      </w:r>
      <w:proofErr w:type="spellEnd"/>
      <w:r w:rsidRPr="00044A2E">
        <w:rPr>
          <w:sz w:val="16"/>
        </w:rPr>
        <w:t xml:space="preserve">- </w:t>
      </w:r>
      <w:proofErr w:type="spellStart"/>
      <w:r w:rsidRPr="00044A2E">
        <w:rPr>
          <w:sz w:val="16"/>
        </w:rPr>
        <w:t>tive</w:t>
      </w:r>
      <w:proofErr w:type="spellEnd"/>
      <w:r w:rsidRPr="00044A2E">
        <w:rPr>
          <w:sz w:val="16"/>
        </w:rPr>
        <w:t xml:space="preserve"> risk, (8) latency of effects, and (9) </w:t>
      </w:r>
      <w:r w:rsidRPr="00044A2E">
        <w:rPr>
          <w:rStyle w:val="StyleUnderline"/>
        </w:rPr>
        <w:t>irreversibility of effects. Clearly, such risks are serious, complex, uncertain and socio-politically ambiguous</w:t>
      </w:r>
      <w:r w:rsidRPr="00044A2E">
        <w:rPr>
          <w:sz w:val="16"/>
        </w:rPr>
        <w:t xml:space="preserve">, four 'challenges of contemporary risks' as identified by </w:t>
      </w:r>
      <w:proofErr w:type="spellStart"/>
      <w:r w:rsidRPr="00044A2E">
        <w:rPr>
          <w:sz w:val="16"/>
        </w:rPr>
        <w:t>Klinke</w:t>
      </w:r>
      <w:proofErr w:type="spellEnd"/>
      <w:r w:rsidRPr="00044A2E">
        <w:rPr>
          <w:sz w:val="16"/>
        </w:rPr>
        <w:t xml:space="preserve"> et al. {2006; see also </w:t>
      </w:r>
      <w:proofErr w:type="spellStart"/>
      <w:r w:rsidRPr="00044A2E">
        <w:rPr>
          <w:sz w:val="16"/>
        </w:rPr>
        <w:t>Klinke</w:t>
      </w:r>
      <w:proofErr w:type="spellEnd"/>
      <w:r w:rsidRPr="00044A2E">
        <w:rPr>
          <w:sz w:val="16"/>
        </w:rPr>
        <w:t xml:space="preserve"> and </w:t>
      </w:r>
      <w:proofErr w:type="spellStart"/>
      <w:r w:rsidRPr="00044A2E">
        <w:rPr>
          <w:sz w:val="16"/>
        </w:rPr>
        <w:t>Renn</w:t>
      </w:r>
      <w:proofErr w:type="spellEnd"/>
      <w:r w:rsidRPr="00044A2E">
        <w:rPr>
          <w:sz w:val="16"/>
        </w:rPr>
        <w:t xml:space="preserve"> 2002). </w:t>
      </w:r>
      <w:r w:rsidRPr="00044A2E">
        <w:rPr>
          <w:rStyle w:val="StyleUnderline"/>
        </w:rPr>
        <w:t>Such uncertain, ill-quantifiable risks cannot be clearly delineated, structured, assessed and evaluated. This makes them</w:t>
      </w:r>
      <w:r w:rsidRPr="00044A2E">
        <w:rPr>
          <w:sz w:val="16"/>
        </w:rPr>
        <w:t xml:space="preserve"> (gradually) </w:t>
      </w:r>
      <w:r w:rsidRPr="00044A2E">
        <w:rPr>
          <w:rStyle w:val="Emphasis"/>
        </w:rPr>
        <w:t>distinct from 'certain', reason- ably quantifiable risks</w:t>
      </w:r>
      <w:r w:rsidRPr="00044A2E">
        <w:rPr>
          <w:sz w:val="16"/>
        </w:rPr>
        <w:t xml:space="preserve">. Further classifications of risk Various risk classification variables became apparent some 30 years ago, when </w:t>
      </w:r>
      <w:proofErr w:type="spellStart"/>
      <w:r w:rsidRPr="00044A2E">
        <w:rPr>
          <w:sz w:val="16"/>
        </w:rPr>
        <w:t>quan</w:t>
      </w:r>
      <w:proofErr w:type="spellEnd"/>
      <w:r w:rsidRPr="00044A2E">
        <w:rPr>
          <w:sz w:val="16"/>
        </w:rPr>
        <w:t xml:space="preserve">- </w:t>
      </w:r>
      <w:proofErr w:type="spellStart"/>
      <w:r w:rsidRPr="00044A2E">
        <w:rPr>
          <w:sz w:val="16"/>
        </w:rPr>
        <w:t>titative</w:t>
      </w:r>
      <w:proofErr w:type="spellEnd"/>
      <w:r w:rsidRPr="00044A2E">
        <w:rPr>
          <w:sz w:val="16"/>
        </w:rPr>
        <w:t xml:space="preserve"> risk analysis was launched and scientists from various denominations started lo comment upon it (e.g. </w:t>
      </w:r>
      <w:proofErr w:type="spellStart"/>
      <w:r w:rsidRPr="00044A2E">
        <w:rPr>
          <w:sz w:val="16"/>
        </w:rPr>
        <w:t>Lowrance</w:t>
      </w:r>
      <w:proofErr w:type="spellEnd"/>
      <w:r w:rsidRPr="00044A2E">
        <w:rPr>
          <w:sz w:val="16"/>
        </w:rPr>
        <w:t xml:space="preserve"> 1976; </w:t>
      </w:r>
      <w:proofErr w:type="spellStart"/>
      <w:r w:rsidRPr="00044A2E">
        <w:rPr>
          <w:sz w:val="16"/>
        </w:rPr>
        <w:t>Ravetz</w:t>
      </w:r>
      <w:proofErr w:type="spellEnd"/>
      <w:r w:rsidRPr="00044A2E">
        <w:rPr>
          <w:sz w:val="16"/>
        </w:rPr>
        <w:t xml:space="preserve"> 1977: </w:t>
      </w:r>
      <w:proofErr w:type="spellStart"/>
      <w:r w:rsidRPr="00044A2E">
        <w:rPr>
          <w:sz w:val="16"/>
        </w:rPr>
        <w:t>Slovic</w:t>
      </w:r>
      <w:proofErr w:type="spellEnd"/>
      <w:r w:rsidRPr="00044A2E">
        <w:rPr>
          <w:sz w:val="16"/>
        </w:rPr>
        <w:t xml:space="preserve">, </w:t>
      </w:r>
      <w:proofErr w:type="spellStart"/>
      <w:r w:rsidRPr="00044A2E">
        <w:rPr>
          <w:sz w:val="16"/>
        </w:rPr>
        <w:t>FischholT</w:t>
      </w:r>
      <w:proofErr w:type="spellEnd"/>
      <w:r w:rsidRPr="00044A2E">
        <w:rPr>
          <w:sz w:val="16"/>
        </w:rPr>
        <w:t xml:space="preserve">. and </w:t>
      </w:r>
      <w:proofErr w:type="spellStart"/>
      <w:r w:rsidRPr="00044A2E">
        <w:rPr>
          <w:sz w:val="16"/>
        </w:rPr>
        <w:t>Licht</w:t>
      </w:r>
      <w:proofErr w:type="spellEnd"/>
      <w:r w:rsidRPr="00044A2E">
        <w:rPr>
          <w:sz w:val="16"/>
        </w:rPr>
        <w:t xml:space="preserve">- </w:t>
      </w:r>
      <w:proofErr w:type="spellStart"/>
      <w:r w:rsidRPr="00044A2E">
        <w:rPr>
          <w:sz w:val="16"/>
        </w:rPr>
        <w:t>enstein</w:t>
      </w:r>
      <w:proofErr w:type="spellEnd"/>
      <w:r w:rsidRPr="00044A2E">
        <w:rPr>
          <w:sz w:val="16"/>
        </w:rPr>
        <w:t xml:space="preserve"> 1980; </w:t>
      </w:r>
      <w:proofErr w:type="spellStart"/>
      <w:r w:rsidRPr="00044A2E">
        <w:rPr>
          <w:sz w:val="16"/>
        </w:rPr>
        <w:t>Vlek</w:t>
      </w:r>
      <w:proofErr w:type="spellEnd"/>
      <w:r w:rsidRPr="00044A2E">
        <w:rPr>
          <w:sz w:val="16"/>
        </w:rPr>
        <w:t xml:space="preserve"> and </w:t>
      </w:r>
      <w:proofErr w:type="spellStart"/>
      <w:r w:rsidRPr="00044A2E">
        <w:rPr>
          <w:sz w:val="16"/>
        </w:rPr>
        <w:t>Stallen</w:t>
      </w:r>
      <w:proofErr w:type="spellEnd"/>
      <w:r w:rsidRPr="00044A2E">
        <w:rPr>
          <w:sz w:val="16"/>
        </w:rPr>
        <w:t xml:space="preserve"> 1980). Key dimensions of perceived risk and risk acceptance were, for example, seriousness of effects ('dread risk'), lack of familiarity, involuntariness of exposure and perceived lack of control. This and the later research uncovered the message that </w:t>
      </w:r>
      <w:r w:rsidRPr="00044A2E">
        <w:rPr>
          <w:rStyle w:val="StyleUnderline"/>
        </w:rPr>
        <w:t>'risk' is a multidimensional concept that does not easily allow for risk comparisons between rather different activities</w:t>
      </w:r>
      <w:r w:rsidRPr="00044A2E">
        <w:rPr>
          <w:sz w:val="16"/>
        </w:rPr>
        <w:t xml:space="preserve">. R1VM (1988) has distinguished five levels of environmental pollution and risk following spatial extent: the local, regional, fluvial, continental and global levels. The corresponding examples are soil contamination, air pollution, river basin </w:t>
      </w:r>
      <w:proofErr w:type="spellStart"/>
      <w:r w:rsidRPr="00044A2E">
        <w:rPr>
          <w:sz w:val="16"/>
        </w:rPr>
        <w:t>eutrophica</w:t>
      </w:r>
      <w:proofErr w:type="spellEnd"/>
      <w:r w:rsidRPr="00044A2E">
        <w:rPr>
          <w:sz w:val="16"/>
        </w:rPr>
        <w:t xml:space="preserve">- </w:t>
      </w:r>
      <w:proofErr w:type="spellStart"/>
      <w:r w:rsidRPr="00044A2E">
        <w:rPr>
          <w:sz w:val="16"/>
        </w:rPr>
        <w:t>tion</w:t>
      </w:r>
      <w:proofErr w:type="spellEnd"/>
      <w:r w:rsidRPr="00044A2E">
        <w:rPr>
          <w:sz w:val="16"/>
        </w:rPr>
        <w:t xml:space="preserve">, acid precipitation and atmospheric warming. Obviously, </w:t>
      </w:r>
      <w:r w:rsidRPr="00044A2E">
        <w:rPr>
          <w:rStyle w:val="StyleUnderline"/>
        </w:rPr>
        <w:t>the changes from 'local' to 'global' reside in, among others, a larger spatial, social and temporal extent of risk, a diminishing voluntariness of exposure, greater complexity and uncertainty of causal processes, and increasing socio-political ambiguity of cause-effect relationships and effective solution strategies</w:t>
      </w:r>
      <w:r w:rsidRPr="00044A2E">
        <w:rPr>
          <w:sz w:val="16"/>
        </w:rPr>
        <w:t xml:space="preserve">. With regard to large-scale risks, </w:t>
      </w:r>
      <w:proofErr w:type="spellStart"/>
      <w:r w:rsidRPr="00044A2E">
        <w:rPr>
          <w:sz w:val="16"/>
        </w:rPr>
        <w:t>Klinke</w:t>
      </w:r>
      <w:proofErr w:type="spellEnd"/>
      <w:r w:rsidRPr="00044A2E">
        <w:rPr>
          <w:sz w:val="16"/>
        </w:rPr>
        <w:t xml:space="preserve"> and </w:t>
      </w:r>
      <w:proofErr w:type="spellStart"/>
      <w:r w:rsidRPr="00044A2E">
        <w:rPr>
          <w:sz w:val="16"/>
        </w:rPr>
        <w:t>Renn</w:t>
      </w:r>
      <w:proofErr w:type="spellEnd"/>
      <w:r w:rsidRPr="00044A2E">
        <w:rPr>
          <w:sz w:val="16"/>
        </w:rPr>
        <w:t xml:space="preserve"> (2002, esp. Figure 2) have proposed a heuristic classification of risks, which is </w:t>
      </w:r>
      <w:proofErr w:type="spellStart"/>
      <w:r w:rsidRPr="00044A2E">
        <w:rPr>
          <w:sz w:val="16"/>
        </w:rPr>
        <w:t>summarised</w:t>
      </w:r>
      <w:proofErr w:type="spellEnd"/>
      <w:r w:rsidRPr="00044A2E">
        <w:rPr>
          <w:sz w:val="16"/>
        </w:rPr>
        <w:t xml:space="preserve"> here in Table 1. The examples in the right column </w:t>
      </w:r>
      <w:proofErr w:type="spellStart"/>
      <w:r w:rsidRPr="00044A2E">
        <w:rPr>
          <w:sz w:val="16"/>
        </w:rPr>
        <w:t>ofTable</w:t>
      </w:r>
      <w:proofErr w:type="spellEnd"/>
      <w:r w:rsidRPr="00044A2E">
        <w:rPr>
          <w:sz w:val="16"/>
        </w:rPr>
        <w:t xml:space="preserve"> 1 illustrate the practical meaning </w:t>
      </w:r>
      <w:proofErr w:type="spellStart"/>
      <w:r w:rsidRPr="00044A2E">
        <w:rPr>
          <w:sz w:val="16"/>
        </w:rPr>
        <w:t>ofthis</w:t>
      </w:r>
      <w:proofErr w:type="spellEnd"/>
      <w:r w:rsidRPr="00044A2E">
        <w:rPr>
          <w:sz w:val="16"/>
        </w:rPr>
        <w:t xml:space="preserve"> taxonomy.</w:t>
      </w:r>
    </w:p>
    <w:p w:rsidR="00044A2E" w:rsidRPr="00044A2E" w:rsidRDefault="00044A2E" w:rsidP="00044A2E"/>
    <w:p w:rsidR="00044A2E" w:rsidRPr="00044A2E" w:rsidRDefault="00044A2E" w:rsidP="00044A2E"/>
    <w:p w:rsidR="00044A2E" w:rsidRPr="00044A2E" w:rsidRDefault="00044A2E" w:rsidP="00044A2E">
      <w:pPr>
        <w:pStyle w:val="Heading4"/>
        <w:rPr>
          <w:rFonts w:cs="Times New Roman"/>
        </w:rPr>
      </w:pPr>
      <w:r w:rsidRPr="00044A2E">
        <w:rPr>
          <w:rFonts w:cs="Times New Roman"/>
        </w:rPr>
        <w:t>There should be a high barrier of disproving our analysis – worst case thought is inevitable but ours is based in probability not possibility.</w:t>
      </w:r>
    </w:p>
    <w:p w:rsidR="00044A2E" w:rsidRPr="00044A2E" w:rsidRDefault="00044A2E" w:rsidP="00044A2E">
      <w:pPr>
        <w:rPr>
          <w:rStyle w:val="Style13ptBold"/>
        </w:rPr>
      </w:pPr>
      <w:proofErr w:type="spellStart"/>
      <w:r w:rsidRPr="00044A2E">
        <w:rPr>
          <w:rStyle w:val="Style13ptBold"/>
        </w:rPr>
        <w:t>Vlek</w:t>
      </w:r>
      <w:proofErr w:type="spellEnd"/>
      <w:r w:rsidRPr="00044A2E">
        <w:rPr>
          <w:rStyle w:val="Style13ptBold"/>
        </w:rPr>
        <w:t xml:space="preserve">, Groningen University, Faculty of </w:t>
      </w:r>
      <w:proofErr w:type="spellStart"/>
      <w:r w:rsidRPr="00044A2E">
        <w:rPr>
          <w:rStyle w:val="Style13ptBold"/>
        </w:rPr>
        <w:t>Behavioural</w:t>
      </w:r>
      <w:proofErr w:type="spellEnd"/>
      <w:r w:rsidRPr="00044A2E">
        <w:rPr>
          <w:rStyle w:val="Style13ptBold"/>
        </w:rPr>
        <w:t xml:space="preserve"> and Social Sciences, professor emeritus, 9</w:t>
      </w:r>
    </w:p>
    <w:p w:rsidR="00044A2E" w:rsidRPr="00044A2E" w:rsidRDefault="00044A2E" w:rsidP="00044A2E">
      <w:r w:rsidRPr="00044A2E">
        <w:t xml:space="preserve">[Charles </w:t>
      </w:r>
      <w:proofErr w:type="spellStart"/>
      <w:r w:rsidRPr="00044A2E">
        <w:t>Vlek</w:t>
      </w:r>
      <w:proofErr w:type="spellEnd"/>
      <w:r w:rsidRPr="00044A2E">
        <w:t>, 11-2-2009, "A Precautionary-Principled Approach Towards Uncertain Risks: Review and Decision-Theoretic Elaboration," Erasmus Law Review, Vol. 2, No. 2, https://papers.ssrn.com/sol3/papers.cfm?abstract_id=1498431&amp;amp;rec=1&amp;amp;srcabs=1498432&amp;amp;alg=1&amp;amp;pos=1, pp. 140-141, accessed 7/17/17, AW]</w:t>
      </w:r>
    </w:p>
    <w:p w:rsidR="00044A2E" w:rsidRPr="00044A2E" w:rsidRDefault="00044A2E" w:rsidP="00044A2E"/>
    <w:p w:rsidR="00044A2E" w:rsidRPr="00044A2E" w:rsidRDefault="00044A2E" w:rsidP="00044A2E">
      <w:pPr>
        <w:rPr>
          <w:sz w:val="16"/>
        </w:rPr>
      </w:pPr>
      <w:r w:rsidRPr="00044A2E">
        <w:rPr>
          <w:sz w:val="16"/>
        </w:rPr>
        <w:t xml:space="preserve">A basic proposition inherent to the PP is that </w:t>
      </w:r>
      <w:r w:rsidRPr="00044A2E">
        <w:rPr>
          <w:rStyle w:val="StyleUnderline"/>
        </w:rPr>
        <w:t>more caution is justified when there is greater uncertainty about possible negative consequences and</w:t>
      </w:r>
      <w:r w:rsidRPr="00044A2E">
        <w:rPr>
          <w:sz w:val="16"/>
        </w:rPr>
        <w:t xml:space="preserve">/or about </w:t>
      </w:r>
      <w:r w:rsidRPr="00044A2E">
        <w:rPr>
          <w:rStyle w:val="StyleUnderline"/>
        </w:rPr>
        <w:t>the seriousness of those consequences</w:t>
      </w:r>
      <w:r w:rsidRPr="00044A2E">
        <w:rPr>
          <w:sz w:val="16"/>
        </w:rPr>
        <w:t xml:space="preserve">. Another proposition is that any risk problem always implies at least two choice alternatives: go/do not go, accept/reject, or permit/restrict. Also, there are at least two 'states of nature*: there is a serious threat or there is not. </w:t>
      </w:r>
      <w:r w:rsidRPr="00044A2E">
        <w:rPr>
          <w:rStyle w:val="StyleUnderline"/>
        </w:rPr>
        <w:t>This elicits two possible basic decision errors: (1) a false positive, when you take costly precautions while there actually is no threat, and (2) a false negative, when you neglect real danger.</w:t>
      </w:r>
      <w:r w:rsidRPr="00044A2E">
        <w:rPr>
          <w:sz w:val="16"/>
        </w:rPr>
        <w:t xml:space="preserve"> The gravity of these two errors is relative to the corresponding benefits of deciding 'correctly': being costly precautious when there is a threat, and being profitably careless when there is none. A further point is that </w:t>
      </w:r>
      <w:r w:rsidRPr="00044A2E">
        <w:rPr>
          <w:rStyle w:val="StyleUnderline"/>
        </w:rPr>
        <w:t xml:space="preserve">a precautionary decision often is provisional; </w:t>
      </w:r>
      <w:r w:rsidRPr="00044A2E">
        <w:rPr>
          <w:rStyle w:val="Emphasis"/>
        </w:rPr>
        <w:t>a revised choice can be made</w:t>
      </w:r>
      <w:r w:rsidRPr="00044A2E">
        <w:rPr>
          <w:rStyle w:val="StyleUnderline"/>
        </w:rPr>
        <w:t xml:space="preserve"> when new information becomes available</w:t>
      </w:r>
      <w:r w:rsidRPr="00044A2E">
        <w:rPr>
          <w:sz w:val="16"/>
        </w:rPr>
        <w:t xml:space="preserve">. When one knows more about the possible consequences of a target course of action, about their manageability by further safety measures, and/or about feasible alternatives, then the initial cautious decision may be revised, and the original goal(s) may be achieved in a safer way. Thus there are in fact not two but three basic decision options: do, do not do, or defer (see Section 4.4.4). The fundamental problem not of the PP but of uncertain-risk situations, is the great uncertainty about the possibility of serious harm. This may lead one to call it a normative principle, but only if one does not accept the rationality of temporarily shrinking back from a course of action that might lead into </w:t>
      </w:r>
      <w:proofErr w:type="gramStart"/>
      <w:r w:rsidRPr="00044A2E">
        <w:rPr>
          <w:sz w:val="16"/>
        </w:rPr>
        <w:t>disaster.*</w:t>
      </w:r>
      <w:proofErr w:type="gramEnd"/>
      <w:r w:rsidRPr="00044A2E">
        <w:rPr>
          <w:sz w:val="16"/>
        </w:rPr>
        <w:t xml:space="preserve">* 4.2 Nature and seriousness of potential harm What is a 'serious threat* that could initially trigger and later justify precaution? It must be something that could thoroughly disrupt a person's, life, harming its positive development, bringing about long-term trauma, and causing very high costs of recovery, reversal, or compensation. Or, at the societal level, a serious threat might cause severe social disruption, environmental damage, and political shock, which would take many years, numerous debates, and considerable funds to overcome. In view of these considerations, the notion of serious harm may be assessed in terms of the criteria assembled in Box 2; these link up with basic results from </w:t>
      </w:r>
      <w:proofErr w:type="spellStart"/>
      <w:r w:rsidRPr="00044A2E">
        <w:rPr>
          <w:sz w:val="16"/>
        </w:rPr>
        <w:t>riskrisk</w:t>
      </w:r>
      <w:proofErr w:type="spellEnd"/>
      <w:r w:rsidRPr="00044A2E">
        <w:rPr>
          <w:sz w:val="16"/>
        </w:rPr>
        <w:t xml:space="preserve">- perception research. Psychologically, a focus on possible worst cases or potential </w:t>
      </w:r>
      <w:proofErr w:type="spellStart"/>
      <w:r w:rsidRPr="00044A2E">
        <w:rPr>
          <w:sz w:val="16"/>
        </w:rPr>
        <w:t>catastrophality</w:t>
      </w:r>
      <w:proofErr w:type="spellEnd"/>
      <w:r w:rsidRPr="00044A2E">
        <w:rPr>
          <w:sz w:val="16"/>
        </w:rPr>
        <w:t xml:space="preserve"> is more obvious the greater the uncertainty about its actual, often very unlikely, occurrence.59 This 'probability neglect* may be enhanced by the emotions surrounding images of disaster.60 </w:t>
      </w:r>
      <w:r w:rsidRPr="00044A2E">
        <w:rPr>
          <w:rStyle w:val="StyleUnderline"/>
        </w:rPr>
        <w:t>Godard's61 warning about radical 'catastrophism' lines up with Starr's,62 who ascribes present-day 'hypothetical fears*</w:t>
      </w:r>
      <w:r w:rsidRPr="00044A2E">
        <w:rPr>
          <w:sz w:val="16"/>
        </w:rPr>
        <w:t xml:space="preserve"> (e.g. of global warming, irradiated foods, and GMOs) </w:t>
      </w:r>
      <w:r w:rsidRPr="00044A2E">
        <w:rPr>
          <w:rStyle w:val="StyleUnderline"/>
        </w:rPr>
        <w:t>as arising from a primitive instinct to suspect the unknown</w:t>
      </w:r>
      <w:r w:rsidRPr="00044A2E">
        <w:rPr>
          <w:sz w:val="16"/>
        </w:rPr>
        <w:t xml:space="preserve">, which leads to the PP - seen by Starr - as a barrier to an adaptive future.63 Thus, </w:t>
      </w:r>
      <w:r w:rsidRPr="00044A2E">
        <w:rPr>
          <w:rStyle w:val="StyleUnderline"/>
        </w:rPr>
        <w:t xml:space="preserve">under great uncertainty, </w:t>
      </w:r>
      <w:r w:rsidRPr="00044A2E">
        <w:rPr>
          <w:rStyle w:val="Emphasis"/>
        </w:rPr>
        <w:t>worst-case analysis may be inevitable</w:t>
      </w:r>
      <w:r w:rsidRPr="00044A2E">
        <w:rPr>
          <w:sz w:val="16"/>
        </w:rPr>
        <w:t xml:space="preserve">, </w:t>
      </w:r>
      <w:r w:rsidRPr="00044A2E">
        <w:rPr>
          <w:rStyle w:val="StyleUnderline"/>
        </w:rPr>
        <w:t>but 'worst-case thinking' may be a tricky affair, which should be guarded from improper influences and considerations, such as special interests, exaggerated fears, and unreasonable assumptions</w:t>
      </w:r>
      <w:r w:rsidRPr="00044A2E">
        <w:rPr>
          <w:sz w:val="16"/>
        </w:rPr>
        <w:t xml:space="preserve">. </w:t>
      </w:r>
      <w:r w:rsidRPr="00044A2E">
        <w:rPr>
          <w:rStyle w:val="Emphasis"/>
        </w:rPr>
        <w:t>In cases of catastrophic potential, however, there is a high burden of proving their impossibility</w:t>
      </w:r>
      <w:r w:rsidRPr="00044A2E">
        <w:rPr>
          <w:sz w:val="16"/>
        </w:rPr>
        <w:t>.</w:t>
      </w:r>
    </w:p>
    <w:p w:rsidR="00044A2E" w:rsidRPr="00044A2E" w:rsidRDefault="00044A2E" w:rsidP="00044A2E"/>
    <w:p w:rsidR="00044A2E" w:rsidRPr="00044A2E" w:rsidRDefault="00044A2E" w:rsidP="00044A2E"/>
    <w:p w:rsidR="00044A2E" w:rsidRPr="00044A2E" w:rsidRDefault="00044A2E" w:rsidP="00044A2E">
      <w:pPr>
        <w:pStyle w:val="Heading3"/>
      </w:pPr>
      <w:r w:rsidRPr="00044A2E">
        <w:t>Extinction 1</w:t>
      </w:r>
      <w:r w:rsidRPr="00044A2E">
        <w:rPr>
          <w:vertAlign w:val="superscript"/>
        </w:rPr>
        <w:t>st</w:t>
      </w:r>
      <w:r w:rsidRPr="00044A2E">
        <w:t xml:space="preserve"> – 1NC</w:t>
      </w:r>
    </w:p>
    <w:p w:rsidR="00044A2E" w:rsidRPr="00044A2E" w:rsidRDefault="00044A2E" w:rsidP="00044A2E">
      <w:pPr>
        <w:pStyle w:val="Heading4"/>
      </w:pPr>
      <w:r w:rsidRPr="00044A2E">
        <w:t>Extinction level events have to be treated differently</w:t>
      </w:r>
    </w:p>
    <w:p w:rsidR="00044A2E" w:rsidRPr="00044A2E" w:rsidRDefault="00044A2E" w:rsidP="00044A2E">
      <w:pPr>
        <w:rPr>
          <w:b/>
          <w:sz w:val="24"/>
        </w:rPr>
      </w:pPr>
      <w:proofErr w:type="spellStart"/>
      <w:r w:rsidRPr="00044A2E">
        <w:rPr>
          <w:b/>
          <w:sz w:val="24"/>
        </w:rPr>
        <w:t>Bostrom</w:t>
      </w:r>
      <w:proofErr w:type="spellEnd"/>
      <w:r w:rsidRPr="00044A2E">
        <w:rPr>
          <w:b/>
          <w:sz w:val="24"/>
        </w:rPr>
        <w:t>, Oxford professor, 2013</w:t>
      </w:r>
    </w:p>
    <w:p w:rsidR="00044A2E" w:rsidRPr="00044A2E" w:rsidRDefault="00044A2E" w:rsidP="00044A2E">
      <w:r w:rsidRPr="00044A2E">
        <w:t xml:space="preserve">(Nick, “Existential Risk Prevention as Global Priority”, </w:t>
      </w:r>
      <w:hyperlink r:id="rId11" w:history="1">
        <w:r w:rsidRPr="00044A2E">
          <w:rPr>
            <w:rStyle w:val="Hyperlink"/>
          </w:rPr>
          <w:t>http://www.existential-risk.org/concept.html</w:t>
        </w:r>
      </w:hyperlink>
      <w:r>
        <w:t>)</w:t>
      </w:r>
    </w:p>
    <w:p w:rsidR="00044A2E" w:rsidRPr="00044A2E" w:rsidRDefault="00044A2E" w:rsidP="00044A2E"/>
    <w:p w:rsidR="00044A2E" w:rsidRPr="00044A2E" w:rsidRDefault="00044A2E" w:rsidP="00044A2E">
      <w:pPr>
        <w:rPr>
          <w:rStyle w:val="Emphasis"/>
        </w:rPr>
      </w:pPr>
      <w:r w:rsidRPr="00044A2E">
        <w:rPr>
          <w:sz w:val="14"/>
        </w:rPr>
        <w:t>An existential risk is one that threatens the premature extinction of Earth-originating intelligent life or the permanent and drastic destruction of its potential for desirable future development (</w:t>
      </w:r>
      <w:proofErr w:type="spellStart"/>
      <w:r w:rsidRPr="00044A2E">
        <w:rPr>
          <w:sz w:val="14"/>
        </w:rPr>
        <w:t>Bostrom</w:t>
      </w:r>
      <w:proofErr w:type="spellEnd"/>
      <w:r w:rsidRPr="00044A2E">
        <w:rPr>
          <w:sz w:val="14"/>
        </w:rPr>
        <w:t xml:space="preserve"> 2002). </w:t>
      </w:r>
      <w:r w:rsidRPr="00044A2E">
        <w:rPr>
          <w:rStyle w:val="StyleUnderline"/>
        </w:rPr>
        <w:t>Although it is often difficult to assess the probability of existential risks, there are many reasons to suppose that the total such risk confronting humanity over the next few centuries is significant</w:t>
      </w:r>
      <w:r w:rsidRPr="00044A2E">
        <w:rPr>
          <w:sz w:val="14"/>
        </w:rPr>
        <w:t xml:space="preserve">. </w:t>
      </w:r>
      <w:r w:rsidRPr="00044A2E">
        <w:rPr>
          <w:rStyle w:val="StyleUnderline"/>
        </w:rPr>
        <w:t>Estimates of 10-20% total existential risk in this century are fairly typical among those who have examined the issu</w:t>
      </w:r>
      <w:r w:rsidRPr="00044A2E">
        <w:rPr>
          <w:sz w:val="14"/>
        </w:rPr>
        <w:t xml:space="preserve">e, though inevitably such estimates rely heavily on subjective judgment.1 The most reasonable estimate might be substantially higher or lower. </w:t>
      </w:r>
      <w:r w:rsidRPr="00044A2E">
        <w:rPr>
          <w:rStyle w:val="StyleUnderline"/>
        </w:rPr>
        <w:t>But perhaps the strongest reason for judging the total existential risk within the next few centuries to be significant is the extreme magnitude of the values at stake</w:t>
      </w:r>
      <w:r w:rsidRPr="00044A2E">
        <w:rPr>
          <w:sz w:val="14"/>
        </w:rPr>
        <w:t xml:space="preserve">. </w:t>
      </w:r>
      <w:r w:rsidRPr="00044A2E">
        <w:rPr>
          <w:rStyle w:val="Emphasis"/>
        </w:rPr>
        <w:t>Even a small probability of existential catastrophe could be highly practically significant</w:t>
      </w:r>
      <w:r w:rsidRPr="00044A2E">
        <w:rPr>
          <w:sz w:val="14"/>
        </w:rPr>
        <w:t xml:space="preserve"> (</w:t>
      </w:r>
      <w:proofErr w:type="spellStart"/>
      <w:r w:rsidRPr="00044A2E">
        <w:rPr>
          <w:sz w:val="14"/>
        </w:rPr>
        <w:t>Bostrom</w:t>
      </w:r>
      <w:proofErr w:type="spellEnd"/>
      <w:r w:rsidRPr="00044A2E">
        <w:rPr>
          <w:sz w:val="14"/>
        </w:rPr>
        <w:t xml:space="preserve"> 2003; Matheny 2007; Posner 2004; Weitzman 2009). Humanity has survived what we might call natural existential risks for hundreds of thousands of years; thus it is prima facie unlikely that any of them will do us in within the next hundred.2 This conclusion is buttressed when we analyze specific risks from nature, such as asteroid impacts, </w:t>
      </w:r>
      <w:proofErr w:type="spellStart"/>
      <w:r w:rsidRPr="00044A2E">
        <w:rPr>
          <w:sz w:val="14"/>
        </w:rPr>
        <w:t>supervolcanic</w:t>
      </w:r>
      <w:proofErr w:type="spellEnd"/>
      <w:r w:rsidRPr="00044A2E">
        <w:rPr>
          <w:sz w:val="14"/>
        </w:rPr>
        <w:t xml:space="preserve"> eruptions, earthquakes, gamma-ray bursts, and so forth: Empirical impact distributions and scientific models suggest that the likelihood of extinction because of these kinds of risk is extremely small on a time scale of a century or so.3 In contrast, </w:t>
      </w:r>
      <w:r w:rsidRPr="00044A2E">
        <w:rPr>
          <w:rStyle w:val="StyleUnderline"/>
        </w:rPr>
        <w:t>our species is introducing entirely new kinds of existential risk — threats we have no track record of surviving. Our longevity as a species therefore offers no strong prior grounds for confident optimism</w:t>
      </w:r>
      <w:r w:rsidRPr="00044A2E">
        <w:rPr>
          <w:sz w:val="14"/>
        </w:rPr>
        <w:t xml:space="preserve">. Consideration of specific existential-risk scenarios bears out the suspicion that the great bulk of existential risk in the foreseeable future consists of anthropogenic existential risks — that is, those arising from human activity. In particular, most of the biggest existential risks seem to be linked to potential future technological breakthroughs that may radically expand our ability to manipulate the external world or our own biology. As our powers expand, so will the scale of their potential consequences — intended and unintended, positive and negative. For example, there appear to be significant existential risks in some of the advanced forms of biotechnology, molecular nanotechnology, and machine intelligence that might be developed in the decades ahead. </w:t>
      </w:r>
      <w:r w:rsidRPr="00044A2E">
        <w:rPr>
          <w:rStyle w:val="StyleUnderline"/>
        </w:rPr>
        <w:t>The bulk of existential risk over the next century may thus reside in rather speculative scenarios to which we cannot assign precise probabilities through any rigorous statistical or scientific method</w:t>
      </w:r>
      <w:r w:rsidRPr="00044A2E">
        <w:rPr>
          <w:rStyle w:val="Emphasis"/>
        </w:rPr>
        <w:t xml:space="preserve">. But the fact that the probability of some risk is difficult to quantify does not imply that the risk is negligible. </w:t>
      </w:r>
    </w:p>
    <w:p w:rsidR="00044A2E" w:rsidRPr="00044A2E" w:rsidRDefault="00044A2E" w:rsidP="00044A2E">
      <w:pPr>
        <w:rPr>
          <w:sz w:val="14"/>
        </w:rPr>
      </w:pPr>
    </w:p>
    <w:p w:rsidR="00044A2E" w:rsidRPr="00044A2E" w:rsidRDefault="00044A2E" w:rsidP="00044A2E">
      <w:pPr>
        <w:pStyle w:val="Heading4"/>
      </w:pPr>
      <w:r w:rsidRPr="00044A2E">
        <w:t>Extinction outweighs structural violence</w:t>
      </w:r>
    </w:p>
    <w:p w:rsidR="00044A2E" w:rsidRPr="00044A2E" w:rsidRDefault="00044A2E" w:rsidP="00044A2E">
      <w:proofErr w:type="spellStart"/>
      <w:r w:rsidRPr="00044A2E">
        <w:rPr>
          <w:rStyle w:val="Style13ptBold"/>
        </w:rPr>
        <w:t>Bostrum</w:t>
      </w:r>
      <w:proofErr w:type="spellEnd"/>
      <w:r w:rsidRPr="00044A2E">
        <w:rPr>
          <w:rStyle w:val="Style13ptBold"/>
        </w:rPr>
        <w:t xml:space="preserve"> 12</w:t>
      </w:r>
      <w:r w:rsidRPr="00044A2E">
        <w:t xml:space="preserve"> (Nick, Professor of Philosophy at Oxford, directs Oxford's Future of Humanity Institute and winner of the Gannon Award, Interview with Ross Andersen, correspondent at The Atlantic, 3/6, “We're Underestimating the Risk of Human Extinction”, </w:t>
      </w:r>
      <w:hyperlink r:id="rId12" w:history="1">
        <w:r w:rsidRPr="00044A2E">
          <w:rPr>
            <w:rStyle w:val="Hyperlink"/>
          </w:rPr>
          <w:t>http://www.theatlantic.com/technology/archive/2012/03/were-underestimating-the-risk-of-human-extinction/253821/</w:t>
        </w:r>
      </w:hyperlink>
      <w:r w:rsidRPr="00044A2E">
        <w:t>)</w:t>
      </w:r>
    </w:p>
    <w:p w:rsidR="00044A2E" w:rsidRPr="00044A2E" w:rsidRDefault="00044A2E" w:rsidP="00044A2E"/>
    <w:p w:rsidR="00044A2E" w:rsidRPr="00044A2E" w:rsidRDefault="00044A2E" w:rsidP="00044A2E">
      <w:pPr>
        <w:pStyle w:val="cardtext"/>
        <w:ind w:left="0"/>
        <w:rPr>
          <w:sz w:val="14"/>
          <w:szCs w:val="20"/>
        </w:rPr>
      </w:pPr>
      <w:proofErr w:type="spellStart"/>
      <w:r w:rsidRPr="00044A2E">
        <w:rPr>
          <w:sz w:val="14"/>
          <w:szCs w:val="20"/>
        </w:rPr>
        <w:t>Bostrom</w:t>
      </w:r>
      <w:proofErr w:type="spellEnd"/>
      <w:r w:rsidRPr="00044A2E">
        <w:rPr>
          <w:sz w:val="14"/>
          <w:szCs w:val="20"/>
        </w:rPr>
        <w:t xml:space="preserve">, who directs Oxford's Future of Humanity Institute, has argued over the course of several papers that </w:t>
      </w:r>
      <w:r w:rsidRPr="00044A2E">
        <w:rPr>
          <w:rStyle w:val="StyleUnderline"/>
          <w:szCs w:val="20"/>
        </w:rPr>
        <w:t>human extinction risks are poorly understood and</w:t>
      </w:r>
      <w:r w:rsidRPr="00044A2E">
        <w:rPr>
          <w:sz w:val="14"/>
          <w:szCs w:val="20"/>
        </w:rPr>
        <w:t xml:space="preserve">, worse still, </w:t>
      </w:r>
      <w:r w:rsidRPr="00044A2E">
        <w:rPr>
          <w:rStyle w:val="Emphasis"/>
          <w:szCs w:val="20"/>
        </w:rPr>
        <w:t>severely underestimated by society</w:t>
      </w:r>
      <w:r w:rsidRPr="00044A2E">
        <w:rPr>
          <w:sz w:val="14"/>
          <w:szCs w:val="20"/>
        </w:rPr>
        <w:t xml:space="preserve">. Some of these existential risks are fairly well known, especially the natural ones. But others are obscure or even exotic. Most worrying to </w:t>
      </w:r>
      <w:proofErr w:type="spellStart"/>
      <w:r w:rsidRPr="00044A2E">
        <w:rPr>
          <w:sz w:val="14"/>
          <w:szCs w:val="20"/>
        </w:rPr>
        <w:t>Bostrom</w:t>
      </w:r>
      <w:proofErr w:type="spellEnd"/>
      <w:r w:rsidRPr="00044A2E">
        <w:rPr>
          <w:sz w:val="14"/>
          <w:szCs w:val="20"/>
        </w:rPr>
        <w:t xml:space="preserve"> is the subset of existential risks that arise from human technology, a subset that he expects to grow in number and potency over the next </w:t>
      </w:r>
      <w:proofErr w:type="gramStart"/>
      <w:r w:rsidRPr="00044A2E">
        <w:rPr>
          <w:sz w:val="14"/>
          <w:szCs w:val="20"/>
        </w:rPr>
        <w:t>century.</w:t>
      </w:r>
      <w:r w:rsidRPr="00044A2E">
        <w:rPr>
          <w:sz w:val="12"/>
          <w:szCs w:val="20"/>
        </w:rPr>
        <w:t>¶</w:t>
      </w:r>
      <w:proofErr w:type="gramEnd"/>
      <w:r w:rsidRPr="00044A2E">
        <w:rPr>
          <w:sz w:val="14"/>
          <w:szCs w:val="20"/>
        </w:rPr>
        <w:t xml:space="preserve"> Despite his concerns about the risks posed to humans by technological progress, </w:t>
      </w:r>
      <w:proofErr w:type="spellStart"/>
      <w:r w:rsidRPr="00044A2E">
        <w:rPr>
          <w:sz w:val="14"/>
          <w:szCs w:val="20"/>
        </w:rPr>
        <w:t>Bostrom</w:t>
      </w:r>
      <w:proofErr w:type="spellEnd"/>
      <w:r w:rsidRPr="00044A2E">
        <w:rPr>
          <w:sz w:val="14"/>
          <w:szCs w:val="20"/>
        </w:rPr>
        <w:t xml:space="preserve">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w:t>
      </w:r>
      <w:proofErr w:type="spellStart"/>
      <w:r w:rsidRPr="00044A2E">
        <w:rPr>
          <w:sz w:val="14"/>
          <w:szCs w:val="20"/>
        </w:rPr>
        <w:t>Bostrom</w:t>
      </w:r>
      <w:proofErr w:type="spellEnd"/>
      <w:r w:rsidRPr="00044A2E">
        <w:rPr>
          <w:sz w:val="14"/>
          <w:szCs w:val="20"/>
        </w:rPr>
        <w:t xml:space="preserve"> uses the tools of philosophy and mathematics, in particular probability theory, to try and determine how we as a species might achieve this safe passage. What follows is my conversation with </w:t>
      </w:r>
      <w:proofErr w:type="spellStart"/>
      <w:r w:rsidRPr="00044A2E">
        <w:rPr>
          <w:sz w:val="14"/>
          <w:szCs w:val="20"/>
        </w:rPr>
        <w:t>Bostrom</w:t>
      </w:r>
      <w:proofErr w:type="spellEnd"/>
      <w:r w:rsidRPr="00044A2E">
        <w:rPr>
          <w:sz w:val="14"/>
          <w:szCs w:val="20"/>
        </w:rPr>
        <w:t xml:space="preserve"> about some of the most interesting and worrying existential risks that humanity might encounter in the decades and centuries to come, and about what we can do to make sure we outlast </w:t>
      </w:r>
      <w:proofErr w:type="gramStart"/>
      <w:r w:rsidRPr="00044A2E">
        <w:rPr>
          <w:sz w:val="14"/>
          <w:szCs w:val="20"/>
        </w:rPr>
        <w:t>them.</w:t>
      </w:r>
      <w:r w:rsidRPr="00044A2E">
        <w:rPr>
          <w:sz w:val="12"/>
          <w:szCs w:val="20"/>
        </w:rPr>
        <w:t>¶</w:t>
      </w:r>
      <w:proofErr w:type="gramEnd"/>
      <w:r w:rsidRPr="00044A2E">
        <w:rPr>
          <w:sz w:val="14"/>
          <w:szCs w:val="20"/>
        </w:rPr>
        <w:t xml:space="preserve"> Some have argued that we ought to be directing our resources toward humanity's existing problems, rather than future existential risks, because many of the latter are highly improbable. You have responded by suggesting that </w:t>
      </w:r>
      <w:r w:rsidRPr="00044A2E">
        <w:rPr>
          <w:rStyle w:val="Emphasis"/>
          <w:szCs w:val="20"/>
        </w:rPr>
        <w:t>existential risk mitigation may in fact be a dominant moral priority over the alleviation of present suffering</w:t>
      </w:r>
      <w:r w:rsidRPr="00044A2E">
        <w:rPr>
          <w:sz w:val="14"/>
          <w:szCs w:val="20"/>
        </w:rPr>
        <w:t xml:space="preserve">. Can you explain why? </w:t>
      </w:r>
      <w:r w:rsidRPr="00044A2E">
        <w:rPr>
          <w:sz w:val="12"/>
          <w:szCs w:val="20"/>
        </w:rPr>
        <w:t>¶</w:t>
      </w:r>
      <w:r w:rsidRPr="00044A2E">
        <w:rPr>
          <w:sz w:val="14"/>
          <w:szCs w:val="20"/>
        </w:rPr>
        <w:t xml:space="preserve"> </w:t>
      </w:r>
      <w:proofErr w:type="spellStart"/>
      <w:r w:rsidRPr="00044A2E">
        <w:rPr>
          <w:sz w:val="14"/>
          <w:szCs w:val="20"/>
        </w:rPr>
        <w:t>Bostrom</w:t>
      </w:r>
      <w:proofErr w:type="spellEnd"/>
      <w:r w:rsidRPr="00044A2E">
        <w:rPr>
          <w:sz w:val="14"/>
          <w:szCs w:val="20"/>
        </w:rPr>
        <w:t xml:space="preserve">: Well </w:t>
      </w:r>
      <w:r w:rsidRPr="00044A2E">
        <w:rPr>
          <w:rStyle w:val="StyleUnderline"/>
          <w:szCs w:val="20"/>
        </w:rPr>
        <w:t>suppose you have a moral view that counts future people as being worth as much as present people</w:t>
      </w:r>
      <w:r w:rsidRPr="00044A2E">
        <w:rPr>
          <w:sz w:val="14"/>
          <w:szCs w:val="20"/>
        </w:rPr>
        <w:t xml:space="preserv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044A2E">
        <w:rPr>
          <w:rStyle w:val="StyleUnderline"/>
          <w:szCs w:val="20"/>
        </w:rPr>
        <w:t xml:space="preserve">A human life is a human life. If you have that moral point of view that future generations matter in proportion to their population numbers, then you get this </w:t>
      </w:r>
      <w:r w:rsidRPr="00044A2E">
        <w:rPr>
          <w:rStyle w:val="Emphasis"/>
          <w:szCs w:val="20"/>
        </w:rPr>
        <w:t>very stark implication that existential risk mitigation has a much higher utility than pretty much anything else that you could do</w:t>
      </w:r>
      <w:r w:rsidRPr="00044A2E">
        <w:rPr>
          <w:rStyle w:val="StyleUnderline"/>
          <w:szCs w:val="20"/>
        </w:rPr>
        <w:t>. There are so many people that could come into existence in the future if humanity survives this critical period of time---we might live for billions of years, our descendants might colonize billions of solar systems, and there could be billions and billions times more people than exist currently</w:t>
      </w:r>
      <w:r w:rsidRPr="00044A2E">
        <w:rPr>
          <w:rStyle w:val="Emphasis"/>
          <w:szCs w:val="20"/>
        </w:rPr>
        <w:t>. Therefore, even a very small reduction in the probability of realizing this enormous good will tend to outweigh even immense benefits like eliminating poverty or curing malaria</w:t>
      </w:r>
      <w:r w:rsidRPr="00044A2E">
        <w:rPr>
          <w:sz w:val="14"/>
          <w:szCs w:val="20"/>
        </w:rPr>
        <w:t>, which would be tremendous under ordinary standards.</w:t>
      </w:r>
    </w:p>
    <w:p w:rsidR="00044A2E" w:rsidRPr="00044A2E" w:rsidRDefault="00044A2E" w:rsidP="00044A2E"/>
    <w:p w:rsidR="00044A2E" w:rsidRPr="00044A2E" w:rsidRDefault="00044A2E" w:rsidP="00044A2E">
      <w:pPr>
        <w:pStyle w:val="Heading3"/>
        <w:rPr>
          <w:rFonts w:cs="Times New Roman"/>
        </w:rPr>
      </w:pPr>
      <w:r w:rsidRPr="00044A2E">
        <w:rPr>
          <w:rFonts w:cs="Times New Roman"/>
        </w:rPr>
        <w:t>Probability First Bad</w:t>
      </w:r>
    </w:p>
    <w:p w:rsidR="00044A2E" w:rsidRPr="00044A2E" w:rsidRDefault="00044A2E" w:rsidP="00044A2E"/>
    <w:p w:rsidR="00044A2E" w:rsidRPr="00044A2E" w:rsidRDefault="00044A2E" w:rsidP="00044A2E">
      <w:pPr>
        <w:pStyle w:val="Heading4"/>
        <w:rPr>
          <w:rFonts w:cs="Times New Roman"/>
        </w:rPr>
      </w:pPr>
      <w:proofErr w:type="spellStart"/>
      <w:r w:rsidRPr="00044A2E">
        <w:rPr>
          <w:rFonts w:cs="Times New Roman"/>
        </w:rPr>
        <w:t>Probabalistic</w:t>
      </w:r>
      <w:proofErr w:type="spellEnd"/>
      <w:r w:rsidRPr="00044A2E">
        <w:rPr>
          <w:rFonts w:cs="Times New Roman"/>
        </w:rPr>
        <w:t xml:space="preserve"> thinking fails to account or respond adequately to worst case scenarios, leading to policy failure --- evidence-based </w:t>
      </w:r>
      <w:proofErr w:type="spellStart"/>
      <w:r w:rsidRPr="00044A2E">
        <w:rPr>
          <w:rFonts w:cs="Times New Roman"/>
        </w:rPr>
        <w:t>possibilistic</w:t>
      </w:r>
      <w:proofErr w:type="spellEnd"/>
      <w:r w:rsidRPr="00044A2E">
        <w:rPr>
          <w:rFonts w:cs="Times New Roman"/>
        </w:rPr>
        <w:t xml:space="preserve"> thinking is vital for preventing catastrophes, while avoiding their offense</w:t>
      </w:r>
    </w:p>
    <w:p w:rsidR="00044A2E" w:rsidRPr="00044A2E" w:rsidRDefault="00044A2E" w:rsidP="00044A2E">
      <w:pPr>
        <w:rPr>
          <w:b/>
          <w:sz w:val="24"/>
        </w:rPr>
      </w:pPr>
      <w:r w:rsidRPr="00044A2E">
        <w:rPr>
          <w:b/>
          <w:sz w:val="24"/>
        </w:rPr>
        <w:t>Clarke, Rutgers sociology professor, 2006</w:t>
      </w:r>
    </w:p>
    <w:p w:rsidR="00044A2E" w:rsidRPr="00044A2E" w:rsidRDefault="00044A2E" w:rsidP="00044A2E">
      <w:r w:rsidRPr="00044A2E">
        <w:t>(Lee, Worst Cases: Terror and Catastrophe in the Popular Imagination, ix-xi)</w:t>
      </w:r>
    </w:p>
    <w:p w:rsidR="00044A2E" w:rsidRPr="00044A2E" w:rsidRDefault="00044A2E" w:rsidP="00044A2E"/>
    <w:p w:rsidR="00044A2E" w:rsidRPr="00044A2E" w:rsidRDefault="00044A2E" w:rsidP="00044A2E">
      <w:pPr>
        <w:rPr>
          <w:sz w:val="14"/>
        </w:rPr>
      </w:pPr>
      <w:r w:rsidRPr="00044A2E">
        <w:rPr>
          <w:rStyle w:val="StyleUnderline"/>
        </w:rPr>
        <w:t>People are worried</w:t>
      </w:r>
      <w:r w:rsidRPr="00044A2E">
        <w:rPr>
          <w:sz w:val="14"/>
        </w:rPr>
        <w:t xml:space="preserve">, now, </w:t>
      </w:r>
      <w:r w:rsidRPr="00044A2E">
        <w:rPr>
          <w:rStyle w:val="StyleUnderline"/>
        </w:rPr>
        <w:t>about terror and catastrophe</w:t>
      </w:r>
      <w:r w:rsidRPr="00044A2E">
        <w:rPr>
          <w:sz w:val="14"/>
        </w:rPr>
        <w:t xml:space="preserve"> in ways that a short time ago would have seemed merely fantastic. Not to say that horror and fear suffuse the culture, but they are in the ascendant. And for good reason. </w:t>
      </w:r>
      <w:r w:rsidRPr="00044A2E">
        <w:rPr>
          <w:rStyle w:val="StyleUnderline"/>
        </w:rPr>
        <w:t>There are possibilities for accident and attack, disease and disaster that would make September 11 seem like a mosquito bite</w:t>
      </w:r>
      <w:r w:rsidRPr="00044A2E">
        <w:rPr>
          <w:sz w:val="14"/>
        </w:rPr>
        <w:t xml:space="preserve">. I think </w:t>
      </w:r>
      <w:r w:rsidRPr="00044A2E">
        <w:rPr>
          <w:rStyle w:val="StyleUnderline"/>
        </w:rPr>
        <w:t>we have all become more alert to</w:t>
      </w:r>
      <w:r w:rsidRPr="00044A2E">
        <w:rPr>
          <w:sz w:val="14"/>
        </w:rPr>
        <w:t xml:space="preserve"> some of </w:t>
      </w:r>
      <w:r w:rsidRPr="00044A2E">
        <w:rPr>
          <w:rStyle w:val="StyleUnderline"/>
        </w:rPr>
        <w:t>those possibilities</w:t>
      </w:r>
      <w:r w:rsidRPr="00044A2E">
        <w:rPr>
          <w:sz w:val="14"/>
        </w:rPr>
        <w:t xml:space="preserve">, and </w:t>
      </w:r>
      <w:r w:rsidRPr="00044A2E">
        <w:rPr>
          <w:rStyle w:val="Emphasis"/>
        </w:rPr>
        <w:t>it is wise to face them</w:t>
      </w:r>
      <w:r w:rsidRPr="00044A2E">
        <w:rPr>
          <w:sz w:val="14"/>
        </w:rPr>
        <w:t xml:space="preserve"> down. The idea of worst cases isn’t foreign to us. </w:t>
      </w:r>
      <w:r w:rsidRPr="00044A2E">
        <w:rPr>
          <w:rStyle w:val="Emphasis"/>
        </w:rPr>
        <w:t>We have not</w:t>
      </w:r>
      <w:r w:rsidRPr="00044A2E">
        <w:rPr>
          <w:sz w:val="14"/>
        </w:rPr>
        <w:t xml:space="preserve">, however, </w:t>
      </w:r>
      <w:r w:rsidRPr="00044A2E">
        <w:rPr>
          <w:rStyle w:val="Emphasis"/>
        </w:rPr>
        <w:t>been given</w:t>
      </w:r>
      <w:r w:rsidRPr="00044A2E">
        <w:rPr>
          <w:sz w:val="14"/>
        </w:rPr>
        <w:t xml:space="preserve"> enough </w:t>
      </w:r>
      <w:r w:rsidRPr="00044A2E">
        <w:rPr>
          <w:rStyle w:val="Emphasis"/>
        </w:rPr>
        <w:t>useful insight or guidance</w:t>
      </w:r>
      <w:r w:rsidRPr="00044A2E">
        <w:rPr>
          <w:sz w:val="14"/>
        </w:rPr>
        <w:t xml:space="preserve">, either </w:t>
      </w:r>
      <w:r w:rsidRPr="00044A2E">
        <w:rPr>
          <w:rStyle w:val="StyleUnderline"/>
        </w:rPr>
        <w:t xml:space="preserve">from academics or political leaders, </w:t>
      </w:r>
      <w:r w:rsidRPr="00044A2E">
        <w:rPr>
          <w:rStyle w:val="Emphasis"/>
        </w:rPr>
        <w:t>regarding how</w:t>
      </w:r>
      <w:r w:rsidRPr="00044A2E">
        <w:rPr>
          <w:rStyle w:val="StyleUnderline"/>
        </w:rPr>
        <w:t xml:space="preserve"> </w:t>
      </w:r>
      <w:r w:rsidRPr="00044A2E">
        <w:rPr>
          <w:sz w:val="14"/>
        </w:rPr>
        <w:t>to do that.</w:t>
      </w:r>
      <w:r w:rsidRPr="00044A2E">
        <w:rPr>
          <w:rStyle w:val="StyleUnderline"/>
        </w:rPr>
        <w:t xml:space="preserve"> </w:t>
      </w:r>
      <w:r w:rsidRPr="00044A2E">
        <w:rPr>
          <w:sz w:val="14"/>
        </w:rPr>
        <w:t xml:space="preserve">In this book I look the worst full in the face. </w:t>
      </w:r>
      <w:r w:rsidRPr="00044A2E">
        <w:rPr>
          <w:rStyle w:val="StyleUnderline"/>
        </w:rPr>
        <w:t>What I see is frightening but enlightening.</w:t>
      </w:r>
      <w:r w:rsidRPr="00044A2E">
        <w:rPr>
          <w:sz w:val="14"/>
        </w:rPr>
        <w:t xml:space="preserve"> I believe that </w:t>
      </w:r>
      <w:r w:rsidRPr="00044A2E">
        <w:rPr>
          <w:rStyle w:val="StyleUnderline"/>
        </w:rPr>
        <w:t>knowing a thing permits more comfort with that thing</w:t>
      </w:r>
      <w:r w:rsidRPr="00044A2E">
        <w:rPr>
          <w:sz w:val="14"/>
        </w:rPr>
        <w:t xml:space="preserve">. Sometimes the comfort comes from greater control. Sometimes it comes from knowing the enemy, or the scary thing, </w:t>
      </w:r>
      <w:r w:rsidRPr="00044A2E">
        <w:rPr>
          <w:rStyle w:val="StyleUnderline"/>
        </w:rPr>
        <w:t>which proffers a way forward</w:t>
      </w:r>
      <w:r w:rsidRPr="00044A2E">
        <w:rPr>
          <w:sz w:val="14"/>
        </w:rPr>
        <w:t xml:space="preserve">, </w:t>
      </w:r>
      <w:r w:rsidRPr="00044A2E">
        <w:rPr>
          <w:rStyle w:val="StyleUnderline"/>
        </w:rPr>
        <w:t>toward greater safety</w:t>
      </w:r>
      <w:r w:rsidRPr="00044A2E">
        <w:rPr>
          <w:sz w:val="14"/>
        </w:rPr>
        <w:t xml:space="preserve">. There is horror in disaster. But there is much more, for we can use calamity to glean wisdom, to find hope. </w:t>
      </w:r>
      <w:r w:rsidRPr="00044A2E">
        <w:rPr>
          <w:rStyle w:val="StyleUnderline"/>
        </w:rPr>
        <w:t>Tragedy is with us now as never before. But that does not mean we need be consumed with fear</w:t>
      </w:r>
      <w:r w:rsidRPr="00044A2E">
        <w:rPr>
          <w:sz w:val="14"/>
        </w:rPr>
        <w:t xml:space="preserve"> and loathing. We can learn a lot about how society works, and fails to work, by looking at the worst. We can learn about the imagination, about politics, and about the wielding of power. We can learn about people’s capacities for despair and callousness, and for optimism and altruism. As we learn, our possibilities for improvement increase. Worst Cases is about the human condition in the modern world. Some say that September 11 changed everything. That’s not true. But it did imprint upon our imaginations scenes of horror that until then had been the province of novels and movies. We now imagine ourselves in those images, and our wide-awake nightmares are worse than they used to be. </w:t>
      </w:r>
      <w:r w:rsidRPr="00044A2E">
        <w:rPr>
          <w:rStyle w:val="StyleUnderline"/>
        </w:rPr>
        <w:t>We must name, analyze, and talk</w:t>
      </w:r>
      <w:r w:rsidRPr="00044A2E">
        <w:rPr>
          <w:sz w:val="14"/>
        </w:rPr>
        <w:t xml:space="preserve"> about the beast. </w:t>
      </w:r>
      <w:r w:rsidRPr="00044A2E">
        <w:rPr>
          <w:rStyle w:val="StyleUnderline"/>
        </w:rPr>
        <w:t xml:space="preserve">That’s our best hope, as a society, to come to terms with the evil, </w:t>
      </w:r>
      <w:r w:rsidRPr="00044A2E">
        <w:rPr>
          <w:sz w:val="14"/>
        </w:rPr>
        <w:t xml:space="preserve">the </w:t>
      </w:r>
      <w:r w:rsidRPr="00044A2E">
        <w:rPr>
          <w:rStyle w:val="StyleUnderline"/>
        </w:rPr>
        <w:t>human failings</w:t>
      </w:r>
      <w:r w:rsidRPr="00044A2E">
        <w:rPr>
          <w:sz w:val="14"/>
        </w:rPr>
        <w:t xml:space="preserve">, the </w:t>
      </w:r>
      <w:r w:rsidRPr="00044A2E">
        <w:rPr>
          <w:rStyle w:val="StyleUnderline"/>
        </w:rPr>
        <w:t xml:space="preserve">aspects of nature, and </w:t>
      </w:r>
      <w:r w:rsidRPr="00044A2E">
        <w:rPr>
          <w:sz w:val="14"/>
        </w:rPr>
        <w:t xml:space="preserve">just </w:t>
      </w:r>
      <w:r w:rsidRPr="00044A2E">
        <w:rPr>
          <w:rStyle w:val="StyleUnderline"/>
        </w:rPr>
        <w:t>plain chance that put us in harm’s way.</w:t>
      </w:r>
      <w:r w:rsidRPr="00044A2E">
        <w:rPr>
          <w:sz w:val="14"/>
        </w:rPr>
        <w:t xml:space="preserve"> Of course, </w:t>
      </w:r>
      <w:r w:rsidRPr="00044A2E">
        <w:rPr>
          <w:rStyle w:val="StyleUnderline"/>
        </w:rPr>
        <w:t>talking about the worst can be a way to scare people into accepting programs that have other ends,</w:t>
      </w:r>
      <w:r w:rsidRPr="00044A2E">
        <w:rPr>
          <w:sz w:val="14"/>
        </w:rPr>
        <w:t xml:space="preserve"> and that they might not otherwise accept. </w:t>
      </w:r>
      <w:r w:rsidRPr="00044A2E">
        <w:rPr>
          <w:rStyle w:val="StyleUnderline"/>
        </w:rPr>
        <w:t>The image of a nuclear mushroom cloud, for example, can</w:t>
      </w:r>
      <w:r w:rsidRPr="00044A2E">
        <w:rPr>
          <w:sz w:val="14"/>
        </w:rPr>
        <w:t xml:space="preserve"> be used to </w:t>
      </w:r>
      <w:r w:rsidRPr="00044A2E">
        <w:rPr>
          <w:rStyle w:val="StyleUnderline"/>
        </w:rPr>
        <w:t>justify war</w:t>
      </w:r>
      <w:r w:rsidRPr="00044A2E">
        <w:rPr>
          <w:sz w:val="14"/>
        </w:rPr>
        <w:t xml:space="preserve"> because the possibility is so frightening that we would do almost anything to prevent it. </w:t>
      </w:r>
      <w:r w:rsidRPr="00044A2E">
        <w:rPr>
          <w:rStyle w:val="StyleUnderline"/>
        </w:rPr>
        <w:t>The dark side of worst case thinking is apparent</w:t>
      </w:r>
      <w:r w:rsidRPr="00044A2E">
        <w:rPr>
          <w:sz w:val="14"/>
        </w:rPr>
        <w:t xml:space="preserve"> even at the level of personal relationships. </w:t>
      </w:r>
      <w:r w:rsidRPr="00044A2E">
        <w:rPr>
          <w:rStyle w:val="Emphasis"/>
        </w:rPr>
        <w:t>Unleavened by evidence or careful thought</w:t>
      </w:r>
      <w:r w:rsidRPr="00044A2E">
        <w:rPr>
          <w:sz w:val="14"/>
        </w:rPr>
        <w:t xml:space="preserve"> </w:t>
      </w:r>
      <w:r w:rsidRPr="00044A2E">
        <w:rPr>
          <w:rStyle w:val="StyleUnderline"/>
        </w:rPr>
        <w:t>it can lead to astonishingly poor policy and dumb decisions.</w:t>
      </w:r>
      <w:r w:rsidRPr="00044A2E">
        <w:rPr>
          <w:sz w:val="14"/>
        </w:rPr>
        <w:t xml:space="preserve"> No organizational culture can prevent or guard against it. </w:t>
      </w:r>
      <w:r w:rsidRPr="00044A2E">
        <w:rPr>
          <w:rStyle w:val="Emphasis"/>
        </w:rPr>
        <w:t>The only response</w:t>
      </w:r>
      <w:r w:rsidRPr="00044A2E">
        <w:rPr>
          <w:sz w:val="14"/>
        </w:rPr>
        <w:t xml:space="preserve"> </w:t>
      </w:r>
      <w:r w:rsidRPr="00044A2E">
        <w:rPr>
          <w:rStyle w:val="StyleUnderline"/>
        </w:rPr>
        <w:t>that</w:t>
      </w:r>
      <w:r w:rsidRPr="00044A2E">
        <w:rPr>
          <w:sz w:val="14"/>
        </w:rPr>
        <w:t xml:space="preserve"> </w:t>
      </w:r>
      <w:r w:rsidRPr="00044A2E">
        <w:rPr>
          <w:rStyle w:val="StyleUnderline"/>
        </w:rPr>
        <w:t xml:space="preserve">will </w:t>
      </w:r>
      <w:r w:rsidRPr="00044A2E">
        <w:rPr>
          <w:rStyle w:val="Emphasis"/>
        </w:rPr>
        <w:t>effectively mute such abuses</w:t>
      </w:r>
      <w:r w:rsidRPr="00044A2E">
        <w:rPr>
          <w:sz w:val="14"/>
        </w:rPr>
        <w:t xml:space="preserve"> </w:t>
      </w:r>
      <w:r w:rsidRPr="00044A2E">
        <w:rPr>
          <w:rStyle w:val="StyleUnderline"/>
        </w:rPr>
        <w:t>is one that is organized and possessed of</w:t>
      </w:r>
      <w:r w:rsidRPr="00044A2E">
        <w:rPr>
          <w:sz w:val="14"/>
        </w:rPr>
        <w:t xml:space="preserve"> courage and </w:t>
      </w:r>
      <w:r w:rsidRPr="00044A2E">
        <w:rPr>
          <w:rStyle w:val="StyleUnderline"/>
        </w:rPr>
        <w:t>vision</w:t>
      </w:r>
      <w:r w:rsidRPr="00044A2E">
        <w:rPr>
          <w:sz w:val="14"/>
        </w:rPr>
        <w:t xml:space="preserve">. So </w:t>
      </w:r>
      <w:r w:rsidRPr="00044A2E">
        <w:rPr>
          <w:rStyle w:val="StyleUnderline"/>
        </w:rPr>
        <w:t>warnings</w:t>
      </w:r>
      <w:r w:rsidRPr="00044A2E">
        <w:rPr>
          <w:sz w:val="14"/>
        </w:rPr>
        <w:t xml:space="preserve"> that the worst is at hand </w:t>
      </w:r>
      <w:r w:rsidRPr="00044A2E">
        <w:rPr>
          <w:rStyle w:val="StyleUnderline"/>
        </w:rPr>
        <w:t>should be inspected closely</w:t>
      </w:r>
      <w:r w:rsidRPr="00044A2E">
        <w:rPr>
          <w:sz w:val="14"/>
        </w:rPr>
        <w:t xml:space="preserve">, particularly if they call for actions that would serve ends the speaker cannot or does not freely acknowledge. I acknowledge my ends in this book. For better or worse, I always have. Worst Cases is a book full of stories about disasters. But it is not a disaster book. It is a book about the imagination. We look back and say that 9/11 was the worst terrorist attack ever in the United States, that the Spanish Flu of 1918, the Black Death, or AIDS was the worst epidemic ever, or that the 1906 San Francisco earthquake was the Great Earthquake. Nothing inherent to the events requires that we adorn them with superlatives. People’s imaginations make that happen. Similarly, </w:t>
      </w:r>
      <w:r w:rsidRPr="00044A2E">
        <w:rPr>
          <w:rStyle w:val="StyleUnderline"/>
        </w:rPr>
        <w:t>we construct possible futures of terror and calamity:</w:t>
      </w:r>
      <w:r w:rsidRPr="00044A2E">
        <w:rPr>
          <w:sz w:val="14"/>
        </w:rPr>
        <w:t xml:space="preserve"> what happens if the nation’s power grid goes down for six months? what if smallpox sweeps the world? what if nuclear power has a particularly bad day? what if a monster tsunami slams southern California? These too are feats of imagination. </w:t>
      </w:r>
      <w:r w:rsidRPr="00044A2E">
        <w:rPr>
          <w:rStyle w:val="StyleUnderline"/>
        </w:rPr>
        <w:t>There are those who say we shouldn’t worry</w:t>
      </w:r>
      <w:r w:rsidRPr="00044A2E">
        <w:rPr>
          <w:sz w:val="14"/>
        </w:rPr>
        <w:t xml:space="preserve"> about things that are unlikely to happen. That’s what your pilot means in saying, after a turbulent cross-country flight, “You’ve just completed the safest part of your trip.” We hear the same thing when officials tell us </w:t>
      </w:r>
      <w:r w:rsidRPr="00044A2E">
        <w:rPr>
          <w:rStyle w:val="StyleUnderline"/>
        </w:rPr>
        <w:t>that the probability</w:t>
      </w:r>
      <w:r w:rsidRPr="00044A2E">
        <w:rPr>
          <w:sz w:val="14"/>
        </w:rPr>
        <w:t xml:space="preserve"> of a nuclear power plant melting down </w:t>
      </w:r>
      <w:r w:rsidRPr="00044A2E">
        <w:rPr>
          <w:rStyle w:val="StyleUnderline"/>
        </w:rPr>
        <w:t>is vanishingly small</w:t>
      </w:r>
      <w:r w:rsidRPr="00044A2E">
        <w:rPr>
          <w:sz w:val="14"/>
        </w:rPr>
        <w:t xml:space="preserve">. Or that the likelihood of an asteroid striking the earth is one in a million, billion, or trillion. There is similar advice from </w:t>
      </w:r>
      <w:r w:rsidRPr="00044A2E">
        <w:rPr>
          <w:rStyle w:val="StyleUnderline"/>
        </w:rPr>
        <w:t>academics</w:t>
      </w:r>
      <w:r w:rsidRPr="00044A2E">
        <w:rPr>
          <w:sz w:val="14"/>
        </w:rPr>
        <w:t xml:space="preserve"> who </w:t>
      </w:r>
      <w:r w:rsidRPr="00044A2E">
        <w:rPr>
          <w:rStyle w:val="StyleUnderline"/>
        </w:rPr>
        <w:t>complain</w:t>
      </w:r>
      <w:r w:rsidRPr="00044A2E">
        <w:rPr>
          <w:sz w:val="14"/>
        </w:rPr>
        <w:t xml:space="preserve"> that </w:t>
      </w:r>
      <w:r w:rsidRPr="00044A2E">
        <w:rPr>
          <w:rStyle w:val="StyleUnderline"/>
        </w:rPr>
        <w:t xml:space="preserve">people are unreasonable because their fears don’t jibe with statistics. </w:t>
      </w:r>
      <w:r w:rsidRPr="00044A2E">
        <w:rPr>
          <w:sz w:val="14"/>
        </w:rPr>
        <w:t xml:space="preserve">Chance, they reckon, is in our favor. </w:t>
      </w:r>
      <w:r w:rsidRPr="00044A2E">
        <w:rPr>
          <w:rStyle w:val="StyleUnderline"/>
        </w:rPr>
        <w:t xml:space="preserve">But </w:t>
      </w:r>
      <w:r w:rsidRPr="00044A2E">
        <w:rPr>
          <w:rStyle w:val="Emphasis"/>
        </w:rPr>
        <w:t>chance is often against us</w:t>
      </w:r>
      <w:r w:rsidRPr="00044A2E">
        <w:rPr>
          <w:rStyle w:val="StyleUnderline"/>
        </w:rPr>
        <w:t>.</w:t>
      </w:r>
      <w:r w:rsidRPr="00044A2E">
        <w:rPr>
          <w:sz w:val="14"/>
        </w:rPr>
        <w:t xml:space="preserve"> My view is that </w:t>
      </w:r>
      <w:r w:rsidRPr="00044A2E">
        <w:rPr>
          <w:rStyle w:val="StyleUnderline"/>
        </w:rPr>
        <w:t>disasters and failures are normal</w:t>
      </w:r>
      <w:r w:rsidRPr="00044A2E">
        <w:rPr>
          <w:sz w:val="14"/>
        </w:rPr>
        <w:t xml:space="preserve">, that, as a colleague of mine puts it, </w:t>
      </w:r>
      <w:r w:rsidRPr="00044A2E">
        <w:rPr>
          <w:rStyle w:val="Emphasis"/>
        </w:rPr>
        <w:t>things that have never happened before happen all the time</w:t>
      </w:r>
      <w:r w:rsidRPr="00044A2E">
        <w:rPr>
          <w:sz w:val="14"/>
        </w:rPr>
        <w:t xml:space="preserve">. </w:t>
      </w:r>
      <w:r w:rsidRPr="00044A2E">
        <w:rPr>
          <w:rStyle w:val="StyleUnderline"/>
        </w:rPr>
        <w:t xml:space="preserve">A fair number of those things end up being events we call </w:t>
      </w:r>
      <w:r w:rsidRPr="00044A2E">
        <w:rPr>
          <w:rStyle w:val="Emphasis"/>
        </w:rPr>
        <w:t>worst cases</w:t>
      </w:r>
      <w:r w:rsidRPr="00044A2E">
        <w:rPr>
          <w:sz w:val="14"/>
        </w:rPr>
        <w:t xml:space="preserve">. </w:t>
      </w:r>
      <w:r w:rsidRPr="00044A2E">
        <w:rPr>
          <w:rStyle w:val="StyleUnderline"/>
        </w:rPr>
        <w:t>When they happen we’re given opportunities to learn</w:t>
      </w:r>
      <w:r w:rsidRPr="00044A2E">
        <w:rPr>
          <w:sz w:val="14"/>
        </w:rPr>
        <w:t xml:space="preserve"> things about society and human nature that are usually obscured. </w:t>
      </w:r>
      <w:r w:rsidRPr="00044A2E">
        <w:rPr>
          <w:rStyle w:val="StyleUnderline"/>
        </w:rPr>
        <w:t xml:space="preserve">Worst case thinking </w:t>
      </w:r>
      <w:r w:rsidRPr="00044A2E">
        <w:rPr>
          <w:rStyle w:val="Emphasis"/>
        </w:rPr>
        <w:t>hasn’t been given its due</w:t>
      </w:r>
      <w:r w:rsidRPr="00044A2E">
        <w:rPr>
          <w:sz w:val="14"/>
        </w:rPr>
        <w:t xml:space="preserve">, either </w:t>
      </w:r>
      <w:r w:rsidRPr="00044A2E">
        <w:rPr>
          <w:rStyle w:val="Emphasis"/>
        </w:rPr>
        <w:t>in academic writings or in social policy</w:t>
      </w:r>
      <w:r w:rsidRPr="00044A2E">
        <w:rPr>
          <w:sz w:val="14"/>
        </w:rPr>
        <w:t xml:space="preserve">. </w:t>
      </w:r>
      <w:r w:rsidRPr="00044A2E">
        <w:rPr>
          <w:rStyle w:val="StyleUnderline"/>
        </w:rPr>
        <w:t>We’re not paying enough attention to the ways we organize society that make us vulnerable to worst cases. We’re not demanding</w:t>
      </w:r>
      <w:r w:rsidRPr="00044A2E">
        <w:rPr>
          <w:sz w:val="14"/>
        </w:rPr>
        <w:t xml:space="preserve"> </w:t>
      </w:r>
      <w:r w:rsidRPr="00044A2E">
        <w:rPr>
          <w:rStyle w:val="StyleUnderline"/>
        </w:rPr>
        <w:t>enough</w:t>
      </w:r>
      <w:r w:rsidRPr="00044A2E">
        <w:rPr>
          <w:sz w:val="14"/>
        </w:rPr>
        <w:t xml:space="preserve"> responsibility and transparency </w:t>
      </w:r>
      <w:r w:rsidRPr="00044A2E">
        <w:rPr>
          <w:rStyle w:val="StyleUnderline"/>
        </w:rPr>
        <w:t>from</w:t>
      </w:r>
      <w:r w:rsidRPr="00044A2E">
        <w:rPr>
          <w:sz w:val="14"/>
        </w:rPr>
        <w:t xml:space="preserve"> leaders and </w:t>
      </w:r>
      <w:r w:rsidRPr="00044A2E">
        <w:rPr>
          <w:rStyle w:val="StyleUnderline"/>
        </w:rPr>
        <w:t>policy makers</w:t>
      </w:r>
      <w:r w:rsidRPr="00044A2E">
        <w:rPr>
          <w:sz w:val="14"/>
        </w:rPr>
        <w:t xml:space="preserve">. I am not an alarmist, but I am alarmed. That’s why I wrote Worst Cases. It is also why my tone and language are not technical. I am a sociologist, but I wrote Worst Cases so that </w:t>
      </w:r>
      <w:proofErr w:type="spellStart"/>
      <w:r w:rsidRPr="00044A2E">
        <w:rPr>
          <w:sz w:val="14"/>
        </w:rPr>
        <w:t>nonsociologists</w:t>
      </w:r>
      <w:proofErr w:type="spellEnd"/>
      <w:r w:rsidRPr="00044A2E">
        <w:rPr>
          <w:sz w:val="14"/>
        </w:rPr>
        <w:t xml:space="preserve"> can read it.</w:t>
      </w:r>
    </w:p>
    <w:p w:rsidR="00044A2E" w:rsidRPr="00044A2E" w:rsidRDefault="00044A2E" w:rsidP="00044A2E"/>
    <w:p w:rsidR="00044A2E" w:rsidRPr="00044A2E" w:rsidRDefault="00044A2E" w:rsidP="00044A2E">
      <w:pPr>
        <w:pStyle w:val="Heading4"/>
        <w:rPr>
          <w:rFonts w:cs="Times New Roman"/>
        </w:rPr>
      </w:pPr>
      <w:proofErr w:type="spellStart"/>
      <w:r w:rsidRPr="00044A2E">
        <w:rPr>
          <w:rFonts w:cs="Times New Roman"/>
        </w:rPr>
        <w:t>Possibilistic</w:t>
      </w:r>
      <w:proofErr w:type="spellEnd"/>
      <w:r w:rsidRPr="00044A2E">
        <w:rPr>
          <w:rFonts w:cs="Times New Roman"/>
        </w:rPr>
        <w:t xml:space="preserve"> thinking is </w:t>
      </w:r>
      <w:r w:rsidRPr="00044A2E">
        <w:rPr>
          <w:rFonts w:cs="Times New Roman"/>
          <w:u w:val="single"/>
        </w:rPr>
        <w:t>vital</w:t>
      </w:r>
      <w:r w:rsidRPr="00044A2E">
        <w:rPr>
          <w:rFonts w:cs="Times New Roman"/>
        </w:rPr>
        <w:t xml:space="preserve"> in response to terrorism</w:t>
      </w:r>
    </w:p>
    <w:p w:rsidR="00044A2E" w:rsidRPr="00044A2E" w:rsidRDefault="00044A2E" w:rsidP="00044A2E">
      <w:pPr>
        <w:rPr>
          <w:b/>
          <w:sz w:val="24"/>
        </w:rPr>
      </w:pPr>
      <w:r w:rsidRPr="00044A2E">
        <w:rPr>
          <w:b/>
          <w:sz w:val="24"/>
        </w:rPr>
        <w:t>Clarke, Rutgers sociology professor, 2006</w:t>
      </w:r>
    </w:p>
    <w:p w:rsidR="00044A2E" w:rsidRPr="00044A2E" w:rsidRDefault="00044A2E" w:rsidP="00044A2E">
      <w:r w:rsidRPr="00044A2E">
        <w:t>(Lee, Worst Cases: Terror and Catastrophe in the Popular Imagination, 21-22</w:t>
      </w:r>
    </w:p>
    <w:p w:rsidR="00044A2E" w:rsidRPr="00044A2E" w:rsidRDefault="00044A2E" w:rsidP="00044A2E"/>
    <w:p w:rsidR="00044A2E" w:rsidRPr="00044A2E" w:rsidRDefault="00044A2E" w:rsidP="00044A2E">
      <w:pPr>
        <w:rPr>
          <w:rStyle w:val="StyleUnderline"/>
        </w:rPr>
      </w:pPr>
      <w:r w:rsidRPr="00044A2E">
        <w:rPr>
          <w:rStyle w:val="StyleUnderline"/>
        </w:rPr>
        <w:t>The idea of the worst case draws our attention to the past and pushes it into the future</w:t>
      </w:r>
      <w:r w:rsidRPr="00044A2E">
        <w:rPr>
          <w:sz w:val="14"/>
        </w:rPr>
        <w:t xml:space="preserve">. For thinking about worst cases involves both thinking about negative futures and evaluating past events as superlatively bad. “What’s the </w:t>
      </w:r>
      <w:proofErr w:type="spellStart"/>
      <w:r w:rsidRPr="00044A2E">
        <w:rPr>
          <w:sz w:val="14"/>
        </w:rPr>
        <w:t>worst</w:t>
      </w:r>
      <w:proofErr w:type="spellEnd"/>
      <w:r w:rsidRPr="00044A2E">
        <w:rPr>
          <w:sz w:val="14"/>
        </w:rPr>
        <w:t xml:space="preserve"> than can happen?” we ask children. Most people can look back and say, “That was the worst day of my life.” </w:t>
      </w:r>
      <w:r w:rsidRPr="00044A2E">
        <w:rPr>
          <w:rStyle w:val="StyleUnderline"/>
        </w:rPr>
        <w:t>Such thinking and evaluating is fundamentally about the expansion and contraction of imagination.</w:t>
      </w:r>
      <w:r w:rsidRPr="00044A2E">
        <w:rPr>
          <w:sz w:val="14"/>
        </w:rPr>
        <w:t xml:space="preserve"> Labeling something “the worst” involves both prospective and retrospective orientations to disaster. Let me say a few more words about that. Sometimes we imagine futures that are particularly awful or construct scenarios that are overwhelmingly bad or sad, then attach the worst case moniker to them. </w:t>
      </w:r>
      <w:r w:rsidRPr="00044A2E">
        <w:rPr>
          <w:rStyle w:val="StyleUnderline"/>
        </w:rPr>
        <w:t>Since the 9/11 terrorist attacks many people</w:t>
      </w:r>
      <w:r w:rsidRPr="00044A2E">
        <w:rPr>
          <w:sz w:val="14"/>
        </w:rPr>
        <w:t xml:space="preserve"> and organizations </w:t>
      </w:r>
      <w:r w:rsidRPr="00044A2E">
        <w:rPr>
          <w:rStyle w:val="Emphasis"/>
        </w:rPr>
        <w:t>have created projections of that sort.</w:t>
      </w:r>
      <w:r w:rsidRPr="00044A2E">
        <w:rPr>
          <w:sz w:val="14"/>
        </w:rPr>
        <w:t xml:space="preserve"> Government leaders have made solemn announcements regarding when another attack might be coming—especially after it was discovered that officials actually had pretty good indications that something big was coming before September 11. </w:t>
      </w:r>
      <w:r w:rsidRPr="00044A2E">
        <w:rPr>
          <w:rStyle w:val="StyleUnderline"/>
        </w:rPr>
        <w:t>Everyone has been urged to go on “high alert</w:t>
      </w:r>
      <w:r w:rsidRPr="00044A2E">
        <w:rPr>
          <w:sz w:val="14"/>
        </w:rPr>
        <w:t>.” Reporters and others have set off to assess preparedness levels at nuclear plants, water treatment facilities, and key points on the electric power grid. Some of the 9/11 terrorists were reported to have asked questions of airport personnel in the small south Florida town of Belle Glade. Belle Glade is a farming community and crop dusters are a common sight there. Those reports were probably false, but at the time they prompted worst case projections about the use of crop dusters to distribute chemical or biological weapons. Similar speculation followed reports of a March 2001 visit by Mohammed Atta, a key player in the September 11 attacks, to a small town in Tennessee. Tanks at a nearby plant hold 250 tons of sulfur dioxide, and the plant’s worst case scenario said that perhaps sixty thousand people could be killed or hurt if it were sabotaged. Recall the EPA-required scenarios I mentioned earlier. Journalists looked through some of those scenarios after 9/11 and discovered that many of America’s most populated areas are next to facilities with large amounts of toxic chemicals. For example, in Kearny, New Jersey—which is very close to Manhattan—there’s a facility that has 180,000 pounds of sulfur dioxide which, if released in a toxic cloud, could kill or injure twelve million people. Similar scenarios exist for Los Angeles, Detroit, and Philadelphia. Officials of the companies responsible for these dangerous chemicals say they’re taking precautions that make such a catastrophe “unlikely”—there’s that short risk ruler again. That’s not very reassuring, though</w:t>
      </w:r>
      <w:r w:rsidRPr="00044A2E">
        <w:rPr>
          <w:rStyle w:val="StyleUnderline"/>
        </w:rPr>
        <w:t xml:space="preserve">, because terrorists aim </w:t>
      </w:r>
      <w:r w:rsidRPr="00044A2E">
        <w:rPr>
          <w:rStyle w:val="Emphasis"/>
        </w:rPr>
        <w:t>precisely to create unlikely horrors</w:t>
      </w:r>
      <w:r w:rsidRPr="00044A2E">
        <w:rPr>
          <w:rStyle w:val="StyleUnderline"/>
        </w:rPr>
        <w:t xml:space="preserve">, which is to say </w:t>
      </w:r>
      <w:r w:rsidRPr="00044A2E">
        <w:rPr>
          <w:rStyle w:val="Emphasis"/>
        </w:rPr>
        <w:t>they aim to make worst cases</w:t>
      </w:r>
      <w:r w:rsidRPr="00044A2E">
        <w:rPr>
          <w:sz w:val="14"/>
        </w:rPr>
        <w:t xml:space="preserve">. </w:t>
      </w:r>
      <w:r w:rsidRPr="00044A2E">
        <w:rPr>
          <w:rStyle w:val="StyleUnderline"/>
        </w:rPr>
        <w:t>To construct prospective worst cases</w:t>
      </w:r>
      <w:r w:rsidRPr="00044A2E">
        <w:rPr>
          <w:sz w:val="14"/>
        </w:rPr>
        <w:t xml:space="preserve">, like the ones I just mentioned, </w:t>
      </w:r>
      <w:r w:rsidRPr="00044A2E">
        <w:rPr>
          <w:rStyle w:val="Emphasis"/>
        </w:rPr>
        <w:t>we must somehow imagine the unimaginable.</w:t>
      </w:r>
      <w:r w:rsidRPr="00044A2E">
        <w:rPr>
          <w:sz w:val="14"/>
        </w:rPr>
        <w:t xml:space="preserve"> </w:t>
      </w:r>
      <w:r w:rsidRPr="00044A2E">
        <w:rPr>
          <w:rStyle w:val="StyleUnderline"/>
        </w:rPr>
        <w:t>That isn’t easy</w:t>
      </w:r>
      <w:r w:rsidRPr="00044A2E">
        <w:rPr>
          <w:sz w:val="14"/>
        </w:rPr>
        <w:t xml:space="preserve"> to do. Before they built the Tacoma Narrows Bridge, engineers calculated that it would perform well under its own weight and the weight of the traffic it was to carry. That sort of projection often gets us into trouble, because once people convince themselves that they have imagined the worst then they stop imagining more possibilities. The engineers didn’t consider the possibility that wind could set up a wave in the deck of the suspension bridge that would, if sustained, shake the thing apart, but that’s exactly what happened on November 7, 1940, only four months after it opened to traffic. Their thinking was trapped in experience, depending on past successes and failures for models of what could go wrong. I’ll explore later how worst case thinking expands and contracts the imagination. For now, I just want to make the point that </w:t>
      </w:r>
      <w:r w:rsidRPr="00044A2E">
        <w:rPr>
          <w:rStyle w:val="StyleUnderline"/>
        </w:rPr>
        <w:t>prospective worst case thinking is doomed to failure, in an absolute sense, because the mere act of imagining a worst case renders it something less of one</w:t>
      </w:r>
      <w:r w:rsidRPr="00044A2E">
        <w:rPr>
          <w:sz w:val="14"/>
        </w:rPr>
        <w:t>. An emergency planner captured the idea well when he said, “</w:t>
      </w:r>
      <w:r w:rsidRPr="00044A2E">
        <w:rPr>
          <w:rStyle w:val="StyleUnderline"/>
        </w:rPr>
        <w:t>People who are terrorists</w:t>
      </w:r>
      <w:r w:rsidRPr="00044A2E">
        <w:rPr>
          <w:sz w:val="14"/>
        </w:rPr>
        <w:t xml:space="preserve"> and sociopaths don’t have the normal thinking we have, so they would </w:t>
      </w:r>
      <w:r w:rsidRPr="00044A2E">
        <w:rPr>
          <w:rStyle w:val="StyleUnderline"/>
        </w:rPr>
        <w:t>imagine things that would never occur to most of us.</w:t>
      </w:r>
      <w:r w:rsidRPr="00044A2E">
        <w:rPr>
          <w:sz w:val="14"/>
        </w:rPr>
        <w:t xml:space="preserve"> I would never say, ‘Oh, yeah, we’re as prepared as we can be.’ ”13 </w:t>
      </w:r>
      <w:r w:rsidRPr="00044A2E">
        <w:rPr>
          <w:rStyle w:val="StyleUnderline"/>
        </w:rPr>
        <w:t xml:space="preserve">Forward-looking worst case creation isn’t just about terrorists. Millennialists, millenarians, and other religiously inspired </w:t>
      </w:r>
      <w:proofErr w:type="spellStart"/>
      <w:r w:rsidRPr="00044A2E">
        <w:rPr>
          <w:rStyle w:val="StyleUnderline"/>
        </w:rPr>
        <w:t>apocalyptics</w:t>
      </w:r>
      <w:proofErr w:type="spellEnd"/>
      <w:r w:rsidRPr="00044A2E">
        <w:rPr>
          <w:rStyle w:val="StyleUnderline"/>
        </w:rPr>
        <w:t xml:space="preserve"> do it</w:t>
      </w:r>
      <w:r w:rsidRPr="00044A2E">
        <w:rPr>
          <w:sz w:val="14"/>
        </w:rPr>
        <w:t xml:space="preserve"> when they look forward to the end of the world. Organizations do it too, when they make plans and scenarios for chemical facilities, such as those noted above or the contingency plans the U.S. Army has developed in case of a major mishap at its facilities for destroying our chemical weapons stockpile</w:t>
      </w:r>
      <w:r w:rsidRPr="00044A2E">
        <w:rPr>
          <w:rStyle w:val="StyleUnderline"/>
        </w:rPr>
        <w:t>. To look at prospective worst cases is to look at how people think about and judge the future and their place in it.</w:t>
      </w:r>
    </w:p>
    <w:p w:rsidR="00044A2E" w:rsidRPr="00044A2E" w:rsidRDefault="00044A2E" w:rsidP="00044A2E"/>
    <w:p w:rsidR="00044A2E" w:rsidRPr="00044A2E" w:rsidRDefault="00044A2E" w:rsidP="00044A2E"/>
    <w:p w:rsidR="00044A2E" w:rsidRPr="00044A2E" w:rsidRDefault="00044A2E" w:rsidP="00044A2E">
      <w:pPr>
        <w:pStyle w:val="Heading4"/>
        <w:rPr>
          <w:rFonts w:cs="Times New Roman"/>
        </w:rPr>
      </w:pPr>
      <w:r w:rsidRPr="00044A2E">
        <w:rPr>
          <w:rFonts w:cs="Times New Roman"/>
        </w:rPr>
        <w:t xml:space="preserve">Balancing </w:t>
      </w:r>
      <w:proofErr w:type="spellStart"/>
      <w:r w:rsidRPr="00044A2E">
        <w:rPr>
          <w:rFonts w:cs="Times New Roman"/>
        </w:rPr>
        <w:t>probabalism</w:t>
      </w:r>
      <w:proofErr w:type="spellEnd"/>
      <w:r w:rsidRPr="00044A2E">
        <w:rPr>
          <w:rFonts w:cs="Times New Roman"/>
        </w:rPr>
        <w:t xml:space="preserve"> and </w:t>
      </w:r>
      <w:proofErr w:type="spellStart"/>
      <w:r w:rsidRPr="00044A2E">
        <w:rPr>
          <w:rFonts w:cs="Times New Roman"/>
        </w:rPr>
        <w:t>possibilism</w:t>
      </w:r>
      <w:proofErr w:type="spellEnd"/>
      <w:r w:rsidRPr="00044A2E">
        <w:rPr>
          <w:rFonts w:cs="Times New Roman"/>
        </w:rPr>
        <w:t xml:space="preserve"> is essential --- their </w:t>
      </w:r>
      <w:proofErr w:type="spellStart"/>
      <w:r w:rsidRPr="00044A2E">
        <w:rPr>
          <w:rFonts w:cs="Times New Roman"/>
        </w:rPr>
        <w:t>aff</w:t>
      </w:r>
      <w:proofErr w:type="spellEnd"/>
      <w:r w:rsidRPr="00044A2E">
        <w:rPr>
          <w:rFonts w:cs="Times New Roman"/>
        </w:rPr>
        <w:t xml:space="preserve"> crowds out the </w:t>
      </w:r>
      <w:proofErr w:type="spellStart"/>
      <w:r w:rsidRPr="00044A2E">
        <w:rPr>
          <w:rFonts w:cs="Times New Roman"/>
        </w:rPr>
        <w:t>possibilistic</w:t>
      </w:r>
      <w:proofErr w:type="spellEnd"/>
      <w:r w:rsidRPr="00044A2E">
        <w:rPr>
          <w:rFonts w:cs="Times New Roman"/>
        </w:rPr>
        <w:t xml:space="preserve"> thinking that’s necessary for responding to risks</w:t>
      </w:r>
    </w:p>
    <w:p w:rsidR="00044A2E" w:rsidRPr="00044A2E" w:rsidRDefault="00044A2E" w:rsidP="00044A2E">
      <w:pPr>
        <w:rPr>
          <w:b/>
          <w:sz w:val="24"/>
        </w:rPr>
      </w:pPr>
      <w:r w:rsidRPr="00044A2E">
        <w:rPr>
          <w:b/>
          <w:sz w:val="24"/>
        </w:rPr>
        <w:t>Clarke, Rutgers sociology professor, 2006</w:t>
      </w:r>
    </w:p>
    <w:p w:rsidR="00044A2E" w:rsidRPr="00044A2E" w:rsidRDefault="00044A2E" w:rsidP="00044A2E">
      <w:r w:rsidRPr="00044A2E">
        <w:t>(Lee, Worst Cases: Terror and Catastrophe in the Popular Imagination, 41-43)</w:t>
      </w:r>
    </w:p>
    <w:p w:rsidR="00044A2E" w:rsidRPr="00044A2E" w:rsidRDefault="00044A2E" w:rsidP="00044A2E"/>
    <w:p w:rsidR="00044A2E" w:rsidRPr="00044A2E" w:rsidRDefault="00044A2E" w:rsidP="00044A2E">
      <w:pPr>
        <w:rPr>
          <w:sz w:val="14"/>
        </w:rPr>
      </w:pPr>
      <w:r w:rsidRPr="00044A2E">
        <w:rPr>
          <w:rStyle w:val="StyleUnderline"/>
        </w:rPr>
        <w:t xml:space="preserve">The arguments of the anti-Cassandras, whatever their political predilections, rest on the idea of </w:t>
      </w:r>
      <w:proofErr w:type="spellStart"/>
      <w:r w:rsidRPr="00044A2E">
        <w:rPr>
          <w:rStyle w:val="StyleUnderline"/>
        </w:rPr>
        <w:t>probabilism</w:t>
      </w:r>
      <w:proofErr w:type="spellEnd"/>
      <w:r w:rsidRPr="00044A2E">
        <w:rPr>
          <w:sz w:val="14"/>
        </w:rPr>
        <w:t xml:space="preserve">. More than that, they actually equate probabilistic thinking with reason and rationality: </w:t>
      </w:r>
      <w:r w:rsidRPr="00044A2E">
        <w:rPr>
          <w:rStyle w:val="StyleUnderline"/>
        </w:rPr>
        <w:t>people who don’t think the way they do are labeled irrational, or worse</w:t>
      </w:r>
      <w:r w:rsidRPr="00044A2E">
        <w:rPr>
          <w:sz w:val="14"/>
        </w:rPr>
        <w:t xml:space="preserve">. Don’t get me wrong. </w:t>
      </w:r>
      <w:r w:rsidRPr="00044A2E">
        <w:rPr>
          <w:rStyle w:val="StyleUnderline"/>
        </w:rPr>
        <w:t>We need probabilistic thinking</w:t>
      </w:r>
      <w:r w:rsidRPr="00044A2E">
        <w:rPr>
          <w:sz w:val="14"/>
        </w:rPr>
        <w:t xml:space="preserve">. We need to think in terms of chances and odds and likelihoods. </w:t>
      </w:r>
      <w:r w:rsidRPr="00044A2E">
        <w:rPr>
          <w:rStyle w:val="Emphasis"/>
        </w:rPr>
        <w:t>But we shouldn’t concentrate so much on probabilities that we forget the possibilities</w:t>
      </w:r>
      <w:r w:rsidRPr="00044A2E">
        <w:rPr>
          <w:sz w:val="14"/>
        </w:rPr>
        <w:t xml:space="preserve">. </w:t>
      </w:r>
      <w:r w:rsidRPr="00044A2E">
        <w:rPr>
          <w:rStyle w:val="StyleUnderline"/>
        </w:rPr>
        <w:t xml:space="preserve">Failing to keep a proper balance skews our vision; as a </w:t>
      </w:r>
      <w:proofErr w:type="gramStart"/>
      <w:r w:rsidRPr="00044A2E">
        <w:rPr>
          <w:rStyle w:val="StyleUnderline"/>
        </w:rPr>
        <w:t>result</w:t>
      </w:r>
      <w:proofErr w:type="gramEnd"/>
      <w:r w:rsidRPr="00044A2E">
        <w:rPr>
          <w:rStyle w:val="StyleUnderline"/>
        </w:rPr>
        <w:t xml:space="preserve"> our ability to learn about danger, and safety, is stunted </w:t>
      </w:r>
      <w:r w:rsidRPr="00044A2E">
        <w:rPr>
          <w:sz w:val="14"/>
        </w:rPr>
        <w:t>or at least hampered.</w:t>
      </w:r>
      <w:r w:rsidRPr="00044A2E">
        <w:rPr>
          <w:bCs/>
          <w:u w:val="single"/>
        </w:rPr>
        <w:t xml:space="preserve"> </w:t>
      </w:r>
      <w:r w:rsidRPr="00044A2E">
        <w:rPr>
          <w:sz w:val="14"/>
        </w:rPr>
        <w:t xml:space="preserve">It must be acknowledged, though, that </w:t>
      </w:r>
      <w:r w:rsidRPr="00044A2E">
        <w:rPr>
          <w:rStyle w:val="StyleUnderline"/>
        </w:rPr>
        <w:t>thinking in terms of worst cases is a peculiar way of thinking about the future</w:t>
      </w:r>
      <w:r w:rsidRPr="00044A2E">
        <w:rPr>
          <w:sz w:val="14"/>
        </w:rPr>
        <w:t xml:space="preserve">. At least it’s peculiar </w:t>
      </w:r>
      <w:r w:rsidRPr="00044A2E">
        <w:rPr>
          <w:rStyle w:val="StyleUnderline"/>
        </w:rPr>
        <w:t>for modern people</w:t>
      </w:r>
      <w:r w:rsidRPr="00044A2E">
        <w:rPr>
          <w:sz w:val="14"/>
        </w:rPr>
        <w:t xml:space="preserve">. </w:t>
      </w:r>
      <w:r w:rsidRPr="00044A2E">
        <w:rPr>
          <w:rStyle w:val="StyleUnderline"/>
        </w:rPr>
        <w:t>We’ve grown</w:t>
      </w:r>
      <w:r w:rsidRPr="00044A2E">
        <w:rPr>
          <w:sz w:val="14"/>
        </w:rPr>
        <w:t xml:space="preserve"> so </w:t>
      </w:r>
      <w:r w:rsidRPr="00044A2E">
        <w:rPr>
          <w:rStyle w:val="StyleUnderline"/>
        </w:rPr>
        <w:t>used to approaching the future probabilistically</w:t>
      </w:r>
      <w:r w:rsidRPr="00044A2E">
        <w:rPr>
          <w:sz w:val="14"/>
        </w:rPr>
        <w:t xml:space="preserve"> that it seems natural. But it’s been only a few hundred years that we’ve known what probability is! A huge amount of early mathematical effort was spent on thinking through the throwing of dice. Mathematicians were most concerned to figure out how to conceptualize causes, as a repudiation of determinism, and to decrease uncertainty about the physical and social universe. Stephen Stigler, a noted statistician from the University of Chicago, says that one of </w:t>
      </w:r>
      <w:proofErr w:type="spellStart"/>
      <w:r w:rsidRPr="00044A2E">
        <w:rPr>
          <w:sz w:val="14"/>
        </w:rPr>
        <w:t>seventeenthcentury</w:t>
      </w:r>
      <w:proofErr w:type="spellEnd"/>
      <w:r w:rsidRPr="00044A2E">
        <w:rPr>
          <w:sz w:val="14"/>
        </w:rPr>
        <w:t xml:space="preserve"> Swiss mathematician Jacob Bernoulli’s great contributions was to puzzle out “the vague notion that the greater the accumulation of evidence about the unknown proportion of cases, the closer we are to certain knowledge about that proportion.” That is, the bigger the sample size of </w:t>
      </w:r>
      <w:proofErr w:type="spellStart"/>
      <w:r w:rsidRPr="00044A2E">
        <w:rPr>
          <w:sz w:val="14"/>
        </w:rPr>
        <w:t>some thing</w:t>
      </w:r>
      <w:proofErr w:type="spellEnd"/>
      <w:r w:rsidRPr="00044A2E">
        <w:rPr>
          <w:sz w:val="14"/>
        </w:rPr>
        <w:t xml:space="preserve">, the closer to knowing something true about that thing. Today, this idea is taken for granted.9 </w:t>
      </w:r>
      <w:proofErr w:type="spellStart"/>
      <w:r w:rsidRPr="00044A2E">
        <w:rPr>
          <w:sz w:val="14"/>
        </w:rPr>
        <w:t>Adolphe</w:t>
      </w:r>
      <w:proofErr w:type="spellEnd"/>
      <w:r w:rsidRPr="00044A2E">
        <w:rPr>
          <w:sz w:val="14"/>
        </w:rPr>
        <w:t xml:space="preserve"> </w:t>
      </w:r>
      <w:proofErr w:type="spellStart"/>
      <w:r w:rsidRPr="00044A2E">
        <w:rPr>
          <w:sz w:val="14"/>
        </w:rPr>
        <w:t>Quetelet</w:t>
      </w:r>
      <w:proofErr w:type="spellEnd"/>
      <w:r w:rsidRPr="00044A2E">
        <w:rPr>
          <w:sz w:val="14"/>
        </w:rPr>
        <w:t xml:space="preserve">, a gifted mathematical thinker of the 1800s, created several fascinating ideas that we now take for granted. One of those was the notion of the “average man,” which he thought could be used to establish what was normal for a particular group of people. </w:t>
      </w:r>
      <w:proofErr w:type="spellStart"/>
      <w:r w:rsidRPr="00044A2E">
        <w:rPr>
          <w:sz w:val="14"/>
        </w:rPr>
        <w:t>Quetelet</w:t>
      </w:r>
      <w:proofErr w:type="spellEnd"/>
      <w:r w:rsidRPr="00044A2E">
        <w:rPr>
          <w:sz w:val="14"/>
        </w:rPr>
        <w:t xml:space="preserve"> put forth the idea that “the greater the number of individuals observed, the more do individual peculiarities, whether physical or moral, become effaced, and allow the general facts to predominate, by which society exists and is preserved.” These great thinkers were conceptualizing sampling, populations, and other, related ideas, all of which are indispensable in the modern world. More important, they, along with others, were gradually creating the modern conception of probability. What they created was a collection of ideas about how things happen. These ideas are ones that even </w:t>
      </w:r>
      <w:proofErr w:type="spellStart"/>
      <w:r w:rsidRPr="00044A2E">
        <w:rPr>
          <w:sz w:val="14"/>
        </w:rPr>
        <w:t>nonspecialists</w:t>
      </w:r>
      <w:proofErr w:type="spellEnd"/>
      <w:r w:rsidRPr="00044A2E">
        <w:rPr>
          <w:sz w:val="14"/>
        </w:rPr>
        <w:t xml:space="preserve"> have heard of: the normal curve, the average man or event, regression to the mean. Taken together, these ideas comprise what we call probability. It is certainly an advance to think of causes and effects as matters of contingencies and likelihoods, rather than mystical actions of gods and magic. But, like other aspects of modernity, the consequences of </w:t>
      </w:r>
      <w:proofErr w:type="spellStart"/>
      <w:r w:rsidRPr="00044A2E">
        <w:rPr>
          <w:sz w:val="14"/>
        </w:rPr>
        <w:t>probabilism</w:t>
      </w:r>
      <w:proofErr w:type="spellEnd"/>
      <w:r w:rsidRPr="00044A2E">
        <w:rPr>
          <w:sz w:val="14"/>
        </w:rPr>
        <w:t xml:space="preserve"> are not all good. </w:t>
      </w:r>
      <w:r w:rsidRPr="00044A2E">
        <w:rPr>
          <w:rStyle w:val="StyleUnderline"/>
        </w:rPr>
        <w:t>One problem is that when it comes to worst cases there are no average events</w:t>
      </w:r>
      <w:r w:rsidRPr="00044A2E">
        <w:rPr>
          <w:sz w:val="14"/>
        </w:rPr>
        <w:t xml:space="preserve">. There’s no real equivalent to the “average man.” How could we talk about a normal distribution of extreme events? Even though they happen a lot, I don’t think trying to plot them on a curve would be very helpful. That’s one reason we see them as odd or rare—it’s hard to see common elements and to apply the usual broadly familiar concepts of statistics. But the key problem is that </w:t>
      </w:r>
      <w:r w:rsidRPr="00044A2E">
        <w:rPr>
          <w:rStyle w:val="StyleUnderline"/>
        </w:rPr>
        <w:t xml:space="preserve">equating </w:t>
      </w:r>
      <w:proofErr w:type="spellStart"/>
      <w:r w:rsidRPr="00044A2E">
        <w:rPr>
          <w:rStyle w:val="StyleUnderline"/>
        </w:rPr>
        <w:t>probabilism</w:t>
      </w:r>
      <w:proofErr w:type="spellEnd"/>
      <w:r w:rsidRPr="00044A2E">
        <w:rPr>
          <w:rStyle w:val="StyleUnderline"/>
        </w:rPr>
        <w:t xml:space="preserve"> with reason </w:t>
      </w:r>
      <w:r w:rsidRPr="00044A2E">
        <w:rPr>
          <w:rStyle w:val="Emphasis"/>
        </w:rPr>
        <w:t>crowds out consequential thinking</w:t>
      </w:r>
      <w:r w:rsidRPr="00044A2E">
        <w:rPr>
          <w:sz w:val="14"/>
        </w:rPr>
        <w:t xml:space="preserve">. </w:t>
      </w:r>
      <w:r w:rsidRPr="00044A2E">
        <w:rPr>
          <w:rStyle w:val="StyleUnderline"/>
        </w:rPr>
        <w:t xml:space="preserve">If we imagine the future </w:t>
      </w:r>
      <w:r w:rsidRPr="00044A2E">
        <w:rPr>
          <w:rStyle w:val="Emphasis"/>
        </w:rPr>
        <w:t>in terms of probabilities</w:t>
      </w:r>
      <w:r w:rsidRPr="00044A2E">
        <w:rPr>
          <w:sz w:val="14"/>
        </w:rPr>
        <w:t xml:space="preserve">, then </w:t>
      </w:r>
      <w:r w:rsidRPr="00044A2E">
        <w:rPr>
          <w:rStyle w:val="Emphasis"/>
        </w:rPr>
        <w:t>risks look safe</w:t>
      </w:r>
      <w:r w:rsidRPr="00044A2E">
        <w:rPr>
          <w:sz w:val="14"/>
        </w:rPr>
        <w:t xml:space="preserve">. That’s </w:t>
      </w:r>
      <w:r w:rsidRPr="00044A2E">
        <w:rPr>
          <w:rStyle w:val="Emphasis"/>
        </w:rPr>
        <w:t>because almost any future big event is unlikely</w:t>
      </w:r>
      <w:r w:rsidRPr="00044A2E">
        <w:rPr>
          <w:sz w:val="14"/>
        </w:rPr>
        <w:t xml:space="preserve">. </w:t>
      </w:r>
      <w:r w:rsidRPr="00044A2E">
        <w:rPr>
          <w:rStyle w:val="StyleUnderline"/>
        </w:rPr>
        <w:t>You’re probably not going to die tomorrow</w:t>
      </w:r>
      <w:r w:rsidRPr="00044A2E">
        <w:rPr>
          <w:sz w:val="14"/>
        </w:rPr>
        <w:t xml:space="preserve">. </w:t>
      </w:r>
      <w:r w:rsidRPr="00044A2E">
        <w:rPr>
          <w:rStyle w:val="StyleUnderline"/>
        </w:rPr>
        <w:t>Terrorists probably won’t destroy the White House,</w:t>
      </w:r>
      <w:r w:rsidRPr="00044A2E">
        <w:rPr>
          <w:sz w:val="14"/>
        </w:rPr>
        <w:t xml:space="preserve"> the Sears Tower, </w:t>
      </w:r>
      <w:r w:rsidRPr="00044A2E">
        <w:rPr>
          <w:rStyle w:val="StyleUnderline"/>
        </w:rPr>
        <w:t>and Harvard</w:t>
      </w:r>
      <w:r w:rsidRPr="00044A2E">
        <w:rPr>
          <w:sz w:val="14"/>
        </w:rPr>
        <w:t xml:space="preserve"> University all </w:t>
      </w:r>
      <w:r w:rsidRPr="00044A2E">
        <w:rPr>
          <w:rStyle w:val="StyleUnderline"/>
        </w:rPr>
        <w:t>in the same day</w:t>
      </w:r>
      <w:r w:rsidRPr="00044A2E">
        <w:rPr>
          <w:sz w:val="14"/>
        </w:rPr>
        <w:t xml:space="preserve">. Four tornadoes probably won’t converge on Toledo at the same time. </w:t>
      </w:r>
      <w:r w:rsidRPr="00044A2E">
        <w:rPr>
          <w:rStyle w:val="StyleUnderline"/>
        </w:rPr>
        <w:t>Thinking in terms of probabilities will usually lead to the conclusion that most actions are safe. If we imagine the future in terms of possibilities</w:t>
      </w:r>
      <w:r w:rsidRPr="00044A2E">
        <w:rPr>
          <w:sz w:val="14"/>
        </w:rPr>
        <w:t xml:space="preserve">, however, </w:t>
      </w:r>
      <w:r w:rsidRPr="00044A2E">
        <w:rPr>
          <w:rStyle w:val="Emphasis"/>
        </w:rPr>
        <w:t>horrendous scenarios appear.</w:t>
      </w:r>
      <w:r w:rsidRPr="00044A2E">
        <w:rPr>
          <w:sz w:val="14"/>
        </w:rPr>
        <w:t xml:space="preserve"> </w:t>
      </w:r>
      <w:r w:rsidRPr="00044A2E">
        <w:rPr>
          <w:rStyle w:val="StyleUnderline"/>
        </w:rPr>
        <w:t>Could there be an accidental detonation of a nuclear weapon? Yes,</w:t>
      </w:r>
      <w:r w:rsidRPr="00044A2E">
        <w:rPr>
          <w:sz w:val="14"/>
        </w:rPr>
        <w:t xml:space="preserve"> there could. Could a hurricane stall over Miami, slip back out to sea, then loop back into Miami again? Definitely. </w:t>
      </w:r>
      <w:r w:rsidRPr="00044A2E">
        <w:rPr>
          <w:rStyle w:val="StyleUnderline"/>
        </w:rPr>
        <w:t xml:space="preserve">Could an asteroid obliterate Los Angeles? No doubt </w:t>
      </w:r>
      <w:r w:rsidRPr="00044A2E">
        <w:rPr>
          <w:sz w:val="14"/>
        </w:rPr>
        <w:t xml:space="preserve">about it. Of course, </w:t>
      </w:r>
      <w:r w:rsidRPr="00044A2E">
        <w:rPr>
          <w:rStyle w:val="StyleUnderline"/>
        </w:rPr>
        <w:t>the future we imagine doesn’t have to be filled with doom and gloom</w:t>
      </w:r>
      <w:r w:rsidRPr="00044A2E">
        <w:rPr>
          <w:sz w:val="14"/>
        </w:rPr>
        <w:t xml:space="preserve">. It could just as readily be one of hope and achievement. Could enlightenment and equality spread throughout the world? Could war be eliminated? Could we eliminate hunger? The answer is yes to all of these. </w:t>
      </w:r>
      <w:r w:rsidRPr="00044A2E">
        <w:rPr>
          <w:rStyle w:val="StyleUnderline"/>
        </w:rPr>
        <w:t>The point is not</w:t>
      </w:r>
      <w:r w:rsidRPr="00044A2E">
        <w:rPr>
          <w:sz w:val="14"/>
        </w:rPr>
        <w:t xml:space="preserve">, then, </w:t>
      </w:r>
      <w:r w:rsidRPr="00044A2E">
        <w:rPr>
          <w:rStyle w:val="StyleUnderline"/>
        </w:rPr>
        <w:t>that thinking in terms of the possible is necessarily negative: worst cases are generically similar to best cases</w:t>
      </w:r>
      <w:r w:rsidRPr="00044A2E">
        <w:rPr>
          <w:sz w:val="14"/>
        </w:rPr>
        <w:t xml:space="preserve">. Still, there is an affinity between worst case approaches and </w:t>
      </w:r>
      <w:proofErr w:type="spellStart"/>
      <w:r w:rsidRPr="00044A2E">
        <w:rPr>
          <w:sz w:val="14"/>
        </w:rPr>
        <w:t>possibilism</w:t>
      </w:r>
      <w:proofErr w:type="spellEnd"/>
      <w:r w:rsidRPr="00044A2E">
        <w:rPr>
          <w:sz w:val="14"/>
        </w:rPr>
        <w:t>.</w:t>
      </w:r>
    </w:p>
    <w:p w:rsidR="00044A2E" w:rsidRPr="00044A2E" w:rsidRDefault="00044A2E" w:rsidP="00044A2E"/>
    <w:p w:rsidR="00044A2E" w:rsidRPr="00044A2E" w:rsidRDefault="00044A2E" w:rsidP="00044A2E"/>
    <w:p w:rsidR="00044A2E" w:rsidRPr="00044A2E" w:rsidRDefault="00044A2E" w:rsidP="00044A2E">
      <w:pPr>
        <w:pStyle w:val="Heading3"/>
        <w:rPr>
          <w:rFonts w:cs="Times New Roman"/>
        </w:rPr>
      </w:pPr>
      <w:r w:rsidRPr="00044A2E">
        <w:rPr>
          <w:rFonts w:cs="Times New Roman"/>
        </w:rPr>
        <w:t>A2: Black Swans</w:t>
      </w:r>
    </w:p>
    <w:p w:rsidR="00044A2E" w:rsidRPr="00044A2E" w:rsidRDefault="00044A2E" w:rsidP="00044A2E"/>
    <w:p w:rsidR="00044A2E" w:rsidRPr="00044A2E" w:rsidRDefault="00044A2E" w:rsidP="00044A2E">
      <w:pPr>
        <w:pStyle w:val="Heading4"/>
        <w:rPr>
          <w:rFonts w:cs="Times New Roman"/>
        </w:rPr>
      </w:pPr>
      <w:r w:rsidRPr="00044A2E">
        <w:rPr>
          <w:rFonts w:cs="Times New Roman"/>
        </w:rPr>
        <w:t xml:space="preserve">Not a reason to not worry about them. </w:t>
      </w:r>
    </w:p>
    <w:p w:rsidR="00044A2E" w:rsidRPr="00044A2E" w:rsidRDefault="00044A2E" w:rsidP="00044A2E">
      <w:pPr>
        <w:rPr>
          <w:b/>
          <w:sz w:val="24"/>
        </w:rPr>
      </w:pPr>
      <w:r w:rsidRPr="00044A2E">
        <w:rPr>
          <w:b/>
          <w:sz w:val="24"/>
        </w:rPr>
        <w:t>Cornell, Stanford Management Science and Engineering professor, 2012</w:t>
      </w:r>
    </w:p>
    <w:p w:rsidR="00044A2E" w:rsidRPr="00044A2E" w:rsidRDefault="00044A2E" w:rsidP="00044A2E">
      <w:r w:rsidRPr="00044A2E">
        <w:t>(Elisabeth, “On “Black Swans” and “Perfect Storms”: Risk Analysis and Management When Statistics Are Not Enough”, Risk Analysis Volume 32, Issue 11, pages 1823–1833, November 2012, Wiley)</w:t>
      </w:r>
    </w:p>
    <w:p w:rsidR="00044A2E" w:rsidRPr="00044A2E" w:rsidRDefault="00044A2E" w:rsidP="00044A2E"/>
    <w:p w:rsidR="00044A2E" w:rsidRPr="00044A2E" w:rsidRDefault="00044A2E" w:rsidP="00044A2E">
      <w:pPr>
        <w:rPr>
          <w:rStyle w:val="StyleUnderline"/>
        </w:rPr>
      </w:pPr>
      <w:r w:rsidRPr="00044A2E">
        <w:rPr>
          <w:rStyle w:val="StyleUnderline"/>
        </w:rPr>
        <w:t>Whether a rare event is a “black swan” or a “perfect storm” is often in the eyes of the beholder</w:t>
      </w:r>
      <w:r w:rsidRPr="00044A2E">
        <w:rPr>
          <w:sz w:val="14"/>
        </w:rPr>
        <w:t xml:space="preserve"> and may not matter that much in practice. </w:t>
      </w:r>
      <w:r w:rsidRPr="00044A2E">
        <w:rPr>
          <w:rStyle w:val="Emphasis"/>
        </w:rPr>
        <w:t xml:space="preserve">Problems arise when these terms are used as an excuse for failure to act proactively. </w:t>
      </w:r>
      <w:r w:rsidRPr="00044A2E">
        <w:rPr>
          <w:sz w:val="14"/>
        </w:rPr>
        <w:t xml:space="preserve">As stated by Augustine (“Law” </w:t>
      </w:r>
      <w:proofErr w:type="gramStart"/>
      <w:r w:rsidRPr="00044A2E">
        <w:rPr>
          <w:sz w:val="14"/>
        </w:rPr>
        <w:t>XLV(</w:t>
      </w:r>
      <w:proofErr w:type="gramEnd"/>
      <w:r w:rsidRPr="00044A2E">
        <w:rPr>
          <w:sz w:val="14"/>
        </w:rPr>
        <w:t xml:space="preserve">81)): “One should expect that the expected can be prevented, but the unexpected should have been expected.” </w:t>
      </w:r>
      <w:r w:rsidRPr="00044A2E">
        <w:rPr>
          <w:rStyle w:val="StyleUnderline"/>
        </w:rPr>
        <w:t>Clearly, one cannot assess the risks of events that have really never been seen before and are truly unimaginable. In reality, there are often precursors to such events. The best approach in that case is thus a mix of alertness, quick detection, and early response</w:t>
      </w:r>
      <w:r w:rsidRPr="00044A2E">
        <w:rPr>
          <w:sz w:val="14"/>
        </w:rPr>
        <w:t xml:space="preserve">. By contrast, rare combinations of known events that can place heavy loads on human or technical systems can be anticipated and their probabilities assessed based on a systematic risk analysis anchored in history and fundamental knowledge. Risk management procedures can then be designed to face these events, within limits of risk tolerance and resource constraints. </w:t>
      </w:r>
      <w:r w:rsidRPr="00044A2E">
        <w:rPr>
          <w:rStyle w:val="StyleUnderline"/>
        </w:rPr>
        <w:t>In any case, “it was a ‘black swan’ or “a ‘perfect storm’” is not an excuse to wait until a disaster happens to take safety measures and issue regulations against a predictable situation.</w:t>
      </w:r>
    </w:p>
    <w:p w:rsidR="00044A2E" w:rsidRPr="00044A2E" w:rsidRDefault="00044A2E" w:rsidP="00044A2E">
      <w:pPr>
        <w:rPr>
          <w:rStyle w:val="StyleUnderline"/>
        </w:rPr>
      </w:pPr>
    </w:p>
    <w:p w:rsidR="00044A2E" w:rsidRPr="00044A2E" w:rsidRDefault="00044A2E" w:rsidP="00044A2E">
      <w:pPr>
        <w:rPr>
          <w:rStyle w:val="StyleUnderline"/>
        </w:rPr>
      </w:pPr>
    </w:p>
    <w:p w:rsidR="00044A2E" w:rsidRPr="00044A2E" w:rsidRDefault="00044A2E" w:rsidP="00044A2E"/>
    <w:p w:rsidR="00044A2E" w:rsidRPr="00044A2E" w:rsidRDefault="00044A2E" w:rsidP="00044A2E">
      <w:pPr>
        <w:pStyle w:val="Heading3"/>
        <w:rPr>
          <w:rFonts w:cs="Times New Roman"/>
        </w:rPr>
      </w:pPr>
      <w:r w:rsidRPr="00044A2E">
        <w:rPr>
          <w:rFonts w:cs="Times New Roman"/>
        </w:rPr>
        <w:t>A2: Cognitive Bias</w:t>
      </w:r>
    </w:p>
    <w:p w:rsidR="00044A2E" w:rsidRPr="00044A2E" w:rsidRDefault="00044A2E" w:rsidP="00044A2E"/>
    <w:p w:rsidR="00044A2E" w:rsidRPr="00044A2E" w:rsidRDefault="00044A2E" w:rsidP="00044A2E">
      <w:pPr>
        <w:pStyle w:val="Heading4"/>
        <w:rPr>
          <w:rFonts w:cs="Times New Roman"/>
        </w:rPr>
      </w:pPr>
      <w:proofErr w:type="spellStart"/>
      <w:r w:rsidRPr="00044A2E">
        <w:rPr>
          <w:rFonts w:cs="Times New Roman"/>
        </w:rPr>
        <w:t>Aff</w:t>
      </w:r>
      <w:proofErr w:type="spellEnd"/>
      <w:r w:rsidRPr="00044A2E">
        <w:rPr>
          <w:rFonts w:cs="Times New Roman"/>
        </w:rPr>
        <w:t xml:space="preserve"> is worse – asks you to evaluate immediate returns over future ones.</w:t>
      </w:r>
    </w:p>
    <w:p w:rsidR="00044A2E" w:rsidRPr="00044A2E" w:rsidRDefault="00044A2E" w:rsidP="00044A2E">
      <w:pPr>
        <w:rPr>
          <w:rStyle w:val="Style13ptBold"/>
          <w:sz w:val="24"/>
        </w:rPr>
      </w:pPr>
      <w:r w:rsidRPr="00044A2E">
        <w:rPr>
          <w:rStyle w:val="Style13ptBold"/>
          <w:sz w:val="24"/>
        </w:rPr>
        <w:t xml:space="preserve">Norman and </w:t>
      </w:r>
      <w:proofErr w:type="spellStart"/>
      <w:r w:rsidRPr="00044A2E">
        <w:rPr>
          <w:rStyle w:val="Style13ptBold"/>
          <w:sz w:val="24"/>
        </w:rPr>
        <w:t>Delfin</w:t>
      </w:r>
      <w:proofErr w:type="spellEnd"/>
      <w:r w:rsidRPr="00044A2E">
        <w:rPr>
          <w:rStyle w:val="Style13ptBold"/>
          <w:sz w:val="24"/>
        </w:rPr>
        <w:t>, Co-Editor in Chief of Politics &amp; Policy and researcher in economics, 2012</w:t>
      </w:r>
    </w:p>
    <w:p w:rsidR="00044A2E" w:rsidRPr="00044A2E" w:rsidRDefault="00044A2E" w:rsidP="00044A2E">
      <w:r w:rsidRPr="00044A2E">
        <w:t>[Emma, &amp; Rafael, Wizards under Uncertainty: Cognitive Biases, Threat Assessment, and Misjudgments in Policy Making Politics &amp; Policy Volume 40, Issue 3, pages 369–402, June 2012]</w:t>
      </w:r>
    </w:p>
    <w:p w:rsidR="00044A2E" w:rsidRPr="00044A2E" w:rsidRDefault="00044A2E" w:rsidP="00044A2E"/>
    <w:p w:rsidR="00044A2E" w:rsidRPr="00044A2E" w:rsidRDefault="00044A2E" w:rsidP="00044A2E">
      <w:pPr>
        <w:rPr>
          <w:sz w:val="16"/>
        </w:rPr>
      </w:pPr>
      <w:r w:rsidRPr="00044A2E">
        <w:rPr>
          <w:rStyle w:val="StyleUnderline"/>
        </w:rPr>
        <w:t>Voldemort's incorporeal existence minimizes his direct presence in the first five</w:t>
      </w:r>
      <w:r w:rsidRPr="00044A2E">
        <w:rPr>
          <w:sz w:val="16"/>
        </w:rPr>
        <w:t xml:space="preserve"> Potter </w:t>
      </w:r>
      <w:r w:rsidRPr="00044A2E">
        <w:rPr>
          <w:rStyle w:val="StyleUnderline"/>
        </w:rPr>
        <w:t>books</w:t>
      </w:r>
      <w:r w:rsidRPr="00044A2E">
        <w:rPr>
          <w:sz w:val="16"/>
        </w:rPr>
        <w:t xml:space="preserve">. In fact, he is encountered by only one central protagonist (Harry) before his public reappearance at the end of the fifth volume. Excepting the showdown at the end of book four, those encounters are either semi-direct and transient, or telepathically experienced. Harry's close friends mostly believe him, as do his teachers, yet </w:t>
      </w:r>
      <w:r w:rsidRPr="00044A2E">
        <w:rPr>
          <w:rStyle w:val="StyleUnderline"/>
        </w:rPr>
        <w:t>few</w:t>
      </w:r>
      <w:r w:rsidRPr="00044A2E">
        <w:rPr>
          <w:sz w:val="16"/>
        </w:rPr>
        <w:t xml:space="preserve"> others concur or </w:t>
      </w:r>
      <w:r w:rsidRPr="00044A2E">
        <w:rPr>
          <w:rStyle w:val="StyleUnderline"/>
        </w:rPr>
        <w:t>connect Voldemort's possible return to the progressively violent events in the story. For most, the probability of his return is dismissed because he is never seen as the direct source of danger</w:t>
      </w:r>
      <w:r w:rsidRPr="00044A2E">
        <w:rPr>
          <w:sz w:val="16"/>
        </w:rPr>
        <w:t xml:space="preserve">. Instead, Fudge uses the national press to discredit Potter's claims and depict the boy and his godfather as the “real” threats, ultimately trying Harry in wizard high court and, when that fails, delivering him to the sadistic wiles of Professor Dolores </w:t>
      </w:r>
      <w:proofErr w:type="spellStart"/>
      <w:r w:rsidRPr="00044A2E">
        <w:rPr>
          <w:sz w:val="16"/>
        </w:rPr>
        <w:t>Umbridge</w:t>
      </w:r>
      <w:proofErr w:type="spellEnd"/>
      <w:r w:rsidRPr="00044A2E">
        <w:rPr>
          <w:sz w:val="16"/>
        </w:rPr>
        <w:t xml:space="preserve"> and her new school curriculum. Fudge's action targets the wrong threat, and his fixation with Sirius' and Harry's guilt leads him to downplay mounting evidence indicating the right one. This ties in with Gilbert's second feature obstructing accurate threat assessment: </w:t>
      </w:r>
      <w:r w:rsidRPr="00044A2E">
        <w:rPr>
          <w:rStyle w:val="StyleUnderline"/>
        </w:rPr>
        <w:t>direct, clear, and present dangers are prioritized over future possible dangers. Like many species, a large part of the human brain is devoted to respond to immediate threats</w:t>
      </w:r>
      <w:r w:rsidRPr="00044A2E">
        <w:rPr>
          <w:sz w:val="16"/>
        </w:rPr>
        <w:t>. In evolutionary terms, humans have learned to predict the future and avoid threats that are not yet coming only relatively recently, and the neural networks responsible are concomitantly small. “</w:t>
      </w:r>
      <w:r w:rsidRPr="00044A2E">
        <w:rPr>
          <w:rStyle w:val="StyleUnderline"/>
        </w:rPr>
        <w:t>That is why we care less about the future than any rational analysis suggests we should . . . it takes a huge amount of cajoling</w:t>
      </w:r>
      <w:r w:rsidRPr="00044A2E">
        <w:rPr>
          <w:sz w:val="16"/>
        </w:rPr>
        <w:t xml:space="preserve"> . . . and training </w:t>
      </w:r>
      <w:r w:rsidRPr="00044A2E">
        <w:rPr>
          <w:rStyle w:val="StyleUnderline"/>
        </w:rPr>
        <w:t>to get people to do anything on behalf of their future selves</w:t>
      </w:r>
      <w:r w:rsidRPr="00044A2E">
        <w:rPr>
          <w:sz w:val="16"/>
        </w:rPr>
        <w:t xml:space="preserve"> from saving for retirement to flossing” (Gilbert 2010). It is widely understood that </w:t>
      </w:r>
      <w:r w:rsidRPr="00044A2E">
        <w:rPr>
          <w:rStyle w:val="StyleUnderline"/>
        </w:rPr>
        <w:t>global warming will affect the planet seriously at some point</w:t>
      </w:r>
      <w:r w:rsidRPr="00044A2E">
        <w:rPr>
          <w:sz w:val="16"/>
        </w:rPr>
        <w:t xml:space="preserve"> in the future and probably within our own lifetimes—</w:t>
      </w:r>
      <w:r w:rsidRPr="00044A2E">
        <w:rPr>
          <w:rStyle w:val="StyleUnderline"/>
        </w:rPr>
        <w:t>but not this weekend. As Fudge's character recognizes in his official labeling of Harry</w:t>
      </w:r>
      <w:r w:rsidRPr="00044A2E">
        <w:rPr>
          <w:sz w:val="16"/>
        </w:rPr>
        <w:t xml:space="preserve">, not Voldemort, </w:t>
      </w:r>
      <w:r w:rsidRPr="00044A2E">
        <w:rPr>
          <w:rStyle w:val="StyleUnderline"/>
        </w:rPr>
        <w:t>as public “Undesirable no. 1,” clear and present dangers trigger stronger concerns than future possibilities where full information about their occurrence is unavailable or uncertain</w:t>
      </w:r>
      <w:r w:rsidRPr="00044A2E">
        <w:rPr>
          <w:sz w:val="16"/>
        </w:rPr>
        <w:t xml:space="preserve">—available information might also be downplayed or adjusted to fit previous anchors. </w:t>
      </w:r>
      <w:r w:rsidRPr="00044A2E">
        <w:rPr>
          <w:rStyle w:val="StyleUnderline"/>
        </w:rPr>
        <w:t>Drawing from findings in behavioral economics that people overwhelmingly opt for immediate rather than future rewards</w:t>
      </w:r>
      <w:r w:rsidRPr="00044A2E">
        <w:rPr>
          <w:sz w:val="16"/>
        </w:rPr>
        <w:t xml:space="preserve"> unless the latter are very high (Lehrer 2009; McClure et al. 2004), </w:t>
      </w:r>
      <w:r w:rsidRPr="00044A2E">
        <w:rPr>
          <w:rStyle w:val="StyleUnderline"/>
        </w:rPr>
        <w:t>this feature signals the transgenerational payoff delay involved in any climate change mitigation as an area of obvious concern</w:t>
      </w:r>
      <w:r w:rsidRPr="00044A2E">
        <w:rPr>
          <w:sz w:val="16"/>
        </w:rPr>
        <w:t>. In particular, it implies that free riding in international environmental policy has an explanation that runs deeper than rational choice. Nordhaus (2010, 11725-6) presents data showing that if the terms of the 2009 Copenhagen Accord are met, the abatement costs would outweigh the averted damages more than five times from now until 2055. After that critical year, a reversal should occur: damage avoided would exceed costs more than four times. “Asking present generations,” he concludes, “to shoulder large abatement costs would be asking for a level of political maturity that is rarely observed,” (11725) because they lack the appropriate cognitive architecture.</w:t>
      </w:r>
    </w:p>
    <w:p w:rsidR="00044A2E" w:rsidRPr="00044A2E" w:rsidRDefault="00044A2E" w:rsidP="00044A2E">
      <w:pPr>
        <w:rPr>
          <w:sz w:val="16"/>
        </w:rPr>
      </w:pPr>
    </w:p>
    <w:p w:rsidR="00044A2E" w:rsidRPr="00044A2E" w:rsidRDefault="00044A2E" w:rsidP="00044A2E">
      <w:pPr>
        <w:pStyle w:val="Heading4"/>
        <w:rPr>
          <w:rFonts w:cs="Times New Roman"/>
        </w:rPr>
      </w:pPr>
      <w:r w:rsidRPr="00044A2E">
        <w:rPr>
          <w:rFonts w:cs="Times New Roman"/>
        </w:rPr>
        <w:t>Focus on immediate ethical problems at the expense of future threats is a function of bad cognition.</w:t>
      </w:r>
    </w:p>
    <w:p w:rsidR="00044A2E" w:rsidRPr="00044A2E" w:rsidRDefault="00044A2E" w:rsidP="00044A2E">
      <w:pPr>
        <w:rPr>
          <w:rStyle w:val="Style13ptBold"/>
          <w:sz w:val="24"/>
        </w:rPr>
      </w:pPr>
      <w:r w:rsidRPr="00044A2E">
        <w:rPr>
          <w:rStyle w:val="Style13ptBold"/>
          <w:sz w:val="24"/>
        </w:rPr>
        <w:t xml:space="preserve">Norman and </w:t>
      </w:r>
      <w:proofErr w:type="spellStart"/>
      <w:r w:rsidRPr="00044A2E">
        <w:rPr>
          <w:rStyle w:val="Style13ptBold"/>
          <w:sz w:val="24"/>
        </w:rPr>
        <w:t>Delfin</w:t>
      </w:r>
      <w:proofErr w:type="spellEnd"/>
      <w:r w:rsidRPr="00044A2E">
        <w:rPr>
          <w:rStyle w:val="Style13ptBold"/>
          <w:sz w:val="24"/>
        </w:rPr>
        <w:t>, Co-Editor in Chief of Politics &amp; Policy and researcher in economics, 2012</w:t>
      </w:r>
    </w:p>
    <w:p w:rsidR="00044A2E" w:rsidRPr="00044A2E" w:rsidRDefault="00044A2E" w:rsidP="00044A2E">
      <w:r w:rsidRPr="00044A2E">
        <w:t>[Emma, &amp; Rafael, Wizards under Uncertainty: Cognitive Biases, Threat Assessment, and Misjudgments in Policy Making Politics &amp; Policy Volume 40, Issue 3, pages 369–402, June 2012]</w:t>
      </w:r>
    </w:p>
    <w:p w:rsidR="00044A2E" w:rsidRPr="00044A2E" w:rsidRDefault="00044A2E" w:rsidP="00044A2E"/>
    <w:p w:rsidR="00044A2E" w:rsidRPr="00044A2E" w:rsidRDefault="00044A2E" w:rsidP="00044A2E">
      <w:pPr>
        <w:rPr>
          <w:sz w:val="16"/>
        </w:rPr>
      </w:pPr>
      <w:r w:rsidRPr="00044A2E">
        <w:rPr>
          <w:sz w:val="16"/>
        </w:rPr>
        <w:t xml:space="preserve">Minister Fudge, and the heuristic conundrums he symbolizes, captures a great deal about how we caricature the world in order to make sense of it and the problems that stem from doing so. </w:t>
      </w:r>
      <w:r w:rsidRPr="00044A2E">
        <w:rPr>
          <w:rStyle w:val="StyleUnderline"/>
        </w:rPr>
        <w:t>When this simplified worldview lacks careful examination, the resulting biases skew judgments in counter intuitive ways with far reaching repercussions</w:t>
      </w:r>
      <w:r w:rsidRPr="00044A2E">
        <w:rPr>
          <w:sz w:val="16"/>
        </w:rPr>
        <w:t xml:space="preserve">. The findings discussed in this article suggest that, while we might have a hard time accepting it, policy makers and the voting public can and do, make Fudge-like mistakes systematically. Gilbert's features—intentionality, immediacy, rapid change, and moral sentiments—provide the beginnings of a useful framework that can aid in pinpointing the kinds of policy issues most susceptible to biased responses, as well as how and why misjudgments operate within them in different ways. Adding the issues of obesity and immigration to a deeper exploration of Gilbert's original examples of climate change and terrorism, we hope to have highlighted the potential of this area for more rigorous future study across a wider range of policy areas in and beyond political psychology and policy decision making. Specifically, a more precise assessment of under what circumstances this approach holds and where theoretical amendments and enrichment can help propel the heuristics and biases program into more mainstream politics and policy research seems indicated. </w:t>
      </w:r>
      <w:r w:rsidRPr="00044A2E">
        <w:rPr>
          <w:rStyle w:val="StyleUnderline"/>
        </w:rPr>
        <w:t>Both within political science scholarship and beyond it, there is a clear need for decision makers and citizens to be more acutely aware of how pervasive the effects of cognitive biases can be.</w:t>
      </w:r>
      <w:r w:rsidRPr="00044A2E">
        <w:rPr>
          <w:sz w:val="16"/>
        </w:rPr>
        <w:t xml:space="preserve"> While only Fudge displays cognitive biases as the dominant part of his character, research predicts that all Rowling's characters should exhibit them if they are to be believable. Many are. </w:t>
      </w:r>
      <w:r w:rsidRPr="00044A2E">
        <w:rPr>
          <w:rStyle w:val="StyleUnderline"/>
        </w:rPr>
        <w:t xml:space="preserve">Ultra-rational Hermione's moral outrage at how House Elves are treated leads her to fixate on and overemphasize this problem, culminating in her </w:t>
      </w:r>
      <w:proofErr w:type="spellStart"/>
      <w:r w:rsidRPr="00044A2E">
        <w:rPr>
          <w:rStyle w:val="StyleUnderline"/>
        </w:rPr>
        <w:t>overreactive</w:t>
      </w:r>
      <w:proofErr w:type="spellEnd"/>
      <w:r w:rsidRPr="00044A2E">
        <w:rPr>
          <w:rStyle w:val="StyleUnderline"/>
        </w:rPr>
        <w:t>, culturally biased activism on their behalf</w:t>
      </w:r>
      <w:r w:rsidRPr="00044A2E">
        <w:rPr>
          <w:sz w:val="16"/>
        </w:rPr>
        <w:t xml:space="preserve">—whether they want it or not. Harry anchors his evaluation and expectations of Professor Snape to the initial information he receives about him, around which he skews all new information until the very end of the saga. Even Dumbledore's errors in judgment become important in later books. Dumbledore avoids more biases than most in his tendency to admit that he makes mistakes, that they are sometimes enormous, and that his interpretations of events should be subjected to as much objective thought in light of new information as possible. The </w:t>
      </w:r>
      <w:proofErr w:type="spellStart"/>
      <w:r w:rsidRPr="00044A2E">
        <w:rPr>
          <w:sz w:val="16"/>
        </w:rPr>
        <w:t>pensieve</w:t>
      </w:r>
      <w:proofErr w:type="spellEnd"/>
      <w:r w:rsidRPr="00044A2E">
        <w:rPr>
          <w:sz w:val="16"/>
        </w:rPr>
        <w:t xml:space="preserve">—a magical action-replay device in which he views his own and others' preserved memories from the position of an outsider—exemplifies this acceptance that alternative perspectives are crucial to prudent decision making. His distrust of the discipline of Divination also suggests he is aware that predicting the future can run awry despite one's expertise. Nevertheless, one reason the headmaster is unable to avoid some of his biased decisions is rooted in his over-individualistic failure to divulge or discuss sufficient information to others less intelligent than himself (i.e., everybody). This makes Harry's task even more dangerous, fosters increased uncertainty, and sows dissent between the key protagonists in book seven. Considering Dumbledore's strengths (humility, reflection, awareness) and his failures (individualistic reflection not collective deliberation) begins to reveal a few areas that we muggles can explore to potentially reduce the effects of cognitive bias. </w:t>
      </w:r>
      <w:r w:rsidRPr="00044A2E">
        <w:rPr>
          <w:rStyle w:val="StyleUnderline"/>
        </w:rPr>
        <w:t>Many psychologists who have devoted decades to this area of study have voiced their doubts over the possibility of avoiding cognitive mistakes completely</w:t>
      </w:r>
      <w:r w:rsidRPr="00044A2E">
        <w:rPr>
          <w:sz w:val="16"/>
        </w:rPr>
        <w:t xml:space="preserve"> (</w:t>
      </w:r>
      <w:proofErr w:type="spellStart"/>
      <w:r w:rsidRPr="00044A2E">
        <w:rPr>
          <w:sz w:val="16"/>
        </w:rPr>
        <w:t>Ariely</w:t>
      </w:r>
      <w:proofErr w:type="spellEnd"/>
      <w:r w:rsidRPr="00044A2E">
        <w:rPr>
          <w:sz w:val="16"/>
        </w:rPr>
        <w:t xml:space="preserve"> 2008, 195-230; Gilbert 2006b, 195-234; </w:t>
      </w:r>
      <w:proofErr w:type="spellStart"/>
      <w:r w:rsidRPr="00044A2E">
        <w:rPr>
          <w:sz w:val="16"/>
        </w:rPr>
        <w:t>Kahneman</w:t>
      </w:r>
      <w:proofErr w:type="spellEnd"/>
      <w:r w:rsidRPr="00044A2E">
        <w:rPr>
          <w:sz w:val="16"/>
        </w:rPr>
        <w:t xml:space="preserve"> 2011, 417). Yet the influence of those “blind spots of the mind's eye,” as Gilbert (2006b) calls them, can be minimized. </w:t>
      </w:r>
      <w:r w:rsidRPr="00044A2E">
        <w:rPr>
          <w:rStyle w:val="StyleUnderline"/>
        </w:rPr>
        <w:t>Devoting more attention to</w:t>
      </w:r>
      <w:r w:rsidRPr="00044A2E">
        <w:rPr>
          <w:sz w:val="16"/>
        </w:rPr>
        <w:t xml:space="preserve"> what </w:t>
      </w:r>
      <w:proofErr w:type="spellStart"/>
      <w:r w:rsidRPr="00044A2E">
        <w:rPr>
          <w:sz w:val="16"/>
        </w:rPr>
        <w:t>Kahneman</w:t>
      </w:r>
      <w:proofErr w:type="spellEnd"/>
      <w:r w:rsidRPr="00044A2E">
        <w:rPr>
          <w:sz w:val="16"/>
        </w:rPr>
        <w:t xml:space="preserve"> (2009) terms “the </w:t>
      </w:r>
      <w:r w:rsidRPr="00044A2E">
        <w:rPr>
          <w:rStyle w:val="StyleUnderline"/>
        </w:rPr>
        <w:t>quality control of decisions” can promote practices of detecting characteristic flaws in a way that aids</w:t>
      </w:r>
      <w:r w:rsidRPr="00044A2E">
        <w:rPr>
          <w:sz w:val="16"/>
        </w:rPr>
        <w:t xml:space="preserve"> both individual personal choices, as Dumbledore did, and </w:t>
      </w:r>
      <w:r w:rsidRPr="00044A2E">
        <w:rPr>
          <w:rStyle w:val="StyleUnderline"/>
        </w:rPr>
        <w:t>collective policy decisions</w:t>
      </w:r>
      <w:r w:rsidRPr="00044A2E">
        <w:rPr>
          <w:sz w:val="16"/>
        </w:rPr>
        <w:t xml:space="preserve">, as he did not. Lehrer (2009) points to self-awareness as a means to overcome some decision-making flaws related to commitment and dedication, “willpower, like a bicep, can only exert itself so long before it gives out,” he remarks “it's an extremely limited mental resource.” The more conscious people are that countering the blind spots of the mind is a skill that, like any other, requires conscious and sustained practice, the more scrutiny they are likely to impose upon their decision-making processes. Of particular importance is practicing spotting processes of self-validation (confirmation bias) and developing more willingness to abandon failing projects even if heavy prior investment has occurred. </w:t>
      </w:r>
      <w:proofErr w:type="spellStart"/>
      <w:r w:rsidRPr="00044A2E">
        <w:rPr>
          <w:sz w:val="16"/>
        </w:rPr>
        <w:t>Larrick</w:t>
      </w:r>
      <w:proofErr w:type="spellEnd"/>
      <w:r w:rsidRPr="00044A2E">
        <w:rPr>
          <w:sz w:val="16"/>
        </w:rPr>
        <w:t xml:space="preserve">, Morgan, and </w:t>
      </w:r>
      <w:proofErr w:type="spellStart"/>
      <w:r w:rsidRPr="00044A2E">
        <w:rPr>
          <w:sz w:val="16"/>
        </w:rPr>
        <w:t>Nisbett</w:t>
      </w:r>
      <w:proofErr w:type="spellEnd"/>
      <w:r w:rsidRPr="00044A2E">
        <w:rPr>
          <w:sz w:val="16"/>
        </w:rPr>
        <w:t xml:space="preserve"> (1990) show that brief training sessions can help individuals make normative economic decisions. For example, dropping a research project that did not prove worthwhile or supporting the demolition of an old (but expensive) hospital to avoid violations of the sunk cost principle. Gary Klein (2007) recommends “</w:t>
      </w:r>
      <w:r w:rsidRPr="00044A2E">
        <w:rPr>
          <w:rStyle w:val="StyleUnderline"/>
        </w:rPr>
        <w:t>thinking about the future” in a way that can increase “the ability to correctly identify reasons for future outcomes” by as much as 30 percent.</w:t>
      </w:r>
      <w:r w:rsidRPr="00044A2E">
        <w:rPr>
          <w:sz w:val="16"/>
        </w:rPr>
        <w:t xml:space="preserve"> Exercises in prospective hindsight function for both collective decision making and individual investment portfolios. Before a decision is taken on a particular plan, a “pre-mortem” is conducted: participants imagine a future scenario in which following that plan subsequently led to failure. Klein suggests that individually recording and discussing as many reasons as possible for why the plan failed provides a good chance that risks that were not anticipated can be identified and addressed. This not only favors a concerted attempt to discover problems in the decision-making process in advance of the outcome. It also legitimizes a positive view of disagreement and doubt in organizations in which pressure for agreement is rife and dissent is seen as disloyal, countering institutional </w:t>
      </w:r>
      <w:proofErr w:type="spellStart"/>
      <w:r w:rsidRPr="00044A2E">
        <w:rPr>
          <w:sz w:val="16"/>
        </w:rPr>
        <w:t>overoptimism</w:t>
      </w:r>
      <w:proofErr w:type="spellEnd"/>
      <w:r w:rsidRPr="00044A2E">
        <w:rPr>
          <w:sz w:val="16"/>
        </w:rPr>
        <w:t xml:space="preserve"> and variants of the confirmation bias (</w:t>
      </w:r>
      <w:proofErr w:type="spellStart"/>
      <w:r w:rsidRPr="00044A2E">
        <w:rPr>
          <w:sz w:val="16"/>
        </w:rPr>
        <w:t>Kahneman</w:t>
      </w:r>
      <w:proofErr w:type="spellEnd"/>
      <w:r w:rsidRPr="00044A2E">
        <w:rPr>
          <w:sz w:val="16"/>
        </w:rPr>
        <w:t xml:space="preserve"> 2009, 26:30-28:00).</w:t>
      </w:r>
    </w:p>
    <w:p w:rsidR="00044A2E" w:rsidRPr="00044A2E" w:rsidRDefault="00044A2E" w:rsidP="00044A2E"/>
    <w:p w:rsidR="00044A2E" w:rsidRPr="00044A2E" w:rsidRDefault="00044A2E" w:rsidP="00044A2E"/>
    <w:p w:rsidR="00044A2E" w:rsidRPr="00044A2E" w:rsidRDefault="00044A2E" w:rsidP="00044A2E">
      <w:pPr>
        <w:pStyle w:val="Heading3"/>
        <w:rPr>
          <w:rFonts w:cs="Times New Roman"/>
        </w:rPr>
      </w:pPr>
      <w:r w:rsidRPr="00044A2E">
        <w:rPr>
          <w:rFonts w:cs="Times New Roman"/>
        </w:rPr>
        <w:t>A2: Low Risk is No Risk</w:t>
      </w:r>
    </w:p>
    <w:p w:rsidR="00044A2E" w:rsidRPr="00044A2E" w:rsidRDefault="00044A2E" w:rsidP="00044A2E"/>
    <w:p w:rsidR="00044A2E" w:rsidRPr="00044A2E" w:rsidRDefault="00044A2E" w:rsidP="00044A2E">
      <w:pPr>
        <w:pStyle w:val="Heading4"/>
        <w:rPr>
          <w:rFonts w:cs="Times New Roman"/>
        </w:rPr>
      </w:pPr>
      <w:r w:rsidRPr="00044A2E">
        <w:rPr>
          <w:rFonts w:cs="Times New Roman"/>
        </w:rPr>
        <w:t xml:space="preserve">Assess our </w:t>
      </w:r>
      <w:proofErr w:type="spellStart"/>
      <w:r w:rsidRPr="00044A2E">
        <w:rPr>
          <w:rFonts w:cs="Times New Roman"/>
        </w:rPr>
        <w:t>disad</w:t>
      </w:r>
      <w:proofErr w:type="spellEnd"/>
      <w:r w:rsidRPr="00044A2E">
        <w:rPr>
          <w:rFonts w:cs="Times New Roman"/>
        </w:rPr>
        <w:t xml:space="preserve"> as you normally would – seeming improbability does not indicate low risk.</w:t>
      </w:r>
    </w:p>
    <w:p w:rsidR="00044A2E" w:rsidRPr="00044A2E" w:rsidRDefault="00044A2E" w:rsidP="00044A2E">
      <w:pPr>
        <w:rPr>
          <w:b/>
          <w:sz w:val="24"/>
        </w:rPr>
      </w:pPr>
      <w:proofErr w:type="spellStart"/>
      <w:r w:rsidRPr="00044A2E">
        <w:rPr>
          <w:b/>
          <w:sz w:val="24"/>
        </w:rPr>
        <w:t>Cirkovic</w:t>
      </w:r>
      <w:proofErr w:type="spellEnd"/>
      <w:r w:rsidRPr="00044A2E">
        <w:rPr>
          <w:b/>
          <w:sz w:val="24"/>
        </w:rPr>
        <w:t>, Novi Sad physics professor, 2012</w:t>
      </w:r>
    </w:p>
    <w:p w:rsidR="00044A2E" w:rsidRPr="00044A2E" w:rsidRDefault="00044A2E" w:rsidP="00044A2E">
      <w:r w:rsidRPr="00044A2E">
        <w:t xml:space="preserve">(Milan, “Small Theories and Large Risks—Is Risk Analysis Relevant for Epistemology?”, Risk </w:t>
      </w:r>
      <w:proofErr w:type="spellStart"/>
      <w:r w:rsidRPr="00044A2E">
        <w:t>Anaylsis</w:t>
      </w:r>
      <w:proofErr w:type="spellEnd"/>
      <w:r w:rsidRPr="00044A2E">
        <w:t xml:space="preserve">, 32.11, </w:t>
      </w:r>
      <w:proofErr w:type="spellStart"/>
      <w:r w:rsidRPr="00044A2E">
        <w:t>ebsco</w:t>
      </w:r>
      <w:proofErr w:type="spellEnd"/>
      <w:r w:rsidRPr="00044A2E">
        <w:t>)</w:t>
      </w:r>
    </w:p>
    <w:p w:rsidR="00044A2E" w:rsidRPr="00044A2E" w:rsidRDefault="00044A2E" w:rsidP="00044A2E"/>
    <w:p w:rsidR="00044A2E" w:rsidRPr="00044A2E" w:rsidRDefault="00044A2E" w:rsidP="00044A2E">
      <w:pPr>
        <w:rPr>
          <w:sz w:val="16"/>
        </w:rPr>
      </w:pPr>
      <w:r w:rsidRPr="00044A2E">
        <w:rPr>
          <w:sz w:val="16"/>
        </w:rPr>
        <w:t xml:space="preserve">Here, I wish to ask a different, but in a sense close and complementary, question: </w:t>
      </w:r>
      <w:r w:rsidRPr="00044A2E">
        <w:rPr>
          <w:rStyle w:val="StyleUnderline"/>
        </w:rPr>
        <w:t>If an improbable—but not logically incoherent or decisively refuted—theory predicts large risks, should we be giving it more attention and scrutiny than on the basis of its probability alone?</w:t>
      </w:r>
      <w:r w:rsidRPr="00044A2E">
        <w:rPr>
          <w:sz w:val="16"/>
        </w:rPr>
        <w:t xml:space="preserve"> Admittedly, this would go against some of the deeply held tenets of epistemology, let alone the common-</w:t>
      </w:r>
      <w:proofErr w:type="spellStart"/>
      <w:r w:rsidRPr="00044A2E">
        <w:rPr>
          <w:sz w:val="16"/>
        </w:rPr>
        <w:t>sensical</w:t>
      </w:r>
      <w:proofErr w:type="spellEnd"/>
      <w:r w:rsidRPr="00044A2E">
        <w:rPr>
          <w:sz w:val="16"/>
        </w:rPr>
        <w:t xml:space="preserve"> notion of scientific skepticism. However, </w:t>
      </w:r>
      <w:r w:rsidRPr="00044A2E">
        <w:rPr>
          <w:rStyle w:val="Emphasis"/>
        </w:rPr>
        <w:t>the alternative does not imply endorsing all sorts of fringe hypotheses</w:t>
      </w:r>
      <w:r w:rsidRPr="00044A2E">
        <w:rPr>
          <w:sz w:val="16"/>
        </w:rPr>
        <w:t xml:space="preserve">. </w:t>
      </w:r>
      <w:r w:rsidRPr="00044A2E">
        <w:rPr>
          <w:rStyle w:val="StyleUnderline"/>
        </w:rPr>
        <w:t>It could,</w:t>
      </w:r>
      <w:r w:rsidRPr="00044A2E">
        <w:rPr>
          <w:sz w:val="16"/>
        </w:rPr>
        <w:t xml:space="preserve"> for instance, </w:t>
      </w:r>
      <w:r w:rsidRPr="00044A2E">
        <w:rPr>
          <w:rStyle w:val="StyleUnderline"/>
        </w:rPr>
        <w:t>just mean a new way of parsing the relevant parameter space of the theory according to the level of the predicted global risk. Such parsing could</w:t>
      </w:r>
      <w:r w:rsidRPr="00044A2E">
        <w:rPr>
          <w:sz w:val="16"/>
        </w:rPr>
        <w:t xml:space="preserve">, in principle, </w:t>
      </w:r>
      <w:r w:rsidRPr="00044A2E">
        <w:rPr>
          <w:rStyle w:val="StyleUnderline"/>
        </w:rPr>
        <w:t>open the way for the reevaluation of existing empirical evidence</w:t>
      </w:r>
      <w:r w:rsidRPr="00044A2E">
        <w:rPr>
          <w:sz w:val="16"/>
        </w:rPr>
        <w:t xml:space="preserve">, and for research programs aimed at gathering additional such evidence. However, it need not have such wide-ranging effects. In practice, </w:t>
      </w:r>
      <w:r w:rsidRPr="00044A2E">
        <w:rPr>
          <w:rStyle w:val="StyleUnderline"/>
        </w:rPr>
        <w:t>it might be reflected primarily in increased scrutiny of consequences of particular chosen theories and their models, and in keeping an open mind for a wider range of possibilities</w:t>
      </w:r>
      <w:r w:rsidRPr="00044A2E">
        <w:rPr>
          <w:sz w:val="16"/>
        </w:rPr>
        <w:t>. The concept of “theory” is intentionally used here in the widest possible sense, in order to capture the complexity of phenomena likely to yield realistic global catastrophic risks. This is closer to Aristotle's meaning of inline image than to modern-day scientific usage, but the important point is that the latter is contained as a subset of the former. The latter might be represented as the meaning given by the National Academy of Science:(</w:t>
      </w:r>
      <w:proofErr w:type="gramStart"/>
      <w:r w:rsidRPr="00044A2E">
        <w:rPr>
          <w:sz w:val="16"/>
        </w:rPr>
        <w:t>10)“</w:t>
      </w:r>
      <w:proofErr w:type="gramEnd"/>
      <w:r w:rsidRPr="00044A2E">
        <w:rPr>
          <w:sz w:val="16"/>
        </w:rPr>
        <w:t xml:space="preserve">[T]he word theory refers to a comprehensive explanation of an important feature of nature supported by facts gathered over time.” The qualification “comprehensive” is somewhat ambiguous, and, of course, needs to be assessed intuitively in many particular instances, which is, of course, the usual situation in much forefront research. We might also wish to remove the reference to “nature” to </w:t>
      </w:r>
      <w:proofErr w:type="spellStart"/>
      <w:r w:rsidRPr="00044A2E">
        <w:rPr>
          <w:sz w:val="16"/>
        </w:rPr>
        <w:t>accomodate</w:t>
      </w:r>
      <w:proofErr w:type="spellEnd"/>
      <w:r w:rsidRPr="00044A2E">
        <w:rPr>
          <w:sz w:val="16"/>
        </w:rPr>
        <w:t xml:space="preserve"> a more inclusive treatment</w:t>
      </w:r>
      <w:r w:rsidRPr="00044A2E">
        <w:rPr>
          <w:rStyle w:val="StyleUnderline"/>
        </w:rPr>
        <w:t>. “Small”</w:t>
      </w:r>
      <w:r w:rsidRPr="00044A2E">
        <w:rPr>
          <w:sz w:val="16"/>
        </w:rPr>
        <w:t xml:space="preserve"> in the title of this article </w:t>
      </w:r>
      <w:r w:rsidRPr="00044A2E">
        <w:rPr>
          <w:rStyle w:val="StyleUnderline"/>
        </w:rPr>
        <w:t>ought not to be construed as disparaging</w:t>
      </w:r>
      <w:r w:rsidRPr="00044A2E">
        <w:rPr>
          <w:sz w:val="16"/>
        </w:rPr>
        <w:t xml:space="preserve">. </w:t>
      </w:r>
      <w:r w:rsidRPr="00044A2E">
        <w:rPr>
          <w:rStyle w:val="Emphasis"/>
        </w:rPr>
        <w:t>Copernican heliocentric cosmology, plate tectonics, and Yang-Mills gauge theories were all considered “small”</w:t>
      </w:r>
      <w:r w:rsidRPr="00044A2E">
        <w:rPr>
          <w:sz w:val="16"/>
        </w:rPr>
        <w:t xml:space="preserve"> in the present sense (i.e., unpopular, </w:t>
      </w:r>
      <w:r w:rsidRPr="00044A2E">
        <w:rPr>
          <w:rStyle w:val="StyleUnderline"/>
        </w:rPr>
        <w:t>improbable, implausible, or even “crazy”) in their respective times</w:t>
      </w:r>
      <w:r w:rsidRPr="00044A2E">
        <w:rPr>
          <w:sz w:val="16"/>
        </w:rPr>
        <w:t xml:space="preserve">. However, the word indicates that a component of the problem belongs to the realm of sociology of science—or what is today usually called science, technology, and society (STS) </w:t>
      </w:r>
      <w:proofErr w:type="gramStart"/>
      <w:r w:rsidRPr="00044A2E">
        <w:rPr>
          <w:sz w:val="16"/>
        </w:rPr>
        <w:t>studies.(</w:t>
      </w:r>
      <w:proofErr w:type="gramEnd"/>
      <w:r w:rsidRPr="00044A2E">
        <w:rPr>
          <w:sz w:val="16"/>
        </w:rPr>
        <w:t>11,12) Although we cannot discuss this complex topic in any detail here, we shall reiterate the necessity of taking that particular aspect into account in the practical context of risk management and mitigation in the concluding section.</w:t>
      </w:r>
    </w:p>
    <w:p w:rsidR="00044A2E" w:rsidRPr="00044A2E" w:rsidRDefault="00044A2E" w:rsidP="00044A2E"/>
    <w:p w:rsidR="00044A2E" w:rsidRPr="00044A2E" w:rsidRDefault="00044A2E" w:rsidP="00044A2E">
      <w:pPr>
        <w:pStyle w:val="Heading3"/>
        <w:rPr>
          <w:rFonts w:cs="Times New Roman"/>
        </w:rPr>
      </w:pPr>
      <w:r w:rsidRPr="00044A2E">
        <w:rPr>
          <w:rFonts w:cs="Times New Roman"/>
        </w:rPr>
        <w:t xml:space="preserve">A2: </w:t>
      </w:r>
      <w:proofErr w:type="spellStart"/>
      <w:r w:rsidRPr="00044A2E">
        <w:rPr>
          <w:rFonts w:cs="Times New Roman"/>
        </w:rPr>
        <w:t>Omelade</w:t>
      </w:r>
      <w:proofErr w:type="spellEnd"/>
    </w:p>
    <w:p w:rsidR="00044A2E" w:rsidRPr="00044A2E" w:rsidRDefault="00044A2E" w:rsidP="00044A2E"/>
    <w:p w:rsidR="00044A2E" w:rsidRPr="00044A2E" w:rsidRDefault="00044A2E" w:rsidP="00044A2E">
      <w:pPr>
        <w:pStyle w:val="Heading4"/>
        <w:rPr>
          <w:rFonts w:cs="Times New Roman"/>
        </w:rPr>
      </w:pPr>
      <w:r w:rsidRPr="00044A2E">
        <w:rPr>
          <w:rFonts w:cs="Times New Roman"/>
        </w:rPr>
        <w:t>Extinction risks don’t ignore problems, rather we can assess probabilities and where certain policies are necessary.</w:t>
      </w:r>
    </w:p>
    <w:p w:rsidR="00044A2E" w:rsidRPr="00044A2E" w:rsidRDefault="00044A2E" w:rsidP="00044A2E">
      <w:pPr>
        <w:rPr>
          <w:rStyle w:val="Style13ptBold"/>
          <w:sz w:val="24"/>
        </w:rPr>
      </w:pPr>
      <w:r w:rsidRPr="00044A2E">
        <w:rPr>
          <w:rStyle w:val="Style13ptBold"/>
          <w:sz w:val="24"/>
        </w:rPr>
        <w:t>Matheny, Program Manager at the Intelligence Advanced Research Projects Activity, 2007</w:t>
      </w:r>
    </w:p>
    <w:p w:rsidR="00044A2E" w:rsidRPr="00044A2E" w:rsidRDefault="00044A2E" w:rsidP="00044A2E">
      <w:r w:rsidRPr="00044A2E">
        <w:t>(John, “Reducing the Risk of Human Extinction”, Risk Analysis, 27.5, http://users.physics.harvard.edu/~wilson/pmpmta/Mahoney_extinction.pdf)</w:t>
      </w:r>
    </w:p>
    <w:p w:rsidR="00044A2E" w:rsidRPr="00044A2E" w:rsidRDefault="00044A2E" w:rsidP="00044A2E"/>
    <w:p w:rsidR="00044A2E" w:rsidRPr="00044A2E" w:rsidRDefault="00044A2E" w:rsidP="00044A2E">
      <w:pPr>
        <w:rPr>
          <w:sz w:val="16"/>
        </w:rPr>
      </w:pPr>
      <w:r w:rsidRPr="00044A2E">
        <w:rPr>
          <w:rStyle w:val="StyleUnderline"/>
        </w:rPr>
        <w:t>We may be poorly equipped to recognize or plan for extinction risks</w:t>
      </w:r>
      <w:r w:rsidRPr="00044A2E">
        <w:rPr>
          <w:sz w:val="16"/>
        </w:rPr>
        <w:t xml:space="preserve"> (</w:t>
      </w:r>
      <w:proofErr w:type="spellStart"/>
      <w:r w:rsidRPr="00044A2E">
        <w:rPr>
          <w:sz w:val="16"/>
        </w:rPr>
        <w:t>Yudkowsky</w:t>
      </w:r>
      <w:proofErr w:type="spellEnd"/>
      <w:r w:rsidRPr="00044A2E">
        <w:rPr>
          <w:sz w:val="16"/>
        </w:rPr>
        <w:t xml:space="preserve">, 2007). We may not be good at grasping the significance of very large </w:t>
      </w:r>
      <w:proofErr w:type="spellStart"/>
      <w:r w:rsidRPr="00044A2E">
        <w:rPr>
          <w:sz w:val="16"/>
        </w:rPr>
        <w:t>num</w:t>
      </w:r>
      <w:proofErr w:type="spellEnd"/>
      <w:r w:rsidRPr="00044A2E">
        <w:rPr>
          <w:sz w:val="16"/>
        </w:rPr>
        <w:t xml:space="preserve">- </w:t>
      </w:r>
      <w:proofErr w:type="spellStart"/>
      <w:r w:rsidRPr="00044A2E">
        <w:rPr>
          <w:sz w:val="16"/>
        </w:rPr>
        <w:t>bers</w:t>
      </w:r>
      <w:proofErr w:type="spellEnd"/>
      <w:r w:rsidRPr="00044A2E">
        <w:rPr>
          <w:sz w:val="16"/>
        </w:rPr>
        <w:t xml:space="preserve"> (catastrophic outcomes) or very small numbers (probabilities) over large timeframes. </w:t>
      </w:r>
      <w:r w:rsidRPr="00044A2E">
        <w:rPr>
          <w:rStyle w:val="StyleUnderline"/>
        </w:rPr>
        <w:t xml:space="preserve">We struggle with estimating the probabilities of rare or </w:t>
      </w:r>
      <w:proofErr w:type="spellStart"/>
      <w:r w:rsidRPr="00044A2E">
        <w:rPr>
          <w:rStyle w:val="StyleUnderline"/>
        </w:rPr>
        <w:t>unprece</w:t>
      </w:r>
      <w:proofErr w:type="spellEnd"/>
      <w:r w:rsidRPr="00044A2E">
        <w:rPr>
          <w:rStyle w:val="StyleUnderline"/>
        </w:rPr>
        <w:t>- dented events</w:t>
      </w:r>
      <w:r w:rsidRPr="00044A2E">
        <w:rPr>
          <w:sz w:val="16"/>
        </w:rPr>
        <w:t xml:space="preserve"> (</w:t>
      </w:r>
      <w:proofErr w:type="spellStart"/>
      <w:r w:rsidRPr="00044A2E">
        <w:rPr>
          <w:sz w:val="16"/>
        </w:rPr>
        <w:t>Kunrcuther</w:t>
      </w:r>
      <w:proofErr w:type="spellEnd"/>
      <w:r w:rsidRPr="00044A2E">
        <w:rPr>
          <w:sz w:val="16"/>
        </w:rPr>
        <w:t xml:space="preserve"> etaL,2001). Policymakers may not plan far beyond current political </w:t>
      </w:r>
      <w:proofErr w:type="spellStart"/>
      <w:r w:rsidRPr="00044A2E">
        <w:rPr>
          <w:sz w:val="16"/>
        </w:rPr>
        <w:t>administra</w:t>
      </w:r>
      <w:proofErr w:type="spellEnd"/>
      <w:r w:rsidRPr="00044A2E">
        <w:rPr>
          <w:sz w:val="16"/>
        </w:rPr>
        <w:t xml:space="preserve">- </w:t>
      </w:r>
      <w:proofErr w:type="spellStart"/>
      <w:r w:rsidRPr="00044A2E">
        <w:rPr>
          <w:sz w:val="16"/>
        </w:rPr>
        <w:t>tions</w:t>
      </w:r>
      <w:proofErr w:type="spellEnd"/>
      <w:r w:rsidRPr="00044A2E">
        <w:rPr>
          <w:sz w:val="16"/>
        </w:rPr>
        <w:t xml:space="preserve"> and rarely do risk assessments value the </w:t>
      </w:r>
      <w:proofErr w:type="spellStart"/>
      <w:r w:rsidRPr="00044A2E">
        <w:rPr>
          <w:sz w:val="16"/>
        </w:rPr>
        <w:t>exis</w:t>
      </w:r>
      <w:proofErr w:type="spellEnd"/>
      <w:r w:rsidRPr="00044A2E">
        <w:rPr>
          <w:sz w:val="16"/>
        </w:rPr>
        <w:t xml:space="preserve">- </w:t>
      </w:r>
      <w:proofErr w:type="spellStart"/>
      <w:r w:rsidRPr="00044A2E">
        <w:rPr>
          <w:sz w:val="16"/>
        </w:rPr>
        <w:t>tence</w:t>
      </w:r>
      <w:proofErr w:type="spellEnd"/>
      <w:r w:rsidRPr="00044A2E">
        <w:rPr>
          <w:sz w:val="16"/>
        </w:rPr>
        <w:t xml:space="preserve"> of future generations.18 We may unjustifiably discount the value of future lives. Finally, </w:t>
      </w:r>
      <w:r w:rsidRPr="00044A2E">
        <w:rPr>
          <w:rStyle w:val="StyleUnderline"/>
        </w:rPr>
        <w:t xml:space="preserve">extinction risks are market failures where an individual enjoys no perceptible benefit from his or her investment in risk reduction. Human survival may thus be a good requiring deliberate policies to protect. It might be feared that consideration of </w:t>
      </w:r>
      <w:proofErr w:type="spellStart"/>
      <w:r w:rsidRPr="00044A2E">
        <w:rPr>
          <w:rStyle w:val="StyleUnderline"/>
        </w:rPr>
        <w:t>extinc</w:t>
      </w:r>
      <w:proofErr w:type="spellEnd"/>
      <w:r w:rsidRPr="00044A2E">
        <w:rPr>
          <w:rStyle w:val="StyleUnderline"/>
        </w:rPr>
        <w:t xml:space="preserve">- </w:t>
      </w:r>
      <w:proofErr w:type="spellStart"/>
      <w:r w:rsidRPr="00044A2E">
        <w:rPr>
          <w:rStyle w:val="StyleUnderline"/>
        </w:rPr>
        <w:t>tion</w:t>
      </w:r>
      <w:proofErr w:type="spellEnd"/>
      <w:r w:rsidRPr="00044A2E">
        <w:rPr>
          <w:rStyle w:val="StyleUnderline"/>
        </w:rPr>
        <w:t xml:space="preserve"> risks would lead to a </w:t>
      </w:r>
      <w:proofErr w:type="spellStart"/>
      <w:r w:rsidRPr="00044A2E">
        <w:rPr>
          <w:rStyle w:val="Emphasis"/>
        </w:rPr>
        <w:t>reductio</w:t>
      </w:r>
      <w:proofErr w:type="spellEnd"/>
      <w:r w:rsidRPr="00044A2E">
        <w:rPr>
          <w:rStyle w:val="Emphasis"/>
        </w:rPr>
        <w:t xml:space="preserve"> ad absurdum</w:t>
      </w:r>
      <w:r w:rsidRPr="00044A2E">
        <w:rPr>
          <w:sz w:val="16"/>
        </w:rPr>
        <w:t xml:space="preserve">: </w:t>
      </w:r>
      <w:r w:rsidRPr="00044A2E">
        <w:rPr>
          <w:rStyle w:val="StyleUnderline"/>
        </w:rPr>
        <w:t>we ought to invest all our resources in asteroid defense</w:t>
      </w:r>
      <w:r w:rsidRPr="00044A2E">
        <w:rPr>
          <w:sz w:val="16"/>
        </w:rPr>
        <w:t xml:space="preserve"> or nuclear disarmament, instead of AIDS, pollution, world hunger, or other problems we face today. </w:t>
      </w:r>
      <w:r w:rsidRPr="00044A2E">
        <w:rPr>
          <w:rStyle w:val="StyleUnderline"/>
        </w:rPr>
        <w:t xml:space="preserve">On the contrary, programs that create a healthy and con- tent global population are likely to reduce the </w:t>
      </w:r>
      <w:proofErr w:type="spellStart"/>
      <w:r w:rsidRPr="00044A2E">
        <w:rPr>
          <w:rStyle w:val="StyleUnderline"/>
        </w:rPr>
        <w:t>prob</w:t>
      </w:r>
      <w:proofErr w:type="spellEnd"/>
      <w:r w:rsidRPr="00044A2E">
        <w:rPr>
          <w:rStyle w:val="StyleUnderline"/>
        </w:rPr>
        <w:t>- ability of global war or catastrophic terrorism. They should thus be seen as an essential part of a portfolio of risk-reducing projects</w:t>
      </w:r>
      <w:r w:rsidRPr="00044A2E">
        <w:rPr>
          <w:sz w:val="16"/>
        </w:rPr>
        <w:t xml:space="preserve">. Discussing the risks of "nuclear winter." Carl Sagan (1983) wrote: Some have argued </w:t>
      </w:r>
      <w:proofErr w:type="spellStart"/>
      <w:r w:rsidRPr="00044A2E">
        <w:rPr>
          <w:sz w:val="16"/>
        </w:rPr>
        <w:t>thai</w:t>
      </w:r>
      <w:proofErr w:type="spellEnd"/>
      <w:r w:rsidRPr="00044A2E">
        <w:rPr>
          <w:sz w:val="16"/>
        </w:rPr>
        <w:t xml:space="preserve"> the difference between the deaths of several hundred million people in a nuclear war (as has been thought until recently to be a rea- </w:t>
      </w:r>
      <w:proofErr w:type="spellStart"/>
      <w:r w:rsidRPr="00044A2E">
        <w:rPr>
          <w:sz w:val="16"/>
        </w:rPr>
        <w:t>sonable</w:t>
      </w:r>
      <w:proofErr w:type="spellEnd"/>
      <w:r w:rsidRPr="00044A2E">
        <w:rPr>
          <w:sz w:val="16"/>
        </w:rPr>
        <w:t xml:space="preserve"> upper limit) and the death of every person on Earth (as now seems possible) is only a matter of one order of magnitude. For me. the difference is </w:t>
      </w:r>
      <w:proofErr w:type="spellStart"/>
      <w:r w:rsidRPr="00044A2E">
        <w:rPr>
          <w:sz w:val="16"/>
        </w:rPr>
        <w:t>consid</w:t>
      </w:r>
      <w:proofErr w:type="spellEnd"/>
      <w:r w:rsidRPr="00044A2E">
        <w:rPr>
          <w:sz w:val="16"/>
        </w:rPr>
        <w:t xml:space="preserve">- </w:t>
      </w:r>
      <w:proofErr w:type="spellStart"/>
      <w:r w:rsidRPr="00044A2E">
        <w:rPr>
          <w:sz w:val="16"/>
        </w:rPr>
        <w:t>erably</w:t>
      </w:r>
      <w:proofErr w:type="spellEnd"/>
      <w:r w:rsidRPr="00044A2E">
        <w:rPr>
          <w:sz w:val="16"/>
        </w:rPr>
        <w:t xml:space="preserve"> greater. Restricting our attention only to those who die as a consequence of the war conceals its full impact. </w:t>
      </w:r>
      <w:r w:rsidRPr="00044A2E">
        <w:rPr>
          <w:rStyle w:val="StyleUnderline"/>
        </w:rPr>
        <w:t xml:space="preserve">If we are required to calibrate extinction in nu- </w:t>
      </w:r>
      <w:proofErr w:type="spellStart"/>
      <w:r w:rsidRPr="00044A2E">
        <w:rPr>
          <w:rStyle w:val="StyleUnderline"/>
        </w:rPr>
        <w:t>merical</w:t>
      </w:r>
      <w:proofErr w:type="spellEnd"/>
      <w:r w:rsidRPr="00044A2E">
        <w:rPr>
          <w:rStyle w:val="StyleUnderline"/>
        </w:rPr>
        <w:t xml:space="preserve"> terms. I would be sure to include the number of people in future generations</w:t>
      </w:r>
      <w:r w:rsidRPr="00044A2E">
        <w:rPr>
          <w:sz w:val="16"/>
        </w:rPr>
        <w:t xml:space="preserve"> who would not be born. </w:t>
      </w:r>
      <w:r w:rsidRPr="00044A2E">
        <w:rPr>
          <w:rStyle w:val="StyleUnderline"/>
        </w:rPr>
        <w:t>A nuclear war imperils all of our descendants</w:t>
      </w:r>
      <w:r w:rsidRPr="00044A2E">
        <w:rPr>
          <w:sz w:val="16"/>
        </w:rPr>
        <w:t xml:space="preserve">, for as long as there will be humans. Even if the population remains static, with an average lifetime of the order of 100 years, over a typical time period for the biological evolution of a successful species (roughly ten million years), we are talking about some 500 trillion people yet to come. By this criterion, </w:t>
      </w:r>
      <w:r w:rsidRPr="00044A2E">
        <w:rPr>
          <w:rStyle w:val="StyleUnderline"/>
        </w:rPr>
        <w:t xml:space="preserve">the slakes are one million limes greater for extinction than for the more </w:t>
      </w:r>
      <w:proofErr w:type="spellStart"/>
      <w:r w:rsidRPr="00044A2E">
        <w:rPr>
          <w:rStyle w:val="StyleUnderline"/>
        </w:rPr>
        <w:t>modesl</w:t>
      </w:r>
      <w:proofErr w:type="spellEnd"/>
      <w:r w:rsidRPr="00044A2E">
        <w:rPr>
          <w:rStyle w:val="StyleUnderline"/>
        </w:rPr>
        <w:t xml:space="preserve"> nuclear wars that kill "only" hundreds of millions of people</w:t>
      </w:r>
      <w:r w:rsidRPr="00044A2E">
        <w:rPr>
          <w:sz w:val="16"/>
        </w:rPr>
        <w:t xml:space="preserve">. There are many other possible measures of the potential loss—including culture and science, the </w:t>
      </w:r>
      <w:proofErr w:type="spellStart"/>
      <w:r w:rsidRPr="00044A2E">
        <w:rPr>
          <w:sz w:val="16"/>
        </w:rPr>
        <w:t>evo</w:t>
      </w:r>
      <w:proofErr w:type="spellEnd"/>
      <w:r w:rsidRPr="00044A2E">
        <w:rPr>
          <w:sz w:val="16"/>
        </w:rPr>
        <w:t xml:space="preserve">- </w:t>
      </w:r>
      <w:proofErr w:type="spellStart"/>
      <w:r w:rsidRPr="00044A2E">
        <w:rPr>
          <w:sz w:val="16"/>
        </w:rPr>
        <w:t>lutionary</w:t>
      </w:r>
      <w:proofErr w:type="spellEnd"/>
      <w:r w:rsidRPr="00044A2E">
        <w:rPr>
          <w:sz w:val="16"/>
        </w:rPr>
        <w:t xml:space="preserve"> history of the planet, and the significance of </w:t>
      </w:r>
      <w:proofErr w:type="spellStart"/>
      <w:r w:rsidRPr="00044A2E">
        <w:rPr>
          <w:sz w:val="16"/>
        </w:rPr>
        <w:t>Ihe</w:t>
      </w:r>
      <w:proofErr w:type="spellEnd"/>
      <w:r w:rsidRPr="00044A2E">
        <w:rPr>
          <w:sz w:val="16"/>
        </w:rPr>
        <w:t xml:space="preserve"> lives of all of our ancestors who contributed to the future of their descendants. </w:t>
      </w:r>
      <w:r w:rsidRPr="00044A2E">
        <w:rPr>
          <w:rStyle w:val="StyleUnderline"/>
        </w:rPr>
        <w:t>Extinction is the undoing of the human enterprise</w:t>
      </w:r>
      <w:r w:rsidRPr="00044A2E">
        <w:rPr>
          <w:sz w:val="16"/>
        </w:rPr>
        <w:t>.</w:t>
      </w:r>
    </w:p>
    <w:p w:rsidR="00044A2E" w:rsidRPr="00044A2E" w:rsidRDefault="00044A2E" w:rsidP="00044A2E"/>
    <w:p w:rsidR="00044A2E" w:rsidRPr="00044A2E" w:rsidRDefault="00044A2E" w:rsidP="00044A2E">
      <w:pPr>
        <w:pStyle w:val="Heading3"/>
        <w:rPr>
          <w:rFonts w:cs="Times New Roman"/>
        </w:rPr>
      </w:pPr>
      <w:r w:rsidRPr="00044A2E">
        <w:rPr>
          <w:rFonts w:cs="Times New Roman"/>
        </w:rPr>
        <w:t>A2: Worst Case Thinking Bad</w:t>
      </w:r>
    </w:p>
    <w:p w:rsidR="00044A2E" w:rsidRPr="00044A2E" w:rsidRDefault="00044A2E" w:rsidP="00044A2E"/>
    <w:p w:rsidR="00044A2E" w:rsidRPr="00044A2E" w:rsidRDefault="00044A2E" w:rsidP="00044A2E">
      <w:pPr>
        <w:pStyle w:val="Heading4"/>
        <w:rPr>
          <w:rFonts w:cs="Times New Roman"/>
        </w:rPr>
      </w:pPr>
      <w:r w:rsidRPr="00044A2E">
        <w:rPr>
          <w:rFonts w:cs="Times New Roman"/>
        </w:rPr>
        <w:t>It is inevitable so it is better to have the debate teach skills to manage it</w:t>
      </w:r>
    </w:p>
    <w:p w:rsidR="00044A2E" w:rsidRPr="00044A2E" w:rsidRDefault="00044A2E" w:rsidP="00044A2E">
      <w:pPr>
        <w:rPr>
          <w:b/>
          <w:sz w:val="24"/>
        </w:rPr>
      </w:pPr>
      <w:r w:rsidRPr="00044A2E">
        <w:rPr>
          <w:b/>
          <w:sz w:val="24"/>
        </w:rPr>
        <w:t>Langford, London Centre for Social and Economic Research, 2002</w:t>
      </w:r>
    </w:p>
    <w:p w:rsidR="00044A2E" w:rsidRPr="00044A2E" w:rsidRDefault="00044A2E" w:rsidP="00044A2E">
      <w:r w:rsidRPr="00044A2E">
        <w:t xml:space="preserve">(Ian, An Existential Approach </w:t>
      </w:r>
      <w:proofErr w:type="gramStart"/>
      <w:r w:rsidRPr="00044A2E">
        <w:t>To</w:t>
      </w:r>
      <w:proofErr w:type="gramEnd"/>
      <w:r w:rsidRPr="00044A2E">
        <w:t xml:space="preserve"> Risk Perception, Risk Analysis, 22.1, Wiley)</w:t>
      </w:r>
    </w:p>
    <w:p w:rsidR="00044A2E" w:rsidRPr="00044A2E" w:rsidRDefault="00044A2E" w:rsidP="00044A2E">
      <w:pPr>
        <w:pStyle w:val="cardtext"/>
        <w:ind w:left="0"/>
      </w:pPr>
    </w:p>
    <w:p w:rsidR="00044A2E" w:rsidRPr="00044A2E" w:rsidRDefault="00044A2E" w:rsidP="00044A2E">
      <w:pPr>
        <w:pStyle w:val="cardtext"/>
        <w:ind w:left="0"/>
        <w:rPr>
          <w:rStyle w:val="Emphasis"/>
        </w:rPr>
      </w:pPr>
      <w:r w:rsidRPr="00044A2E">
        <w:rPr>
          <w:sz w:val="12"/>
        </w:rPr>
        <w:t xml:space="preserve">The above case studies show that </w:t>
      </w:r>
      <w:r w:rsidRPr="00044A2E">
        <w:rPr>
          <w:rStyle w:val="StyleUnderline"/>
        </w:rPr>
        <w:t>other perspectives on risk perception can be gained by examining underlying existential anxieties</w:t>
      </w:r>
      <w:r w:rsidRPr="00044A2E">
        <w:rPr>
          <w:sz w:val="12"/>
        </w:rPr>
        <w:t xml:space="preserve">, and existential analysis can provide a link </w:t>
      </w:r>
      <w:r w:rsidRPr="00044A2E">
        <w:rPr>
          <w:rStyle w:val="Emphasis"/>
        </w:rPr>
        <w:t>between widely differing risk issues and across very different methodologies</w:t>
      </w:r>
      <w:r w:rsidRPr="00044A2E">
        <w:rPr>
          <w:sz w:val="12"/>
        </w:rPr>
        <w:t xml:space="preserve">. Existential analysis is, of course, only one of a number of theoretical and practical approaches that can be taken towards risks, but it is potentially </w:t>
      </w:r>
      <w:r w:rsidRPr="00044A2E">
        <w:rPr>
          <w:rStyle w:val="StyleUnderline"/>
        </w:rPr>
        <w:t xml:space="preserve">capable of </w:t>
      </w:r>
      <w:r w:rsidRPr="00044A2E">
        <w:rPr>
          <w:rStyle w:val="Emphasis"/>
        </w:rPr>
        <w:t>transcending the difference between cultures and histories</w:t>
      </w:r>
      <w:r w:rsidRPr="00044A2E">
        <w:rPr>
          <w:rStyle w:val="StyleUnderline"/>
        </w:rPr>
        <w:t>.</w:t>
      </w:r>
      <w:r w:rsidRPr="00044A2E">
        <w:rPr>
          <w:sz w:val="12"/>
        </w:rPr>
        <w:t xml:space="preserve"> </w:t>
      </w:r>
      <w:r w:rsidRPr="00044A2E">
        <w:rPr>
          <w:rStyle w:val="StyleUnderline"/>
        </w:rPr>
        <w:t xml:space="preserve">Whilst the challenges and risks </w:t>
      </w:r>
      <w:r w:rsidRPr="00044A2E">
        <w:rPr>
          <w:sz w:val="12"/>
        </w:rPr>
        <w:t xml:space="preserve">posed by living </w:t>
      </w:r>
      <w:r w:rsidRPr="00044A2E">
        <w:rPr>
          <w:rStyle w:val="StyleUnderline"/>
        </w:rPr>
        <w:t>today in a techno-logically advanced society are very different from those faced a thousand years ago in the same geographical locations</w:t>
      </w:r>
      <w:r w:rsidRPr="00044A2E">
        <w:rPr>
          <w:sz w:val="12"/>
        </w:rPr>
        <w:t xml:space="preserve">, the </w:t>
      </w:r>
      <w:r w:rsidRPr="00044A2E">
        <w:rPr>
          <w:rStyle w:val="Emphasis"/>
        </w:rPr>
        <w:t xml:space="preserve">existential anxieties remain the same, as they are a common property of being human, </w:t>
      </w:r>
      <w:r w:rsidRPr="00044A2E">
        <w:rPr>
          <w:rStyle w:val="StyleUnderline"/>
        </w:rPr>
        <w:t>although coping strategies may change somewhat</w:t>
      </w:r>
      <w:r w:rsidRPr="00044A2E">
        <w:rPr>
          <w:sz w:val="12"/>
        </w:rPr>
        <w:t>. ‘</w:t>
      </w:r>
      <w:proofErr w:type="spellStart"/>
      <w:r w:rsidRPr="00044A2E">
        <w:rPr>
          <w:sz w:val="12"/>
        </w:rPr>
        <w:t>Millenium</w:t>
      </w:r>
      <w:proofErr w:type="spellEnd"/>
      <w:r w:rsidRPr="00044A2E">
        <w:rPr>
          <w:sz w:val="12"/>
        </w:rPr>
        <w:t xml:space="preserve"> anxiety’ in 1999 was not so different from that displayed in 999 AD.¶ Further, </w:t>
      </w:r>
      <w:r w:rsidRPr="00044A2E">
        <w:rPr>
          <w:rStyle w:val="Emphasis"/>
        </w:rPr>
        <w:t>existential analysis can reflect on the societal challenges posed by ‘modern’ risks as well as the individual adaptations required in order to survive in the 21st century.</w:t>
      </w:r>
      <w:r w:rsidRPr="00044A2E">
        <w:rPr>
          <w:sz w:val="12"/>
        </w:rPr>
        <w:t xml:space="preserve"> Giddens (1991) links existential anxiety to loss of trust, and Beck (1999) comments on how the World Risk Society brings people together as well as separating them though the operation of the global political economy. There are winners and losers, but </w:t>
      </w:r>
      <w:r w:rsidRPr="00044A2E">
        <w:rPr>
          <w:rStyle w:val="Emphasis"/>
        </w:rPr>
        <w:t xml:space="preserve">all are beginning to play on the same field. </w:t>
      </w:r>
      <w:r w:rsidRPr="00044A2E">
        <w:rPr>
          <w:sz w:val="12"/>
        </w:rPr>
        <w:t>Although cross-cultural comparisons are not the focus of this paper, it is worth mentioning that from research conducted in the UK, and also in Greece (</w:t>
      </w:r>
      <w:proofErr w:type="spellStart"/>
      <w:r w:rsidRPr="00044A2E">
        <w:rPr>
          <w:sz w:val="12"/>
        </w:rPr>
        <w:t>Kontogianni</w:t>
      </w:r>
      <w:proofErr w:type="spellEnd"/>
      <w:r w:rsidRPr="00044A2E">
        <w:rPr>
          <w:sz w:val="12"/>
        </w:rPr>
        <w:t xml:space="preserve"> et al., 2001), it is possible to see the commonalities between at least these two cultures, as well as the differences. With regard to risks, respondents in the UK generally took a more individualistic ‘personal specialness’ approach, for example, in the research on perceptions of climate change, whilst in Greece respondents still held more belief in the divine order of things. Greek respondents often expressed a belief in </w:t>
      </w:r>
      <w:proofErr w:type="spellStart"/>
      <w:r w:rsidRPr="00044A2E">
        <w:rPr>
          <w:sz w:val="12"/>
        </w:rPr>
        <w:t>θεο</w:t>
      </w:r>
      <w:proofErr w:type="spellEnd"/>
      <w:r w:rsidRPr="00044A2E">
        <w:rPr>
          <w:sz w:val="12"/>
        </w:rPr>
        <w:t>πρωνια (</w:t>
      </w:r>
      <w:proofErr w:type="spellStart"/>
      <w:r w:rsidRPr="00044A2E">
        <w:rPr>
          <w:sz w:val="12"/>
        </w:rPr>
        <w:t>theo-pronia</w:t>
      </w:r>
      <w:proofErr w:type="spellEnd"/>
      <w:r w:rsidRPr="00044A2E">
        <w:rPr>
          <w:sz w:val="12"/>
        </w:rPr>
        <w:t xml:space="preserve">), which has no direct English translation, but can be interpreted as meaning that ‘if you do the right thing, God will give you luck’. So, for example, if you fish according to ‘natural laws’, God will make sure the fish don’t run out.……....in general, Greeks </w:t>
      </w:r>
      <w:proofErr w:type="spellStart"/>
      <w:r w:rsidRPr="00044A2E">
        <w:rPr>
          <w:sz w:val="12"/>
        </w:rPr>
        <w:t>favoured</w:t>
      </w:r>
      <w:proofErr w:type="spellEnd"/>
      <w:r w:rsidRPr="00044A2E">
        <w:rPr>
          <w:sz w:val="12"/>
        </w:rPr>
        <w:t xml:space="preserve"> the ‘ultimate rescuer’ </w:t>
      </w:r>
      <w:proofErr w:type="gramStart"/>
      <w:r w:rsidRPr="00044A2E">
        <w:rPr>
          <w:sz w:val="12"/>
        </w:rPr>
        <w:t>defense.¶</w:t>
      </w:r>
      <w:proofErr w:type="gramEnd"/>
      <w:r w:rsidRPr="00044A2E">
        <w:rPr>
          <w:sz w:val="12"/>
        </w:rPr>
        <w:t xml:space="preserve"> In terms of the World Risk Society, and individual coping mechanisms, it appears that death anxiety is particularly prevalent when people consider their fears of the unknown and unknowable. The unknown is represented by uncertainties over the future, given the current rate of technological change, and conflicting messages received from the scientists, government and the media about a wide range of risk issues. The unknowable is represented by fear of the complexity of scientific knowledge, and its inaccessibility to lay people, as well as the complex and interwoven nature of many environmental and health risks. With many ‘20th century diseases’, such as allergic and </w:t>
      </w:r>
      <w:proofErr w:type="spellStart"/>
      <w:r w:rsidRPr="00044A2E">
        <w:rPr>
          <w:sz w:val="12"/>
        </w:rPr>
        <w:t>immunocompetence</w:t>
      </w:r>
      <w:proofErr w:type="spellEnd"/>
      <w:r w:rsidRPr="00044A2E">
        <w:rPr>
          <w:sz w:val="12"/>
        </w:rPr>
        <w:t xml:space="preserve"> conditions, traditional epidemiological methods of finding a single cause for a single disease fail because the 26 causes are multiple and synergistic, and the conditions ill-defined and variable between individuals.¶ Existential isolation anxiety is characterized by feelings of hopelessness and helplessness in the face of the global political economy, and the striving for ‘community’ or ‘togetherness’ is often founded on making joint protests or opting out of conventional lifestyles and discourses. This can sometimes lead to ‘idealistic tribalism’, which replaces ‘geographical tribalism’ via the sharing and reinforcement of common ideas amongst similar thinking people via the ease of modern day travel and information/communication technologies such as email and the internet. Alienation is often a matter of scale, with individuals feeling powerless in the face of world markets and international agreements. However, modern forms of communication and lifestyles and the social structures they support may themselves be alienating in containing little face-to-face human contact or ‘quality time’. Freedom and responsibility are again often framed in terms of not being subjugated by the global political economy or the discourses it promotes – the modern equivalent of </w:t>
      </w:r>
      <w:proofErr w:type="spellStart"/>
      <w:r w:rsidRPr="00044A2E">
        <w:rPr>
          <w:sz w:val="12"/>
        </w:rPr>
        <w:t>Hiedegger’s</w:t>
      </w:r>
      <w:proofErr w:type="spellEnd"/>
      <w:r w:rsidRPr="00044A2E">
        <w:rPr>
          <w:sz w:val="12"/>
        </w:rPr>
        <w:t xml:space="preserve"> impersonal ‘They-Self’. Individuals and groups can choose to opt out, give up, try their best, or carry on regardless – but it is always in opposition to or in collusion with political and economic forces seen as being at a scale beyond the individual’s power to change, and individual action is hence usually framed in terms of personal lifestyle choice to reduce risks, protect the environment or promote social </w:t>
      </w:r>
      <w:proofErr w:type="gramStart"/>
      <w:r w:rsidRPr="00044A2E">
        <w:rPr>
          <w:sz w:val="12"/>
        </w:rPr>
        <w:t>equity.</w:t>
      </w:r>
      <w:r w:rsidRPr="00044A2E">
        <w:rPr>
          <w:rStyle w:val="StyleUnderline"/>
          <w:sz w:val="12"/>
          <w:u w:val="none"/>
        </w:rPr>
        <w:t>¶</w:t>
      </w:r>
      <w:proofErr w:type="gramEnd"/>
      <w:r w:rsidRPr="00044A2E">
        <w:rPr>
          <w:rStyle w:val="StyleUnderline"/>
        </w:rPr>
        <w:t xml:space="preserve"> </w:t>
      </w:r>
      <w:r w:rsidRPr="00044A2E">
        <w:rPr>
          <w:sz w:val="12"/>
        </w:rPr>
        <w:t xml:space="preserve">Meaninglessness anxiety seems to be a common response in the World Risk Society. Identity and self-esteem are either maintained by small-scale successes, or reliance on being informed and using common sense, but pessimism, </w:t>
      </w:r>
      <w:proofErr w:type="spellStart"/>
      <w:r w:rsidRPr="00044A2E">
        <w:rPr>
          <w:sz w:val="12"/>
        </w:rPr>
        <w:t>crusad</w:t>
      </w:r>
      <w:proofErr w:type="spellEnd"/>
      <w:r w:rsidRPr="00044A2E">
        <w:rPr>
          <w:sz w:val="12"/>
        </w:rPr>
        <w:t xml:space="preserve">-ism, nihilism and </w:t>
      </w:r>
      <w:proofErr w:type="spellStart"/>
      <w:r w:rsidRPr="00044A2E">
        <w:rPr>
          <w:sz w:val="12"/>
        </w:rPr>
        <w:t>vegetativeness</w:t>
      </w:r>
      <w:proofErr w:type="spellEnd"/>
      <w:r w:rsidRPr="00044A2E">
        <w:rPr>
          <w:sz w:val="12"/>
        </w:rPr>
        <w:t xml:space="preserve"> are all common responses to technological and environmental risks. Unfortunately, the great increase in information in techno-logical societies has created more confusion and, in the opinion of many people, devalued all information – leading to more reliance on ‘folklore’, lay epidemiology and ‘common sense’ to evaluate uncertain and ill-defined risks. Rebellion against political and institutional structures has often been reduced to stigmatization of particular organizations (such as the privatized water companies, see Langford et al., 1999a; Georgiou et al., 1998) or products (such as GM foods). This atomization of protest increases the sense of meaningless-ness, where one can only hope to achieve something small – and hence potentially meaningless – or else give up hope of things ever being different and merely find a comfortable way to survive the </w:t>
      </w:r>
      <w:proofErr w:type="gramStart"/>
      <w:r w:rsidRPr="00044A2E">
        <w:rPr>
          <w:sz w:val="12"/>
        </w:rPr>
        <w:t>inevitable.¶</w:t>
      </w:r>
      <w:proofErr w:type="gramEnd"/>
      <w:r w:rsidRPr="00044A2E">
        <w:rPr>
          <w:sz w:val="12"/>
        </w:rPr>
        <w:t xml:space="preserve"> In conclusion, this paper has attempted, via theoretical argument, case studies and discussion, to </w:t>
      </w:r>
      <w:r w:rsidRPr="00044A2E">
        <w:rPr>
          <w:rStyle w:val="StyleUnderline"/>
        </w:rPr>
        <w:t>present a different analysis of risk perception by individuals within social and political systems</w:t>
      </w:r>
      <w:r w:rsidRPr="00044A2E">
        <w:rPr>
          <w:sz w:val="12"/>
        </w:rPr>
        <w:t xml:space="preserve">. </w:t>
      </w:r>
      <w:r w:rsidRPr="00044A2E">
        <w:rPr>
          <w:rStyle w:val="Emphasis"/>
        </w:rPr>
        <w:t>Existential issues and anxieties, that are common to being human across space and time</w:t>
      </w:r>
      <w:r w:rsidRPr="00044A2E">
        <w:rPr>
          <w:sz w:val="12"/>
        </w:rPr>
        <w:t xml:space="preserve">, have been explored whilst at the same time examining the relationship between humans and risk in contemporary post-industrial society. One conclusion that can be drawn from this analysis is that the range of individual and social responses to risk are symptomatic of far more global anxieties about the functioning and future of the world in general. Risk issues and conflicts are therefore not merely a product of a risk society, but an integral part of its operation. </w:t>
      </w:r>
      <w:r w:rsidRPr="00044A2E">
        <w:rPr>
          <w:rStyle w:val="Emphasis"/>
        </w:rPr>
        <w:t xml:space="preserve">Only by providing people with a genuine chance to understand, have hope and believe in the possibility of instigating change, can </w:t>
      </w:r>
      <w:r w:rsidRPr="00044A2E">
        <w:rPr>
          <w:sz w:val="12"/>
        </w:rPr>
        <w:t xml:space="preserve">risk managers provide risk communication </w:t>
      </w:r>
      <w:r w:rsidRPr="00044A2E">
        <w:rPr>
          <w:rStyle w:val="Emphasis"/>
        </w:rPr>
        <w:t>strategies</w:t>
      </w:r>
      <w:r w:rsidRPr="00044A2E">
        <w:rPr>
          <w:sz w:val="12"/>
        </w:rPr>
        <w:t xml:space="preserve"> that </w:t>
      </w:r>
      <w:r w:rsidRPr="00044A2E">
        <w:rPr>
          <w:rStyle w:val="Emphasis"/>
        </w:rPr>
        <w:t>actually communicate about risk</w:t>
      </w:r>
      <w:r w:rsidRPr="00044A2E">
        <w:rPr>
          <w:sz w:val="12"/>
        </w:rPr>
        <w:t xml:space="preserve">. This is </w:t>
      </w:r>
      <w:r w:rsidRPr="00044A2E">
        <w:rPr>
          <w:rStyle w:val="Emphasis"/>
        </w:rPr>
        <w:t>because of the complex and profound role that risk perception plays in structuring identities, defining discourses and bringing order and sense to the world. Otherwise, fear of the unknown, alienation, helplessness and reactions to these states of mind will always win the day.</w:t>
      </w:r>
    </w:p>
    <w:p w:rsidR="00044A2E" w:rsidRPr="00044A2E" w:rsidRDefault="00044A2E" w:rsidP="00044A2E">
      <w:pPr>
        <w:pStyle w:val="cardtext"/>
        <w:ind w:left="0"/>
        <w:rPr>
          <w:rStyle w:val="Emphasis"/>
        </w:rPr>
      </w:pPr>
    </w:p>
    <w:p w:rsidR="00044A2E" w:rsidRPr="00044A2E" w:rsidRDefault="00044A2E" w:rsidP="00044A2E"/>
    <w:p w:rsidR="00044A2E" w:rsidRPr="00044A2E" w:rsidRDefault="00044A2E" w:rsidP="00044A2E">
      <w:pPr>
        <w:pStyle w:val="Heading4"/>
        <w:rPr>
          <w:rFonts w:cs="Times New Roman"/>
        </w:rPr>
      </w:pPr>
      <w:proofErr w:type="spellStart"/>
      <w:r w:rsidRPr="00044A2E">
        <w:rPr>
          <w:rFonts w:cs="Times New Roman"/>
        </w:rPr>
        <w:t>Probabalism</w:t>
      </w:r>
      <w:proofErr w:type="spellEnd"/>
      <w:r w:rsidRPr="00044A2E">
        <w:rPr>
          <w:rFonts w:cs="Times New Roman"/>
        </w:rPr>
        <w:t xml:space="preserve"> fails to adequately account for extreme events --- </w:t>
      </w:r>
      <w:proofErr w:type="spellStart"/>
      <w:r w:rsidRPr="00044A2E">
        <w:rPr>
          <w:rFonts w:cs="Times New Roman"/>
        </w:rPr>
        <w:t>possibilism</w:t>
      </w:r>
      <w:proofErr w:type="spellEnd"/>
      <w:r w:rsidRPr="00044A2E">
        <w:rPr>
          <w:rFonts w:cs="Times New Roman"/>
        </w:rPr>
        <w:t xml:space="preserve"> is necessary for preventing worst case scenarios</w:t>
      </w:r>
    </w:p>
    <w:p w:rsidR="00044A2E" w:rsidRPr="00044A2E" w:rsidRDefault="00044A2E" w:rsidP="00044A2E">
      <w:pPr>
        <w:rPr>
          <w:b/>
          <w:sz w:val="24"/>
        </w:rPr>
      </w:pPr>
      <w:r w:rsidRPr="00044A2E">
        <w:rPr>
          <w:b/>
          <w:sz w:val="24"/>
        </w:rPr>
        <w:t>Clarke, Rutgers sociology professor, 2007</w:t>
      </w:r>
    </w:p>
    <w:p w:rsidR="00044A2E" w:rsidRPr="00044A2E" w:rsidRDefault="00044A2E" w:rsidP="00044A2E">
      <w:r w:rsidRPr="00044A2E">
        <w:t xml:space="preserve">(Lee, “Thinking </w:t>
      </w:r>
      <w:proofErr w:type="spellStart"/>
      <w:r w:rsidRPr="00044A2E">
        <w:t>Possibilistically</w:t>
      </w:r>
      <w:proofErr w:type="spellEnd"/>
      <w:r w:rsidRPr="00044A2E">
        <w:t xml:space="preserve"> in a </w:t>
      </w:r>
      <w:proofErr w:type="spellStart"/>
      <w:r w:rsidRPr="00044A2E">
        <w:t>Probabalistic</w:t>
      </w:r>
      <w:proofErr w:type="spellEnd"/>
      <w:r w:rsidRPr="00044A2E">
        <w:t xml:space="preserve"> World”, December, http://leeclarke.com/docs/clarke%20thinking%20possibilistically%20-%20Significance.pdf)</w:t>
      </w:r>
    </w:p>
    <w:p w:rsidR="00044A2E" w:rsidRPr="00044A2E" w:rsidRDefault="00044A2E" w:rsidP="00044A2E">
      <w:pPr>
        <w:rPr>
          <w:rStyle w:val="StyleUnderline"/>
        </w:rPr>
      </w:pPr>
    </w:p>
    <w:p w:rsidR="00044A2E" w:rsidRPr="00044A2E" w:rsidRDefault="00044A2E" w:rsidP="00044A2E">
      <w:pPr>
        <w:rPr>
          <w:sz w:val="14"/>
        </w:rPr>
      </w:pPr>
      <w:r w:rsidRPr="00044A2E">
        <w:rPr>
          <w:rStyle w:val="StyleUnderline"/>
        </w:rPr>
        <w:t>Disastrous extreme events are increasing in frequency and in their consequences</w:t>
      </w:r>
      <w:r w:rsidRPr="00044A2E">
        <w:rPr>
          <w:sz w:val="14"/>
        </w:rPr>
        <w:t xml:space="preserve">, in modern times at least, </w:t>
      </w:r>
      <w:r w:rsidRPr="00044A2E">
        <w:rPr>
          <w:rStyle w:val="StyleUnderline"/>
        </w:rPr>
        <w:t>but we are poorly prepared to deal with them</w:t>
      </w:r>
      <w:r w:rsidRPr="00044A2E">
        <w:rPr>
          <w:sz w:val="14"/>
        </w:rPr>
        <w:t xml:space="preserve">. We are poorly prepared </w:t>
      </w:r>
      <w:proofErr w:type="spellStart"/>
      <w:r w:rsidRPr="00044A2E">
        <w:rPr>
          <w:rStyle w:val="StyleUnderline"/>
        </w:rPr>
        <w:t>organisationally</w:t>
      </w:r>
      <w:proofErr w:type="spellEnd"/>
      <w:r w:rsidRPr="00044A2E">
        <w:rPr>
          <w:rStyle w:val="StyleUnderline"/>
        </w:rPr>
        <w:t xml:space="preserve"> and</w:t>
      </w:r>
      <w:r w:rsidRPr="00044A2E">
        <w:rPr>
          <w:sz w:val="14"/>
        </w:rPr>
        <w:t xml:space="preserve"> we are poorly prepared </w:t>
      </w:r>
      <w:r w:rsidRPr="00044A2E">
        <w:rPr>
          <w:rStyle w:val="StyleUnderline"/>
        </w:rPr>
        <w:t>cognitively</w:t>
      </w:r>
      <w:r w:rsidRPr="00044A2E">
        <w:rPr>
          <w:sz w:val="14"/>
        </w:rPr>
        <w:t xml:space="preserve">. </w:t>
      </w:r>
      <w:r w:rsidRPr="00044A2E">
        <w:rPr>
          <w:rStyle w:val="StyleUnderline"/>
        </w:rPr>
        <w:t>Consider</w:t>
      </w:r>
      <w:r w:rsidRPr="00044A2E">
        <w:rPr>
          <w:sz w:val="14"/>
        </w:rPr>
        <w:t xml:space="preserve"> </w:t>
      </w:r>
      <w:r w:rsidRPr="00044A2E">
        <w:rPr>
          <w:rStyle w:val="StyleUnderline"/>
        </w:rPr>
        <w:t>how</w:t>
      </w:r>
      <w:r w:rsidRPr="00044A2E">
        <w:rPr>
          <w:sz w:val="14"/>
        </w:rPr>
        <w:t xml:space="preserve"> </w:t>
      </w:r>
      <w:r w:rsidRPr="00044A2E">
        <w:rPr>
          <w:rStyle w:val="StyleUnderline"/>
        </w:rPr>
        <w:t>the US government</w:t>
      </w:r>
      <w:r w:rsidRPr="00044A2E">
        <w:rPr>
          <w:sz w:val="14"/>
        </w:rPr>
        <w:t xml:space="preserve">, or at least parts of it, </w:t>
      </w:r>
      <w:r w:rsidRPr="00044A2E">
        <w:rPr>
          <w:rStyle w:val="StyleUnderline"/>
        </w:rPr>
        <w:t>failed to respond to</w:t>
      </w:r>
      <w:r w:rsidRPr="00044A2E">
        <w:rPr>
          <w:sz w:val="14"/>
        </w:rPr>
        <w:t xml:space="preserve"> hurricane </w:t>
      </w:r>
      <w:r w:rsidRPr="00044A2E">
        <w:rPr>
          <w:rStyle w:val="StyleUnderline"/>
        </w:rPr>
        <w:t>Katrina or</w:t>
      </w:r>
      <w:r w:rsidRPr="00044A2E">
        <w:rPr>
          <w:sz w:val="14"/>
        </w:rPr>
        <w:t xml:space="preserve"> to </w:t>
      </w:r>
      <w:r w:rsidRPr="00044A2E">
        <w:rPr>
          <w:rStyle w:val="StyleUnderline"/>
        </w:rPr>
        <w:t>prevent</w:t>
      </w:r>
      <w:r w:rsidRPr="00044A2E">
        <w:rPr>
          <w:sz w:val="14"/>
        </w:rPr>
        <w:t xml:space="preserve"> even some of the disastrous events of </w:t>
      </w:r>
      <w:r w:rsidRPr="00044A2E">
        <w:rPr>
          <w:rStyle w:val="StyleUnderline"/>
        </w:rPr>
        <w:t>9/11.</w:t>
      </w:r>
      <w:r w:rsidRPr="00044A2E">
        <w:rPr>
          <w:sz w:val="14"/>
        </w:rPr>
        <w:t xml:space="preserve"> The problem in those cases—and many others could be recounted with ease—was not ignorance or lack of resources. Rather the problem was that bureaucratic </w:t>
      </w:r>
      <w:proofErr w:type="spellStart"/>
      <w:r w:rsidRPr="00044A2E">
        <w:rPr>
          <w:sz w:val="14"/>
        </w:rPr>
        <w:t>organisations</w:t>
      </w:r>
      <w:proofErr w:type="spellEnd"/>
      <w:r w:rsidRPr="00044A2E">
        <w:rPr>
          <w:sz w:val="14"/>
        </w:rPr>
        <w:t xml:space="preserve"> are best suited to responding to routine problems. They are not good at dealing with the unusual. Similarly, but more generally, we need a vocabulary that allows us to talk sensibly about extremes. </w:t>
      </w:r>
      <w:r w:rsidRPr="00044A2E">
        <w:rPr>
          <w:rStyle w:val="StyleUnderline"/>
        </w:rPr>
        <w:t>Such phenomena</w:t>
      </w:r>
      <w:r w:rsidRPr="00044A2E">
        <w:rPr>
          <w:sz w:val="14"/>
        </w:rPr>
        <w:t xml:space="preserve">—commercial </w:t>
      </w:r>
      <w:proofErr w:type="spellStart"/>
      <w:r w:rsidRPr="00044A2E">
        <w:rPr>
          <w:rStyle w:val="StyleUnderline"/>
        </w:rPr>
        <w:t>aeroplane</w:t>
      </w:r>
      <w:proofErr w:type="spellEnd"/>
      <w:r w:rsidRPr="00044A2E">
        <w:rPr>
          <w:rStyle w:val="StyleUnderline"/>
        </w:rPr>
        <w:t xml:space="preserve"> crashes</w:t>
      </w:r>
      <w:r w:rsidRPr="00044A2E">
        <w:rPr>
          <w:sz w:val="14"/>
        </w:rPr>
        <w:t xml:space="preserve">, </w:t>
      </w:r>
      <w:r w:rsidRPr="00044A2E">
        <w:rPr>
          <w:rStyle w:val="StyleUnderline"/>
        </w:rPr>
        <w:t>tornadoes</w:t>
      </w:r>
      <w:r w:rsidRPr="00044A2E">
        <w:rPr>
          <w:sz w:val="14"/>
        </w:rPr>
        <w:t xml:space="preserve"> in London, </w:t>
      </w:r>
      <w:r w:rsidRPr="00044A2E">
        <w:rPr>
          <w:rStyle w:val="StyleUnderline"/>
        </w:rPr>
        <w:t>a nuclear explosion</w:t>
      </w:r>
      <w:r w:rsidRPr="00044A2E">
        <w:rPr>
          <w:sz w:val="14"/>
        </w:rPr>
        <w:t xml:space="preserve"> in Paris—</w:t>
      </w:r>
      <w:r w:rsidRPr="00044A2E">
        <w:rPr>
          <w:rStyle w:val="StyleUnderline"/>
        </w:rPr>
        <w:t>are</w:t>
      </w:r>
      <w:r w:rsidRPr="00044A2E">
        <w:rPr>
          <w:sz w:val="14"/>
        </w:rPr>
        <w:t xml:space="preserve">, after all, </w:t>
      </w:r>
      <w:r w:rsidRPr="00044A2E">
        <w:rPr>
          <w:rStyle w:val="StyleUnderline"/>
        </w:rPr>
        <w:t xml:space="preserve">rare oddities, unfamiliar challenges to individuals and </w:t>
      </w:r>
      <w:proofErr w:type="spellStart"/>
      <w:r w:rsidRPr="00044A2E">
        <w:rPr>
          <w:rStyle w:val="StyleUnderline"/>
        </w:rPr>
        <w:t>organisations</w:t>
      </w:r>
      <w:proofErr w:type="spellEnd"/>
      <w:r w:rsidRPr="00044A2E">
        <w:rPr>
          <w:sz w:val="14"/>
        </w:rPr>
        <w:t xml:space="preserve"> alike. </w:t>
      </w:r>
      <w:r w:rsidRPr="00044A2E">
        <w:rPr>
          <w:rStyle w:val="StyleUnderline"/>
        </w:rPr>
        <w:t>Statistically, we might say they are out near the fourth or fifth standard deviation from the mean</w:t>
      </w:r>
      <w:r w:rsidRPr="00044A2E">
        <w:rPr>
          <w:sz w:val="14"/>
        </w:rPr>
        <w:t xml:space="preserve">, although it must be said that trying to imagine a “mean” for such outsized events may make little sense. A normal or Gaussian curve does not exist for category 5 hurricanes (called typhoons in the Northern Pacific Ocean, west of the dateline), </w:t>
      </w:r>
      <w:r w:rsidRPr="00044A2E">
        <w:rPr>
          <w:rStyle w:val="StyleUnderline"/>
        </w:rPr>
        <w:t xml:space="preserve">but we still need a way to think about them. </w:t>
      </w:r>
      <w:r w:rsidRPr="00044A2E">
        <w:rPr>
          <w:sz w:val="14"/>
        </w:rPr>
        <w:t xml:space="preserve">One reason </w:t>
      </w:r>
      <w:r w:rsidRPr="00044A2E">
        <w:rPr>
          <w:rStyle w:val="StyleUnderline"/>
        </w:rPr>
        <w:t>we lack the cognitive tools necessary to make sense of extreme events is that people cannot live on the knife edge of disaster all the time—it is too frightening</w:t>
      </w:r>
      <w:r w:rsidRPr="00044A2E">
        <w:rPr>
          <w:sz w:val="14"/>
        </w:rPr>
        <w:t xml:space="preserve">, too exciting. Most of daily life must be fairly boring: it is human nature to assume that today is going to be just like yesterday, because most days are like that. True, </w:t>
      </w:r>
      <w:r w:rsidRPr="00044A2E">
        <w:rPr>
          <w:rStyle w:val="StyleUnderline"/>
        </w:rPr>
        <w:t xml:space="preserve">there are individuals and </w:t>
      </w:r>
      <w:proofErr w:type="spellStart"/>
      <w:r w:rsidRPr="00044A2E">
        <w:rPr>
          <w:rStyle w:val="StyleUnderline"/>
        </w:rPr>
        <w:t>organisations</w:t>
      </w:r>
      <w:proofErr w:type="spellEnd"/>
      <w:r w:rsidRPr="00044A2E">
        <w:rPr>
          <w:rStyle w:val="StyleUnderline"/>
        </w:rPr>
        <w:t xml:space="preserve"> whose expertise is explicitly in dealing with non-standard conditions</w:t>
      </w:r>
      <w:r w:rsidRPr="00044A2E">
        <w:rPr>
          <w:sz w:val="14"/>
        </w:rPr>
        <w:t>—trauma surgeons, smoke jumpers (who parachute in to fight forest fi res) or special terrorist units within MI5, for example—</w:t>
      </w:r>
      <w:r w:rsidRPr="00044A2E">
        <w:rPr>
          <w:rStyle w:val="StyleUnderline"/>
        </w:rPr>
        <w:t>but these are rare</w:t>
      </w:r>
      <w:r w:rsidRPr="00044A2E">
        <w:rPr>
          <w:sz w:val="14"/>
        </w:rPr>
        <w:t xml:space="preserve">. </w:t>
      </w:r>
      <w:r w:rsidRPr="00044A2E">
        <w:rPr>
          <w:rStyle w:val="StyleUnderline"/>
        </w:rPr>
        <w:t xml:space="preserve">Our </w:t>
      </w:r>
      <w:proofErr w:type="spellStart"/>
      <w:r w:rsidRPr="00044A2E">
        <w:rPr>
          <w:rStyle w:val="StyleUnderline"/>
        </w:rPr>
        <w:t>favoured</w:t>
      </w:r>
      <w:proofErr w:type="spellEnd"/>
      <w:r w:rsidRPr="00044A2E">
        <w:rPr>
          <w:rStyle w:val="StyleUnderline"/>
        </w:rPr>
        <w:t xml:space="preserve"> tool for understanding aggregations of events, </w:t>
      </w:r>
      <w:r w:rsidRPr="00044A2E">
        <w:rPr>
          <w:rStyle w:val="Emphasis"/>
        </w:rPr>
        <w:t>probability theory, has insufficient flexibility for extreme events</w:t>
      </w:r>
      <w:r w:rsidRPr="00044A2E">
        <w:rPr>
          <w:sz w:val="14"/>
        </w:rPr>
        <w:t xml:space="preserve">; indeed, </w:t>
      </w:r>
      <w:r w:rsidRPr="00044A2E">
        <w:rPr>
          <w:rStyle w:val="Emphasis"/>
        </w:rPr>
        <w:t>it is often quite misleading</w:t>
      </w:r>
      <w:r w:rsidRPr="00044A2E">
        <w:rPr>
          <w:sz w:val="14"/>
        </w:rPr>
        <w:t xml:space="preserve">. Yet, </w:t>
      </w:r>
      <w:r w:rsidRPr="00044A2E">
        <w:rPr>
          <w:rStyle w:val="StyleUnderline"/>
        </w:rPr>
        <w:t>over the past 200–300 years we have come to equate thinking probabilistically with thinking rationally. This happens in academic fields</w:t>
      </w:r>
      <w:r w:rsidRPr="00044A2E">
        <w:rPr>
          <w:sz w:val="14"/>
        </w:rPr>
        <w:t xml:space="preserve"> (most obviously in economics) </w:t>
      </w:r>
      <w:r w:rsidRPr="00044A2E">
        <w:rPr>
          <w:rStyle w:val="StyleUnderline"/>
        </w:rPr>
        <w:t>and in policy arguments</w:t>
      </w:r>
      <w:r w:rsidRPr="00044A2E">
        <w:rPr>
          <w:sz w:val="14"/>
        </w:rPr>
        <w:t xml:space="preserve"> (e.g. about how to allocate money for regulation or terrorist threats). The great thinkers in the history of probability, </w:t>
      </w:r>
      <w:proofErr w:type="spellStart"/>
      <w:r w:rsidRPr="00044A2E">
        <w:rPr>
          <w:sz w:val="14"/>
        </w:rPr>
        <w:t>Quetelet</w:t>
      </w:r>
      <w:proofErr w:type="spellEnd"/>
      <w:r w:rsidRPr="00044A2E">
        <w:rPr>
          <w:sz w:val="14"/>
        </w:rPr>
        <w:t xml:space="preserve"> and Johann Bernoulli, for example, struggled to </w:t>
      </w:r>
      <w:proofErr w:type="spellStart"/>
      <w:r w:rsidRPr="00044A2E">
        <w:rPr>
          <w:sz w:val="14"/>
        </w:rPr>
        <w:t>conceptualise</w:t>
      </w:r>
      <w:proofErr w:type="spellEnd"/>
      <w:r w:rsidRPr="00044A2E">
        <w:rPr>
          <w:sz w:val="14"/>
        </w:rPr>
        <w:t xml:space="preserve"> sampling, populations, normal curves, regression to the mean and so on. Their efforts led to wondrous advancements in thinking about causes and effects as matters of likelihood and contingency, rather than mystical forces that were (and are) unavailable for scientific inquiry. And </w:t>
      </w:r>
      <w:proofErr w:type="spellStart"/>
      <w:r w:rsidRPr="00044A2E">
        <w:rPr>
          <w:rStyle w:val="StyleUnderline"/>
        </w:rPr>
        <w:t>probabilism</w:t>
      </w:r>
      <w:proofErr w:type="spellEnd"/>
      <w:r w:rsidRPr="00044A2E">
        <w:rPr>
          <w:sz w:val="14"/>
        </w:rPr>
        <w:t xml:space="preserve">, as an approach to the future, </w:t>
      </w:r>
      <w:r w:rsidRPr="00044A2E">
        <w:rPr>
          <w:rStyle w:val="StyleUnderline"/>
        </w:rPr>
        <w:t xml:space="preserve">clearly aids decision making and otherwise helps us get through the day. </w:t>
      </w:r>
      <w:r w:rsidRPr="00044A2E">
        <w:rPr>
          <w:rStyle w:val="Emphasis"/>
        </w:rPr>
        <w:t>But it is not enough to help us understand extreme events</w:t>
      </w:r>
      <w:r w:rsidRPr="00044A2E">
        <w:rPr>
          <w:sz w:val="14"/>
        </w:rPr>
        <w:t xml:space="preserve">. Consider the strange case of Pascal’s wager, which is sometimes held to be the first time that probability was used in a fairly formal way to make an important decision. Cross-classifying the proposition that God exists (or not) and belief in God (or not), the wager leads to the inarguable conclusion that the best bet is to believe in God. If a believer errs, she has only wasted time, but if a nonbeliever errs he faces, it is said, the probability of eternal damnation. In fact, the classical interpretation of Pascal’s calculus is only partially correct. The bet that God exists is a sensible one to take because of the consequences of being wrong. Pascal’s wager is not about the likelihood of being right or wrong, it is about burning in hell. </w:t>
      </w:r>
      <w:proofErr w:type="spellStart"/>
      <w:r w:rsidRPr="00044A2E">
        <w:rPr>
          <w:sz w:val="14"/>
        </w:rPr>
        <w:t>Possibilistic</w:t>
      </w:r>
      <w:proofErr w:type="spellEnd"/>
      <w:r w:rsidRPr="00044A2E">
        <w:rPr>
          <w:sz w:val="14"/>
        </w:rPr>
        <w:t xml:space="preserve"> thinking Pascal’s recommendation is an example of “</w:t>
      </w:r>
      <w:proofErr w:type="spellStart"/>
      <w:r w:rsidRPr="00044A2E">
        <w:rPr>
          <w:rStyle w:val="StyleUnderline"/>
        </w:rPr>
        <w:t>possibilistic</w:t>
      </w:r>
      <w:proofErr w:type="spellEnd"/>
      <w:r w:rsidRPr="00044A2E">
        <w:rPr>
          <w:rStyle w:val="StyleUnderline"/>
        </w:rPr>
        <w:t xml:space="preserve"> thinking</w:t>
      </w:r>
      <w:r w:rsidRPr="00044A2E">
        <w:rPr>
          <w:sz w:val="14"/>
        </w:rPr>
        <w:t xml:space="preserve">”, and it </w:t>
      </w:r>
      <w:r w:rsidRPr="00044A2E">
        <w:rPr>
          <w:rStyle w:val="StyleUnderline"/>
        </w:rPr>
        <w:t>suggests a</w:t>
      </w:r>
      <w:r w:rsidRPr="00044A2E">
        <w:rPr>
          <w:sz w:val="14"/>
        </w:rPr>
        <w:t xml:space="preserve"> new approach, a </w:t>
      </w:r>
      <w:r w:rsidRPr="00044A2E">
        <w:rPr>
          <w:rStyle w:val="StyleUnderline"/>
        </w:rPr>
        <w:t>new way of talking about the future</w:t>
      </w:r>
      <w:r w:rsidRPr="00044A2E">
        <w:rPr>
          <w:sz w:val="14"/>
        </w:rPr>
        <w:t xml:space="preserve">. </w:t>
      </w:r>
      <w:proofErr w:type="spellStart"/>
      <w:r w:rsidRPr="00044A2E">
        <w:rPr>
          <w:rStyle w:val="StyleUnderline"/>
        </w:rPr>
        <w:t>Possibilistic</w:t>
      </w:r>
      <w:proofErr w:type="spellEnd"/>
      <w:r w:rsidRPr="00044A2E">
        <w:rPr>
          <w:rStyle w:val="StyleUnderline"/>
        </w:rPr>
        <w:t xml:space="preserve"> thinking draws our attention to the consequences of events in a more emphatic way</w:t>
      </w:r>
      <w:r w:rsidRPr="00044A2E">
        <w:rPr>
          <w:sz w:val="14"/>
        </w:rPr>
        <w:t xml:space="preserve"> than does probabilistic thinking. </w:t>
      </w:r>
      <w:r w:rsidRPr="00044A2E">
        <w:rPr>
          <w:rStyle w:val="StyleUnderline"/>
        </w:rPr>
        <w:t xml:space="preserve">Probability theory is often </w:t>
      </w:r>
      <w:r w:rsidRPr="00044A2E">
        <w:rPr>
          <w:rStyle w:val="Emphasis"/>
        </w:rPr>
        <w:t>too sensitive to the extremely low likelihoods of rare events, and might even counsel that we not worry too much</w:t>
      </w:r>
      <w:r w:rsidRPr="00044A2E">
        <w:rPr>
          <w:sz w:val="14"/>
        </w:rPr>
        <w:t xml:space="preserve"> about chlorine rail cars trundling through London, because the likelihood of an unplanned release (either by accident or by terrorist) is low. </w:t>
      </w:r>
      <w:proofErr w:type="spellStart"/>
      <w:r w:rsidRPr="00044A2E">
        <w:rPr>
          <w:rStyle w:val="StyleUnderline"/>
        </w:rPr>
        <w:t>Possibilistic</w:t>
      </w:r>
      <w:proofErr w:type="spellEnd"/>
      <w:r w:rsidRPr="00044A2E">
        <w:rPr>
          <w:rStyle w:val="StyleUnderline"/>
        </w:rPr>
        <w:t xml:space="preserve"> thinking</w:t>
      </w:r>
      <w:r w:rsidRPr="00044A2E">
        <w:rPr>
          <w:sz w:val="14"/>
        </w:rPr>
        <w:t xml:space="preserve">, however, </w:t>
      </w:r>
      <w:r w:rsidRPr="00044A2E">
        <w:rPr>
          <w:rStyle w:val="StyleUnderline"/>
        </w:rPr>
        <w:t>leads us to wonder, “</w:t>
      </w:r>
      <w:r w:rsidRPr="00044A2E">
        <w:rPr>
          <w:rStyle w:val="Emphasis"/>
        </w:rPr>
        <w:t>yes, but what if</w:t>
      </w:r>
      <w:r w:rsidRPr="00044A2E">
        <w:rPr>
          <w:sz w:val="14"/>
        </w:rPr>
        <w:t xml:space="preserve"> the trains have a particularly bad day?”</w:t>
      </w:r>
    </w:p>
    <w:p w:rsidR="00044A2E" w:rsidRPr="00044A2E" w:rsidRDefault="00044A2E" w:rsidP="00044A2E"/>
    <w:p w:rsidR="00044A2E" w:rsidRPr="00044A2E" w:rsidRDefault="00044A2E" w:rsidP="00044A2E">
      <w:pPr>
        <w:rPr>
          <w:sz w:val="24"/>
        </w:rPr>
      </w:pPr>
    </w:p>
    <w:p w:rsidR="00044A2E" w:rsidRPr="00044A2E" w:rsidRDefault="00044A2E" w:rsidP="00044A2E">
      <w:pPr>
        <w:pStyle w:val="Heading4"/>
        <w:rPr>
          <w:rFonts w:cs="Times New Roman"/>
        </w:rPr>
      </w:pPr>
      <w:r w:rsidRPr="00044A2E">
        <w:rPr>
          <w:rFonts w:cs="Times New Roman"/>
        </w:rPr>
        <w:t>Worst case scenario thinking is fine if you are smart about it</w:t>
      </w:r>
    </w:p>
    <w:p w:rsidR="00044A2E" w:rsidRPr="00044A2E" w:rsidRDefault="00044A2E" w:rsidP="00044A2E">
      <w:pPr>
        <w:rPr>
          <w:b/>
          <w:sz w:val="24"/>
        </w:rPr>
      </w:pPr>
      <w:r w:rsidRPr="00044A2E">
        <w:rPr>
          <w:b/>
          <w:sz w:val="24"/>
        </w:rPr>
        <w:t>Kurt, social psychologist, 2010</w:t>
      </w:r>
    </w:p>
    <w:p w:rsidR="00044A2E" w:rsidRPr="00044A2E" w:rsidRDefault="00044A2E" w:rsidP="00044A2E">
      <w:r w:rsidRPr="00044A2E">
        <w:t>(</w:t>
      </w:r>
      <w:proofErr w:type="spellStart"/>
      <w:r w:rsidRPr="00044A2E">
        <w:t>Aliye</w:t>
      </w:r>
      <w:proofErr w:type="spellEnd"/>
      <w:r w:rsidRPr="00044A2E">
        <w:t xml:space="preserve">, “There’s nothing wrong with creating "worst-case" scenarios – as long as you don’t attach negative feelings to those scenarios.”, 9-6, </w:t>
      </w:r>
      <w:hyperlink r:id="rId13" w:history="1">
        <w:r w:rsidRPr="00044A2E">
          <w:rPr>
            <w:rStyle w:val="Hyperlink"/>
          </w:rPr>
          <w:t>http://www.setsailcoaching.com/theres-nothing-wrong-with-creating-worst-case-scenarios-as-long-as-you-dont-attach-negative-feelings-to-those-scenarios</w:t>
        </w:r>
      </w:hyperlink>
      <w:r>
        <w:t>)</w:t>
      </w:r>
    </w:p>
    <w:p w:rsidR="00044A2E" w:rsidRPr="00044A2E" w:rsidRDefault="00044A2E" w:rsidP="00044A2E">
      <w:pPr>
        <w:rPr>
          <w:u w:val="single"/>
        </w:rPr>
      </w:pPr>
    </w:p>
    <w:p w:rsidR="00044A2E" w:rsidRPr="00044A2E" w:rsidRDefault="00044A2E" w:rsidP="00044A2E">
      <w:pPr>
        <w:rPr>
          <w:sz w:val="14"/>
        </w:rPr>
      </w:pPr>
      <w:r w:rsidRPr="00044A2E">
        <w:rPr>
          <w:rStyle w:val="StyleUnderline"/>
        </w:rPr>
        <w:t xml:space="preserve">There’s nothing wrong with creating "worst-case" scenarios – </w:t>
      </w:r>
      <w:r w:rsidRPr="00044A2E">
        <w:rPr>
          <w:sz w:val="14"/>
        </w:rPr>
        <w:t xml:space="preserve">as long as you don’t attach negative feelings to those scenarios. When I first heard this statement during a leadership seminar, I somehow knew it was very important and would have far-reaching implications. At that </w:t>
      </w:r>
      <w:proofErr w:type="gramStart"/>
      <w:r w:rsidRPr="00044A2E">
        <w:rPr>
          <w:sz w:val="14"/>
        </w:rPr>
        <w:t>time</w:t>
      </w:r>
      <w:proofErr w:type="gramEnd"/>
      <w:r w:rsidRPr="00044A2E">
        <w:rPr>
          <w:sz w:val="14"/>
        </w:rPr>
        <w:t xml:space="preserve"> I preferred to ponder on it later and just noted it down. And since then I’ve realized so many different contexts that it is relevant for… Think about different situations where you need to make decisions… To accept or decline a deal/an offer; to give honest feedback or not; to hire or fire someone; to escalate or de-escalate conflict; to set up your business or not; to ask for business or not; to quit your job or not… The list is long – pick your own favorite example before you read on. </w:t>
      </w:r>
      <w:r w:rsidRPr="00044A2E">
        <w:rPr>
          <w:rStyle w:val="StyleUnderline"/>
        </w:rPr>
        <w:t xml:space="preserve">Because we live in a world with a lot of uncertainty – either because we cannot gather all necessary information; or even if did, don’t have the capacity to process it all; or simply because we cannot see the future – our decision-making is never perfect. One of the ways to simplify this process is to think in terms of best-case, most-probable and worst-case scenarios. So actually, it’s not that there’s nothing wrong with creating “worst-case” scenarios, it is actually necessary to consider them while making decisions! </w:t>
      </w:r>
      <w:r w:rsidRPr="00044A2E">
        <w:rPr>
          <w:sz w:val="14"/>
        </w:rPr>
        <w:t xml:space="preserve">Especially in certain industries or functions it is unthinkable not to consider those worst-case scenarios. Think about the credit department in banks – how could you not think of the worst case scenario before you approve a loan? Or imagine a lawyer working on an M &amp; A deal – how could he afford to overlook the worst-case scenario? (Actually, professionals working in areas that need a constant/systematic focus on the worst-case scenarios are at a risk of carrying the same outlook into other areas, such as personal life, where such a focus is not always adaptive – more on this in a future post) </w:t>
      </w:r>
      <w:r w:rsidRPr="00044A2E">
        <w:rPr>
          <w:rStyle w:val="StyleUnderline"/>
        </w:rPr>
        <w:t xml:space="preserve">So there is really nothing wrong with working with worst-case scenarios per se. </w:t>
      </w:r>
      <w:r w:rsidRPr="00044A2E">
        <w:rPr>
          <w:sz w:val="14"/>
        </w:rPr>
        <w:t>Although hopefully your decision-making is not systematically biased using only those types of scenarios. But what about those negative feelings that we attach to those “worst-case” scenarios? Even though one can think of a number of them such as, anxiety, guilt, sadness, disappointment what it really boils down to is: Fear!</w:t>
      </w:r>
    </w:p>
    <w:p w:rsidR="00044A2E" w:rsidRPr="00044A2E" w:rsidRDefault="00044A2E" w:rsidP="00044A2E"/>
    <w:p w:rsidR="00044A2E" w:rsidRPr="00044A2E" w:rsidRDefault="00044A2E" w:rsidP="00044A2E"/>
    <w:p w:rsidR="00044A2E" w:rsidRPr="00044A2E" w:rsidRDefault="00044A2E" w:rsidP="00044A2E"/>
    <w:p w:rsidR="00044A2E" w:rsidRPr="00044A2E" w:rsidRDefault="00044A2E" w:rsidP="00044A2E"/>
    <w:p w:rsidR="00044A2E" w:rsidRPr="00044A2E" w:rsidRDefault="00044A2E" w:rsidP="00044A2E">
      <w:pPr>
        <w:pStyle w:val="Heading3"/>
        <w:rPr>
          <w:rFonts w:cs="Times New Roman"/>
        </w:rPr>
      </w:pPr>
      <w:r w:rsidRPr="00044A2E">
        <w:rPr>
          <w:rFonts w:cs="Times New Roman"/>
        </w:rPr>
        <w:t xml:space="preserve">A2: </w:t>
      </w:r>
      <w:proofErr w:type="spellStart"/>
      <w:r w:rsidRPr="00044A2E">
        <w:rPr>
          <w:rFonts w:cs="Times New Roman"/>
        </w:rPr>
        <w:t>Yudowsky</w:t>
      </w:r>
      <w:proofErr w:type="spellEnd"/>
    </w:p>
    <w:p w:rsidR="00044A2E" w:rsidRPr="00044A2E" w:rsidRDefault="00044A2E" w:rsidP="00044A2E"/>
    <w:p w:rsidR="00044A2E" w:rsidRPr="00044A2E" w:rsidRDefault="00044A2E" w:rsidP="00044A2E">
      <w:pPr>
        <w:pStyle w:val="Heading4"/>
        <w:rPr>
          <w:rFonts w:cs="Times New Roman"/>
        </w:rPr>
      </w:pPr>
      <w:r w:rsidRPr="00044A2E">
        <w:rPr>
          <w:rFonts w:cs="Times New Roman"/>
        </w:rPr>
        <w:t>Assess our extinction scenarios in terms of plausibility. We have drivers and events based in evidence and empirics.</w:t>
      </w:r>
    </w:p>
    <w:p w:rsidR="00044A2E" w:rsidRPr="00044A2E" w:rsidRDefault="00044A2E" w:rsidP="00044A2E">
      <w:pPr>
        <w:rPr>
          <w:b/>
          <w:sz w:val="24"/>
        </w:rPr>
      </w:pPr>
      <w:proofErr w:type="spellStart"/>
      <w:r w:rsidRPr="00044A2E">
        <w:rPr>
          <w:b/>
          <w:sz w:val="24"/>
        </w:rPr>
        <w:t>Tonn</w:t>
      </w:r>
      <w:proofErr w:type="spellEnd"/>
      <w:r w:rsidRPr="00044A2E">
        <w:rPr>
          <w:b/>
          <w:sz w:val="24"/>
        </w:rPr>
        <w:t>, Tennessee political science professor, 2013</w:t>
      </w:r>
    </w:p>
    <w:p w:rsidR="00044A2E" w:rsidRPr="00044A2E" w:rsidRDefault="00044A2E" w:rsidP="00044A2E">
      <w:r w:rsidRPr="00044A2E">
        <w:t>(Bruce, “Evaluating Methods for Estimating Existential Risks”, Risk Analysis, 33.10, October, Wiley)</w:t>
      </w:r>
    </w:p>
    <w:p w:rsidR="00044A2E" w:rsidRPr="00044A2E" w:rsidRDefault="00044A2E" w:rsidP="00044A2E"/>
    <w:p w:rsidR="00044A2E" w:rsidRPr="00044A2E" w:rsidRDefault="00044A2E" w:rsidP="00044A2E">
      <w:pPr>
        <w:rPr>
          <w:sz w:val="16"/>
        </w:rPr>
      </w:pPr>
      <w:r w:rsidRPr="00044A2E">
        <w:rPr>
          <w:rStyle w:val="StyleUnderline"/>
        </w:rPr>
        <w:t>A true human extinction scenario ends in failure</w:t>
      </w:r>
      <w:r w:rsidRPr="00044A2E">
        <w:rPr>
          <w:sz w:val="16"/>
        </w:rPr>
        <w:t xml:space="preserve">; humans are unable to prevent their own demise. </w:t>
      </w:r>
      <w:r w:rsidRPr="00044A2E">
        <w:rPr>
          <w:rStyle w:val="StyleUnderline"/>
        </w:rPr>
        <w:t>Humans are faced with a series of threats that in the end we are unable to overcome</w:t>
      </w:r>
      <w:r w:rsidRPr="00044A2E">
        <w:rPr>
          <w:sz w:val="16"/>
        </w:rPr>
        <w:t xml:space="preserve">. For various reasons, we may not take these threats seriously, may act on them too late, may implement poorly thought-out responses, and/or simply may not know how to properly react to the threats. Our adaptations generally are too little and too late. </w:t>
      </w:r>
      <w:r w:rsidRPr="00044A2E">
        <w:rPr>
          <w:rStyle w:val="StyleUnderline"/>
        </w:rPr>
        <w:t>For a human extinction scenario to be of value to policy makers, it must possess verisimilitude</w:t>
      </w:r>
      <w:r w:rsidRPr="00044A2E">
        <w:rPr>
          <w:sz w:val="16"/>
        </w:rPr>
        <w:t xml:space="preserve">. That is, </w:t>
      </w:r>
      <w:r w:rsidRPr="00044A2E">
        <w:rPr>
          <w:rStyle w:val="StyleUnderline"/>
        </w:rPr>
        <w:t>the threats included in the scenario need to be plausible and have a ring of truth. The driving forces behind the threats need to be well explained</w:t>
      </w:r>
      <w:r w:rsidRPr="00044A2E">
        <w:rPr>
          <w:sz w:val="16"/>
        </w:rPr>
        <w:t xml:space="preserve">. Human responses to the threats need to be probed. The path of events and adaptations must show how today’s human population that exceeds six billion people decreases over time until the last human in the universe breathes his or her last breath. Generally, then, human extinction scenarios can be constructed with these four generic elements: Events, Drivers, Adaptations, and Pathways. To keep a scenario plausible, some criteria need to be established for what each of these elements can legitimately constitute, such as:  Events: </w:t>
      </w:r>
      <w:r w:rsidRPr="00044A2E">
        <w:rPr>
          <w:rStyle w:val="StyleUnderline"/>
        </w:rPr>
        <w:t>There must be some evidence</w:t>
      </w:r>
      <w:r w:rsidRPr="00044A2E">
        <w:rPr>
          <w:sz w:val="16"/>
        </w:rPr>
        <w:t xml:space="preserve"> or a valid model to suggest </w:t>
      </w:r>
      <w:r w:rsidRPr="00044A2E">
        <w:rPr>
          <w:rStyle w:val="StyleUnderline"/>
        </w:rPr>
        <w:t>that a major event in the scenario</w:t>
      </w:r>
      <w:r w:rsidRPr="00044A2E">
        <w:rPr>
          <w:sz w:val="16"/>
        </w:rPr>
        <w:t xml:space="preserve"> either has occurred previously in the past or </w:t>
      </w:r>
      <w:r w:rsidRPr="00044A2E">
        <w:rPr>
          <w:rStyle w:val="StyleUnderline"/>
        </w:rPr>
        <w:t>could occur</w:t>
      </w:r>
      <w:r w:rsidRPr="00044A2E">
        <w:rPr>
          <w:sz w:val="16"/>
        </w:rPr>
        <w:t xml:space="preserve"> in the future.  Drivers: </w:t>
      </w:r>
      <w:r w:rsidRPr="00044A2E">
        <w:rPr>
          <w:rStyle w:val="StyleUnderline"/>
        </w:rPr>
        <w:t>There must be some evidence or a valid model that the forces causing major events exist</w:t>
      </w:r>
      <w:r w:rsidRPr="00044A2E">
        <w:rPr>
          <w:sz w:val="16"/>
        </w:rPr>
        <w:t xml:space="preserve"> either in society or in the natural or physical world.  Adaptations: There must be some evidence that the adaptations actually do occur, could occur or have occurred in the past in response to the conditions present in the scenario. The evidence could be in the form of citations of historical adaptations or could be derived or inferred from theoretical and/or empirical research in the social or behavioral sciences.  Pathways: The scenario must explicitly describe the events, drivers, and adaptations over time that leads from the current population to human extinction. Events and drivers that could lead to massive loss of human life may be quite easily imaginable, but how those last few most resilient humans perish must also be directly addressed and could be relatively more challenging to imagine. The dynamic relationship between these basic elements can be seen in Fig. 1. Population declines over period of time as a function of the impact of events and the recovery effects of adaptations. Nonetheless the net effect of events and adaptations is a continuous downward trend in population, ultimately leading to extinction. Thus, </w:t>
      </w:r>
      <w:r w:rsidRPr="00044A2E">
        <w:rPr>
          <w:rStyle w:val="StyleUnderline"/>
        </w:rPr>
        <w:t>human extinction scenarios ought to be based on plausible events and drivers. Have we witnessed the events and drivers in the past and/or can we forecast the events using current scientific knowledge? If so, those events and drivers can be used in a human extinction scenario.</w:t>
      </w:r>
      <w:r w:rsidRPr="00044A2E">
        <w:rPr>
          <w:sz w:val="16"/>
        </w:rPr>
        <w:t xml:space="preserve"> If not, then maybe those events and drivers belong to the world of science fiction or religion and not future policy studies. Does the scenario allow for human adaptation? It should. Of course, the key characteristic of a human extinction scenario is that all adaptations eventually fail, as should be clearly explained in the scenario itself.</w:t>
      </w:r>
    </w:p>
    <w:p w:rsidR="00044A2E" w:rsidRPr="00044A2E" w:rsidRDefault="00044A2E" w:rsidP="00044A2E"/>
    <w:p w:rsidR="00044A2E" w:rsidRPr="00044A2E" w:rsidRDefault="00044A2E" w:rsidP="00044A2E"/>
    <w:p w:rsidR="00044A2E" w:rsidRPr="00044A2E" w:rsidRDefault="00044A2E" w:rsidP="00044A2E">
      <w:pPr>
        <w:pStyle w:val="Heading4"/>
        <w:rPr>
          <w:rFonts w:cs="Times New Roman"/>
        </w:rPr>
      </w:pPr>
      <w:r w:rsidRPr="00044A2E">
        <w:rPr>
          <w:rFonts w:cs="Times New Roman"/>
        </w:rPr>
        <w:t xml:space="preserve">Specificity does not mean we’re less reliable, scenarios are a valuable means of dealing with extinction risks. There are billions of possible futures, think in terms of how many of those futures reflect our </w:t>
      </w:r>
      <w:proofErr w:type="spellStart"/>
      <w:r w:rsidRPr="00044A2E">
        <w:rPr>
          <w:rFonts w:cs="Times New Roman"/>
        </w:rPr>
        <w:t>disad</w:t>
      </w:r>
      <w:proofErr w:type="spellEnd"/>
      <w:r w:rsidRPr="00044A2E">
        <w:rPr>
          <w:rFonts w:cs="Times New Roman"/>
        </w:rPr>
        <w:t>.</w:t>
      </w:r>
    </w:p>
    <w:p w:rsidR="00044A2E" w:rsidRPr="00044A2E" w:rsidRDefault="00044A2E" w:rsidP="00044A2E">
      <w:pPr>
        <w:rPr>
          <w:b/>
          <w:sz w:val="24"/>
        </w:rPr>
      </w:pPr>
      <w:proofErr w:type="spellStart"/>
      <w:r w:rsidRPr="00044A2E">
        <w:rPr>
          <w:b/>
          <w:sz w:val="24"/>
        </w:rPr>
        <w:t>Tonn</w:t>
      </w:r>
      <w:proofErr w:type="spellEnd"/>
      <w:r w:rsidRPr="00044A2E">
        <w:rPr>
          <w:b/>
          <w:sz w:val="24"/>
        </w:rPr>
        <w:t>, Tennessee political science professor, 2013</w:t>
      </w:r>
    </w:p>
    <w:p w:rsidR="00044A2E" w:rsidRPr="00044A2E" w:rsidRDefault="00044A2E" w:rsidP="00044A2E">
      <w:r w:rsidRPr="00044A2E">
        <w:t>(Bruce, “Evaluating Methods for Estimating Existential Risks”, Risk Analysis, 33.10, October, Wiley)</w:t>
      </w:r>
    </w:p>
    <w:p w:rsidR="00044A2E" w:rsidRPr="00044A2E" w:rsidRDefault="00044A2E" w:rsidP="00044A2E"/>
    <w:p w:rsidR="00044A2E" w:rsidRPr="00044A2E" w:rsidRDefault="00044A2E" w:rsidP="00044A2E">
      <w:pPr>
        <w:rPr>
          <w:sz w:val="14"/>
        </w:rPr>
      </w:pPr>
      <w:r w:rsidRPr="00044A2E">
        <w:rPr>
          <w:sz w:val="14"/>
        </w:rPr>
        <w:t xml:space="preserve">8. EXTINCTION SCENARIO ELICITATION ANCHORING METHOD Scenarios are descriptions of plausible future </w:t>
      </w:r>
      <w:proofErr w:type="gramStart"/>
      <w:r w:rsidRPr="00044A2E">
        <w:rPr>
          <w:sz w:val="14"/>
        </w:rPr>
        <w:t>worlds.(</w:t>
      </w:r>
      <w:proofErr w:type="gramEnd"/>
      <w:r w:rsidRPr="00044A2E">
        <w:rPr>
          <w:sz w:val="14"/>
        </w:rPr>
        <w:t xml:space="preserve">58) </w:t>
      </w:r>
      <w:r w:rsidRPr="00044A2E">
        <w:rPr>
          <w:rStyle w:val="StyleUnderline"/>
        </w:rPr>
        <w:t>In the extinction scenario approach, the assessor writes/collects a set of representative yet disparate human extinction scenarios and assesses</w:t>
      </w:r>
      <w:r w:rsidRPr="00044A2E">
        <w:rPr>
          <w:sz w:val="14"/>
        </w:rPr>
        <w:t xml:space="preserve"> either classical or </w:t>
      </w:r>
      <w:r w:rsidRPr="00044A2E">
        <w:rPr>
          <w:rStyle w:val="StyleUnderline"/>
        </w:rPr>
        <w:t xml:space="preserve">imprecise probabilities for each scenario through reflection </w:t>
      </w:r>
      <w:r w:rsidRPr="00044A2E">
        <w:rPr>
          <w:sz w:val="14"/>
        </w:rPr>
        <w:t xml:space="preserve">and contemplation of the scenarios. </w:t>
      </w:r>
      <w:r w:rsidRPr="00044A2E">
        <w:rPr>
          <w:rStyle w:val="StyleUnderline"/>
        </w:rPr>
        <w:t>Then, the assessor assesses how indicative each scenario is</w:t>
      </w:r>
      <w:r w:rsidRPr="00044A2E">
        <w:rPr>
          <w:sz w:val="14"/>
        </w:rPr>
        <w:t xml:space="preserve">, where the concept of </w:t>
      </w:r>
      <w:proofErr w:type="spellStart"/>
      <w:r w:rsidRPr="00044A2E">
        <w:rPr>
          <w:sz w:val="14"/>
        </w:rPr>
        <w:t>indicativeness</w:t>
      </w:r>
      <w:proofErr w:type="spellEnd"/>
      <w:r w:rsidRPr="00044A2E">
        <w:rPr>
          <w:sz w:val="14"/>
        </w:rPr>
        <w:t xml:space="preserve"> is meant to convey how much of the entire space of human futures each scenario appears to represent. For example, </w:t>
      </w:r>
      <w:r w:rsidRPr="00044A2E">
        <w:rPr>
          <w:rStyle w:val="StyleUnderline"/>
        </w:rPr>
        <w:t>a scenario that encompasses a large chain of unusual and highly unlikely events could be assumed to represent only a small number of the trillions of potential human futures</w:t>
      </w:r>
      <w:r w:rsidRPr="00044A2E">
        <w:rPr>
          <w:sz w:val="14"/>
        </w:rPr>
        <w:t xml:space="preserve">. A set of such scenarios would represent only a small space of human futures, as shown in Case A in Fig. 4. On the other hand, a set of scenarios could describe plausible potential future worlds that are relatively insensitive to changes in key parameters. In this case, it would seem as though </w:t>
      </w:r>
      <w:r w:rsidRPr="00044A2E">
        <w:rPr>
          <w:rStyle w:val="StyleUnderline"/>
        </w:rPr>
        <w:t>extinction scenarios dominate the space of potential human futures</w:t>
      </w:r>
      <w:r w:rsidRPr="00044A2E">
        <w:rPr>
          <w:sz w:val="14"/>
        </w:rPr>
        <w:t xml:space="preserve"> (See Case B in Fig. 4). After the assessor makes the indicative determinations, he or she is then tasked with providing a holistic probability assessment. Fig. 5 presents a graphical depiction of a human extinction scenario developed by </w:t>
      </w:r>
      <w:proofErr w:type="spellStart"/>
      <w:r w:rsidRPr="00044A2E">
        <w:rPr>
          <w:sz w:val="14"/>
        </w:rPr>
        <w:t>Tonn</w:t>
      </w:r>
      <w:proofErr w:type="spellEnd"/>
      <w:r w:rsidRPr="00044A2E">
        <w:rPr>
          <w:sz w:val="14"/>
        </w:rPr>
        <w:t xml:space="preserve"> and </w:t>
      </w:r>
      <w:proofErr w:type="gramStart"/>
      <w:r w:rsidRPr="00044A2E">
        <w:rPr>
          <w:sz w:val="14"/>
        </w:rPr>
        <w:t>MacGregor.(</w:t>
      </w:r>
      <w:proofErr w:type="gramEnd"/>
      <w:r w:rsidRPr="00044A2E">
        <w:rPr>
          <w:sz w:val="14"/>
        </w:rPr>
        <w:t xml:space="preserve">59) </w:t>
      </w:r>
      <w:r w:rsidRPr="00044A2E">
        <w:rPr>
          <w:rStyle w:val="StyleUnderline"/>
        </w:rPr>
        <w:t>A series of global catastrophes lead to a rapid decrease in human population.</w:t>
      </w:r>
      <w:r w:rsidRPr="00044A2E">
        <w:rPr>
          <w:sz w:val="14"/>
        </w:rPr>
        <w:t xml:space="preserve"> Societies become balkanized; </w:t>
      </w:r>
      <w:r w:rsidRPr="00044A2E">
        <w:rPr>
          <w:rStyle w:val="StyleUnderline"/>
        </w:rPr>
        <w:t>the previous “Haves” retreat to enclaves and destroy the technological infrastructures outside of the enclaves that could be used by the “Have-nots” to threaten the enclaves</w:t>
      </w:r>
      <w:r w:rsidRPr="00044A2E">
        <w:rPr>
          <w:sz w:val="14"/>
        </w:rPr>
        <w:t xml:space="preserve">. Over time, the enclaves themselves perish because inhabitants outlive their capacity for fertility and human cloning fails. Resources available to the “Have-nots” continue to collapse. A series of natural disasters then befall the earth and the remaining humans. </w:t>
      </w:r>
      <w:r w:rsidRPr="00044A2E">
        <w:rPr>
          <w:rStyle w:val="StyleUnderline"/>
        </w:rPr>
        <w:t>Due to rapid cooling and the oxidation of suddenly exposed rock from falling sea levels, the level of oxygen in the atmosphere drops below the level needed to sustain human life</w:t>
      </w:r>
      <w:r w:rsidRPr="00044A2E">
        <w:rPr>
          <w:sz w:val="14"/>
        </w:rPr>
        <w:t>. The last humans asphyxiate</w:t>
      </w:r>
      <w:proofErr w:type="gramStart"/>
      <w:r w:rsidRPr="00044A2E">
        <w:rPr>
          <w:sz w:val="14"/>
        </w:rPr>
        <w:t>. .</w:t>
      </w:r>
      <w:proofErr w:type="gramEnd"/>
      <w:r w:rsidRPr="00044A2E">
        <w:rPr>
          <w:sz w:val="14"/>
        </w:rPr>
        <w:t xml:space="preserve"> This scenario posits a long chain of unlikely events. Our own estimation is that the likelihood of this scenario is much less than the 10−20 ethical threshold. On the other hand, </w:t>
      </w:r>
      <w:r w:rsidRPr="00044A2E">
        <w:rPr>
          <w:rStyle w:val="StyleUnderline"/>
        </w:rPr>
        <w:t>the series of events leading to a major decline in population seem plausible and could happen in any number of orders</w:t>
      </w:r>
      <w:r w:rsidRPr="00044A2E">
        <w:rPr>
          <w:sz w:val="14"/>
        </w:rPr>
        <w:t xml:space="preserve">. </w:t>
      </w:r>
      <w:r w:rsidRPr="00044A2E">
        <w:rPr>
          <w:rStyle w:val="StyleUnderline"/>
        </w:rPr>
        <w:t>The question is whether humans have the capacity to adapt</w:t>
      </w:r>
      <w:r w:rsidRPr="00044A2E">
        <w:rPr>
          <w:sz w:val="14"/>
        </w:rPr>
        <w:t xml:space="preserve">. If one answers yes, then the </w:t>
      </w:r>
      <w:proofErr w:type="spellStart"/>
      <w:r w:rsidRPr="00044A2E">
        <w:rPr>
          <w:sz w:val="14"/>
        </w:rPr>
        <w:t>indicativeness</w:t>
      </w:r>
      <w:proofErr w:type="spellEnd"/>
      <w:r w:rsidRPr="00044A2E">
        <w:rPr>
          <w:sz w:val="14"/>
        </w:rPr>
        <w:t xml:space="preserve"> of this scenario would be low. If one doubts human adaptability, then the </w:t>
      </w:r>
      <w:proofErr w:type="spellStart"/>
      <w:r w:rsidRPr="00044A2E">
        <w:rPr>
          <w:sz w:val="14"/>
        </w:rPr>
        <w:t>indicativeness</w:t>
      </w:r>
      <w:proofErr w:type="spellEnd"/>
      <w:r w:rsidRPr="00044A2E">
        <w:rPr>
          <w:sz w:val="14"/>
        </w:rPr>
        <w:t xml:space="preserve"> of this scenario would be high. The </w:t>
      </w:r>
      <w:proofErr w:type="spellStart"/>
      <w:r w:rsidRPr="00044A2E">
        <w:rPr>
          <w:sz w:val="14"/>
        </w:rPr>
        <w:t>Tonn</w:t>
      </w:r>
      <w:proofErr w:type="spellEnd"/>
      <w:r w:rsidRPr="00044A2E">
        <w:rPr>
          <w:sz w:val="14"/>
        </w:rPr>
        <w:t xml:space="preserve"> and </w:t>
      </w:r>
      <w:proofErr w:type="gramStart"/>
      <w:r w:rsidRPr="00044A2E">
        <w:rPr>
          <w:sz w:val="14"/>
        </w:rPr>
        <w:t>MacGregor(</w:t>
      </w:r>
      <w:proofErr w:type="gramEnd"/>
      <w:r w:rsidRPr="00044A2E">
        <w:rPr>
          <w:sz w:val="14"/>
        </w:rPr>
        <w:t xml:space="preserve">59) scenario was published in a special issue of the journal Futures on the topic of human extinction. Other scenarios published in this issue had related themes: (1) </w:t>
      </w:r>
      <w:r w:rsidRPr="00044A2E">
        <w:rPr>
          <w:rStyle w:val="StyleUnderline"/>
        </w:rPr>
        <w:t>Human fertility rates continue to decline and humans die out naturally</w:t>
      </w:r>
      <w:r w:rsidRPr="00044A2E">
        <w:rPr>
          <w:sz w:val="14"/>
        </w:rPr>
        <w:t xml:space="preserve">;(60) (2) Catastrophic </w:t>
      </w:r>
      <w:r w:rsidRPr="00044A2E">
        <w:rPr>
          <w:rStyle w:val="StyleUnderline"/>
        </w:rPr>
        <w:t>global warming increases atmospheric temperatures beyond the range of human survival</w:t>
      </w:r>
      <w:r w:rsidRPr="00044A2E">
        <w:rPr>
          <w:sz w:val="14"/>
        </w:rPr>
        <w:t xml:space="preserve">;(61) (3) Catastrophic </w:t>
      </w:r>
      <w:r w:rsidRPr="00044A2E">
        <w:rPr>
          <w:rStyle w:val="StyleUnderline"/>
        </w:rPr>
        <w:t>climate change leads to biological terrorism</w:t>
      </w:r>
      <w:r w:rsidRPr="00044A2E">
        <w:rPr>
          <w:sz w:val="14"/>
        </w:rPr>
        <w:t xml:space="preserve">, </w:t>
      </w:r>
      <w:r w:rsidRPr="00044A2E">
        <w:rPr>
          <w:rStyle w:val="StyleUnderline"/>
        </w:rPr>
        <w:t>weakening human populations in the face of a series of natural disasters</w:t>
      </w:r>
      <w:r w:rsidRPr="00044A2E">
        <w:rPr>
          <w:sz w:val="14"/>
        </w:rPr>
        <w:t xml:space="preserve">;(62) (4) </w:t>
      </w:r>
      <w:r w:rsidRPr="00044A2E">
        <w:rPr>
          <w:rStyle w:val="StyleUnderline"/>
        </w:rPr>
        <w:t>Human civilization fails to prevent an all-out nuclear war</w:t>
      </w:r>
      <w:r w:rsidRPr="00044A2E">
        <w:rPr>
          <w:sz w:val="14"/>
        </w:rPr>
        <w:t xml:space="preserve">;(63) (5) </w:t>
      </w:r>
      <w:r w:rsidRPr="00044A2E">
        <w:rPr>
          <w:rStyle w:val="StyleUnderline"/>
        </w:rPr>
        <w:t>A miracle cancer vaccine miraculously administered to every human turns out to have fatal consequences for all humans</w:t>
      </w:r>
      <w:r w:rsidRPr="00044A2E">
        <w:rPr>
          <w:sz w:val="14"/>
        </w:rPr>
        <w:t xml:space="preserve">;(64) and (6) </w:t>
      </w:r>
      <w:r w:rsidRPr="00044A2E">
        <w:rPr>
          <w:rStyle w:val="StyleUnderline"/>
        </w:rPr>
        <w:t>Systemic failures to adapt to the plethora of challenges currently facing human societies lead to extinction</w:t>
      </w:r>
      <w:r w:rsidRPr="00044A2E">
        <w:rPr>
          <w:sz w:val="14"/>
        </w:rPr>
        <w:t xml:space="preserve">.(65) Our review of this set of human extinction scenarios suggests that </w:t>
      </w:r>
      <w:r w:rsidRPr="00044A2E">
        <w:rPr>
          <w:rStyle w:val="StyleUnderline"/>
        </w:rPr>
        <w:t>they are broadly indicative of potential human futures.</w:t>
      </w:r>
      <w:r w:rsidRPr="00044A2E">
        <w:rPr>
          <w:sz w:val="14"/>
        </w:rPr>
        <w:t xml:space="preserve"> While additional reflection is warranted to provide even lower and upper probabilities on the event of human extinction, we do believe that the lower probability of human extinction, based on these scenarios, greatly exceeds the 10−20 ethical threshold. </w:t>
      </w:r>
      <w:r w:rsidRPr="00044A2E">
        <w:rPr>
          <w:rStyle w:val="StyleUnderline"/>
        </w:rPr>
        <w:t>The primary strength of the extinction scenario method is that well-crafted scenarios will explicitly describe how the last human perishes.</w:t>
      </w:r>
      <w:r w:rsidRPr="00044A2E">
        <w:rPr>
          <w:sz w:val="14"/>
        </w:rPr>
        <w:t xml:space="preserve"> Another strength is that the stories depicted in the scenarios ought to be easy to communicate to the general public. Its primary weakness is that, other than in the futures studies community, scenario methods do not appear to have wide acceptance in the academic community. </w:t>
      </w:r>
      <w:r w:rsidRPr="00044A2E">
        <w:rPr>
          <w:rStyle w:val="StyleUnderline"/>
        </w:rPr>
        <w:t>For this method, accuracy is relevant in the sense that the scenarios are more or less indicative of the future</w:t>
      </w:r>
      <w:r w:rsidRPr="00044A2E">
        <w:rPr>
          <w:sz w:val="14"/>
        </w:rPr>
        <w:t>. However, scenarios are less about predicting the future and more about what is possible in the future and what the future looks like as those scenarios are unfolding so that we recognize the opportunities to make new choices.</w:t>
      </w:r>
    </w:p>
    <w:p w:rsidR="00044A2E" w:rsidRPr="00044A2E" w:rsidRDefault="00044A2E" w:rsidP="00044A2E"/>
    <w:p w:rsidR="00044A2E" w:rsidRPr="00044A2E" w:rsidRDefault="00044A2E" w:rsidP="00044A2E"/>
    <w:p w:rsidR="00044A2E" w:rsidRPr="00044A2E" w:rsidRDefault="00044A2E" w:rsidP="00044A2E"/>
    <w:p w:rsidR="00044A2E" w:rsidRPr="00044A2E" w:rsidRDefault="00044A2E" w:rsidP="00044A2E">
      <w:pPr>
        <w:pStyle w:val="Heading2"/>
      </w:pPr>
      <w:proofErr w:type="spellStart"/>
      <w:r w:rsidRPr="00044A2E">
        <w:t>Util</w:t>
      </w:r>
      <w:proofErr w:type="spellEnd"/>
      <w:r w:rsidRPr="00044A2E">
        <w:t xml:space="preserve"> Good</w:t>
      </w:r>
    </w:p>
    <w:p w:rsidR="00044A2E" w:rsidRPr="00044A2E" w:rsidRDefault="00044A2E" w:rsidP="00044A2E">
      <w:pPr>
        <w:pStyle w:val="Heading3"/>
      </w:pPr>
      <w:r w:rsidRPr="00044A2E">
        <w:t>Consequences Good</w:t>
      </w:r>
    </w:p>
    <w:p w:rsidR="00044A2E" w:rsidRPr="00044A2E" w:rsidRDefault="00044A2E" w:rsidP="00044A2E"/>
    <w:p w:rsidR="00044A2E" w:rsidRPr="00044A2E" w:rsidRDefault="00044A2E" w:rsidP="00044A2E">
      <w:pPr>
        <w:pStyle w:val="Heading4"/>
        <w:rPr>
          <w:rFonts w:cs="Times New Roman"/>
        </w:rPr>
      </w:pPr>
      <w:r w:rsidRPr="00044A2E">
        <w:rPr>
          <w:rFonts w:cs="Times New Roman"/>
        </w:rPr>
        <w:t>Ethical policymaking requires calculation of consequences</w:t>
      </w:r>
    </w:p>
    <w:p w:rsidR="00044A2E" w:rsidRPr="00044A2E" w:rsidRDefault="00044A2E" w:rsidP="00044A2E">
      <w:pPr>
        <w:rPr>
          <w:rStyle w:val="Style13ptBold"/>
        </w:rPr>
      </w:pPr>
      <w:proofErr w:type="spellStart"/>
      <w:r w:rsidRPr="00044A2E">
        <w:rPr>
          <w:rStyle w:val="Style13ptBold"/>
        </w:rPr>
        <w:t>Gvosdev</w:t>
      </w:r>
      <w:proofErr w:type="spellEnd"/>
      <w:r w:rsidRPr="00044A2E">
        <w:rPr>
          <w:rStyle w:val="Style13ptBold"/>
        </w:rPr>
        <w:t>, PhD in philosophy, 5</w:t>
      </w:r>
    </w:p>
    <w:p w:rsidR="00044A2E" w:rsidRPr="00044A2E" w:rsidRDefault="00044A2E" w:rsidP="00044A2E">
      <w:r w:rsidRPr="00044A2E">
        <w:t xml:space="preserve">[Nikolas K. </w:t>
      </w:r>
      <w:proofErr w:type="spellStart"/>
      <w:r w:rsidRPr="00044A2E">
        <w:t>Gvosdev</w:t>
      </w:r>
      <w:proofErr w:type="spellEnd"/>
      <w:r w:rsidRPr="00044A2E">
        <w:t>, 2005, Johns Hopkins University Press, “The Value(s) of Realism,” https://muse.jhu.edu/article/181944/pdf, pp. 18-20, accessed 7/17/17, AW</w:t>
      </w:r>
    </w:p>
    <w:p w:rsidR="00044A2E" w:rsidRPr="00044A2E" w:rsidRDefault="00044A2E" w:rsidP="00044A2E">
      <w:pPr>
        <w:rPr>
          <w:szCs w:val="20"/>
          <w:u w:val="single"/>
        </w:rPr>
      </w:pPr>
      <w:r w:rsidRPr="00044A2E">
        <w:rPr>
          <w:sz w:val="10"/>
          <w:szCs w:val="20"/>
        </w:rPr>
        <w:t xml:space="preserve">As the name implies, realists focus on promoting policies that are achievable and sustainable. In turn, </w:t>
      </w:r>
      <w:r w:rsidRPr="00044A2E">
        <w:rPr>
          <w:szCs w:val="20"/>
          <w:u w:val="single"/>
        </w:rPr>
        <w:t>the morality of a</w:t>
      </w:r>
      <w:r w:rsidRPr="00044A2E">
        <w:rPr>
          <w:sz w:val="10"/>
          <w:szCs w:val="20"/>
        </w:rPr>
        <w:t xml:space="preserve"> foreign </w:t>
      </w:r>
      <w:r w:rsidRPr="00044A2E">
        <w:rPr>
          <w:szCs w:val="20"/>
          <w:u w:val="single"/>
        </w:rPr>
        <w:t>policy</w:t>
      </w:r>
      <w:r w:rsidRPr="00044A2E">
        <w:rPr>
          <w:sz w:val="10"/>
          <w:szCs w:val="20"/>
        </w:rPr>
        <w:t xml:space="preserve"> action </w:t>
      </w:r>
      <w:r w:rsidRPr="00044A2E">
        <w:rPr>
          <w:szCs w:val="20"/>
          <w:u w:val="single"/>
        </w:rPr>
        <w:t>is judged by its results, not</w:t>
      </w:r>
      <w:r w:rsidRPr="00044A2E">
        <w:rPr>
          <w:sz w:val="10"/>
          <w:szCs w:val="20"/>
        </w:rPr>
        <w:t xml:space="preserve"> by the </w:t>
      </w:r>
      <w:r w:rsidRPr="00044A2E">
        <w:rPr>
          <w:szCs w:val="20"/>
          <w:u w:val="single"/>
        </w:rPr>
        <w:t>intentions</w:t>
      </w:r>
      <w:r w:rsidRPr="00044A2E">
        <w:rPr>
          <w:sz w:val="10"/>
          <w:szCs w:val="20"/>
        </w:rPr>
        <w:t xml:space="preserve"> of its framers. </w:t>
      </w:r>
      <w:r w:rsidRPr="00044A2E">
        <w:rPr>
          <w:szCs w:val="20"/>
          <w:u w:val="single"/>
        </w:rPr>
        <w:t>A</w:t>
      </w:r>
      <w:r w:rsidRPr="00044A2E">
        <w:rPr>
          <w:sz w:val="10"/>
          <w:szCs w:val="20"/>
        </w:rPr>
        <w:t xml:space="preserve"> foreign </w:t>
      </w:r>
      <w:r w:rsidRPr="00044A2E">
        <w:rPr>
          <w:szCs w:val="20"/>
          <w:u w:val="single"/>
        </w:rPr>
        <w:t>policymaker must weigh the consequences of any</w:t>
      </w:r>
      <w:r w:rsidRPr="00044A2E">
        <w:rPr>
          <w:sz w:val="10"/>
          <w:szCs w:val="20"/>
        </w:rPr>
        <w:t xml:space="preserve"> course of </w:t>
      </w:r>
      <w:r w:rsidRPr="00044A2E">
        <w:rPr>
          <w:szCs w:val="20"/>
          <w:u w:val="single"/>
        </w:rPr>
        <w:t>action and assess the resources at hand</w:t>
      </w:r>
      <w:r w:rsidRPr="00044A2E">
        <w:rPr>
          <w:sz w:val="10"/>
          <w:szCs w:val="20"/>
        </w:rPr>
        <w:t xml:space="preserve"> to carry out the proposed task. As Lippmann warned, Without the controlling principle that the nation must maintain its objectives and its power in equilibrium, its purposes within its means and its means equal to its purposes, its commitments related to its resources and its resources adequate to its commitments, it is impossible to think at all about foreign affairs.8 Commenting on this maxim, Owen Harries, founding editor of The National Interest, noted, "This is a truth of which Americans—more apt to focus on ends rather than means when it comes to dealing with the rest of the world—need always to be reminded."9 In fact, Morgenthau noted that "there can be no political morality without prudence."10 This virtue of prudence—which Morgenthau identified as the cornerstone of realism—should not be confused with expediency. Rather, it takes as its starting point that </w:t>
      </w:r>
      <w:r w:rsidRPr="00044A2E">
        <w:rPr>
          <w:szCs w:val="20"/>
          <w:u w:val="single"/>
        </w:rPr>
        <w:t>it is more moral</w:t>
      </w:r>
      <w:r w:rsidRPr="00044A2E">
        <w:rPr>
          <w:sz w:val="10"/>
          <w:szCs w:val="20"/>
        </w:rPr>
        <w:t xml:space="preserve"> to fulfill one's commitments than to make "empty" promises, and </w:t>
      </w:r>
      <w:r w:rsidRPr="00044A2E">
        <w:rPr>
          <w:szCs w:val="20"/>
          <w:u w:val="single"/>
        </w:rPr>
        <w:t>to seek solutions that minimize harm and produce sustainable results</w:t>
      </w:r>
      <w:r w:rsidRPr="00044A2E">
        <w:rPr>
          <w:sz w:val="10"/>
          <w:szCs w:val="20"/>
        </w:rPr>
        <w:t xml:space="preserve">. Morgenthau concluded: [End Page 18] Political realism does not require, nor does it condone, indifference to political ideals and moral principles, but it requires indeed a sharp distinction between the desirable and the possible, between what is desirable everywhere and at all times and what is possible </w:t>
      </w:r>
      <w:r w:rsidRPr="00044A2E">
        <w:rPr>
          <w:szCs w:val="20"/>
          <w:u w:val="single"/>
        </w:rPr>
        <w:t>under the concrete circumstances of time and place</w:t>
      </w:r>
      <w:r w:rsidRPr="00044A2E">
        <w:rPr>
          <w:sz w:val="10"/>
          <w:szCs w:val="20"/>
        </w:rPr>
        <w:t xml:space="preserve">.11 This is why, prior to the outbreak of fighting in the former Yugoslavia, U.S. and European realists urged that Bosnia be decentralized and partitioned into ethnically based cantons as a way to head off a destructive civil war. Realists felt this would be the best course of action, especially after the country's first free and fair elections had brought nationalist candidates to power at the expense of those calling for inter-ethnic cooperation. They had concluded—correctly, as it turned out—that the United States and Western Europe would be unwilling to invest the blood and treasure that would be required to craft a unitary Bosnian state and give it the wherewithal to function. Indeed, at a diplomatic conference in Lisbon in March 1992, the various factions in Bosnia had, reluctantly, endorsed the broad outlines of such a settlement. For the purveyors of </w:t>
      </w:r>
      <w:proofErr w:type="spellStart"/>
      <w:r w:rsidRPr="00044A2E">
        <w:rPr>
          <w:sz w:val="10"/>
          <w:szCs w:val="20"/>
        </w:rPr>
        <w:t>moralpolitik</w:t>
      </w:r>
      <w:proofErr w:type="spellEnd"/>
      <w:r w:rsidRPr="00044A2E">
        <w:rPr>
          <w:sz w:val="10"/>
          <w:szCs w:val="20"/>
        </w:rPr>
        <w:t xml:space="preserve">, this was unacceptable. After all, for this plan to work, populations on the "wrong side" of the line would have to be transferred and resettled. Such a plan struck directly at the heart of the concept of multi-ethnicity—that different ethnic and religious groups could find a common political identity and work in common institutions. When the United States signaled it would not accept such a settlement, the fragile consensus collapsed. The United States, of course, cannot be held responsible for the war; this lies squarely on the shoulders of Bosnia's political leaders. Yet Washington fell victim to what Jonathan Clarke called "faux </w:t>
      </w:r>
      <w:proofErr w:type="spellStart"/>
      <w:r w:rsidRPr="00044A2E">
        <w:rPr>
          <w:sz w:val="10"/>
          <w:szCs w:val="20"/>
        </w:rPr>
        <w:t>Wilsonianism</w:t>
      </w:r>
      <w:proofErr w:type="spellEnd"/>
      <w:r w:rsidRPr="00044A2E">
        <w:rPr>
          <w:sz w:val="10"/>
          <w:szCs w:val="20"/>
        </w:rPr>
        <w:t xml:space="preserve">," </w:t>
      </w:r>
      <w:r w:rsidRPr="00044A2E">
        <w:rPr>
          <w:szCs w:val="20"/>
          <w:u w:val="single"/>
        </w:rPr>
        <w:t>the belief that</w:t>
      </w:r>
      <w:r w:rsidRPr="00044A2E">
        <w:rPr>
          <w:sz w:val="10"/>
          <w:szCs w:val="20"/>
        </w:rPr>
        <w:t xml:space="preserve"> "high-flown </w:t>
      </w:r>
      <w:r w:rsidRPr="00044A2E">
        <w:rPr>
          <w:szCs w:val="20"/>
          <w:u w:val="single"/>
        </w:rPr>
        <w:t>words matter more than rational calculation" in formulating</w:t>
      </w:r>
      <w:r w:rsidRPr="00044A2E">
        <w:rPr>
          <w:sz w:val="10"/>
          <w:szCs w:val="20"/>
        </w:rPr>
        <w:t xml:space="preserve"> effective </w:t>
      </w:r>
      <w:r w:rsidRPr="00044A2E">
        <w:rPr>
          <w:szCs w:val="20"/>
          <w:u w:val="single"/>
        </w:rPr>
        <w:t>policy</w:t>
      </w:r>
      <w:r w:rsidRPr="00044A2E">
        <w:rPr>
          <w:sz w:val="10"/>
          <w:szCs w:val="20"/>
        </w:rPr>
        <w:t xml:space="preserve">, which </w:t>
      </w:r>
      <w:r w:rsidRPr="00044A2E">
        <w:rPr>
          <w:szCs w:val="20"/>
          <w:u w:val="single"/>
        </w:rPr>
        <w:t>led U.S</w:t>
      </w:r>
      <w:r w:rsidRPr="00044A2E">
        <w:rPr>
          <w:sz w:val="10"/>
          <w:szCs w:val="20"/>
        </w:rPr>
        <w:t xml:space="preserve">. policymakers </w:t>
      </w:r>
      <w:r w:rsidRPr="00044A2E">
        <w:rPr>
          <w:szCs w:val="20"/>
          <w:u w:val="single"/>
        </w:rPr>
        <w:t>to dispense with</w:t>
      </w:r>
      <w:r w:rsidRPr="00044A2E">
        <w:rPr>
          <w:sz w:val="10"/>
          <w:szCs w:val="20"/>
        </w:rPr>
        <w:t xml:space="preserve"> the equation of "</w:t>
      </w:r>
      <w:r w:rsidRPr="00044A2E">
        <w:rPr>
          <w:szCs w:val="20"/>
          <w:u w:val="single"/>
        </w:rPr>
        <w:t>balancing commitments and resources</w:t>
      </w:r>
      <w:r w:rsidRPr="00044A2E">
        <w:rPr>
          <w:sz w:val="10"/>
          <w:szCs w:val="20"/>
        </w:rPr>
        <w:t xml:space="preserve">."12 Indeed, as he notes, the </w:t>
      </w:r>
      <w:r w:rsidRPr="00044A2E">
        <w:rPr>
          <w:szCs w:val="20"/>
          <w:u w:val="single"/>
        </w:rPr>
        <w:t>Clinton</w:t>
      </w:r>
      <w:r w:rsidRPr="00044A2E">
        <w:rPr>
          <w:sz w:val="10"/>
          <w:szCs w:val="20"/>
        </w:rPr>
        <w:t xml:space="preserve"> administration had </w:t>
      </w:r>
      <w:r w:rsidRPr="00044A2E">
        <w:rPr>
          <w:szCs w:val="20"/>
          <w:u w:val="single"/>
        </w:rPr>
        <w:t>criticized peace plans calling for</w:t>
      </w:r>
      <w:r w:rsidRPr="00044A2E">
        <w:rPr>
          <w:sz w:val="10"/>
          <w:szCs w:val="20"/>
        </w:rPr>
        <w:t xml:space="preserve"> decentralized </w:t>
      </w:r>
      <w:r w:rsidRPr="00044A2E">
        <w:rPr>
          <w:szCs w:val="20"/>
          <w:u w:val="single"/>
        </w:rPr>
        <w:t>partition in Bosnia "with lofty rhetoric without proposing a practical alternative." The subsequent war led to the deaths of</w:t>
      </w:r>
      <w:r w:rsidRPr="00044A2E">
        <w:rPr>
          <w:sz w:val="10"/>
          <w:szCs w:val="20"/>
        </w:rPr>
        <w:t xml:space="preserve"> tens of </w:t>
      </w:r>
      <w:r w:rsidRPr="00044A2E">
        <w:rPr>
          <w:szCs w:val="20"/>
          <w:u w:val="single"/>
        </w:rPr>
        <w:t>thousands</w:t>
      </w:r>
      <w:r w:rsidRPr="00044A2E">
        <w:rPr>
          <w:sz w:val="10"/>
          <w:szCs w:val="20"/>
        </w:rPr>
        <w:t xml:space="preserve"> and left more than a million people homeless. After three years of war, the Dayton Accords—hailed as a triumph of American diplomacy—created a complicated arrangement by which the federal union of two ethnic units, the Muslim-Croat Federation, was itself federated to a Bosnian Serb republic. Today, Bosnia requires thousands of foreign troops to patrol its internal borders and billions of dollars in foreign aid to keep its government and economy functioning. Was the aim of U.S. policymakers, academics and journalists—creating a multi-ethnic democracy in Bosnia—not worth pursuing? No, not at all, and this is not what the argument suggests. But aspirations were not matched with capabilities. </w:t>
      </w:r>
      <w:r w:rsidRPr="00044A2E">
        <w:rPr>
          <w:szCs w:val="20"/>
          <w:u w:val="single"/>
        </w:rPr>
        <w:t>As a result of holding out for the "most moral" outcome</w:t>
      </w:r>
      <w:r w:rsidRPr="00044A2E">
        <w:rPr>
          <w:sz w:val="10"/>
          <w:szCs w:val="20"/>
        </w:rPr>
        <w:t xml:space="preserve"> and encouraging the Muslim-led government in Sarajevo to pursue maximalist aims </w:t>
      </w:r>
      <w:r w:rsidRPr="00044A2E">
        <w:rPr>
          <w:szCs w:val="20"/>
          <w:u w:val="single"/>
        </w:rPr>
        <w:t>rather than finding a workable compromise that could have avoided bloodshed</w:t>
      </w:r>
      <w:r w:rsidRPr="00044A2E">
        <w:rPr>
          <w:sz w:val="10"/>
          <w:szCs w:val="20"/>
        </w:rPr>
        <w:t xml:space="preserve"> and produced more stable conditions, the peoples of </w:t>
      </w:r>
      <w:r w:rsidRPr="00044A2E">
        <w:rPr>
          <w:szCs w:val="20"/>
          <w:u w:val="single"/>
        </w:rPr>
        <w:t>Bosnia suffered greatly</w:t>
      </w:r>
      <w:r w:rsidRPr="00044A2E">
        <w:rPr>
          <w:sz w:val="10"/>
          <w:szCs w:val="20"/>
        </w:rPr>
        <w:t xml:space="preserve">. In the end, </w:t>
      </w:r>
      <w:r w:rsidRPr="00044A2E">
        <w:rPr>
          <w:szCs w:val="20"/>
          <w:u w:val="single"/>
        </w:rPr>
        <w:t>the final settlement was very close</w:t>
      </w:r>
      <w:r w:rsidRPr="00044A2E">
        <w:rPr>
          <w:sz w:val="10"/>
          <w:szCs w:val="20"/>
        </w:rPr>
        <w:t xml:space="preserve"> [End Page 19] </w:t>
      </w:r>
      <w:r w:rsidRPr="00044A2E">
        <w:rPr>
          <w:szCs w:val="20"/>
          <w:u w:val="single"/>
        </w:rPr>
        <w:t>to the one</w:t>
      </w:r>
      <w:r w:rsidRPr="00044A2E">
        <w:rPr>
          <w:sz w:val="10"/>
          <w:szCs w:val="20"/>
        </w:rPr>
        <w:t xml:space="preserve"> that realists had </w:t>
      </w:r>
      <w:r w:rsidRPr="00044A2E">
        <w:rPr>
          <w:szCs w:val="20"/>
          <w:u w:val="single"/>
        </w:rPr>
        <w:t>initially</w:t>
      </w:r>
      <w:r w:rsidRPr="00044A2E">
        <w:rPr>
          <w:sz w:val="10"/>
          <w:szCs w:val="20"/>
        </w:rPr>
        <w:t xml:space="preserve"> proposed—and the one that had also been roundly </w:t>
      </w:r>
      <w:r w:rsidRPr="00044A2E">
        <w:rPr>
          <w:szCs w:val="20"/>
          <w:u w:val="single"/>
        </w:rPr>
        <w:t xml:space="preserve">condemned on moral grounds. </w:t>
      </w:r>
    </w:p>
    <w:p w:rsidR="00044A2E" w:rsidRPr="00044A2E" w:rsidRDefault="00044A2E" w:rsidP="00044A2E"/>
    <w:p w:rsidR="00044A2E" w:rsidRPr="00044A2E" w:rsidRDefault="00044A2E" w:rsidP="00044A2E">
      <w:pPr>
        <w:pStyle w:val="Heading3"/>
      </w:pPr>
      <w:proofErr w:type="spellStart"/>
      <w:r w:rsidRPr="00044A2E">
        <w:t>Util</w:t>
      </w:r>
      <w:proofErr w:type="spellEnd"/>
      <w:r w:rsidRPr="00044A2E">
        <w:t xml:space="preserve"> Good—Solves Exceptions</w:t>
      </w:r>
    </w:p>
    <w:p w:rsidR="00044A2E" w:rsidRPr="00044A2E" w:rsidRDefault="00044A2E" w:rsidP="00044A2E">
      <w:pPr>
        <w:pStyle w:val="Heading4"/>
      </w:pPr>
      <w:proofErr w:type="spellStart"/>
      <w:r w:rsidRPr="00044A2E">
        <w:t>Util</w:t>
      </w:r>
      <w:proofErr w:type="spellEnd"/>
      <w:r w:rsidRPr="00044A2E">
        <w:t xml:space="preserve"> good—alternative moral codes too rigid and can’t account for other circumstances</w:t>
      </w:r>
    </w:p>
    <w:p w:rsidR="00044A2E" w:rsidRPr="00044A2E" w:rsidRDefault="00044A2E" w:rsidP="00044A2E">
      <w:pPr>
        <w:rPr>
          <w:b/>
          <w:sz w:val="26"/>
          <w:szCs w:val="26"/>
        </w:rPr>
      </w:pPr>
      <w:proofErr w:type="spellStart"/>
      <w:r w:rsidRPr="00044A2E">
        <w:rPr>
          <w:b/>
          <w:sz w:val="26"/>
          <w:szCs w:val="26"/>
        </w:rPr>
        <w:t>Nathanson</w:t>
      </w:r>
      <w:proofErr w:type="spellEnd"/>
      <w:r w:rsidRPr="00044A2E">
        <w:rPr>
          <w:b/>
          <w:sz w:val="26"/>
          <w:szCs w:val="26"/>
        </w:rPr>
        <w:t>, Northeastern University, No Date</w:t>
      </w:r>
    </w:p>
    <w:p w:rsidR="00044A2E" w:rsidRPr="00044A2E" w:rsidRDefault="00044A2E" w:rsidP="00044A2E">
      <w:r w:rsidRPr="00044A2E">
        <w:t xml:space="preserve">[Stephen, No Date, Internet Encyclopedia of Philosophy, “Act and Rule Utilitarianism,” </w:t>
      </w:r>
      <w:hyperlink r:id="rId14" w:history="1">
        <w:r w:rsidRPr="00044A2E">
          <w:rPr>
            <w:rStyle w:val="Hyperlink"/>
          </w:rPr>
          <w:t>http://www.iep.utm.edu/util-a-r/</w:t>
        </w:r>
      </w:hyperlink>
      <w:r w:rsidRPr="00044A2E">
        <w:t>, Accessed 7.17.17 CT @ GDI]</w:t>
      </w:r>
    </w:p>
    <w:p w:rsidR="00044A2E" w:rsidRPr="00044A2E" w:rsidRDefault="00044A2E" w:rsidP="00044A2E">
      <w:pPr>
        <w:rPr>
          <w:rStyle w:val="StyleUnderline"/>
        </w:rPr>
      </w:pPr>
      <w:r w:rsidRPr="00044A2E">
        <w:rPr>
          <w:rStyle w:val="StyleUnderline"/>
        </w:rPr>
        <w:t>Traditional moral codes often consist of sets of rules regarding types of actions</w:t>
      </w:r>
      <w:r w:rsidRPr="00044A2E">
        <w:t>. The Ten Commandments, for example, focus on types of actions, telling us not to kill, steal, bear false witness, commit adultery, or covet the things that belong to others. Although the Biblical sources permit exceptions to these rules (such as killing in self-defense and punishing people for their sins), the form of the commandments is absolute</w:t>
      </w:r>
      <w:r w:rsidRPr="00044A2E">
        <w:rPr>
          <w:rStyle w:val="StyleUnderline"/>
        </w:rPr>
        <w:t>. They tell us “thou shalt not do x” rather than saying “thou shalt not do x except in circumstances a, b, or c.”</w:t>
      </w:r>
    </w:p>
    <w:p w:rsidR="00044A2E" w:rsidRPr="00044A2E" w:rsidRDefault="00044A2E" w:rsidP="00044A2E">
      <w:r w:rsidRPr="00044A2E">
        <w:rPr>
          <w:rStyle w:val="StyleUnderline"/>
        </w:rPr>
        <w:t>In fact, both customary and philosophical moral codes often seem to consist of absolute rules</w:t>
      </w:r>
      <w:r w:rsidRPr="00044A2E">
        <w:t xml:space="preserve">. The philosopher Immanuel </w:t>
      </w:r>
      <w:r w:rsidRPr="00044A2E">
        <w:rPr>
          <w:rStyle w:val="StyleUnderline"/>
        </w:rPr>
        <w:t>Kant is famous for the view that lying is always wrong, even in cases where one might save a life by lying. According to Kant, if A is trying to murder B and A asks you where B is, it would be wrong for you to lie to A, even if lying would save B’s life</w:t>
      </w:r>
      <w:r w:rsidRPr="00044A2E">
        <w:t xml:space="preserve"> (Kant).</w:t>
      </w:r>
    </w:p>
    <w:p w:rsidR="00044A2E" w:rsidRPr="00044A2E" w:rsidRDefault="00044A2E" w:rsidP="00044A2E">
      <w:r w:rsidRPr="00044A2E">
        <w:rPr>
          <w:rStyle w:val="StyleUnderline"/>
        </w:rPr>
        <w:t xml:space="preserve">Act </w:t>
      </w:r>
      <w:proofErr w:type="spellStart"/>
      <w:r w:rsidRPr="00044A2E">
        <w:rPr>
          <w:rStyle w:val="StyleUnderline"/>
        </w:rPr>
        <w:t>utilitarians</w:t>
      </w:r>
      <w:proofErr w:type="spellEnd"/>
      <w:r w:rsidRPr="00044A2E">
        <w:rPr>
          <w:rStyle w:val="StyleUnderline"/>
        </w:rPr>
        <w:t xml:space="preserve"> </w:t>
      </w:r>
      <w:r w:rsidRPr="00044A2E">
        <w:rPr>
          <w:rStyle w:val="StyleUnderline"/>
          <w:b/>
        </w:rPr>
        <w:t>reject rigid rule-based moralities</w:t>
      </w:r>
      <w:r w:rsidRPr="00044A2E">
        <w:t xml:space="preserve"> </w:t>
      </w:r>
      <w:r w:rsidRPr="00044A2E">
        <w:rPr>
          <w:rStyle w:val="StyleUnderline"/>
        </w:rPr>
        <w:t xml:space="preserve">that identify whole classes of actions as right or wrong. They argue that it is a mistake to treat whole classes of actions as right or wrong because the effects of actions differ when they are done in different contexts and morality must focus on the likely effects of individual actions. It is these effects that determine whether they are right or wrong in specific cases. Act </w:t>
      </w:r>
      <w:proofErr w:type="spellStart"/>
      <w:r w:rsidRPr="00044A2E">
        <w:rPr>
          <w:rStyle w:val="StyleUnderline"/>
        </w:rPr>
        <w:t>utilitarians</w:t>
      </w:r>
      <w:proofErr w:type="spellEnd"/>
      <w:r w:rsidRPr="00044A2E">
        <w:rPr>
          <w:rStyle w:val="StyleUnderline"/>
        </w:rPr>
        <w:t xml:space="preserve"> acknowledge that it may be useful to have moral rules that are “rules of thumb</w:t>
      </w:r>
      <w:r w:rsidRPr="00044A2E">
        <w:t>”—</w:t>
      </w:r>
      <w:r w:rsidRPr="00044A2E">
        <w:rPr>
          <w:rStyle w:val="StyleUnderline"/>
        </w:rPr>
        <w:t>i.e., rules that describe what is generally right or wrong, but they insist that whenever people can do more good by violating a rule rather than obeying it, they should violate the rule. They see no reason to obey a rule when more well-being can be achieved by violating it</w:t>
      </w:r>
      <w:r w:rsidRPr="00044A2E">
        <w:t>.</w:t>
      </w:r>
    </w:p>
    <w:p w:rsidR="00044A2E" w:rsidRPr="00044A2E" w:rsidRDefault="00044A2E" w:rsidP="00044A2E"/>
    <w:p w:rsidR="00044A2E" w:rsidRPr="00044A2E" w:rsidRDefault="00044A2E" w:rsidP="00044A2E">
      <w:pPr>
        <w:pStyle w:val="Heading3"/>
      </w:pPr>
      <w:proofErr w:type="spellStart"/>
      <w:r w:rsidRPr="00044A2E">
        <w:t>Util</w:t>
      </w:r>
      <w:proofErr w:type="spellEnd"/>
      <w:r w:rsidRPr="00044A2E">
        <w:t xml:space="preserve"> Good—Comparisons</w:t>
      </w:r>
    </w:p>
    <w:p w:rsidR="00044A2E" w:rsidRPr="00044A2E" w:rsidRDefault="00044A2E" w:rsidP="00044A2E">
      <w:pPr>
        <w:pStyle w:val="Heading4"/>
      </w:pPr>
      <w:r w:rsidRPr="00044A2E">
        <w:t>Utilitarianism can find objectively correct moral actions—compares different scenarios</w:t>
      </w:r>
    </w:p>
    <w:p w:rsidR="00044A2E" w:rsidRPr="00044A2E" w:rsidRDefault="00044A2E" w:rsidP="00044A2E">
      <w:pPr>
        <w:rPr>
          <w:b/>
          <w:sz w:val="26"/>
          <w:szCs w:val="26"/>
        </w:rPr>
      </w:pPr>
      <w:proofErr w:type="spellStart"/>
      <w:r w:rsidRPr="00044A2E">
        <w:rPr>
          <w:b/>
          <w:sz w:val="26"/>
          <w:szCs w:val="26"/>
        </w:rPr>
        <w:t>Nathanson</w:t>
      </w:r>
      <w:proofErr w:type="spellEnd"/>
      <w:r w:rsidRPr="00044A2E">
        <w:rPr>
          <w:b/>
          <w:sz w:val="26"/>
          <w:szCs w:val="26"/>
        </w:rPr>
        <w:t>, Northeastern University, No Date</w:t>
      </w:r>
    </w:p>
    <w:p w:rsidR="00044A2E" w:rsidRPr="00044A2E" w:rsidRDefault="00044A2E" w:rsidP="00044A2E">
      <w:r w:rsidRPr="00044A2E">
        <w:t xml:space="preserve">[Stephen, No Date, Internet Encyclopedia of Philosophy, “Act and Rule Utilitarianism,” </w:t>
      </w:r>
      <w:hyperlink r:id="rId15" w:history="1">
        <w:r w:rsidRPr="00044A2E">
          <w:rPr>
            <w:rStyle w:val="Hyperlink"/>
          </w:rPr>
          <w:t>http://www.iep.utm.edu/util-a-r/</w:t>
        </w:r>
      </w:hyperlink>
      <w:r w:rsidRPr="00044A2E">
        <w:t>, Accessed 7.17.17 CT @ GDI]</w:t>
      </w:r>
    </w:p>
    <w:p w:rsidR="00044A2E" w:rsidRPr="00044A2E" w:rsidRDefault="00044A2E" w:rsidP="00044A2E">
      <w:r w:rsidRPr="00044A2E">
        <w:rPr>
          <w:rStyle w:val="StyleUnderline"/>
        </w:rPr>
        <w:t xml:space="preserve">One advantage of act utilitarianism is that it shows how moral questions can have </w:t>
      </w:r>
      <w:r w:rsidRPr="00044A2E">
        <w:rPr>
          <w:rStyle w:val="StyleUnderline"/>
          <w:b/>
        </w:rPr>
        <w:t>objectively true answers</w:t>
      </w:r>
      <w:r w:rsidRPr="00044A2E">
        <w:t xml:space="preserve">. </w:t>
      </w:r>
      <w:r w:rsidRPr="00044A2E">
        <w:rPr>
          <w:rStyle w:val="StyleUnderline"/>
        </w:rPr>
        <w:t xml:space="preserve">Often, people believe that morality is subjective and depends only on people’s desires or sincere beliefs. Act utilitarianism, however, </w:t>
      </w:r>
      <w:r w:rsidRPr="00044A2E">
        <w:rPr>
          <w:rStyle w:val="StyleUnderline"/>
          <w:b/>
        </w:rPr>
        <w:t>provides a method for showing which moral beliefs are true and which are false</w:t>
      </w:r>
      <w:r w:rsidRPr="00044A2E">
        <w:t>.</w:t>
      </w:r>
    </w:p>
    <w:p w:rsidR="00044A2E" w:rsidRPr="00044A2E" w:rsidRDefault="00044A2E" w:rsidP="00044A2E">
      <w:r w:rsidRPr="00044A2E">
        <w:t xml:space="preserve">Once we embrace the act utilitarian perspective, then </w:t>
      </w:r>
      <w:r w:rsidRPr="00044A2E">
        <w:rPr>
          <w:rStyle w:val="StyleUnderline"/>
        </w:rPr>
        <w:t>every decision about how we should act will depend on the actual or foreseeable consequences</w:t>
      </w:r>
      <w:r w:rsidRPr="00044A2E">
        <w:t xml:space="preserve"> of the available options. </w:t>
      </w:r>
      <w:r w:rsidRPr="00044A2E">
        <w:rPr>
          <w:rStyle w:val="StyleUnderline"/>
        </w:rPr>
        <w:t xml:space="preserve">If we can predict the amount of utility/good results that will be produced by various possible actions, then </w:t>
      </w:r>
      <w:r w:rsidRPr="00044A2E">
        <w:rPr>
          <w:rStyle w:val="StyleUnderline"/>
          <w:b/>
        </w:rPr>
        <w:t>we can know which ones are right or wrong</w:t>
      </w:r>
      <w:r w:rsidRPr="00044A2E">
        <w:t>.</w:t>
      </w:r>
    </w:p>
    <w:p w:rsidR="00044A2E" w:rsidRPr="00044A2E" w:rsidRDefault="00044A2E" w:rsidP="00044A2E">
      <w:pPr>
        <w:rPr>
          <w:rStyle w:val="StyleUnderline"/>
          <w:b/>
        </w:rPr>
      </w:pPr>
      <w:r w:rsidRPr="00044A2E">
        <w:rPr>
          <w:rStyle w:val="StyleUnderline"/>
        </w:rPr>
        <w:t>Although some people doubt that we can measure amounts of well-being, we in fact do this all the time. If two people are suffering and we have enough medication for only one, we can often tell that one person is experiencing mild discomfort while the other is in severe pain</w:t>
      </w:r>
      <w:r w:rsidRPr="00044A2E">
        <w:t xml:space="preserve">. Based on this judgment, we will be confident that we can do more good by giving the medication to the person suffering extreme pain. Although this case is very simple, it shows that </w:t>
      </w:r>
      <w:r w:rsidRPr="00044A2E">
        <w:rPr>
          <w:rStyle w:val="StyleUnderline"/>
          <w:b/>
        </w:rPr>
        <w:t>we can have objectively true answers to questions about what actions are morally right or wrong.</w:t>
      </w:r>
    </w:p>
    <w:p w:rsidR="00044A2E" w:rsidRPr="00044A2E" w:rsidRDefault="00044A2E" w:rsidP="00044A2E">
      <w:pPr>
        <w:rPr>
          <w:rStyle w:val="StyleUnderline"/>
        </w:rPr>
      </w:pPr>
      <w:r w:rsidRPr="00044A2E">
        <w:t xml:space="preserve">Jeremy </w:t>
      </w:r>
      <w:r w:rsidRPr="00044A2E">
        <w:rPr>
          <w:rStyle w:val="StyleUnderline"/>
        </w:rPr>
        <w:t>Bentham provided a model for this type of decision making</w:t>
      </w:r>
      <w:r w:rsidRPr="00044A2E">
        <w:t xml:space="preserve"> in his description of a “hedonic calculus,” </w:t>
      </w:r>
      <w:r w:rsidRPr="00044A2E">
        <w:rPr>
          <w:rStyle w:val="StyleUnderline"/>
        </w:rPr>
        <w:t>which was meant to show what factors should be used to determine amounts of pleasure and happiness, pain and suffering.</w:t>
      </w:r>
      <w:r w:rsidRPr="00044A2E">
        <w:t xml:space="preserve"> Using this information, </w:t>
      </w:r>
      <w:r w:rsidRPr="00044A2E">
        <w:rPr>
          <w:rStyle w:val="StyleUnderline"/>
        </w:rPr>
        <w:t>Bentham thought, would allow for making correct judgments both in individual cases and in choices about government actions and policies.</w:t>
      </w:r>
    </w:p>
    <w:p w:rsidR="00044A2E" w:rsidRPr="00044A2E" w:rsidRDefault="00044A2E" w:rsidP="00044A2E">
      <w:pPr>
        <w:rPr>
          <w:rStyle w:val="StyleUnderline"/>
        </w:rPr>
      </w:pPr>
    </w:p>
    <w:p w:rsidR="00044A2E" w:rsidRPr="00044A2E" w:rsidRDefault="00044A2E" w:rsidP="00044A2E">
      <w:pPr>
        <w:pStyle w:val="Heading3"/>
      </w:pPr>
      <w:r w:rsidRPr="00044A2E">
        <w:t>A2: Deontology</w:t>
      </w:r>
    </w:p>
    <w:p w:rsidR="00044A2E" w:rsidRPr="00044A2E" w:rsidRDefault="00044A2E" w:rsidP="00044A2E"/>
    <w:p w:rsidR="00044A2E" w:rsidRPr="00044A2E" w:rsidRDefault="00044A2E" w:rsidP="00044A2E">
      <w:pPr>
        <w:pStyle w:val="Heading4"/>
      </w:pPr>
      <w:r w:rsidRPr="00044A2E">
        <w:t>Appeal to consequences is inevitable</w:t>
      </w:r>
    </w:p>
    <w:p w:rsidR="00044A2E" w:rsidRPr="00044A2E" w:rsidRDefault="00044A2E" w:rsidP="00044A2E">
      <w:pPr>
        <w:rPr>
          <w:b/>
          <w:sz w:val="24"/>
        </w:rPr>
      </w:pPr>
      <w:r w:rsidRPr="00044A2E">
        <w:rPr>
          <w:b/>
          <w:sz w:val="24"/>
        </w:rPr>
        <w:t>Epstein, Chicago law professor, 1996</w:t>
      </w:r>
    </w:p>
    <w:p w:rsidR="00044A2E" w:rsidRPr="00044A2E" w:rsidRDefault="00044A2E" w:rsidP="00044A2E">
      <w:r w:rsidRPr="00044A2E">
        <w:t xml:space="preserve">(Richard, “SYMPOSIUM: THE TORT/CRIME DISTINCTION: A GENERATION LATER”, </w:t>
      </w:r>
      <w:proofErr w:type="spellStart"/>
      <w:r w:rsidRPr="00044A2E">
        <w:t>Februrary</w:t>
      </w:r>
      <w:proofErr w:type="spellEnd"/>
      <w:r w:rsidRPr="00044A2E">
        <w:t>/Apri</w:t>
      </w:r>
      <w:r>
        <w:t>l, 76 B.U.L. Rev. 1, lexis)</w:t>
      </w:r>
    </w:p>
    <w:p w:rsidR="00044A2E" w:rsidRPr="00044A2E" w:rsidRDefault="00044A2E" w:rsidP="00044A2E">
      <w:pPr>
        <w:rPr>
          <w:rStyle w:val="StyleUnderline"/>
        </w:rPr>
      </w:pPr>
      <w:r w:rsidRPr="00044A2E">
        <w:rPr>
          <w:rStyle w:val="StyleUnderline"/>
        </w:rPr>
        <w:t>Similarly, on questions of method, I believe that the deontological approach is wrong insofar as it claims that its normative conclusions can be denied only on pain of self-contradiction</w:t>
      </w:r>
      <w:r w:rsidRPr="00044A2E">
        <w:rPr>
          <w:sz w:val="14"/>
        </w:rPr>
        <w:t xml:space="preserve">. Today many writers believe that the protection of individual autonomy is not a primary goal of legal rules, but that, to the contrary, any "natural" distribution of talents is determined largely by luck and hence morally arbitrary. n5 Given this perspective, it follows that legal rules should introduce certain measures of sharing across individuals, if not by forced labor, then by systems of taxation and regulation that redistribute the fruits of individual labor. n6 One can argue against these views, but hardly on the ground that they are self-contradictory, or even that they are morally suspect in their effort to raise [*3] the level of the least fortunate closer to the level enjoyed by those who have a greater share of natural abilities and endowments. </w:t>
      </w:r>
      <w:r w:rsidRPr="00044A2E">
        <w:rPr>
          <w:rStyle w:val="StyleUnderline"/>
        </w:rPr>
        <w:t>A defense of the older regime of individual liberties and properties cannot rest on a simple assertion that people have rights and that other individuals are not allowed to do actions that violate those rights</w:t>
      </w:r>
      <w:r w:rsidRPr="00044A2E">
        <w:rPr>
          <w:sz w:val="14"/>
        </w:rPr>
        <w:t xml:space="preserve">. </w:t>
      </w:r>
      <w:r w:rsidRPr="00044A2E">
        <w:rPr>
          <w:rStyle w:val="BoldUnderlineChar"/>
          <w:rFonts w:eastAsia="Calibri"/>
        </w:rPr>
        <w:t>n7 One has to show why any given configuration of rights is superior to its rival conceptions, an undertaking that typically requires an appeal to consequences</w:t>
      </w:r>
      <w:r w:rsidRPr="00044A2E">
        <w:rPr>
          <w:sz w:val="14"/>
        </w:rPr>
        <w:t xml:space="preserve">, less for particular cases, and more for some overall assessment of how alternative legal regimes play out in the long run. </w:t>
      </w:r>
      <w:r w:rsidRPr="00044A2E">
        <w:rPr>
          <w:rStyle w:val="StyleUnderline"/>
        </w:rPr>
        <w:t xml:space="preserve">In a word, one has to become a utilitarian of some stripe to justify rules in terms of the consequences they bring about. n8 </w:t>
      </w:r>
    </w:p>
    <w:p w:rsidR="00044A2E" w:rsidRPr="00044A2E" w:rsidRDefault="00044A2E" w:rsidP="00044A2E">
      <w:pPr>
        <w:rPr>
          <w:rStyle w:val="StyleUnderline"/>
        </w:rPr>
      </w:pPr>
    </w:p>
    <w:p w:rsidR="00044A2E" w:rsidRPr="00044A2E" w:rsidRDefault="00044A2E" w:rsidP="00044A2E">
      <w:pPr>
        <w:pStyle w:val="Heading2"/>
      </w:pPr>
      <w:bookmarkStart w:id="0" w:name="_GoBack"/>
      <w:bookmarkEnd w:id="0"/>
      <w:proofErr w:type="spellStart"/>
      <w:r w:rsidRPr="00044A2E">
        <w:t>Util</w:t>
      </w:r>
      <w:proofErr w:type="spellEnd"/>
      <w:r w:rsidRPr="00044A2E">
        <w:t xml:space="preserve"> Bad</w:t>
      </w:r>
    </w:p>
    <w:p w:rsidR="00044A2E" w:rsidRPr="00044A2E" w:rsidRDefault="00044A2E" w:rsidP="00044A2E"/>
    <w:p w:rsidR="00044A2E" w:rsidRPr="00044A2E" w:rsidRDefault="00044A2E" w:rsidP="00044A2E">
      <w:pPr>
        <w:pStyle w:val="Heading3"/>
      </w:pPr>
      <w:proofErr w:type="spellStart"/>
      <w:r w:rsidRPr="00044A2E">
        <w:t>Util</w:t>
      </w:r>
      <w:proofErr w:type="spellEnd"/>
      <w:r w:rsidRPr="00044A2E">
        <w:t xml:space="preserve"> Bad—Policy Making</w:t>
      </w:r>
    </w:p>
    <w:p w:rsidR="00044A2E" w:rsidRPr="00044A2E" w:rsidRDefault="00044A2E" w:rsidP="00044A2E">
      <w:pPr>
        <w:pStyle w:val="Heading4"/>
      </w:pPr>
      <w:r w:rsidRPr="00044A2E">
        <w:t>Utilitarianism reflects Machiavellian and psychopathic tendencies—should reject utilitarian law makers</w:t>
      </w:r>
    </w:p>
    <w:p w:rsidR="00044A2E" w:rsidRPr="00044A2E" w:rsidRDefault="00044A2E" w:rsidP="00044A2E">
      <w:pPr>
        <w:rPr>
          <w:b/>
          <w:sz w:val="26"/>
          <w:szCs w:val="26"/>
        </w:rPr>
      </w:pPr>
      <w:r w:rsidRPr="00044A2E">
        <w:rPr>
          <w:b/>
          <w:sz w:val="26"/>
          <w:szCs w:val="26"/>
        </w:rPr>
        <w:t>The Economist, 2011</w:t>
      </w:r>
    </w:p>
    <w:p w:rsidR="00044A2E" w:rsidRPr="00044A2E" w:rsidRDefault="00044A2E" w:rsidP="00044A2E">
      <w:r w:rsidRPr="00044A2E">
        <w:t xml:space="preserve">[The Economist, 9.24.11, “Goodness has nothing to do with it,” </w:t>
      </w:r>
      <w:hyperlink r:id="rId16" w:history="1">
        <w:r w:rsidRPr="00044A2E">
          <w:rPr>
            <w:rStyle w:val="Hyperlink"/>
          </w:rPr>
          <w:t>http://www.economist.com/node/21530078</w:t>
        </w:r>
      </w:hyperlink>
      <w:r w:rsidRPr="00044A2E">
        <w:t>, Accessed 7.17.17 CT @ GDI]</w:t>
      </w:r>
    </w:p>
    <w:p w:rsidR="00044A2E" w:rsidRPr="00044A2E" w:rsidRDefault="00044A2E" w:rsidP="00044A2E">
      <w:r w:rsidRPr="00044A2E">
        <w:t>Which all sounds fine and dandy until you start applying it to particular cases.</w:t>
      </w:r>
      <w:r w:rsidRPr="00044A2E">
        <w:rPr>
          <w:rStyle w:val="StyleUnderline"/>
        </w:rPr>
        <w:t xml:space="preserve"> A utilitarian</w:t>
      </w:r>
      <w:r w:rsidRPr="00044A2E">
        <w:t xml:space="preserve">, for example, </w:t>
      </w:r>
      <w:r w:rsidRPr="00044A2E">
        <w:rPr>
          <w:rStyle w:val="StyleUnderline"/>
        </w:rPr>
        <w:t>might approve of the occasional torture of suspected terrorists—for the greater happiness of everyone else</w:t>
      </w:r>
      <w:r w:rsidRPr="00044A2E">
        <w:t xml:space="preserve">, you understand. That type of observation has led Daniel Bartels at Columbia University and David Pizarro at Cornell to ask </w:t>
      </w:r>
      <w:r w:rsidRPr="00044A2E">
        <w:rPr>
          <w:rStyle w:val="StyleUnderline"/>
        </w:rPr>
        <w:t>what sort of people actually do have a utilitarian outlook on life</w:t>
      </w:r>
      <w:r w:rsidRPr="00044A2E">
        <w:t>. Their answers, just published in Cognition, are not comfortable.</w:t>
      </w:r>
    </w:p>
    <w:p w:rsidR="00044A2E" w:rsidRPr="00044A2E" w:rsidRDefault="00044A2E" w:rsidP="00044A2E">
      <w:r w:rsidRPr="00044A2E">
        <w:rPr>
          <w:rStyle w:val="StyleUnderline"/>
        </w:rPr>
        <w:t xml:space="preserve">One of the classic techniques used to measure a person's willingness to behave in a utilitarian way is known as </w:t>
      </w:r>
      <w:proofErr w:type="spellStart"/>
      <w:r w:rsidRPr="00044A2E">
        <w:rPr>
          <w:rStyle w:val="StyleUnderline"/>
        </w:rPr>
        <w:t>trolleyology</w:t>
      </w:r>
      <w:proofErr w:type="spellEnd"/>
      <w:r w:rsidRPr="00044A2E">
        <w:rPr>
          <w:rStyle w:val="StyleUnderline"/>
        </w:rPr>
        <w:t>. The subject of the study is challenged with thought experiments involving a runaway railway trolley or train carriage</w:t>
      </w:r>
      <w:r w:rsidRPr="00044A2E">
        <w:t>. All involve choices, each of which leads to people's deaths. For example: there are five railway workmen in the path of a runaway carriage. The men will surely be killed unless the subject of the experiment, a bystander in the story, does something. The subject is told he is on a bridge over the tracks. Next to him is a big, heavy stranger. The subject is informed that his own body would be too light to stop the train, but that if he pushes the stranger onto the tracks, the stranger's large body will stop the train and save the five lives. That, unfortunately, would kill the stranger.</w:t>
      </w:r>
    </w:p>
    <w:p w:rsidR="00044A2E" w:rsidRPr="00044A2E" w:rsidRDefault="00044A2E" w:rsidP="00044A2E">
      <w:r w:rsidRPr="00044A2E">
        <w:t xml:space="preserve">Dr Bartels and Dr Pizarro knew from previous research that around </w:t>
      </w:r>
      <w:r w:rsidRPr="00044A2E">
        <w:rPr>
          <w:rStyle w:val="StyleUnderline"/>
        </w:rPr>
        <w:t>90% of people refuse the utilitarian act of killing one individual to save five. What no one had previously inquired about, though, was the nature of the remaining 10%.</w:t>
      </w:r>
    </w:p>
    <w:p w:rsidR="00044A2E" w:rsidRPr="00044A2E" w:rsidRDefault="00044A2E" w:rsidP="00044A2E">
      <w:r w:rsidRPr="00044A2E">
        <w:t>To find out, the two researchers gave 208 undergraduates a battery of trolleyological tests and measured, on a four-point scale, how utilitarian their responses were. Participants were also asked to respond to a series of statements intended to get a sense of their individual psychologies. These statements included, “I like to see fist fights”, “The best way to handle people is to tell them what they want to hear”, and “When you really think about it, life is not worth the effort of getting up in the morning”. Each was asked to indicate, for each statement, where his views lay on a continuum that had “strongly agree” at one end and “strongly disagree” at the other. These statements, and others like them, were designed to measure, respectively, psychopathy, Machiavellianism and a person's sense of how meaningful life is.</w:t>
      </w:r>
    </w:p>
    <w:p w:rsidR="00044A2E" w:rsidRPr="00044A2E" w:rsidRDefault="00044A2E" w:rsidP="00044A2E">
      <w:r w:rsidRPr="00044A2E">
        <w:t xml:space="preserve">Dr Bartels and Dr Pizarro then correlated the results from the </w:t>
      </w:r>
      <w:proofErr w:type="spellStart"/>
      <w:r w:rsidRPr="00044A2E">
        <w:t>trolleyology</w:t>
      </w:r>
      <w:proofErr w:type="spellEnd"/>
      <w:r w:rsidRPr="00044A2E">
        <w:t xml:space="preserve"> with those from the personality tests. </w:t>
      </w:r>
      <w:r w:rsidRPr="00044A2E">
        <w:rPr>
          <w:rStyle w:val="StyleUnderline"/>
        </w:rPr>
        <w:t>They found a strong link between utilitarian answers to moral dilemmas</w:t>
      </w:r>
      <w:r w:rsidRPr="00044A2E">
        <w:t xml:space="preserve"> (push the fat guy off the bridge) </w:t>
      </w:r>
      <w:r w:rsidRPr="00044A2E">
        <w:rPr>
          <w:rStyle w:val="StyleUnderline"/>
          <w:b/>
        </w:rPr>
        <w:t>and personalities that were psychopathic, Machiavellian or tended to view life as meaningless</w:t>
      </w:r>
      <w:r w:rsidRPr="00044A2E">
        <w:t xml:space="preserve">. </w:t>
      </w:r>
      <w:proofErr w:type="spellStart"/>
      <w:r w:rsidRPr="00044A2E">
        <w:rPr>
          <w:rStyle w:val="StyleUnderline"/>
        </w:rPr>
        <w:t>Utilitarians</w:t>
      </w:r>
      <w:proofErr w:type="spellEnd"/>
      <w:r w:rsidRPr="00044A2E">
        <w:t xml:space="preserve">, this suggests, </w:t>
      </w:r>
      <w:r w:rsidRPr="00044A2E">
        <w:rPr>
          <w:rStyle w:val="StyleUnderline"/>
        </w:rPr>
        <w:t xml:space="preserve">may add to the sum of human happiness, but they </w:t>
      </w:r>
      <w:r w:rsidRPr="00044A2E">
        <w:rPr>
          <w:rStyle w:val="StyleUnderline"/>
          <w:b/>
        </w:rPr>
        <w:t>are not very happy people themselves</w:t>
      </w:r>
      <w:r w:rsidRPr="00044A2E">
        <w:t>.</w:t>
      </w:r>
    </w:p>
    <w:p w:rsidR="00044A2E" w:rsidRPr="00044A2E" w:rsidRDefault="00044A2E" w:rsidP="00044A2E">
      <w:r w:rsidRPr="00044A2E">
        <w:t xml:space="preserve">That does not make utilitarianism wrong. Crafting legislation—one of the main things that Bentham and Mill wanted to improve—inevitably involves riding roughshod over someone's interests. </w:t>
      </w:r>
      <w:r w:rsidRPr="00044A2E">
        <w:rPr>
          <w:rStyle w:val="StyleUnderline"/>
        </w:rPr>
        <w:t>Utilitarianism provides a plausible framework for deciding who should get trampled</w:t>
      </w:r>
      <w:r w:rsidRPr="00044A2E">
        <w:t xml:space="preserve">. The </w:t>
      </w:r>
      <w:r w:rsidRPr="00044A2E">
        <w:rPr>
          <w:rStyle w:val="StyleUnderline"/>
        </w:rPr>
        <w:t>results</w:t>
      </w:r>
      <w:r w:rsidRPr="00044A2E">
        <w:t xml:space="preserve"> obtained by Dr Bartels and Dr Pizarro do, though, </w:t>
      </w:r>
      <w:r w:rsidRPr="00044A2E">
        <w:rPr>
          <w:rStyle w:val="StyleUnderline"/>
          <w:b/>
        </w:rPr>
        <w:t>raise questions about the type of people who you want making the laws</w:t>
      </w:r>
      <w:r w:rsidRPr="00044A2E">
        <w:rPr>
          <w:rStyle w:val="StyleUnderline"/>
        </w:rPr>
        <w:t>. Psychopathic, Machiavellian misanthropes? Apparently, yes.</w:t>
      </w:r>
    </w:p>
    <w:p w:rsidR="00044A2E" w:rsidRPr="00044A2E" w:rsidRDefault="00044A2E" w:rsidP="00044A2E"/>
    <w:p w:rsidR="00044A2E" w:rsidRPr="00044A2E" w:rsidRDefault="00044A2E" w:rsidP="00044A2E"/>
    <w:p w:rsidR="00044A2E" w:rsidRPr="00044A2E" w:rsidRDefault="00044A2E" w:rsidP="00044A2E">
      <w:pPr>
        <w:pStyle w:val="Heading3"/>
      </w:pPr>
      <w:proofErr w:type="spellStart"/>
      <w:r w:rsidRPr="00044A2E">
        <w:t>Util</w:t>
      </w:r>
      <w:proofErr w:type="spellEnd"/>
      <w:r w:rsidRPr="00044A2E">
        <w:t xml:space="preserve"> Bad—Arbitrary</w:t>
      </w:r>
    </w:p>
    <w:p w:rsidR="00044A2E" w:rsidRPr="00044A2E" w:rsidRDefault="00044A2E" w:rsidP="00044A2E">
      <w:pPr>
        <w:pStyle w:val="Heading4"/>
      </w:pPr>
      <w:r w:rsidRPr="00044A2E">
        <w:t>Utilitarianism is arbitrary—can’t measure what one individual prioritizes and if others have different priorities</w:t>
      </w:r>
    </w:p>
    <w:p w:rsidR="00044A2E" w:rsidRPr="00044A2E" w:rsidRDefault="00044A2E" w:rsidP="00044A2E">
      <w:pPr>
        <w:rPr>
          <w:b/>
          <w:sz w:val="26"/>
          <w:szCs w:val="26"/>
        </w:rPr>
      </w:pPr>
      <w:r w:rsidRPr="00044A2E">
        <w:rPr>
          <w:b/>
          <w:sz w:val="26"/>
          <w:szCs w:val="26"/>
        </w:rPr>
        <w:t>Cleveland, Birmingham-Southern College Business Administration and Economics Professor, 2002</w:t>
      </w:r>
    </w:p>
    <w:p w:rsidR="00044A2E" w:rsidRPr="00044A2E" w:rsidRDefault="00044A2E" w:rsidP="00044A2E">
      <w:r w:rsidRPr="00044A2E">
        <w:t xml:space="preserve">[Paul A., 9.1.02, Independent Institute, “The Failure of Utilitarian Ethics in Political Economy,” </w:t>
      </w:r>
      <w:hyperlink r:id="rId17" w:history="1">
        <w:r w:rsidRPr="00044A2E">
          <w:rPr>
            <w:rStyle w:val="Hyperlink"/>
          </w:rPr>
          <w:t>http://www.independent.org/publications/article.asp?id=1602</w:t>
        </w:r>
      </w:hyperlink>
      <w:r w:rsidRPr="00044A2E">
        <w:t>, Accessed 7.17.17 CT @ GDI]</w:t>
      </w:r>
    </w:p>
    <w:p w:rsidR="00044A2E" w:rsidRPr="00044A2E" w:rsidRDefault="00044A2E" w:rsidP="00044A2E">
      <w:r w:rsidRPr="00044A2E">
        <w:rPr>
          <w:rStyle w:val="StyleUnderline"/>
        </w:rPr>
        <w:t xml:space="preserve">Among the many difficulties encountered in Bentham’s approach, the first is that it is </w:t>
      </w:r>
      <w:r w:rsidRPr="00044A2E">
        <w:rPr>
          <w:rStyle w:val="StyleUnderline"/>
          <w:b/>
        </w:rPr>
        <w:t>impossible to make interpersonal comparisons</w:t>
      </w:r>
      <w:r w:rsidRPr="00044A2E">
        <w:t xml:space="preserve">. It is a well-known fact that </w:t>
      </w:r>
      <w:r w:rsidRPr="00044A2E">
        <w:rPr>
          <w:rStyle w:val="StyleUnderline"/>
        </w:rPr>
        <w:t>different people have different tastes</w:t>
      </w:r>
      <w:r w:rsidRPr="00044A2E">
        <w:t xml:space="preserve">. In addition, </w:t>
      </w:r>
      <w:r w:rsidRPr="00044A2E">
        <w:rPr>
          <w:rStyle w:val="StyleUnderline"/>
        </w:rPr>
        <w:t>there are differences in personalities and talents that different people possess and these differences give rise to differences in their goals and ambitions. All these</w:t>
      </w:r>
      <w:r w:rsidRPr="00044A2E">
        <w:t xml:space="preserve"> variations in turn </w:t>
      </w:r>
      <w:r w:rsidRPr="00044A2E">
        <w:rPr>
          <w:rStyle w:val="StyleUnderline"/>
        </w:rPr>
        <w:t xml:space="preserve">give rise to a fundamental fact of human existence. Namely, that it is </w:t>
      </w:r>
      <w:r w:rsidRPr="00044A2E">
        <w:rPr>
          <w:rStyle w:val="StyleUnderline"/>
          <w:b/>
        </w:rPr>
        <w:t>impossible for us to know or measure the extent of either pleasure or pain</w:t>
      </w:r>
      <w:r w:rsidRPr="00044A2E">
        <w:rPr>
          <w:rStyle w:val="StyleUnderline"/>
        </w:rPr>
        <w:t xml:space="preserve"> for any specific person in any particular situation. Such measures are beyond the capacity of our ability to know. While human beings can most certainly empathize with someone who is experiencing extreme hardship or enjoying great success, such efforts are only accomplished by projecting one’s own inward feelings to someone else’s circumstance. </w:t>
      </w:r>
      <w:r w:rsidRPr="00044A2E">
        <w:rPr>
          <w:rStyle w:val="StyleUnderline"/>
          <w:b/>
        </w:rPr>
        <w:t>One person simply cannot accurately know the depth of another person’s pain nor the height of his joy</w:t>
      </w:r>
      <w:r w:rsidRPr="00044A2E">
        <w:rPr>
          <w:rStyle w:val="StyleUnderline"/>
        </w:rPr>
        <w:t>.</w:t>
      </w:r>
    </w:p>
    <w:p w:rsidR="00044A2E" w:rsidRPr="00044A2E" w:rsidRDefault="00044A2E" w:rsidP="00044A2E">
      <w:r w:rsidRPr="00044A2E">
        <w:t xml:space="preserve">While Bentham at least recognized this problem, it did not discourage him from his ultimate pursuit. Instead, he continued to promote his new ethical philosophy and argued that it was the only way that we could go. Therefore, he pressed for a way to measure happiness. While he was never able to arrive at such a measure, </w:t>
      </w:r>
      <w:r w:rsidRPr="00044A2E">
        <w:rPr>
          <w:rStyle w:val="StyleUnderline"/>
        </w:rPr>
        <w:t xml:space="preserve">he remained confident that one would soon be developed and even used the term </w:t>
      </w:r>
      <w:proofErr w:type="spellStart"/>
      <w:r w:rsidRPr="00044A2E">
        <w:rPr>
          <w:rStyle w:val="StyleUnderline"/>
        </w:rPr>
        <w:t>utils</w:t>
      </w:r>
      <w:proofErr w:type="spellEnd"/>
      <w:r w:rsidRPr="00044A2E">
        <w:rPr>
          <w:rStyle w:val="StyleUnderline"/>
        </w:rPr>
        <w:t xml:space="preserve"> as the units in which it would be measured</w:t>
      </w:r>
      <w:r w:rsidRPr="00044A2E">
        <w:t xml:space="preserve">. Economists have long since given up on the search for a cardinal measure of utility. Strangely enough however, </w:t>
      </w:r>
      <w:r w:rsidRPr="00044A2E">
        <w:rPr>
          <w:rStyle w:val="StyleUnderline"/>
        </w:rPr>
        <w:t>welfare economists continue to act as if we can actually accomplish the impossible task by attempting to measure deadweight losses within the context of modern price theory. It is the rise in the prominence of welfare analysis that has given utilitarianism a standing in modern policy debates</w:t>
      </w:r>
      <w:r w:rsidRPr="00044A2E">
        <w:t xml:space="preserve">. However, </w:t>
      </w:r>
      <w:r w:rsidRPr="00044A2E">
        <w:rPr>
          <w:rStyle w:val="StyleUnderline"/>
        </w:rPr>
        <w:t>such efforts cannot escape the reality that such measures cannot be made. With no adequate way to measure utility</w:t>
      </w:r>
      <w:r w:rsidRPr="00044A2E">
        <w:t xml:space="preserve"> in order to make the necessary interpersonal comparisons, </w:t>
      </w:r>
      <w:r w:rsidRPr="00044A2E">
        <w:rPr>
          <w:rStyle w:val="StyleUnderline"/>
          <w:b/>
        </w:rPr>
        <w:t>all such policy arguments are reduced to contests where each side claims that the rewards to be received by them would greatly outweigh whatever pain might be incurred</w:t>
      </w:r>
      <w:r w:rsidRPr="00044A2E">
        <w:t xml:space="preserve"> by those who are forced to bear the costs.</w:t>
      </w:r>
    </w:p>
    <w:p w:rsidR="00044A2E" w:rsidRPr="00044A2E" w:rsidRDefault="00044A2E" w:rsidP="00044A2E">
      <w:pPr>
        <w:pStyle w:val="Heading4"/>
      </w:pPr>
      <w:proofErr w:type="spellStart"/>
      <w:r w:rsidRPr="00044A2E">
        <w:t>Util</w:t>
      </w:r>
      <w:proofErr w:type="spellEnd"/>
      <w:r w:rsidRPr="00044A2E">
        <w:t xml:space="preserve"> fails—varying definitions of human priorities mean utilitarian actions are misinterpreted</w:t>
      </w:r>
    </w:p>
    <w:p w:rsidR="00044A2E" w:rsidRPr="00044A2E" w:rsidRDefault="00044A2E" w:rsidP="00044A2E">
      <w:pPr>
        <w:rPr>
          <w:b/>
          <w:sz w:val="26"/>
          <w:szCs w:val="26"/>
        </w:rPr>
      </w:pPr>
      <w:r w:rsidRPr="00044A2E">
        <w:rPr>
          <w:b/>
          <w:sz w:val="26"/>
          <w:szCs w:val="26"/>
        </w:rPr>
        <w:t>Cleveland, Birmingham-Southern College Business Administration and Economics Professor, 2002</w:t>
      </w:r>
    </w:p>
    <w:p w:rsidR="00044A2E" w:rsidRPr="00044A2E" w:rsidRDefault="00044A2E" w:rsidP="00044A2E">
      <w:r w:rsidRPr="00044A2E">
        <w:t xml:space="preserve">[Paul A., 9.1.02, Independent Institute, “The Failure of Utilitarian Ethics in Political Economy,” </w:t>
      </w:r>
      <w:hyperlink r:id="rId18" w:history="1">
        <w:r w:rsidRPr="00044A2E">
          <w:rPr>
            <w:rStyle w:val="Hyperlink"/>
          </w:rPr>
          <w:t>http://www.independent.org/publications/article.asp?id=1602</w:t>
        </w:r>
      </w:hyperlink>
      <w:r w:rsidRPr="00044A2E">
        <w:t>, Accessed 7.17.17 CT @ GDI]</w:t>
      </w:r>
    </w:p>
    <w:p w:rsidR="00044A2E" w:rsidRPr="00044A2E" w:rsidRDefault="00044A2E" w:rsidP="00044A2E">
      <w:r w:rsidRPr="00044A2E">
        <w:t xml:space="preserve">Beyond this problem, </w:t>
      </w:r>
      <w:r w:rsidRPr="00044A2E">
        <w:rPr>
          <w:rStyle w:val="StyleUnderline"/>
        </w:rPr>
        <w:t xml:space="preserve">it also seems a little absurd to argue that since all human beings seek pleasure and avoid pain, that we can conclude that such a fact ought then </w:t>
      </w:r>
      <w:proofErr w:type="gramStart"/>
      <w:r w:rsidRPr="00044A2E">
        <w:rPr>
          <w:rStyle w:val="StyleUnderline"/>
        </w:rPr>
        <w:t>be</w:t>
      </w:r>
      <w:proofErr w:type="gramEnd"/>
      <w:r w:rsidRPr="00044A2E">
        <w:rPr>
          <w:rStyle w:val="StyleUnderline"/>
        </w:rPr>
        <w:t xml:space="preserve"> used as the foundation upon which an ethical theory ought to be constructed</w:t>
      </w:r>
      <w:r w:rsidRPr="00044A2E">
        <w:t xml:space="preserve">. As </w:t>
      </w:r>
      <w:proofErr w:type="spellStart"/>
      <w:r w:rsidRPr="00044A2E">
        <w:t>Opitz</w:t>
      </w:r>
      <w:proofErr w:type="spellEnd"/>
      <w:r w:rsidRPr="00044A2E">
        <w:t xml:space="preserve"> points out,</w:t>
      </w:r>
    </w:p>
    <w:p w:rsidR="00044A2E" w:rsidRPr="00044A2E" w:rsidRDefault="00044A2E" w:rsidP="00044A2E">
      <w:r w:rsidRPr="00044A2E">
        <w:rPr>
          <w:rStyle w:val="StyleUnderline"/>
        </w:rPr>
        <w:t>Words like pleasure happiness, or satisfaction are what might be called “container words.” They are words needing a content</w:t>
      </w:r>
      <w:r w:rsidRPr="00044A2E">
        <w:t xml:space="preserve">, like the word “assistant.” When someone tells you he is an assistant, you are told nothing about his actual job. All you know is that he is not an executive. To make it specific, the job of being an assistant needs some entity to hook up with. Similarly, happiness or pleasure. </w:t>
      </w:r>
      <w:r w:rsidRPr="00044A2E">
        <w:rPr>
          <w:rStyle w:val="StyleUnderline"/>
        </w:rPr>
        <w:t xml:space="preserve">There is no such entity as pleasure or happiness; these are mental states which may be associated with many different </w:t>
      </w:r>
      <w:proofErr w:type="gramStart"/>
      <w:r w:rsidRPr="00044A2E">
        <w:rPr>
          <w:rStyle w:val="StyleUnderline"/>
        </w:rPr>
        <w:t>things</w:t>
      </w:r>
      <w:r w:rsidRPr="00044A2E">
        <w:t>.[</w:t>
      </w:r>
      <w:proofErr w:type="gramEnd"/>
      <w:r w:rsidRPr="00044A2E">
        <w:t>7]</w:t>
      </w:r>
    </w:p>
    <w:p w:rsidR="00044A2E" w:rsidRPr="00044A2E" w:rsidRDefault="00044A2E" w:rsidP="00044A2E">
      <w:r w:rsidRPr="00044A2E">
        <w:rPr>
          <w:rStyle w:val="StyleUnderline"/>
        </w:rPr>
        <w:t xml:space="preserve">Since this is true, </w:t>
      </w:r>
      <w:r w:rsidRPr="00044A2E">
        <w:rPr>
          <w:rStyle w:val="StyleUnderline"/>
          <w:b/>
        </w:rPr>
        <w:t>pleasure cannot be the goal of human action</w:t>
      </w:r>
      <w:r w:rsidRPr="00044A2E">
        <w:rPr>
          <w:rStyle w:val="StyleUnderline"/>
        </w:rPr>
        <w:t xml:space="preserve"> in and of itself. It is simply the by-product of human action which is actually aimed at the attainment of some specific goal or end</w:t>
      </w:r>
      <w:r w:rsidRPr="00044A2E">
        <w:t xml:space="preserve">. To be sure, people rarely seek to refine their tastes by considering such qualitative issues until they are well fed, clothed, and housed, but that fact does not mean that such issues are unimportant. </w:t>
      </w:r>
      <w:r w:rsidRPr="00044A2E">
        <w:rPr>
          <w:rStyle w:val="StyleUnderline"/>
        </w:rPr>
        <w:t>Even that great proponent of utilitarianism</w:t>
      </w:r>
      <w:r w:rsidRPr="00044A2E">
        <w:t xml:space="preserve">, J. S. Mill, </w:t>
      </w:r>
      <w:r w:rsidRPr="00044A2E">
        <w:rPr>
          <w:rStyle w:val="StyleUnderline"/>
        </w:rPr>
        <w:t>came to understand this point. As a result, he too began to recognize that happiness was not something that could be had directly and tried to introduce qualitative factors into his utilitarianism</w:t>
      </w:r>
      <w:r w:rsidRPr="00044A2E">
        <w:t>.</w:t>
      </w:r>
    </w:p>
    <w:p w:rsidR="00044A2E" w:rsidRPr="00044A2E" w:rsidRDefault="00044A2E" w:rsidP="00044A2E">
      <w:r w:rsidRPr="00044A2E">
        <w:t xml:space="preserve">Regrettably, Mill did not press the implication of this insight to its final conclusion. If he had, he would have abandoned his utilitarianism in favor of some other ethical philosophy. The reason why this is so </w:t>
      </w:r>
      <w:proofErr w:type="gramStart"/>
      <w:r w:rsidRPr="00044A2E">
        <w:t>is</w:t>
      </w:r>
      <w:proofErr w:type="gramEnd"/>
      <w:r w:rsidRPr="00044A2E">
        <w:t xml:space="preserve"> that an effort to include qualitative factors into one’s ethical thinking necessarily requires an appeal to some ideal. That is</w:t>
      </w:r>
      <w:r w:rsidRPr="00044A2E">
        <w:rPr>
          <w:rStyle w:val="StyleUnderline"/>
        </w:rPr>
        <w:t>, Mill must have in mind some concept or idea of what human beings ought to be, rather than what they in fact are, if he is going to include qualitative factors in his analysis</w:t>
      </w:r>
      <w:r w:rsidRPr="00044A2E">
        <w:t xml:space="preserve">. When this is done, </w:t>
      </w:r>
      <w:r w:rsidRPr="00044A2E">
        <w:rPr>
          <w:rStyle w:val="StyleUnderline"/>
        </w:rPr>
        <w:t>one is forced back into the mode of the traditional ethical philosophies that existed prior to the utilitarian project</w:t>
      </w:r>
      <w:r w:rsidRPr="00044A2E">
        <w:t xml:space="preserve">. If one has an ideal of what men should be, then that ideal establishes a standard of moral behavior apart from the pursuit of pleasure itself. As </w:t>
      </w:r>
      <w:proofErr w:type="spellStart"/>
      <w:r w:rsidRPr="00044A2E">
        <w:t>Copleston</w:t>
      </w:r>
      <w:proofErr w:type="spellEnd"/>
      <w:r w:rsidRPr="00044A2E">
        <w:t xml:space="preserve"> comments on the matter:</w:t>
      </w:r>
    </w:p>
    <w:p w:rsidR="00044A2E" w:rsidRPr="00044A2E" w:rsidRDefault="00044A2E" w:rsidP="00044A2E">
      <w:r w:rsidRPr="00044A2E">
        <w:t xml:space="preserve">Hence there must be a standard of excellence; and this is not fully worked out. </w:t>
      </w:r>
      <w:r w:rsidRPr="00044A2E">
        <w:rPr>
          <w:rStyle w:val="StyleUnderline"/>
        </w:rPr>
        <w:t>The relevant point in the present context</w:t>
      </w:r>
      <w:r w:rsidRPr="00044A2E">
        <w:t>, however, is not Mill’s failure to elaborate a theory of human nature. Rather</w:t>
      </w:r>
      <w:r w:rsidRPr="00044A2E">
        <w:rPr>
          <w:rStyle w:val="StyleUnderline"/>
        </w:rPr>
        <w:t xml:space="preserve"> is it the fact that he grafts on to Benthamism a moral theory which has little or nothing to do with balancing of pleasures and pains according to the hedonistic calculus of Bentha</w:t>
      </w:r>
      <w:r w:rsidRPr="00044A2E">
        <w:t xml:space="preserve">m, and that he does not see the necessity of subjecting his original starting-point to a thorough criticism and </w:t>
      </w:r>
      <w:proofErr w:type="gramStart"/>
      <w:r w:rsidRPr="00044A2E">
        <w:t>revision.[</w:t>
      </w:r>
      <w:proofErr w:type="gramEnd"/>
      <w:r w:rsidRPr="00044A2E">
        <w:t>8]</w:t>
      </w:r>
    </w:p>
    <w:p w:rsidR="00044A2E" w:rsidRPr="00044A2E" w:rsidRDefault="00044A2E" w:rsidP="00044A2E">
      <w:pPr>
        <w:pStyle w:val="Heading3"/>
      </w:pPr>
      <w:proofErr w:type="spellStart"/>
      <w:r w:rsidRPr="00044A2E">
        <w:t>Util</w:t>
      </w:r>
      <w:proofErr w:type="spellEnd"/>
      <w:r w:rsidRPr="00044A2E">
        <w:t xml:space="preserve"> Bad—Human Nature</w:t>
      </w:r>
    </w:p>
    <w:p w:rsidR="00044A2E" w:rsidRPr="00044A2E" w:rsidRDefault="00044A2E" w:rsidP="00044A2E">
      <w:pPr>
        <w:pStyle w:val="Heading4"/>
      </w:pPr>
      <w:proofErr w:type="spellStart"/>
      <w:r w:rsidRPr="00044A2E">
        <w:t>Util</w:t>
      </w:r>
      <w:proofErr w:type="spellEnd"/>
      <w:r w:rsidRPr="00044A2E">
        <w:t xml:space="preserve"> misunderstands human nature—reduces humans to point of meaninglessness</w:t>
      </w:r>
    </w:p>
    <w:p w:rsidR="00044A2E" w:rsidRPr="00044A2E" w:rsidRDefault="00044A2E" w:rsidP="00044A2E">
      <w:pPr>
        <w:rPr>
          <w:b/>
          <w:sz w:val="26"/>
          <w:szCs w:val="26"/>
        </w:rPr>
      </w:pPr>
      <w:r w:rsidRPr="00044A2E">
        <w:rPr>
          <w:b/>
          <w:sz w:val="26"/>
          <w:szCs w:val="26"/>
        </w:rPr>
        <w:t>Cleveland, Birmingham-Southern College Business Administration and Economics Professor, 2002</w:t>
      </w:r>
    </w:p>
    <w:p w:rsidR="00044A2E" w:rsidRPr="00044A2E" w:rsidRDefault="00044A2E" w:rsidP="00044A2E">
      <w:r w:rsidRPr="00044A2E">
        <w:t xml:space="preserve">[Paul A., 9.1.02, Independent Institute, “The Failure of Utilitarian Ethics in Political Economy,” </w:t>
      </w:r>
      <w:hyperlink r:id="rId19" w:history="1">
        <w:r w:rsidRPr="00044A2E">
          <w:rPr>
            <w:rStyle w:val="Hyperlink"/>
          </w:rPr>
          <w:t>http://www.independent.org/publications/article.asp?id=1602</w:t>
        </w:r>
      </w:hyperlink>
      <w:r w:rsidRPr="00044A2E">
        <w:t>, Accessed 7.17.17 CT @ GDI]</w:t>
      </w:r>
    </w:p>
    <w:p w:rsidR="00044A2E" w:rsidRPr="00044A2E" w:rsidRDefault="00044A2E" w:rsidP="00044A2E">
      <w:r w:rsidRPr="00044A2E">
        <w:rPr>
          <w:rStyle w:val="StyleUnderline"/>
        </w:rPr>
        <w:t>Another problem with utilitarianism is that it has a very narrow conception of what it means to be a human being. Within Bentham’s view, human beings are essentially understood to be passive creatures who respond to the environment</w:t>
      </w:r>
      <w:r w:rsidRPr="00044A2E">
        <w:t xml:space="preserve"> in a purely mechanical fashion. </w:t>
      </w:r>
      <w:r w:rsidRPr="00044A2E">
        <w:rPr>
          <w:rStyle w:val="StyleUnderline"/>
        </w:rPr>
        <w:t>As such, there are no “bad” motives, only “bad” calculations</w:t>
      </w:r>
      <w:r w:rsidRPr="00044A2E">
        <w:t xml:space="preserve">. In these terms, no person is responsible for his or her own behavior. In effect, </w:t>
      </w:r>
      <w:r w:rsidRPr="00044A2E">
        <w:rPr>
          <w:rStyle w:val="StyleUnderline"/>
        </w:rPr>
        <w:t xml:space="preserve">the idea being promoted is that human action is essentially the same as that of a machine in operation. </w:t>
      </w:r>
      <w:r w:rsidRPr="00044A2E">
        <w:rPr>
          <w:rStyle w:val="StyleUnderline"/>
          <w:b/>
        </w:rPr>
        <w:t>This notion reduces a human thought to nothing more than a series of bio-chemical reactions</w:t>
      </w:r>
      <w:r w:rsidRPr="00044A2E">
        <w:t xml:space="preserve">. Yet, </w:t>
      </w:r>
      <w:r w:rsidRPr="00044A2E">
        <w:rPr>
          <w:rStyle w:val="StyleUnderline"/>
          <w:b/>
        </w:rPr>
        <w:t xml:space="preserve">if this is true, then there is no meaning to human thought or human action and all human reason is reduced to the point of being </w:t>
      </w:r>
      <w:proofErr w:type="gramStart"/>
      <w:r w:rsidRPr="00044A2E">
        <w:rPr>
          <w:rStyle w:val="StyleUnderline"/>
          <w:b/>
        </w:rPr>
        <w:t>meaningless</w:t>
      </w:r>
      <w:r w:rsidRPr="00044A2E">
        <w:t>.[</w:t>
      </w:r>
      <w:proofErr w:type="gramEnd"/>
      <w:r w:rsidRPr="00044A2E">
        <w:t>6]</w:t>
      </w:r>
    </w:p>
    <w:p w:rsidR="00044A2E" w:rsidRPr="00044A2E" w:rsidRDefault="00044A2E" w:rsidP="00044A2E"/>
    <w:p w:rsidR="00044A2E" w:rsidRPr="00044A2E" w:rsidRDefault="00044A2E" w:rsidP="00044A2E">
      <w:pPr>
        <w:pStyle w:val="Heading3"/>
      </w:pPr>
      <w:proofErr w:type="spellStart"/>
      <w:r w:rsidRPr="00044A2E">
        <w:t>Util</w:t>
      </w:r>
      <w:proofErr w:type="spellEnd"/>
      <w:r w:rsidRPr="00044A2E">
        <w:t xml:space="preserve"> Bad—Hurts Rights</w:t>
      </w:r>
    </w:p>
    <w:p w:rsidR="00044A2E" w:rsidRPr="00044A2E" w:rsidRDefault="00044A2E" w:rsidP="00044A2E">
      <w:pPr>
        <w:pStyle w:val="Heading4"/>
      </w:pPr>
      <w:proofErr w:type="spellStart"/>
      <w:r w:rsidRPr="00044A2E">
        <w:t>Util</w:t>
      </w:r>
      <w:proofErr w:type="spellEnd"/>
      <w:r w:rsidRPr="00044A2E">
        <w:t xml:space="preserve"> cannot account for differences in the common good—takes collective action against individuals that violates democratic rights</w:t>
      </w:r>
    </w:p>
    <w:p w:rsidR="00044A2E" w:rsidRPr="00044A2E" w:rsidRDefault="00044A2E" w:rsidP="00044A2E">
      <w:pPr>
        <w:rPr>
          <w:b/>
          <w:sz w:val="26"/>
          <w:szCs w:val="26"/>
        </w:rPr>
      </w:pPr>
      <w:r w:rsidRPr="00044A2E">
        <w:rPr>
          <w:b/>
          <w:sz w:val="26"/>
          <w:szCs w:val="26"/>
        </w:rPr>
        <w:t>Cleveland, Birmingham-Southern College Business Administration and Economics Professor, 2002</w:t>
      </w:r>
    </w:p>
    <w:p w:rsidR="00044A2E" w:rsidRPr="00044A2E" w:rsidRDefault="00044A2E" w:rsidP="00044A2E">
      <w:r w:rsidRPr="00044A2E">
        <w:t xml:space="preserve">[Paul A., 9.1.02, Independent Institute, “The Failure of Utilitarian Ethics in Political Economy,” </w:t>
      </w:r>
      <w:hyperlink r:id="rId20" w:history="1">
        <w:r w:rsidRPr="00044A2E">
          <w:rPr>
            <w:rStyle w:val="Hyperlink"/>
          </w:rPr>
          <w:t>http://www.independent.org/publications/article.asp?id=1602</w:t>
        </w:r>
      </w:hyperlink>
      <w:r w:rsidRPr="00044A2E">
        <w:t>, Accessed 7.17.17 CT @ GDI]</w:t>
      </w:r>
    </w:p>
    <w:p w:rsidR="00044A2E" w:rsidRPr="00044A2E" w:rsidRDefault="00044A2E" w:rsidP="00044A2E">
      <w:r w:rsidRPr="00044A2E">
        <w:t xml:space="preserve">A final problem with utilitarianism that ought to be mentioned is that </w:t>
      </w:r>
      <w:r w:rsidRPr="00044A2E">
        <w:rPr>
          <w:rStyle w:val="StyleUnderline"/>
        </w:rPr>
        <w:t xml:space="preserve">it is subject to being criticized because of a </w:t>
      </w:r>
      <w:r w:rsidRPr="00044A2E">
        <w:rPr>
          <w:rStyle w:val="StyleUnderline"/>
          <w:b/>
        </w:rPr>
        <w:t>potential fallacy of composition</w:t>
      </w:r>
      <w:r w:rsidRPr="00044A2E">
        <w:t xml:space="preserve">. </w:t>
      </w:r>
      <w:r w:rsidRPr="00044A2E">
        <w:rPr>
          <w:rStyle w:val="StyleUnderline"/>
          <w:b/>
        </w:rPr>
        <w:t>The common good is not necessarily the sum of the interests of individuals.</w:t>
      </w:r>
      <w:r w:rsidRPr="00044A2E">
        <w:t xml:space="preserve"> In their book, A History of Economic Theory and Method, </w:t>
      </w:r>
      <w:proofErr w:type="spellStart"/>
      <w:r w:rsidRPr="00044A2E">
        <w:t>Ekelund</w:t>
      </w:r>
      <w:proofErr w:type="spellEnd"/>
      <w:r w:rsidRPr="00044A2E">
        <w:t xml:space="preserve"> and Hebert provide a well-conceived example to demonstrate this problem. They write:</w:t>
      </w:r>
    </w:p>
    <w:p w:rsidR="00044A2E" w:rsidRPr="00044A2E" w:rsidRDefault="00044A2E" w:rsidP="00044A2E">
      <w:r w:rsidRPr="00044A2E">
        <w:rPr>
          <w:rStyle w:val="StyleUnderline"/>
        </w:rPr>
        <w:t>It is presumably in the general interest of American society to have every automobile in the United States equipped with all possible safety devices. However, a majority of individual car buyers may not be willing to pay the cost of such equipment</w:t>
      </w:r>
      <w:r w:rsidRPr="00044A2E">
        <w:t xml:space="preserve"> in the form of higher auto prices. </w:t>
      </w:r>
      <w:r w:rsidRPr="00044A2E">
        <w:rPr>
          <w:rStyle w:val="StyleUnderline"/>
        </w:rPr>
        <w:t xml:space="preserve">In this case, the collective interest does not coincide with the sum of the individual interests. </w:t>
      </w:r>
      <w:r w:rsidRPr="00044A2E">
        <w:rPr>
          <w:rStyle w:val="StyleUnderline"/>
          <w:b/>
        </w:rPr>
        <w:t>The result is a legislative and economic dilemma</w:t>
      </w:r>
      <w:r w:rsidRPr="00044A2E">
        <w:t>. [9]</w:t>
      </w:r>
    </w:p>
    <w:p w:rsidR="00044A2E" w:rsidRDefault="00044A2E" w:rsidP="00044A2E">
      <w:r w:rsidRPr="00044A2E">
        <w:t xml:space="preserve">Indeed, </w:t>
      </w:r>
      <w:r w:rsidRPr="00044A2E">
        <w:rPr>
          <w:rStyle w:val="StyleUnderline"/>
        </w:rPr>
        <w:t>individuals prone to political action, and held under the sway of utilitarian ethics, will likely be willing to decide in favor of the supposed collective interest over and against that of the individual</w:t>
      </w:r>
      <w:r w:rsidRPr="00044A2E">
        <w:t xml:space="preserve">. But then, </w:t>
      </w:r>
      <w:r w:rsidRPr="00044A2E">
        <w:rPr>
          <w:rStyle w:val="StyleUnderline"/>
        </w:rPr>
        <w:t>what happens to individual human rights? Are they not sacrificed and set aside as unimportant?</w:t>
      </w:r>
      <w:r w:rsidRPr="00044A2E">
        <w:t xml:space="preserve"> In fact, </w:t>
      </w:r>
      <w:r w:rsidRPr="00044A2E">
        <w:rPr>
          <w:rStyle w:val="StyleUnderline"/>
        </w:rPr>
        <w:t>this is precisely what has happened. In democratic countries the destruction of human liberty that has taken place in the past hundred years has occurred primarily for this reason</w:t>
      </w:r>
      <w:r w:rsidRPr="00044A2E">
        <w:t xml:space="preserve">. In addition, such thinking largely served as the justification for the mass murders of millions of innocent people in communist countries where the leaders sought to establish the “workers’ paradise.” To put the matter simply, </w:t>
      </w:r>
      <w:r w:rsidRPr="00044A2E">
        <w:rPr>
          <w:rStyle w:val="StyleUnderline"/>
        </w:rPr>
        <w:t>utilitarianism offers no cohesive way to discern between the various factions competing against one another in political debates and thus fails to provide an adequate guide for ethical human action. The failure of utilitarianism at this point is extremely important for a whole host of policy issues</w:t>
      </w:r>
      <w:r w:rsidRPr="00044A2E">
        <w:t>. Among them, the issue of the government’s provision of public goods is worth our consideration.</w:t>
      </w:r>
    </w:p>
    <w:p w:rsidR="00044A2E" w:rsidRDefault="00044A2E" w:rsidP="00044A2E"/>
    <w:p w:rsidR="00044A2E" w:rsidRPr="00044A2E" w:rsidRDefault="00044A2E" w:rsidP="00044A2E"/>
    <w:sectPr w:rsidR="00044A2E" w:rsidRPr="00044A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4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44A2E"/>
    <w:rsid w:val="000139A3"/>
    <w:rsid w:val="00044A2E"/>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007D"/>
    <w:rsid w:val="004C60E8"/>
    <w:rsid w:val="004E3579"/>
    <w:rsid w:val="004E728B"/>
    <w:rsid w:val="004F39E0"/>
    <w:rsid w:val="00537BD5"/>
    <w:rsid w:val="0057268A"/>
    <w:rsid w:val="005D2912"/>
    <w:rsid w:val="006065BD"/>
    <w:rsid w:val="00612AD9"/>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E1494"/>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221E"/>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6C101"/>
  <w15:chartTrackingRefBased/>
  <w15:docId w15:val="{0394FC0F-7438-4088-B0BD-A66D81673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44A2E"/>
    <w:rPr>
      <w:rFonts w:ascii="Times New Roman" w:hAnsi="Times New Roman" w:cs="Times New Roman"/>
      <w:sz w:val="20"/>
    </w:rPr>
  </w:style>
  <w:style w:type="paragraph" w:styleId="Heading1">
    <w:name w:val="heading 1"/>
    <w:aliases w:val="Pocket"/>
    <w:basedOn w:val="Normal"/>
    <w:next w:val="Normal"/>
    <w:link w:val="Heading1Char"/>
    <w:qFormat/>
    <w:rsid w:val="00044A2E"/>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44A2E"/>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No Underline,Char Char Char Char Char Char Char,Text 7,Heading 3 Char Char,Char,Underlines,Cite 1"/>
    <w:basedOn w:val="Normal"/>
    <w:next w:val="Normal"/>
    <w:link w:val="Heading3Char"/>
    <w:uiPriority w:val="2"/>
    <w:unhideWhenUsed/>
    <w:qFormat/>
    <w:rsid w:val="00044A2E"/>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044A2E"/>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044A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4A2E"/>
  </w:style>
  <w:style w:type="character" w:customStyle="1" w:styleId="Heading1Char">
    <w:name w:val="Heading 1 Char"/>
    <w:aliases w:val="Pocket Char"/>
    <w:basedOn w:val="DefaultParagraphFont"/>
    <w:link w:val="Heading1"/>
    <w:rsid w:val="00044A2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44A2E"/>
    <w:rPr>
      <w:rFonts w:ascii="Times New Roman" w:eastAsiaTheme="majorEastAsia" w:hAnsi="Times New Roman"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No Underline Char,Text 7 Char,Heading 3 Char Char Char"/>
    <w:basedOn w:val="DefaultParagraphFont"/>
    <w:link w:val="Heading3"/>
    <w:uiPriority w:val="2"/>
    <w:rsid w:val="00044A2E"/>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044A2E"/>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Emphasis1"/>
    <w:uiPriority w:val="7"/>
    <w:qFormat/>
    <w:rsid w:val="00044A2E"/>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044A2E"/>
    <w:rPr>
      <w:b/>
      <w:bCs/>
      <w:sz w:val="20"/>
      <w:u w:val="none"/>
    </w:rPr>
  </w:style>
  <w:style w:type="character" w:customStyle="1" w:styleId="StyleUnderline">
    <w:name w:val="Style Underline"/>
    <w:aliases w:val="Underline,Style Bold Underline,Intense Emphasis1,apple-style-span + 6 pt,Bold,Kern at 16 pt,Intense Emphasis2,HHeading 3 + 12 pt,Cards + Font: 12 pt Char,Style,Bold Cite Char,ci,Citation Char Char Char,c,cite,cit,Bo,8.,Sty,9.5 p,no Char"/>
    <w:basedOn w:val="DefaultParagraphFont"/>
    <w:uiPriority w:val="6"/>
    <w:qFormat/>
    <w:rsid w:val="00044A2E"/>
    <w:rPr>
      <w:b w:val="0"/>
      <w:sz w:val="20"/>
      <w:u w:val="single"/>
    </w:rPr>
  </w:style>
  <w:style w:type="character" w:styleId="Hyperlink">
    <w:name w:val="Hyperlink"/>
    <w:aliases w:val="heading 1 (block title),Card Text,Read,Important,Internet Link,Analytic Text,Internet link,Underline Char Char Char Char1,Heading 3 Char Char Char Char Char Char Char Char Char Char1,BlockText Char1,TAG ,F2 - Heading 1 Char1,AHeading 1 Char1"/>
    <w:basedOn w:val="DefaultParagraphFont"/>
    <w:uiPriority w:val="99"/>
    <w:unhideWhenUsed/>
    <w:rsid w:val="00044A2E"/>
    <w:rPr>
      <w:color w:val="auto"/>
      <w:u w:val="none"/>
    </w:rPr>
  </w:style>
  <w:style w:type="character" w:styleId="FollowedHyperlink">
    <w:name w:val="FollowedHyperlink"/>
    <w:basedOn w:val="DefaultParagraphFont"/>
    <w:uiPriority w:val="99"/>
    <w:semiHidden/>
    <w:unhideWhenUsed/>
    <w:rsid w:val="00044A2E"/>
    <w:rPr>
      <w:color w:val="auto"/>
      <w:u w:val="none"/>
    </w:rPr>
  </w:style>
  <w:style w:type="character" w:customStyle="1" w:styleId="BoldUnderlineChar">
    <w:name w:val="Bold Underline Char"/>
    <w:locked/>
    <w:rsid w:val="00044A2E"/>
    <w:rPr>
      <w:rFonts w:ascii="Times New Roman" w:eastAsia="Times New Roman" w:hAnsi="Times New Roman" w:cs="Times New Roman"/>
      <w:b/>
      <w:bCs/>
      <w:sz w:val="20"/>
      <w:szCs w:val="24"/>
      <w:u w:val="single"/>
    </w:rPr>
  </w:style>
  <w:style w:type="paragraph" w:customStyle="1" w:styleId="Emphasis1">
    <w:name w:val="Emphasis1"/>
    <w:basedOn w:val="Normal"/>
    <w:link w:val="Emphasis"/>
    <w:autoRedefine/>
    <w:uiPriority w:val="7"/>
    <w:qFormat/>
    <w:rsid w:val="00044A2E"/>
    <w:pPr>
      <w:pBdr>
        <w:top w:val="single" w:sz="4" w:space="1" w:color="auto"/>
        <w:left w:val="single" w:sz="4" w:space="4" w:color="auto"/>
        <w:bottom w:val="single" w:sz="4" w:space="1" w:color="auto"/>
        <w:right w:val="single" w:sz="4" w:space="4" w:color="auto"/>
      </w:pBdr>
      <w:ind w:left="720"/>
    </w:pPr>
    <w:rPr>
      <w:b/>
      <w:iCs/>
      <w:u w:val="single"/>
    </w:rPr>
  </w:style>
  <w:style w:type="paragraph" w:customStyle="1" w:styleId="cardtext">
    <w:name w:val="card text"/>
    <w:basedOn w:val="Normal"/>
    <w:link w:val="cardtextChar"/>
    <w:qFormat/>
    <w:rsid w:val="00044A2E"/>
    <w:pPr>
      <w:ind w:left="288" w:right="288"/>
    </w:pPr>
  </w:style>
  <w:style w:type="character" w:customStyle="1" w:styleId="cardtextChar">
    <w:name w:val="card text Char"/>
    <w:basedOn w:val="DefaultParagraphFont"/>
    <w:link w:val="cardtext"/>
    <w:rsid w:val="00044A2E"/>
    <w:rPr>
      <w:rFonts w:ascii="Times New Roman" w:hAnsi="Times New Roman"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hi.ox.ac.uk/wp-content/uploads/Existential-Risks-2017-01-23.pdf" TargetMode="External"/><Relationship Id="rId13" Type="http://schemas.openxmlformats.org/officeDocument/2006/relationships/hyperlink" Target="http://www.setsailcoaching.com/theres-nothing-wrong-with-creating-worst-case-scenarios-as-long-as-you-dont-attach-negative-feelings-to-those-scenarios" TargetMode="External"/><Relationship Id="rId18" Type="http://schemas.openxmlformats.org/officeDocument/2006/relationships/hyperlink" Target="http://www.independent.org/publications/article.asp?id=1602"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fhi.ox.ac.uk/wp-content/uploads/Existential-Risks-2017-01-23.pdf" TargetMode="External"/><Relationship Id="rId12" Type="http://schemas.openxmlformats.org/officeDocument/2006/relationships/hyperlink" Target="http://www.theatlantic.com/technology/archive/2012/03/were-underestimating-the-risk-of-human-extinction/253821/" TargetMode="External"/><Relationship Id="rId17" Type="http://schemas.openxmlformats.org/officeDocument/2006/relationships/hyperlink" Target="http://www.independent.org/publications/article.asp?id=1602" TargetMode="External"/><Relationship Id="rId2" Type="http://schemas.openxmlformats.org/officeDocument/2006/relationships/numbering" Target="numbering.xml"/><Relationship Id="rId16" Type="http://schemas.openxmlformats.org/officeDocument/2006/relationships/hyperlink" Target="http://www.economist.com/node/21530078" TargetMode="External"/><Relationship Id="rId20" Type="http://schemas.openxmlformats.org/officeDocument/2006/relationships/hyperlink" Target="http://www.independent.org/publications/article.asp?id=1602" TargetMode="External"/><Relationship Id="rId1" Type="http://schemas.openxmlformats.org/officeDocument/2006/relationships/customXml" Target="../customXml/item1.xml"/><Relationship Id="rId6" Type="http://schemas.openxmlformats.org/officeDocument/2006/relationships/hyperlink" Target="https://www.fhi.ox.ac.uk/wp-content/uploads/Existential-Risks-2017-01-23.pdf" TargetMode="External"/><Relationship Id="rId11" Type="http://schemas.openxmlformats.org/officeDocument/2006/relationships/hyperlink" Target="http://www.existential-risk.org/concept.html" TargetMode="External"/><Relationship Id="rId5" Type="http://schemas.openxmlformats.org/officeDocument/2006/relationships/webSettings" Target="webSettings.xml"/><Relationship Id="rId15" Type="http://schemas.openxmlformats.org/officeDocument/2006/relationships/hyperlink" Target="http://www.iep.utm.edu/util-a-r/" TargetMode="External"/><Relationship Id="rId10" Type="http://schemas.openxmlformats.org/officeDocument/2006/relationships/hyperlink" Target="https://www.fhi.ox.ac.uk/wp-content/uploads/Existential-Risks-2017-01-23.pdf" TargetMode="External"/><Relationship Id="rId19" Type="http://schemas.openxmlformats.org/officeDocument/2006/relationships/hyperlink" Target="http://www.independent.org/publications/article.asp?id=1602" TargetMode="External"/><Relationship Id="rId4" Type="http://schemas.openxmlformats.org/officeDocument/2006/relationships/settings" Target="settings.xml"/><Relationship Id="rId9" Type="http://schemas.openxmlformats.org/officeDocument/2006/relationships/hyperlink" Target="https://www.fhi.ox.ac.uk/wp-content/uploads/Existential-Risks-2017-01-23.pdf" TargetMode="External"/><Relationship Id="rId14" Type="http://schemas.openxmlformats.org/officeDocument/2006/relationships/hyperlink" Target="http://www.iep.utm.edu/util-a-r/"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col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033AB-9A8E-4160-B13A-342C258B8A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18264</Words>
  <Characters>104107</Characters>
  <Application>Microsoft Office Word</Application>
  <DocSecurity>0</DocSecurity>
  <Lines>867</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Lincoln</dc:creator>
  <cp:keywords>5.1.1</cp:keywords>
  <dc:description/>
  <cp:lastModifiedBy>Garrett, Lincoln D</cp:lastModifiedBy>
  <cp:revision>1</cp:revision>
  <dcterms:created xsi:type="dcterms:W3CDTF">2017-07-18T21:16:00Z</dcterms:created>
  <dcterms:modified xsi:type="dcterms:W3CDTF">2017-07-18T21:25:00Z</dcterms:modified>
</cp:coreProperties>
</file>