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4"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D31D8B0" w14:textId="77777777" w:rsidR="00F21234" w:rsidRDefault="00F21234" w:rsidP="00F21234">
      <w:pPr>
        <w:pStyle w:val="Heading1"/>
      </w:pPr>
      <w:r>
        <w:t>Aff</w:t>
      </w:r>
    </w:p>
    <w:p w14:paraId="5C52C781" w14:textId="77777777" w:rsidR="00627962" w:rsidRDefault="00627962" w:rsidP="000625C5">
      <w:pPr>
        <w:pStyle w:val="Heading2"/>
      </w:pPr>
      <w:r>
        <w:t>Industry</w:t>
      </w:r>
    </w:p>
    <w:p w14:paraId="6EBC8B75" w14:textId="77777777" w:rsidR="00B66113" w:rsidRDefault="00151399" w:rsidP="00627962">
      <w:pPr>
        <w:pStyle w:val="Heading4"/>
      </w:pPr>
      <w:r>
        <w:t>Investing in manufacturing now is key – sustained investments in manufacturing can strengthen US positions</w:t>
      </w:r>
    </w:p>
    <w:p w14:paraId="523F0169" w14:textId="77777777" w:rsidR="00B66113" w:rsidRDefault="00B66113" w:rsidP="00B66113">
      <w:pPr>
        <w:rPr>
          <w:rStyle w:val="Style13ptBold"/>
        </w:rPr>
      </w:pPr>
      <w:r>
        <w:rPr>
          <w:rStyle w:val="Style13ptBold"/>
        </w:rPr>
        <w:t xml:space="preserve">Russo 6/20 </w:t>
      </w:r>
      <w:r w:rsidRPr="00B66113">
        <w:t xml:space="preserve">– (Mike Russo is chair of the Executive Committee of MForesight: The Alliance for Manufacturing Foresight and corporate lead for Government and Regulatory Affairs at GlobalFoundries, a leading semiconductor manufacturer, 6/20/17, “GUEST OPINION: Why America Needs a Manufacturing Strategy,” Accessed 7/2/17, </w:t>
      </w:r>
      <w:hyperlink r:id="rId9" w:history="1">
        <w:r w:rsidRPr="00B66113">
          <w:t>http://www.americanmanufacturing.org/blog/entry/guest-post-america-needs-a-manufacturing-strategy)</w:t>
        </w:r>
      </w:hyperlink>
      <w:r w:rsidRPr="00B66113">
        <w:t xml:space="preserve"> //ak</w:t>
      </w:r>
    </w:p>
    <w:p w14:paraId="5626075D" w14:textId="77777777" w:rsidR="00B66113" w:rsidRPr="00151399" w:rsidRDefault="00B66113" w:rsidP="00B66113">
      <w:pPr>
        <w:rPr>
          <w:rStyle w:val="StyleUnderline"/>
        </w:rPr>
      </w:pPr>
      <w:r w:rsidRPr="00151399">
        <w:rPr>
          <w:sz w:val="16"/>
        </w:rPr>
        <w:t xml:space="preserve">In an age in which Republicans and Democrats can scarcely agree on anything, </w:t>
      </w:r>
      <w:r w:rsidRPr="008962C0">
        <w:rPr>
          <w:rStyle w:val="StyleUnderline"/>
          <w:highlight w:val="green"/>
        </w:rPr>
        <w:t xml:space="preserve">Washington has reached a surprisingly strong consensus </w:t>
      </w:r>
      <w:r w:rsidRPr="00151399">
        <w:rPr>
          <w:rStyle w:val="StyleUnderline"/>
        </w:rPr>
        <w:t xml:space="preserve">on a crucial point: We need </w:t>
      </w:r>
      <w:r w:rsidRPr="008962C0">
        <w:rPr>
          <w:rStyle w:val="StyleUnderline"/>
          <w:highlight w:val="green"/>
        </w:rPr>
        <w:t>manufacturing jobs</w:t>
      </w:r>
      <w:r w:rsidRPr="00151399">
        <w:rPr>
          <w:rStyle w:val="StyleUnderline"/>
        </w:rPr>
        <w:t>.</w:t>
      </w:r>
      <w:r w:rsidR="00151399" w:rsidRPr="00151399">
        <w:rPr>
          <w:sz w:val="16"/>
        </w:rPr>
        <w:t xml:space="preserve"> </w:t>
      </w:r>
      <w:r w:rsidRPr="00151399">
        <w:rPr>
          <w:sz w:val="16"/>
        </w:rPr>
        <w:t xml:space="preserve">President Trump called the restoration of manufacturing the most important promise of his campaign. Former President Barack Obama called </w:t>
      </w:r>
      <w:r w:rsidRPr="00151399">
        <w:rPr>
          <w:rStyle w:val="StyleUnderline"/>
        </w:rPr>
        <w:t xml:space="preserve">manufacturing </w:t>
      </w:r>
      <w:r w:rsidRPr="008962C0">
        <w:rPr>
          <w:rStyle w:val="StyleUnderline"/>
          <w:highlight w:val="green"/>
        </w:rPr>
        <w:t>a top policy priority and a ticket to creating good middle class jobs</w:t>
      </w:r>
      <w:r w:rsidRPr="00151399">
        <w:rPr>
          <w:sz w:val="16"/>
        </w:rPr>
        <w:t>.</w:t>
      </w:r>
      <w:r w:rsidR="00151399" w:rsidRPr="00151399">
        <w:rPr>
          <w:sz w:val="16"/>
        </w:rPr>
        <w:t xml:space="preserve"> </w:t>
      </w:r>
      <w:r w:rsidRPr="00151399">
        <w:rPr>
          <w:sz w:val="16"/>
        </w:rPr>
        <w:t xml:space="preserve">Good intentions matter. But policies matter more. As three decades of history demonstrate, keeping and restoring manufacturing jobs is incredibly difficult. Still — with a comprehensive strategy that focuses on skills and technology — it’s </w:t>
      </w:r>
      <w:r w:rsidRPr="00151399">
        <w:rPr>
          <w:rStyle w:val="StyleUnderline"/>
        </w:rPr>
        <w:t>possible to strengthen American manufacturing.</w:t>
      </w:r>
      <w:r w:rsidR="00151399" w:rsidRPr="00151399">
        <w:rPr>
          <w:rStyle w:val="StyleUnderline"/>
        </w:rPr>
        <w:t xml:space="preserve"> </w:t>
      </w:r>
      <w:r w:rsidRPr="008962C0">
        <w:rPr>
          <w:rStyle w:val="StyleUnderline"/>
          <w:highlight w:val="green"/>
        </w:rPr>
        <w:t>The manufacturing sector has lost more than 5 million jobs since 2000</w:t>
      </w:r>
      <w:r w:rsidRPr="00151399">
        <w:rPr>
          <w:sz w:val="16"/>
        </w:rPr>
        <w:t>. While the media narrative tends to focus on automation and robotics as causes of the problem, there's a much clearer culprit: offshoring. The Commerce Department reports major US-based multinational corporations (which employ one-fifth of all American workers) cut their domestic workforces by 2.9 million while increasing their overseas employment by 2.4 million in the last decade</w:t>
      </w:r>
      <w:r w:rsidRPr="00151399">
        <w:rPr>
          <w:rStyle w:val="StyleUnderline"/>
        </w:rPr>
        <w:t xml:space="preserve">. </w:t>
      </w:r>
      <w:r w:rsidRPr="008962C0">
        <w:rPr>
          <w:rStyle w:val="StyleUnderline"/>
          <w:highlight w:val="green"/>
        </w:rPr>
        <w:t>The vast majority of these jobs were low-skill and were outsourced</w:t>
      </w:r>
      <w:r w:rsidRPr="00151399">
        <w:rPr>
          <w:rStyle w:val="StyleUnderline"/>
        </w:rPr>
        <w:t xml:space="preserve"> to low-wage countries</w:t>
      </w:r>
      <w:r w:rsidRPr="00151399">
        <w:rPr>
          <w:sz w:val="16"/>
        </w:rPr>
        <w:t>.</w:t>
      </w:r>
      <w:r w:rsidR="00151399" w:rsidRPr="00151399">
        <w:rPr>
          <w:sz w:val="16"/>
        </w:rPr>
        <w:t xml:space="preserve"> </w:t>
      </w:r>
      <w:r w:rsidRPr="00151399">
        <w:rPr>
          <w:sz w:val="16"/>
        </w:rPr>
        <w:t>To its credit, the new administration has placed an admirable focus on restoring US manufacturing, creating a first-of-its-kind Manufacturing Council at the White House, using the bully pulpit as a tool to deter offshoring, and, most notably, seeking to cut taxes and regulations with an eye toward business growth.</w:t>
      </w:r>
      <w:r w:rsidR="00151399" w:rsidRPr="00151399">
        <w:rPr>
          <w:sz w:val="16"/>
        </w:rPr>
        <w:t xml:space="preserve"> </w:t>
      </w:r>
      <w:r w:rsidRPr="00151399">
        <w:rPr>
          <w:sz w:val="16"/>
        </w:rPr>
        <w:t>S</w:t>
      </w:r>
      <w:r w:rsidRPr="00151399">
        <w:rPr>
          <w:rStyle w:val="StyleUnderline"/>
        </w:rPr>
        <w:t xml:space="preserve">till, </w:t>
      </w:r>
      <w:r w:rsidRPr="008962C0">
        <w:rPr>
          <w:rStyle w:val="StyleUnderline"/>
          <w:highlight w:val="green"/>
        </w:rPr>
        <w:t>we can't cut our way to growth and competitiveness. We need to sustain investments that will help us save existing manufacturing jobs and create new ones.</w:t>
      </w:r>
      <w:r w:rsidR="00151399" w:rsidRPr="00151399">
        <w:rPr>
          <w:rStyle w:val="StyleUnderline"/>
        </w:rPr>
        <w:t xml:space="preserve"> </w:t>
      </w:r>
      <w:r w:rsidRPr="00151399">
        <w:rPr>
          <w:sz w:val="16"/>
        </w:rPr>
        <w:t xml:space="preserve">There’s a sensible and responsible role for government to play in helping American regions and economic sectors acquire the knowledge, skills, and infrastructure needed to attract and retain production and to seed and grow new industries. </w:t>
      </w:r>
      <w:r w:rsidRPr="00151399">
        <w:rPr>
          <w:rStyle w:val="StyleUnderline"/>
        </w:rPr>
        <w:t xml:space="preserve">A crucial way to do this is to </w:t>
      </w:r>
      <w:r w:rsidRPr="008962C0">
        <w:rPr>
          <w:rStyle w:val="StyleUnderline"/>
          <w:highlight w:val="green"/>
        </w:rPr>
        <w:t>invest in initiatives that leverage the collective strengths</w:t>
      </w:r>
      <w:r w:rsidRPr="00151399">
        <w:rPr>
          <w:rStyle w:val="StyleUnderline"/>
        </w:rPr>
        <w:t xml:space="preserve"> of the public and private sectors to </w:t>
      </w:r>
      <w:r w:rsidRPr="008962C0">
        <w:rPr>
          <w:rStyle w:val="StyleUnderline"/>
          <w:highlight w:val="green"/>
        </w:rPr>
        <w:t>support manufacturing ecosystem development and innovation</w:t>
      </w:r>
      <w:r w:rsidRPr="008962C0">
        <w:rPr>
          <w:sz w:val="16"/>
          <w:highlight w:val="green"/>
        </w:rPr>
        <w:t>.</w:t>
      </w:r>
      <w:r w:rsidR="00151399" w:rsidRPr="00151399">
        <w:rPr>
          <w:sz w:val="16"/>
        </w:rPr>
        <w:t xml:space="preserve"> </w:t>
      </w:r>
      <w:r w:rsidRPr="00151399">
        <w:rPr>
          <w:sz w:val="16"/>
        </w:rPr>
        <w:t xml:space="preserve">A prime example: Manufacturing USA, which consists of multiple Manufacturing Innovation </w:t>
      </w:r>
      <w:r w:rsidRPr="008962C0">
        <w:rPr>
          <w:rStyle w:val="StyleUnderline"/>
          <w:highlight w:val="green"/>
        </w:rPr>
        <w:t>Institutes that focus primarily on developing and commercializing manufacturing technolog</w:t>
      </w:r>
      <w:r w:rsidRPr="00151399">
        <w:rPr>
          <w:rStyle w:val="StyleUnderline"/>
        </w:rPr>
        <w:t>ies.</w:t>
      </w:r>
      <w:r w:rsidRPr="00151399">
        <w:rPr>
          <w:sz w:val="16"/>
        </w:rPr>
        <w:t xml:space="preserve"> While private firms invest heavily in applied research, there’s often a dearth of crucial “translational” research aimed at turning new discoveries and inventions into productive and useful new technologies and products.</w:t>
      </w:r>
      <w:r w:rsidR="00151399" w:rsidRPr="00151399">
        <w:rPr>
          <w:sz w:val="16"/>
        </w:rPr>
        <w:t xml:space="preserve"> </w:t>
      </w:r>
      <w:r w:rsidRPr="00151399">
        <w:rPr>
          <w:sz w:val="16"/>
        </w:rPr>
        <w:t xml:space="preserve">Being good at basic science is necessary but not sufficient — </w:t>
      </w:r>
      <w:r w:rsidRPr="008962C0">
        <w:rPr>
          <w:rStyle w:val="StyleUnderline"/>
          <w:highlight w:val="green"/>
        </w:rPr>
        <w:t>we also need to transform new discoveries and inventions into products, processes, and high-wage jobs.</w:t>
      </w:r>
      <w:r w:rsidRPr="00151399">
        <w:rPr>
          <w:rStyle w:val="StyleUnderline"/>
        </w:rPr>
        <w:t xml:space="preserve"> Government can,</w:t>
      </w:r>
      <w:r w:rsidRPr="00151399">
        <w:rPr>
          <w:sz w:val="16"/>
        </w:rPr>
        <w:t xml:space="preserve"> in collaboration with industry and academic partners, </w:t>
      </w:r>
      <w:r w:rsidRPr="00151399">
        <w:rPr>
          <w:rStyle w:val="StyleUnderline"/>
        </w:rPr>
        <w:t>help look out for the long-term.</w:t>
      </w:r>
      <w:r w:rsidR="00151399" w:rsidRPr="00151399">
        <w:rPr>
          <w:sz w:val="16"/>
        </w:rPr>
        <w:t xml:space="preserve"> </w:t>
      </w:r>
      <w:r w:rsidRPr="00151399">
        <w:rPr>
          <w:sz w:val="16"/>
        </w:rPr>
        <w:t>Similarly, there’s a role for smart public-private partnerships that help create the conditions for US firms — particularly small-and-medium-sized ones — to succeed. The Manufacturing Extension Partnership (MEP) plays an important role in this regard.</w:t>
      </w:r>
      <w:r w:rsidR="00151399" w:rsidRPr="00151399">
        <w:rPr>
          <w:sz w:val="16"/>
        </w:rPr>
        <w:t xml:space="preserve"> </w:t>
      </w:r>
      <w:r w:rsidRPr="00151399">
        <w:rPr>
          <w:sz w:val="16"/>
        </w:rPr>
        <w:t>Built on 1:1 cost-matching with outside partners including states, universities and nonprofit organizations, the MEPs serve as business and technical advisers to assist manufacturers in all 50 states and Puerto Rico.</w:t>
      </w:r>
      <w:r w:rsidR="00151399" w:rsidRPr="00151399">
        <w:rPr>
          <w:sz w:val="16"/>
        </w:rPr>
        <w:t xml:space="preserve"> </w:t>
      </w:r>
      <w:r w:rsidRPr="00151399">
        <w:rPr>
          <w:sz w:val="16"/>
        </w:rPr>
        <w:t>MEPs connect new startups with manufacturers and means to bring products to market, and they help organizations of all sizes to adopt new technologies and processes and to ensure competitiveness. It’s a demonstrated winning proposition for taxpayers, as the MEPs generate more than $17 in new sales growth for manufacturers and $27 in new client investment for every one dollar of federal investment.</w:t>
      </w:r>
      <w:r w:rsidR="00151399" w:rsidRPr="00151399">
        <w:rPr>
          <w:sz w:val="16"/>
        </w:rPr>
        <w:t xml:space="preserve"> </w:t>
      </w:r>
      <w:r w:rsidRPr="00151399">
        <w:rPr>
          <w:sz w:val="16"/>
        </w:rPr>
        <w:t>The political will is there. Decision-makers across the ideological spectrum want to restore and expand America’s manufacturing sector.</w:t>
      </w:r>
      <w:r w:rsidR="00151399" w:rsidRPr="00151399">
        <w:rPr>
          <w:sz w:val="16"/>
        </w:rPr>
        <w:t xml:space="preserve"> </w:t>
      </w:r>
      <w:r w:rsidRPr="00151399">
        <w:rPr>
          <w:sz w:val="16"/>
        </w:rPr>
        <w:t>But there’s some disagreement as to the strategy. Both parties can and should come together to support a comprehensive approach, anchored in innovation investment and proven approaches, to rebuild manufacturing.</w:t>
      </w:r>
      <w:r w:rsidR="00151399" w:rsidRPr="00151399">
        <w:rPr>
          <w:sz w:val="16"/>
        </w:rPr>
        <w:t xml:space="preserve"> </w:t>
      </w:r>
      <w:r w:rsidRPr="00151399">
        <w:rPr>
          <w:sz w:val="16"/>
        </w:rPr>
        <w:t xml:space="preserve">At a </w:t>
      </w:r>
      <w:r w:rsidRPr="00151399">
        <w:rPr>
          <w:rStyle w:val="StyleUnderline"/>
        </w:rPr>
        <w:t>time when other nations are out spending the United States when it comes to investing in research and development, along with growing manufacturing and the related supply chain</w:t>
      </w:r>
      <w:r w:rsidRPr="008962C0">
        <w:rPr>
          <w:rStyle w:val="StyleUnderline"/>
          <w:highlight w:val="green"/>
        </w:rPr>
        <w:t>, it’s not enough to focus on stopping the loss of old manufacturing jobs. We also need to invent new ones.</w:t>
      </w:r>
      <w:r w:rsidRPr="00151399">
        <w:rPr>
          <w:rStyle w:val="StyleUnderline"/>
        </w:rPr>
        <w:t xml:space="preserve"> </w:t>
      </w:r>
    </w:p>
    <w:p w14:paraId="0BF55C0C" w14:textId="309E5C4C" w:rsidR="000A04ED" w:rsidRDefault="00B90152" w:rsidP="00627962">
      <w:pPr>
        <w:pStyle w:val="Heading4"/>
      </w:pPr>
      <w:r>
        <w:t xml:space="preserve">No alt cause – </w:t>
      </w:r>
      <w:r w:rsidR="00CD56F7">
        <w:t>TPP is a wreck for the US economy – laundry list</w:t>
      </w:r>
    </w:p>
    <w:p w14:paraId="5ED8E2FE" w14:textId="77777777" w:rsidR="000A04ED" w:rsidRDefault="00730A6E" w:rsidP="000A04ED">
      <w:pPr>
        <w:rPr>
          <w:rStyle w:val="Style13ptBold"/>
        </w:rPr>
      </w:pPr>
      <w:r>
        <w:rPr>
          <w:rStyle w:val="Style13ptBold"/>
        </w:rPr>
        <w:t>Stiglitz 16</w:t>
      </w:r>
      <w:r w:rsidRPr="00730A6E">
        <w:t xml:space="preserve"> – (Joseph Stiglitz is Senior Fellow and Chief Economist at the Roosevelt Institute and a professor at Columbia University, 3-28-2016, "Why TPP Is a Bad Deal for America and American Workers," Roosevelt Institute, Accessed 7/2/17, </w:t>
      </w:r>
      <w:hyperlink r:id="rId10" w:history="1">
        <w:r w:rsidRPr="00730A6E">
          <w:t>http://rooseveltinstitute.org/why-tpp-bad-deal-america-and-american-workers/)</w:t>
        </w:r>
      </w:hyperlink>
      <w:r w:rsidRPr="00730A6E">
        <w:t xml:space="preserve"> //ak</w:t>
      </w:r>
    </w:p>
    <w:p w14:paraId="418911AD" w14:textId="77777777" w:rsidR="000A04ED" w:rsidRPr="00CD56F7" w:rsidRDefault="000A04ED" w:rsidP="000A04ED">
      <w:pPr>
        <w:rPr>
          <w:sz w:val="16"/>
        </w:rPr>
      </w:pPr>
      <w:r w:rsidRPr="00CD56F7">
        <w:rPr>
          <w:sz w:val="16"/>
        </w:rPr>
        <w:t xml:space="preserve">From the rhetoric of proponents of the Trans-Pacific Partnership </w:t>
      </w:r>
      <w:r w:rsidRPr="00151399">
        <w:rPr>
          <w:rStyle w:val="StyleUnderline"/>
        </w:rPr>
        <w:t>(TPP),</w:t>
      </w:r>
      <w:r w:rsidRPr="00CD56F7">
        <w:rPr>
          <w:sz w:val="16"/>
        </w:rPr>
        <w:t xml:space="preserve"> a sweeping trade and investment pact between the U.S. and 11 Asia-Pacific countries, it would be easy to conclude that the agreement is an economic panacea for the shrinking middle class and stagnant wages faced by most workers in America. The reality is more sobering: </w:t>
      </w:r>
      <w:r w:rsidRPr="00151399">
        <w:rPr>
          <w:rStyle w:val="StyleUnderline"/>
        </w:rPr>
        <w:t xml:space="preserve">There are good economic reasons to believe that </w:t>
      </w:r>
      <w:r w:rsidRPr="008962C0">
        <w:rPr>
          <w:rStyle w:val="StyleUnderline"/>
          <w:highlight w:val="green"/>
        </w:rPr>
        <w:t xml:space="preserve">TPP will not only fail </w:t>
      </w:r>
      <w:r w:rsidRPr="00CD56F7">
        <w:rPr>
          <w:rStyle w:val="StyleUnderline"/>
        </w:rPr>
        <w:t>to provide the promised benefits</w:t>
      </w:r>
      <w:r w:rsidRPr="008962C0">
        <w:rPr>
          <w:rStyle w:val="StyleUnderline"/>
          <w:highlight w:val="green"/>
        </w:rPr>
        <w:t xml:space="preserve"> but actually make things worse</w:t>
      </w:r>
      <w:r w:rsidRPr="00151399">
        <w:rPr>
          <w:rStyle w:val="StyleUnderline"/>
        </w:rPr>
        <w:t>.</w:t>
      </w:r>
      <w:r w:rsidR="00151399" w:rsidRPr="00151399">
        <w:rPr>
          <w:rStyle w:val="StyleUnderline"/>
        </w:rPr>
        <w:t xml:space="preserve"> </w:t>
      </w:r>
      <w:r w:rsidRPr="00CD56F7">
        <w:rPr>
          <w:sz w:val="16"/>
        </w:rPr>
        <w:t xml:space="preserve">Yes, economic gains can be found through trade liberalization where trade barriers are high, but </w:t>
      </w:r>
      <w:r w:rsidRPr="008962C0">
        <w:rPr>
          <w:rStyle w:val="StyleUnderline"/>
          <w:highlight w:val="green"/>
        </w:rPr>
        <w:t>tariffs are already low</w:t>
      </w:r>
      <w:r w:rsidRPr="00CD56F7">
        <w:rPr>
          <w:sz w:val="16"/>
        </w:rPr>
        <w:t xml:space="preserve"> (just 2.7 percent on average between TPP member countries). Put this minuscule number next to the surging U.S. dollar, up 26 percent since July 2011. A </w:t>
      </w:r>
      <w:r w:rsidRPr="008962C0">
        <w:rPr>
          <w:rStyle w:val="StyleUnderline"/>
          <w:highlight w:val="green"/>
        </w:rPr>
        <w:t>more expensive dollar makes imports cheaper and exports less competitive</w:t>
      </w:r>
      <w:r w:rsidRPr="00151399">
        <w:rPr>
          <w:rStyle w:val="StyleUnderline"/>
        </w:rPr>
        <w:t xml:space="preserve"> in foreign markets</w:t>
      </w:r>
      <w:r w:rsidRPr="00CD56F7">
        <w:rPr>
          <w:sz w:val="16"/>
        </w:rPr>
        <w:t xml:space="preserve">. </w:t>
      </w:r>
      <w:r w:rsidRPr="00151399">
        <w:rPr>
          <w:rStyle w:val="StyleUnderline"/>
        </w:rPr>
        <w:t xml:space="preserve">The exchange rate change swamps the benefits from the small reduction in tariffs. </w:t>
      </w:r>
      <w:r w:rsidRPr="00CD56F7">
        <w:rPr>
          <w:sz w:val="16"/>
        </w:rPr>
        <w:t>And the toothless side declaration on exchange rate misalignments by TPP finance ministers is likely to be as ineffective as current diplomatic efforts to rebalance exchange rates.</w:t>
      </w:r>
      <w:r w:rsidR="00151399" w:rsidRPr="00CD56F7">
        <w:rPr>
          <w:sz w:val="16"/>
        </w:rPr>
        <w:t xml:space="preserve"> </w:t>
      </w:r>
      <w:r w:rsidRPr="00CD56F7">
        <w:rPr>
          <w:sz w:val="16"/>
        </w:rPr>
        <w:t xml:space="preserve">While the U.S. Trade Representative boasts of 18,000 tariff cuts for American exporters, the economic significance of many of these to U.S. producers and workers appears negligible. For example, tropical, impoverished Vietnam will eliminate tariffs on skis, snowplows, and caviar, while predominantly Muslim Brunei and Malaysia will eliminate tariffs on pork. In fact, in more than half of the 18,000 categories, the U.S. exported nothing to TPP nations last year; for many of the remaining 7,500 categories, </w:t>
      </w:r>
      <w:r w:rsidRPr="00151399">
        <w:rPr>
          <w:rStyle w:val="StyleUnderline"/>
        </w:rPr>
        <w:t xml:space="preserve">American exporters sold only small amounts. These are areas where </w:t>
      </w:r>
      <w:r w:rsidRPr="008962C0">
        <w:rPr>
          <w:rStyle w:val="StyleUnderline"/>
          <w:highlight w:val="green"/>
        </w:rPr>
        <w:t>American producers are unlikely to develop a comparative advantage.</w:t>
      </w:r>
      <w:r w:rsidR="00151399" w:rsidRPr="00151399">
        <w:rPr>
          <w:rStyle w:val="StyleUnderline"/>
        </w:rPr>
        <w:t xml:space="preserve"> </w:t>
      </w:r>
      <w:r w:rsidRPr="008962C0">
        <w:rPr>
          <w:rStyle w:val="StyleUnderline"/>
          <w:highlight w:val="green"/>
        </w:rPr>
        <w:t>With trade barriers already so low,</w:t>
      </w:r>
      <w:r w:rsidRPr="00151399">
        <w:rPr>
          <w:rStyle w:val="StyleUnderline"/>
        </w:rPr>
        <w:t xml:space="preserve"> it is no wonder that existing modeling analyses from </w:t>
      </w:r>
      <w:r w:rsidRPr="008962C0">
        <w:rPr>
          <w:rStyle w:val="StyleUnderline"/>
          <w:highlight w:val="green"/>
        </w:rPr>
        <w:t>economists a</w:t>
      </w:r>
      <w:r w:rsidRPr="00151399">
        <w:rPr>
          <w:rStyle w:val="StyleUnderline"/>
        </w:rPr>
        <w:t xml:space="preserve">t the Peterson Institute and the World Bank </w:t>
      </w:r>
      <w:r w:rsidRPr="008962C0">
        <w:rPr>
          <w:rStyle w:val="StyleUnderline"/>
          <w:highlight w:val="green"/>
        </w:rPr>
        <w:t>show such negligible benefits</w:t>
      </w:r>
      <w:r w:rsidRPr="00151399">
        <w:rPr>
          <w:rStyle w:val="StyleUnderline"/>
        </w:rPr>
        <w:t xml:space="preserve"> from eliminating trade barriers in TP</w:t>
      </w:r>
      <w:r w:rsidRPr="00CD56F7">
        <w:rPr>
          <w:sz w:val="16"/>
        </w:rPr>
        <w:t xml:space="preserve">P. Both find that </w:t>
      </w:r>
      <w:r w:rsidRPr="008962C0">
        <w:rPr>
          <w:rStyle w:val="StyleUnderline"/>
          <w:highlight w:val="green"/>
        </w:rPr>
        <w:t>gains to the U.S. economy will be less</w:t>
      </w:r>
      <w:r w:rsidRPr="00151399">
        <w:rPr>
          <w:rStyle w:val="StyleUnderline"/>
        </w:rPr>
        <w:t xml:space="preserve"> than the statistical error</w:t>
      </w:r>
      <w:r w:rsidRPr="00CD56F7">
        <w:rPr>
          <w:sz w:val="16"/>
        </w:rPr>
        <w:t xml:space="preserve"> when the Commerce Department calculates our GDP figures. A study by the Economic Research Service found that TPP would have zero effect on U.S. GDP.</w:t>
      </w:r>
      <w:r w:rsidR="00151399" w:rsidRPr="00CD56F7">
        <w:rPr>
          <w:sz w:val="16"/>
        </w:rPr>
        <w:t xml:space="preserve"> </w:t>
      </w:r>
      <w:r w:rsidRPr="00CD56F7">
        <w:rPr>
          <w:sz w:val="16"/>
        </w:rPr>
        <w:t xml:space="preserve">Even these estimates should be taken with a grain of salt: </w:t>
      </w:r>
      <w:r w:rsidRPr="00151399">
        <w:rPr>
          <w:rStyle w:val="StyleUnderline"/>
        </w:rPr>
        <w:t xml:space="preserve">The models assume that </w:t>
      </w:r>
      <w:r w:rsidRPr="008962C0">
        <w:rPr>
          <w:rStyle w:val="StyleUnderline"/>
          <w:highlight w:val="green"/>
        </w:rPr>
        <w:t>trade will be balanced and no unemployment will ensue</w:t>
      </w:r>
      <w:r w:rsidRPr="00151399">
        <w:rPr>
          <w:rStyle w:val="StyleUnderline"/>
        </w:rPr>
        <w:t>. Models incorporating more realistic assumptions, like those from economists at Tufts University, find a net GDP loss for the United States from TPP</w:t>
      </w:r>
      <w:r w:rsidRPr="00CD56F7">
        <w:rPr>
          <w:sz w:val="16"/>
        </w:rPr>
        <w:t>.</w:t>
      </w:r>
      <w:r w:rsidR="00151399" w:rsidRPr="00CD56F7">
        <w:rPr>
          <w:sz w:val="16"/>
        </w:rPr>
        <w:t xml:space="preserve"> </w:t>
      </w:r>
      <w:r w:rsidRPr="00CD56F7">
        <w:rPr>
          <w:sz w:val="16"/>
        </w:rPr>
        <w:t xml:space="preserve">We know that imports displace U.S. jobs while exports create them. But even if trade grew in balance, there is reason to expect the </w:t>
      </w:r>
      <w:r w:rsidRPr="00151399">
        <w:rPr>
          <w:rStyle w:val="StyleUnderline"/>
        </w:rPr>
        <w:t>U.S</w:t>
      </w:r>
      <w:r w:rsidRPr="008962C0">
        <w:rPr>
          <w:rStyle w:val="StyleUnderline"/>
          <w:highlight w:val="green"/>
        </w:rPr>
        <w:t>. would shed more jobs in the labor-intensive industries</w:t>
      </w:r>
      <w:r w:rsidRPr="00151399">
        <w:rPr>
          <w:rStyle w:val="StyleUnderline"/>
        </w:rPr>
        <w:t xml:space="preserve"> hit by import competition than it would gain in the capital-intensive industries where U.S. exports may expand, causing net unemployment to rise.</w:t>
      </w:r>
      <w:r w:rsidRPr="00CD56F7">
        <w:rPr>
          <w:sz w:val="16"/>
        </w:rPr>
        <w:t xml:space="preserve"> Empirical research, as opposed to simulations in theoretical models, shows that import surges result in significant job dislocations and wage declines in the U.S.—not just for those directly affected, but across entire regional economies as demand falls and more workers compete for lower-quality jobs.</w:t>
      </w:r>
      <w:r w:rsidR="00151399" w:rsidRPr="00CD56F7">
        <w:rPr>
          <w:sz w:val="16"/>
        </w:rPr>
        <w:t xml:space="preserve"> </w:t>
      </w:r>
      <w:r w:rsidRPr="008962C0">
        <w:rPr>
          <w:rStyle w:val="StyleUnderline"/>
          <w:highlight w:val="green"/>
        </w:rPr>
        <w:t>Past experience gives no reason to believe new agreements will help</w:t>
      </w:r>
      <w:r w:rsidRPr="00151399">
        <w:rPr>
          <w:rStyle w:val="StyleUnderline"/>
        </w:rPr>
        <w:t xml:space="preserve"> balance trade, bringing our exports more in line with out imports.</w:t>
      </w:r>
      <w:r w:rsidRPr="00CD56F7">
        <w:rPr>
          <w:sz w:val="16"/>
        </w:rPr>
        <w:t xml:space="preserve"> For example, the U.S. International Trade Commission predicted that the U.S.–Korea free trade agreement, implemented in 2012, would narrow the $13 billion U.S. trade deficit with Korea by $4 billion. Instead, in the most recent 12-month period, the trade deficit with Korea expanded to more than $29 billion.</w:t>
      </w:r>
      <w:r w:rsidR="00151399" w:rsidRPr="00CD56F7">
        <w:rPr>
          <w:sz w:val="16"/>
        </w:rPr>
        <w:t xml:space="preserve"> </w:t>
      </w:r>
      <w:r w:rsidRPr="00CD56F7">
        <w:rPr>
          <w:sz w:val="16"/>
        </w:rPr>
        <w:t xml:space="preserve">The most significant parts of the TPP pertain to investment, not trade. </w:t>
      </w:r>
      <w:r w:rsidRPr="00CD56F7">
        <w:rPr>
          <w:rStyle w:val="StyleUnderline"/>
        </w:rPr>
        <w:t>But these investment provisions make it more attractive for American businesses to move jobs and production offshore and give greater credibility to the offshoring threats employers use to undercut U.S. workers’ demands for higher wages and unions</w:t>
      </w:r>
      <w:r w:rsidRPr="00CD56F7">
        <w:rPr>
          <w:sz w:val="16"/>
        </w:rPr>
        <w:t>.</w:t>
      </w:r>
      <w:r w:rsidR="00151399" w:rsidRPr="00CD56F7">
        <w:rPr>
          <w:sz w:val="16"/>
        </w:rPr>
        <w:t xml:space="preserve"> </w:t>
      </w:r>
      <w:r w:rsidRPr="00CD56F7">
        <w:rPr>
          <w:sz w:val="16"/>
        </w:rPr>
        <w:t>It is possible to write a trade agreement that is fair to workers and provides broadly shared benefits for all Americans. But when people other than those representing the interests of big businesses are shut out of writing the rules of the economy, that outcome is unlikely.</w:t>
      </w:r>
      <w:r w:rsidR="00151399" w:rsidRPr="00CD56F7">
        <w:rPr>
          <w:sz w:val="16"/>
        </w:rPr>
        <w:t xml:space="preserve"> </w:t>
      </w:r>
      <w:r w:rsidRPr="00CD56F7">
        <w:rPr>
          <w:sz w:val="16"/>
        </w:rPr>
        <w:t xml:space="preserve">President Obama once declared that the inequality jeopardizing America’s middle-class society is “the defining challenge of our time.” He should be fighting for a trade agreement that creates jobs and growth—a quite different agreement from the TPP, which will most likely create more economic pain and hardship for America’s working families and small businesses. </w:t>
      </w:r>
    </w:p>
    <w:p w14:paraId="4277E6CD" w14:textId="32BF6B4B" w:rsidR="00627962" w:rsidRDefault="00B90152" w:rsidP="00387B36">
      <w:pPr>
        <w:pStyle w:val="Heading4"/>
      </w:pPr>
      <w:r>
        <w:t xml:space="preserve">Steel isn’t an alt cuase – production will rise and decrease dependence on China </w:t>
      </w:r>
    </w:p>
    <w:p w14:paraId="0CDE0EDB" w14:textId="77777777" w:rsidR="00387B36" w:rsidRPr="00387B36" w:rsidRDefault="00387B36" w:rsidP="00387B36">
      <w:pPr>
        <w:rPr>
          <w:b/>
          <w:sz w:val="26"/>
        </w:rPr>
      </w:pPr>
      <w:r>
        <w:rPr>
          <w:b/>
          <w:sz w:val="26"/>
        </w:rPr>
        <w:t xml:space="preserve">Pooler 16 </w:t>
      </w:r>
      <w:r w:rsidRPr="00387B36">
        <w:t xml:space="preserve">– (Michael Pooler, 12-27-2016, "US steel industry expected to return to growth," Financial Times, Accessed 7/2/17, </w:t>
      </w:r>
      <w:hyperlink r:id="rId11" w:history="1">
        <w:r w:rsidRPr="00387B36">
          <w:t>https://www.ft.com/content/1522243c-c93e-11e6-8f29-9445cac8966f?mhq5j=e2)</w:t>
        </w:r>
      </w:hyperlink>
      <w:r w:rsidRPr="00387B36">
        <w:t xml:space="preserve"> //ak</w:t>
      </w:r>
    </w:p>
    <w:p w14:paraId="3DECACDE" w14:textId="77777777" w:rsidR="00387B36" w:rsidRPr="00B90152" w:rsidRDefault="00387B36" w:rsidP="00387B36">
      <w:pPr>
        <w:rPr>
          <w:sz w:val="16"/>
        </w:rPr>
      </w:pPr>
      <w:r w:rsidRPr="00B90152">
        <w:rPr>
          <w:highlight w:val="green"/>
          <w:u w:val="single"/>
        </w:rPr>
        <w:t>The US steel industry is expected to return to growth</w:t>
      </w:r>
      <w:r w:rsidRPr="009904DD">
        <w:rPr>
          <w:u w:val="single"/>
        </w:rPr>
        <w:t xml:space="preserve"> next year, </w:t>
      </w:r>
      <w:r w:rsidRPr="00B90152">
        <w:rPr>
          <w:rStyle w:val="StyleUnderline"/>
          <w:highlight w:val="green"/>
        </w:rPr>
        <w:t>with production predicted to rise</w:t>
      </w:r>
      <w:r w:rsidRPr="00B90152">
        <w:rPr>
          <w:rStyle w:val="StyleUnderline"/>
        </w:rPr>
        <w:t xml:space="preserve"> </w:t>
      </w:r>
      <w:r w:rsidRPr="009904DD">
        <w:rPr>
          <w:u w:val="single"/>
        </w:rPr>
        <w:t>on lower imports and buoyant demand from the construction and energy sectors.</w:t>
      </w:r>
      <w:r w:rsidR="009904DD" w:rsidRPr="009904DD">
        <w:rPr>
          <w:u w:val="single"/>
        </w:rPr>
        <w:t xml:space="preserve"> </w:t>
      </w:r>
      <w:r w:rsidRPr="00B90152">
        <w:rPr>
          <w:highlight w:val="green"/>
          <w:u w:val="single"/>
        </w:rPr>
        <w:t>Crude steel output in the world’s largest economy will increase</w:t>
      </w:r>
      <w:r w:rsidRPr="009904DD">
        <w:rPr>
          <w:u w:val="single"/>
        </w:rPr>
        <w:t xml:space="preserve"> by 4.4 per cent in 2017, reversing almost two years of contraction, according to an average of forecasts from a Financial Times survey of 20 analysts.</w:t>
      </w:r>
      <w:r w:rsidR="009904DD" w:rsidRPr="00B90152">
        <w:rPr>
          <w:sz w:val="16"/>
        </w:rPr>
        <w:t xml:space="preserve"> </w:t>
      </w:r>
      <w:r w:rsidRPr="00B90152">
        <w:rPr>
          <w:sz w:val="16"/>
        </w:rPr>
        <w:t>In common with their foreign counterparts, US steelmakers such as Nucor, US Steel and AK Steel were hurt by a collapse in prices for the grey metal last year — triggered by global oversupply, depressed raw material prices and cheap imports from countries including China.</w:t>
      </w:r>
      <w:r w:rsidR="009904DD" w:rsidRPr="00B90152">
        <w:rPr>
          <w:sz w:val="16"/>
        </w:rPr>
        <w:t xml:space="preserve"> </w:t>
      </w:r>
      <w:r w:rsidRPr="00B90152">
        <w:rPr>
          <w:sz w:val="16"/>
        </w:rPr>
        <w:t xml:space="preserve">However, </w:t>
      </w:r>
      <w:r w:rsidRPr="00B90152">
        <w:rPr>
          <w:highlight w:val="green"/>
          <w:u w:val="single"/>
        </w:rPr>
        <w:t>steel prices have risen</w:t>
      </w:r>
      <w:r w:rsidRPr="009904DD">
        <w:rPr>
          <w:u w:val="single"/>
        </w:rPr>
        <w:t xml:space="preserve"> throughout most of 2016, </w:t>
      </w:r>
      <w:r w:rsidRPr="00B90152">
        <w:rPr>
          <w:highlight w:val="green"/>
          <w:u w:val="single"/>
        </w:rPr>
        <w:t>while a protectionist backlash has prompted authorities in the US</w:t>
      </w:r>
      <w:r w:rsidRPr="00B90152">
        <w:rPr>
          <w:sz w:val="16"/>
        </w:rPr>
        <w:t xml:space="preserve">, the EU and other regions </w:t>
      </w:r>
      <w:r w:rsidRPr="00B90152">
        <w:rPr>
          <w:highlight w:val="green"/>
          <w:u w:val="single"/>
        </w:rPr>
        <w:t>to clamp down on inflows of unfairly traded material.</w:t>
      </w:r>
      <w:r w:rsidRPr="009904DD">
        <w:rPr>
          <w:u w:val="single"/>
        </w:rPr>
        <w:t xml:space="preserve"> </w:t>
      </w:r>
      <w:r w:rsidR="009904DD" w:rsidRPr="009904DD">
        <w:rPr>
          <w:u w:val="single"/>
        </w:rPr>
        <w:t xml:space="preserve"> </w:t>
      </w:r>
      <w:r w:rsidRPr="009904DD">
        <w:rPr>
          <w:u w:val="single"/>
        </w:rPr>
        <w:t xml:space="preserve">Seth Rosenfeld, an analyst at Jefferies, said the brokerage was modelling a recovery in US steel demand next year, driven by strong activity in non-residential building and oil and gas, despite weakness in the automotive sector. </w:t>
      </w:r>
      <w:r w:rsidR="009904DD" w:rsidRPr="009904DD">
        <w:rPr>
          <w:u w:val="single"/>
        </w:rPr>
        <w:t xml:space="preserve"> </w:t>
      </w:r>
      <w:r w:rsidRPr="009904DD">
        <w:rPr>
          <w:u w:val="single"/>
        </w:rPr>
        <w:t>“</w:t>
      </w:r>
      <w:r w:rsidRPr="00B90152">
        <w:rPr>
          <w:highlight w:val="green"/>
          <w:u w:val="single"/>
        </w:rPr>
        <w:t>Domestic producers will be able to retake market share from imports, which will decline because of trade tariffs imposed in early 2016 that have been very effective,”</w:t>
      </w:r>
      <w:r w:rsidRPr="009904DD">
        <w:rPr>
          <w:u w:val="single"/>
        </w:rPr>
        <w:t xml:space="preserve"> he added. Any rebound in a bedrock industry that has shed tens of thousands of jobs since the turn of the century will add to the recent optimism among investors. </w:t>
      </w:r>
      <w:r w:rsidR="009904DD" w:rsidRPr="009904DD">
        <w:rPr>
          <w:u w:val="single"/>
        </w:rPr>
        <w:t xml:space="preserve"> </w:t>
      </w:r>
      <w:r w:rsidRPr="009904DD">
        <w:rPr>
          <w:u w:val="single"/>
        </w:rPr>
        <w:t>Following the election of Donald Trump, shares in several big listed US steel companies have rallied on the back of the president-elect’s pledge to channel $1tn into infrastructure</w:t>
      </w:r>
      <w:r w:rsidRPr="00B90152">
        <w:rPr>
          <w:sz w:val="16"/>
        </w:rPr>
        <w:t>, though analysts say new expenditure will probably take at least 18 months to take effect.</w:t>
      </w:r>
      <w:r w:rsidR="009904DD" w:rsidRPr="00B90152">
        <w:rPr>
          <w:sz w:val="16"/>
        </w:rPr>
        <w:t xml:space="preserve"> </w:t>
      </w:r>
      <w:r w:rsidRPr="00B90152">
        <w:rPr>
          <w:sz w:val="16"/>
        </w:rPr>
        <w:t>Globally, the FT’s survey suggests another year of subdued output, with production increasing by 0.9 per cent in 2017. Although modest, that is more than double the rate seen in the first 11 months of this year, according to World Steel Association figures.</w:t>
      </w:r>
      <w:r w:rsidR="009904DD" w:rsidRPr="00B90152">
        <w:rPr>
          <w:sz w:val="16"/>
        </w:rPr>
        <w:t xml:space="preserve"> </w:t>
      </w:r>
      <w:r w:rsidRPr="00B90152">
        <w:rPr>
          <w:sz w:val="16"/>
        </w:rPr>
        <w:t>John Lichtenstein, managing director for natural resources at Accenture, said: “The lingering end of the preceding commodity boom, combined with restrained capital investment around the world are key cyclical factors contributing to the weak outlook.”</w:t>
      </w:r>
      <w:r w:rsidR="009904DD" w:rsidRPr="00B90152">
        <w:rPr>
          <w:sz w:val="16"/>
        </w:rPr>
        <w:t xml:space="preserve"> </w:t>
      </w:r>
      <w:r w:rsidRPr="00B90152">
        <w:rPr>
          <w:sz w:val="16"/>
        </w:rPr>
        <w:t>Another key influence will be the behaviour of China, the biggest producer of steel, which accounted for nearly half the 1.6bn tonnes churned out last year.</w:t>
      </w:r>
      <w:r w:rsidR="009904DD" w:rsidRPr="00B90152">
        <w:rPr>
          <w:sz w:val="16"/>
        </w:rPr>
        <w:t xml:space="preserve"> </w:t>
      </w:r>
      <w:r w:rsidRPr="00B90152">
        <w:rPr>
          <w:rStyle w:val="StyleUnderline"/>
          <w:highlight w:val="green"/>
        </w:rPr>
        <w:t xml:space="preserve">With Chinese steel </w:t>
      </w:r>
      <w:r w:rsidRPr="00B90152">
        <w:rPr>
          <w:rStyle w:val="StyleUnderline"/>
        </w:rPr>
        <w:t xml:space="preserve">mills </w:t>
      </w:r>
      <w:r w:rsidRPr="00B90152">
        <w:rPr>
          <w:rStyle w:val="StyleUnderline"/>
          <w:highlight w:val="green"/>
        </w:rPr>
        <w:t xml:space="preserve">accused of dumping excess product on </w:t>
      </w:r>
      <w:r w:rsidRPr="00B90152">
        <w:rPr>
          <w:rStyle w:val="StyleUnderline"/>
        </w:rPr>
        <w:t xml:space="preserve">to </w:t>
      </w:r>
      <w:r w:rsidRPr="00B90152">
        <w:rPr>
          <w:rStyle w:val="StyleUnderline"/>
          <w:highlight w:val="green"/>
        </w:rPr>
        <w:t>international markets at lowball prices as domestic steel consumption cools, Beijing has promised to close unneeded factories.</w:t>
      </w:r>
      <w:r w:rsidRPr="00B90152">
        <w:rPr>
          <w:sz w:val="16"/>
        </w:rPr>
        <w:t xml:space="preserve"> While some industry figures have questioned the pace and scale of the reforms, survey respondents predicted </w:t>
      </w:r>
      <w:r w:rsidRPr="00B90152">
        <w:rPr>
          <w:rStyle w:val="StyleUnderline"/>
          <w:highlight w:val="green"/>
        </w:rPr>
        <w:t>output would shrink</w:t>
      </w:r>
      <w:r w:rsidRPr="00B90152">
        <w:rPr>
          <w:sz w:val="16"/>
        </w:rPr>
        <w:t xml:space="preserve"> by 0.3 per cent. </w:t>
      </w:r>
      <w:r w:rsidR="009904DD" w:rsidRPr="00B90152">
        <w:rPr>
          <w:sz w:val="16"/>
        </w:rPr>
        <w:t xml:space="preserve"> </w:t>
      </w:r>
      <w:r w:rsidRPr="00B90152">
        <w:rPr>
          <w:sz w:val="16"/>
        </w:rPr>
        <w:t xml:space="preserve">In the EU, production is forecast to increase by 1.5 per cent. </w:t>
      </w:r>
      <w:r w:rsidR="009904DD" w:rsidRPr="00B90152">
        <w:rPr>
          <w:sz w:val="16"/>
        </w:rPr>
        <w:t xml:space="preserve"> </w:t>
      </w:r>
      <w:r w:rsidRPr="00B90152">
        <w:rPr>
          <w:sz w:val="16"/>
        </w:rPr>
        <w:t xml:space="preserve">Several analysts said they expected financial performance to improve in the sector, following widespread difficulties triggered by the steel price crash. </w:t>
      </w:r>
      <w:r w:rsidR="009904DD" w:rsidRPr="00B90152">
        <w:rPr>
          <w:sz w:val="16"/>
        </w:rPr>
        <w:t xml:space="preserve"> </w:t>
      </w:r>
      <w:r w:rsidRPr="00B90152">
        <w:rPr>
          <w:sz w:val="16"/>
        </w:rPr>
        <w:t xml:space="preserve">This year the world’s largest steelmaker by tonnage, ArcelorMittal, resorted to a $3.3bn capital raise to reduce its debt pile after posting a record loss. The UK’s main steelworks in Port Talbot was then threatened with closure when its Indian owner, Tata, decided to sell up. </w:t>
      </w:r>
      <w:r w:rsidR="009904DD" w:rsidRPr="00B90152">
        <w:rPr>
          <w:sz w:val="16"/>
        </w:rPr>
        <w:t xml:space="preserve"> </w:t>
      </w:r>
      <w:r w:rsidRPr="00B90152">
        <w:rPr>
          <w:sz w:val="16"/>
        </w:rPr>
        <w:t>An easing in the price of a key steelmaking ingredient — metallurgical coal — coupled with a rise in steel prices will help restore a healthier level of profitability in the sector, said Mike Shillaker, analyst at Credit Suisse. “</w:t>
      </w:r>
      <w:r w:rsidRPr="00B90152">
        <w:rPr>
          <w:rStyle w:val="StyleUnderline"/>
          <w:highlight w:val="green"/>
        </w:rPr>
        <w:t>The steel price is moving to a position where it will give producers a better margin</w:t>
      </w:r>
      <w:r w:rsidRPr="00B90152">
        <w:rPr>
          <w:rStyle w:val="StyleUnderline"/>
        </w:rPr>
        <w:t xml:space="preserve"> </w:t>
      </w:r>
      <w:r w:rsidRPr="00B90152">
        <w:rPr>
          <w:sz w:val="16"/>
        </w:rPr>
        <w:t>come the second quarter. The second, third and fourth quarter of 2017 will be better compared to this year,” he added.</w:t>
      </w:r>
    </w:p>
    <w:p w14:paraId="3BB09B2A" w14:textId="77777777" w:rsidR="00387B36" w:rsidRDefault="00387B36" w:rsidP="00387B36">
      <w:pPr>
        <w:pStyle w:val="Heading4"/>
      </w:pPr>
      <w:r>
        <w:t xml:space="preserve">Chinese steel exports are declining now – tariffs </w:t>
      </w:r>
    </w:p>
    <w:p w14:paraId="013D5DEC" w14:textId="77777777" w:rsidR="00387B36" w:rsidRDefault="00387B36" w:rsidP="00387B36">
      <w:pPr>
        <w:rPr>
          <w:rStyle w:val="Style13ptBold"/>
        </w:rPr>
      </w:pPr>
      <w:r>
        <w:rPr>
          <w:rStyle w:val="Style13ptBold"/>
        </w:rPr>
        <w:t xml:space="preserve">Trefis Team 17 </w:t>
      </w:r>
      <w:r w:rsidRPr="00387B36">
        <w:t xml:space="preserve">– (Trefis Team, 5-31-2017, "Chinese Steel Production Continues To Rise Amid Faltering Demand Conditions," Forbes, Accessed 7/2/17, </w:t>
      </w:r>
      <w:hyperlink r:id="rId12" w:anchor="45b86f3c12010" w:history="1">
        <w:r w:rsidRPr="00387B36">
          <w:t>https://www.forbes.com/sites/greatspeculations/2017/05/31/chinese-steel-production-continues-to-rise-amid-faltering-demand-conditions/#45b86f3c12010</w:t>
        </w:r>
      </w:hyperlink>
      <w:r w:rsidRPr="00387B36">
        <w:t xml:space="preserve"> //ak</w:t>
      </w:r>
    </w:p>
    <w:p w14:paraId="2A48DB09" w14:textId="77777777" w:rsidR="00387B36" w:rsidRPr="00B90152" w:rsidRDefault="00387B36" w:rsidP="00387B36">
      <w:pPr>
        <w:rPr>
          <w:sz w:val="16"/>
        </w:rPr>
      </w:pPr>
      <w:r w:rsidRPr="00B90152">
        <w:rPr>
          <w:rStyle w:val="StyleUnderline"/>
          <w:highlight w:val="green"/>
        </w:rPr>
        <w:t>Chinese steel production continues to rise, fueled by domestic demand</w:t>
      </w:r>
      <w:r w:rsidRPr="00B90152">
        <w:rPr>
          <w:sz w:val="16"/>
        </w:rPr>
        <w:t>, as evidenced by the world steel production figures for April reported by the World Steel Association last week. Chinese steel production in the first four months of the year rose 4.6% year-over-year, despite a 27% year-over-year reduction in exports over the same period. However, there are concerns over whether domestic demand can continue to sustain these elevated production levels.</w:t>
      </w:r>
      <w:r w:rsidR="00BD1028" w:rsidRPr="00B90152">
        <w:rPr>
          <w:sz w:val="16"/>
        </w:rPr>
        <w:t xml:space="preserve"> </w:t>
      </w:r>
      <w:r w:rsidRPr="00B90152">
        <w:rPr>
          <w:rStyle w:val="StyleUnderline"/>
          <w:highlight w:val="green"/>
        </w:rPr>
        <w:t>The U.S. and Europe have clamped down on unfairly traded steel imports</w:t>
      </w:r>
      <w:r w:rsidRPr="00B90152">
        <w:rPr>
          <w:sz w:val="16"/>
        </w:rPr>
        <w:t xml:space="preserve"> over the past year or so, including those </w:t>
      </w:r>
      <w:r w:rsidRPr="00B90152">
        <w:rPr>
          <w:rStyle w:val="StyleUnderline"/>
          <w:highlight w:val="green"/>
        </w:rPr>
        <w:t xml:space="preserve">from China. Regulatory authorities </w:t>
      </w:r>
      <w:r w:rsidRPr="00B90152">
        <w:rPr>
          <w:rStyle w:val="StyleUnderline"/>
        </w:rPr>
        <w:t>in</w:t>
      </w:r>
      <w:r w:rsidRPr="009904DD">
        <w:rPr>
          <w:u w:val="single"/>
        </w:rPr>
        <w:t xml:space="preserve"> both jurisdictions have </w:t>
      </w:r>
      <w:r w:rsidRPr="00B90152">
        <w:rPr>
          <w:sz w:val="16"/>
          <w:highlight w:val="green"/>
        </w:rPr>
        <w:t>imposed</w:t>
      </w:r>
      <w:r w:rsidRPr="009904DD">
        <w:rPr>
          <w:u w:val="single"/>
        </w:rPr>
        <w:t xml:space="preserve"> stiff </w:t>
      </w:r>
      <w:r w:rsidRPr="00B90152">
        <w:rPr>
          <w:sz w:val="16"/>
          <w:highlight w:val="green"/>
        </w:rPr>
        <w:t>anti-dumping duties on steel</w:t>
      </w:r>
      <w:r w:rsidRPr="009904DD">
        <w:rPr>
          <w:u w:val="single"/>
        </w:rPr>
        <w:t xml:space="preserve"> </w:t>
      </w:r>
      <w:r w:rsidRPr="00B90152">
        <w:rPr>
          <w:rStyle w:val="StyleUnderline"/>
          <w:highlight w:val="green"/>
        </w:rPr>
        <w:t>imports from</w:t>
      </w:r>
      <w:r w:rsidRPr="009904DD">
        <w:rPr>
          <w:u w:val="single"/>
        </w:rPr>
        <w:t xml:space="preserve"> specific countries, including </w:t>
      </w:r>
      <w:r w:rsidRPr="00B90152">
        <w:rPr>
          <w:highlight w:val="green"/>
          <w:u w:val="single"/>
        </w:rPr>
        <w:t>China, to deter the practice of pricing these imports at unfairly low levels</w:t>
      </w:r>
      <w:r w:rsidRPr="009904DD">
        <w:rPr>
          <w:u w:val="single"/>
        </w:rPr>
        <w:t xml:space="preserve">. </w:t>
      </w:r>
      <w:r w:rsidRPr="00B90152">
        <w:rPr>
          <w:highlight w:val="green"/>
          <w:u w:val="single"/>
        </w:rPr>
        <w:t>Rising protectionism against unfairly traded Chinese steels has created an unfavorable environment for the growth of steel exports from China</w:t>
      </w:r>
      <w:r w:rsidRPr="009904DD">
        <w:rPr>
          <w:u w:val="single"/>
        </w:rPr>
        <w:t xml:space="preserve">, which is reflected in the sharp decline in exports seen in the first four months of this year. </w:t>
      </w:r>
      <w:r w:rsidRPr="00B90152">
        <w:rPr>
          <w:highlight w:val="green"/>
          <w:u w:val="single"/>
        </w:rPr>
        <w:t>This has boosted the prospects of the domestic steel industries</w:t>
      </w:r>
      <w:r w:rsidRPr="009904DD">
        <w:rPr>
          <w:u w:val="single"/>
        </w:rPr>
        <w:t xml:space="preserve"> in these geographies going forward, as illustrated by our shipment forecasts for ArcelorMittal’s NAFTA and Europe divisions.</w:t>
      </w:r>
      <w:r w:rsidR="00BD1028" w:rsidRPr="009904DD">
        <w:rPr>
          <w:u w:val="single"/>
        </w:rPr>
        <w:t xml:space="preserve"> </w:t>
      </w:r>
      <w:r w:rsidRPr="009904DD">
        <w:rPr>
          <w:u w:val="single"/>
        </w:rPr>
        <w:t xml:space="preserve">With limited opportunities in their export markets, </w:t>
      </w:r>
      <w:r w:rsidRPr="00B90152">
        <w:rPr>
          <w:highlight w:val="green"/>
          <w:u w:val="single"/>
        </w:rPr>
        <w:t>Chinese steelmakers have had to rely on higher domestic demand to absorb elevated steel production</w:t>
      </w:r>
      <w:r w:rsidRPr="00B90152">
        <w:rPr>
          <w:sz w:val="16"/>
          <w:highlight w:val="green"/>
        </w:rPr>
        <w:t>.</w:t>
      </w:r>
      <w:r w:rsidRPr="00B90152">
        <w:rPr>
          <w:sz w:val="16"/>
        </w:rPr>
        <w:t xml:space="preserve"> In order to revive economic growth, the Chinese government instituted a fiscal stimulus targeting the infrastructure sector last year, which has translated into higher domestic demand for steel. However, even with the stimulus, steel demand might not have risen as anticipated, with record high stockpiles of iron ore at Chinese ports indicating that the growth in demand is perhaps lagging behind the growth in supply. </w:t>
      </w:r>
      <w:r w:rsidRPr="009904DD">
        <w:rPr>
          <w:u w:val="single"/>
        </w:rPr>
        <w:t xml:space="preserve">Moreover, question marks remain about the sustainability of China’s debt-fueled economic growth paradigm, with Moody’s recently downgrading the country’s sovereign debt. </w:t>
      </w:r>
      <w:r w:rsidRPr="00B90152">
        <w:rPr>
          <w:highlight w:val="green"/>
          <w:u w:val="single"/>
        </w:rPr>
        <w:t>With demand not rising as fast as expected, elevated levels of Chinese steel production could translate into an oversupply situation in China. This could result in a decline in the prices of both steel and iron ore going forward</w:t>
      </w:r>
      <w:r w:rsidRPr="009904DD">
        <w:rPr>
          <w:u w:val="single"/>
        </w:rPr>
        <w:t>, as question marks over the strength of Chinese demand continue to mount.</w:t>
      </w:r>
    </w:p>
    <w:p w14:paraId="4807B9DE" w14:textId="49700FEF" w:rsidR="002735E9" w:rsidRDefault="00B90152" w:rsidP="002735E9">
      <w:pPr>
        <w:pStyle w:val="Heading4"/>
      </w:pPr>
      <w:r>
        <w:t xml:space="preserve">US reliance on Chinese steel is good – hurts the economy </w:t>
      </w:r>
    </w:p>
    <w:p w14:paraId="6B725792" w14:textId="77777777" w:rsidR="002735E9" w:rsidRDefault="002735E9" w:rsidP="002735E9">
      <w:pPr>
        <w:rPr>
          <w:rStyle w:val="Style13ptBold"/>
        </w:rPr>
      </w:pPr>
      <w:r>
        <w:rPr>
          <w:rStyle w:val="Style13ptBold"/>
        </w:rPr>
        <w:t xml:space="preserve">Gerard 16 </w:t>
      </w:r>
      <w:r w:rsidRPr="00921117">
        <w:t xml:space="preserve">– (Leo W. Gerard, 9-5-2016, "To Solve Its Steel Crisis, America Must Stop China," HuffPost, Accessed 7/2/17,  </w:t>
      </w:r>
      <w:hyperlink r:id="rId13" w:history="1">
        <w:r w:rsidRPr="00921117">
          <w:t>http://www.huffingtonpost.com/leo-w-gerard/new-rules-needed-to-solve_b_11858984.html)</w:t>
        </w:r>
      </w:hyperlink>
      <w:r w:rsidRPr="00921117">
        <w:t xml:space="preserve"> //ak</w:t>
      </w:r>
    </w:p>
    <w:p w14:paraId="1C965D00" w14:textId="77777777" w:rsidR="002735E9" w:rsidRPr="00B90152" w:rsidRDefault="002735E9" w:rsidP="002735E9">
      <w:pPr>
        <w:rPr>
          <w:sz w:val="16"/>
        </w:rPr>
      </w:pPr>
      <w:r w:rsidRPr="00B90152">
        <w:rPr>
          <w:highlight w:val="green"/>
          <w:u w:val="single"/>
        </w:rPr>
        <w:t>China is gorging itself on steelmaking</w:t>
      </w:r>
      <w:r w:rsidRPr="009F3F20">
        <w:rPr>
          <w:u w:val="single"/>
        </w:rPr>
        <w:t xml:space="preserve">. It is </w:t>
      </w:r>
      <w:r w:rsidRPr="00B90152">
        <w:rPr>
          <w:highlight w:val="green"/>
          <w:u w:val="single"/>
        </w:rPr>
        <w:t>forging so much steel</w:t>
      </w:r>
      <w:r w:rsidRPr="009F3F20">
        <w:rPr>
          <w:u w:val="single"/>
        </w:rPr>
        <w:t xml:space="preserve"> that the </w:t>
      </w:r>
      <w:r w:rsidRPr="00B90152">
        <w:rPr>
          <w:highlight w:val="green"/>
          <w:u w:val="single"/>
        </w:rPr>
        <w:t>entire world doesn’t need</w:t>
      </w:r>
      <w:r w:rsidRPr="009F3F20">
        <w:rPr>
          <w:u w:val="single"/>
        </w:rPr>
        <w:t xml:space="preserve"> that much steel. </w:t>
      </w:r>
      <w:r w:rsidRPr="00B90152">
        <w:rPr>
          <w:highlight w:val="green"/>
          <w:u w:val="single"/>
        </w:rPr>
        <w:t>Companies in the U</w:t>
      </w:r>
      <w:r w:rsidRPr="009F3F20">
        <w:rPr>
          <w:u w:val="single"/>
        </w:rPr>
        <w:t xml:space="preserve">nited </w:t>
      </w:r>
      <w:r w:rsidRPr="00B90152">
        <w:rPr>
          <w:highlight w:val="green"/>
          <w:u w:val="single"/>
        </w:rPr>
        <w:t>S</w:t>
      </w:r>
      <w:r w:rsidRPr="009F3F20">
        <w:rPr>
          <w:u w:val="single"/>
        </w:rPr>
        <w:t xml:space="preserve">tates </w:t>
      </w:r>
      <w:r w:rsidRPr="00B90152">
        <w:rPr>
          <w:sz w:val="16"/>
        </w:rPr>
        <w:t xml:space="preserve">and Europe, and unions like mine, the United Steelworkers, </w:t>
      </w:r>
      <w:r w:rsidRPr="009F3F20">
        <w:rPr>
          <w:u w:val="single"/>
        </w:rPr>
        <w:t xml:space="preserve">have </w:t>
      </w:r>
      <w:r w:rsidRPr="00B90152">
        <w:rPr>
          <w:highlight w:val="green"/>
          <w:u w:val="single"/>
        </w:rPr>
        <w:t>spent</w:t>
      </w:r>
      <w:r w:rsidRPr="009F3F20">
        <w:rPr>
          <w:u w:val="single"/>
        </w:rPr>
        <w:t xml:space="preserve"> untold </w:t>
      </w:r>
      <w:r w:rsidRPr="00B90152">
        <w:rPr>
          <w:highlight w:val="green"/>
          <w:u w:val="single"/>
        </w:rPr>
        <w:t>millions of dollars to secure tariffs</w:t>
      </w:r>
      <w:r w:rsidRPr="009F3F20">
        <w:rPr>
          <w:u w:val="single"/>
        </w:rPr>
        <w:t xml:space="preserve"> on imports of this improperly government-subsidized steel. </w:t>
      </w:r>
      <w:r w:rsidRPr="00B90152">
        <w:rPr>
          <w:highlight w:val="green"/>
          <w:u w:val="single"/>
        </w:rPr>
        <w:t>Still China won’t stop</w:t>
      </w:r>
      <w:r w:rsidRPr="009F3F20">
        <w:rPr>
          <w:u w:val="single"/>
        </w:rPr>
        <w:t>.</w:t>
      </w:r>
      <w:r w:rsidRPr="00B90152">
        <w:rPr>
          <w:sz w:val="16"/>
        </w:rPr>
        <w:t xml:space="preserve"> Diplomats have elicited promises from Chinese officials that no new mills will be constructed. Still they are. Chinese federal officials have written repeated five-year plans in which new mills are banned. Yet they are built. </w:t>
      </w:r>
      <w:r w:rsidRPr="009F3F20">
        <w:rPr>
          <w:u w:val="single"/>
        </w:rPr>
        <w:t xml:space="preserve">All of the dog-eared methods for dealing with this global crisis in steel have failed. So </w:t>
      </w:r>
      <w:r w:rsidRPr="00B90152">
        <w:rPr>
          <w:highlight w:val="green"/>
          <w:u w:val="single"/>
        </w:rPr>
        <w:t>American steel executives and steelworkers and hundreds of thousands of other workers whose jobs depend on steel must hope</w:t>
      </w:r>
      <w:r w:rsidRPr="00B90152">
        <w:rPr>
          <w:sz w:val="16"/>
        </w:rPr>
        <w:t xml:space="preserve"> that President Barack Obama used his private meeting with China’s President XI Jinping Saturday to press </w:t>
      </w:r>
      <w:r w:rsidRPr="009F3F20">
        <w:rPr>
          <w:u w:val="single"/>
        </w:rPr>
        <w:t>for a novel solution. Because on this Labor Day, 14,500 American steelworkers and approximately 91,000 workers whose jobs depend on steel are out of work because China won’t stop making too much steel. A new report on the crisis, titled “Overcapacity in Steel, China’s Role in a Global Problem,” by the Duke University Center on Globalization, Governance &amp; Competitiveness flatly concludes that existing policies to stop China from building excessive steel capacity have failed. Since 2007, China has added 552 million metric tons of steel capacity – an amount that is equivalent to seven times the total U.S. steel production in 2015.</w:t>
      </w:r>
      <w:r w:rsidRPr="00B90152">
        <w:rPr>
          <w:sz w:val="16"/>
        </w:rPr>
        <w:t xml:space="preserve"> China did this while repeatedly promising to cut production. China did this while the United States actually did cut production, partly because China exported to the United States illegitimately subsidized, and therefore underpriced, steel. </w:t>
      </w:r>
      <w:r w:rsidRPr="009F3F20">
        <w:rPr>
          <w:u w:val="single"/>
        </w:rPr>
        <w:t>That forced the closure or partial closure of U.S. mills, the layoffs of thousands of skilled American workers, the destruction of communities’ tax bases and the threat to national security as U.S. steelmaking capacity contracted. Although China, the world’s largest net exporter of steel, knows it makes too much steel and has repeatedly pledged to cut back, it plans to add another 41 million metric tons of capacity by 2017, with mills that will provide 28 million metric tons already under construction.</w:t>
      </w:r>
      <w:r w:rsidRPr="00B90152">
        <w:rPr>
          <w:sz w:val="16"/>
        </w:rPr>
        <w:t xml:space="preserve"> None of this would make sense in a capitalist, market-driven system. But that’s not the system Chinese steel companies operate in. Chinese mills don’t have to make a profit. Many are small, inefficient and highly polluting. They receive massive subsidies from the federal and local governments in the form of low or no-interest loans, free land, cash grants, tax reductions and exemptions and preferential access to raw materials including below market prices. That’s all fine if the steel is sold within China. But those subsidies violate international trade rules when the steel is exported. These are the kinds of improper subsidies that enable American and European companies to get tariffs imposed. But securing those penalties requires companies and unions to pay millions to trade law experts and to provide proof that companies have lost profits and workers have lost jobs. </w:t>
      </w:r>
      <w:r w:rsidRPr="00B90152">
        <w:rPr>
          <w:rStyle w:val="StyleUnderline"/>
          <w:highlight w:val="green"/>
        </w:rPr>
        <w:t>So</w:t>
      </w:r>
      <w:r w:rsidRPr="00B90152">
        <w:rPr>
          <w:sz w:val="16"/>
          <w:highlight w:val="green"/>
        </w:rPr>
        <w:t xml:space="preserve"> </w:t>
      </w:r>
      <w:r w:rsidRPr="00B90152">
        <w:rPr>
          <w:highlight w:val="green"/>
          <w:u w:val="single"/>
        </w:rPr>
        <w:t>Americans must bleed both red and green before they might see limited relief</w:t>
      </w:r>
      <w:r w:rsidRPr="009F3F20">
        <w:rPr>
          <w:u w:val="single"/>
        </w:rPr>
        <w:t xml:space="preserve">. The Duke report suggests that part of the problem is that </w:t>
      </w:r>
      <w:r w:rsidRPr="00B90152">
        <w:rPr>
          <w:highlight w:val="green"/>
          <w:u w:val="single"/>
        </w:rPr>
        <w:t>market economies</w:t>
      </w:r>
      <w:r w:rsidRPr="009F3F20">
        <w:rPr>
          <w:u w:val="single"/>
        </w:rPr>
        <w:t xml:space="preserve"> like those in the United States</w:t>
      </w:r>
      <w:r w:rsidRPr="00B90152">
        <w:rPr>
          <w:sz w:val="16"/>
        </w:rPr>
        <w:t xml:space="preserve"> and Europe </w:t>
      </w:r>
      <w:r w:rsidRPr="009F3F20">
        <w:rPr>
          <w:u w:val="single"/>
        </w:rPr>
        <w:t xml:space="preserve">are </w:t>
      </w:r>
      <w:r w:rsidRPr="00B90152">
        <w:rPr>
          <w:highlight w:val="green"/>
          <w:u w:val="single"/>
        </w:rPr>
        <w:t>dealing with a massive non-market economy like China and expecting the rules to be the same</w:t>
      </w:r>
      <w:r w:rsidRPr="009F3F20">
        <w:rPr>
          <w:u w:val="single"/>
        </w:rPr>
        <w:t xml:space="preserve">. They just aren’t. </w:t>
      </w:r>
      <w:r w:rsidRPr="00B90152">
        <w:rPr>
          <w:highlight w:val="green"/>
          <w:u w:val="single"/>
        </w:rPr>
        <w:t>Simply declaring that China is a market economy, which is what China wants, would weaken America’</w:t>
      </w:r>
      <w:r w:rsidRPr="009F3F20">
        <w:rPr>
          <w:u w:val="single"/>
        </w:rPr>
        <w:t xml:space="preserve">s </w:t>
      </w:r>
      <w:r w:rsidRPr="00B90152">
        <w:rPr>
          <w:sz w:val="16"/>
        </w:rPr>
        <w:t xml:space="preserve">and Europe’s </w:t>
      </w:r>
      <w:r w:rsidRPr="00B90152">
        <w:rPr>
          <w:highlight w:val="green"/>
          <w:u w:val="single"/>
        </w:rPr>
        <w:t>ability to combat the problems of overcapacity</w:t>
      </w:r>
      <w:r w:rsidRPr="009F3F20">
        <w:rPr>
          <w:u w:val="single"/>
        </w:rPr>
        <w:t xml:space="preserve">. </w:t>
      </w:r>
      <w:r w:rsidRPr="00B90152">
        <w:rPr>
          <w:sz w:val="16"/>
        </w:rPr>
        <w:t xml:space="preserve">For example, the declaration would complicate securing tariffs, the tool American steel companies need to continue to compete when Chinese companies receive improper subsidies. The Duke report authors recommend instead delaying action on China’s request for market economy status until China’s economic behavior is demonstrably consistent with market principles. The authors of the Duke report also suggest international trade officials consider new tools for dealing with trade disputes because the old ones have proved futile in resolving the global conflict with China over its unrelenting overcapacity in steel, aluminum and other commodities. For example, under the current regime, </w:t>
      </w:r>
      <w:r w:rsidRPr="00B90152">
        <w:rPr>
          <w:rStyle w:val="StyleUnderline"/>
          <w:highlight w:val="green"/>
        </w:rPr>
        <w:t>steel companies or unions must prove serious injury to receive relief.</w:t>
      </w:r>
      <w:r w:rsidRPr="00B90152">
        <w:rPr>
          <w:sz w:val="16"/>
        </w:rPr>
        <w:t xml:space="preserve"> The report suggests: “changing the burden of proof upon a finding by the World Trade Organization (WTO) dispute settlement panel of a prohibited trade-related practice, or non-compliance with previous rulings by the WTO.” It also proposes multilateral environmental agreements with strict pollution limits. Under these deals, companies in places like the United States and Europe that must comply with strong pollution standards would not be placed at an international disadvantage as a result, and the environment would benefit as well. In addition to the family-supporting steelworker jobs across this country that would be saved by innovative intervention to solve this crisis, at stake as well are many other jobs and the quality of jobs. The Congressional Steel Caucus wrote President Obama before he left last week on his trip to Hangzhou for the G-20 Summit asking that he secure the cooperation of China and pointing out the large number of downstream jobs that are dependent on steel. Also last week, the Economic Policy Institute issued a report titled “Union Decline Lowers Wages of Nonunion Workers.” It explained that the ability of union workers to boost nonunion workers’ pay weakened as the percentage of private-sector workers in unions fell from about 33 percent in the 1950s to about 5 percent today. The EPI researchers found that nonunion private sector men with a high school diploma or less education would receive weekly wages approximately 9 percent higher if union density had remained at 1979 levels. That’s an extra $3,172 a year. Many steelworkers are union workers. If those jobs disappear, that would mean fewer family-supporting private sector union jobs. And that would mean an even weaker lift to everyone else’s wages. America has always been innovative. </w:t>
      </w:r>
      <w:r w:rsidRPr="00B90152">
        <w:rPr>
          <w:rStyle w:val="StyleUnderline"/>
          <w:highlight w:val="green"/>
        </w:rPr>
        <w:t>Now it must innovate on trade rules to save its steel industry, its steel jobs and all those jobs that are dependent on steel jobs.</w:t>
      </w:r>
      <w:r w:rsidRPr="00B90152">
        <w:rPr>
          <w:sz w:val="16"/>
        </w:rPr>
        <w:t xml:space="preserve"> </w:t>
      </w:r>
    </w:p>
    <w:p w14:paraId="4F7A7E46" w14:textId="56032A0B" w:rsidR="002735E9" w:rsidRDefault="00B90152" w:rsidP="002735E9">
      <w:pPr>
        <w:pStyle w:val="Heading4"/>
      </w:pPr>
      <w:r>
        <w:t xml:space="preserve">US reliance on Chinese steel is good </w:t>
      </w:r>
    </w:p>
    <w:p w14:paraId="294B22E4" w14:textId="77777777" w:rsidR="002735E9" w:rsidRDefault="002735E9" w:rsidP="002735E9">
      <w:pPr>
        <w:rPr>
          <w:rStyle w:val="Style13ptBold"/>
        </w:rPr>
      </w:pPr>
      <w:r>
        <w:rPr>
          <w:rStyle w:val="Style13ptBold"/>
        </w:rPr>
        <w:t>Yap and Jun 17</w:t>
      </w:r>
      <w:r w:rsidRPr="00627962">
        <w:t xml:space="preserve"> – (CHUIN-WEI YAP, KWANWOO JUN , 4/24/17, “China sees US steel move as self-destructive,” The Australian, Accessed 7/2/17, </w:t>
      </w:r>
      <w:hyperlink r:id="rId14" w:history="1">
        <w:r w:rsidRPr="00627962">
          <w:t>http://www.theaustralian.com.au/business/wall-street-journal/china-sees-us-steel-move-as-selfdestructive/news-story/0063b46328a42fd5bcefa0ea7fe9aa91)</w:t>
        </w:r>
      </w:hyperlink>
      <w:r w:rsidRPr="00627962">
        <w:t xml:space="preserve"> //ak</w:t>
      </w:r>
    </w:p>
    <w:p w14:paraId="4286480A" w14:textId="77777777" w:rsidR="002735E9" w:rsidRPr="00B90152" w:rsidRDefault="002735E9" w:rsidP="00B90152">
      <w:pPr>
        <w:rPr>
          <w:sz w:val="16"/>
        </w:rPr>
      </w:pPr>
      <w:r w:rsidRPr="00B90152">
        <w:rPr>
          <w:sz w:val="16"/>
        </w:rPr>
        <w:t xml:space="preserve">As the White House threatened new US ​barriers to steel imports, officials and experts from the world’s biggest steel exporting nation, China, said </w:t>
      </w:r>
      <w:r w:rsidRPr="00B90152">
        <w:rPr>
          <w:rStyle w:val="StyleUnderline"/>
          <w:highlight w:val="green"/>
        </w:rPr>
        <w:t>the real loser might be America itself. The US,</w:t>
      </w:r>
      <w:r w:rsidRPr="00B90152">
        <w:rPr>
          <w:sz w:val="16"/>
        </w:rPr>
        <w:t xml:space="preserve"> these people say, </w:t>
      </w:r>
      <w:r w:rsidRPr="00B90152">
        <w:rPr>
          <w:rStyle w:val="StyleUnderline"/>
          <w:highlight w:val="green"/>
        </w:rPr>
        <w:t>has high steel costs because rising American tariffs have failed to stem an erosion of domestic competitiveness</w:t>
      </w:r>
      <w:r w:rsidRPr="00B90152">
        <w:rPr>
          <w:sz w:val="16"/>
        </w:rPr>
        <w:t xml:space="preserve">, and not directly due to a flood of Chinese exports. “Why would one or two million tonnes of Chinese exports matter that much to a country that imports 100 million tonnes a year?” asked Chi Jingdong, deputy secretary-general of the state-backed China Iron and Steel Association. “What they’re doing is not reasonable.” US President Donald </w:t>
      </w:r>
      <w:r w:rsidRPr="00B90152">
        <w:rPr>
          <w:rStyle w:val="StyleUnderline"/>
          <w:highlight w:val="green"/>
        </w:rPr>
        <w:t>Trump</w:t>
      </w:r>
      <w:r w:rsidRPr="00B90152">
        <w:rPr>
          <w:sz w:val="16"/>
        </w:rPr>
        <w:t xml:space="preserve"> is taking a stand on steel for a difference reason. He has </w:t>
      </w:r>
      <w:r w:rsidRPr="00B90152">
        <w:rPr>
          <w:rStyle w:val="StyleUnderline"/>
          <w:highlight w:val="green"/>
        </w:rPr>
        <w:t>ordered a probe into whether steel shipments to the US constitute a threat to national security due to its military and civilian use</w:t>
      </w:r>
      <w:r w:rsidRPr="00B90152">
        <w:rPr>
          <w:sz w:val="16"/>
        </w:rPr>
        <w:t xml:space="preserve">s, ­invoking a rarely used statute. The scope of the probe is unclear, but broad </w:t>
      </w:r>
      <w:r w:rsidRPr="00B90152">
        <w:rPr>
          <w:rStyle w:val="StyleUnderline"/>
          <w:highlight w:val="green"/>
        </w:rPr>
        <w:t>sanctions on steel imports could hurt the US economy’s competitiveness by raising costs for manufacturers of goods ranging from oil pipes to factory equipment to cars</w:t>
      </w:r>
      <w:r w:rsidRPr="00B90152">
        <w:rPr>
          <w:sz w:val="16"/>
        </w:rPr>
        <w:t xml:space="preserve">. ​ They also would complicate ​Mr Trump’s campaign vows to accelerate infrastructure​ ​building, said Tomas Gutierrez, a Shanghai-based analyst for Kallanish Commodities. China said it was premature to comment. “First, </w:t>
      </w:r>
      <w:r w:rsidRPr="00B90152">
        <w:rPr>
          <w:rStyle w:val="StyleUnderline"/>
          <w:highlight w:val="green"/>
        </w:rPr>
        <w:t>we need to see the details of that investigation to see the target of this investigation</w:t>
      </w:r>
      <w:r w:rsidRPr="00B90152">
        <w:rPr>
          <w:sz w:val="16"/>
        </w:rPr>
        <w:t xml:space="preserve">,” a Foreign Ministry spokesman said. In South Korea, the world’s sixth-largest steel producer, ​the government said it was wary of rising US protectionist threats while closely studying them and their impact on the economy before considering any action. “South Korean businesses have growing concern about increasing import restrictions on steel recently. We’re scrutinising them case by case,” Yeo Han-koo, director general of the trade ministry’s Trade Policy Bureau, said. Vice Trade Minister Woo Tae-hee, who is now visiting the US, plans to deliver Seoul’s concern to the Trump administration about an American decision in April to impose tougher punitive duties on some Korean steel producers, the ministry said. Seoul also planned to raise an issue with the US import restrictions when a World Trade Organisation panel meets on state subsidies and anti-dumping in Geneva next week, the ministry said. South Korean Trade Minister Joo Hyung-hwan plans to meet with local steel companies next week to discuss countermeasures to take against any import restrictions. “The government is open to all possible options,” the ministry said. In Japan, the second-biggest steel producer, chief government spokesman Yoshihide Suga said the probe’s impact was still unclear but “the Japanese government would naturally like to closely watch the impact it would give to Japan-US relations and Japanese companies.” Experts say that </w:t>
      </w:r>
      <w:r w:rsidRPr="00B90152">
        <w:rPr>
          <w:rStyle w:val="StyleUnderline"/>
          <w:highlight w:val="green"/>
        </w:rPr>
        <w:t>any US protectionist move isn’t likely to hurt China​ much​ despite its out-size role in the global steel industry, producing half the world’s steel</w:t>
      </w:r>
      <w:r w:rsidRPr="00B90152">
        <w:rPr>
          <w:sz w:val="16"/>
        </w:rPr>
        <w:t xml:space="preserve">. The US imported less than one million of the 110 million tonnes of steel products that China produced last year, ​according to US data. Under pressure from global industry, </w:t>
      </w:r>
      <w:r w:rsidRPr="00B90152">
        <w:rPr>
          <w:rStyle w:val="StyleUnderline"/>
          <w:highlight w:val="green"/>
        </w:rPr>
        <w:t>Chinese steel exports have declined in recent months,</w:t>
      </w:r>
      <w:r w:rsidRPr="00B90152">
        <w:rPr>
          <w:rStyle w:val="StyleUnderline"/>
        </w:rPr>
        <w:t xml:space="preserve"> </w:t>
      </w:r>
      <w:r w:rsidRPr="00B90152">
        <w:rPr>
          <w:sz w:val="16"/>
        </w:rPr>
        <w:t>down 28 per cent in March this year from the same month a year earlier. China has acknowledged its steel industry has built too much capacity, though its officials often reject accusations that the factories weigh on global markets. Beijing has set a goal to cut 14 per cent of this capacity by 2020 and says the reductions are coming in ahead of schedule. Over the last decade, the US steel industry has steadily ​built a range of tariffs on Chinese products from oil pipes to rolled coil — a period corresponding with ever higher US ​steel ​prices versus Europe and Asia. “</w:t>
      </w:r>
      <w:r w:rsidRPr="00B90152">
        <w:rPr>
          <w:rStyle w:val="StyleUnderline"/>
          <w:highlight w:val="green"/>
        </w:rPr>
        <w:t>I find it hard to believe their claims that imports are undermining prices unfairly when US prices are higher than most major markets,”</w:t>
      </w:r>
      <w:r w:rsidRPr="00B90152">
        <w:rPr>
          <w:sz w:val="16"/>
        </w:rPr>
        <w:t xml:space="preserve"> Mr Gutierrez said. </w:t>
      </w:r>
    </w:p>
    <w:p w14:paraId="34867EDA" w14:textId="77777777" w:rsidR="00387B36" w:rsidRDefault="00387B36" w:rsidP="00387B36"/>
    <w:p w14:paraId="26BD3528" w14:textId="77777777" w:rsidR="00387B36" w:rsidRPr="00387B36" w:rsidRDefault="00387B36" w:rsidP="00387B36">
      <w:r w:rsidRPr="00387B36">
        <w:t xml:space="preserve"> </w:t>
      </w:r>
    </w:p>
    <w:p w14:paraId="43AD0FB4" w14:textId="77777777" w:rsidR="00285C88" w:rsidRDefault="00285C88" w:rsidP="000625C5">
      <w:pPr>
        <w:pStyle w:val="Heading2"/>
      </w:pPr>
      <w:r>
        <w:t>Cyber</w:t>
      </w:r>
    </w:p>
    <w:p w14:paraId="614053DD" w14:textId="77777777" w:rsidR="00285C88" w:rsidRDefault="00320272" w:rsidP="00285C88">
      <w:pPr>
        <w:pStyle w:val="Heading4"/>
      </w:pPr>
      <w:r>
        <w:t xml:space="preserve">Need for cyber jobs high now – STEM key </w:t>
      </w:r>
    </w:p>
    <w:p w14:paraId="7BDE3F91" w14:textId="77777777" w:rsidR="00285C88" w:rsidRDefault="00285C88" w:rsidP="00285C88">
      <w:pPr>
        <w:rPr>
          <w:rStyle w:val="Style13ptBold"/>
        </w:rPr>
      </w:pPr>
      <w:r>
        <w:rPr>
          <w:rStyle w:val="Style13ptBold"/>
        </w:rPr>
        <w:t>Robbins 4/17</w:t>
      </w:r>
      <w:r w:rsidRPr="00B84E78">
        <w:t xml:space="preserve"> – (Gary Robbins has been a journalist for more than 30 years and currently covers science, technology, 4-17-2017, "Tons of $80,000 entry-level jobs going ignored," The San Diego Union Tribune, Accessed 7/2/17, </w:t>
      </w:r>
      <w:hyperlink r:id="rId15" w:history="1">
        <w:r w:rsidRPr="00B84E78">
          <w:t>http://www.sandiegouniontribune.com/news/cyber-life/sd-me-connected-highered-20170417-story.html)</w:t>
        </w:r>
      </w:hyperlink>
      <w:r w:rsidRPr="00B84E78">
        <w:t xml:space="preserve"> //ak</w:t>
      </w:r>
    </w:p>
    <w:p w14:paraId="1839884D" w14:textId="77777777" w:rsidR="00285C88" w:rsidRPr="00320272" w:rsidRDefault="00285C88" w:rsidP="00285C88">
      <w:pPr>
        <w:rPr>
          <w:rStyle w:val="StyleUnderline"/>
        </w:rPr>
      </w:pPr>
      <w:r w:rsidRPr="00320272">
        <w:rPr>
          <w:sz w:val="16"/>
        </w:rPr>
        <w:t>The nation’s colleges and universities are scrambling to add courses to prepare students to fill the huge number of cybersecurity jobs that have arisen due to exponential growth in hacking worldwide.</w:t>
      </w:r>
      <w:r w:rsidR="00320272" w:rsidRPr="00320272">
        <w:rPr>
          <w:sz w:val="16"/>
        </w:rPr>
        <w:t xml:space="preserve"> </w:t>
      </w:r>
      <w:r w:rsidRPr="00320272">
        <w:rPr>
          <w:sz w:val="16"/>
        </w:rPr>
        <w:t>The extent of the problem isn’t clear; analysts say the number of job vacancies ranges from 100,000 to 350,000, with as many as 45,000 positions in California.</w:t>
      </w:r>
      <w:r w:rsidR="00320272" w:rsidRPr="00320272">
        <w:rPr>
          <w:sz w:val="16"/>
        </w:rPr>
        <w:t xml:space="preserve"> </w:t>
      </w:r>
      <w:r w:rsidRPr="00320272">
        <w:rPr>
          <w:sz w:val="16"/>
        </w:rPr>
        <w:t xml:space="preserve">Ashton Mozano, a cybersecurity professor at the University of San Diego, says </w:t>
      </w:r>
      <w:r w:rsidRPr="008962C0">
        <w:rPr>
          <w:rStyle w:val="StyleUnderline"/>
          <w:highlight w:val="green"/>
        </w:rPr>
        <w:t>there are thousands of $80,000 entry-level jobs availabl</w:t>
      </w:r>
      <w:r w:rsidRPr="00320272">
        <w:rPr>
          <w:rStyle w:val="StyleUnderline"/>
        </w:rPr>
        <w:t>e to applicants who have nothing more than an undergraduate degree in computer science or computer engineering.</w:t>
      </w:r>
      <w:r w:rsidR="00320272" w:rsidRPr="00320272">
        <w:rPr>
          <w:sz w:val="16"/>
        </w:rPr>
        <w:t xml:space="preserve"> </w:t>
      </w:r>
      <w:r w:rsidRPr="00320272">
        <w:rPr>
          <w:sz w:val="16"/>
        </w:rPr>
        <w:t>Analysts are trying to nail down the actual number of openings.</w:t>
      </w:r>
      <w:r w:rsidR="00320272" w:rsidRPr="00320272">
        <w:rPr>
          <w:sz w:val="16"/>
        </w:rPr>
        <w:t xml:space="preserve"> </w:t>
      </w:r>
      <w:r w:rsidRPr="00320272">
        <w:rPr>
          <w:sz w:val="16"/>
        </w:rPr>
        <w:t>“</w:t>
      </w:r>
      <w:r w:rsidRPr="008962C0">
        <w:rPr>
          <w:rStyle w:val="StyleUnderline"/>
          <w:highlight w:val="green"/>
        </w:rPr>
        <w:t>The cybersecurity industry does not have the best track record when it comes to quantification,”</w:t>
      </w:r>
      <w:r w:rsidRPr="00320272">
        <w:rPr>
          <w:sz w:val="16"/>
        </w:rPr>
        <w:t xml:space="preserve"> said Stephen Cobb, a senior researcher in the San Diego office of ESET, a digital security company.</w:t>
      </w:r>
      <w:r w:rsidR="00320272" w:rsidRPr="00320272">
        <w:rPr>
          <w:sz w:val="16"/>
        </w:rPr>
        <w:t xml:space="preserve"> </w:t>
      </w:r>
      <w:r w:rsidRPr="00320272">
        <w:rPr>
          <w:sz w:val="16"/>
        </w:rPr>
        <w:t>But the shortfall is real.</w:t>
      </w:r>
      <w:r w:rsidR="00320272" w:rsidRPr="00320272">
        <w:rPr>
          <w:sz w:val="16"/>
        </w:rPr>
        <w:t xml:space="preserve"> </w:t>
      </w:r>
      <w:r w:rsidRPr="00320272">
        <w:rPr>
          <w:sz w:val="16"/>
        </w:rPr>
        <w:t xml:space="preserve">And </w:t>
      </w:r>
      <w:r w:rsidRPr="00320272">
        <w:rPr>
          <w:rStyle w:val="StyleUnderline"/>
        </w:rPr>
        <w:t xml:space="preserve">a </w:t>
      </w:r>
      <w:r w:rsidRPr="008962C0">
        <w:rPr>
          <w:rStyle w:val="StyleUnderline"/>
          <w:highlight w:val="green"/>
        </w:rPr>
        <w:t>lot of the blame has been placed on academia for failing to train large numbers of students with targeted skills</w:t>
      </w:r>
      <w:r w:rsidRPr="00320272">
        <w:rPr>
          <w:sz w:val="16"/>
        </w:rPr>
        <w:t>. Industry and government officials also are being criticized for failing to define their needs more clearly — a key component for helping colleges solve the labor shortage.</w:t>
      </w:r>
      <w:r w:rsidR="00320272" w:rsidRPr="00320272">
        <w:rPr>
          <w:sz w:val="16"/>
        </w:rPr>
        <w:t xml:space="preserve"> </w:t>
      </w:r>
      <w:r w:rsidRPr="00320272">
        <w:rPr>
          <w:sz w:val="16"/>
        </w:rPr>
        <w:t>Academia is trying to fix the problem, especially in San Diego County, where hackers routinely assault the region’s huge military, defense and science communities, as well as the assets of consumers.</w:t>
      </w:r>
      <w:r w:rsidR="00320272" w:rsidRPr="00320272">
        <w:rPr>
          <w:sz w:val="16"/>
        </w:rPr>
        <w:t xml:space="preserve"> </w:t>
      </w:r>
      <w:r w:rsidRPr="00320272">
        <w:rPr>
          <w:sz w:val="16"/>
        </w:rPr>
        <w:t>National University, the University of San Diego, San Diego State University, UC San Diego Extension and Palomar College now teach courses that weren’t available 5 to 10 years ago.</w:t>
      </w:r>
      <w:r w:rsidR="00320272" w:rsidRPr="00320272">
        <w:rPr>
          <w:sz w:val="16"/>
        </w:rPr>
        <w:t xml:space="preserve"> </w:t>
      </w:r>
      <w:r w:rsidRPr="00320272">
        <w:rPr>
          <w:sz w:val="16"/>
        </w:rPr>
        <w:t>USD also closely works with Circadence Corp., a company in Kearny Mesa that specializes in the “gamification” of cybersecurity training. Students are exposed to high-resolution videos and graphics that give them a sense of what a real “hack attack” is like. They also use the immersive software to learn how to spot and prevent digital assaults.</w:t>
      </w:r>
      <w:r w:rsidR="00320272" w:rsidRPr="00320272">
        <w:rPr>
          <w:sz w:val="16"/>
        </w:rPr>
        <w:t xml:space="preserve"> </w:t>
      </w:r>
      <w:r w:rsidRPr="00320272">
        <w:rPr>
          <w:sz w:val="16"/>
        </w:rPr>
        <w:t>The company is led by Mozano, who is also part of USD’s growing cyber program.</w:t>
      </w:r>
      <w:r w:rsidR="00320272" w:rsidRPr="00320272">
        <w:rPr>
          <w:sz w:val="16"/>
        </w:rPr>
        <w:t xml:space="preserve"> </w:t>
      </w:r>
      <w:r w:rsidRPr="00320272">
        <w:rPr>
          <w:sz w:val="16"/>
        </w:rPr>
        <w:t>He’s trying to change the way students are taught in hopes to drawing larger numbers of people into the field quickly.</w:t>
      </w:r>
      <w:r w:rsidR="00320272" w:rsidRPr="00320272">
        <w:rPr>
          <w:sz w:val="16"/>
        </w:rPr>
        <w:t xml:space="preserve"> </w:t>
      </w:r>
      <w:r w:rsidRPr="00320272">
        <w:rPr>
          <w:sz w:val="16"/>
        </w:rPr>
        <w:t>“Unfortunately, presenting technical training in an aesthetically pleasant way does not seem to be a high priority among course material developers,” Mozano said.</w:t>
      </w:r>
      <w:r w:rsidR="00320272" w:rsidRPr="00320272">
        <w:rPr>
          <w:sz w:val="16"/>
        </w:rPr>
        <w:t xml:space="preserve"> </w:t>
      </w:r>
      <w:r w:rsidRPr="00320272">
        <w:rPr>
          <w:sz w:val="16"/>
        </w:rPr>
        <w:t>“Certain academic fields in mathematics and engineering are infamous for presenting material in drab, monotonic, esoteric, non-interactive manners.”</w:t>
      </w:r>
      <w:r w:rsidR="00320272" w:rsidRPr="00320272">
        <w:rPr>
          <w:sz w:val="16"/>
        </w:rPr>
        <w:t xml:space="preserve"> </w:t>
      </w:r>
      <w:r w:rsidRPr="00320272">
        <w:rPr>
          <w:sz w:val="16"/>
        </w:rPr>
        <w:t>Analysts said that compounds the problem because cybersecurity already suffers from an image problem.</w:t>
      </w:r>
      <w:r w:rsidR="00320272" w:rsidRPr="00320272">
        <w:rPr>
          <w:sz w:val="16"/>
        </w:rPr>
        <w:t xml:space="preserve"> </w:t>
      </w:r>
      <w:r w:rsidRPr="00320272">
        <w:rPr>
          <w:sz w:val="16"/>
        </w:rPr>
        <w:t>The field pays well, but many computer-science students would rather create new products and technologies for Apple and Google than design and operate systems that spot, resist and mitigate a widening variety of attacks.</w:t>
      </w:r>
      <w:r w:rsidR="00320272" w:rsidRPr="00320272">
        <w:rPr>
          <w:sz w:val="16"/>
        </w:rPr>
        <w:t xml:space="preserve"> </w:t>
      </w:r>
      <w:r w:rsidRPr="00320272">
        <w:rPr>
          <w:sz w:val="16"/>
        </w:rPr>
        <w:t>“Computer science is sexy. Cyber isn’t,” said P.K. Agarwal, regional dean of Northeastern University’s Silicon Valley campuses, which teach cybersecurity.</w:t>
      </w:r>
      <w:r w:rsidR="00320272" w:rsidRPr="00320272">
        <w:rPr>
          <w:sz w:val="16"/>
        </w:rPr>
        <w:t xml:space="preserve"> </w:t>
      </w:r>
      <w:r w:rsidRPr="00320272">
        <w:rPr>
          <w:sz w:val="16"/>
        </w:rPr>
        <w:t>“Cybersecurity can be a high-stress job where you can get fired if things go wrong, and no one pats you on the back if there were no problems overnight,” he added.</w:t>
      </w:r>
      <w:r w:rsidR="00320272" w:rsidRPr="00320272">
        <w:rPr>
          <w:sz w:val="16"/>
        </w:rPr>
        <w:t xml:space="preserve"> </w:t>
      </w:r>
      <w:r w:rsidRPr="00320272">
        <w:rPr>
          <w:sz w:val="16"/>
        </w:rPr>
        <w:t>Analysts said the industry needs to jazz things up and highlight job opportunities.</w:t>
      </w:r>
      <w:r w:rsidR="00320272" w:rsidRPr="00320272">
        <w:rPr>
          <w:sz w:val="16"/>
        </w:rPr>
        <w:t xml:space="preserve"> </w:t>
      </w:r>
      <w:r w:rsidRPr="00320272">
        <w:rPr>
          <w:sz w:val="16"/>
        </w:rPr>
        <w:t>“The chances are excellent for graduates of homeland security and cyber security degree programs to enter the job market directly out of college,” said Lance Larson, assistant director of the Graduate Program in Homeland Security at SDSU.</w:t>
      </w:r>
      <w:r w:rsidR="00320272" w:rsidRPr="00320272">
        <w:rPr>
          <w:sz w:val="16"/>
        </w:rPr>
        <w:t xml:space="preserve"> </w:t>
      </w:r>
      <w:r w:rsidRPr="00320272">
        <w:rPr>
          <w:sz w:val="16"/>
        </w:rPr>
        <w:t>“The reality for recent graduates is that they need a degree, experience, and certification; this is really the perfect trifecta for graduates to have a powerful job seeker portfolio.</w:t>
      </w:r>
      <w:r w:rsidR="00320272" w:rsidRPr="00320272">
        <w:rPr>
          <w:sz w:val="16"/>
        </w:rPr>
        <w:t xml:space="preserve"> </w:t>
      </w:r>
      <w:r w:rsidRPr="00320272">
        <w:rPr>
          <w:sz w:val="16"/>
        </w:rPr>
        <w:t>“At San Diego State University’s Graduate Program we are requiring students to intern, starting with our 2018 graduate class, to allow students to gain practical experience required for the job market.”</w:t>
      </w:r>
      <w:r w:rsidR="00320272" w:rsidRPr="00320272">
        <w:rPr>
          <w:sz w:val="16"/>
        </w:rPr>
        <w:t xml:space="preserve"> </w:t>
      </w:r>
      <w:r w:rsidRPr="00320272">
        <w:rPr>
          <w:sz w:val="16"/>
        </w:rPr>
        <w:t>San Diego-based National University also is emphasizing practicality.</w:t>
      </w:r>
      <w:r w:rsidR="00320272" w:rsidRPr="00320272">
        <w:rPr>
          <w:sz w:val="16"/>
        </w:rPr>
        <w:t xml:space="preserve"> </w:t>
      </w:r>
      <w:r w:rsidRPr="00320272">
        <w:rPr>
          <w:sz w:val="16"/>
        </w:rPr>
        <w:t>“One thing we do to improve students’ skills and make them more marketable is provide opportunities to work with local small businesses and nonprofits to conduct free security assessments as part of their final Capstone project,” said Chris Simpson, director of National’s Center for Cybersecurity</w:t>
      </w:r>
      <w:r w:rsidR="00320272" w:rsidRPr="00320272">
        <w:rPr>
          <w:sz w:val="16"/>
        </w:rPr>
        <w:t xml:space="preserve"> </w:t>
      </w:r>
      <w:r w:rsidRPr="00320272">
        <w:rPr>
          <w:rStyle w:val="StyleUnderline"/>
        </w:rPr>
        <w:t>“</w:t>
      </w:r>
      <w:r w:rsidRPr="008962C0">
        <w:rPr>
          <w:rStyle w:val="StyleUnderline"/>
          <w:highlight w:val="green"/>
        </w:rPr>
        <w:t>Students who gain experience from this applied learning and who have the opportunity to network within the tech community have shared with us how well-prepared they are for the job marke</w:t>
      </w:r>
      <w:r w:rsidRPr="00320272">
        <w:rPr>
          <w:rStyle w:val="StyleUnderline"/>
        </w:rPr>
        <w:t>t</w:t>
      </w:r>
      <w:r w:rsidRPr="00320272">
        <w:rPr>
          <w:sz w:val="16"/>
        </w:rPr>
        <w:t>.”</w:t>
      </w:r>
      <w:r w:rsidR="00320272" w:rsidRPr="00320272">
        <w:rPr>
          <w:sz w:val="16"/>
        </w:rPr>
        <w:t xml:space="preserve"> </w:t>
      </w:r>
      <w:r w:rsidRPr="00320272">
        <w:rPr>
          <w:sz w:val="16"/>
        </w:rPr>
        <w:t xml:space="preserve">The staffing shortage is serious enough that, </w:t>
      </w:r>
      <w:r w:rsidRPr="00320272">
        <w:rPr>
          <w:rStyle w:val="StyleUnderline"/>
        </w:rPr>
        <w:t xml:space="preserve">“The president should … </w:t>
      </w:r>
      <w:r w:rsidRPr="008962C0">
        <w:rPr>
          <w:rStyle w:val="StyleUnderline"/>
          <w:highlight w:val="green"/>
        </w:rPr>
        <w:t>train 100,000 new cybersecurity practitioners by 2020,”</w:t>
      </w:r>
      <w:r w:rsidRPr="00320272">
        <w:rPr>
          <w:sz w:val="16"/>
        </w:rPr>
        <w:t xml:space="preserve"> the Commission on Enhancing National Cybersecurity said on Dec. 1.</w:t>
      </w:r>
      <w:r w:rsidR="00320272" w:rsidRPr="00320272">
        <w:rPr>
          <w:sz w:val="16"/>
        </w:rPr>
        <w:t xml:space="preserve"> </w:t>
      </w:r>
      <w:r w:rsidRPr="00320272">
        <w:rPr>
          <w:sz w:val="16"/>
        </w:rPr>
        <w:t>The shortage also means “you’ll see more things like the Tesco attack, which targeted bank accounts (in England), and a greater risk to health-care records and everyday devices like your phone,” said John Callahan, director of cybersecurity programs at the University of San Diego.</w:t>
      </w:r>
      <w:r w:rsidR="00320272" w:rsidRPr="00320272">
        <w:rPr>
          <w:sz w:val="16"/>
        </w:rPr>
        <w:t xml:space="preserve"> </w:t>
      </w:r>
      <w:r w:rsidRPr="00320272">
        <w:rPr>
          <w:sz w:val="16"/>
        </w:rPr>
        <w:t>“In the digital age, this is potentially the greatest period of risk that consumers have ever faced.”</w:t>
      </w:r>
      <w:r w:rsidR="00320272" w:rsidRPr="00320272">
        <w:rPr>
          <w:sz w:val="16"/>
        </w:rPr>
        <w:t xml:space="preserve"> </w:t>
      </w:r>
      <w:r w:rsidRPr="00320272">
        <w:rPr>
          <w:sz w:val="16"/>
        </w:rPr>
        <w:t>There’s special concern about ransomware, a type of malicious software that hackers can use to remotely take control of computers, including those in automobiles. In most cases, victims have paid money — from hundreds to tens of thousands of dollars — to regain control. For example, hackers carried out such an attack against Hollywood Presbyterian Medical Center in February, forcing the hospital to pay $17,000 in ransom.</w:t>
      </w:r>
      <w:r w:rsidR="00320272" w:rsidRPr="00320272">
        <w:rPr>
          <w:sz w:val="16"/>
        </w:rPr>
        <w:t xml:space="preserve"> </w:t>
      </w:r>
      <w:r w:rsidRPr="00320272">
        <w:rPr>
          <w:sz w:val="16"/>
        </w:rPr>
        <w:t>The U.S. Justice Department estimates there are about 4,000 attempted ransomware attacks each day against individuals, companies and the government, and that many of them are successful.</w:t>
      </w:r>
      <w:r w:rsidR="00320272" w:rsidRPr="00320272">
        <w:rPr>
          <w:sz w:val="16"/>
        </w:rPr>
        <w:t xml:space="preserve"> </w:t>
      </w:r>
      <w:r w:rsidRPr="00320272">
        <w:rPr>
          <w:sz w:val="16"/>
        </w:rPr>
        <w:t>“Based on FBI statistics, bank robbery in the U.S. is a $40 million a year problem, whereas cyber criminals using ransomware are making over $200 million per quarter,” said Cobb at ESET.</w:t>
      </w:r>
      <w:r w:rsidR="00320272" w:rsidRPr="00320272">
        <w:rPr>
          <w:sz w:val="16"/>
        </w:rPr>
        <w:t xml:space="preserve"> </w:t>
      </w:r>
      <w:r w:rsidRPr="00320272">
        <w:rPr>
          <w:sz w:val="16"/>
        </w:rPr>
        <w:t>“And while a handful of bank robbers are shot dead every year, there are no reports of cyber criminals ever being killed in the commission of a crime,” he added.</w:t>
      </w:r>
      <w:r w:rsidR="00320272" w:rsidRPr="00320272">
        <w:rPr>
          <w:sz w:val="16"/>
        </w:rPr>
        <w:t xml:space="preserve"> </w:t>
      </w:r>
      <w:r w:rsidRPr="00320272">
        <w:rPr>
          <w:sz w:val="16"/>
        </w:rPr>
        <w:t>The federal government and the military began to significantly ramp up their efforts to fight cyber attacks about a decade ago. Security firms and a wide range of companies did the same.</w:t>
      </w:r>
      <w:r w:rsidR="00320272" w:rsidRPr="00320272">
        <w:rPr>
          <w:sz w:val="16"/>
        </w:rPr>
        <w:t xml:space="preserve"> </w:t>
      </w:r>
      <w:r w:rsidRPr="00320272">
        <w:rPr>
          <w:sz w:val="16"/>
        </w:rPr>
        <w:t>The results have been mixed.</w:t>
      </w:r>
      <w:r w:rsidR="00320272" w:rsidRPr="00320272">
        <w:rPr>
          <w:sz w:val="16"/>
        </w:rPr>
        <w:t xml:space="preserve"> </w:t>
      </w:r>
      <w:r w:rsidRPr="00320272">
        <w:rPr>
          <w:sz w:val="16"/>
        </w:rPr>
        <w:t>Analysts said most cyber attacks, including some pretty sophisticated ones, are blocked or minimized. But hackers have quickly adapted to every method used to stop them, leading to damaging and embarrassing breaches amid an ongoing game of cat and mouse.</w:t>
      </w:r>
      <w:r w:rsidR="00320272" w:rsidRPr="00320272">
        <w:rPr>
          <w:sz w:val="16"/>
        </w:rPr>
        <w:t xml:space="preserve"> </w:t>
      </w:r>
      <w:r w:rsidRPr="00320272">
        <w:rPr>
          <w:sz w:val="16"/>
        </w:rPr>
        <w:t>Earlier this year, hackers stole digital spying tools thought to belong to the super-secret National Security Agency. Hackers also stole data from the Democratic National Committee and Hillary Clinton’s campaign in an apparent attempt to influence the presidential election.</w:t>
      </w:r>
      <w:r w:rsidR="00320272" w:rsidRPr="00320272">
        <w:rPr>
          <w:sz w:val="16"/>
        </w:rPr>
        <w:t xml:space="preserve"> </w:t>
      </w:r>
      <w:r w:rsidRPr="00320272">
        <w:rPr>
          <w:sz w:val="16"/>
        </w:rPr>
        <w:t>In late November, a hacker disabled the fare system for the San Francisco Municipal Transportation Agency, forcing it to give commuters free rides until proper operations were restored.</w:t>
      </w:r>
      <w:r w:rsidR="00320272" w:rsidRPr="00320272">
        <w:rPr>
          <w:sz w:val="16"/>
        </w:rPr>
        <w:t xml:space="preserve"> </w:t>
      </w:r>
      <w:r w:rsidRPr="00320272">
        <w:rPr>
          <w:sz w:val="16"/>
        </w:rPr>
        <w:t>Experts said these kinds of intrusions underscore the need to develop a huge professional class of cyber professionals — and to market the field as a noble and dynamic domain where well-regarded, highly valued specialists defend precious assets and protect the public’s safety.</w:t>
      </w:r>
      <w:r w:rsidR="00320272" w:rsidRPr="00320272">
        <w:rPr>
          <w:sz w:val="16"/>
        </w:rPr>
        <w:t xml:space="preserve"> </w:t>
      </w:r>
      <w:r w:rsidRPr="00320272">
        <w:rPr>
          <w:sz w:val="16"/>
        </w:rPr>
        <w:t>“Some people think of cyber as the I.T. guy, which is wrong,” said Callahan at the University of San Diego.</w:t>
      </w:r>
      <w:r w:rsidR="00320272" w:rsidRPr="00320272">
        <w:rPr>
          <w:sz w:val="16"/>
        </w:rPr>
        <w:t xml:space="preserve"> </w:t>
      </w:r>
      <w:r w:rsidRPr="00320272">
        <w:rPr>
          <w:sz w:val="16"/>
        </w:rPr>
        <w:t>While the staffing estimates vary, analysts agree on the huge need for qualified workers in the cyber industry.</w:t>
      </w:r>
      <w:r w:rsidR="00320272" w:rsidRPr="00320272">
        <w:rPr>
          <w:sz w:val="16"/>
        </w:rPr>
        <w:t xml:space="preserve"> </w:t>
      </w:r>
      <w:r w:rsidRPr="00320272">
        <w:rPr>
          <w:sz w:val="16"/>
        </w:rPr>
        <w:t>Northeastern University’s Agarwal estimates there are 100,000 of these unfilled jobs nationwide. Peninsula Press, a journalism program at Stanford University, puts the figure at 209,000. Cyber Seek, an industry-government coalition, said the number could be about 350,000 when including positions that require at least some cyber abilities.</w:t>
      </w:r>
      <w:r w:rsidR="00320272" w:rsidRPr="00320272">
        <w:rPr>
          <w:sz w:val="16"/>
        </w:rPr>
        <w:t xml:space="preserve"> </w:t>
      </w:r>
      <w:r w:rsidRPr="00320272">
        <w:rPr>
          <w:sz w:val="16"/>
        </w:rPr>
        <w:t>The job descriptions range from security analysts to network engineers to software developers to risk managers. Some lower-level positions pay as much as $70,000 per year, and management positions can hit $235,000 or higher.</w:t>
      </w:r>
      <w:r w:rsidR="00320272" w:rsidRPr="00320272">
        <w:rPr>
          <w:sz w:val="16"/>
        </w:rPr>
        <w:t xml:space="preserve"> </w:t>
      </w:r>
      <w:r w:rsidRPr="00320272">
        <w:rPr>
          <w:sz w:val="16"/>
        </w:rPr>
        <w:t>Experts are eager to see the applicant pool widen, and they’re looking for specific types of candidates.</w:t>
      </w:r>
      <w:r w:rsidR="00320272" w:rsidRPr="00320272">
        <w:rPr>
          <w:sz w:val="16"/>
        </w:rPr>
        <w:t xml:space="preserve"> </w:t>
      </w:r>
      <w:r w:rsidRPr="00320272">
        <w:rPr>
          <w:sz w:val="16"/>
        </w:rPr>
        <w:t>“The best cybersecurity professionals think like criminals,” said Domini Clark, an Idaho-based recruiter at the recruiting company Decision Toolbox. “The joke in the industry is that superstars have an ‘evil bit’ in the code of their personalities. They know better than to have a high-profile online presence. ‘Paranoid’ is too strong a word, but they tend to be hyper-cautious and some take pride in operating in ‘stealth mode.’”</w:t>
      </w:r>
      <w:r w:rsidR="00320272" w:rsidRPr="00320272">
        <w:rPr>
          <w:sz w:val="16"/>
        </w:rPr>
        <w:t xml:space="preserve"> </w:t>
      </w:r>
      <w:r w:rsidRPr="008962C0">
        <w:rPr>
          <w:rStyle w:val="StyleUnderline"/>
          <w:highlight w:val="green"/>
        </w:rPr>
        <w:t>Those people tend to be coveted, so low-ball employment offers just don’t work.</w:t>
      </w:r>
      <w:r w:rsidR="00320272" w:rsidRPr="008962C0">
        <w:rPr>
          <w:rStyle w:val="StyleUnderline"/>
          <w:highlight w:val="green"/>
        </w:rPr>
        <w:t xml:space="preserve"> </w:t>
      </w:r>
      <w:r w:rsidRPr="008962C0">
        <w:rPr>
          <w:rStyle w:val="StyleUnderline"/>
          <w:highlight w:val="green"/>
        </w:rPr>
        <w:t>“(</w:t>
      </w:r>
      <w:r w:rsidRPr="00320272">
        <w:rPr>
          <w:rStyle w:val="StyleUnderline"/>
        </w:rPr>
        <w:t>Some) companies are doing lip service, not willing to fund the important roles that are necessary for the growing security issues,”</w:t>
      </w:r>
      <w:r w:rsidRPr="00320272">
        <w:rPr>
          <w:sz w:val="16"/>
        </w:rPr>
        <w:t xml:space="preserve"> said Kirsten Bay, chief executive of the firm Cyber adAPT in Half Moon Bay. “There is a desperate need for technologists who can speak at both the engineering and board levels, candidates who can understand technology and yet speak to the business case for security.”</w:t>
      </w:r>
      <w:r w:rsidR="00320272" w:rsidRPr="00320272">
        <w:rPr>
          <w:sz w:val="16"/>
        </w:rPr>
        <w:t xml:space="preserve"> </w:t>
      </w:r>
      <w:r w:rsidRPr="00320272">
        <w:rPr>
          <w:sz w:val="16"/>
        </w:rPr>
        <w:t>Clark at Decision Toolbox agrees, noting: “</w:t>
      </w:r>
      <w:r w:rsidRPr="00320272">
        <w:rPr>
          <w:rStyle w:val="StyleUnderline"/>
        </w:rPr>
        <w:t>About half of cybersecurity professionals are contacted by a recruiter at least once a week. If you post a standard H.R. job description of duties and requirements, it will wash out among all the other background noise … (</w:t>
      </w:r>
      <w:r w:rsidRPr="008962C0">
        <w:rPr>
          <w:rStyle w:val="StyleUnderline"/>
          <w:highlight w:val="green"/>
        </w:rPr>
        <w:t>Candidates) want to do intriguing work that is varied and unique. Let them use their devious creativity to your company’s advantage.”</w:t>
      </w:r>
    </w:p>
    <w:p w14:paraId="722EB7BA" w14:textId="77777777" w:rsidR="00285C88" w:rsidRPr="00285C88" w:rsidRDefault="00285C88" w:rsidP="00285C88"/>
    <w:p w14:paraId="054B5EE6" w14:textId="77777777" w:rsidR="00F21234" w:rsidRDefault="000625C5" w:rsidP="000625C5">
      <w:pPr>
        <w:pStyle w:val="Heading2"/>
      </w:pPr>
      <w:r>
        <w:t>Solvency</w:t>
      </w:r>
    </w:p>
    <w:p w14:paraId="067CE43F" w14:textId="77777777" w:rsidR="00962EB0" w:rsidRDefault="00962EB0" w:rsidP="00962EB0">
      <w:pPr>
        <w:pStyle w:val="Heading4"/>
      </w:pPr>
      <w:r>
        <w:t xml:space="preserve">STEM is good – key to fill jobs and to boost competitiveness </w:t>
      </w:r>
    </w:p>
    <w:p w14:paraId="004CFEA9" w14:textId="77777777" w:rsidR="00962EB0" w:rsidRPr="00295924" w:rsidRDefault="00962EB0" w:rsidP="00962EB0">
      <w:r>
        <w:rPr>
          <w:rStyle w:val="Style13ptBold"/>
        </w:rPr>
        <w:t xml:space="preserve">Engler 12 </w:t>
      </w:r>
      <w:r w:rsidRPr="00295924">
        <w:t xml:space="preserve">– (John Engler is a contributer for US News, 6-15-2012, "STEM Education Is the Key to the U.S.'s Economic Future," US News &amp; World Report, Accessed 7/2/17, </w:t>
      </w:r>
      <w:hyperlink r:id="rId16" w:history="1">
        <w:r w:rsidRPr="00295924">
          <w:t>https://www.usnews.com/opinion/articles/2012/06/15/stem-education-is-the-key-to-the-uss-economic-future)</w:t>
        </w:r>
      </w:hyperlink>
      <w:r w:rsidRPr="00295924">
        <w:t xml:space="preserve"> //ak</w:t>
      </w:r>
    </w:p>
    <w:p w14:paraId="24D24E98" w14:textId="77777777" w:rsidR="00962EB0" w:rsidRPr="00962EB0" w:rsidRDefault="00962EB0" w:rsidP="00962EB0">
      <w:pPr>
        <w:rPr>
          <w:sz w:val="16"/>
        </w:rPr>
      </w:pPr>
      <w:r w:rsidRPr="00962EB0">
        <w:rPr>
          <w:sz w:val="16"/>
        </w:rPr>
        <w:t xml:space="preserve">A close look at American unemployment statistics reveals a contradiction: Even with unemployment at historically high levels, large numbers of jobs are going unfilled. Many of these jobs have one thing in common–the need for an educational background in science, technology, engineering, and mathematics. Increasingly, one of our richest sources of employment and economic growth will be jobs that require skills in these areas, collectively known as STEM. The question is: Will we be able to educate enough young Americans to fill them? Yes, </w:t>
      </w:r>
      <w:r w:rsidRPr="00962EB0">
        <w:rPr>
          <w:rStyle w:val="StyleUnderline"/>
          <w:highlight w:val="green"/>
        </w:rPr>
        <w:t>the unemployment numbers have been full of bad news for the past few years</w:t>
      </w:r>
      <w:r w:rsidRPr="00962EB0">
        <w:rPr>
          <w:sz w:val="16"/>
        </w:rPr>
        <w:t xml:space="preserve">. But there has been good news too. While the overall unemployment rate has slowly come down to May's still-high 8.2 percent, for those in STEM occupations the story is very different. According to a recently released study from Change the Equation, an organization that supports STEM education, there are 3.6 unemployed workers for every job in the United States. That compares with only one unemployed STEM worker for two unfilled STEM jobs throughout the country. </w:t>
      </w:r>
      <w:r w:rsidRPr="00962EB0">
        <w:rPr>
          <w:rStyle w:val="StyleUnderline"/>
          <w:highlight w:val="green"/>
        </w:rPr>
        <w:t>Many jobs are going unfilled simply for lack of people with the right skill sets.</w:t>
      </w:r>
      <w:r w:rsidRPr="00962EB0">
        <w:rPr>
          <w:sz w:val="16"/>
        </w:rPr>
        <w:t xml:space="preserve"> Even with more than 13 million Americans unemployed, the manufacturing sector cannot find people with the skills to take nearly 600,000 unfilled jobs, according to a study last fall by the Manufacturing Institute and Deloitte. </w:t>
      </w:r>
      <w:r w:rsidRPr="00962EB0">
        <w:rPr>
          <w:rStyle w:val="StyleUnderline"/>
          <w:highlight w:val="green"/>
        </w:rPr>
        <w:t>The hardest jobs to fill were skilled positions</w:t>
      </w:r>
      <w:r w:rsidRPr="00962EB0">
        <w:rPr>
          <w:sz w:val="16"/>
        </w:rPr>
        <w:t>, including well-compensated blue collar jobs like machinists, operators, and technicians, as well as engineering technologists and sciences. As Raytheon Chairman and CEO William Swanson said at a Massachusetts' STEM Summit last fall, "</w:t>
      </w:r>
      <w:r w:rsidRPr="00962EB0">
        <w:rPr>
          <w:rStyle w:val="StyleUnderline"/>
          <w:highlight w:val="green"/>
        </w:rPr>
        <w:t>Too many students and adults are training for jobs in which labor surpluses exist and demand is low, while high-demand jobs, particularly those in STEM fields, go unfilled." STEM-related skills are not just a source of jobs, they are a source of jobs that pay very well. A report</w:t>
      </w:r>
      <w:r w:rsidRPr="00962EB0">
        <w:rPr>
          <w:sz w:val="16"/>
        </w:rPr>
        <w:t xml:space="preserve"> last October from the Georgetown University Center on Education and the Workforce found that 65 percent of those with Bachelors' degrees in STEM fields earn more than Master's degrees in non-STEM occupations. In fact, 47 percent of Bachelor's degrees in STEM occupations earn more than PhDs in non-STEM occupations. But despite the lucrative potential, many young people are reluctant to enter into fields that require a background in science, technology, engineering, or mathematics. In a recent study by the Lemselson-MIT Invention Index, which gauges innovation aptitude among young adults, 60 percent of young adults (ages 16 to 25) named at least one factor that prevented them from pursuing further education or work in the STEM fields. Thirty-four percent said they don't know much about the fields, a third said they were too challenging, and 28 percent said they were not well-prepared at school to seek further education in these areas. This is a problem—for young people and for our country. </w:t>
      </w:r>
      <w:r w:rsidRPr="00962EB0">
        <w:rPr>
          <w:rStyle w:val="StyleUnderline"/>
          <w:highlight w:val="green"/>
        </w:rPr>
        <w:t>We need STEM-related talent to compete globally, and we will need even more in the future.</w:t>
      </w:r>
      <w:r w:rsidRPr="00962EB0">
        <w:rPr>
          <w:sz w:val="16"/>
        </w:rPr>
        <w:t xml:space="preserve"> It is not a matter of choice: </w:t>
      </w:r>
      <w:r w:rsidRPr="00962EB0">
        <w:rPr>
          <w:rStyle w:val="StyleUnderline"/>
          <w:highlight w:val="green"/>
        </w:rPr>
        <w:t>For the U</w:t>
      </w:r>
      <w:r w:rsidRPr="00962EB0">
        <w:rPr>
          <w:sz w:val="16"/>
        </w:rPr>
        <w:t xml:space="preserve">nited </w:t>
      </w:r>
      <w:r w:rsidRPr="00962EB0">
        <w:rPr>
          <w:rStyle w:val="StyleUnderline"/>
          <w:highlight w:val="green"/>
        </w:rPr>
        <w:t>S</w:t>
      </w:r>
      <w:r w:rsidRPr="00962EB0">
        <w:rPr>
          <w:sz w:val="16"/>
        </w:rPr>
        <w:t xml:space="preserve">tates </w:t>
      </w:r>
      <w:r w:rsidRPr="00962EB0">
        <w:rPr>
          <w:rStyle w:val="StyleUnderline"/>
          <w:highlight w:val="green"/>
        </w:rPr>
        <w:t>to remain the global innovation leader, we must make the most of all</w:t>
      </w:r>
      <w:r w:rsidRPr="00962EB0">
        <w:rPr>
          <w:sz w:val="16"/>
        </w:rPr>
        <w:t xml:space="preserve"> of the potential </w:t>
      </w:r>
      <w:r w:rsidRPr="00962EB0">
        <w:rPr>
          <w:rStyle w:val="StyleUnderline"/>
          <w:highlight w:val="green"/>
        </w:rPr>
        <w:t>STEM talent this country has to offer. Government can play a critical part</w:t>
      </w:r>
      <w:r w:rsidRPr="00962EB0">
        <w:rPr>
          <w:sz w:val="16"/>
        </w:rPr>
        <w:t xml:space="preserve">. President Barack Obama's goal of 100,000 additional science, technology, engineering, and math teachers is laudable. The president's STEM campaign leverages mostly private-sector funding. Called Educate to Innovate, it has spawned Change the Equation, whose study was cited above. A nongovernmental organization, Change the Equation was set up by more than 100 CEOs, with the cooperation of state governments and educational organizations and foundations to align corporate efforts in STEM education. Meanwhile, from June 27 to 29, U.S. News will draw together, for the first time, hundreds of business executives, educators, policymakers, government officials, technology experts, philanthropists, community leaders, and association chiefs to develop solutions to the jobs crisis in the STEM fields. This public-private cooperation is an example of business's recognition of the importance of STEM to our economic future. Business needs a talent pipeline providing the skilled employees who can routinely use scientific and technological skills in their jobs. Fortunately, more and more companies and their senior executives recognize this and are putting their money where their long-term interests are. For America, </w:t>
      </w:r>
      <w:r w:rsidRPr="00962EB0">
        <w:rPr>
          <w:rStyle w:val="StyleUnderline"/>
          <w:highlight w:val="green"/>
        </w:rPr>
        <w:t>improving achievement in s</w:t>
      </w:r>
      <w:r w:rsidRPr="00962EB0">
        <w:rPr>
          <w:rStyle w:val="StyleUnderline"/>
        </w:rPr>
        <w:t xml:space="preserve">cience, </w:t>
      </w:r>
      <w:r w:rsidRPr="00962EB0">
        <w:rPr>
          <w:rStyle w:val="StyleUnderline"/>
          <w:highlight w:val="green"/>
        </w:rPr>
        <w:t>t</w:t>
      </w:r>
      <w:r w:rsidRPr="00962EB0">
        <w:rPr>
          <w:rStyle w:val="StyleUnderline"/>
        </w:rPr>
        <w:t xml:space="preserve">echnology, </w:t>
      </w:r>
      <w:r w:rsidRPr="00962EB0">
        <w:rPr>
          <w:rStyle w:val="StyleUnderline"/>
          <w:highlight w:val="green"/>
        </w:rPr>
        <w:t>e</w:t>
      </w:r>
      <w:r w:rsidRPr="00962EB0">
        <w:rPr>
          <w:rStyle w:val="StyleUnderline"/>
        </w:rPr>
        <w:t xml:space="preserve">ngineering, and </w:t>
      </w:r>
      <w:r w:rsidRPr="00962EB0">
        <w:rPr>
          <w:rStyle w:val="StyleUnderline"/>
          <w:highlight w:val="green"/>
        </w:rPr>
        <w:t>m</w:t>
      </w:r>
      <w:r w:rsidRPr="00962EB0">
        <w:rPr>
          <w:rStyle w:val="StyleUnderline"/>
        </w:rPr>
        <w:t xml:space="preserve">ath </w:t>
      </w:r>
      <w:r w:rsidRPr="00962EB0">
        <w:rPr>
          <w:rStyle w:val="StyleUnderline"/>
          <w:highlight w:val="green"/>
        </w:rPr>
        <w:t>will go a long way to ensuring that our country can compete globally, create jobs, and achieve</w:t>
      </w:r>
      <w:r w:rsidRPr="00962EB0">
        <w:rPr>
          <w:rStyle w:val="StyleUnderline"/>
        </w:rPr>
        <w:t xml:space="preserve"> the levels of </w:t>
      </w:r>
      <w:r w:rsidRPr="00962EB0">
        <w:rPr>
          <w:rStyle w:val="StyleUnderline"/>
          <w:highlight w:val="green"/>
        </w:rPr>
        <w:t>economic growth</w:t>
      </w:r>
      <w:r w:rsidRPr="00962EB0">
        <w:rPr>
          <w:rStyle w:val="StyleUnderline"/>
        </w:rPr>
        <w:t xml:space="preserve"> that will buttress Americans' standard of living and social safety net</w:t>
      </w:r>
      <w:r w:rsidRPr="00962EB0">
        <w:rPr>
          <w:sz w:val="16"/>
        </w:rPr>
        <w:t xml:space="preserve">. High-quality STEM education represents an opportunity that students, workers, educators, and business must seize if we are to keep the country strong. </w:t>
      </w:r>
    </w:p>
    <w:p w14:paraId="378448A4" w14:textId="77777777" w:rsidR="00275750" w:rsidRDefault="00275750" w:rsidP="000625C5">
      <w:pPr>
        <w:pStyle w:val="Heading4"/>
      </w:pPr>
      <w:r>
        <w:t>Standardized testing is good – allows more access</w:t>
      </w:r>
    </w:p>
    <w:p w14:paraId="68E3800F" w14:textId="77777777" w:rsidR="00275750" w:rsidRDefault="00275750" w:rsidP="00275750">
      <w:pPr>
        <w:rPr>
          <w:rStyle w:val="Style13ptBold"/>
        </w:rPr>
      </w:pPr>
      <w:r>
        <w:rPr>
          <w:rStyle w:val="Style13ptBold"/>
        </w:rPr>
        <w:t xml:space="preserve">Gandy 16 </w:t>
      </w:r>
      <w:r w:rsidRPr="00275750">
        <w:t xml:space="preserve">– (Latasha Gandy is the Minnesota Program Director for Students for Education Reform (SFER), 1-11-2016, "Don’t Believe the Hype: Standardized Tests Are Good for Children, Families and Schools," Education Post, Accessed 7/2/17, </w:t>
      </w:r>
      <w:hyperlink r:id="rId17" w:history="1">
        <w:r w:rsidRPr="00275750">
          <w:t>http://educationpost.org/dont-believe-the-hype-standardized-tests-are-good-for-children-families-and-schools/)</w:t>
        </w:r>
      </w:hyperlink>
      <w:r w:rsidRPr="00275750">
        <w:t xml:space="preserve"> //ak</w:t>
      </w:r>
    </w:p>
    <w:p w14:paraId="7AB4C066" w14:textId="77777777" w:rsidR="00275750" w:rsidRPr="002D5BB1" w:rsidRDefault="00275750" w:rsidP="00275750">
      <w:pPr>
        <w:rPr>
          <w:sz w:val="16"/>
        </w:rPr>
      </w:pPr>
      <w:r w:rsidRPr="002D5BB1">
        <w:rPr>
          <w:sz w:val="16"/>
        </w:rPr>
        <w:t>A major effort is underway to cut back on standardized testing because many, including President Obama and Minnesota Gov. Mark Dayton, argue that too many tests detract from student learning in the classroom. As decisions are weighed about which tests to eliminate, I want to be sure we don’t send the wrong message to our children.</w:t>
      </w:r>
      <w:r w:rsidR="00C7410D" w:rsidRPr="002D5BB1">
        <w:rPr>
          <w:sz w:val="16"/>
        </w:rPr>
        <w:t xml:space="preserve"> </w:t>
      </w:r>
      <w:r w:rsidRPr="002D5BB1">
        <w:rPr>
          <w:sz w:val="16"/>
        </w:rPr>
        <w:t xml:space="preserve">The students and families of Students for Education Reform-Minnesota know </w:t>
      </w:r>
      <w:r w:rsidRPr="002D5BB1">
        <w:rPr>
          <w:rStyle w:val="StyleUnderline"/>
          <w:highlight w:val="green"/>
        </w:rPr>
        <w:t>the power of standardized tests as a tool in the fight for educational justice.</w:t>
      </w:r>
      <w:r w:rsidRPr="00C7410D">
        <w:rPr>
          <w:rStyle w:val="StyleUnderline"/>
        </w:rPr>
        <w:t xml:space="preserve"> We believe </w:t>
      </w:r>
      <w:r w:rsidRPr="002D5BB1">
        <w:rPr>
          <w:rStyle w:val="StyleUnderline"/>
          <w:highlight w:val="green"/>
        </w:rPr>
        <w:t>schools should send the message that they want to know how our children are doing against national learning benchmark</w:t>
      </w:r>
      <w:r w:rsidRPr="009904DD">
        <w:rPr>
          <w:u w:val="single"/>
        </w:rPr>
        <w:t xml:space="preserve">s, and that </w:t>
      </w:r>
      <w:r w:rsidRPr="002D5BB1">
        <w:rPr>
          <w:highlight w:val="green"/>
          <w:u w:val="single"/>
        </w:rPr>
        <w:t>they’ll use the results to make sure our children—</w:t>
      </w:r>
      <w:r w:rsidRPr="009904DD">
        <w:rPr>
          <w:u w:val="single"/>
        </w:rPr>
        <w:t xml:space="preserve">especially children of color and low-income children—are getting an education equal to that of their </w:t>
      </w:r>
      <w:r w:rsidRPr="002D5BB1">
        <w:rPr>
          <w:highlight w:val="green"/>
          <w:u w:val="single"/>
        </w:rPr>
        <w:t>more affluent</w:t>
      </w:r>
      <w:r w:rsidRPr="009904DD">
        <w:rPr>
          <w:u w:val="single"/>
        </w:rPr>
        <w:t xml:space="preserve"> and white peers.</w:t>
      </w:r>
      <w:r w:rsidR="00C7410D" w:rsidRPr="002D5BB1">
        <w:rPr>
          <w:sz w:val="16"/>
        </w:rPr>
        <w:t xml:space="preserve"> </w:t>
      </w:r>
      <w:r w:rsidRPr="002D5BB1">
        <w:rPr>
          <w:sz w:val="16"/>
        </w:rPr>
        <w:t>Today’s testing debate has become so politicized that we forget that we were once sitting in our children’s seats.</w:t>
      </w:r>
      <w:r w:rsidR="00C7410D" w:rsidRPr="002D5BB1">
        <w:rPr>
          <w:sz w:val="16"/>
        </w:rPr>
        <w:t xml:space="preserve"> </w:t>
      </w:r>
      <w:r w:rsidRPr="002D5BB1">
        <w:rPr>
          <w:sz w:val="16"/>
        </w:rPr>
        <w:t>If you’re like me, growing up you needed to bring a #2 pencil to school some days. You’d take a timed test and answer questions about a paragraph you’d just read, solve a long division problem or complete an analogy. These tests required critical thinking skills I’ve used throughout my life—in fact not having them would have put me at a disadvantage. I want to my kids to have these skills, too.</w:t>
      </w:r>
      <w:r w:rsidR="00C7410D" w:rsidRPr="002D5BB1">
        <w:rPr>
          <w:sz w:val="16"/>
        </w:rPr>
        <w:t xml:space="preserve"> </w:t>
      </w:r>
      <w:r w:rsidRPr="002D5BB1">
        <w:rPr>
          <w:highlight w:val="green"/>
          <w:u w:val="single"/>
        </w:rPr>
        <w:t>Taking tests wasn’t a traumatic experience</w:t>
      </w:r>
      <w:r w:rsidRPr="009904DD">
        <w:rPr>
          <w:u w:val="single"/>
        </w:rPr>
        <w:t xml:space="preserve"> for me and many others, </w:t>
      </w:r>
      <w:r w:rsidRPr="002D5BB1">
        <w:rPr>
          <w:highlight w:val="green"/>
          <w:u w:val="single"/>
        </w:rPr>
        <w:t>it was a reasonable and necessary one</w:t>
      </w:r>
      <w:r w:rsidRPr="009904DD">
        <w:rPr>
          <w:u w:val="single"/>
        </w:rPr>
        <w:t>. Sadly, that’s not the message kids are getting these days from an unlikely source: teachers.</w:t>
      </w:r>
      <w:r w:rsidR="00C7410D" w:rsidRPr="009904DD">
        <w:rPr>
          <w:u w:val="single"/>
        </w:rPr>
        <w:t xml:space="preserve"> </w:t>
      </w:r>
      <w:r w:rsidRPr="009904DD">
        <w:rPr>
          <w:u w:val="single"/>
        </w:rPr>
        <w:t>Adults didn’t tell me that tests were stressful, that I couldn’t handle them, or that my school would be punished based on my performance. Teachers didn’t discourage me from participating in what is a completely reasonable school activity: measuring student progress.</w:t>
      </w:r>
      <w:r w:rsidR="00C7410D" w:rsidRPr="009904DD">
        <w:rPr>
          <w:u w:val="single"/>
        </w:rPr>
        <w:t xml:space="preserve"> </w:t>
      </w:r>
      <w:r w:rsidRPr="009904DD">
        <w:rPr>
          <w:u w:val="single"/>
        </w:rPr>
        <w:t>In fact, teachers regularly gave us spelling and math quizzes to measure what we learned.</w:t>
      </w:r>
      <w:r w:rsidRPr="002D5BB1">
        <w:rPr>
          <w:sz w:val="16"/>
        </w:rPr>
        <w:t xml:space="preserve"> There was even testing in gym with the annual Presidential Fitness Award. All of these tests are still given today, yet nobody’s boycotting them.</w:t>
      </w:r>
      <w:r w:rsidR="00C7410D" w:rsidRPr="002D5BB1">
        <w:rPr>
          <w:sz w:val="16"/>
        </w:rPr>
        <w:t xml:space="preserve"> </w:t>
      </w:r>
      <w:r w:rsidRPr="002D5BB1">
        <w:rPr>
          <w:sz w:val="16"/>
        </w:rPr>
        <w:t>So why are children suddenly unable to emotionally cope with standardized tests in 2016? Has anything changed since we took them? Or could it be that our children are capable of taking tests, but adults aren’t comfortable with what the testing reveals?</w:t>
      </w:r>
      <w:r w:rsidR="00C7410D" w:rsidRPr="002D5BB1">
        <w:rPr>
          <w:sz w:val="16"/>
        </w:rPr>
        <w:t xml:space="preserve"> </w:t>
      </w:r>
      <w:r w:rsidRPr="002D5BB1">
        <w:rPr>
          <w:sz w:val="16"/>
        </w:rPr>
        <w:t xml:space="preserve">Year after year, standardized test results have exposed glaring racial biases in our education system. </w:t>
      </w:r>
      <w:r w:rsidRPr="009904DD">
        <w:rPr>
          <w:u w:val="single"/>
        </w:rPr>
        <w:t>Teachers and schools are no longer able to hide behind school averages in performance, and are now having to answer for the low academic performance of students of color and low-income students. Many parents are being told to boycott these tests when really we should be looking more closely at the results.</w:t>
      </w:r>
      <w:r w:rsidR="00C7410D" w:rsidRPr="009904DD">
        <w:rPr>
          <w:u w:val="single"/>
        </w:rPr>
        <w:t xml:space="preserve"> </w:t>
      </w:r>
      <w:r w:rsidRPr="002D5BB1">
        <w:rPr>
          <w:highlight w:val="green"/>
          <w:u w:val="single"/>
        </w:rPr>
        <w:t>Standardized test scores are now broken down by student race and income. This allows everyone</w:t>
      </w:r>
      <w:r w:rsidRPr="009904DD">
        <w:rPr>
          <w:u w:val="single"/>
        </w:rPr>
        <w:t>—including teachers, parents and policymakers—</w:t>
      </w:r>
      <w:r w:rsidRPr="002D5BB1">
        <w:rPr>
          <w:highlight w:val="green"/>
          <w:u w:val="single"/>
        </w:rPr>
        <w:t>to see how inequitable our schools are</w:t>
      </w:r>
      <w:r w:rsidRPr="009904DD">
        <w:rPr>
          <w:u w:val="single"/>
        </w:rPr>
        <w:t xml:space="preserve">. If you’ve heard of what’s commonly called </w:t>
      </w:r>
      <w:r w:rsidRPr="002D5BB1">
        <w:rPr>
          <w:highlight w:val="green"/>
          <w:u w:val="single"/>
        </w:rPr>
        <w:t>the “achievement gap”—</w:t>
      </w:r>
      <w:r w:rsidRPr="002D5BB1">
        <w:rPr>
          <w:u w:val="single"/>
        </w:rPr>
        <w:t>the shocking</w:t>
      </w:r>
      <w:r w:rsidRPr="009904DD">
        <w:rPr>
          <w:u w:val="single"/>
        </w:rPr>
        <w:t xml:space="preserve"> difference in educational outcomes between white students and students of color—</w:t>
      </w:r>
      <w:r w:rsidRPr="002D5BB1">
        <w:rPr>
          <w:highlight w:val="green"/>
          <w:u w:val="single"/>
        </w:rPr>
        <w:t xml:space="preserve">you </w:t>
      </w:r>
      <w:r w:rsidRPr="002D5BB1">
        <w:rPr>
          <w:u w:val="single"/>
        </w:rPr>
        <w:t xml:space="preserve">probably </w:t>
      </w:r>
      <w:r w:rsidRPr="002D5BB1">
        <w:rPr>
          <w:highlight w:val="green"/>
          <w:u w:val="single"/>
        </w:rPr>
        <w:t>have standardized tests to thank. With test results, we can no longer hide the underlying racial inequity in our schools,</w:t>
      </w:r>
      <w:r w:rsidRPr="009904DD">
        <w:rPr>
          <w:u w:val="single"/>
        </w:rPr>
        <w:t xml:space="preserve"> and we cannot and should not go back and pretend it doesn’t exist.</w:t>
      </w:r>
      <w:r w:rsidR="00C7410D" w:rsidRPr="009904DD">
        <w:rPr>
          <w:u w:val="single"/>
        </w:rPr>
        <w:t xml:space="preserve"> </w:t>
      </w:r>
      <w:r w:rsidRPr="009904DD">
        <w:rPr>
          <w:u w:val="single"/>
        </w:rPr>
        <w:t>Thanks to standardized test results:</w:t>
      </w:r>
      <w:r w:rsidR="00C7410D" w:rsidRPr="009904DD">
        <w:rPr>
          <w:u w:val="single"/>
        </w:rPr>
        <w:t xml:space="preserve"> </w:t>
      </w:r>
      <w:r w:rsidRPr="009904DD">
        <w:rPr>
          <w:u w:val="single"/>
        </w:rPr>
        <w:t>We can see whether a child is at grade level and how he or she is performing relative to other children in the next class, across town and around the country.</w:t>
      </w:r>
      <w:r w:rsidR="00C7410D" w:rsidRPr="009904DD">
        <w:rPr>
          <w:u w:val="single"/>
        </w:rPr>
        <w:t xml:space="preserve"> </w:t>
      </w:r>
      <w:r w:rsidRPr="009904DD">
        <w:rPr>
          <w:u w:val="single"/>
        </w:rPr>
        <w:t>We can see that schools in higher income neighborhoods—often considered the “good schools”—are only performing well for Caucasian students. The majority of black, latino and native students are not getting a high-quality education there.</w:t>
      </w:r>
      <w:r w:rsidR="00C7410D" w:rsidRPr="009904DD">
        <w:rPr>
          <w:u w:val="single"/>
        </w:rPr>
        <w:t xml:space="preserve"> </w:t>
      </w:r>
      <w:r w:rsidRPr="002D5BB1">
        <w:rPr>
          <w:highlight w:val="green"/>
          <w:u w:val="single"/>
        </w:rPr>
        <w:t>We can make informed choices for our children</w:t>
      </w:r>
      <w:r w:rsidRPr="009904DD">
        <w:rPr>
          <w:u w:val="single"/>
        </w:rPr>
        <w:t xml:space="preserve">. Test data show that in some schools children have a 1 in 10 chance of reading at grade level. </w:t>
      </w:r>
      <w:r w:rsidRPr="002D5BB1">
        <w:rPr>
          <w:sz w:val="16"/>
        </w:rPr>
        <w:t>Put another way: the odds are against children learning at such schools. This data allows us as parents to seek out schools that are effective at teaching our children</w:t>
      </w:r>
      <w:r w:rsidRPr="009904DD">
        <w:rPr>
          <w:u w:val="single"/>
        </w:rPr>
        <w:t>.</w:t>
      </w:r>
      <w:r w:rsidR="00C7410D" w:rsidRPr="009904DD">
        <w:rPr>
          <w:u w:val="single"/>
        </w:rPr>
        <w:t xml:space="preserve"> </w:t>
      </w:r>
      <w:r w:rsidRPr="009904DD">
        <w:rPr>
          <w:u w:val="single"/>
        </w:rPr>
        <w:t>Report cards and teacher feedback are helpful tools in gauging our children’s academic progress, but they are subjective. They tell us how well our children’s teachers think they are doing according to unique assignments and tests they create, but don’t compare our children’s progress against a set of standard learning benchmarks.</w:t>
      </w:r>
      <w:r w:rsidR="00C7410D" w:rsidRPr="009904DD">
        <w:rPr>
          <w:u w:val="single"/>
        </w:rPr>
        <w:t xml:space="preserve"> </w:t>
      </w:r>
      <w:r w:rsidRPr="002D5BB1">
        <w:rPr>
          <w:highlight w:val="green"/>
          <w:u w:val="single"/>
        </w:rPr>
        <w:t>Many teachers embrace standardized test data. They use it to celebrate success and pinpoint areas for improvement.</w:t>
      </w:r>
      <w:r w:rsidRPr="002D5BB1">
        <w:rPr>
          <w:sz w:val="16"/>
        </w:rPr>
        <w:t xml:space="preserve"> My own children attend schools that use testing to set goals and measure progress rather than consider it a punishment. The school regularly shares test data with me, has a clear plan for helping my daughters in areas they’re struggling in, and gives me tips I can use at home. Our family talks openly and positively about the tests. Setting goals and achieving them is a source of pride for us and builds my daughters’ confidence.</w:t>
      </w:r>
      <w:r w:rsidR="00C7410D" w:rsidRPr="002D5BB1">
        <w:rPr>
          <w:sz w:val="16"/>
        </w:rPr>
        <w:t xml:space="preserve"> </w:t>
      </w:r>
      <w:r w:rsidRPr="002D5BB1">
        <w:rPr>
          <w:sz w:val="16"/>
        </w:rPr>
        <w:t>Our kids are capable of greatness. They can and must take the tests so we know if they’re mastering the critical skills they are learning from great teachers and great classes, skills they’ll need to pursue the college and career of their dreams. And, guess what? We adults are emotionally capable of handling them too.</w:t>
      </w:r>
    </w:p>
    <w:p w14:paraId="0345FA0D" w14:textId="77777777" w:rsidR="000625C5" w:rsidRDefault="00C7410D" w:rsidP="00F97ECB">
      <w:pPr>
        <w:pStyle w:val="Heading4"/>
      </w:pPr>
      <w:r>
        <w:t>STEM is increasingly important – STEM education key to finding potential STEM workers</w:t>
      </w:r>
    </w:p>
    <w:p w14:paraId="2E9674E7" w14:textId="77777777" w:rsidR="00F97ECB" w:rsidRDefault="00B36031" w:rsidP="00F97ECB">
      <w:pPr>
        <w:rPr>
          <w:rStyle w:val="Style13ptBold"/>
        </w:rPr>
      </w:pPr>
      <w:r>
        <w:rPr>
          <w:rStyle w:val="Style13ptBold"/>
        </w:rPr>
        <w:t xml:space="preserve">Engineering 16 </w:t>
      </w:r>
      <w:r w:rsidRPr="00B36031">
        <w:t xml:space="preserve">– (Engineering for Kids, 3/29/16, “Why Is STEM Education So Important," Engineering for Kids, Accessed 7/2/17,  </w:t>
      </w:r>
      <w:hyperlink r:id="rId18" w:history="1">
        <w:r w:rsidRPr="00B36031">
          <w:t>http://engineeringforkids.com/article/02-02-2016_importanceofstem)</w:t>
        </w:r>
      </w:hyperlink>
      <w:r w:rsidRPr="00B36031">
        <w:t xml:space="preserve"> //ak</w:t>
      </w:r>
    </w:p>
    <w:p w14:paraId="5D0F93E4" w14:textId="77777777" w:rsidR="00F97ECB" w:rsidRPr="00CD56F7" w:rsidRDefault="00F97ECB" w:rsidP="00F97ECB">
      <w:pPr>
        <w:rPr>
          <w:sz w:val="16"/>
        </w:rPr>
      </w:pPr>
      <w:r w:rsidRPr="00CD56F7">
        <w:rPr>
          <w:sz w:val="16"/>
        </w:rPr>
        <w:t>What is STEM?</w:t>
      </w:r>
      <w:r w:rsidR="00CD56F7" w:rsidRPr="00CD56F7">
        <w:rPr>
          <w:sz w:val="16"/>
        </w:rPr>
        <w:t xml:space="preserve"> </w:t>
      </w:r>
      <w:r w:rsidRPr="00CD56F7">
        <w:rPr>
          <w:sz w:val="16"/>
        </w:rPr>
        <w:t xml:space="preserve">STEM stands for science, technology, engineering, and mathematics. </w:t>
      </w:r>
      <w:r w:rsidRPr="008962C0">
        <w:rPr>
          <w:rStyle w:val="StyleUnderline"/>
          <w:highlight w:val="green"/>
        </w:rPr>
        <w:t>STEM</w:t>
      </w:r>
      <w:r w:rsidRPr="00CD56F7">
        <w:rPr>
          <w:rStyle w:val="StyleUnderline"/>
        </w:rPr>
        <w:t xml:space="preserve"> is important because it </w:t>
      </w:r>
      <w:r w:rsidRPr="008962C0">
        <w:rPr>
          <w:rStyle w:val="StyleUnderline"/>
          <w:highlight w:val="green"/>
        </w:rPr>
        <w:t>pervades every part of our lives</w:t>
      </w:r>
      <w:r w:rsidRPr="00CD56F7">
        <w:rPr>
          <w:rStyle w:val="StyleUnderline"/>
        </w:rPr>
        <w:t xml:space="preserve">. </w:t>
      </w:r>
      <w:r w:rsidRPr="008962C0">
        <w:rPr>
          <w:rStyle w:val="StyleUnderline"/>
          <w:highlight w:val="green"/>
        </w:rPr>
        <w:t>Science is everywhere i</w:t>
      </w:r>
      <w:r w:rsidRPr="00CD56F7">
        <w:rPr>
          <w:rStyle w:val="StyleUnderline"/>
        </w:rPr>
        <w:t xml:space="preserve">n the world around us. </w:t>
      </w:r>
      <w:r w:rsidRPr="008962C0">
        <w:rPr>
          <w:rStyle w:val="StyleUnderline"/>
          <w:highlight w:val="green"/>
        </w:rPr>
        <w:t>Technology is continuously expanding</w:t>
      </w:r>
      <w:r w:rsidRPr="00CD56F7">
        <w:rPr>
          <w:rStyle w:val="StyleUnderline"/>
        </w:rPr>
        <w:t xml:space="preserve"> into every aspect of our lives. </w:t>
      </w:r>
      <w:r w:rsidRPr="008962C0">
        <w:rPr>
          <w:rStyle w:val="StyleUnderline"/>
          <w:highlight w:val="green"/>
        </w:rPr>
        <w:t>Engineering is the basic designs of roads and bridges</w:t>
      </w:r>
      <w:r w:rsidRPr="00CD56F7">
        <w:rPr>
          <w:rStyle w:val="StyleUnderline"/>
        </w:rPr>
        <w:t xml:space="preserve">, but also tackles the challenges of changing global weather and environmentally-friendly changes to our home. </w:t>
      </w:r>
      <w:r w:rsidRPr="008962C0">
        <w:rPr>
          <w:rStyle w:val="StyleUnderline"/>
          <w:highlight w:val="green"/>
        </w:rPr>
        <w:t>Mathematics is in every occupation</w:t>
      </w:r>
      <w:r w:rsidRPr="00CD56F7">
        <w:rPr>
          <w:rStyle w:val="StyleUnderline"/>
        </w:rPr>
        <w:t xml:space="preserve">, every activity we do in our lives. </w:t>
      </w:r>
      <w:r w:rsidRPr="008962C0">
        <w:rPr>
          <w:rStyle w:val="StyleUnderline"/>
          <w:highlight w:val="green"/>
        </w:rPr>
        <w:t>By exposing students to STEM</w:t>
      </w:r>
      <w:r w:rsidRPr="00CD56F7">
        <w:rPr>
          <w:rStyle w:val="StyleUnderline"/>
        </w:rPr>
        <w:t xml:space="preserve"> and giving them opportunities to explore STEM-related concepts, </w:t>
      </w:r>
      <w:r w:rsidRPr="008962C0">
        <w:rPr>
          <w:rStyle w:val="StyleUnderline"/>
          <w:highlight w:val="green"/>
        </w:rPr>
        <w:t>they will develop a passion for it and hopefully pursue a job in a STEM field</w:t>
      </w:r>
      <w:r w:rsidRPr="00CD56F7">
        <w:rPr>
          <w:sz w:val="16"/>
        </w:rPr>
        <w:t>. A curriculum that is STEM-based has real-life situations to help the student learn. Programs like Engineering For Kids integrates multiple classes to provide opportunities to see how concepts relate to life in order to hopefully spark a passion for a future career in a STEM field. STEM activities provide hands-on and minds-on lessons for the student. Making math and science both fun and interesting helps the student to do much more than just learn.</w:t>
      </w:r>
      <w:r w:rsidR="00CD56F7" w:rsidRPr="00CD56F7">
        <w:rPr>
          <w:sz w:val="16"/>
        </w:rPr>
        <w:t xml:space="preserve"> </w:t>
      </w:r>
      <w:r w:rsidRPr="00CD56F7">
        <w:rPr>
          <w:sz w:val="16"/>
        </w:rPr>
        <w:t>Why STEM?</w:t>
      </w:r>
      <w:r w:rsidR="00CD56F7" w:rsidRPr="00CD56F7">
        <w:rPr>
          <w:sz w:val="16"/>
        </w:rPr>
        <w:t xml:space="preserve"> </w:t>
      </w:r>
      <w:r w:rsidRPr="00CD56F7">
        <w:rPr>
          <w:sz w:val="16"/>
        </w:rPr>
        <w:t>“</w:t>
      </w:r>
      <w:r w:rsidRPr="00CD56F7">
        <w:rPr>
          <w:rStyle w:val="StyleUnderline"/>
        </w:rPr>
        <w:t xml:space="preserve">In the 21st century, </w:t>
      </w:r>
      <w:r w:rsidRPr="008962C0">
        <w:rPr>
          <w:rStyle w:val="StyleUnderline"/>
          <w:highlight w:val="green"/>
        </w:rPr>
        <w:t>scientific and technological innovations have become increasingly important</w:t>
      </w:r>
      <w:r w:rsidRPr="00CD56F7">
        <w:rPr>
          <w:rStyle w:val="StyleUnderline"/>
        </w:rPr>
        <w:t xml:space="preserve"> as we face the benefits and challenges of both globalization and a knowledge-based economy. To succeed in this new information-based and highly technological society, </w:t>
      </w:r>
      <w:r w:rsidRPr="008962C0">
        <w:rPr>
          <w:rStyle w:val="StyleUnderline"/>
          <w:highlight w:val="green"/>
        </w:rPr>
        <w:t>students need to develop their capabilities in STEM to levels much beyond what was considered acceptable</w:t>
      </w:r>
      <w:r w:rsidRPr="00CD56F7">
        <w:rPr>
          <w:rStyle w:val="StyleUnderline"/>
        </w:rPr>
        <w:t xml:space="preserve"> in the past</w:t>
      </w:r>
      <w:r w:rsidRPr="00CD56F7">
        <w:rPr>
          <w:sz w:val="16"/>
        </w:rPr>
        <w:t>.” (National Science Foundation)</w:t>
      </w:r>
      <w:r w:rsidR="00CD56F7" w:rsidRPr="00CD56F7">
        <w:rPr>
          <w:sz w:val="16"/>
        </w:rPr>
        <w:t xml:space="preserve"> </w:t>
      </w:r>
      <w:r w:rsidRPr="00CD56F7">
        <w:rPr>
          <w:sz w:val="16"/>
        </w:rPr>
        <w:t>Who benefits from STEM?</w:t>
      </w:r>
      <w:r w:rsidR="00CD56F7" w:rsidRPr="00CD56F7">
        <w:rPr>
          <w:sz w:val="16"/>
        </w:rPr>
        <w:t xml:space="preserve"> </w:t>
      </w:r>
      <w:r w:rsidRPr="008962C0">
        <w:rPr>
          <w:rStyle w:val="StyleUnderline"/>
          <w:highlight w:val="green"/>
        </w:rPr>
        <w:t>STEM education helps to bridge the ethnic and gender gaps s</w:t>
      </w:r>
      <w:r w:rsidRPr="00CD56F7">
        <w:rPr>
          <w:rStyle w:val="StyleUnderline"/>
        </w:rPr>
        <w:t xml:space="preserve">ometimes found in math and science fields. </w:t>
      </w:r>
      <w:r w:rsidRPr="008962C0">
        <w:rPr>
          <w:rStyle w:val="StyleUnderline"/>
          <w:highlight w:val="green"/>
        </w:rPr>
        <w:t>Initiatives have been established to increase the roles of women and minorities i</w:t>
      </w:r>
      <w:r w:rsidRPr="00CD56F7">
        <w:rPr>
          <w:rStyle w:val="StyleUnderline"/>
        </w:rPr>
        <w:t>n STEM-related fields. STEM education breaks the traditional gender roles</w:t>
      </w:r>
      <w:r w:rsidRPr="00CD56F7">
        <w:rPr>
          <w:sz w:val="16"/>
        </w:rPr>
        <w:t>. In order to compete in a global economy, STEM education and careers must be a national priority. Each and every decision made uses an aspect of STEM to understand the implications.</w:t>
      </w:r>
      <w:r w:rsidR="00CD56F7" w:rsidRPr="00CD56F7">
        <w:rPr>
          <w:sz w:val="16"/>
        </w:rPr>
        <w:t xml:space="preserve"> </w:t>
      </w:r>
      <w:r w:rsidRPr="00CD56F7">
        <w:rPr>
          <w:sz w:val="16"/>
        </w:rPr>
        <w:t xml:space="preserve">In conclusion, STEM education is critical to help the United States remain a world leader. </w:t>
      </w:r>
      <w:r w:rsidRPr="00CD56F7">
        <w:rPr>
          <w:rStyle w:val="StyleUnderline"/>
        </w:rPr>
        <w:t xml:space="preserve">If </w:t>
      </w:r>
      <w:r w:rsidRPr="008962C0">
        <w:rPr>
          <w:rStyle w:val="StyleUnderline"/>
          <w:highlight w:val="green"/>
        </w:rPr>
        <w:t>STEM education is not improved, the</w:t>
      </w:r>
      <w:r w:rsidRPr="00CD56F7">
        <w:rPr>
          <w:rStyle w:val="StyleUnderline"/>
        </w:rPr>
        <w:t xml:space="preserve"> </w:t>
      </w:r>
      <w:r w:rsidRPr="008962C0">
        <w:rPr>
          <w:rStyle w:val="StyleUnderline"/>
          <w:highlight w:val="green"/>
        </w:rPr>
        <w:t>U</w:t>
      </w:r>
      <w:r w:rsidRPr="00CD56F7">
        <w:rPr>
          <w:rStyle w:val="StyleUnderline"/>
        </w:rPr>
        <w:t xml:space="preserve">nited </w:t>
      </w:r>
      <w:r w:rsidRPr="008962C0">
        <w:rPr>
          <w:rStyle w:val="StyleUnderline"/>
          <w:highlight w:val="green"/>
        </w:rPr>
        <w:t>S</w:t>
      </w:r>
      <w:r w:rsidRPr="00CD56F7">
        <w:rPr>
          <w:rStyle w:val="StyleUnderline"/>
        </w:rPr>
        <w:t xml:space="preserve">tates </w:t>
      </w:r>
      <w:r w:rsidRPr="008962C0">
        <w:rPr>
          <w:rStyle w:val="StyleUnderline"/>
          <w:highlight w:val="green"/>
        </w:rPr>
        <w:t>will continue to fall</w:t>
      </w:r>
      <w:r w:rsidRPr="00CD56F7">
        <w:rPr>
          <w:rStyle w:val="StyleUnderline"/>
        </w:rPr>
        <w:t xml:space="preserve"> in world ranking with math and science scores and will not be able to maintain its global position. STEM education in school is important to spark an interest in pursuing a STEM career in students</w:t>
      </w:r>
      <w:r w:rsidRPr="00CD56F7">
        <w:rPr>
          <w:sz w:val="16"/>
        </w:rPr>
        <w:t>. However, teachers do not carry the whole burden of STEM education. Parents also must encourage their children to pursue STEM activities and increase awareness and interest at home and in extracurricular activities of the merits of STEM education.</w:t>
      </w:r>
      <w:r w:rsidR="00CD56F7" w:rsidRPr="00CD56F7">
        <w:rPr>
          <w:sz w:val="16"/>
        </w:rPr>
        <w:t xml:space="preserve"> </w:t>
      </w:r>
      <w:r w:rsidRPr="00CD56F7">
        <w:rPr>
          <w:sz w:val="16"/>
        </w:rPr>
        <w:t>Programs outside of school can help children to see that STEM is more than a class to finish. Having activities that show real-life implication of STEM can pull together the ideas presented in school and help to show how they benefit our society and even our world as a whole. Children can see that what they are learning now is pertinent to their future and the future of the whole world, creating an interest often lacking when learning new concepts that do not seem to carry real-world application. Engineering For Kids, for example, offers a suite of STEM enrichment prog</w:t>
      </w:r>
      <w:r w:rsidR="00B36031" w:rsidRPr="00CD56F7">
        <w:rPr>
          <w:sz w:val="16"/>
        </w:rPr>
        <w:t>rams for children ages 4 to 14.</w:t>
      </w:r>
    </w:p>
    <w:p w14:paraId="27895E96" w14:textId="77777777" w:rsidR="00F21234" w:rsidRDefault="00F21234" w:rsidP="00F21234">
      <w:pPr>
        <w:pStyle w:val="Heading1"/>
      </w:pPr>
      <w:r>
        <w:t>neg</w:t>
      </w:r>
    </w:p>
    <w:p w14:paraId="5BFE74B6" w14:textId="77777777" w:rsidR="008E283D" w:rsidRDefault="008E283D" w:rsidP="0093780A">
      <w:pPr>
        <w:pStyle w:val="Heading2"/>
      </w:pPr>
      <w:r>
        <w:t>industry</w:t>
      </w:r>
    </w:p>
    <w:p w14:paraId="4BD04A40" w14:textId="77777777" w:rsidR="00726044" w:rsidRDefault="00726044" w:rsidP="008E283D">
      <w:pPr>
        <w:pStyle w:val="Heading4"/>
      </w:pPr>
      <w:r>
        <w:t xml:space="preserve">non unique – manufacturing is high now </w:t>
      </w:r>
    </w:p>
    <w:p w14:paraId="10BD54D1" w14:textId="77777777" w:rsidR="00726044" w:rsidRDefault="00726044" w:rsidP="00726044">
      <w:pPr>
        <w:rPr>
          <w:rStyle w:val="Style13ptBold"/>
        </w:rPr>
      </w:pPr>
      <w:r>
        <w:rPr>
          <w:rStyle w:val="Style13ptBold"/>
        </w:rPr>
        <w:t xml:space="preserve">Jorgensen 2/1 </w:t>
      </w:r>
      <w:r w:rsidRPr="00726044">
        <w:t xml:space="preserve">– (Barbara Jorgensen, 2/1/17, “U.S. Manufacturing Reaches 2-Year High,” EPS News, Accessed 7/3/17, </w:t>
      </w:r>
      <w:hyperlink r:id="rId19" w:history="1">
        <w:r w:rsidRPr="00726044">
          <w:t>https://epsnews.com/2017/02/01/u-s-manufacturing-reaches-2-year-high/)</w:t>
        </w:r>
      </w:hyperlink>
      <w:r w:rsidRPr="00726044">
        <w:t xml:space="preserve"> //ak</w:t>
      </w:r>
    </w:p>
    <w:p w14:paraId="4A6B880D" w14:textId="77777777" w:rsidR="00726044" w:rsidRPr="002C557D" w:rsidRDefault="00726044" w:rsidP="007303A5">
      <w:pPr>
        <w:rPr>
          <w:sz w:val="16"/>
        </w:rPr>
      </w:pPr>
      <w:r w:rsidRPr="002C557D">
        <w:rPr>
          <w:sz w:val="16"/>
        </w:rPr>
        <w:t xml:space="preserve">Buoyed by growth in both new orders and production, the </w:t>
      </w:r>
      <w:r w:rsidRPr="008962C0">
        <w:rPr>
          <w:rStyle w:val="StyleUnderline"/>
          <w:highlight w:val="green"/>
        </w:rPr>
        <w:t>U.S.</w:t>
      </w:r>
      <w:r w:rsidRPr="00320272">
        <w:rPr>
          <w:rStyle w:val="StyleUnderline"/>
        </w:rPr>
        <w:t xml:space="preserve"> </w:t>
      </w:r>
      <w:r w:rsidRPr="008962C0">
        <w:rPr>
          <w:rStyle w:val="StyleUnderline"/>
          <w:highlight w:val="green"/>
        </w:rPr>
        <w:t>manufacturing industry expanded for the fifth consecutive month in January</w:t>
      </w:r>
      <w:r w:rsidRPr="00320272">
        <w:rPr>
          <w:rStyle w:val="StyleUnderline"/>
        </w:rPr>
        <w:t xml:space="preserve">, </w:t>
      </w:r>
      <w:r w:rsidRPr="008962C0">
        <w:rPr>
          <w:rStyle w:val="StyleUnderline"/>
          <w:highlight w:val="green"/>
        </w:rPr>
        <w:t>reaching its highest level since 2014.</w:t>
      </w:r>
      <w:r w:rsidR="00320272" w:rsidRPr="008962C0">
        <w:rPr>
          <w:rStyle w:val="StyleUnderline"/>
          <w:highlight w:val="green"/>
        </w:rPr>
        <w:t xml:space="preserve"> </w:t>
      </w:r>
      <w:r w:rsidRPr="002C557D">
        <w:rPr>
          <w:rStyle w:val="StyleUnderline"/>
        </w:rPr>
        <w:t>T</w:t>
      </w:r>
      <w:r w:rsidRPr="002C557D">
        <w:rPr>
          <w:sz w:val="16"/>
        </w:rPr>
        <w:t xml:space="preserve">he nation’s leading factory index, the Institute for Supply Management’s PMI, reached 56.0 in January, increasing by 1.5 percent from December’s level of 54.5. </w:t>
      </w:r>
      <w:r w:rsidRPr="002C557D">
        <w:rPr>
          <w:rStyle w:val="StyleUnderline"/>
        </w:rPr>
        <w:t>The</w:t>
      </w:r>
      <w:r w:rsidRPr="00320272">
        <w:rPr>
          <w:rStyle w:val="StyleUnderline"/>
        </w:rPr>
        <w:t xml:space="preserve"> new orders index registered 60.4 percent</w:t>
      </w:r>
      <w:r w:rsidRPr="002C557D">
        <w:rPr>
          <w:sz w:val="16"/>
        </w:rPr>
        <w:t>, an increase of 0.1 percent from December’s reading of 60.3 percent; and production grew 2 percent to 61.4. Any number above 50 indicates the industry is expanding.</w:t>
      </w:r>
      <w:r w:rsidR="00320272" w:rsidRPr="002C557D">
        <w:rPr>
          <w:sz w:val="16"/>
        </w:rPr>
        <w:t xml:space="preserve"> </w:t>
      </w:r>
      <w:r w:rsidRPr="008962C0">
        <w:rPr>
          <w:rStyle w:val="StyleUnderline"/>
          <w:highlight w:val="green"/>
        </w:rPr>
        <w:t>Steady growth is also encouraging factories to hire</w:t>
      </w:r>
      <w:r w:rsidRPr="00320272">
        <w:rPr>
          <w:rStyle w:val="StyleUnderline"/>
        </w:rPr>
        <w:t>.</w:t>
      </w:r>
      <w:r w:rsidRPr="002C557D">
        <w:rPr>
          <w:sz w:val="16"/>
        </w:rPr>
        <w:t xml:space="preserve"> The ISM’s employment index jumped by 3.5 percent in January to 56.1—its highest level since August 2014. Twelve of the 18 manufacturing industries tracked by ISM reported growth during the first month of the year, although feedback from the computer and electronics sector was that January revenue targets were slightly lower following a big month of shipments in December.</w:t>
      </w:r>
      <w:r w:rsidR="00320272" w:rsidRPr="002C557D">
        <w:rPr>
          <w:sz w:val="16"/>
        </w:rPr>
        <w:t xml:space="preserve"> </w:t>
      </w:r>
      <w:r w:rsidRPr="002C557D">
        <w:rPr>
          <w:sz w:val="16"/>
        </w:rPr>
        <w:t xml:space="preserve">"The PMI and its supporting indexes are strongly in alignment," said Bradley J. Holcomb, chair of the ISM's Manufacturing Business Survey Committee, “underscoring overall strength in the market. One area of concern, however, is pricing: the </w:t>
      </w:r>
      <w:r w:rsidRPr="008962C0">
        <w:rPr>
          <w:rStyle w:val="StyleUnderline"/>
          <w:highlight w:val="green"/>
        </w:rPr>
        <w:t>prices index grew 3.5 percent to 69.0 in January</w:t>
      </w:r>
      <w:r w:rsidRPr="009D1183">
        <w:rPr>
          <w:rStyle w:val="StyleUnderline"/>
        </w:rPr>
        <w:t xml:space="preserve">. That’s a pretty high </w:t>
      </w:r>
      <w:r w:rsidRPr="008962C0">
        <w:rPr>
          <w:rStyle w:val="StyleUnderline"/>
          <w:highlight w:val="green"/>
        </w:rPr>
        <w:t>number and prices have been growing for 11 consecutive months</w:t>
      </w:r>
      <w:r w:rsidRPr="002C557D">
        <w:rPr>
          <w:sz w:val="16"/>
        </w:rPr>
        <w:t>.”</w:t>
      </w:r>
      <w:r w:rsidR="00320272" w:rsidRPr="002C557D">
        <w:rPr>
          <w:sz w:val="16"/>
        </w:rPr>
        <w:t xml:space="preserve"> </w:t>
      </w:r>
      <w:r w:rsidRPr="002C557D">
        <w:rPr>
          <w:sz w:val="16"/>
        </w:rPr>
        <w:t>Prices may simply be regaining lost ground. “Prior to this 11-month run we had 18 months of contraction from November of 2014 to February of 2016,” Holcomb said. “I would suspect some of this is making up for lost ground: if you look at where oil prices were you can see they haven’t yet recovered from their previous high.”</w:t>
      </w:r>
      <w:r w:rsidR="00320272" w:rsidRPr="002C557D">
        <w:rPr>
          <w:sz w:val="16"/>
        </w:rPr>
        <w:t xml:space="preserve"> </w:t>
      </w:r>
      <w:r w:rsidRPr="002C557D">
        <w:rPr>
          <w:sz w:val="16"/>
        </w:rPr>
        <w:t>Commodities that went up in price since December include aluminum; copper; methanol; natural gas; nickel; paper; petroleum fuels; steel and steel products; and titanium dioxide, according to the ISM. "Sales bookings are exceeding expectations," said one manufacturer of machinery. "We are starting to see supply shortages in hot-rolled steel due to the curtailment of imports."</w:t>
      </w:r>
      <w:r w:rsidR="00320272" w:rsidRPr="002C557D">
        <w:rPr>
          <w:sz w:val="16"/>
        </w:rPr>
        <w:t xml:space="preserve"> </w:t>
      </w:r>
      <w:r w:rsidRPr="002C557D">
        <w:rPr>
          <w:sz w:val="16"/>
        </w:rPr>
        <w:t>New export orders declined by 1.5 percent in January to reach 54.5; and imports remain flat at 50.0.</w:t>
      </w:r>
      <w:r w:rsidR="00320272" w:rsidRPr="002C557D">
        <w:rPr>
          <w:sz w:val="16"/>
        </w:rPr>
        <w:t xml:space="preserve"> </w:t>
      </w:r>
      <w:r w:rsidRPr="002C557D">
        <w:rPr>
          <w:sz w:val="16"/>
        </w:rPr>
        <w:t xml:space="preserve">"It’s all good,” Holcomb concluded. “The PMI, new orders, and production indexes all registered their highest levels since November of 2014. </w:t>
      </w:r>
      <w:r w:rsidRPr="008962C0">
        <w:rPr>
          <w:rStyle w:val="StyleUnderline"/>
          <w:highlight w:val="green"/>
        </w:rPr>
        <w:t>We’re kicking off the new year very well</w:t>
      </w:r>
      <w:r w:rsidRPr="002C557D">
        <w:rPr>
          <w:rStyle w:val="StyleUnderline"/>
        </w:rPr>
        <w:t xml:space="preserve"> and the trends are consistent with the [Trump] administration’s idea of business supporting business which, in turn, supports everything else. </w:t>
      </w:r>
      <w:r w:rsidRPr="008962C0">
        <w:rPr>
          <w:rStyle w:val="StyleUnderline"/>
          <w:highlight w:val="green"/>
        </w:rPr>
        <w:t>The economy is generally positive and all the manufacturing numbers support that</w:t>
      </w:r>
      <w:r w:rsidRPr="002C557D">
        <w:rPr>
          <w:rStyle w:val="StyleUnderline"/>
        </w:rPr>
        <w:t>."</w:t>
      </w:r>
      <w:r w:rsidR="00320272" w:rsidRPr="002C557D">
        <w:rPr>
          <w:rStyle w:val="StyleUnderline"/>
        </w:rPr>
        <w:t xml:space="preserve"> </w:t>
      </w:r>
      <w:r w:rsidRPr="002C557D">
        <w:rPr>
          <w:sz w:val="16"/>
        </w:rPr>
        <w:t>According to Reuters, global manufacturing trends are likewise positive: "Euro zone factories registered the fastest activity rate for nearly six years, China's activity expanded for the sixth month and Japanese manufacturing growth was the fastest in almost three years. Even in Britain, where a slump in sterling since the June referendum stoked the sharpest rise in factory costs on record last month, growth remained robust," the news service reported.</w:t>
      </w:r>
    </w:p>
    <w:p w14:paraId="1A4F486C" w14:textId="77777777" w:rsidR="00726044" w:rsidRPr="007303A5" w:rsidRDefault="007303A5" w:rsidP="007303A5">
      <w:r w:rsidRPr="007303A5">
        <w:t xml:space="preserve"> </w:t>
      </w:r>
    </w:p>
    <w:p w14:paraId="6E9A07B6" w14:textId="77777777" w:rsidR="007303A5" w:rsidRDefault="002C557D" w:rsidP="008E283D">
      <w:pPr>
        <w:pStyle w:val="Heading4"/>
      </w:pPr>
      <w:r>
        <w:t>Jobs can’t solve US</w:t>
      </w:r>
      <w:r w:rsidR="007303A5">
        <w:t xml:space="preserve"> competitiveness </w:t>
      </w:r>
    </w:p>
    <w:p w14:paraId="2626BEF7" w14:textId="77777777" w:rsidR="007303A5" w:rsidRPr="00D12D3D" w:rsidRDefault="007303A5" w:rsidP="007303A5">
      <w:r>
        <w:rPr>
          <w:rStyle w:val="Style13ptBold"/>
        </w:rPr>
        <w:t xml:space="preserve">Porter and Rivkin 12 </w:t>
      </w:r>
      <w:r w:rsidRPr="00D12D3D">
        <w:t xml:space="preserve">– (Michael E. Porter and Jan W. Rivkin, March 2012, “The Looming Challenge to U.S. Competitiveness,” Harvard Business Review, Accessed 7/3/17, </w:t>
      </w:r>
      <w:hyperlink r:id="rId20" w:history="1">
        <w:r w:rsidRPr="00D12D3D">
          <w:t>https://hbr.org/2012/03/the-looming-challenge-to-us-competitiveness)</w:t>
        </w:r>
      </w:hyperlink>
      <w:r w:rsidRPr="00D12D3D">
        <w:t xml:space="preserve"> //ak</w:t>
      </w:r>
    </w:p>
    <w:p w14:paraId="3778C84C" w14:textId="77777777" w:rsidR="007303A5" w:rsidRPr="002C557D" w:rsidRDefault="007303A5" w:rsidP="007303A5">
      <w:pPr>
        <w:rPr>
          <w:rStyle w:val="StyleUnderline"/>
        </w:rPr>
      </w:pPr>
      <w:r w:rsidRPr="008962C0">
        <w:rPr>
          <w:rStyle w:val="StyleUnderline"/>
          <w:highlight w:val="green"/>
        </w:rPr>
        <w:t>Improving competitiveness is not the same as creating jobs</w:t>
      </w:r>
      <w:r w:rsidRPr="00E55BDC">
        <w:rPr>
          <w:sz w:val="16"/>
          <w:highlight w:val="green"/>
        </w:rPr>
        <w:t xml:space="preserve">. </w:t>
      </w:r>
      <w:r w:rsidRPr="008962C0">
        <w:rPr>
          <w:rStyle w:val="StyleUnderline"/>
          <w:highlight w:val="green"/>
        </w:rPr>
        <w:t>Policy makers can stimulate employment</w:t>
      </w:r>
      <w:r w:rsidRPr="002C557D">
        <w:rPr>
          <w:rStyle w:val="StyleUnderline"/>
        </w:rPr>
        <w:t xml:space="preserve"> </w:t>
      </w:r>
      <w:r w:rsidRPr="008962C0">
        <w:rPr>
          <w:rStyle w:val="StyleUnderline"/>
          <w:highlight w:val="green"/>
        </w:rPr>
        <w:t>in the short run</w:t>
      </w:r>
      <w:r w:rsidRPr="002C557D">
        <w:rPr>
          <w:rStyle w:val="StyleUnderline"/>
        </w:rPr>
        <w:t xml:space="preserve"> by artificially boosting demand in labor-intensive local industries not exposed to international competition, such as construction</w:t>
      </w:r>
      <w:r w:rsidRPr="00E55BDC">
        <w:rPr>
          <w:sz w:val="16"/>
        </w:rPr>
        <w:t>. Creating jobs without improving productivity, however, will not result in sustainable employment that raises the nation’s standard of living</w:t>
      </w:r>
      <w:r w:rsidRPr="002C557D">
        <w:rPr>
          <w:rStyle w:val="StyleUnderline"/>
        </w:rPr>
        <w:t xml:space="preserve">. Rather than defining the sole goal as job creation, </w:t>
      </w:r>
      <w:r w:rsidRPr="008962C0">
        <w:rPr>
          <w:rStyle w:val="StyleUnderline"/>
          <w:highlight w:val="green"/>
        </w:rPr>
        <w:t>the U.S. must focus on becoming a more productive location, which will generate high-wage employment growth in America, attract foreign investment, and fuel sustainable growth</w:t>
      </w:r>
      <w:r w:rsidRPr="002C557D">
        <w:rPr>
          <w:rStyle w:val="StyleUnderline"/>
        </w:rPr>
        <w:t xml:space="preserve"> in demand for local goods and services.</w:t>
      </w:r>
      <w:r w:rsidR="002C557D" w:rsidRPr="002C557D">
        <w:rPr>
          <w:rStyle w:val="StyleUnderline"/>
        </w:rPr>
        <w:t xml:space="preserve"> </w:t>
      </w:r>
      <w:r w:rsidRPr="002C557D">
        <w:rPr>
          <w:rStyle w:val="StyleUnderline"/>
        </w:rPr>
        <w:t xml:space="preserve">Government efforts to stimulate demand are also different from improving </w:t>
      </w:r>
      <w:r w:rsidRPr="008962C0">
        <w:rPr>
          <w:rStyle w:val="StyleUnderline"/>
          <w:highlight w:val="green"/>
        </w:rPr>
        <w:t>competitiveness</w:t>
      </w:r>
      <w:r w:rsidRPr="00E55BDC">
        <w:rPr>
          <w:sz w:val="16"/>
        </w:rPr>
        <w:t xml:space="preserve">. Governments commonly play an important role by temporarily increasing outlays to soften the impact of recessions. </w:t>
      </w:r>
      <w:r w:rsidRPr="002C557D">
        <w:rPr>
          <w:rStyle w:val="StyleUnderline"/>
        </w:rPr>
        <w:t xml:space="preserve">Such moves </w:t>
      </w:r>
      <w:r w:rsidRPr="008962C0">
        <w:rPr>
          <w:rStyle w:val="StyleUnderline"/>
          <w:highlight w:val="green"/>
        </w:rPr>
        <w:t>may hold up living standards and company performance</w:t>
      </w:r>
      <w:r w:rsidRPr="002C557D">
        <w:rPr>
          <w:rStyle w:val="StyleUnderline"/>
        </w:rPr>
        <w:t xml:space="preserve"> in the short run, but </w:t>
      </w:r>
      <w:r w:rsidRPr="008962C0">
        <w:rPr>
          <w:rStyle w:val="StyleUnderline"/>
          <w:highlight w:val="green"/>
        </w:rPr>
        <w:t xml:space="preserve">they typically don’t improve the fundamental drivers of productivity and therefore cannot improve living </w:t>
      </w:r>
      <w:r w:rsidRPr="002C557D">
        <w:rPr>
          <w:rStyle w:val="StyleUnderline"/>
        </w:rPr>
        <w:t xml:space="preserve">standards and company </w:t>
      </w:r>
      <w:r w:rsidRPr="008962C0">
        <w:rPr>
          <w:rStyle w:val="StyleUnderline"/>
          <w:highlight w:val="green"/>
        </w:rPr>
        <w:t>performance in the long run.</w:t>
      </w:r>
      <w:r w:rsidRPr="002C557D">
        <w:rPr>
          <w:rStyle w:val="StyleUnderline"/>
        </w:rPr>
        <w:t xml:space="preserve"> </w:t>
      </w:r>
    </w:p>
    <w:p w14:paraId="2FA8D8C9" w14:textId="7D1B011F" w:rsidR="008E283D" w:rsidRDefault="002D5BB1" w:rsidP="008E283D">
      <w:pPr>
        <w:pStyle w:val="Heading4"/>
      </w:pPr>
      <w:r>
        <w:t>A</w:t>
      </w:r>
      <w:r w:rsidR="008E283D">
        <w:t xml:space="preserve">lt cause to </w:t>
      </w:r>
      <w:r w:rsidR="009B61C4">
        <w:t xml:space="preserve">stem – immigration </w:t>
      </w:r>
      <w:r w:rsidR="00C16803">
        <w:t xml:space="preserve">rhetoric prevents good workers </w:t>
      </w:r>
    </w:p>
    <w:p w14:paraId="7B91744D" w14:textId="77777777" w:rsidR="009B61C4" w:rsidRDefault="009B61C4" w:rsidP="009B61C4">
      <w:pPr>
        <w:rPr>
          <w:rStyle w:val="Style13ptBold"/>
        </w:rPr>
      </w:pPr>
      <w:r>
        <w:rPr>
          <w:rStyle w:val="Style13ptBold"/>
        </w:rPr>
        <w:t xml:space="preserve">Murray 17 </w:t>
      </w:r>
      <w:r w:rsidRPr="009B61C4">
        <w:t xml:space="preserve">– (Michael Murray is a business immigration attorney and cofounder of FordMurray based in Portland, Maine, 2/9/17, “To Address STEM Shortage, U.S. Employers Need Talented Immigrants,” Accessed 7/2/17, </w:t>
      </w:r>
      <w:hyperlink r:id="rId21" w:anchor="479859315c34)" w:history="1">
        <w:r w:rsidRPr="009B61C4">
          <w:t>https://www.forbes.com/sites/realspin/2017/02/09/to-address-stem-shortage-u-s-employers-need-talented-immigrants/#479859315c34)</w:t>
        </w:r>
      </w:hyperlink>
      <w:r w:rsidRPr="009B61C4">
        <w:t xml:space="preserve"> //ak</w:t>
      </w:r>
    </w:p>
    <w:p w14:paraId="1627B3A6" w14:textId="77777777" w:rsidR="009B61C4" w:rsidRPr="002C557D" w:rsidRDefault="009B61C4" w:rsidP="009B61C4">
      <w:pPr>
        <w:rPr>
          <w:sz w:val="16"/>
        </w:rPr>
      </w:pPr>
      <w:r w:rsidRPr="002C557D">
        <w:rPr>
          <w:sz w:val="16"/>
        </w:rPr>
        <w:t>Immigration has long been a hot topic of discussion in the public arena, and for good reason</w:t>
      </w:r>
      <w:r w:rsidRPr="002C557D">
        <w:rPr>
          <w:rStyle w:val="StyleUnderline"/>
        </w:rPr>
        <w:t xml:space="preserve">. </w:t>
      </w:r>
      <w:r w:rsidRPr="008962C0">
        <w:rPr>
          <w:rStyle w:val="StyleUnderline"/>
          <w:highlight w:val="green"/>
        </w:rPr>
        <w:t>Immigration policies touch upon the economy</w:t>
      </w:r>
      <w:r w:rsidRPr="002C557D">
        <w:rPr>
          <w:rStyle w:val="StyleUnderline"/>
        </w:rPr>
        <w:t xml:space="preserve">, culture and homeland security, </w:t>
      </w:r>
      <w:r w:rsidRPr="002C557D">
        <w:rPr>
          <w:sz w:val="16"/>
        </w:rPr>
        <w:t>making the issue a complicated and often emotional one for which there is no simple answer. The 2016 presidential campaign kept immigration at the forefront of discussion, with President-to-be Donald Trump making the issue a centerpiece of his campaign. As a result, the American public is ready for a real debate, and real reform. My hope is that we can have substantive reforms based on more than emotional assertions about illegal immigration.</w:t>
      </w:r>
      <w:r w:rsidR="002C557D" w:rsidRPr="002C557D">
        <w:rPr>
          <w:sz w:val="16"/>
        </w:rPr>
        <w:t xml:space="preserve"> </w:t>
      </w:r>
      <w:r w:rsidRPr="002C557D">
        <w:rPr>
          <w:sz w:val="16"/>
        </w:rPr>
        <w:t xml:space="preserve">In today’s Twitter-feed culture, the immigration debate often misses the fact that most immigrants in the U.S. are here legally. Whether by petition from close family members, via political asylum or by sponsorship through a U.S. employer, new legal immigrants arrive in America every day and are the vast majority of the foreign-born within our borders. Our </w:t>
      </w:r>
      <w:r w:rsidRPr="008962C0">
        <w:rPr>
          <w:rStyle w:val="StyleUnderline"/>
          <w:highlight w:val="green"/>
        </w:rPr>
        <w:t>work visa programs are as outmoded as the rest of our immigration system</w:t>
      </w:r>
      <w:r w:rsidRPr="002C557D">
        <w:rPr>
          <w:rStyle w:val="StyleUnderline"/>
        </w:rPr>
        <w:t xml:space="preserve"> and desperately need new thinking.</w:t>
      </w:r>
      <w:r w:rsidRPr="002C557D">
        <w:rPr>
          <w:sz w:val="16"/>
        </w:rPr>
        <w:t xml:space="preserve"> There is a false notion that any job that goes to a foreign national is taken away from a U.S. citizen. This is dangerously wrong.</w:t>
      </w:r>
      <w:r w:rsidR="002C557D" w:rsidRPr="002C557D">
        <w:rPr>
          <w:sz w:val="16"/>
        </w:rPr>
        <w:t xml:space="preserve"> </w:t>
      </w:r>
      <w:r w:rsidRPr="002C557D">
        <w:rPr>
          <w:sz w:val="16"/>
        </w:rPr>
        <w:t xml:space="preserve">As an immigration attorney, I can tell you that the hospitals, universities and technology businesses that I work with across the nation hire foreign workers because they are in desperate need of the skills and training these professionals have. </w:t>
      </w:r>
      <w:r w:rsidRPr="002C557D">
        <w:rPr>
          <w:rStyle w:val="StyleUnderline"/>
        </w:rPr>
        <w:t>Without these talented immigrants, a patient might not have access to crucial surgery short of traveling a long distance, a critical software project wouldn’t be completed, or a prototype airplane would simply never be designed and manufactured.</w:t>
      </w:r>
      <w:r w:rsidR="002C557D" w:rsidRPr="002C557D">
        <w:rPr>
          <w:rStyle w:val="StyleUnderline"/>
        </w:rPr>
        <w:t xml:space="preserve"> </w:t>
      </w:r>
      <w:r w:rsidRPr="008962C0">
        <w:rPr>
          <w:rStyle w:val="StyleUnderline"/>
          <w:highlight w:val="green"/>
        </w:rPr>
        <w:t>There is a huge shortage of available talent in the</w:t>
      </w:r>
      <w:r w:rsidRPr="002C557D">
        <w:rPr>
          <w:rStyle w:val="StyleUnderline"/>
        </w:rPr>
        <w:t xml:space="preserve"> science, technology and engineering fields (commonly referred to as </w:t>
      </w:r>
      <w:r w:rsidRPr="008962C0">
        <w:rPr>
          <w:rStyle w:val="StyleUnderline"/>
          <w:highlight w:val="green"/>
        </w:rPr>
        <w:t>STEM)</w:t>
      </w:r>
      <w:r w:rsidRPr="002C557D">
        <w:rPr>
          <w:rStyle w:val="StyleUnderline"/>
        </w:rPr>
        <w:t xml:space="preserve"> not just in the United States, but around the world. </w:t>
      </w:r>
      <w:r w:rsidRPr="002C557D">
        <w:rPr>
          <w:sz w:val="16"/>
        </w:rPr>
        <w:t>The technology age that started with President Kennedy’s moonshot in the 1960s and then exploded with the emergence of the Internet in the 1990s is still reshaping and driving the global economy. Technology sectors in India, Australia, the United Kingdom, Canada, China and elsewhere are burgeoning.</w:t>
      </w:r>
      <w:r w:rsidR="002C557D" w:rsidRPr="002C557D">
        <w:rPr>
          <w:sz w:val="16"/>
        </w:rPr>
        <w:t xml:space="preserve"> </w:t>
      </w:r>
      <w:r w:rsidRPr="002C557D">
        <w:rPr>
          <w:sz w:val="16"/>
        </w:rPr>
        <w:t xml:space="preserve">A college graduate in one of the STEM fields writes his or her own ticket to success. </w:t>
      </w:r>
      <w:r w:rsidRPr="002C557D">
        <w:rPr>
          <w:rStyle w:val="StyleUnderline"/>
        </w:rPr>
        <w:t xml:space="preserve">However, </w:t>
      </w:r>
      <w:r w:rsidRPr="008962C0">
        <w:rPr>
          <w:rStyle w:val="StyleUnderline"/>
          <w:highlight w:val="green"/>
        </w:rPr>
        <w:t>our universities cannot graduate enough U.S. citizens to meet the demand. The United States is competing globally</w:t>
      </w:r>
      <w:r w:rsidRPr="002C557D">
        <w:rPr>
          <w:rStyle w:val="StyleUnderline"/>
        </w:rPr>
        <w:t xml:space="preserve"> for talented individuals in the STEM fields, </w:t>
      </w:r>
      <w:r w:rsidRPr="008962C0">
        <w:rPr>
          <w:rStyle w:val="StyleUnderline"/>
          <w:highlight w:val="green"/>
        </w:rPr>
        <w:t>yet our immigration system severely limits the ability of U.S. employers to hire skilled foreign workers</w:t>
      </w:r>
      <w:r w:rsidRPr="008962C0">
        <w:rPr>
          <w:sz w:val="16"/>
          <w:highlight w:val="green"/>
        </w:rPr>
        <w:t>.</w:t>
      </w:r>
      <w:r w:rsidRPr="002C557D">
        <w:rPr>
          <w:sz w:val="16"/>
        </w:rPr>
        <w:t xml:space="preserve"> The primary work visa program for these highly skilled workers, the H-1B visa program, is limited to issuing 85,000 new visas a year. Despite the costly and onerous obligations for employers who use this program, over each of the past several years U.S. companies made 200,000-300,000 H-1B visa requests. Only about a third of these requests were granted.</w:t>
      </w:r>
      <w:r w:rsidR="002C557D" w:rsidRPr="002C557D">
        <w:rPr>
          <w:sz w:val="16"/>
        </w:rPr>
        <w:t xml:space="preserve"> </w:t>
      </w:r>
      <w:r w:rsidRPr="008962C0">
        <w:rPr>
          <w:rStyle w:val="StyleUnderline"/>
          <w:highlight w:val="green"/>
        </w:rPr>
        <w:t>America needs talented, highly skilled U.S. workers and foreign workers to provide technical expertise, innovation and creative energy</w:t>
      </w:r>
      <w:r w:rsidRPr="002C557D">
        <w:rPr>
          <w:rStyle w:val="StyleUnderline"/>
        </w:rPr>
        <w:t xml:space="preserve"> to U.S. companies rather than to our competitors abroad.</w:t>
      </w:r>
      <w:r w:rsidRPr="002C557D">
        <w:rPr>
          <w:sz w:val="16"/>
        </w:rPr>
        <w:t xml:space="preserve"> Instead of thinking of these skilled foreign workers as an anchor on U.S. jobs, they should be thought of as the high-octane fuel that we could use to rapidly grow our economy. On the contrary, </w:t>
      </w:r>
      <w:r w:rsidRPr="002C557D">
        <w:rPr>
          <w:rStyle w:val="StyleUnderline"/>
        </w:rPr>
        <w:t xml:space="preserve">we </w:t>
      </w:r>
      <w:r w:rsidRPr="008962C0">
        <w:rPr>
          <w:rStyle w:val="StyleUnderline"/>
          <w:highlight w:val="green"/>
        </w:rPr>
        <w:t>have created a complex system that denies U.S. companies the workers they need to succeed and discourages talented STEM professionals f</w:t>
      </w:r>
      <w:r w:rsidRPr="002C557D">
        <w:rPr>
          <w:rStyle w:val="StyleUnderline"/>
        </w:rPr>
        <w:t>rom even trying to come to the United States</w:t>
      </w:r>
      <w:r w:rsidRPr="002C557D">
        <w:rPr>
          <w:sz w:val="16"/>
        </w:rPr>
        <w:t>.</w:t>
      </w:r>
    </w:p>
    <w:p w14:paraId="0C239C95" w14:textId="77777777" w:rsidR="009B61C4" w:rsidRDefault="009B61C4" w:rsidP="009B61C4"/>
    <w:p w14:paraId="4D3AB939" w14:textId="77777777" w:rsidR="009B61C4" w:rsidRPr="009B61C4" w:rsidRDefault="009B61C4" w:rsidP="009B61C4"/>
    <w:p w14:paraId="60E0A948" w14:textId="77777777" w:rsidR="0093780A" w:rsidRDefault="0093780A" w:rsidP="0093780A">
      <w:pPr>
        <w:pStyle w:val="Heading4"/>
      </w:pPr>
      <w:r>
        <w:t>Current tech solves deterrence</w:t>
      </w:r>
    </w:p>
    <w:p w14:paraId="25CB0660" w14:textId="77777777" w:rsidR="0093780A" w:rsidRDefault="0093780A" w:rsidP="0093780A">
      <w:pPr>
        <w:rPr>
          <w:rStyle w:val="Style13ptBold"/>
        </w:rPr>
      </w:pPr>
      <w:r>
        <w:rPr>
          <w:rStyle w:val="Style13ptBold"/>
        </w:rPr>
        <w:t xml:space="preserve">Owens 6/6 </w:t>
      </w:r>
      <w:r w:rsidRPr="00D9663C">
        <w:t xml:space="preserve">– (Katherine Owens, 6/6/17, “Army protects next generation navigation technology from cyber attacks,”Accessed 7/1/17, </w:t>
      </w:r>
      <w:hyperlink r:id="rId22" w:history="1">
        <w:r w:rsidRPr="00D9663C">
          <w:t>https://defensesystems.com/articles/2017/06/06/army-it-cyber.aspx)</w:t>
        </w:r>
      </w:hyperlink>
      <w:r w:rsidRPr="00D9663C">
        <w:t xml:space="preserve"> //ak</w:t>
      </w:r>
    </w:p>
    <w:p w14:paraId="78C054D5" w14:textId="77777777" w:rsidR="0093780A" w:rsidRPr="009701C3" w:rsidRDefault="0093780A" w:rsidP="009701C3">
      <w:pPr>
        <w:rPr>
          <w:u w:val="single"/>
        </w:rPr>
      </w:pPr>
      <w:r w:rsidRPr="003A69E4">
        <w:rPr>
          <w:rStyle w:val="StyleUnderline"/>
        </w:rPr>
        <w:t xml:space="preserve">Next generation </w:t>
      </w:r>
      <w:r w:rsidRPr="000D220B">
        <w:rPr>
          <w:sz w:val="16"/>
        </w:rPr>
        <w:t>position, navigation, and timing (</w:t>
      </w:r>
      <w:r w:rsidRPr="003A69E4">
        <w:rPr>
          <w:rStyle w:val="StyleUnderline"/>
        </w:rPr>
        <w:t xml:space="preserve">PNT) </w:t>
      </w:r>
      <w:r w:rsidRPr="008962C0">
        <w:rPr>
          <w:rStyle w:val="StyleUnderline"/>
          <w:highlight w:val="green"/>
        </w:rPr>
        <w:t>technology that will be less vulnerable to cyber attack is scheduled to reach operational assessment early next year</w:t>
      </w:r>
      <w:r w:rsidRPr="008962C0">
        <w:rPr>
          <w:sz w:val="16"/>
          <w:highlight w:val="green"/>
        </w:rPr>
        <w:t xml:space="preserve">, </w:t>
      </w:r>
      <w:r w:rsidRPr="002C557D">
        <w:rPr>
          <w:sz w:val="16"/>
        </w:rPr>
        <w:t>according to Maj. Gen. Wilson Shoffner, Director of Operations at the Army Rapid Capabilities Office (RCO), speaking at the 16th Annual AFCEA Army IT Day, hosted by the Northern Virginia chapter of the Armed Forces Communications and Electronics Association (AFCEA).</w:t>
      </w:r>
      <w:r w:rsidR="002C557D" w:rsidRPr="002C557D">
        <w:rPr>
          <w:sz w:val="16"/>
        </w:rPr>
        <w:t xml:space="preserve"> </w:t>
      </w:r>
      <w:r w:rsidRPr="002C557D">
        <w:rPr>
          <w:sz w:val="16"/>
        </w:rPr>
        <w:t>“</w:t>
      </w:r>
      <w:r w:rsidRPr="008962C0">
        <w:rPr>
          <w:rStyle w:val="StyleUnderline"/>
          <w:highlight w:val="green"/>
        </w:rPr>
        <w:t>We…provide a navigation, positioning and timing kit to give the ability to navigate</w:t>
      </w:r>
      <w:r w:rsidRPr="003A69E4">
        <w:rPr>
          <w:rStyle w:val="StyleUnderline"/>
        </w:rPr>
        <w:t xml:space="preserve"> in a contested environment,”</w:t>
      </w:r>
      <w:r w:rsidRPr="000D220B">
        <w:rPr>
          <w:sz w:val="16"/>
        </w:rPr>
        <w:t xml:space="preserve"> explained Shoffner at the event. “</w:t>
      </w:r>
      <w:r w:rsidRPr="003A69E4">
        <w:rPr>
          <w:rStyle w:val="StyleUnderline"/>
        </w:rPr>
        <w:t>The first project is actually underway and we hope to start the operational assessment of that kit in early 2018.”</w:t>
      </w:r>
      <w:r w:rsidR="002C557D">
        <w:rPr>
          <w:rStyle w:val="StyleUnderline"/>
        </w:rPr>
        <w:t xml:space="preserve"> </w:t>
      </w:r>
      <w:r w:rsidRPr="003A69E4">
        <w:rPr>
          <w:rStyle w:val="StyleUnderline"/>
        </w:rPr>
        <w:t>The latest PNT technology, being developed through DARPA and the Army Emerging Technologies Office, will no longer depend on GPS technology</w:t>
      </w:r>
      <w:r w:rsidRPr="000D220B">
        <w:rPr>
          <w:sz w:val="16"/>
        </w:rPr>
        <w:t>, which requires sending and receiving signals to satellites and therefore can be disabled by electromagnetic and cyber space interference.</w:t>
      </w:r>
      <w:r w:rsidR="002C557D">
        <w:rPr>
          <w:sz w:val="16"/>
        </w:rPr>
        <w:t xml:space="preserve"> </w:t>
      </w:r>
      <w:r w:rsidRPr="000D220B">
        <w:rPr>
          <w:sz w:val="16"/>
        </w:rPr>
        <w:t xml:space="preserve">Instead, the </w:t>
      </w:r>
      <w:r w:rsidRPr="008962C0">
        <w:rPr>
          <w:rStyle w:val="StyleUnderline"/>
          <w:highlight w:val="green"/>
        </w:rPr>
        <w:t>new PNT systems will rely on cold-atom interferometry technology reinforced when possible by long distance commercial electromagnetic waves</w:t>
      </w:r>
      <w:r w:rsidRPr="003A69E4">
        <w:rPr>
          <w:rStyle w:val="StyleUnderline"/>
        </w:rPr>
        <w:t>, such as those emitted by televisions, or naturally occurring ones, such as those emitted by lightning strikes.</w:t>
      </w:r>
      <w:r w:rsidRPr="000D220B">
        <w:rPr>
          <w:sz w:val="16"/>
        </w:rPr>
        <w:t xml:space="preserve"> According to DARPA, </w:t>
      </w:r>
      <w:r w:rsidRPr="003A69E4">
        <w:rPr>
          <w:rStyle w:val="StyleUnderline"/>
        </w:rPr>
        <w:t>Hardware technology allows a cloud of atoms to be encapsulated in a sensor pod, while software algorithms measure the motion of these atoms in order to determine location and time.</w:t>
      </w:r>
      <w:r w:rsidR="002C557D">
        <w:rPr>
          <w:rStyle w:val="StyleUnderline"/>
        </w:rPr>
        <w:t xml:space="preserve"> </w:t>
      </w:r>
      <w:r w:rsidRPr="009701C3">
        <w:rPr>
          <w:rStyle w:val="StyleUnderline"/>
        </w:rPr>
        <w:t xml:space="preserve">Other emerging cyber defense technologies are being included in upgrades to the </w:t>
      </w:r>
      <w:r w:rsidRPr="000D220B">
        <w:rPr>
          <w:sz w:val="16"/>
        </w:rPr>
        <w:t>Deployable Mission Support Systems (</w:t>
      </w:r>
      <w:r w:rsidRPr="00523ADE">
        <w:rPr>
          <w:rStyle w:val="StyleUnderline"/>
        </w:rPr>
        <w:t>DMSS</w:t>
      </w:r>
      <w:r w:rsidRPr="009701C3">
        <w:rPr>
          <w:rStyle w:val="StyleUnderline"/>
        </w:rPr>
        <w:t>),</w:t>
      </w:r>
      <w:r w:rsidRPr="000D220B">
        <w:rPr>
          <w:sz w:val="16"/>
        </w:rPr>
        <w:t xml:space="preserve"> according to said Brig. Gen. Maria Barrett, Deputy Commander for the Cyber National Mission Force (CNMF) of the U.S. Cyber Command, also speaking at AFCEA’s Army IT Day.</w:t>
      </w:r>
      <w:r w:rsidR="002C557D">
        <w:rPr>
          <w:sz w:val="16"/>
        </w:rPr>
        <w:t xml:space="preserve"> </w:t>
      </w:r>
      <w:r w:rsidRPr="009701C3">
        <w:rPr>
          <w:rStyle w:val="StyleUnderline"/>
        </w:rPr>
        <w:t>The DMSS are reconnaissance, security and counter-mobility kits tailored to the needs of each service and are on the brink of full operational capacity, according to Barrett. Cyber Protection Teams act as their current service providers.</w:t>
      </w:r>
      <w:r w:rsidR="002C557D">
        <w:rPr>
          <w:rStyle w:val="StyleUnderline"/>
        </w:rPr>
        <w:t xml:space="preserve"> </w:t>
      </w:r>
      <w:r w:rsidRPr="009701C3">
        <w:rPr>
          <w:rStyle w:val="StyleUnderline"/>
        </w:rPr>
        <w:t>The latest adjustments to these cyber security kits</w:t>
      </w:r>
      <w:r w:rsidRPr="000D220B">
        <w:rPr>
          <w:sz w:val="16"/>
        </w:rPr>
        <w:t xml:space="preserve">, she announced, will </w:t>
      </w:r>
      <w:r w:rsidRPr="009701C3">
        <w:rPr>
          <w:rStyle w:val="StyleUnderline"/>
        </w:rPr>
        <w:t>allow for more split-base operations, guidance for operators on technology-specific software, and a focus on analyzing sensor data for use in offensive operations.</w:t>
      </w:r>
      <w:r w:rsidR="002C557D">
        <w:rPr>
          <w:rStyle w:val="StyleUnderline"/>
        </w:rPr>
        <w:t xml:space="preserve"> </w:t>
      </w:r>
      <w:r w:rsidRPr="000D220B">
        <w:rPr>
          <w:sz w:val="16"/>
        </w:rPr>
        <w:t>“The Cyber Mission Forces today are engaged in over 50 U.S. Army operations,” said Brig. Gen. Maria Barrett, Deputy Commander for the Cyber National Mission Force (CNMF) of the U.S. Cyber Command. “</w:t>
      </w:r>
      <w:r w:rsidRPr="009701C3">
        <w:rPr>
          <w:rStyle w:val="StyleUnderline"/>
        </w:rPr>
        <w:t xml:space="preserve">We now turn our attention to how to sustain </w:t>
      </w:r>
      <w:r w:rsidRPr="008962C0">
        <w:rPr>
          <w:rStyle w:val="StyleUnderline"/>
          <w:highlight w:val="green"/>
        </w:rPr>
        <w:t>this readiness of the cyber mission forces and…making sure that they have the capabilities they need to execute the mission.”</w:t>
      </w:r>
      <w:r w:rsidR="002C557D">
        <w:rPr>
          <w:rStyle w:val="StyleUnderline"/>
        </w:rPr>
        <w:t xml:space="preserve"> </w:t>
      </w:r>
      <w:r w:rsidRPr="009701C3">
        <w:rPr>
          <w:rStyle w:val="StyleUnderline"/>
        </w:rPr>
        <w:t>Other hardware and software improvements for tightening cyber defense were described</w:t>
      </w:r>
      <w:r w:rsidRPr="000D220B">
        <w:rPr>
          <w:sz w:val="16"/>
        </w:rPr>
        <w:t xml:space="preserve"> by Brig. Gen. Patrick Burden, Executive Officer of Enterprise Information Systems (EIS) Program, </w:t>
      </w:r>
      <w:r w:rsidRPr="009701C3">
        <w:rPr>
          <w:rStyle w:val="StyleUnderline"/>
        </w:rPr>
        <w:t>including network modernization and consolidating the enterprise computing environment.</w:t>
      </w:r>
      <w:r w:rsidRPr="000D220B">
        <w:rPr>
          <w:sz w:val="16"/>
        </w:rPr>
        <w:t xml:space="preserve"> According to Burden, </w:t>
      </w:r>
      <w:r w:rsidRPr="008962C0">
        <w:rPr>
          <w:rStyle w:val="StyleUnderline"/>
          <w:highlight w:val="green"/>
        </w:rPr>
        <w:t>the goal is to reduce the number of data centers, and consolidate and transfer the software applications being run by the centers.</w:t>
      </w:r>
      <w:r w:rsidRPr="000D220B">
        <w:rPr>
          <w:sz w:val="16"/>
        </w:rPr>
        <w:t xml:space="preserve"> </w:t>
      </w:r>
    </w:p>
    <w:p w14:paraId="058365EB" w14:textId="77777777" w:rsidR="0093780A" w:rsidRPr="0093780A" w:rsidRDefault="0093780A" w:rsidP="0093780A"/>
    <w:p w14:paraId="1CE9A9A3" w14:textId="77777777" w:rsidR="0093780A" w:rsidRDefault="0093780A" w:rsidP="0093780A">
      <w:pPr>
        <w:pStyle w:val="Heading2"/>
      </w:pPr>
      <w:r>
        <w:t>cyber</w:t>
      </w:r>
    </w:p>
    <w:p w14:paraId="4B1D8DB5" w14:textId="77777777" w:rsidR="008F0CD4" w:rsidRPr="008F0CD4" w:rsidRDefault="008F0CD4" w:rsidP="008F0CD4">
      <w:pPr>
        <w:pStyle w:val="Heading4"/>
      </w:pPr>
      <w:r>
        <w:t xml:space="preserve">Technology already solves </w:t>
      </w:r>
      <w:r w:rsidR="00F34944">
        <w:t>cyber</w:t>
      </w:r>
      <w:r>
        <w:t>attacks – innovation isn’t key</w:t>
      </w:r>
    </w:p>
    <w:p w14:paraId="47D23B22" w14:textId="77777777" w:rsidR="007367E6" w:rsidRPr="007367E6" w:rsidRDefault="007367E6" w:rsidP="007367E6">
      <w:pPr>
        <w:rPr>
          <w:rStyle w:val="Style13ptBold"/>
        </w:rPr>
      </w:pPr>
      <w:r>
        <w:rPr>
          <w:rStyle w:val="Style13ptBold"/>
        </w:rPr>
        <w:t xml:space="preserve">Knake 4/3 </w:t>
      </w:r>
      <w:r w:rsidRPr="007367E6">
        <w:t xml:space="preserve">– (Robert K. Knake is the Whitney Shepardson senior fellow at the Council on Foreign Relations, 4/3/17, “A Cyberattack on the U.S. Power Grid,” Accessed 7/1/17, </w:t>
      </w:r>
      <w:hyperlink r:id="rId23" w:history="1">
        <w:r w:rsidRPr="007367E6">
          <w:t>https://www.cfr.org/report/cyberattack-us-power-grid)</w:t>
        </w:r>
      </w:hyperlink>
      <w:r w:rsidRPr="007367E6">
        <w:t xml:space="preserve"> //ak</w:t>
      </w:r>
    </w:p>
    <w:p w14:paraId="67337425" w14:textId="77777777" w:rsidR="00E42E4C" w:rsidRPr="00AF3EA7" w:rsidRDefault="007367E6" w:rsidP="00F601E6">
      <w:pPr>
        <w:rPr>
          <w:sz w:val="14"/>
        </w:rPr>
      </w:pPr>
      <w:r w:rsidRPr="00AF3EA7">
        <w:rPr>
          <w:sz w:val="14"/>
        </w:rPr>
        <w:t xml:space="preserve">Regardless of which part of the power grid is targeted, </w:t>
      </w:r>
      <w:r w:rsidRPr="005A7A22">
        <w:rPr>
          <w:rStyle w:val="StyleUnderline"/>
          <w:highlight w:val="green"/>
        </w:rPr>
        <w:t xml:space="preserve">attackers </w:t>
      </w:r>
      <w:r w:rsidRPr="00B9239C">
        <w:rPr>
          <w:rStyle w:val="StyleUnderline"/>
          <w:highlight w:val="green"/>
        </w:rPr>
        <w:t xml:space="preserve">would need to conduct extensive research, gain initial access to </w:t>
      </w:r>
      <w:r w:rsidRPr="00B9239C">
        <w:rPr>
          <w:rStyle w:val="StyleUnderline"/>
        </w:rPr>
        <w:t xml:space="preserve">utility business </w:t>
      </w:r>
      <w:r w:rsidRPr="00B9239C">
        <w:rPr>
          <w:rStyle w:val="StyleUnderline"/>
          <w:highlight w:val="green"/>
        </w:rPr>
        <w:t>networks</w:t>
      </w:r>
      <w:r w:rsidRPr="00AF3EA7">
        <w:rPr>
          <w:rStyle w:val="StyleUnderline"/>
        </w:rPr>
        <w:t xml:space="preserve"> </w:t>
      </w:r>
      <w:r w:rsidRPr="00AF3EA7">
        <w:rPr>
          <w:sz w:val="14"/>
        </w:rPr>
        <w:t xml:space="preserve">(likely through spearphishing), </w:t>
      </w:r>
      <w:r w:rsidRPr="00B9239C">
        <w:rPr>
          <w:rStyle w:val="StyleUnderline"/>
          <w:highlight w:val="green"/>
        </w:rPr>
        <w:t>work to move through the business networks</w:t>
      </w:r>
      <w:r w:rsidRPr="00AF3EA7">
        <w:rPr>
          <w:rStyle w:val="StyleUnderline"/>
        </w:rPr>
        <w:t xml:space="preserve"> to gain access to control systems, </w:t>
      </w:r>
      <w:r w:rsidRPr="00B9239C">
        <w:rPr>
          <w:rStyle w:val="StyleUnderline"/>
          <w:highlight w:val="green"/>
        </w:rPr>
        <w:t>and then identify targeted systems</w:t>
      </w:r>
      <w:r w:rsidRPr="00AF3EA7">
        <w:rPr>
          <w:rStyle w:val="StyleUnderline"/>
        </w:rPr>
        <w:t xml:space="preserve"> and develop the capability to disable them</w:t>
      </w:r>
      <w:r w:rsidRPr="00AF3EA7">
        <w:rPr>
          <w:sz w:val="14"/>
        </w:rPr>
        <w:t xml:space="preserve">. </w:t>
      </w:r>
      <w:r w:rsidRPr="00B9239C">
        <w:rPr>
          <w:rStyle w:val="StyleUnderline"/>
          <w:highlight w:val="green"/>
        </w:rPr>
        <w:t>Such sophisticated actions</w:t>
      </w:r>
      <w:r w:rsidRPr="00AF3EA7">
        <w:rPr>
          <w:rStyle w:val="StyleUnderline"/>
        </w:rPr>
        <w:t xml:space="preserve"> </w:t>
      </w:r>
      <w:r w:rsidRPr="00B9239C">
        <w:rPr>
          <w:rStyle w:val="StyleUnderline"/>
          <w:highlight w:val="green"/>
        </w:rPr>
        <w:t>would require extensive planning by an organization able to recruit</w:t>
      </w:r>
      <w:r w:rsidRPr="00AF3EA7">
        <w:rPr>
          <w:rStyle w:val="StyleUnderline"/>
        </w:rPr>
        <w:t xml:space="preserve"> and coordinate </w:t>
      </w:r>
      <w:r w:rsidRPr="00B9239C">
        <w:rPr>
          <w:rStyle w:val="StyleUnderline"/>
          <w:highlight w:val="green"/>
        </w:rPr>
        <w:t>a team that has a broad set of</w:t>
      </w:r>
      <w:r w:rsidRPr="00AF3EA7">
        <w:rPr>
          <w:rStyle w:val="StyleUnderline"/>
        </w:rPr>
        <w:t xml:space="preserve"> </w:t>
      </w:r>
      <w:r w:rsidRPr="00B9239C">
        <w:rPr>
          <w:rStyle w:val="StyleUnderline"/>
          <w:highlight w:val="green"/>
        </w:rPr>
        <w:t>capabilities and is willing to devote many months</w:t>
      </w:r>
      <w:r w:rsidRPr="00AF3EA7">
        <w:rPr>
          <w:rStyle w:val="StyleUnderline"/>
        </w:rPr>
        <w:t xml:space="preserve">, if not years, </w:t>
      </w:r>
      <w:r w:rsidRPr="00B9239C">
        <w:rPr>
          <w:rStyle w:val="StyleUnderline"/>
          <w:highlight w:val="green"/>
        </w:rPr>
        <w:t xml:space="preserve">to the effort. </w:t>
      </w:r>
      <w:r w:rsidRPr="00B9239C">
        <w:rPr>
          <w:rStyle w:val="StyleUnderline"/>
        </w:rPr>
        <w:t>State</w:t>
      </w:r>
      <w:r w:rsidRPr="00AF3EA7">
        <w:rPr>
          <w:rStyle w:val="StyleUnderline"/>
        </w:rPr>
        <w:t xml:space="preserve"> actors</w:t>
      </w:r>
      <w:r w:rsidRPr="00AF3EA7">
        <w:rPr>
          <w:sz w:val="14"/>
        </w:rPr>
        <w:t xml:space="preserve">, therefore, </w:t>
      </w:r>
      <w:r w:rsidRPr="00AF3EA7">
        <w:rPr>
          <w:rStyle w:val="StyleUnderline"/>
        </w:rPr>
        <w:t>are the more likely perpetrators, and given these long lead times, U.S. adversaries have likely already begun this process in anticipation of conflict</w:t>
      </w:r>
      <w:r w:rsidRPr="00B9239C">
        <w:rPr>
          <w:rStyle w:val="StyleUnderline"/>
          <w:highlight w:val="green"/>
        </w:rPr>
        <w:t xml:space="preserve">. </w:t>
      </w:r>
      <w:r w:rsidRPr="00B9239C">
        <w:rPr>
          <w:rStyle w:val="Emphasis"/>
          <w:highlight w:val="green"/>
        </w:rPr>
        <w:t>It is doubtful that a terrorist organization would have both the intent and means to carry out such an attack successfully</w:t>
      </w:r>
      <w:r w:rsidRPr="00AF3EA7">
        <w:rPr>
          <w:sz w:val="14"/>
        </w:rPr>
        <w:t>. In the future, however, criminal groups could pose a real threat. They are growing in sophistication and in some cases rival, if not exceed, the capabilities of nation states. Payments for ransomware—malicious software that encrypts data and will not provide a code to unlock it unless a ransom has been paid—by some estimates have topped $300 million. This funding could allow criminal groups to purchase more sophisticated capabilities to carry out the ultimate ransomware attack.</w:t>
      </w:r>
    </w:p>
    <w:p w14:paraId="3BFBA5C1" w14:textId="77777777" w:rsidR="007367E6" w:rsidRDefault="007367E6" w:rsidP="00F601E6"/>
    <w:p w14:paraId="4012AFAF" w14:textId="77777777" w:rsidR="000C4BC7" w:rsidRDefault="000C4BC7" w:rsidP="000C4BC7">
      <w:pPr>
        <w:pStyle w:val="Heading4"/>
      </w:pPr>
      <w:r>
        <w:t>Cyber-attack can’t shut down nuclear plants</w:t>
      </w:r>
    </w:p>
    <w:p w14:paraId="27EAACDC" w14:textId="77777777" w:rsidR="000C4BC7" w:rsidRPr="00D61163" w:rsidRDefault="000C4BC7" w:rsidP="000C4BC7">
      <w:r>
        <w:rPr>
          <w:rStyle w:val="Style13ptBold"/>
        </w:rPr>
        <w:t xml:space="preserve">NEI 14 </w:t>
      </w:r>
      <w:r w:rsidRPr="000C4BC7">
        <w:t>– (</w:t>
      </w:r>
      <w:r>
        <w:t xml:space="preserve">Nuclear Energy Institute, </w:t>
      </w:r>
      <w:r w:rsidRPr="00D61163">
        <w:t xml:space="preserve">September 2014, Nuclear Energy Institute, “Nuclear Power Plant Security”, </w:t>
      </w:r>
      <w:r>
        <w:t xml:space="preserve">Accessed 7/2/17, </w:t>
      </w:r>
      <w:hyperlink r:id="rId24" w:history="1">
        <w:r w:rsidRPr="00D61163">
          <w:rPr>
            <w:rStyle w:val="Hyperlink"/>
          </w:rPr>
          <w:t>http://www.nei.org/master-document-folder/backgrounders/fact-sheets/nuclear-power-plant-security</w:t>
        </w:r>
      </w:hyperlink>
      <w:r>
        <w:t>) //ak</w:t>
      </w:r>
    </w:p>
    <w:p w14:paraId="70F6370E" w14:textId="77777777" w:rsidR="000D220B" w:rsidRPr="000D220B" w:rsidRDefault="000C4BC7" w:rsidP="000D220B">
      <w:pPr>
        <w:rPr>
          <w:sz w:val="16"/>
        </w:rPr>
      </w:pPr>
      <w:r w:rsidRPr="008962C0">
        <w:rPr>
          <w:rStyle w:val="StyleUnderline"/>
          <w:highlight w:val="green"/>
        </w:rPr>
        <w:t>A cyber attack cannot</w:t>
      </w:r>
      <w:r w:rsidRPr="00D61163">
        <w:rPr>
          <w:rStyle w:val="StyleUnderline"/>
        </w:rPr>
        <w:t xml:space="preserve"> </w:t>
      </w:r>
      <w:r w:rsidRPr="008962C0">
        <w:rPr>
          <w:rStyle w:val="StyleUnderline"/>
          <w:highlight w:val="green"/>
        </w:rPr>
        <w:t>prevent critical systems</w:t>
      </w:r>
      <w:r w:rsidRPr="00D61163">
        <w:rPr>
          <w:rStyle w:val="StyleUnderline"/>
        </w:rPr>
        <w:t xml:space="preserve"> in a nuclear energy facility </w:t>
      </w:r>
      <w:r w:rsidRPr="008962C0">
        <w:rPr>
          <w:rStyle w:val="StyleUnderline"/>
          <w:highlight w:val="green"/>
        </w:rPr>
        <w:t>from performing their safety functions</w:t>
      </w:r>
      <w:r w:rsidRPr="00D61163">
        <w:rPr>
          <w:rStyle w:val="StyleUnderline"/>
        </w:rPr>
        <w:t xml:space="preserve">. </w:t>
      </w:r>
      <w:r w:rsidRPr="008962C0">
        <w:rPr>
          <w:rStyle w:val="StyleUnderline"/>
          <w:highlight w:val="green"/>
        </w:rPr>
        <w:t>Nuclear plant safety</w:t>
      </w:r>
      <w:r w:rsidRPr="00D61163">
        <w:rPr>
          <w:rStyle w:val="StyleUnderline"/>
        </w:rPr>
        <w:t xml:space="preserve"> </w:t>
      </w:r>
      <w:r w:rsidRPr="008962C0">
        <w:rPr>
          <w:rStyle w:val="StyleUnderline"/>
          <w:highlight w:val="green"/>
        </w:rPr>
        <w:t xml:space="preserve">systems are </w:t>
      </w:r>
      <w:r w:rsidRPr="00746A57">
        <w:rPr>
          <w:rStyle w:val="StyleUnderline"/>
        </w:rPr>
        <w:t xml:space="preserve">completely </w:t>
      </w:r>
      <w:r w:rsidRPr="008962C0">
        <w:rPr>
          <w:rStyle w:val="StyleUnderline"/>
          <w:highlight w:val="green"/>
        </w:rPr>
        <w:t>isolated from the Internet and,</w:t>
      </w:r>
      <w:r w:rsidRPr="00D61163">
        <w:rPr>
          <w:rStyle w:val="StyleUnderline"/>
        </w:rPr>
        <w:t xml:space="preserve"> even if cyber security were breached, </w:t>
      </w:r>
      <w:r w:rsidRPr="008962C0">
        <w:rPr>
          <w:rStyle w:val="StyleUnderline"/>
          <w:highlight w:val="green"/>
        </w:rPr>
        <w:t>the reactors are designed to shut down safely if necessary</w:t>
      </w:r>
      <w:r w:rsidRPr="000D220B">
        <w:rPr>
          <w:sz w:val="16"/>
        </w:rPr>
        <w:t>.</w:t>
      </w:r>
      <w:r w:rsidR="000D220B" w:rsidRPr="000D220B">
        <w:rPr>
          <w:sz w:val="16"/>
        </w:rPr>
        <w:t xml:space="preserve"> For more information, see NEI’s policy brief on cyber security.</w:t>
      </w:r>
    </w:p>
    <w:p w14:paraId="30AB0AB3" w14:textId="77777777" w:rsidR="000D220B" w:rsidRPr="000D220B" w:rsidRDefault="000D220B" w:rsidP="000D220B">
      <w:pPr>
        <w:rPr>
          <w:rStyle w:val="StyleUnderline"/>
        </w:rPr>
      </w:pPr>
      <w:r w:rsidRPr="008962C0">
        <w:rPr>
          <w:rStyle w:val="StyleUnderline"/>
          <w:highlight w:val="green"/>
        </w:rPr>
        <w:t>Each</w:t>
      </w:r>
      <w:r w:rsidRPr="000D220B">
        <w:rPr>
          <w:rStyle w:val="StyleUnderline"/>
        </w:rPr>
        <w:t xml:space="preserve"> nuclear </w:t>
      </w:r>
      <w:r w:rsidRPr="008962C0">
        <w:rPr>
          <w:rStyle w:val="StyleUnderline"/>
          <w:highlight w:val="green"/>
        </w:rPr>
        <w:t>plant</w:t>
      </w:r>
      <w:r w:rsidRPr="000D220B">
        <w:rPr>
          <w:rStyle w:val="StyleUnderline"/>
        </w:rPr>
        <w:t xml:space="preserve"> site </w:t>
      </w:r>
      <w:r w:rsidRPr="008962C0">
        <w:rPr>
          <w:rStyle w:val="StyleUnderline"/>
          <w:highlight w:val="green"/>
        </w:rPr>
        <w:t>has developed an integrated security and response plan with</w:t>
      </w:r>
      <w:r w:rsidRPr="000D220B">
        <w:rPr>
          <w:rStyle w:val="StyleUnderline"/>
        </w:rPr>
        <w:t xml:space="preserve"> federal, state and local law </w:t>
      </w:r>
      <w:r w:rsidRPr="008962C0">
        <w:rPr>
          <w:rStyle w:val="StyleUnderline"/>
          <w:highlight w:val="green"/>
        </w:rPr>
        <w:t>enforcement agencies and emergency responders who can assist in the unlikely event of an attack.</w:t>
      </w:r>
    </w:p>
    <w:p w14:paraId="2CC63D2F" w14:textId="77777777" w:rsidR="000C4BC7" w:rsidRDefault="000C4BC7" w:rsidP="000C4BC7"/>
    <w:p w14:paraId="4C260AD7" w14:textId="77777777" w:rsidR="000C4BC7" w:rsidRDefault="00746A57" w:rsidP="000C4BC7">
      <w:pPr>
        <w:pStyle w:val="Heading4"/>
      </w:pPr>
      <w:r>
        <w:t xml:space="preserve">Cyberattacks can’t shut down nuclear power plants – this is all hype </w:t>
      </w:r>
    </w:p>
    <w:p w14:paraId="6A7AC0FB" w14:textId="77777777" w:rsidR="000C4BC7" w:rsidRPr="00746A57" w:rsidRDefault="000C4BC7" w:rsidP="000C4BC7">
      <w:r>
        <w:rPr>
          <w:rStyle w:val="Style13ptBold"/>
        </w:rPr>
        <w:t>Knudsen 13</w:t>
      </w:r>
      <w:r w:rsidR="00746A57">
        <w:rPr>
          <w:rStyle w:val="Style13ptBold"/>
        </w:rPr>
        <w:t xml:space="preserve"> </w:t>
      </w:r>
      <w:r w:rsidR="00746A57" w:rsidRPr="00746A57">
        <w:t xml:space="preserve">– (Olav F. Knudsen is a </w:t>
      </w:r>
      <w:r w:rsidRPr="00746A57">
        <w:t>Professor at Sodertorn University College</w:t>
      </w:r>
      <w:r w:rsidR="00746A57" w:rsidRPr="00746A57">
        <w:t xml:space="preserve">, </w:t>
      </w:r>
      <w:r w:rsidRPr="00746A57">
        <w:t>2/28/13, Ashgate Publishing Ltd., “Security Strategies, Power Disparity and Identity”, pg 130-131)</w:t>
      </w:r>
      <w:r w:rsidR="00746A57" w:rsidRPr="00746A57">
        <w:t xml:space="preserve"> //ak</w:t>
      </w:r>
    </w:p>
    <w:p w14:paraId="024A4616" w14:textId="77777777" w:rsidR="000C4BC7" w:rsidRDefault="000C4BC7" w:rsidP="000C4BC7">
      <w:pPr>
        <w:rPr>
          <w:sz w:val="16"/>
        </w:rPr>
      </w:pPr>
      <w:r w:rsidRPr="00746A57">
        <w:rPr>
          <w:sz w:val="16"/>
        </w:rPr>
        <w:t xml:space="preserve">The most cataclysmic dramatization is that of an ‘electronic Pearl Harbor’.5 a metaphor that has been floating around since the mid-l990s (Bendrath. 2003; Forno 2002; Smith 1998). The story comes in many shapes, but some of the more common example how phone systems could collapse, subway cars suddenly stop, and the money of thousands of people be frozen because banks and ATM machines stop functioning, or more generally how infrastructure is disrupted to the point that society and government lose the ability to function normally. This threat image has been openly reported by severs] representatives of the US Department of Defense (including Conner Deputy Defense Secretary John Hamre), other governmental bodies around the world, academics, computer experts, IT business people, and journalists (Bendrath 2003). The events of September II, 2001 reinforced the fear-mongering trend. For example, </w:t>
      </w:r>
      <w:r w:rsidRPr="008962C0">
        <w:rPr>
          <w:rStyle w:val="StyleUnderline"/>
          <w:highlight w:val="green"/>
        </w:rPr>
        <w:t>the FBI issued warnings that cyber-attacks could be directed against</w:t>
      </w:r>
      <w:r w:rsidRPr="00AA1603">
        <w:rPr>
          <w:rStyle w:val="StyleUnderline"/>
        </w:rPr>
        <w:t xml:space="preserve"> dams and </w:t>
      </w:r>
      <w:r w:rsidRPr="008962C0">
        <w:rPr>
          <w:rStyle w:val="StyleUnderline"/>
          <w:highlight w:val="green"/>
        </w:rPr>
        <w:t>nuclear power</w:t>
      </w:r>
      <w:r w:rsidRPr="00AA1603">
        <w:rPr>
          <w:rStyle w:val="StyleUnderline"/>
        </w:rPr>
        <w:t xml:space="preserve"> stations</w:t>
      </w:r>
      <w:r w:rsidRPr="00746A57">
        <w:rPr>
          <w:sz w:val="16"/>
        </w:rPr>
        <w:t xml:space="preserve">, potentially causing power breakdowns and even loss of life (Gellman 2002). This traumatic incident prompted some experts to replace the metaphor of an electronic Pearl Harbor’ with that of an ‘electronic 9/11’ (Nicander and Ranstorp 2004). </w:t>
      </w:r>
      <w:r w:rsidRPr="008962C0">
        <w:rPr>
          <w:rStyle w:val="StyleUnderline"/>
          <w:highlight w:val="green"/>
        </w:rPr>
        <w:t>These</w:t>
      </w:r>
      <w:r w:rsidRPr="00746A57">
        <w:rPr>
          <w:sz w:val="16"/>
        </w:rPr>
        <w:t xml:space="preserve"> threat </w:t>
      </w:r>
      <w:r w:rsidRPr="008962C0">
        <w:rPr>
          <w:rStyle w:val="StyleUnderline"/>
          <w:highlight w:val="green"/>
        </w:rPr>
        <w:t>perceptions do not correspond to the empirical record</w:t>
      </w:r>
      <w:r w:rsidRPr="00AA1603">
        <w:rPr>
          <w:rStyle w:val="StyleUnderline"/>
        </w:rPr>
        <w:t xml:space="preserve"> </w:t>
      </w:r>
      <w:r w:rsidRPr="00746A57">
        <w:rPr>
          <w:sz w:val="16"/>
        </w:rPr>
        <w:t xml:space="preserve">however. The scarcity or indeed </w:t>
      </w:r>
      <w:r w:rsidRPr="00AA1603">
        <w:rPr>
          <w:rStyle w:val="StyleUnderline"/>
        </w:rPr>
        <w:t xml:space="preserve">almost complete </w:t>
      </w:r>
      <w:r w:rsidRPr="008962C0">
        <w:rPr>
          <w:rStyle w:val="StyleUnderline"/>
          <w:highlight w:val="green"/>
        </w:rPr>
        <w:t>absence of incidents of</w:t>
      </w:r>
      <w:r w:rsidRPr="00AA1603">
        <w:rPr>
          <w:rStyle w:val="StyleUnderline"/>
        </w:rPr>
        <w:t xml:space="preserve"> cyber war or </w:t>
      </w:r>
      <w:r w:rsidRPr="008962C0">
        <w:rPr>
          <w:rStyle w:val="StyleUnderline"/>
          <w:highlight w:val="green"/>
        </w:rPr>
        <w:t>cyberterror</w:t>
      </w:r>
      <w:r w:rsidRPr="00746A57">
        <w:rPr>
          <w:sz w:val="16"/>
        </w:rPr>
        <w:t xml:space="preserve">ism6 </w:t>
      </w:r>
      <w:r w:rsidRPr="008962C0">
        <w:rPr>
          <w:rStyle w:val="StyleUnderline"/>
          <w:highlight w:val="green"/>
        </w:rPr>
        <w:t>makes the</w:t>
      </w:r>
      <w:r w:rsidRPr="00AA1603">
        <w:rPr>
          <w:rStyle w:val="StyleUnderline"/>
        </w:rPr>
        <w:t xml:space="preserve"> threat</w:t>
      </w:r>
      <w:r w:rsidRPr="00746A57">
        <w:rPr>
          <w:sz w:val="16"/>
        </w:rPr>
        <w:t xml:space="preserve"> perceptions </w:t>
      </w:r>
      <w:r w:rsidRPr="008962C0">
        <w:rPr>
          <w:rStyle w:val="StyleUnderline"/>
          <w:highlight w:val="green"/>
        </w:rPr>
        <w:t xml:space="preserve">look </w:t>
      </w:r>
      <w:r w:rsidRPr="008962C0">
        <w:rPr>
          <w:rStyle w:val="Emphasis"/>
          <w:highlight w:val="green"/>
        </w:rPr>
        <w:t>more like fear-mongering than realistic accounts of actual dangers</w:t>
      </w:r>
      <w:r w:rsidRPr="00746A57">
        <w:rPr>
          <w:sz w:val="16"/>
        </w:rPr>
        <w:t xml:space="preserve">. This may change as the globalization, diffusion, and dependency of ICTs increase. Most experts, however, see cyberwar and cyberterrorism more as potential future scenarios than as a current possibility (Giacomcllo 2004a; Jackson 2002; Denning 2001; Libicki 1997). Many terrorist groups, including al-Qaeda, use the internet and other ICTs as a means for planning, organizing, and communicating amongst themselves, and occasionally also for malicious activities such as fraud, theft, and ‘denial of service ’ attacks such as spamming and web defacing (Nicandcr and Ranstorp 2004; O’Day 2004). But </w:t>
      </w:r>
      <w:r w:rsidRPr="008962C0">
        <w:rPr>
          <w:rStyle w:val="StyleUnderline"/>
          <w:highlight w:val="green"/>
        </w:rPr>
        <w:t>there are no reports of</w:t>
      </w:r>
      <w:r w:rsidRPr="00AA1603">
        <w:rPr>
          <w:rStyle w:val="StyleUnderline"/>
        </w:rPr>
        <w:t xml:space="preserve"> any </w:t>
      </w:r>
      <w:r w:rsidRPr="008962C0">
        <w:rPr>
          <w:rStyle w:val="StyleUnderline"/>
          <w:highlight w:val="green"/>
        </w:rPr>
        <w:t>physical destruction</w:t>
      </w:r>
      <w:r w:rsidRPr="00AA1603">
        <w:rPr>
          <w:rStyle w:val="StyleUnderline"/>
        </w:rPr>
        <w:t xml:space="preserve"> or people being killed</w:t>
      </w:r>
      <w:r w:rsidRPr="00746A57">
        <w:rPr>
          <w:sz w:val="16"/>
        </w:rPr>
        <w:t xml:space="preserve"> directly as a result of digital attacks (Giacomello 2004a). Hacking and virus </w:t>
      </w:r>
      <w:r w:rsidRPr="008962C0">
        <w:rPr>
          <w:rStyle w:val="StyleUnderline"/>
          <w:highlight w:val="green"/>
        </w:rPr>
        <w:t>attacks</w:t>
      </w:r>
      <w:r w:rsidRPr="00746A57">
        <w:rPr>
          <w:sz w:val="16"/>
        </w:rPr>
        <w:t xml:space="preserve"> cause humiliation and billions of dollars in damage, but so far they </w:t>
      </w:r>
      <w:r w:rsidRPr="00AA1603">
        <w:rPr>
          <w:rStyle w:val="StyleUnderline"/>
        </w:rPr>
        <w:t xml:space="preserve">have </w:t>
      </w:r>
      <w:r w:rsidRPr="008962C0">
        <w:rPr>
          <w:rStyle w:val="StyleUnderline"/>
          <w:highlight w:val="green"/>
        </w:rPr>
        <w:t>hardly inflicted</w:t>
      </w:r>
      <w:r w:rsidRPr="00AA1603">
        <w:rPr>
          <w:rStyle w:val="StyleUnderline"/>
        </w:rPr>
        <w:t xml:space="preserve"> </w:t>
      </w:r>
      <w:r w:rsidRPr="008962C0">
        <w:rPr>
          <w:rStyle w:val="StyleUnderline"/>
          <w:highlight w:val="green"/>
        </w:rPr>
        <w:t>the physical damage or</w:t>
      </w:r>
      <w:r w:rsidRPr="00AA1603">
        <w:rPr>
          <w:rStyle w:val="StyleUnderline"/>
        </w:rPr>
        <w:t xml:space="preserve"> human </w:t>
      </w:r>
      <w:r w:rsidRPr="008962C0">
        <w:rPr>
          <w:rStyle w:val="StyleUnderline"/>
          <w:highlight w:val="green"/>
        </w:rPr>
        <w:t>suffering caused by ordinary bombs</w:t>
      </w:r>
      <w:r w:rsidRPr="00746A57">
        <w:rPr>
          <w:sz w:val="16"/>
        </w:rPr>
        <w:t>. In the words of Dorothy Denning, professor of computer science at Georgetown University, who has testified on this topic in the US Congress: Few if any cyber-attacks can be characterized as acts of terrorism: fraud, theft, sabotage, vandalism, and extortion - yes, but terrorism - no. Their effect, while serious and not to be taken lightly, pales in comparison to the horror we witnessed on September 11. (Denning 2001)</w:t>
      </w:r>
    </w:p>
    <w:p w14:paraId="766F78DB" w14:textId="77777777" w:rsidR="00911BA6" w:rsidRDefault="00911BA6" w:rsidP="000C4BC7">
      <w:pPr>
        <w:rPr>
          <w:sz w:val="16"/>
        </w:rPr>
      </w:pPr>
    </w:p>
    <w:p w14:paraId="2D7C529D" w14:textId="77777777" w:rsidR="00911BA6" w:rsidRDefault="00911BA6" w:rsidP="000C4BC7">
      <w:pPr>
        <w:rPr>
          <w:sz w:val="16"/>
        </w:rPr>
      </w:pPr>
    </w:p>
    <w:p w14:paraId="157A0E8E" w14:textId="77777777" w:rsidR="00911BA6" w:rsidRDefault="00911BA6" w:rsidP="00911BA6">
      <w:pPr>
        <w:pStyle w:val="Heading4"/>
      </w:pPr>
      <w:r>
        <w:t xml:space="preserve">Nuclear power plants are safe and the IEA solves </w:t>
      </w:r>
    </w:p>
    <w:p w14:paraId="068D15F0" w14:textId="77777777" w:rsidR="00911BA6" w:rsidRDefault="00911BA6" w:rsidP="00911BA6">
      <w:pPr>
        <w:rPr>
          <w:rStyle w:val="Style13ptBold"/>
        </w:rPr>
      </w:pPr>
      <w:r>
        <w:rPr>
          <w:rStyle w:val="Style13ptBold"/>
        </w:rPr>
        <w:t xml:space="preserve">WNA 16 </w:t>
      </w:r>
      <w:r w:rsidRPr="00911BA6">
        <w:t xml:space="preserve">– (World Nuclear Association, May 2016, “Safety of Nuclear Power Reactors,” Accessed 7/2/17, </w:t>
      </w:r>
      <w:hyperlink r:id="rId25" w:history="1">
        <w:r w:rsidRPr="00911BA6">
          <w:t>http://www.world-nuclear.org/information-library/safety-and-security/safety-of-plants/safety-of-nuclear-power-reactors.aspx)</w:t>
        </w:r>
      </w:hyperlink>
      <w:r w:rsidRPr="00911BA6">
        <w:t xml:space="preserve"> //ak</w:t>
      </w:r>
    </w:p>
    <w:p w14:paraId="6D8F3C13" w14:textId="77777777" w:rsidR="00911BA6" w:rsidRPr="004F016D" w:rsidRDefault="00911BA6" w:rsidP="00911BA6">
      <w:pPr>
        <w:rPr>
          <w:sz w:val="16"/>
        </w:rPr>
      </w:pPr>
      <w:r w:rsidRPr="004F016D">
        <w:rPr>
          <w:sz w:val="16"/>
        </w:rPr>
        <w:t xml:space="preserve">It should be emphasised that </w:t>
      </w:r>
      <w:r w:rsidRPr="008962C0">
        <w:rPr>
          <w:rStyle w:val="StyleUnderline"/>
          <w:highlight w:val="green"/>
        </w:rPr>
        <w:t>a commercial-type power reactor</w:t>
      </w:r>
      <w:r w:rsidRPr="004F016D">
        <w:rPr>
          <w:rStyle w:val="StyleUnderline"/>
        </w:rPr>
        <w:t xml:space="preserve"> simply </w:t>
      </w:r>
      <w:r w:rsidRPr="008962C0">
        <w:rPr>
          <w:rStyle w:val="StyleUnderline"/>
          <w:highlight w:val="green"/>
        </w:rPr>
        <w:t>cannot</w:t>
      </w:r>
      <w:r w:rsidRPr="004F016D">
        <w:rPr>
          <w:rStyle w:val="StyleUnderline"/>
        </w:rPr>
        <w:t xml:space="preserve"> </w:t>
      </w:r>
      <w:r w:rsidRPr="004F016D">
        <w:rPr>
          <w:sz w:val="16"/>
        </w:rPr>
        <w:t xml:space="preserve">under any circumstances </w:t>
      </w:r>
      <w:r w:rsidRPr="008962C0">
        <w:rPr>
          <w:rStyle w:val="StyleUnderline"/>
          <w:highlight w:val="green"/>
        </w:rPr>
        <w:t>explode like a nuclear bomb</w:t>
      </w:r>
      <w:r w:rsidRPr="004F016D">
        <w:rPr>
          <w:sz w:val="16"/>
        </w:rPr>
        <w:t xml:space="preserve"> – the fuel is not enriched beyond about 5%, and much higher enrichment is needed for explosives.</w:t>
      </w:r>
    </w:p>
    <w:p w14:paraId="2B00A555" w14:textId="77777777" w:rsidR="00911BA6" w:rsidRPr="004F016D" w:rsidRDefault="00911BA6" w:rsidP="00911BA6">
      <w:pPr>
        <w:rPr>
          <w:rStyle w:val="StyleUnderline"/>
        </w:rPr>
      </w:pPr>
      <w:r w:rsidRPr="008962C0">
        <w:rPr>
          <w:rStyle w:val="StyleUnderline"/>
          <w:highlight w:val="green"/>
        </w:rPr>
        <w:t>The</w:t>
      </w:r>
      <w:r w:rsidRPr="004F016D">
        <w:rPr>
          <w:sz w:val="16"/>
        </w:rPr>
        <w:t xml:space="preserve"> International Atomic Energy Agency (</w:t>
      </w:r>
      <w:r w:rsidRPr="008962C0">
        <w:rPr>
          <w:rStyle w:val="StyleUnderline"/>
          <w:highlight w:val="green"/>
        </w:rPr>
        <w:t>IAEA</w:t>
      </w:r>
      <w:r w:rsidRPr="008962C0">
        <w:rPr>
          <w:sz w:val="16"/>
          <w:highlight w:val="green"/>
        </w:rPr>
        <w:t xml:space="preserve">) </w:t>
      </w:r>
      <w:r w:rsidRPr="008962C0">
        <w:rPr>
          <w:rStyle w:val="StyleUnderline"/>
          <w:highlight w:val="green"/>
        </w:rPr>
        <w:t>was set up</w:t>
      </w:r>
      <w:r w:rsidRPr="004F016D">
        <w:rPr>
          <w:sz w:val="16"/>
        </w:rPr>
        <w:t xml:space="preserve"> by the United Nations in 1957. One of its functions was </w:t>
      </w:r>
      <w:r w:rsidRPr="008962C0">
        <w:rPr>
          <w:rStyle w:val="StyleUnderline"/>
          <w:highlight w:val="green"/>
        </w:rPr>
        <w:t>to act as an auditor of</w:t>
      </w:r>
      <w:r w:rsidRPr="004F016D">
        <w:rPr>
          <w:rStyle w:val="StyleUnderline"/>
        </w:rPr>
        <w:t xml:space="preserve"> world </w:t>
      </w:r>
      <w:r w:rsidRPr="008962C0">
        <w:rPr>
          <w:rStyle w:val="StyleUnderline"/>
          <w:highlight w:val="green"/>
        </w:rPr>
        <w:t>nuclear safety, and</w:t>
      </w:r>
      <w:r w:rsidRPr="004F016D">
        <w:rPr>
          <w:rStyle w:val="StyleUnderline"/>
        </w:rPr>
        <w:t xml:space="preserve"> this role was increased greatly following the Chernobyl accident. </w:t>
      </w:r>
      <w:r w:rsidRPr="008962C0">
        <w:rPr>
          <w:rStyle w:val="StyleUnderline"/>
          <w:highlight w:val="green"/>
        </w:rPr>
        <w:t>It prescribes safety procedures</w:t>
      </w:r>
      <w:r w:rsidRPr="004F016D">
        <w:rPr>
          <w:rStyle w:val="StyleUnderline"/>
        </w:rPr>
        <w:t xml:space="preserve"> </w:t>
      </w:r>
      <w:r w:rsidRPr="008962C0">
        <w:rPr>
          <w:rStyle w:val="StyleUnderline"/>
          <w:highlight w:val="green"/>
        </w:rPr>
        <w:t>and</w:t>
      </w:r>
      <w:r w:rsidRPr="004F016D">
        <w:rPr>
          <w:rStyle w:val="StyleUnderline"/>
        </w:rPr>
        <w:t xml:space="preserve"> the </w:t>
      </w:r>
      <w:r w:rsidRPr="008962C0">
        <w:rPr>
          <w:rStyle w:val="StyleUnderline"/>
          <w:highlight w:val="green"/>
        </w:rPr>
        <w:t>reporting of</w:t>
      </w:r>
      <w:r w:rsidRPr="004F016D">
        <w:rPr>
          <w:rStyle w:val="StyleUnderline"/>
        </w:rPr>
        <w:t xml:space="preserve"> even minor </w:t>
      </w:r>
      <w:r w:rsidRPr="008962C0">
        <w:rPr>
          <w:rStyle w:val="StyleUnderline"/>
          <w:highlight w:val="green"/>
        </w:rPr>
        <w:t>incidents</w:t>
      </w:r>
      <w:r w:rsidRPr="004F016D">
        <w:rPr>
          <w:rStyle w:val="StyleUnderline"/>
        </w:rPr>
        <w:t>. Its role has been strengthened since 1996</w:t>
      </w:r>
      <w:r w:rsidRPr="004F016D">
        <w:rPr>
          <w:sz w:val="16"/>
        </w:rPr>
        <w:t xml:space="preserve"> (see later section). </w:t>
      </w:r>
      <w:r w:rsidRPr="008962C0">
        <w:rPr>
          <w:rStyle w:val="StyleUnderline"/>
          <w:highlight w:val="green"/>
        </w:rPr>
        <w:t xml:space="preserve">Every country which operates nuclear power plants </w:t>
      </w:r>
      <w:r w:rsidRPr="00D208E4">
        <w:rPr>
          <w:rStyle w:val="StyleUnderline"/>
        </w:rPr>
        <w:t>has</w:t>
      </w:r>
      <w:r w:rsidRPr="004F016D">
        <w:rPr>
          <w:rStyle w:val="StyleUnderline"/>
        </w:rPr>
        <w:t xml:space="preserve"> a nuclear safety inspectorate and all of these </w:t>
      </w:r>
      <w:r w:rsidRPr="008962C0">
        <w:rPr>
          <w:rStyle w:val="StyleUnderline"/>
          <w:highlight w:val="green"/>
        </w:rPr>
        <w:t>work</w:t>
      </w:r>
      <w:r w:rsidRPr="004F016D">
        <w:rPr>
          <w:rStyle w:val="StyleUnderline"/>
        </w:rPr>
        <w:t xml:space="preserve"> closely </w:t>
      </w:r>
      <w:r w:rsidRPr="008962C0">
        <w:rPr>
          <w:rStyle w:val="StyleUnderline"/>
          <w:highlight w:val="green"/>
        </w:rPr>
        <w:t>with the IAEA</w:t>
      </w:r>
      <w:r w:rsidRPr="004F016D">
        <w:rPr>
          <w:rStyle w:val="StyleUnderline"/>
        </w:rPr>
        <w:t>.</w:t>
      </w:r>
    </w:p>
    <w:p w14:paraId="52D36E3E" w14:textId="77777777" w:rsidR="00911BA6" w:rsidRPr="00AF3EA7" w:rsidRDefault="00911BA6" w:rsidP="00911BA6">
      <w:pPr>
        <w:rPr>
          <w:rStyle w:val="StyleUnderline"/>
        </w:rPr>
      </w:pPr>
      <w:r w:rsidRPr="00D208E4">
        <w:rPr>
          <w:sz w:val="16"/>
        </w:rPr>
        <w:t xml:space="preserve">While nuclear power plants are designed to be safe in their operation and safe in the event of any malfunction or accident, no industrial activity can be represented as entirely risk-free. </w:t>
      </w:r>
      <w:r w:rsidRPr="008962C0">
        <w:rPr>
          <w:rStyle w:val="StyleUnderline"/>
          <w:highlight w:val="green"/>
        </w:rPr>
        <w:t>Incidents and accidents may happen</w:t>
      </w:r>
      <w:r w:rsidRPr="00AF3EA7">
        <w:rPr>
          <w:rStyle w:val="StyleUnderline"/>
        </w:rPr>
        <w:t xml:space="preserve">, and as in other industries, what is learned will lead to a progressive improvement in safety. Those improvements are both in new designs, and in upgrading of existing plants. </w:t>
      </w:r>
      <w:r w:rsidRPr="008962C0">
        <w:rPr>
          <w:rStyle w:val="StyleUnderline"/>
          <w:highlight w:val="green"/>
        </w:rPr>
        <w:t>The</w:t>
      </w:r>
      <w:r w:rsidRPr="00AF3EA7">
        <w:rPr>
          <w:rStyle w:val="StyleUnderline"/>
        </w:rPr>
        <w:t xml:space="preserve"> </w:t>
      </w:r>
      <w:r w:rsidRPr="00D208E4">
        <w:rPr>
          <w:sz w:val="16"/>
        </w:rPr>
        <w:t>long-term operation</w:t>
      </w:r>
      <w:r w:rsidRPr="00AF3EA7">
        <w:rPr>
          <w:rStyle w:val="StyleUnderline"/>
        </w:rPr>
        <w:t xml:space="preserve"> (LTO</w:t>
      </w:r>
      <w:r w:rsidRPr="008962C0">
        <w:rPr>
          <w:rStyle w:val="StyleUnderline"/>
          <w:highlight w:val="green"/>
        </w:rPr>
        <w:t>) of established plants is established by significant investment in such upgrading.</w:t>
      </w:r>
    </w:p>
    <w:p w14:paraId="14391B7D" w14:textId="77777777" w:rsidR="00911BA6" w:rsidRPr="00AF3EA7" w:rsidRDefault="00911BA6" w:rsidP="00911BA6">
      <w:pPr>
        <w:rPr>
          <w:sz w:val="16"/>
        </w:rPr>
      </w:pPr>
      <w:r w:rsidRPr="00AF3EA7">
        <w:rPr>
          <w:rStyle w:val="StyleUnderline"/>
        </w:rPr>
        <w:t xml:space="preserve">The safety of operating staff is a prime concern in nuclear plants. </w:t>
      </w:r>
      <w:r w:rsidRPr="008962C0">
        <w:rPr>
          <w:rStyle w:val="StyleUnderline"/>
          <w:highlight w:val="green"/>
        </w:rPr>
        <w:t>Radiation exposure is minimised by</w:t>
      </w:r>
      <w:r w:rsidRPr="00AF3EA7">
        <w:rPr>
          <w:rStyle w:val="StyleUnderline"/>
        </w:rPr>
        <w:t xml:space="preserve"> the </w:t>
      </w:r>
      <w:r w:rsidRPr="008962C0">
        <w:rPr>
          <w:rStyle w:val="StyleUnderline"/>
          <w:highlight w:val="green"/>
        </w:rPr>
        <w:t>use of remote handling equipment for many operations in the core of the reactor</w:t>
      </w:r>
      <w:r w:rsidRPr="00AF3EA7">
        <w:rPr>
          <w:rStyle w:val="StyleUnderline"/>
        </w:rPr>
        <w:t>. Other controls include physical shielding and limiting the time workers spend in areas with significant radiation levels</w:t>
      </w:r>
      <w:r w:rsidRPr="00AF3EA7">
        <w:rPr>
          <w:sz w:val="16"/>
        </w:rPr>
        <w:t>. These are supported by continuous monitoring of individual doses and of the work environment to ensure very low radiation exposure compared with other industries.</w:t>
      </w:r>
    </w:p>
    <w:p w14:paraId="6DE05184" w14:textId="77777777" w:rsidR="00911BA6" w:rsidRPr="00AF3EA7" w:rsidRDefault="00911BA6" w:rsidP="00911BA6">
      <w:pPr>
        <w:rPr>
          <w:sz w:val="16"/>
        </w:rPr>
      </w:pPr>
      <w:r w:rsidRPr="008962C0">
        <w:rPr>
          <w:rStyle w:val="Emphasis"/>
          <w:highlight w:val="green"/>
        </w:rPr>
        <w:t>The use of nuclear energy for electricity generation can be considered extremely safe</w:t>
      </w:r>
      <w:r w:rsidRPr="00AF3EA7">
        <w:rPr>
          <w:rStyle w:val="Emphasis"/>
        </w:rPr>
        <w:t>.</w:t>
      </w:r>
      <w:r w:rsidRPr="00AF3EA7">
        <w:rPr>
          <w:sz w:val="16"/>
        </w:rPr>
        <w:t xml:space="preserve"> Every year several thousand people die in coal mines to provide this widely used fuel for electricity. There are also significant health and environmental effects arising from fossil fuel use. To date, even the Fukushima accident has caused no deaths, and the IAEA reported in June 2011: "to date, </w:t>
      </w:r>
      <w:r w:rsidRPr="008962C0">
        <w:rPr>
          <w:rStyle w:val="StyleUnderline"/>
          <w:highlight w:val="green"/>
        </w:rPr>
        <w:t>no health effects have been reported in any person as a result of radiation exposure.</w:t>
      </w:r>
      <w:r w:rsidRPr="008962C0">
        <w:rPr>
          <w:sz w:val="16"/>
          <w:highlight w:val="green"/>
        </w:rPr>
        <w:t>"</w:t>
      </w:r>
      <w:r w:rsidRPr="00AF3EA7">
        <w:rPr>
          <w:sz w:val="16"/>
        </w:rPr>
        <w:t xml:space="preserve"> Subsequent WHO and UNSCEAR reports have supported this. </w:t>
      </w:r>
    </w:p>
    <w:p w14:paraId="51A41D41" w14:textId="77777777" w:rsidR="00A35E77" w:rsidRDefault="00A35E77" w:rsidP="00911BA6"/>
    <w:p w14:paraId="20031A76" w14:textId="77777777" w:rsidR="00A35E77" w:rsidRDefault="00A35E77" w:rsidP="00A35E77">
      <w:pPr>
        <w:pStyle w:val="Heading4"/>
      </w:pPr>
      <w:r>
        <w:t xml:space="preserve">Nuclear plants are resilient from </w:t>
      </w:r>
      <w:r w:rsidR="002735E9">
        <w:t>cyber-attacks</w:t>
      </w:r>
      <w:r>
        <w:t xml:space="preserve"> – new tech</w:t>
      </w:r>
    </w:p>
    <w:p w14:paraId="321ADE29" w14:textId="77777777" w:rsidR="00A35E77" w:rsidRDefault="0093780A" w:rsidP="00A35E77">
      <w:pPr>
        <w:rPr>
          <w:rStyle w:val="Style13ptBold"/>
        </w:rPr>
      </w:pPr>
      <w:r>
        <w:rPr>
          <w:rStyle w:val="Style13ptBold"/>
        </w:rPr>
        <w:t xml:space="preserve">WNA 16 </w:t>
      </w:r>
      <w:r w:rsidRPr="00911BA6">
        <w:t xml:space="preserve">– (World Nuclear Association, May 2016, “Safety of Nuclear Power Reactors,” Accessed 7/2/17, </w:t>
      </w:r>
      <w:hyperlink r:id="rId26" w:history="1">
        <w:r w:rsidRPr="00911BA6">
          <w:t>http://www.world-nuclear.org/information-library/safety-and-security/safety-of-plants/safety-of-nuclear-power-reactors.aspx)</w:t>
        </w:r>
      </w:hyperlink>
      <w:r w:rsidRPr="00911BA6">
        <w:t xml:space="preserve"> //ak</w:t>
      </w:r>
    </w:p>
    <w:p w14:paraId="4BC994B3" w14:textId="66AC03A9" w:rsidR="00A35E77" w:rsidRPr="002D5BB1" w:rsidRDefault="00A35E77" w:rsidP="00343986">
      <w:pPr>
        <w:rPr>
          <w:sz w:val="16"/>
        </w:rPr>
      </w:pPr>
      <w:r w:rsidRPr="002D5BB1">
        <w:rPr>
          <w:sz w:val="16"/>
        </w:rPr>
        <w:t xml:space="preserve">Since the World Trade Centre attacks in New York in 2001 </w:t>
      </w:r>
      <w:r w:rsidRPr="002D5BB1">
        <w:rPr>
          <w:rStyle w:val="StyleUnderline"/>
          <w:highlight w:val="green"/>
        </w:rPr>
        <w:t>there has been increased concern about the consequences</w:t>
      </w:r>
      <w:r w:rsidRPr="002D5BB1">
        <w:rPr>
          <w:sz w:val="16"/>
        </w:rPr>
        <w:t xml:space="preserve"> </w:t>
      </w:r>
      <w:r w:rsidRPr="002D5BB1">
        <w:rPr>
          <w:rStyle w:val="StyleUnderline"/>
          <w:highlight w:val="green"/>
        </w:rPr>
        <w:t>of a large aircraft</w:t>
      </w:r>
      <w:r w:rsidRPr="002D5BB1">
        <w:rPr>
          <w:sz w:val="16"/>
        </w:rPr>
        <w:t xml:space="preserve"> being </w:t>
      </w:r>
      <w:r w:rsidRPr="002D5BB1">
        <w:rPr>
          <w:rStyle w:val="StyleUnderline"/>
          <w:highlight w:val="green"/>
        </w:rPr>
        <w:t>used to attack a nuclear facility with the purpose of releasing radioactive materials</w:t>
      </w:r>
      <w:r w:rsidRPr="002D5BB1">
        <w:rPr>
          <w:sz w:val="16"/>
        </w:rPr>
        <w:t xml:space="preserve">. Various studies have looked at similar attacks on nuclear power plants. They show that </w:t>
      </w:r>
      <w:r w:rsidRPr="002D5BB1">
        <w:rPr>
          <w:rStyle w:val="StyleUnderline"/>
          <w:b/>
          <w:highlight w:val="green"/>
        </w:rPr>
        <w:t>nuclear reactors would be more resistant to such attacks than virtually any other civil installations</w:t>
      </w:r>
      <w:r w:rsidRPr="002D5BB1">
        <w:rPr>
          <w:rStyle w:val="StyleUnderline"/>
          <w:b/>
        </w:rPr>
        <w:t xml:space="preserve"> </w:t>
      </w:r>
      <w:r w:rsidRPr="002D5BB1">
        <w:rPr>
          <w:sz w:val="16"/>
        </w:rPr>
        <w:t xml:space="preserve">– see Appendix 3. A  thorough study was undertaken by the US Electric Power Research Institute (EPRI) using specialist consultants and paid for by the US Dept. of Energy. It concludes that </w:t>
      </w:r>
      <w:r w:rsidRPr="002D5BB1">
        <w:rPr>
          <w:rStyle w:val="StyleUnderline"/>
          <w:b/>
          <w:highlight w:val="green"/>
        </w:rPr>
        <w:t>US reactor structures "are robust and (would) protect the fuel from impacts of large commercial aircraft".</w:t>
      </w:r>
      <w:r w:rsidR="002735E9" w:rsidRPr="002D5BB1">
        <w:rPr>
          <w:rStyle w:val="StyleUnderline"/>
          <w:b/>
        </w:rPr>
        <w:t xml:space="preserve"> </w:t>
      </w:r>
      <w:r w:rsidRPr="002D5BB1">
        <w:rPr>
          <w:sz w:val="16"/>
        </w:rPr>
        <w:t>The analyses used a fully-fuelled Boeing 767-400 of over 200 tonnes as the basis, at 560 km/h – the maximum speed for precision flying near the ground. The wingspan is greater than the diameter of reactor containment buildings and the 4.3 tonne engines are 15 metres apart. Hence analyses focused on single engine direct impact on the centreline – since this would be the most penetrating missile – and on the impact of the entire aircraft if the fuselage hit the centreline (in which case the engines would ricochet off the sides). In each case no part of the aircraft or its fuel would penetrate the containment. Other studies have confirmed these findings.</w:t>
      </w:r>
      <w:r w:rsidR="002735E9" w:rsidRPr="002D5BB1">
        <w:rPr>
          <w:sz w:val="16"/>
        </w:rPr>
        <w:t xml:space="preserve"> </w:t>
      </w:r>
      <w:r w:rsidRPr="002D5BB1">
        <w:rPr>
          <w:sz w:val="16"/>
        </w:rPr>
        <w:t xml:space="preserve">Penetrating (even relatively weak) reinforced concrete requires multiple hits by high speed artillery shells or specially-designed "bunker busting" ordnance – both of which are well beyond what terrorists are likely to deploy. Thin-walled, slow-moving, hollow aluminum aircraft, hitting containment-grade heavily-reinforced concrete disintegrate, with negligible penetration. But further (see Sept 2002 Science paper and Jan 2003 Response &amp; Comments), realistic assessments from decades of analyses, lab work and testing, find that </w:t>
      </w:r>
      <w:r w:rsidRPr="002D5BB1">
        <w:rPr>
          <w:rStyle w:val="StyleUnderline"/>
          <w:b/>
          <w:highlight w:val="green"/>
        </w:rPr>
        <w:t>the consequence of even the worst realistic scenarios – core melting and containment failure – can cause few if any deaths to the public, regardless of the scenario that led to the core melt and containment failure.</w:t>
      </w:r>
      <w:r w:rsidRPr="002D5BB1">
        <w:rPr>
          <w:rStyle w:val="StyleUnderline"/>
          <w:b/>
        </w:rPr>
        <w:t xml:space="preserve"> </w:t>
      </w:r>
      <w:r w:rsidRPr="002D5BB1">
        <w:rPr>
          <w:sz w:val="16"/>
        </w:rPr>
        <w:t>This conclusion was documented in a 1981 EPRI study, reported and widely circulated in many languages, by Levenson and Rahn in Nuclear Technology.In 1988 Sandia National Laboratories in USA demonstrated the unequal distribution of energy absorption that occurs when an aircraft impacts a massive, hardened target. The test involved a rocket-propelled F4 Phantom jet (about 27 tonnes, with both engines close together in the fuselage) hitting a 3.7m thick slab of concrete at 765 km/h. This was to see whether a proposed Japanese nuclear power plant could withstand the impact of a heavy aircraft. It showed how most of the collision energy goes into the destruction of the aircraft itself – about 96% of the aircraft's kinetic energy went into the its destruction and some penetration of the concrete – while the remaining 4% was dissipated in accelerating the 700-tonne slab. The maximum penetration of the concrete in this experiment was 60 mm, but comparison with fixed reactor containment needs to take account of the 4% of energy transmitted to the slab. See also video clip.</w:t>
      </w:r>
      <w:r w:rsidR="002735E9" w:rsidRPr="002D5BB1">
        <w:rPr>
          <w:sz w:val="16"/>
        </w:rPr>
        <w:t xml:space="preserve"> </w:t>
      </w:r>
      <w:r w:rsidRPr="002D5BB1">
        <w:rPr>
          <w:sz w:val="16"/>
        </w:rPr>
        <w:t>As long ago as the late 1970s, the UK Central Electricity Generating Board considered the possibility of a fully-laden and fully-fuelled large passenger aircraft being hijacked and deliberately crashed into a nuclear reactor. The main conclusions were that an airliner would tend to break up as it hit various buildings such as the reactor hall, and that those pieces would have little effect on the concrete biological shield surrounding the reactor. Any kerosene fire would also have little effect on that shield. In the 1980s in the USA, at least some plants were designed to take a hit from a fully-laden large military transport aircraft and still be able to achieve and maintain cold shutdown.</w:t>
      </w:r>
      <w:r w:rsidR="002735E9" w:rsidRPr="002D5BB1">
        <w:rPr>
          <w:sz w:val="16"/>
        </w:rPr>
        <w:t xml:space="preserve"> </w:t>
      </w:r>
      <w:r w:rsidRPr="002D5BB1">
        <w:rPr>
          <w:sz w:val="16"/>
        </w:rPr>
        <w:t>The study of a 1970s US power plant in a highly-populated area is assessing the possible effects of a successful terrorist attack which causes both meltdown of the core and a large breach in the containment structure – both extremely unlikely. It shows that a large fraction of the most hazardous radioactive isotopes, like those of iodine and tellurium, would never leave the site.</w:t>
      </w:r>
      <w:r w:rsidR="002735E9" w:rsidRPr="002D5BB1">
        <w:rPr>
          <w:sz w:val="16"/>
        </w:rPr>
        <w:t xml:space="preserve"> </w:t>
      </w:r>
      <w:r w:rsidRPr="002D5BB1">
        <w:rPr>
          <w:rStyle w:val="StyleUnderline"/>
          <w:highlight w:val="green"/>
        </w:rPr>
        <w:t>Much of the radioactive material would stick to surfaces inside the containment or becomes soluble salts that remain in the damaged containment building</w:t>
      </w:r>
      <w:r w:rsidRPr="002D5BB1">
        <w:rPr>
          <w:sz w:val="16"/>
        </w:rPr>
        <w:t xml:space="preserve">. Some radioactive material would nonetheless enter the environment some hours after the attack in this extreme scenario and affect areas up to several kilometres away. </w:t>
      </w:r>
      <w:r w:rsidRPr="002D5BB1">
        <w:rPr>
          <w:rStyle w:val="StyleUnderline"/>
          <w:highlight w:val="green"/>
        </w:rPr>
        <w:t>The extent and timing of this means that with walking-pace evacuation inside this radius it would not be a major health risk.</w:t>
      </w:r>
      <w:r w:rsidRPr="002D5BB1">
        <w:rPr>
          <w:sz w:val="16"/>
        </w:rPr>
        <w:t xml:space="preserve"> However it could leave areas contaminated and hence displace people in the same way as a natural disaster, giving rise to economic rather than health consequences.</w:t>
      </w:r>
      <w:r w:rsidR="002735E9" w:rsidRPr="002D5BB1">
        <w:rPr>
          <w:sz w:val="16"/>
        </w:rPr>
        <w:t xml:space="preserve"> </w:t>
      </w:r>
      <w:r w:rsidRPr="002D5BB1">
        <w:rPr>
          <w:sz w:val="16"/>
        </w:rPr>
        <w:t>Looking at spent fuel storage pools, similar analyses showed no breach. Dry storage and transport casks retained their integrity. "There would be no release of radionuclides to the environment".</w:t>
      </w:r>
      <w:r w:rsidR="002D5BB1" w:rsidRPr="002D5BB1">
        <w:rPr>
          <w:sz w:val="16"/>
        </w:rPr>
        <w:t xml:space="preserve"> </w:t>
      </w:r>
      <w:r w:rsidRPr="002D5BB1">
        <w:rPr>
          <w:sz w:val="16"/>
        </w:rPr>
        <w:t xml:space="preserve">Similarly, the </w:t>
      </w:r>
      <w:r w:rsidRPr="002D5BB1">
        <w:rPr>
          <w:rStyle w:val="StyleUnderline"/>
          <w:highlight w:val="green"/>
        </w:rPr>
        <w:t>massive structures mean that any terrorist attack even inside a plan</w:t>
      </w:r>
      <w:r w:rsidRPr="002D5BB1">
        <w:rPr>
          <w:sz w:val="16"/>
        </w:rPr>
        <w:t xml:space="preserve">t (which are well defended) </w:t>
      </w:r>
      <w:r w:rsidRPr="002D5BB1">
        <w:rPr>
          <w:rStyle w:val="StyleUnderline"/>
          <w:highlight w:val="green"/>
        </w:rPr>
        <w:t>and causing loss of cooling, core melting and breach of containment would not result in any significant radioactive releases</w:t>
      </w:r>
      <w:r w:rsidRPr="002D5BB1">
        <w:rPr>
          <w:sz w:val="16"/>
        </w:rPr>
        <w:t>.</w:t>
      </w:r>
      <w:r w:rsidR="002D5BB1" w:rsidRPr="002D5BB1">
        <w:rPr>
          <w:sz w:val="16"/>
        </w:rPr>
        <w:t xml:space="preserve"> </w:t>
      </w:r>
      <w:r w:rsidRPr="002D5BB1">
        <w:rPr>
          <w:sz w:val="16"/>
        </w:rPr>
        <w:t>However, while the main structures are robust, the 2001 attacks did lead to increased security requirements and plants were required by NRC to install barriers, bulletproof security stations and other physical modifications which in the USA are estimated by the industry association to have cost some $2 billion across the country.</w:t>
      </w:r>
      <w:r w:rsidR="002D5BB1" w:rsidRPr="002D5BB1">
        <w:rPr>
          <w:sz w:val="16"/>
        </w:rPr>
        <w:t xml:space="preserve"> </w:t>
      </w:r>
      <w:r w:rsidRPr="002D5BB1">
        <w:rPr>
          <w:sz w:val="16"/>
        </w:rPr>
        <w:t>See also Science magazine article 2002 and Appendix 3.Switzerland's Nuclear Safety Inspectorate studied a similar scenario and reported in 2003 that the danger of any radiation release from such a crash would be low for the older plants and extremely low for the newer ones.</w:t>
      </w:r>
      <w:r w:rsidR="002735E9" w:rsidRPr="002D5BB1">
        <w:rPr>
          <w:sz w:val="16"/>
        </w:rPr>
        <w:t xml:space="preserve"> </w:t>
      </w:r>
      <w:r w:rsidRPr="002D5BB1">
        <w:rPr>
          <w:sz w:val="16"/>
        </w:rPr>
        <w:t xml:space="preserve">The conservative design criteria which caused most power reactors to be shrouded by massive containment structures with biological shield has provided peace of mind in a suicide terrorist context. Ironically and as noted earlier, with better understanding of what happens in a core melt accident inside, they are now seen to be not nearly as necessary in that accident mitigation role as was originally assumed. </w:t>
      </w:r>
    </w:p>
    <w:p w14:paraId="0F5A6DA6" w14:textId="77777777" w:rsidR="00CD67F2" w:rsidRDefault="00BA5702" w:rsidP="00AF51B9">
      <w:pPr>
        <w:pStyle w:val="Heading4"/>
      </w:pPr>
      <w:r>
        <w:t xml:space="preserve">No miscalc – </w:t>
      </w:r>
      <w:r w:rsidR="002735E9">
        <w:t>air gapping</w:t>
      </w:r>
      <w:r>
        <w:t xml:space="preserve"> and PALs solve</w:t>
      </w:r>
    </w:p>
    <w:p w14:paraId="1B2D2BE2" w14:textId="77777777" w:rsidR="00AF51B9" w:rsidRDefault="00AF51B9" w:rsidP="00AF51B9">
      <w:pPr>
        <w:rPr>
          <w:rStyle w:val="Style13ptBold"/>
        </w:rPr>
      </w:pPr>
      <w:r>
        <w:rPr>
          <w:rStyle w:val="Style13ptBold"/>
        </w:rPr>
        <w:t xml:space="preserve">Green 2 </w:t>
      </w:r>
      <w:r w:rsidRPr="00BA5702">
        <w:t>– (Joshua Green</w:t>
      </w:r>
      <w:r w:rsidR="00BA5702" w:rsidRPr="00BA5702">
        <w:t xml:space="preserve"> is an American journalist who writes primarily on United States politics</w:t>
      </w:r>
      <w:r w:rsidRPr="00BA5702">
        <w:t xml:space="preserve">, November 2002, “The Myth of Cyberterrorism,” Accessed 7/2/17, </w:t>
      </w:r>
      <w:hyperlink r:id="rId27" w:history="1">
        <w:r w:rsidRPr="00BA5702">
          <w:t>http://www.unz.org/Pub/WashingtonMonthly-2002nov-00008)</w:t>
        </w:r>
      </w:hyperlink>
      <w:r w:rsidRPr="00BA5702">
        <w:t xml:space="preserve"> //ak</w:t>
      </w:r>
    </w:p>
    <w:p w14:paraId="2EF947E2" w14:textId="77777777" w:rsidR="00CD67F2" w:rsidRPr="002D5BB1" w:rsidRDefault="00AF51B9" w:rsidP="002D5BB1">
      <w:pPr>
        <w:rPr>
          <w:sz w:val="16"/>
        </w:rPr>
      </w:pPr>
      <w:r w:rsidRPr="002D5BB1">
        <w:rPr>
          <w:sz w:val="16"/>
        </w:rPr>
        <w:t xml:space="preserve">There's just one problem: </w:t>
      </w:r>
      <w:r w:rsidRPr="002D5BB1">
        <w:rPr>
          <w:rStyle w:val="StyleUnderline"/>
          <w:highlight w:val="green"/>
        </w:rPr>
        <w:t>There is no such thing as cyberterrorism-</w:t>
      </w:r>
      <w:r w:rsidRPr="002D5BB1">
        <w:rPr>
          <w:sz w:val="16"/>
        </w:rPr>
        <w:t xml:space="preserve">-no instance of anyone ever having been killed by a terrorist (or anyone else) using a computer. </w:t>
      </w:r>
      <w:r w:rsidRPr="002D5BB1">
        <w:rPr>
          <w:rStyle w:val="StyleUnderline"/>
          <w:highlight w:val="green"/>
        </w:rPr>
        <w:t>Nor is there compelling evidence that</w:t>
      </w:r>
      <w:r w:rsidRPr="002D5BB1">
        <w:rPr>
          <w:sz w:val="16"/>
        </w:rPr>
        <w:t xml:space="preserve"> al Qaeda or </w:t>
      </w:r>
      <w:r w:rsidRPr="002D5BB1">
        <w:rPr>
          <w:rStyle w:val="StyleUnderline"/>
          <w:highlight w:val="green"/>
        </w:rPr>
        <w:t>any</w:t>
      </w:r>
      <w:r w:rsidRPr="002D5BB1">
        <w:rPr>
          <w:sz w:val="16"/>
        </w:rPr>
        <w:t xml:space="preserve"> other </w:t>
      </w:r>
      <w:r w:rsidRPr="002D5BB1">
        <w:rPr>
          <w:rStyle w:val="StyleUnderline"/>
          <w:highlight w:val="green"/>
        </w:rPr>
        <w:t>terrorist organization has resorted to computers for any sort of serious destructive activity.</w:t>
      </w:r>
      <w:r w:rsidRPr="002D5BB1">
        <w:rPr>
          <w:sz w:val="16"/>
        </w:rPr>
        <w:t xml:space="preserve"> What's more, outside of a Tom Clancy novel, computer security specialists believe </w:t>
      </w:r>
      <w:r w:rsidRPr="002D5BB1">
        <w:rPr>
          <w:rStyle w:val="StyleUnderline"/>
          <w:highlight w:val="green"/>
        </w:rPr>
        <w:t>it is virtually impossible to use the Internet to inflict death on a large scale</w:t>
      </w:r>
      <w:r w:rsidRPr="002D5BB1">
        <w:rPr>
          <w:sz w:val="16"/>
        </w:rPr>
        <w:t>, and many scoff at the notion that terrorists would bother trying. "I don't lie awake at night worrying about cyberattacks ruining my life," says Dorothy Denning, a computer science professor at Georgetown University and one of the country's foremost cybersecurity experts. "</w:t>
      </w:r>
      <w:r w:rsidRPr="002D5BB1">
        <w:rPr>
          <w:rStyle w:val="StyleUnderline"/>
          <w:highlight w:val="green"/>
        </w:rPr>
        <w:t>Not only does [cyberterrorism] not rank alongside chemical, biological, or nuclear weapons, but it is not anywhere near as serious as other potential physical threats like car bombs or suicide bombers."</w:t>
      </w:r>
      <w:r w:rsidRPr="002D5BB1">
        <w:rPr>
          <w:sz w:val="16"/>
        </w:rPr>
        <w:t xml:space="preserve">  Which is not to say that cybersecurity isn't a serious problem--it's just not one that involves terrorists. Interviews with terrorism and computer security experts, and current and former government and military officials, yielded near unanimous agreement that the real danger is from the criminals and other hackers who did $15 billion in damage to the global economy last year using viruses, worms, and other readily available tools. That figure is sure to balloon if more isn't done to protect vulnerable computer systems, the vast majority of which are in the private sector. Yet when it comes to imposing the tough measures on business necessary to protect against the real cyberthreats, the Bush administration has balked.  Crushing BlackBerrys  When ordinary people imagine cyberterrorism, they tend to think along Hollywood plot lines, doomsday scenarios in which terrorists hijack nuclear weapons, airliners, or military computers from halfway around the world. Given the colorful history of federal boondoggles--billion-dollar weapons systems that misfire, $600 toilet seats--that's an understandable concern. But, with few exceptions, it's not one that applies to preparedness for a cyberattack. "</w:t>
      </w:r>
      <w:r w:rsidRPr="002D5BB1">
        <w:rPr>
          <w:rStyle w:val="StyleUnderline"/>
          <w:highlight w:val="green"/>
        </w:rPr>
        <w:t>The government is miles ahead of the private sector when it comes to cybersecurity</w:t>
      </w:r>
      <w:r w:rsidRPr="002D5BB1">
        <w:rPr>
          <w:sz w:val="16"/>
        </w:rPr>
        <w:t xml:space="preserve">," says Michael Cheek, director of intelligence for iDefense, a Virginia-based computer security company with government and private-sector clients. "Particularly the most sensitive military systems."  Serious effort and plain good fortune have combined to bring this about. Take nuclear weapons. The biggest fallacy about their vulnerability, promoted in action thrillers like WarGames, is that they're designed for remote operation. "[The movie] is premised on the assumption that there's a modem bank hanging on the side of the computer that controls the missiles," says Martin Libicki, a defense analyst at the RAND Corporation. "I assure you, there isn't." Rather, </w:t>
      </w:r>
      <w:r w:rsidRPr="002D5BB1">
        <w:rPr>
          <w:rStyle w:val="StyleUnderline"/>
          <w:highlight w:val="green"/>
        </w:rPr>
        <w:t>nuclear weapons and other sensitive military systems enjoy the most basic form of Internet security: they're "air-gapped</w:t>
      </w:r>
      <w:r w:rsidRPr="002D5BB1">
        <w:rPr>
          <w:sz w:val="16"/>
        </w:rPr>
        <w:t xml:space="preserve">," meaning that they're not physically connected to the Internet and are therefore inaccessible to outside hackers. (Nuclear weapons also contain "permissive action links," (PALs)(sic)mechanisms to prevent weapons from being armed without inputting codes carried by the president.) A retired military official was somewhat indignant at the mere suggestion: "As a general principle, we've been looking at this thing for 20 years. What cave have you been living in if you haven't considered this [threat]?"  </w:t>
      </w:r>
      <w:r w:rsidRPr="002D5BB1">
        <w:rPr>
          <w:rStyle w:val="StyleUnderline"/>
          <w:highlight w:val="green"/>
        </w:rPr>
        <w:t>When it comes to cyberthreats, the Defense Department has been particularly vigilant to protect key systems by isolating them</w:t>
      </w:r>
      <w:r w:rsidRPr="002D5BB1">
        <w:rPr>
          <w:sz w:val="16"/>
        </w:rPr>
        <w:t xml:space="preserve"> from the Net and even from the Pentagon's internal network. All new software must be submitted to the National Security Agency for security testing. "Terrorists could not gain control of our spacecraft, nuclear weapons, or any other type of high-consequence asset," says Air Force Chief Information Officer John Gilligan. For more than a year, Pentagon CIO John Stenbit has enforced a moratorium on new wireless networks, which are often easy to hack into, as well as common wireless devices such as PDAs, BlackBerrys, and even wireless or infrared copiers and faxes.  The September 11 hijackings led to an outcry that airliners are particularly susceptible to cyberterrorism. Earlier this year, for instance, Sen. Charles Schumer (D-N.Y.) described "the absolute havoc and devastation that would result if cyberterrorists suddenly shut down our air traffic control system, with thousands of planes in mid-flight." In fact, cybersecurity experts give some of their highest marks to the FAA, which reasonably separates its administrative and air traffic control systems and strictly air-gaps the latter. And there's a reason the 9/11 hijackers used box-cutters instead of keyboards: </w:t>
      </w:r>
      <w:r w:rsidRPr="002D5BB1">
        <w:rPr>
          <w:rStyle w:val="StyleUnderline"/>
          <w:highlight w:val="green"/>
        </w:rPr>
        <w:t>It's impossible to hijack a plane remotely, which eliminates the possibility of a high-tech 9/11 scenario in which planes are used as weapons</w:t>
      </w:r>
      <w:r w:rsidRPr="002D5BB1">
        <w:rPr>
          <w:sz w:val="16"/>
        </w:rPr>
        <w:t xml:space="preserve">.  Another source of concern is terrorist infiltration of our intelligence agencies. But here, too, the risk is slim. The CIA's classified computers are also air-gapped, as is the FBI's entire computer system. "They've been paranoid about this forever," says Libicki, adding that </w:t>
      </w:r>
      <w:r w:rsidRPr="002D5BB1">
        <w:rPr>
          <w:rStyle w:val="StyleUnderline"/>
          <w:highlight w:val="green"/>
        </w:rPr>
        <w:t>paranoia is a sound governing principle when it comes to cybersecurity</w:t>
      </w:r>
      <w:r w:rsidRPr="002D5BB1">
        <w:rPr>
          <w:sz w:val="16"/>
          <w:highlight w:val="green"/>
        </w:rPr>
        <w:t>.</w:t>
      </w:r>
      <w:r w:rsidRPr="002D5BB1">
        <w:rPr>
          <w:sz w:val="16"/>
        </w:rPr>
        <w:t xml:space="preserve"> Such concerns are manifesting themselves in broader policy terms as well. One notable characteristic of last year's Quadrennial Defense Review was how strongly it focused on protecting information systems.</w:t>
      </w:r>
    </w:p>
    <w:p w14:paraId="2C476738" w14:textId="77777777" w:rsidR="003C546F" w:rsidRDefault="003C546F" w:rsidP="001D2AE5"/>
    <w:p w14:paraId="4A4F9913" w14:textId="531C18BC" w:rsidR="003C546F" w:rsidRDefault="006758B1" w:rsidP="003C546F">
      <w:pPr>
        <w:pStyle w:val="Heading4"/>
      </w:pPr>
      <w:r>
        <w:t xml:space="preserve">No impact to cyber attacks  </w:t>
      </w:r>
    </w:p>
    <w:p w14:paraId="6AB03D8D" w14:textId="77777777" w:rsidR="003C546F" w:rsidRDefault="003C546F" w:rsidP="003C546F">
      <w:pPr>
        <w:rPr>
          <w:rStyle w:val="Style13ptBold"/>
        </w:rPr>
      </w:pPr>
      <w:r>
        <w:rPr>
          <w:rStyle w:val="Style13ptBold"/>
        </w:rPr>
        <w:t xml:space="preserve">Cluely 14 </w:t>
      </w:r>
      <w:r w:rsidRPr="003C546F">
        <w:t xml:space="preserve">– (Graham Cluely is an award-winning security blogger, researcher and public speaker, 10/20/14, “GCHQ Spokesperson Says Cyber Terrorism Is ‘Not a Concern’,” Accessed 7/2/17, </w:t>
      </w:r>
      <w:hyperlink r:id="rId28" w:history="1">
        <w:r w:rsidRPr="003C546F">
          <w:t>https://www.tripwire.com/state-of-security/security-data-protection/gchq-spokesperson-says-cyber-terrorism-is-not-a-concern/)</w:t>
        </w:r>
      </w:hyperlink>
      <w:r w:rsidRPr="003C546F">
        <w:t xml:space="preserve"> //ak</w:t>
      </w:r>
    </w:p>
    <w:p w14:paraId="0636274A" w14:textId="77777777" w:rsidR="003C546F" w:rsidRPr="006758B1" w:rsidRDefault="003C546F" w:rsidP="003C546F">
      <w:pPr>
        <w:rPr>
          <w:sz w:val="16"/>
        </w:rPr>
      </w:pPr>
      <w:r w:rsidRPr="006758B1">
        <w:rPr>
          <w:sz w:val="16"/>
        </w:rPr>
        <w:t xml:space="preserve">Yes, a terrorist could launch a denial-of-service attack, or write a piece of malware, or hack into a sensitive system, just as easily as the next (non-terrorist), but </w:t>
      </w:r>
      <w:r w:rsidRPr="006758B1">
        <w:rPr>
          <w:rStyle w:val="StyleUnderline"/>
          <w:highlight w:val="green"/>
        </w:rPr>
        <w:t>there is no reason to believe that an attack launched by a terrorist</w:t>
      </w:r>
      <w:r w:rsidRPr="006758B1">
        <w:rPr>
          <w:rStyle w:val="StyleUnderline"/>
        </w:rPr>
        <w:t xml:space="preserve"> living in his secret HQ in the mountain caves of Afghanistan </w:t>
      </w:r>
      <w:r w:rsidRPr="006758B1">
        <w:rPr>
          <w:rStyle w:val="StyleUnderline"/>
          <w:highlight w:val="green"/>
        </w:rPr>
        <w:t>would be any harder to stop than the hundreds of</w:t>
      </w:r>
      <w:r w:rsidRPr="006758B1">
        <w:rPr>
          <w:rStyle w:val="StyleUnderline"/>
        </w:rPr>
        <w:t xml:space="preserve"> thousands of other </w:t>
      </w:r>
      <w:r w:rsidRPr="006758B1">
        <w:rPr>
          <w:rStyle w:val="StyleUnderline"/>
          <w:highlight w:val="green"/>
        </w:rPr>
        <w:t>attacks launched each day</w:t>
      </w:r>
      <w:r w:rsidRPr="006758B1">
        <w:rPr>
          <w:sz w:val="16"/>
        </w:rPr>
        <w:t>.</w:t>
      </w:r>
      <w:r w:rsidR="009904DD" w:rsidRPr="006758B1">
        <w:rPr>
          <w:sz w:val="16"/>
        </w:rPr>
        <w:t xml:space="preserve"> </w:t>
      </w:r>
      <w:r w:rsidRPr="006758B1">
        <w:rPr>
          <w:sz w:val="16"/>
        </w:rPr>
        <w:t>That’s not to say that launching an Internet attack wouldn’t have attractive aspects for those behind a terror campaign. Put bluntly, it’s a heck lot easier (and less physically dangerous) to write a Trojan horse to infect a computer on the other side of the world, than to drive a lorry loaded up with Semtex outside a government building’s front door.</w:t>
      </w:r>
      <w:r w:rsidR="009904DD" w:rsidRPr="006758B1">
        <w:rPr>
          <w:sz w:val="16"/>
        </w:rPr>
        <w:t xml:space="preserve"> </w:t>
      </w:r>
      <w:r w:rsidRPr="006758B1">
        <w:rPr>
          <w:sz w:val="16"/>
        </w:rPr>
        <w:t xml:space="preserve">Furthermore, </w:t>
      </w:r>
      <w:r w:rsidRPr="006758B1">
        <w:rPr>
          <w:rStyle w:val="StyleUnderline"/>
          <w:highlight w:val="green"/>
        </w:rPr>
        <w:t xml:space="preserve">terrorists are </w:t>
      </w:r>
      <w:r w:rsidRPr="006758B1">
        <w:rPr>
          <w:rStyle w:val="StyleUnderline"/>
        </w:rPr>
        <w:t xml:space="preserve">often </w:t>
      </w:r>
      <w:r w:rsidRPr="006758B1">
        <w:rPr>
          <w:rStyle w:val="StyleUnderline"/>
          <w:highlight w:val="green"/>
        </w:rPr>
        <w:t xml:space="preserve">interested in making headlines, </w:t>
      </w:r>
      <w:r w:rsidRPr="006758B1">
        <w:rPr>
          <w:rStyle w:val="StyleUnderline"/>
        </w:rPr>
        <w:t>to focus the world’s attention on what they believe to be their plight.</w:t>
      </w:r>
      <w:r w:rsidRPr="006758B1">
        <w:rPr>
          <w:rStyle w:val="StyleUnderline"/>
          <w:highlight w:val="green"/>
        </w:rPr>
        <w:t xml:space="preserve"> If innocent people die during a terrorist action that certainly does help you make the newspapers, but it’s very bad for public relations, and is going to make it a lot harder to convince others to sympathise with your campaign</w:t>
      </w:r>
      <w:r w:rsidRPr="006758B1">
        <w:rPr>
          <w:sz w:val="16"/>
        </w:rPr>
        <w:t>.</w:t>
      </w:r>
      <w:r w:rsidR="009904DD" w:rsidRPr="006758B1">
        <w:rPr>
          <w:sz w:val="16"/>
        </w:rPr>
        <w:t xml:space="preserve"> </w:t>
      </w:r>
      <w:r w:rsidRPr="006758B1">
        <w:rPr>
          <w:sz w:val="16"/>
        </w:rPr>
        <w:t xml:space="preserve">The good news about pretty much </w:t>
      </w:r>
      <w:r w:rsidRPr="006758B1">
        <w:rPr>
          <w:rStyle w:val="StyleUnderline"/>
          <w:highlight w:val="green"/>
        </w:rPr>
        <w:t>all Internet attacks,</w:t>
      </w:r>
      <w:r w:rsidRPr="006758B1">
        <w:rPr>
          <w:sz w:val="16"/>
        </w:rPr>
        <w:t xml:space="preserve"> of course, is that they </w:t>
      </w:r>
      <w:r w:rsidRPr="006758B1">
        <w:rPr>
          <w:rStyle w:val="StyleUnderline"/>
          <w:highlight w:val="green"/>
        </w:rPr>
        <w:t>don’t involve the loss of life.</w:t>
      </w:r>
      <w:r w:rsidRPr="006758B1">
        <w:rPr>
          <w:sz w:val="16"/>
        </w:rPr>
        <w:t xml:space="preserve"> Any damage done is unlikely to leave individuals maimed or bleeding, but can still bloody the nose of a government that should have been better protected or potentially disrupt economies.</w:t>
      </w:r>
      <w:r w:rsidR="009904DD" w:rsidRPr="006758B1">
        <w:rPr>
          <w:sz w:val="16"/>
        </w:rPr>
        <w:t xml:space="preserve"> </w:t>
      </w:r>
      <w:r w:rsidRPr="006758B1">
        <w:rPr>
          <w:sz w:val="16"/>
        </w:rPr>
        <w:t xml:space="preserve">But still, such </w:t>
      </w:r>
      <w:r w:rsidRPr="006758B1">
        <w:rPr>
          <w:rStyle w:val="StyleUnderline"/>
          <w:highlight w:val="green"/>
        </w:rPr>
        <w:t>terrorist-initiated Internet attacks should be no harder to protect against than the financially-motivated and hacktivist attacks that organisations defend themselves against every day</w:t>
      </w:r>
      <w:r w:rsidRPr="006758B1">
        <w:rPr>
          <w:sz w:val="16"/>
        </w:rPr>
        <w:t>.</w:t>
      </w:r>
      <w:r w:rsidR="009904DD" w:rsidRPr="006758B1">
        <w:rPr>
          <w:sz w:val="16"/>
        </w:rPr>
        <w:t xml:space="preserve"> </w:t>
      </w:r>
      <w:r w:rsidRPr="006758B1">
        <w:rPr>
          <w:sz w:val="16"/>
        </w:rPr>
        <w:t>So, when a journalist asks me if I think cyber terrorism is a big concern, I tend to shrug and say “Not that much” and ask them to consider why Al Qaeda, for instance, never bothered to launch a serious Internet attack in the 13 years since September 11.</w:t>
      </w:r>
      <w:r w:rsidR="009904DD" w:rsidRPr="006758B1">
        <w:rPr>
          <w:sz w:val="16"/>
        </w:rPr>
        <w:t xml:space="preserve"> </w:t>
      </w:r>
      <w:r w:rsidRPr="006758B1">
        <w:rPr>
          <w:sz w:val="16"/>
        </w:rPr>
        <w:t>After all, if it is something for us all to fear – why wouldn’t they have done it already?</w:t>
      </w:r>
      <w:r w:rsidR="009904DD" w:rsidRPr="006758B1">
        <w:rPr>
          <w:sz w:val="16"/>
        </w:rPr>
        <w:t xml:space="preserve"> </w:t>
      </w:r>
      <w:r w:rsidRPr="006758B1">
        <w:rPr>
          <w:sz w:val="16"/>
        </w:rPr>
        <w:t>So, I was pleased to have my views supported last week – from a perhaps surprising source.</w:t>
      </w:r>
      <w:r w:rsidR="009904DD" w:rsidRPr="006758B1">
        <w:rPr>
          <w:sz w:val="16"/>
        </w:rPr>
        <w:t xml:space="preserve"> </w:t>
      </w:r>
      <w:r w:rsidRPr="006758B1">
        <w:rPr>
          <w:sz w:val="16"/>
        </w:rPr>
        <w:t>GCHQ, the UK intelligence agency which has become no stranger to controversy following the revelations of NSA whistleblower Edward Snowden, appears to agree that cyber terrorism is not a concern. Or at least that’s what they’re saying behin</w:t>
      </w:r>
      <w:r w:rsidR="009904DD" w:rsidRPr="006758B1">
        <w:rPr>
          <w:sz w:val="16"/>
        </w:rPr>
        <w:t xml:space="preserve">d closed doors, according to SC </w:t>
      </w:r>
      <w:r w:rsidRPr="006758B1">
        <w:rPr>
          <w:sz w:val="16"/>
        </w:rPr>
        <w:t xml:space="preserve">Magazine. </w:t>
      </w:r>
      <w:r w:rsidR="009904DD" w:rsidRPr="006758B1">
        <w:rPr>
          <w:sz w:val="16"/>
        </w:rPr>
        <w:t xml:space="preserve"> </w:t>
      </w:r>
      <w:r w:rsidRPr="006758B1">
        <w:rPr>
          <w:sz w:val="16"/>
        </w:rPr>
        <w:t>The report quoted an unnamed GCHQ spokesperson at a CSARN (City Security And Resilience Networks) forum held last week in London, debunking the threat posed by cyber terrorists:</w:t>
      </w:r>
      <w:r w:rsidR="009904DD" w:rsidRPr="006758B1">
        <w:rPr>
          <w:sz w:val="16"/>
        </w:rPr>
        <w:t xml:space="preserve"> </w:t>
      </w:r>
      <w:r w:rsidRPr="006758B1">
        <w:rPr>
          <w:sz w:val="16"/>
        </w:rPr>
        <w:t>“Quite frankly we don’t see cyber terrorism. It hasn’t occurred…but we have to guard against it. For those of you thinking about strategic threats, terrorism is not [a concern] at this point in time,” although he added that the agency was ‘very concerned’ on a possible attack at the time of the 2012 London Olympics.</w:t>
      </w:r>
      <w:r w:rsidR="009904DD" w:rsidRPr="006758B1">
        <w:rPr>
          <w:sz w:val="16"/>
        </w:rPr>
        <w:t xml:space="preserve"> </w:t>
      </w:r>
      <w:r w:rsidRPr="006758B1">
        <w:rPr>
          <w:sz w:val="16"/>
        </w:rPr>
        <w:t>He said that while it is clear that terrorism groups – such as ISIS and Al-Qaeda – are technically-adept, there’s been no sign of them venturing to cyber beyond promotional purposes.</w:t>
      </w:r>
      <w:r w:rsidR="009904DD" w:rsidRPr="006758B1">
        <w:rPr>
          <w:sz w:val="16"/>
        </w:rPr>
        <w:t xml:space="preserve"> </w:t>
      </w:r>
      <w:r w:rsidRPr="006758B1">
        <w:rPr>
          <w:sz w:val="16"/>
        </w:rPr>
        <w:t xml:space="preserve">“For some reason, </w:t>
      </w:r>
      <w:r w:rsidRPr="006758B1">
        <w:rPr>
          <w:rStyle w:val="StyleUnderline"/>
          <w:highlight w:val="green"/>
        </w:rPr>
        <w:t>there doesn’t seem intent to use destructive cyber capability. It’s clearly a theoretical threat.</w:t>
      </w:r>
      <w:r w:rsidRPr="006758B1">
        <w:rPr>
          <w:sz w:val="16"/>
        </w:rPr>
        <w:t xml:space="preserve"> We’ve not seen – and we were very worried around London Olympics – but we’ve never seen it. We’ll continue to keep an eye on it.”</w:t>
      </w:r>
      <w:r w:rsidR="009904DD" w:rsidRPr="006758B1">
        <w:rPr>
          <w:sz w:val="16"/>
        </w:rPr>
        <w:t xml:space="preserve"> </w:t>
      </w:r>
      <w:r w:rsidRPr="006758B1">
        <w:rPr>
          <w:sz w:val="16"/>
        </w:rPr>
        <w:t>In a time when the potential threat posed by terrorism is often used as an excuse for covert surveillance by intelligence agencies, such as GCHQ, and the UK government raising the “threat level” to “Severe” at the end of August due to conflict in Iraq and Syria, one has to wonder if the spokesperson quoted was speaking entirely “on-message.”</w:t>
      </w:r>
    </w:p>
    <w:p w14:paraId="668DE5EC" w14:textId="33647A89" w:rsidR="003C546F" w:rsidRDefault="00904A71" w:rsidP="00904A71">
      <w:pPr>
        <w:pStyle w:val="Heading4"/>
      </w:pPr>
      <w:r>
        <w:t>No blackouts</w:t>
      </w:r>
      <w:r w:rsidR="005A7A22">
        <w:t xml:space="preserve"> – pooling resources and new tech </w:t>
      </w:r>
    </w:p>
    <w:p w14:paraId="6CBA76BC" w14:textId="77777777" w:rsidR="00221D71" w:rsidRPr="00221D71" w:rsidRDefault="00221D71" w:rsidP="00221D71">
      <w:pPr>
        <w:rPr>
          <w:rStyle w:val="Style13ptBold"/>
        </w:rPr>
      </w:pPr>
      <w:r>
        <w:rPr>
          <w:rStyle w:val="Style13ptBold"/>
        </w:rPr>
        <w:t xml:space="preserve">Biello 13 </w:t>
      </w:r>
      <w:r w:rsidRPr="00221D71">
        <w:t xml:space="preserve">– (David Biello is a contributing editor at Scientific American, 8-13-2013, "Is the U.S. Grid Better Prepared to Prevent a Repeat of the 2003 Blackout?," Scientific American, Accessed 7/2/17, </w:t>
      </w:r>
      <w:hyperlink r:id="rId29" w:history="1">
        <w:r w:rsidRPr="00221D71">
          <w:t>https://www.scientificamerican.com/article/us-electrical-grid-better-prepared-than-2003-blackout-ask-the-experts/)</w:t>
        </w:r>
      </w:hyperlink>
      <w:r w:rsidRPr="00221D71">
        <w:t xml:space="preserve"> //ak</w:t>
      </w:r>
    </w:p>
    <w:p w14:paraId="4869E8A2" w14:textId="77777777" w:rsidR="00904A71" w:rsidRPr="005A7A22" w:rsidRDefault="00221D71" w:rsidP="00904A71">
      <w:pPr>
        <w:rPr>
          <w:sz w:val="16"/>
        </w:rPr>
      </w:pPr>
      <w:r w:rsidRPr="005A7A22">
        <w:rPr>
          <w:rStyle w:val="StyleUnderline"/>
          <w:highlight w:val="green"/>
        </w:rPr>
        <w:t xml:space="preserve">The infrastructure itself is </w:t>
      </w:r>
      <w:r w:rsidRPr="005A7A22">
        <w:rPr>
          <w:rStyle w:val="StyleUnderline"/>
        </w:rPr>
        <w:t xml:space="preserve">a very </w:t>
      </w:r>
      <w:r w:rsidRPr="005A7A22">
        <w:rPr>
          <w:rStyle w:val="StyleUnderline"/>
          <w:highlight w:val="green"/>
        </w:rPr>
        <w:t xml:space="preserve">complex </w:t>
      </w:r>
      <w:r w:rsidRPr="005A7A22">
        <w:rPr>
          <w:rStyle w:val="StyleUnderline"/>
        </w:rPr>
        <w:t xml:space="preserve">machine. </w:t>
      </w:r>
      <w:r w:rsidRPr="005A7A22">
        <w:rPr>
          <w:sz w:val="16"/>
        </w:rPr>
        <w:t xml:space="preserve">And </w:t>
      </w:r>
      <w:r w:rsidRPr="005A7A22">
        <w:rPr>
          <w:rStyle w:val="StyleUnderline"/>
          <w:highlight w:val="green"/>
        </w:rPr>
        <w:t>we're integrating a lot of variable generation</w:t>
      </w:r>
      <w:r w:rsidRPr="005A7A22">
        <w:rPr>
          <w:sz w:val="16"/>
        </w:rPr>
        <w:t xml:space="preserve">, wind and solar and things like that. We're seeing a lot more natural gas because of its price and the retirement of coal-fired power plants. </w:t>
      </w:r>
      <w:r w:rsidRPr="005A7A22">
        <w:rPr>
          <w:rStyle w:val="StyleUnderline"/>
          <w:highlight w:val="green"/>
        </w:rPr>
        <w:t>There are also new types of loads we haven't seen before</w:t>
      </w:r>
      <w:r w:rsidRPr="005A7A22">
        <w:rPr>
          <w:rStyle w:val="StyleUnderline"/>
        </w:rPr>
        <w:t xml:space="preserve"> </w:t>
      </w:r>
      <w:r w:rsidRPr="005A7A22">
        <w:rPr>
          <w:sz w:val="16"/>
        </w:rPr>
        <w:t xml:space="preserve">[like electric cars charging at night.] There are a lot of changes we're going to see going forward and we've already been seeing. </w:t>
      </w:r>
      <w:r w:rsidRPr="005A7A22">
        <w:rPr>
          <w:rStyle w:val="StyleUnderline"/>
          <w:highlight w:val="green"/>
        </w:rPr>
        <w:t>That change creates risk</w:t>
      </w:r>
      <w:r w:rsidRPr="005A7A22">
        <w:rPr>
          <w:sz w:val="16"/>
        </w:rPr>
        <w:t>.</w:t>
      </w:r>
      <w:r w:rsidR="009904DD" w:rsidRPr="005A7A22">
        <w:rPr>
          <w:sz w:val="16"/>
        </w:rPr>
        <w:t xml:space="preserve"> </w:t>
      </w:r>
      <w:r w:rsidRPr="005A7A22">
        <w:rPr>
          <w:sz w:val="16"/>
        </w:rPr>
        <w:t>Are we on the threshold of some sort of real major disruption if the price of photovoltaics drops to the point where nobody wants to buy power from utility companies and just self-generate? What is the grid going to look like then?</w:t>
      </w:r>
      <w:r w:rsidR="009904DD" w:rsidRPr="005A7A22">
        <w:rPr>
          <w:sz w:val="16"/>
        </w:rPr>
        <w:t xml:space="preserve"> </w:t>
      </w:r>
      <w:r w:rsidRPr="005A7A22">
        <w:rPr>
          <w:sz w:val="16"/>
        </w:rPr>
        <w:t xml:space="preserve">Personally, I believe </w:t>
      </w:r>
      <w:r w:rsidRPr="005A7A22">
        <w:rPr>
          <w:rStyle w:val="StyleUnderline"/>
          <w:highlight w:val="green"/>
        </w:rPr>
        <w:t>we want a big grid with the ability to pool resources</w:t>
      </w:r>
      <w:r w:rsidRPr="005A7A22">
        <w:rPr>
          <w:sz w:val="16"/>
        </w:rPr>
        <w:t xml:space="preserve">. I don't believe we're going to abandon that, but that model is going to face some business challenges. Utilities that operate the system are going to be facing some fundamental challenges to continue to do so. It's going to take a lot of effort by everyone from regulators to customers to suppliers to work that out. </w:t>
      </w:r>
      <w:r w:rsidR="009904DD" w:rsidRPr="005A7A22">
        <w:rPr>
          <w:sz w:val="16"/>
        </w:rPr>
        <w:t xml:space="preserve"> </w:t>
      </w:r>
      <w:r w:rsidR="00904A71" w:rsidRPr="005A7A22">
        <w:rPr>
          <w:sz w:val="16"/>
        </w:rPr>
        <w:t>When will a mega</w:t>
      </w:r>
      <w:r w:rsidR="009904DD" w:rsidRPr="005A7A22">
        <w:rPr>
          <w:sz w:val="16"/>
        </w:rPr>
        <w:t>-</w:t>
      </w:r>
      <w:r w:rsidR="00904A71" w:rsidRPr="005A7A22">
        <w:rPr>
          <w:sz w:val="16"/>
        </w:rPr>
        <w:t>blackout happen again?</w:t>
      </w:r>
      <w:r w:rsidR="009904DD" w:rsidRPr="005A7A22">
        <w:rPr>
          <w:sz w:val="16"/>
        </w:rPr>
        <w:t xml:space="preserve"> </w:t>
      </w:r>
      <w:r w:rsidR="00904A71" w:rsidRPr="005A7A22">
        <w:rPr>
          <w:sz w:val="16"/>
        </w:rPr>
        <w:t>There is a certain periodicity between these blackouts. A certain amount of time passes and maybe people forget and get more complacent. Before 2003 there was the August 1996 blackout on the west coast. And there was the San Diego [Arizona–California] blackout in 2011.</w:t>
      </w:r>
      <w:r w:rsidR="009904DD" w:rsidRPr="005A7A22">
        <w:rPr>
          <w:sz w:val="16"/>
        </w:rPr>
        <w:t xml:space="preserve"> </w:t>
      </w:r>
      <w:r w:rsidR="00904A71" w:rsidRPr="005A7A22">
        <w:rPr>
          <w:sz w:val="16"/>
        </w:rPr>
        <w:t xml:space="preserve">I would never say </w:t>
      </w:r>
      <w:r w:rsidR="00904A71" w:rsidRPr="005A7A22">
        <w:rPr>
          <w:rStyle w:val="StyleUnderline"/>
          <w:b/>
          <w:highlight w:val="green"/>
        </w:rPr>
        <w:t xml:space="preserve">we're never going to have another </w:t>
      </w:r>
      <w:r w:rsidR="00904A71" w:rsidRPr="005A7A22">
        <w:rPr>
          <w:rStyle w:val="StyleUnderline"/>
          <w:highlight w:val="green"/>
        </w:rPr>
        <w:t>blackout. We are working on technologies to minimize the chances of a blackout.</w:t>
      </w:r>
      <w:r w:rsidR="00904A71" w:rsidRPr="005A7A22">
        <w:rPr>
          <w:rStyle w:val="StyleUnderline"/>
        </w:rPr>
        <w:t xml:space="preserve"> </w:t>
      </w:r>
      <w:r w:rsidR="00904A71" w:rsidRPr="005A7A22">
        <w:rPr>
          <w:sz w:val="16"/>
        </w:rPr>
        <w:t xml:space="preserve">The objective is to increase reliability. I just hope we put in place the right sort of technologies to minimize the impact. </w:t>
      </w:r>
    </w:p>
    <w:p w14:paraId="220E5CB4" w14:textId="3F3BB294" w:rsidR="003C546F" w:rsidRDefault="005A7A22" w:rsidP="002D075A">
      <w:pPr>
        <w:pStyle w:val="Heading4"/>
      </w:pPr>
      <w:r>
        <w:t xml:space="preserve">The grids are resilient </w:t>
      </w:r>
    </w:p>
    <w:p w14:paraId="1C0734AB" w14:textId="77777777" w:rsidR="002D075A" w:rsidRDefault="002D075A" w:rsidP="002D075A">
      <w:pPr>
        <w:rPr>
          <w:rStyle w:val="Style13ptBold"/>
        </w:rPr>
      </w:pPr>
      <w:r>
        <w:rPr>
          <w:rStyle w:val="Style13ptBold"/>
        </w:rPr>
        <w:t xml:space="preserve">Spring 2/17 </w:t>
      </w:r>
      <w:r w:rsidRPr="002D075A">
        <w:t xml:space="preserve">– (Tom Spring, 2-17-2017, "Squirrels, Not Hackers, Pose Biggest Threat to Electric Grid," Threatpost, Accessed 7/2/17, </w:t>
      </w:r>
      <w:hyperlink r:id="rId30" w:history="1">
        <w:r w:rsidRPr="002D075A">
          <w:t>https://threatpost.com/squirrels-not-hackers-pose-biggest-threat-to-electric-grid/123788/)</w:t>
        </w:r>
      </w:hyperlink>
      <w:r w:rsidRPr="002D075A">
        <w:t xml:space="preserve"> //ak</w:t>
      </w:r>
    </w:p>
    <w:p w14:paraId="5B7C3E57" w14:textId="77777777" w:rsidR="00492885" w:rsidRPr="00044409" w:rsidRDefault="002D075A" w:rsidP="002D075A">
      <w:pPr>
        <w:rPr>
          <w:u w:val="single"/>
        </w:rPr>
      </w:pPr>
      <w:r w:rsidRPr="005A7A22">
        <w:rPr>
          <w:sz w:val="16"/>
        </w:rPr>
        <w:t>Because Ukraine’s system was so homogenized, Sachs said, hackers were able to access three additional substations with stolen credentials. Next, hackers used remote desktop control software to access three admin machines at three separate power company offices and simply turned off a number of electric substations that caused the blackout.</w:t>
      </w:r>
      <w:r w:rsidR="009904DD" w:rsidRPr="005A7A22">
        <w:rPr>
          <w:sz w:val="16"/>
        </w:rPr>
        <w:t xml:space="preserve"> </w:t>
      </w:r>
      <w:r w:rsidRPr="005A7A22">
        <w:rPr>
          <w:sz w:val="16"/>
        </w:rPr>
        <w:t>“</w:t>
      </w:r>
      <w:r w:rsidRPr="00044409">
        <w:rPr>
          <w:u w:val="single"/>
        </w:rPr>
        <w:t xml:space="preserve">Here in North America, we encourage diversity. </w:t>
      </w:r>
      <w:r w:rsidRPr="005A7A22">
        <w:rPr>
          <w:highlight w:val="green"/>
          <w:u w:val="single"/>
        </w:rPr>
        <w:t>No two substations are the same no two companies run their infrastructure the same.</w:t>
      </w:r>
      <w:r w:rsidRPr="00044409">
        <w:rPr>
          <w:u w:val="single"/>
        </w:rPr>
        <w:t xml:space="preserve"> It’s all over the place here.</w:t>
      </w:r>
      <w:r w:rsidRPr="005A7A22">
        <w:rPr>
          <w:sz w:val="16"/>
        </w:rPr>
        <w:t xml:space="preserve"> In the Ukraine it’s homogenous. If you find a mistake one place, you can probably find the same mistake somewhere else; and that’s a problem,” he said.</w:t>
      </w:r>
      <w:r w:rsidR="009904DD" w:rsidRPr="005A7A22">
        <w:rPr>
          <w:sz w:val="16"/>
        </w:rPr>
        <w:t xml:space="preserve"> </w:t>
      </w:r>
      <w:r w:rsidRPr="005A7A22">
        <w:rPr>
          <w:sz w:val="16"/>
        </w:rPr>
        <w:t>NERC’s Critical Infrastructure Protection Committee (CIPC) coordinates NERC’s security initiatives that include assessing ongoing physical and cyber security threats. Another of CIPC’s key functions is developing, reviewing, and revising security guidelines that include cyber.</w:t>
      </w:r>
      <w:r w:rsidR="009904DD" w:rsidRPr="005A7A22">
        <w:rPr>
          <w:sz w:val="16"/>
        </w:rPr>
        <w:t xml:space="preserve"> </w:t>
      </w:r>
      <w:r w:rsidRPr="005A7A22">
        <w:rPr>
          <w:sz w:val="16"/>
        </w:rPr>
        <w:t>“</w:t>
      </w:r>
      <w:r w:rsidRPr="00044409">
        <w:rPr>
          <w:u w:val="single"/>
        </w:rPr>
        <w:t xml:space="preserve">The fact is </w:t>
      </w:r>
      <w:r w:rsidRPr="005A7A22">
        <w:rPr>
          <w:highlight w:val="green"/>
          <w:u w:val="single"/>
        </w:rPr>
        <w:t>we have built resiliency into the grid to counteract physical and cyber threats</w:t>
      </w:r>
      <w:r w:rsidRPr="00044409">
        <w:rPr>
          <w:u w:val="single"/>
        </w:rPr>
        <w:t xml:space="preserve">. If we get into a cyber situation, </w:t>
      </w:r>
      <w:r w:rsidRPr="005A7A22">
        <w:rPr>
          <w:highlight w:val="green"/>
          <w:u w:val="single"/>
        </w:rPr>
        <w:t>the same resiliencies and the same countermeasures that exist for physical threats will kick in and protect the grid. If the grid goes down</w:t>
      </w:r>
      <w:r w:rsidRPr="00044409">
        <w:rPr>
          <w:u w:val="single"/>
        </w:rPr>
        <w:t xml:space="preserve"> – be it a cyberattack or natural disaster – </w:t>
      </w:r>
      <w:r w:rsidRPr="005A7A22">
        <w:rPr>
          <w:highlight w:val="green"/>
          <w:u w:val="single"/>
        </w:rPr>
        <w:t>we can get it back and up running again in minutes,”</w:t>
      </w:r>
      <w:r w:rsidRPr="00044409">
        <w:rPr>
          <w:u w:val="single"/>
        </w:rPr>
        <w:t xml:space="preserve"> Sachs said.</w:t>
      </w:r>
    </w:p>
    <w:p w14:paraId="48706E9D" w14:textId="77777777" w:rsidR="00D12939" w:rsidRDefault="00D12939" w:rsidP="00D12939">
      <w:pPr>
        <w:pStyle w:val="Heading4"/>
      </w:pPr>
      <w:r>
        <w:t>Cyber innovat</w:t>
      </w:r>
      <w:r w:rsidR="007F242B">
        <w:t>ion can’t solve cyberterrorism –</w:t>
      </w:r>
      <w:r>
        <w:t xml:space="preserve"> deterrence str</w:t>
      </w:r>
      <w:r w:rsidR="007F242B">
        <w:t xml:space="preserve">ategies fail </w:t>
      </w:r>
    </w:p>
    <w:p w14:paraId="1C50632A" w14:textId="77777777" w:rsidR="00D12939" w:rsidRPr="0004025B" w:rsidRDefault="00D12939" w:rsidP="00D12939">
      <w:pPr>
        <w:rPr>
          <w:sz w:val="4"/>
          <w:szCs w:val="4"/>
        </w:rPr>
      </w:pPr>
      <w:r w:rsidRPr="00A81B54">
        <w:rPr>
          <w:rStyle w:val="Style13ptBold"/>
        </w:rPr>
        <w:t>Carberry 6/6</w:t>
      </w:r>
      <w:r>
        <w:t xml:space="preserve"> (Sean, Carberry earned a Master of Public Administration from the Harvard Kennedy School, and has a B.A. in Urban Studies from Lehigh University, “Why there's no silver bullet for cyber deterrence” </w:t>
      </w:r>
      <w:hyperlink r:id="rId31" w:history="1">
        <w:r w:rsidRPr="00EA0E0D">
          <w:rPr>
            <w:rStyle w:val="Hyperlink"/>
          </w:rPr>
          <w:t>https://fcw.com/articles/2017/06/06/carberry-cyber-deterrence.aspx</w:t>
        </w:r>
      </w:hyperlink>
      <w:r>
        <w:t xml:space="preserve">) //ak </w:t>
      </w:r>
      <w:r w:rsidRPr="00A81B54">
        <w:rPr>
          <w:sz w:val="4"/>
          <w:szCs w:val="4"/>
        </w:rPr>
        <w:t>mlm</w:t>
      </w:r>
    </w:p>
    <w:p w14:paraId="52F90BD6" w14:textId="77777777" w:rsidR="00D12939" w:rsidRDefault="00D12939" w:rsidP="00D12939">
      <w:pPr>
        <w:rPr>
          <w:sz w:val="16"/>
        </w:rPr>
      </w:pPr>
      <w:r w:rsidRPr="00624CFF">
        <w:rPr>
          <w:sz w:val="16"/>
        </w:rPr>
        <w:t xml:space="preserve">Ever since Russia’s efforts to meddle in the 2016 election came to light, U.S. officials -- particularly a number of senators -- have been calling for a comprehensive cyber deterrence strategy. While a number of former officials have testified that </w:t>
      </w:r>
      <w:r w:rsidRPr="006758B1">
        <w:rPr>
          <w:rStyle w:val="StyleUnderline"/>
          <w:highlight w:val="green"/>
        </w:rPr>
        <w:t>a silver-</w:t>
      </w:r>
      <w:r w:rsidRPr="006758B1">
        <w:rPr>
          <w:highlight w:val="green"/>
          <w:u w:val="single"/>
        </w:rPr>
        <w:t>bullet deterrence strategy is unlikely</w:t>
      </w:r>
      <w:r w:rsidRPr="006758B1">
        <w:rPr>
          <w:sz w:val="16"/>
          <w:highlight w:val="green"/>
        </w:rPr>
        <w:t>,</w:t>
      </w:r>
      <w:r w:rsidRPr="00624CFF">
        <w:rPr>
          <w:sz w:val="16"/>
        </w:rPr>
        <w:t xml:space="preserve"> one former Pentagon executive said deterrence is possible, but complicated. Unlike nuclear deterrence, which deals with relatively few actors and variables, </w:t>
      </w:r>
      <w:r w:rsidRPr="006758B1">
        <w:rPr>
          <w:highlight w:val="green"/>
          <w:u w:val="single"/>
        </w:rPr>
        <w:t>cyber deterrence requires addressing a wide range of threats, actors, unknown capabilities and escalation potentials</w:t>
      </w:r>
      <w:r w:rsidRPr="006758B1">
        <w:rPr>
          <w:sz w:val="16"/>
          <w:highlight w:val="green"/>
        </w:rPr>
        <w:t>,</w:t>
      </w:r>
      <w:r w:rsidRPr="00624CFF">
        <w:rPr>
          <w:sz w:val="16"/>
        </w:rPr>
        <w:t xml:space="preserve"> said James Miller, former under secretary of defense for policy. Speaking at a Brookings Institution panel on cyber threats, Miller, who also served as co-chair of the Defense Science Board’s Task Force on Cyber Deterrence, said deterrence must be tailored to individual actors, which he identified primarily as Russia, China, North Korea, Iran and terrorist groups. "And in order to deter them -- rather than just respond to them -- you need to have a plan in advance, you need to communicate to some degree your capabilities and your intent to respond," he said. "Some of that is done through action, not just through speeches." Miller said the U.S. needs to do more to release information about its capabilities, demonstrate them in military exercises and use them in the real world in response to adversaries' actions. "The first tools that we pick off of that shelf are going to be diplomacy and economic sanctions and political steps to reinforce our alliances and partnerships," he said. "But without question, offensive cyber needs to be a part of that mix." Deterrence must be forward looking and anticipate escalation and counter retaliation as much as possible, he said. "Each one of those actors has the potential to escalate beyond an initial cyberattack ... and we need to think clearly through what that escalation may look like," Miller said. "And when we're responding, [we need] to aim to deter them, not just from future cyberattacks ... but to deter them from escalating against us or our partners and allies." The Defense Science Board looked at three deterrence models to find elements that can be drawn into a cyber deterrence framework, Miller said. The criminal justice model requires giving actors the sense they might get caught and punished in order to convince them not to take the risk of launching an attack, he explained. The conventional deterrence model, he said, requires signaling -- for example, flying bombers over the Korean peninsula -- to make an adversary aware of your capabilities and think twice. He said one lesson from nuclear deterrence is that a strategy for Russia will differ from a strategy for North Korea or for Iran, which reinforces his argument </w:t>
      </w:r>
      <w:r w:rsidRPr="006758B1">
        <w:rPr>
          <w:sz w:val="24"/>
          <w:highlight w:val="green"/>
          <w:u w:val="single"/>
        </w:rPr>
        <w:t>that cyber deterrence has to be</w:t>
      </w:r>
      <w:r w:rsidRPr="00A81B54">
        <w:rPr>
          <w:sz w:val="24"/>
          <w:u w:val="single"/>
        </w:rPr>
        <w:t xml:space="preserve"> heavily </w:t>
      </w:r>
      <w:r w:rsidRPr="006758B1">
        <w:rPr>
          <w:sz w:val="24"/>
          <w:highlight w:val="green"/>
          <w:u w:val="single"/>
        </w:rPr>
        <w:t>tailored to each adversary</w:t>
      </w:r>
      <w:r w:rsidRPr="00624CFF">
        <w:rPr>
          <w:sz w:val="16"/>
        </w:rPr>
        <w:t xml:space="preserve">. "One thing we shouldn't take from [nuclear deterrence], people who spent their careers in nuclear deterrence tend to think that defenses are irrelevant," Miller said. "In cyber deterrence that's just not the case. </w:t>
      </w:r>
      <w:r w:rsidRPr="006758B1">
        <w:rPr>
          <w:highlight w:val="green"/>
          <w:u w:val="single"/>
        </w:rPr>
        <w:t>Defenses and resilience is a</w:t>
      </w:r>
      <w:r w:rsidRPr="00624CFF">
        <w:rPr>
          <w:u w:val="single"/>
        </w:rPr>
        <w:t xml:space="preserve"> fundamental </w:t>
      </w:r>
      <w:r w:rsidRPr="006758B1">
        <w:rPr>
          <w:highlight w:val="green"/>
          <w:u w:val="single"/>
        </w:rPr>
        <w:t xml:space="preserve">starting point for </w:t>
      </w:r>
      <w:r w:rsidRPr="006758B1">
        <w:rPr>
          <w:u w:val="single"/>
        </w:rPr>
        <w:t>effective</w:t>
      </w:r>
      <w:r w:rsidRPr="00624CFF">
        <w:rPr>
          <w:u w:val="single"/>
        </w:rPr>
        <w:t xml:space="preserve"> </w:t>
      </w:r>
      <w:r w:rsidRPr="006758B1">
        <w:rPr>
          <w:highlight w:val="green"/>
          <w:u w:val="single"/>
        </w:rPr>
        <w:t>deterrence</w:t>
      </w:r>
      <w:r w:rsidRPr="00624CFF">
        <w:rPr>
          <w:u w:val="single"/>
        </w:rPr>
        <w:t xml:space="preserve"> posture, </w:t>
      </w:r>
      <w:r w:rsidRPr="006758B1">
        <w:rPr>
          <w:highlight w:val="green"/>
          <w:u w:val="single"/>
        </w:rPr>
        <w:t xml:space="preserve">both to raise the bar for </w:t>
      </w:r>
      <w:r w:rsidRPr="006758B1">
        <w:rPr>
          <w:u w:val="single"/>
        </w:rPr>
        <w:t>even</w:t>
      </w:r>
      <w:r w:rsidRPr="00624CFF">
        <w:rPr>
          <w:u w:val="single"/>
        </w:rPr>
        <w:t xml:space="preserve"> the most </w:t>
      </w:r>
      <w:r w:rsidRPr="006758B1">
        <w:rPr>
          <w:highlight w:val="green"/>
          <w:u w:val="single"/>
        </w:rPr>
        <w:t>capable actors and</w:t>
      </w:r>
      <w:r w:rsidRPr="00624CFF">
        <w:rPr>
          <w:u w:val="single"/>
        </w:rPr>
        <w:t xml:space="preserve"> to crowd out others, and </w:t>
      </w:r>
      <w:r w:rsidRPr="006758B1">
        <w:rPr>
          <w:highlight w:val="green"/>
          <w:u w:val="single"/>
        </w:rPr>
        <w:t>for the credibility associated with any response</w:t>
      </w:r>
      <w:r w:rsidRPr="00624CFF">
        <w:rPr>
          <w:u w:val="single"/>
        </w:rPr>
        <w:t>."</w:t>
      </w:r>
      <w:r>
        <w:rPr>
          <w:u w:val="single"/>
        </w:rPr>
        <w:t xml:space="preserve"> </w:t>
      </w:r>
      <w:r w:rsidRPr="00624CFF">
        <w:rPr>
          <w:sz w:val="16"/>
        </w:rPr>
        <w:t>In terms of actually formulating a strategic framework, Miller told FCW that it would take several months to develop basic campaign plans for each threat actor. "It will take a period several months beyond that to do realistic table-top war gaming to play them through -- and that has to be an interagency process," he said. "That's complicated always at the beginning of an administration," especially one that is behind the curve in appointing senior officials, he added. "The third step is to begin execution, and that can start in small bits," he said. "So the bottom line is six months should be enough to get the front-end execution of a comprehensive campaign plan for each of these potential adversaries." Those potential adversaries are really individuals more so than states, he said. "</w:t>
      </w:r>
      <w:r w:rsidRPr="00624CFF">
        <w:rPr>
          <w:u w:val="single"/>
        </w:rPr>
        <w:t xml:space="preserve">You don't really deter states, </w:t>
      </w:r>
      <w:r w:rsidRPr="006758B1">
        <w:rPr>
          <w:highlight w:val="green"/>
          <w:u w:val="single"/>
        </w:rPr>
        <w:t>you deter individuals and group decision-makers</w:t>
      </w:r>
      <w:r w:rsidRPr="00624CFF">
        <w:rPr>
          <w:u w:val="single"/>
        </w:rPr>
        <w:t>, and it's going to have to be changed over time</w:t>
      </w:r>
      <w:r w:rsidRPr="00624CFF">
        <w:rPr>
          <w:sz w:val="16"/>
        </w:rPr>
        <w:t xml:space="preserve"> and set in a broader context of our international relations with these countries."</w:t>
      </w:r>
    </w:p>
    <w:p w14:paraId="3747F8D2" w14:textId="77777777" w:rsidR="00C1773A" w:rsidRDefault="00C1773A" w:rsidP="00D12939">
      <w:pPr>
        <w:rPr>
          <w:sz w:val="16"/>
        </w:rPr>
      </w:pPr>
    </w:p>
    <w:p w14:paraId="5F214F3A" w14:textId="2F13027C" w:rsidR="00C1773A" w:rsidRDefault="00C1773A" w:rsidP="00C1773A">
      <w:pPr>
        <w:pStyle w:val="Heading4"/>
      </w:pPr>
      <w:r>
        <w:t>No</w:t>
      </w:r>
      <w:r w:rsidR="006758B1">
        <w:t xml:space="preserve"> chance of cyberwar – squirrels are more of a threat </w:t>
      </w:r>
    </w:p>
    <w:p w14:paraId="1BE95417" w14:textId="77777777" w:rsidR="00C1773A" w:rsidRPr="00C1773A" w:rsidRDefault="00C1773A" w:rsidP="00C1773A">
      <w:r>
        <w:rPr>
          <w:rStyle w:val="Style13ptBold"/>
        </w:rPr>
        <w:t xml:space="preserve">Foreign Policy 16 </w:t>
      </w:r>
      <w:r w:rsidRPr="00C1773A">
        <w:t xml:space="preserve">– (Foreign Policy, 7-31-2016, "The Threat to America’s Electrical Grid Is Much Bigger Than You Can Possibly Imagine," Foreign Policy, Accessed 7/2/17, </w:t>
      </w:r>
      <w:hyperlink r:id="rId32" w:history="1">
        <w:r w:rsidRPr="00C1773A">
          <w:t>http://foreignpolicy.com/2016/07/31/the-threat-to-americas-electrical-grid-is-much-bigger-than-you-can-possibly-imagine-cyberwar-squirrels-rodents-hackers/)</w:t>
        </w:r>
      </w:hyperlink>
      <w:r w:rsidRPr="00C1773A">
        <w:t xml:space="preserve"> //ak</w:t>
      </w:r>
    </w:p>
    <w:p w14:paraId="614BBF09" w14:textId="77777777" w:rsidR="00C1773A" w:rsidRPr="006758B1" w:rsidRDefault="00C1773A" w:rsidP="00B9239C">
      <w:pPr>
        <w:rPr>
          <w:sz w:val="16"/>
        </w:rPr>
      </w:pPr>
      <w:r w:rsidRPr="006758B1">
        <w:rPr>
          <w:sz w:val="16"/>
        </w:rPr>
        <w:t xml:space="preserve">Look, </w:t>
      </w:r>
      <w:r w:rsidRPr="006758B1">
        <w:rPr>
          <w:rStyle w:val="StyleUnderline"/>
          <w:highlight w:val="green"/>
        </w:rPr>
        <w:t>cyberwar in one form or another has been prophesied for over 35 years.</w:t>
      </w:r>
      <w:r w:rsidRPr="006758B1">
        <w:rPr>
          <w:sz w:val="16"/>
        </w:rPr>
        <w:t xml:space="preserve"> But if things got so bad China and Russia were to intentionally cause a widespread, long-term power outage, you’ve got to believe </w:t>
      </w:r>
      <w:r w:rsidRPr="006758B1">
        <w:rPr>
          <w:rStyle w:val="StyleUnderline"/>
          <w:highlight w:val="green"/>
        </w:rPr>
        <w:t>the U</w:t>
      </w:r>
      <w:r w:rsidRPr="006758B1">
        <w:rPr>
          <w:sz w:val="16"/>
        </w:rPr>
        <w:t xml:space="preserve">nited </w:t>
      </w:r>
      <w:r w:rsidRPr="006758B1">
        <w:rPr>
          <w:rStyle w:val="StyleUnderline"/>
          <w:highlight w:val="green"/>
        </w:rPr>
        <w:t>S</w:t>
      </w:r>
      <w:r w:rsidRPr="006758B1">
        <w:rPr>
          <w:sz w:val="16"/>
        </w:rPr>
        <w:t xml:space="preserve">tates — and the world — </w:t>
      </w:r>
      <w:r w:rsidRPr="006758B1">
        <w:rPr>
          <w:rStyle w:val="StyleUnderline"/>
          <w:highlight w:val="green"/>
        </w:rPr>
        <w:t>would have much greater things to worry about at that point</w:t>
      </w:r>
      <w:r w:rsidRPr="006758B1">
        <w:rPr>
          <w:sz w:val="16"/>
        </w:rPr>
        <w:t>. The ICBMs would already be flying. Minor threat actors such as North Korea, hacktivists, or the Islamic State lack the time, money, and coordination to pull off a black swan event. Not that they lack the skill, mind you.</w:t>
      </w:r>
      <w:r w:rsidR="009904DD" w:rsidRPr="006758B1">
        <w:rPr>
          <w:sz w:val="16"/>
        </w:rPr>
        <w:t xml:space="preserve"> </w:t>
      </w:r>
      <w:r w:rsidRPr="006758B1">
        <w:rPr>
          <w:sz w:val="16"/>
        </w:rPr>
        <w:t xml:space="preserve">Let’s face it: </w:t>
      </w:r>
      <w:r w:rsidRPr="006758B1">
        <w:rPr>
          <w:rStyle w:val="StyleUnderline"/>
          <w:highlight w:val="green"/>
        </w:rPr>
        <w:t>The cybersecurity of the U.S. electrical grid is absolutely pitiful.</w:t>
      </w:r>
      <w:r w:rsidRPr="006758B1">
        <w:rPr>
          <w:rStyle w:val="StyleUnderline"/>
        </w:rPr>
        <w:t xml:space="preserve"> </w:t>
      </w:r>
      <w:r w:rsidRPr="006758B1">
        <w:rPr>
          <w:sz w:val="16"/>
        </w:rPr>
        <w:t xml:space="preserve">It wouldn’t take a team of geniuses to cut off the power to any large city. However, simply </w:t>
      </w:r>
      <w:r w:rsidRPr="006758B1">
        <w:rPr>
          <w:rStyle w:val="StyleUnderline"/>
          <w:highlight w:val="green"/>
        </w:rPr>
        <w:t>causing an electricity outage and keeping the power offline are two different things</w:t>
      </w:r>
      <w:r w:rsidRPr="006758B1">
        <w:rPr>
          <w:sz w:val="16"/>
        </w:rPr>
        <w:t>. In Ukraine, for example, linemen drove out to each substation and switched them back to manual control; power was back on in just a few hours.</w:t>
      </w:r>
      <w:r w:rsidR="009904DD" w:rsidRPr="006758B1">
        <w:rPr>
          <w:sz w:val="16"/>
        </w:rPr>
        <w:t xml:space="preserve"> </w:t>
      </w:r>
      <w:r w:rsidRPr="006758B1">
        <w:rPr>
          <w:sz w:val="16"/>
        </w:rPr>
        <w:t xml:space="preserve">Yes, </w:t>
      </w:r>
      <w:r w:rsidRPr="006758B1">
        <w:rPr>
          <w:rStyle w:val="StyleUnderline"/>
          <w:highlight w:val="green"/>
        </w:rPr>
        <w:t>there is a risk to the electric grid from a cyberattack, but that threat is nowhere near the levels of fear, uncertainty, and doubt being peddled by policymakers, threat reduction firms, and cyberwar hawks</w:t>
      </w:r>
      <w:r w:rsidRPr="006758B1">
        <w:rPr>
          <w:sz w:val="16"/>
        </w:rPr>
        <w:t xml:space="preserve">. If you really want to stop the ongoing, constant attacks on the U.S. electrical grid, there’s an easy way: call Orkin. Until then, we are anonymous, we are legion, we are your unfriendly neighborhood squirrels. </w:t>
      </w:r>
    </w:p>
    <w:p w14:paraId="31EC9D74" w14:textId="77777777" w:rsidR="00C1773A" w:rsidRDefault="00C42CC6" w:rsidP="00C42CC6">
      <w:pPr>
        <w:pStyle w:val="Heading2"/>
      </w:pPr>
      <w:r>
        <w:t>solvency</w:t>
      </w:r>
    </w:p>
    <w:p w14:paraId="60BB495C" w14:textId="77777777" w:rsidR="006B39B3" w:rsidRDefault="006B39B3" w:rsidP="006B39B3">
      <w:pPr>
        <w:pStyle w:val="Heading4"/>
      </w:pPr>
      <w:r>
        <w:t xml:space="preserve">The current school curriculum is bad which the plan does nothing to solve – this is an alt cause to their affirmative </w:t>
      </w:r>
    </w:p>
    <w:p w14:paraId="0BFA3E38" w14:textId="77777777" w:rsidR="006B39B3" w:rsidRDefault="006B39B3" w:rsidP="006B39B3">
      <w:pPr>
        <w:rPr>
          <w:rStyle w:val="Style13ptBold"/>
        </w:rPr>
      </w:pPr>
      <w:r>
        <w:rPr>
          <w:rStyle w:val="Style13ptBold"/>
        </w:rPr>
        <w:t xml:space="preserve">Camera 15 </w:t>
      </w:r>
      <w:r w:rsidRPr="008221D6">
        <w:t xml:space="preserve">– (Lauren Camera is an Education Reporter, 10-28-2015, "Student Scores in Reading and Math Drop," US News &amp; World Report, Accessed 7/3/17, </w:t>
      </w:r>
      <w:hyperlink r:id="rId33" w:history="1">
        <w:r w:rsidRPr="008221D6">
          <w:t>https://www.usnews.com/news/articles/2015/10/28/student-scores-in-reading-and-math-drop)</w:t>
        </w:r>
      </w:hyperlink>
      <w:r w:rsidRPr="008221D6">
        <w:t xml:space="preserve"> //ak</w:t>
      </w:r>
    </w:p>
    <w:p w14:paraId="1A319E1F" w14:textId="77777777" w:rsidR="006B39B3" w:rsidRPr="00A533DC" w:rsidRDefault="006B39B3" w:rsidP="006B39B3">
      <w:pPr>
        <w:rPr>
          <w:sz w:val="16"/>
        </w:rPr>
      </w:pPr>
      <w:r w:rsidRPr="00A533DC">
        <w:rPr>
          <w:sz w:val="16"/>
        </w:rPr>
        <w:t xml:space="preserve">After years of tumultuous change in the country's K-12 education landscape, </w:t>
      </w:r>
      <w:r w:rsidRPr="006E0E09">
        <w:rPr>
          <w:b/>
          <w:highlight w:val="green"/>
          <w:u w:val="single"/>
        </w:rPr>
        <w:t>student performance in math and reading has dropped</w:t>
      </w:r>
      <w:r w:rsidRPr="00D10EED">
        <w:rPr>
          <w:b/>
          <w:u w:val="single"/>
        </w:rPr>
        <w:t>.</w:t>
      </w:r>
      <w:r w:rsidRPr="00A533DC">
        <w:rPr>
          <w:sz w:val="16"/>
        </w:rPr>
        <w:t xml:space="preserve"> Average math scores for students in grades four and eight and the average reading score for eighth -graders declined from 2013 to 2015, according to the National Assessment of Educational Progress, also known as the Nation's Report Card. </w:t>
      </w:r>
      <w:r w:rsidRPr="00D10EED">
        <w:rPr>
          <w:u w:val="single"/>
        </w:rPr>
        <w:t>The average reading score for students in grade four was unchanged over the two-year period</w:t>
      </w:r>
      <w:r w:rsidRPr="00A533DC">
        <w:rPr>
          <w:sz w:val="16"/>
        </w:rPr>
        <w:t xml:space="preserve">. And </w:t>
      </w:r>
      <w:r w:rsidRPr="006E0E09">
        <w:rPr>
          <w:b/>
          <w:highlight w:val="green"/>
          <w:u w:val="single"/>
        </w:rPr>
        <w:t>achievement gaps between white students and minorities and poor students and their wealthier peers remained unchanged compared to 2013</w:t>
      </w:r>
      <w:r w:rsidRPr="006E0E09">
        <w:rPr>
          <w:sz w:val="16"/>
          <w:highlight w:val="green"/>
        </w:rPr>
        <w:t xml:space="preserve">. </w:t>
      </w:r>
      <w:r w:rsidRPr="006E0E09">
        <w:rPr>
          <w:b/>
          <w:highlight w:val="green"/>
          <w:u w:val="single"/>
        </w:rPr>
        <w:t>The drop in proficiency</w:t>
      </w:r>
      <w:r w:rsidRPr="00A533DC">
        <w:rPr>
          <w:sz w:val="16"/>
        </w:rPr>
        <w:t xml:space="preserve">, which is a first-time occurrence in math since the test was first administered in 1990, </w:t>
      </w:r>
      <w:r w:rsidRPr="006E0E09">
        <w:rPr>
          <w:b/>
          <w:highlight w:val="green"/>
          <w:u w:val="single"/>
        </w:rPr>
        <w:t>comes after a series of years in which the country experienced gains in math and reading</w:t>
      </w:r>
      <w:r w:rsidRPr="00D10EED">
        <w:rPr>
          <w:b/>
          <w:u w:val="single"/>
        </w:rPr>
        <w:t xml:space="preserve"> </w:t>
      </w:r>
      <w:r w:rsidRPr="00A533DC">
        <w:rPr>
          <w:sz w:val="16"/>
        </w:rPr>
        <w:t xml:space="preserve">on NAEP. "In as much as we've never seen a decline in math, it was unexpected decline," said Peggy Carr, the acting commissioner of the National Center for Education Statistics, the research arm of the Department of Education that analyzes the NAEP results. "This isn't a pattern that we saw coming, and in that sense, it was an unexpected downturn." However, Carr was quick to caution against drawing hard conclusions as to why scores fell or characterizing the lackluster results as a downward trend. "We don't know whether the changes are long term," she said. "I think </w:t>
      </w:r>
      <w:r w:rsidRPr="006E0E09">
        <w:rPr>
          <w:b/>
          <w:highlight w:val="green"/>
          <w:u w:val="single"/>
        </w:rPr>
        <w:t>we need to be cautious and exercise a little bit of judgement and wait to see what will happen in 2017</w:t>
      </w:r>
      <w:r w:rsidRPr="00D10EED">
        <w:rPr>
          <w:b/>
          <w:u w:val="single"/>
        </w:rPr>
        <w:t>.</w:t>
      </w:r>
      <w:r w:rsidRPr="00A533DC">
        <w:rPr>
          <w:sz w:val="16"/>
        </w:rPr>
        <w:t xml:space="preserve">" NAEP is administered to a nationally representative sample of students about every two years. According to the 2015 U.S. News/Raytheon STEM Index, students’ raw scores showed wide gaps persisting between racial groups, with Asian students leading the graph, followed by white students. Black and Hispanic students earned comparatively lower scores. Until now, students’ combined average scores had shown improvement year-over-year since 2000. </w:t>
      </w:r>
      <w:r w:rsidRPr="006E0E09">
        <w:rPr>
          <w:b/>
          <w:highlight w:val="green"/>
          <w:u w:val="single"/>
        </w:rPr>
        <w:t>The latest results come at a time when the majority of states are making or have recently made big changes to their education system</w:t>
      </w:r>
      <w:r w:rsidRPr="00A533DC">
        <w:rPr>
          <w:sz w:val="16"/>
        </w:rPr>
        <w:t xml:space="preserve">s. </w:t>
      </w:r>
      <w:r w:rsidRPr="00127158">
        <w:rPr>
          <w:u w:val="single"/>
        </w:rPr>
        <w:t>More than 40 states are using new, more rigorous standards and new state assessments, and a majority of states have increased their numbers of charter schools and tackled turning around their worst schools</w:t>
      </w:r>
      <w:r w:rsidRPr="00A533DC">
        <w:rPr>
          <w:sz w:val="16"/>
        </w:rPr>
        <w:t xml:space="preserve">. The executive director of National Assessment Governing Board, William Bushaw, said the variety of education policies being used across states could be to blame for the drop in scores, especially states shifting curriculum to better align with new Common Core state standards. "It's not unusual when you see lots of different things happening in classrooms to see a dip [in scores]," he said. "We are not going to suggest any cause and effect at all, but there are multiple ways to look at this." In addition, the NAEP results come on the heels of a study from the American Institute of Research that found that </w:t>
      </w:r>
      <w:r w:rsidRPr="00415096">
        <w:rPr>
          <w:u w:val="single"/>
        </w:rPr>
        <w:t>the test has some overlap with the Common Core in math, but that it falls short on assessing some of the standards.</w:t>
      </w:r>
      <w:r w:rsidRPr="00A533DC">
        <w:rPr>
          <w:sz w:val="16"/>
        </w:rPr>
        <w:t xml:space="preserve"> "We should not assume the Common Core has been evenly or consistently implemented in the country," Carr said when asked about the study. "And there is nothing in that report that speaks directly to what the impact might be on [NAEP] scores themselves." Bushaw noted </w:t>
      </w:r>
      <w:r w:rsidRPr="00415096">
        <w:rPr>
          <w:u w:val="single"/>
        </w:rPr>
        <w:t>that the governing board will consider whether it should alter the NAEP to better reflect the type of standards students are transitioning to – though he cautioned that the test is not designed to align with any particular set of standards and that the test needs to remain somewhat consistent in order to show accurate trend lines.</w:t>
      </w:r>
      <w:r w:rsidRPr="00A533DC">
        <w:rPr>
          <w:sz w:val="16"/>
        </w:rPr>
        <w:t xml:space="preserve"> The new round of NAEP results come at a precarious time for the Obama administration, which for the last six-plus years has been pushing states to make many of the difficult policy changes through competitive grants, like Race to the Top, and conditional waivers from No Child Left Behind, the current version of the federal K-12 law. In 2013, when the last round of NAEP results was announced, the administration cheered the increasing scores, especially in places like Tennessee and the District of Columbia – both Race to the Top winners that proved to be the fastest-improving education systems in the country. This time around, however, there's not much to cheer about. While the District of Columbia continued to improve, Tennessee students flat-lined along with most states in the country. And Maryland, which won $250 million in Race to the Top funds, saw the biggest declines, including a nine-point drop in reading for students in grade four and a six-point drop in reading for students in grade eight. "Obviously the news from this round isn't great, but it also doesn't come as a big surprise," Secretary of Education Arne Duncan said. "I've said on a number of occasions that we should expect scores to bounce around some. This is really hard work and big change rarely happens overnight." In the case of Maryland, Duncan explained, the state recently began including students with disabilities in its accountability system, which he said was the main reason for its significant drop in scores. "As counterintuitive as this might seem, we actually think that's good news," Duncan said. "They should be credited for that instead of criticized." Duncan agreed that the governing board should consider better aligning NAEP with what students are learning. “It's probably a conversation that's worthy of having," he said. Also complicating the landscape, he offered, is the increasing diversity of the country's ​​school system, where minority children are now the majority, and the numbers of students still learning English continue increasing. "Are public schools becoming more diverse," Duncan asked. "Absolutely. Is that a piece of the puzzle? It's probably a piece of it." Overall, however, Duncan cautioned against leaning on any one analysis until researchers are able to dig deeper into the data, and he continued stressing that the types of education changes states are adopting or have adopted will take decades to bear fruit. The secretary also emphasized that the NAEP scores should be considered alongside other metrics, including graduation rates, which NCES recently predicted are on the rise. In early reaction to the scores, the executive director of the Council of Chief State School Officers, Chris Minnich, noted that states are still adjusting to many of the major education changes adopted in recent years. "Today's NAEP results confirms that </w:t>
      </w:r>
      <w:r w:rsidRPr="006E0E09">
        <w:rPr>
          <w:b/>
          <w:highlight w:val="green"/>
          <w:u w:val="single"/>
        </w:rPr>
        <w:t>there is still a lot of work to be done to ensure that our young people are ready for success in college, careers and life</w:t>
      </w:r>
      <w:r w:rsidRPr="00A533DC">
        <w:rPr>
          <w:sz w:val="16"/>
        </w:rPr>
        <w:t xml:space="preserve">," he said in a statement in which he also touted the early graduation rate data. "We know things will not change overnight. While NAEP is just one measure, it continues to be an important measure that states use to compare across states and over time." At least one of the national teachers unions, the American Federation of Teachers, said the drop in NAEP scores is a testament that the administration's education agenda, paired with scarce federal dollars, is hurting students. "The big promises made when Congress passed No Child Left Behind and when this administration introduced Race to the Top have gone unfulfilled," said AFT president Randi Weingarten. "Not only is there plenty of anecdotal evidence that our kids have suffered, these latest NAEP scores again show that </w:t>
      </w:r>
      <w:r w:rsidRPr="006E0E09">
        <w:rPr>
          <w:b/>
          <w:highlight w:val="green"/>
          <w:u w:val="single"/>
        </w:rPr>
        <w:t>the strategy of testing and sanctioning, coupled with austerity, does not work</w:t>
      </w:r>
      <w:r w:rsidRPr="00A533DC">
        <w:rPr>
          <w:sz w:val="16"/>
        </w:rPr>
        <w:t xml:space="preserve">." </w:t>
      </w:r>
      <w:r w:rsidRPr="003C30E8">
        <w:rPr>
          <w:u w:val="single"/>
        </w:rPr>
        <w:t>In the coming months, education policy analysts will dig into the data and likely find several reasons for the drop in scores</w:t>
      </w:r>
      <w:r w:rsidRPr="00A533DC">
        <w:rPr>
          <w:sz w:val="16"/>
        </w:rPr>
        <w:t xml:space="preserve">. For now, Carr and others said, folks shouldn't rush to conclusions. "One downturn does not a trend make, and that's what we're comfortable in saying about this data," she said. </w:t>
      </w:r>
    </w:p>
    <w:p w14:paraId="7C8BD271" w14:textId="77777777" w:rsidR="006B39B3" w:rsidRDefault="006B39B3" w:rsidP="006B39B3">
      <w:pPr>
        <w:pStyle w:val="Heading4"/>
      </w:pPr>
      <w:r>
        <w:t xml:space="preserve">Aff isn’t key – there is a surplus of workers right now  </w:t>
      </w:r>
    </w:p>
    <w:p w14:paraId="1B152852" w14:textId="77777777" w:rsidR="006B39B3" w:rsidRDefault="006B39B3" w:rsidP="006B39B3">
      <w:pPr>
        <w:rPr>
          <w:rStyle w:val="Style13ptBold"/>
        </w:rPr>
      </w:pPr>
      <w:r>
        <w:rPr>
          <w:rStyle w:val="Style13ptBold"/>
        </w:rPr>
        <w:t xml:space="preserve">Hiltzik 15 </w:t>
      </w:r>
      <w:r w:rsidRPr="003C4BAD">
        <w:t xml:space="preserve">– (Michael Hiltzik is a Pulitzer Prize-winning journalist, 8-1-2015, "Tech industry's persistent claim of worker shortage may be phony," latimes, Accessed 7/2/17, </w:t>
      </w:r>
      <w:hyperlink r:id="rId34" w:history="1">
        <w:r w:rsidRPr="003C4BAD">
          <w:t>http://www.latimes.com/business/hiltzik/la-fi-hiltzik-20150802-column.html)</w:t>
        </w:r>
      </w:hyperlink>
      <w:r w:rsidRPr="003C4BAD">
        <w:t xml:space="preserve"> //ak</w:t>
      </w:r>
    </w:p>
    <w:p w14:paraId="15B8A197" w14:textId="77777777" w:rsidR="006B39B3" w:rsidRPr="00124421" w:rsidRDefault="006B39B3" w:rsidP="006B39B3">
      <w:pPr>
        <w:rPr>
          <w:sz w:val="16"/>
        </w:rPr>
      </w:pPr>
      <w:r w:rsidRPr="00FD4763">
        <w:rPr>
          <w:sz w:val="16"/>
        </w:rPr>
        <w:t xml:space="preserve">Yet many studies suggest that </w:t>
      </w:r>
      <w:r w:rsidRPr="006E0E09">
        <w:rPr>
          <w:b/>
          <w:highlight w:val="green"/>
          <w:u w:val="single"/>
        </w:rPr>
        <w:t>the STEM shortage is a myth</w:t>
      </w:r>
      <w:r w:rsidRPr="00FD4763">
        <w:rPr>
          <w:sz w:val="16"/>
        </w:rPr>
        <w:t>. In computer science and engineering, says Hal Salzman, an expert on technology education at Rutgers, "</w:t>
      </w:r>
      <w:r w:rsidRPr="006E0E09">
        <w:rPr>
          <w:b/>
          <w:highlight w:val="green"/>
          <w:u w:val="single"/>
        </w:rPr>
        <w:t>the supply of graduates is substantially larger than the demand for them in industry.</w:t>
      </w:r>
      <w:r w:rsidRPr="00FD4763">
        <w:rPr>
          <w:b/>
          <w:u w:val="single"/>
        </w:rPr>
        <w:t>"</w:t>
      </w:r>
      <w:r w:rsidRPr="00FD4763">
        <w:rPr>
          <w:sz w:val="16"/>
        </w:rPr>
        <w:t xml:space="preserve"> Qualcomm is not the only high-tech company to be aggressively downsizing. </w:t>
      </w:r>
      <w:r w:rsidRPr="006E0E09">
        <w:rPr>
          <w:b/>
          <w:highlight w:val="green"/>
          <w:u w:val="single"/>
        </w:rPr>
        <w:t>The computer industry</w:t>
      </w:r>
      <w:r w:rsidRPr="00FD4763">
        <w:rPr>
          <w:sz w:val="16"/>
        </w:rPr>
        <w:t xml:space="preserve">, led by Hewlett-Packard and Microsoft, cut nearly 60,000 jobs last year, according to the </w:t>
      </w:r>
      <w:r w:rsidRPr="006E0E09">
        <w:rPr>
          <w:b/>
          <w:highlight w:val="green"/>
          <w:u w:val="single"/>
        </w:rPr>
        <w:t>outplacement firm Challenger, Gray &amp; Christmas</w:t>
      </w:r>
      <w:r w:rsidRPr="00FD4763">
        <w:rPr>
          <w:sz w:val="16"/>
        </w:rPr>
        <w:t xml:space="preserve">. The electronics industry pared an additional 20,000 positions. Nevertheless, high-tech employers such as Qualcomm, Google, Microsoft and Facebook lobby hard for more latitude in employing workers on H-1B visas. </w:t>
      </w:r>
      <w:r w:rsidRPr="006E0E09">
        <w:rPr>
          <w:b/>
          <w:highlight w:val="green"/>
          <w:u w:val="single"/>
        </w:rPr>
        <w:t>These are designed to serve high-skilled immigrants</w:t>
      </w:r>
      <w:r w:rsidRPr="00FD4763">
        <w:rPr>
          <w:b/>
          <w:u w:val="single"/>
        </w:rPr>
        <w:t xml:space="preserve"> </w:t>
      </w:r>
      <w:r w:rsidRPr="00FD4763">
        <w:rPr>
          <w:sz w:val="16"/>
        </w:rPr>
        <w:t xml:space="preserve">but often enable the importing of Indian and Chinese guest workers to replace an older, more experienced, </w:t>
      </w:r>
      <w:r w:rsidRPr="006E0E09">
        <w:rPr>
          <w:b/>
          <w:highlight w:val="green"/>
          <w:u w:val="single"/>
        </w:rPr>
        <w:t>but more expensive domestic workforce</w:t>
      </w:r>
      <w:r w:rsidRPr="00FD4763">
        <w:rPr>
          <w:sz w:val="16"/>
        </w:rPr>
        <w:t xml:space="preserve">. Visa issuance is capped at 85,000 per year, including foreign holders of U.S. advanced degrees, but a bill sponsored by Sen. Orrin G. Hatch (R-Utah) would raise the limit to as many as 195,000. "If you can make the case that our security and prosperity is under threat, it's an easy sell in Congress and the media," says Michael Teitelbaum, a demographer at Harvard Law School and author of the 2014 book "Falling Behind? Boom, Bust, and the Global Race for Scientific Talent," which challenges claims of a STEM shortage in the U.S. Despite its "cost-cutting initiative," a company spokesperson says, </w:t>
      </w:r>
      <w:r w:rsidRPr="006E0E09">
        <w:rPr>
          <w:b/>
          <w:highlight w:val="green"/>
          <w:u w:val="single"/>
        </w:rPr>
        <w:t>Qualcomm "continues to have open positions in specific areas</w:t>
      </w:r>
      <w:r w:rsidRPr="00FD4763">
        <w:rPr>
          <w:b/>
          <w:u w:val="single"/>
        </w:rPr>
        <w:t>,</w:t>
      </w:r>
      <w:r w:rsidRPr="00FD4763">
        <w:rPr>
          <w:sz w:val="16"/>
        </w:rPr>
        <w:t xml:space="preserve"> and still faces a "'skills deficit' in all areas of today's workforce, especially engineering." Fears about an American deficit in science and technical know-how have erupted regularly since World War II, Teitelbaum observes. </w:t>
      </w:r>
      <w:r w:rsidRPr="006E0E09">
        <w:rPr>
          <w:b/>
          <w:highlight w:val="green"/>
          <w:u w:val="single"/>
        </w:rPr>
        <w:t>Often they produce a boom in demand and supply, followed by a</w:t>
      </w:r>
      <w:r w:rsidRPr="00FD4763">
        <w:rPr>
          <w:b/>
          <w:u w:val="single"/>
        </w:rPr>
        <w:t xml:space="preserve"> </w:t>
      </w:r>
      <w:r w:rsidRPr="006E0E09">
        <w:rPr>
          <w:b/>
          <w:highlight w:val="green"/>
          <w:u w:val="single"/>
        </w:rPr>
        <w:t>bust</w:t>
      </w:r>
      <w:r w:rsidRPr="00FD4763">
        <w:rPr>
          <w:b/>
          <w:u w:val="single"/>
        </w:rPr>
        <w:t>.</w:t>
      </w:r>
      <w:r w:rsidRPr="00FD4763">
        <w:rPr>
          <w:sz w:val="16"/>
        </w:rPr>
        <w:t xml:space="preserve"> </w:t>
      </w:r>
      <w:r w:rsidRPr="00FD4763">
        <w:rPr>
          <w:u w:val="single"/>
        </w:rPr>
        <w:t>Interest in science and engineering courses arose after the 1957 Sputnik launch, which raised public concerns that the Soviet Union's technical capability was surpassing America's</w:t>
      </w:r>
      <w:r w:rsidRPr="00FD4763">
        <w:rPr>
          <w:sz w:val="16"/>
        </w:rPr>
        <w:t xml:space="preserve">. By the 1970s, when many of these inspired students were deeply into their doctoral or post-doc careers, they were discovering that demand for their skills had disappeared. An entire generation "had been told that this was a great national emergency, that we needed scientists," the chairman of MIT's physics department lamented at the time. "Now they are out on the street and naturally they feel cheated." California aerospace workers in the 1980s and high-tech engineers after the dot-com collapse in 2000 felt the same dizzying sensation. </w:t>
      </w:r>
      <w:r w:rsidRPr="006E0E09">
        <w:rPr>
          <w:b/>
          <w:highlight w:val="green"/>
          <w:u w:val="single"/>
        </w:rPr>
        <w:t>Nailing down demand and employment in STEM fields is difficult because there's no single accepted definition for a STEM job</w:t>
      </w:r>
      <w:r w:rsidRPr="00FD4763">
        <w:rPr>
          <w:sz w:val="16"/>
        </w:rPr>
        <w:t>. Estimates of the number of STEM jobs range from 5 million to 19 million, according to the National Science Foundation, depending on what's included. Many are technical jobs that don't require even a bachelor's degree. Teitelbaum and others observe that the tech industry's lobbying to hire more foreign engineers is at cross purposes with its call to encourage more U.S. students to acquire STEM degrees. After all, why should students labor for four or six years to enter industries in which they can be suddenly replaced in an outsourcing campaign? The industry's push for more visas glosses over other issues. As we've reported, the majority of H-1B visas go not to marquee high-tech companies such as Google and Microsoft, but to outsourcing firms including the India-based giants Infosys and Tata. They're not recruiting elite STEM graduates with unique skills, but contract workers to replace American technical employees — who often are required to train their foreign-born replacement as a condition of receiving their severance. This is the scandalous method of cost-cutting used by companies such as Southern California Edison, which outsourced the jobs of some 500 information technology employees, as we reported in February. For such companies, raising the visa limit is about exploiting a loophole in immigration law to save money — workers on these temporary visas are typically paid less than U.S. employees doing the same work, and more complaisant with American bosses because they'll be deported if they lose their jobs. Companies such as Google and Qualcomm do benefit from H-1B visas, but on a lower scale than the outsourcing firms. In 2013, Qualcomm secured visa approvals for 909 new workers, according to government figures compiled by Computerworld. Infosys got 6,300. It's unlikely that such hard numbers will silence the drumbeat for more high-tech immigration, Teitelbaum says, as long as big tech companies have Congress' attention. "The lobbying opposition is weak," he says. "</w:t>
      </w:r>
      <w:r w:rsidRPr="006E0E09">
        <w:rPr>
          <w:b/>
          <w:highlight w:val="green"/>
          <w:u w:val="single"/>
        </w:rPr>
        <w:t>There's no interest group that's as well organized and financed to say that this is an emperor with no clothes on</w:t>
      </w:r>
      <w:r w:rsidRPr="00FD4763">
        <w:rPr>
          <w:b/>
          <w:u w:val="single"/>
        </w:rPr>
        <w:t>."</w:t>
      </w:r>
    </w:p>
    <w:p w14:paraId="671BE27D" w14:textId="77777777" w:rsidR="006B39B3" w:rsidRDefault="006B39B3" w:rsidP="006B39B3">
      <w:pPr>
        <w:pStyle w:val="Heading4"/>
      </w:pPr>
      <w:r>
        <w:t>Surplus in workers now – aff won’t guarantee jobs</w:t>
      </w:r>
    </w:p>
    <w:p w14:paraId="33CCBDF0" w14:textId="77777777" w:rsidR="006B39B3" w:rsidRPr="00884636" w:rsidRDefault="006B39B3" w:rsidP="006B39B3">
      <w:r>
        <w:rPr>
          <w:rStyle w:val="Style13ptBold"/>
        </w:rPr>
        <w:t xml:space="preserve">Hensel 16 </w:t>
      </w:r>
      <w:r w:rsidRPr="00884636">
        <w:t xml:space="preserve">– (Anna Hensel is an assistant editor at Inc.com, 2/5/16, “Do the Math: STEM Worker Shortage Warnings May Be Overblown,” Accessed 7/2/17, </w:t>
      </w:r>
      <w:hyperlink r:id="rId35" w:history="1">
        <w:r w:rsidRPr="00884636">
          <w:t>https://www.inc.com/anna-hensel/shortage-of-tech-workers-may-be-a-myth.html)</w:t>
        </w:r>
      </w:hyperlink>
      <w:r w:rsidRPr="00884636">
        <w:t xml:space="preserve"> //ak </w:t>
      </w:r>
    </w:p>
    <w:p w14:paraId="509F6293" w14:textId="77777777" w:rsidR="006B39B3" w:rsidRPr="00FD4763" w:rsidRDefault="006B39B3" w:rsidP="006B39B3">
      <w:pPr>
        <w:rPr>
          <w:sz w:val="16"/>
        </w:rPr>
      </w:pPr>
      <w:r w:rsidRPr="00FD4763">
        <w:rPr>
          <w:sz w:val="16"/>
        </w:rPr>
        <w:t xml:space="preserve">It's an oft-repeated demand: </w:t>
      </w:r>
      <w:r w:rsidRPr="006E0E09">
        <w:rPr>
          <w:b/>
          <w:highlight w:val="green"/>
          <w:u w:val="single"/>
        </w:rPr>
        <w:t>The U.S. needs more qualified STEM workers</w:t>
      </w:r>
      <w:r w:rsidRPr="00FD4763">
        <w:rPr>
          <w:sz w:val="16"/>
        </w:rPr>
        <w:t xml:space="preserve">. But as The Atlantic's Mikhail Zinshteyn points out, </w:t>
      </w:r>
      <w:r w:rsidRPr="006E0E09">
        <w:rPr>
          <w:b/>
          <w:highlight w:val="green"/>
          <w:u w:val="single"/>
        </w:rPr>
        <w:t>there's no definitive proof of a shortage of college</w:t>
      </w:r>
      <w:r w:rsidRPr="00FD4763">
        <w:rPr>
          <w:b/>
          <w:u w:val="single"/>
        </w:rPr>
        <w:t xml:space="preserve"> </w:t>
      </w:r>
      <w:r w:rsidRPr="00FD4763">
        <w:rPr>
          <w:sz w:val="16"/>
        </w:rPr>
        <w:t xml:space="preserve">graduates with degrees in science, technology, engineering and math--known by the acronym </w:t>
      </w:r>
      <w:r w:rsidRPr="006E0E09">
        <w:rPr>
          <w:b/>
          <w:highlight w:val="green"/>
          <w:u w:val="single"/>
        </w:rPr>
        <w:t>STEM</w:t>
      </w:r>
      <w:r w:rsidRPr="00FD4763">
        <w:rPr>
          <w:sz w:val="16"/>
        </w:rPr>
        <w:t xml:space="preserve">. But its widespread acceptance may push too many students into computer science classes, he argues. As Obama prepares to issue his 2017 budget proposal, he's leaving room for a $4 billion "Computer Science for All" Initiative announced recently, which would give states more funding to offer more computer science classes. But </w:t>
      </w:r>
      <w:r w:rsidRPr="006E0E09">
        <w:rPr>
          <w:b/>
          <w:highlight w:val="green"/>
          <w:u w:val="single"/>
        </w:rPr>
        <w:t>entering choosing a career in a STEM field isn't a guaranteed path to succes</w:t>
      </w:r>
      <w:r w:rsidRPr="00FD4763">
        <w:rPr>
          <w:b/>
          <w:u w:val="single"/>
        </w:rPr>
        <w:t>s</w:t>
      </w:r>
      <w:r w:rsidRPr="00FD4763">
        <w:rPr>
          <w:sz w:val="16"/>
        </w:rPr>
        <w:t xml:space="preserve">.  As many economists argue, </w:t>
      </w:r>
      <w:r w:rsidRPr="006E0E09">
        <w:rPr>
          <w:b/>
          <w:highlight w:val="green"/>
          <w:u w:val="single"/>
        </w:rPr>
        <w:t>STEM careers aren't seeing a continuous spike in wages</w:t>
      </w:r>
      <w:r w:rsidRPr="00FD4763">
        <w:rPr>
          <w:b/>
          <w:u w:val="single"/>
        </w:rPr>
        <w:t>.</w:t>
      </w:r>
      <w:r w:rsidRPr="00FD4763">
        <w:rPr>
          <w:sz w:val="16"/>
        </w:rPr>
        <w:t xml:space="preserve"> Wage increases are one of the traditional signs of a labor shortage, as employers have to lure qualified workers with a higher salary and more benefits. According to the PayScale Index, </w:t>
      </w:r>
      <w:r w:rsidRPr="006E0E09">
        <w:rPr>
          <w:b/>
          <w:szCs w:val="22"/>
          <w:highlight w:val="green"/>
          <w:u w:val="single"/>
        </w:rPr>
        <w:t>the</w:t>
      </w:r>
      <w:r w:rsidRPr="006E0E09">
        <w:rPr>
          <w:sz w:val="16"/>
        </w:rPr>
        <w:t xml:space="preserve"> </w:t>
      </w:r>
      <w:r w:rsidRPr="006E0E09">
        <w:rPr>
          <w:b/>
          <w:highlight w:val="green"/>
          <w:u w:val="single"/>
        </w:rPr>
        <w:t>average pay for STEM workers dipped in the first half of 2015</w:t>
      </w:r>
      <w:r w:rsidRPr="00FD4763">
        <w:rPr>
          <w:sz w:val="16"/>
        </w:rPr>
        <w:t>, but began to rise again in the second half of the year. Instead, the chorus of "more students need to pursue computer science," may drive too many students to pursue STEM degrees, says Zinshteyn. He cites Michael Teitelbaum, a senior research associate at the Labor and Worklife Program at Harvard Law School, who gave a speech to education reporters in 2014 about the "alarm, boom, and bust" cycle that STEM and other once-popular fields experience.  Even if computer science graduates find a cushy job at a thriving Silicon Valley startup, the</w:t>
      </w:r>
      <w:r w:rsidRPr="00FD4763">
        <w:rPr>
          <w:u w:val="single"/>
        </w:rPr>
        <w:t>y have to live through what follows the "alarm and boom" phases--layoffs.</w:t>
      </w:r>
      <w:r w:rsidRPr="00FD4763">
        <w:rPr>
          <w:sz w:val="16"/>
        </w:rPr>
        <w:t xml:space="preserve"> Just ask workers at Yahoo. The bright side: </w:t>
      </w:r>
      <w:r w:rsidRPr="006E0E09">
        <w:rPr>
          <w:b/>
          <w:szCs w:val="22"/>
          <w:highlight w:val="green"/>
          <w:u w:val="single"/>
        </w:rPr>
        <w:t>Even if there there isn't a dire shortage of tech workers</w:t>
      </w:r>
      <w:r w:rsidRPr="00FD4763">
        <w:rPr>
          <w:sz w:val="16"/>
        </w:rPr>
        <w:t xml:space="preserve">, </w:t>
      </w:r>
      <w:r w:rsidRPr="006E0E09">
        <w:rPr>
          <w:b/>
          <w:highlight w:val="green"/>
          <w:u w:val="single"/>
        </w:rPr>
        <w:t>steering more resources toward computer science classes could help solve tech's diversity proble</w:t>
      </w:r>
      <w:r w:rsidRPr="00FD4763">
        <w:rPr>
          <w:b/>
          <w:u w:val="single"/>
        </w:rPr>
        <w:t>m</w:t>
      </w:r>
      <w:r w:rsidRPr="00FD4763">
        <w:rPr>
          <w:sz w:val="16"/>
        </w:rPr>
        <w:t>. Just 13 percent of high-school students who took the Advanced Placement Computer Science test last year were black or Latino. According to the College Board, the group that administers the AP Computer Science test, students who took the AP Computer Science test were "six to 10 times more likely to study the field in college." But getting more women and minorities into computer science is only step one. The next task: Getting tech startups to root out unconscious bias in hiring.</w:t>
      </w:r>
    </w:p>
    <w:p w14:paraId="0D9578B2" w14:textId="77777777" w:rsidR="006B39B3" w:rsidRDefault="006B39B3" w:rsidP="006B39B3">
      <w:pPr>
        <w:pStyle w:val="Heading4"/>
      </w:pPr>
      <w:r>
        <w:t>STEM doesn’t guarantee better education – means the aff can’t solve</w:t>
      </w:r>
    </w:p>
    <w:p w14:paraId="3A440F98" w14:textId="77777777" w:rsidR="006B39B3" w:rsidRDefault="006B39B3" w:rsidP="006B39B3">
      <w:pPr>
        <w:rPr>
          <w:rStyle w:val="Style13ptBold"/>
        </w:rPr>
      </w:pPr>
      <w:r>
        <w:rPr>
          <w:rStyle w:val="Style13ptBold"/>
        </w:rPr>
        <w:t xml:space="preserve">Ossola 14 </w:t>
      </w:r>
      <w:r w:rsidRPr="00C42CC6">
        <w:t xml:space="preserve">– (Alexandra Ossola is a science writer based in New York, 12/3/14, “Is the U.S. Focusing Too Much on STEM?,” The Atlantic, Accessed 7/2/17, </w:t>
      </w:r>
      <w:hyperlink r:id="rId36" w:history="1">
        <w:r w:rsidRPr="00C42CC6">
          <w:t>https://www.theatlantic.com/education/archive/2014/12/is-the-us-focusing-too-much-on-stem/383353/)</w:t>
        </w:r>
      </w:hyperlink>
      <w:r w:rsidRPr="00C42CC6">
        <w:t xml:space="preserve"> //ak</w:t>
      </w:r>
    </w:p>
    <w:p w14:paraId="60170645" w14:textId="77777777" w:rsidR="006B39B3" w:rsidRPr="00FD4763" w:rsidRDefault="006B39B3" w:rsidP="006B39B3">
      <w:pPr>
        <w:rPr>
          <w:sz w:val="16"/>
        </w:rPr>
      </w:pPr>
      <w:r w:rsidRPr="00FD4763">
        <w:rPr>
          <w:sz w:val="16"/>
        </w:rPr>
        <w:t>In late October, Alaska Airlines pledged a $1 million donation to a science and engineering program to educate up to 650 Alaska native middle schoolers. “</w:t>
      </w:r>
      <w:r w:rsidRPr="00124421">
        <w:rPr>
          <w:b/>
          <w:highlight w:val="green"/>
          <w:u w:val="single"/>
        </w:rPr>
        <w:t>Our goal is to make sure that as many students as possible who want to attend this program have the opportunity</w:t>
      </w:r>
      <w:r w:rsidRPr="00FD4763">
        <w:rPr>
          <w:sz w:val="16"/>
        </w:rPr>
        <w:t xml:space="preserve">,” said Marilyn Romano, an Alaska Airlines executive. When asked what benefit the airline receives by making this donation, spokesman Tim Thompson said that </w:t>
      </w:r>
      <w:r w:rsidRPr="00124421">
        <w:rPr>
          <w:b/>
          <w:highlight w:val="green"/>
          <w:u w:val="single"/>
        </w:rPr>
        <w:t>stronger communities make for a better “potential employee base” for all of Alask</w:t>
      </w:r>
      <w:r w:rsidRPr="00FD4763">
        <w:rPr>
          <w:b/>
          <w:u w:val="single"/>
        </w:rPr>
        <w:t>a</w:t>
      </w:r>
      <w:r w:rsidRPr="00FD4763">
        <w:rPr>
          <w:sz w:val="16"/>
        </w:rPr>
        <w:t xml:space="preserve">—and, presumably, Alaska Airlines—further down the line. </w:t>
      </w:r>
      <w:r w:rsidRPr="00124421">
        <w:rPr>
          <w:b/>
          <w:highlight w:val="green"/>
          <w:u w:val="single"/>
        </w:rPr>
        <w:t>This is just one example of the many investments and initiatives around the world with the shared goal of exposing more students to</w:t>
      </w:r>
      <w:r w:rsidRPr="00FD4763">
        <w:rPr>
          <w:sz w:val="16"/>
        </w:rPr>
        <w:t xml:space="preserve"> the science, technology, engineering, and math—</w:t>
      </w:r>
      <w:r w:rsidRPr="00124421">
        <w:rPr>
          <w:b/>
          <w:highlight w:val="green"/>
          <w:u w:val="single"/>
        </w:rPr>
        <w:t>STEM</w:t>
      </w:r>
      <w:r w:rsidRPr="00FD4763">
        <w:rPr>
          <w:sz w:val="16"/>
        </w:rPr>
        <w:t xml:space="preserve"> for short. For schools, governments, non-profits, and corporations alike, </w:t>
      </w:r>
      <w:r w:rsidRPr="00124421">
        <w:rPr>
          <w:b/>
          <w:highlight w:val="green"/>
          <w:u w:val="single"/>
        </w:rPr>
        <w:t>an emphasis on STEM efforts shows that they are keeping up with the needs of today’s students</w:t>
      </w:r>
      <w:r w:rsidRPr="00FD4763">
        <w:rPr>
          <w:sz w:val="16"/>
        </w:rPr>
        <w:t xml:space="preserve">. As I have worked on a series of stories for The Atlantic about this topic, almost every organization I contact tries to get me to publicize other STEM initiatives they are working on. My Google alert for “STEM education” is filled with publicity about successful STEM workshops or the launch of a new after-school program. There’s been so much hype around STEM education that sometimes people forget what the acronym even stands for. </w:t>
      </w:r>
      <w:r w:rsidRPr="00124421">
        <w:rPr>
          <w:b/>
          <w:highlight w:val="green"/>
          <w:u w:val="single"/>
        </w:rPr>
        <w:t>It’s easy to lose sight of what STEM means</w:t>
      </w:r>
      <w:r w:rsidRPr="00FD4763">
        <w:rPr>
          <w:sz w:val="16"/>
        </w:rPr>
        <w:t xml:space="preserve"> in practice when school boards and politicians and CEOs describe its economic impact and tout its importance, oftentimes because it’s simply what they think people want to hear. </w:t>
      </w:r>
      <w:r w:rsidRPr="00124421">
        <w:rPr>
          <w:b/>
          <w:highlight w:val="green"/>
          <w:u w:val="single"/>
        </w:rPr>
        <w:t>Some economists have even questioned the statistics these STEM advocates cite to validate their programs and actions</w:t>
      </w:r>
      <w:r w:rsidRPr="00124421">
        <w:rPr>
          <w:sz w:val="16"/>
          <w:highlight w:val="green"/>
        </w:rPr>
        <w:t xml:space="preserve">. </w:t>
      </w:r>
      <w:r w:rsidRPr="00124421">
        <w:rPr>
          <w:b/>
          <w:highlight w:val="green"/>
          <w:u w:val="single"/>
        </w:rPr>
        <w:t>STEM can sometimes be an overused buzzword, the negative impacts of which are felt by students who don’t get a quality, well-rounded education</w:t>
      </w:r>
      <w:r w:rsidRPr="00FD4763">
        <w:rPr>
          <w:b/>
          <w:u w:val="single"/>
        </w:rPr>
        <w:t xml:space="preserve">. </w:t>
      </w:r>
      <w:r w:rsidRPr="00FD4763">
        <w:rPr>
          <w:sz w:val="16"/>
        </w:rPr>
        <w:t xml:space="preserve">But in general its hype is justified because </w:t>
      </w:r>
      <w:r w:rsidRPr="00FD4763">
        <w:rPr>
          <w:u w:val="single"/>
        </w:rPr>
        <w:t>students simply need greater scientific and technological literacy than they did before to function in today’s society and economy.</w:t>
      </w:r>
      <w:r w:rsidRPr="00FD4763">
        <w:rPr>
          <w:sz w:val="16"/>
        </w:rPr>
        <w:t xml:space="preserve"> “Anything that gets this kind of buzzword character tends to lose some of its real meaning in the process,” said Michael Teitelbaum, a senior research associate with the Labor and Worklife Program at Harvard Law School and author of the new book Falling Behind? Boom, Bust, and the Global Race for Scientific Talent. STEM as an acronym has provided a strong basis for the movement that has grown around it. The history of the term is a little murky, but Judith Ramaley, who was then the Assistant Director of Education and Human Resources at the National Science Foundation, claims to have first suggested the term in 2001. This was a simple reordering of a previous acronym: SMET. “STEM just sounded better,” Ramaley said in a recent phone call. And while she’s not sure how much of the movement comes down to the acronym itself, she does know that “SMET is hard to rally around.” The acronym was a timely change for a series of subject areas that were rapidly moving into the national conversation. According to David Drew, an education professor at Claremont Graduate University in California and author of the book STEM the Tide: Reforming Science, Technology, Engineering, and Math Education In America, </w:t>
      </w:r>
      <w:r w:rsidRPr="00124421">
        <w:rPr>
          <w:b/>
          <w:highlight w:val="green"/>
          <w:u w:val="single"/>
        </w:rPr>
        <w:t>three forces sparked the national discussion about STEM education</w:t>
      </w:r>
      <w:r w:rsidRPr="00124421">
        <w:rPr>
          <w:sz w:val="16"/>
          <w:highlight w:val="green"/>
        </w:rPr>
        <w:t xml:space="preserve">. </w:t>
      </w:r>
      <w:r w:rsidRPr="00124421">
        <w:rPr>
          <w:b/>
          <w:highlight w:val="green"/>
          <w:u w:val="single"/>
        </w:rPr>
        <w:t>The first is a profound shift in the way the country’s economy functions</w:t>
      </w:r>
      <w:r w:rsidRPr="00FD4763">
        <w:rPr>
          <w:b/>
          <w:u w:val="single"/>
        </w:rPr>
        <w:t>,</w:t>
      </w:r>
      <w:r w:rsidRPr="00FD4763">
        <w:rPr>
          <w:sz w:val="16"/>
        </w:rPr>
        <w:t xml:space="preserve"> he said. Since the 1960s the U.S. economy has moved closer to becoming a true service economy, with more members of the workforce devoting their time to customers and less time to the product itself, like they did in the earlier part of the 20th century when the economy was more focused on manufacturing. </w:t>
      </w:r>
      <w:r w:rsidRPr="00FD4763">
        <w:rPr>
          <w:b/>
          <w:u w:val="single"/>
        </w:rPr>
        <w:t>U.</w:t>
      </w:r>
      <w:r w:rsidRPr="00124421">
        <w:rPr>
          <w:b/>
          <w:highlight w:val="green"/>
          <w:u w:val="single"/>
        </w:rPr>
        <w:t>S. technology companies like Apple and IBM have been a big part of this</w:t>
      </w:r>
      <w:r w:rsidRPr="00FD4763">
        <w:rPr>
          <w:b/>
          <w:u w:val="single"/>
        </w:rPr>
        <w:t xml:space="preserve"> </w:t>
      </w:r>
      <w:r w:rsidRPr="00124421">
        <w:rPr>
          <w:b/>
          <w:highlight w:val="green"/>
          <w:u w:val="single"/>
        </w:rPr>
        <w:t>shift</w:t>
      </w:r>
      <w:r w:rsidRPr="00FD4763">
        <w:rPr>
          <w:b/>
          <w:u w:val="single"/>
        </w:rPr>
        <w:t>,</w:t>
      </w:r>
      <w:r w:rsidRPr="00FD4763">
        <w:rPr>
          <w:sz w:val="16"/>
        </w:rPr>
        <w:t xml:space="preserve"> wrote Natalie McCullough, then the chief marketing officer at a renewal-focused firm called ServiceSource, in a 2012 article in Forbes. “</w:t>
      </w:r>
      <w:r w:rsidRPr="00124421">
        <w:rPr>
          <w:b/>
          <w:highlight w:val="green"/>
          <w:u w:val="single"/>
        </w:rPr>
        <w:t>There’s a much more interesting domestic phenomenon here</w:t>
      </w:r>
      <w:r w:rsidRPr="00124421">
        <w:rPr>
          <w:b/>
          <w:u w:val="single"/>
        </w:rPr>
        <w:t>:</w:t>
      </w:r>
      <w:r w:rsidRPr="00124421">
        <w:rPr>
          <w:sz w:val="16"/>
        </w:rPr>
        <w:t xml:space="preserve"> the rise of high growth and high-value technicians who deliver a new world of advanced services for businesses and consumers alike,” sh</w:t>
      </w:r>
      <w:r w:rsidRPr="00124421">
        <w:rPr>
          <w:sz w:val="16"/>
          <w:highlight w:val="green"/>
        </w:rPr>
        <w:t>e</w:t>
      </w:r>
      <w:r w:rsidRPr="00FD4763">
        <w:rPr>
          <w:sz w:val="16"/>
        </w:rPr>
        <w:t xml:space="preserve"> wrote. While some economists and policy makers have predicted a growth in STEM careers by 2018, the notion that the country will experience a shortage of scientists has more recently been discredited by education experts and academics. </w:t>
      </w:r>
      <w:r w:rsidRPr="00124421">
        <w:rPr>
          <w:b/>
          <w:highlight w:val="green"/>
          <w:u w:val="single"/>
        </w:rPr>
        <w:t>The second force that brought STEM to the forefront</w:t>
      </w:r>
      <w:r w:rsidRPr="00FD4763">
        <w:rPr>
          <w:b/>
          <w:u w:val="single"/>
        </w:rPr>
        <w:t>,</w:t>
      </w:r>
      <w:r w:rsidRPr="00FD4763">
        <w:rPr>
          <w:sz w:val="16"/>
        </w:rPr>
        <w:t xml:space="preserve"> Drew said, </w:t>
      </w:r>
      <w:r w:rsidRPr="00124421">
        <w:rPr>
          <w:b/>
          <w:highlight w:val="green"/>
          <w:u w:val="single"/>
        </w:rPr>
        <w:t>is “the recognition and frustration that we are setting up unnecessary unfair barriers for people</w:t>
      </w:r>
      <w:r w:rsidRPr="00FD4763">
        <w:rPr>
          <w:b/>
          <w:u w:val="single"/>
        </w:rPr>
        <w:t>.</w:t>
      </w:r>
      <w:r w:rsidRPr="00FD4763">
        <w:rPr>
          <w:sz w:val="16"/>
        </w:rPr>
        <w:t xml:space="preserve">” By </w:t>
      </w:r>
      <w:r w:rsidRPr="00124421">
        <w:rPr>
          <w:sz w:val="16"/>
        </w:rPr>
        <w:t xml:space="preserve">this </w:t>
      </w:r>
      <w:r w:rsidRPr="00124421">
        <w:rPr>
          <w:b/>
          <w:highlight w:val="green"/>
          <w:u w:val="single"/>
        </w:rPr>
        <w:t>he refers to the unequal access to quality STEM education throughout the country</w:t>
      </w:r>
      <w:r w:rsidRPr="00FD4763">
        <w:rPr>
          <w:b/>
          <w:u w:val="single"/>
        </w:rPr>
        <w:t>,</w:t>
      </w:r>
      <w:r w:rsidRPr="00FD4763">
        <w:rPr>
          <w:sz w:val="16"/>
        </w:rPr>
        <w:t xml:space="preserve"> as well as the discrimination and discouragement faced by students who do try to pursue further education in these fields. This work has been covered extensively in the popular and scholarly media (I’ve written about it, too) and has inspired numerous initiatives, from mobile DIY-engineering spaces to government programs that highlight departments’ diverse technical workforce, all of which are meant to level the playing field for students interested in STEM. Finally, Drew said, the U.S. cares about STEM now because it realized “that </w:t>
      </w:r>
      <w:r w:rsidRPr="00124421">
        <w:rPr>
          <w:b/>
          <w:highlight w:val="green"/>
          <w:u w:val="single"/>
        </w:rPr>
        <w:t>we’re not doing as well in STEM in K-12 education.”</w:t>
      </w:r>
      <w:r w:rsidRPr="00FD4763">
        <w:rPr>
          <w:sz w:val="16"/>
        </w:rPr>
        <w:t xml:space="preserve"> Much of this fear stems from the biennial findings of the Program for International Student Assessment, an organization that issues a test to 15-year-olds all over the world to rank their competence in reading, math, and science. Those scary 2012 statistics—that out of 65 education systems American students rank 27th in math and 20th in science—have generated headlines such as “U.S. Students Slide In Global Ranking On Math, Reading, Science” from NPR and “U.S. teens lag in global education rankings as Asian countries rise to the top” on NBC. But the metric used to determine America’s standing is far from perfect, and its 2012 score isn’t necessarily an aberration. “I found that the U.S. has always been in the middle—we’ve never been at the top,” Teitelbaum said, pointing out that many of the education systems at the top of the list are cities, like Shanghai and Hong Kong, or very small countries like Singapore. “I’m not saying their performance is irrelevant,” Teitelbaum said, but the comparison shouldn’t be considered a direct one. “</w:t>
      </w:r>
      <w:r w:rsidRPr="00FD4763">
        <w:rPr>
          <w:u w:val="single"/>
        </w:rPr>
        <w:t>If you take a national average of the U.S., you have a huge disparity in educational performance across this country, even down to the local level, so you have a higher variety of educational outcome</w:t>
      </w:r>
      <w:r w:rsidRPr="00FD4763">
        <w:rPr>
          <w:sz w:val="16"/>
        </w:rPr>
        <w:t xml:space="preserve">s,” he said, so it makes sense that Americans' average is not as high as smaller education systems. “We’re not falling back, some [other] countries are just rising, and the U.S. is not rising.” Other metrics corroborate the idea that the U.S. isn’t falling behind when it comes to STEM. 2012 data from the Organization for Economic Cooperation and Development (OECD) shows that the U.S. spent more than any other country on research and development. Similar data from the OECD shows that, in 2011, American scientists had published the most papers in reputable scientific journals and had submitted the greatest number of patents. So, </w:t>
      </w:r>
      <w:r w:rsidRPr="00FD4763">
        <w:rPr>
          <w:u w:val="single"/>
        </w:rPr>
        <w:t>if the jobs don’t exist and the country isn’t moving up on the international rankings anytime soon, why place emphasis on STEM</w:t>
      </w:r>
      <w:r w:rsidRPr="00FD4763">
        <w:rPr>
          <w:sz w:val="16"/>
        </w:rPr>
        <w:t xml:space="preserve">? “I think every kid who graduates needs to understand science, math, and technology,” said Teitelbaum, who was among the experts to point out that the U.S. doesn’t have a shortage of STEM workers. “I think that being competent in STEM fields at the end of secondary school is the modern equivalent of being literate and numerate in the 19th century.” Many aspects of Americans’ daily lives require us to be more tech-savvy and quantitatively focused than prior generations, no matter the career. “Average citizens have been able to relate to [the dialogue about STEM] because of how much their lives have been changed by one aspect: technology,” Drew said. STEM may be a word that has been tossed around liberally in the past, Drew said, but without it educators wouldn’t be able to talk about the subjects as easily. “I think there are limitations to the term [STEM] but on balance it has been a positive contribution because it’s helped people facilitate the dialogue,” he said. One of slogan’s limitations, he added, is that policy-makers and </w:t>
      </w:r>
      <w:r w:rsidRPr="00124421">
        <w:rPr>
          <w:b/>
          <w:highlight w:val="green"/>
          <w:u w:val="single"/>
        </w:rPr>
        <w:t>CEOs sometimes give “noble speeches” where they speak generally about STEM’s value without getting into the specific skills that students can gain from various program</w:t>
      </w:r>
      <w:r w:rsidRPr="00FD4763">
        <w:rPr>
          <w:b/>
          <w:u w:val="single"/>
        </w:rPr>
        <w:t>s</w:t>
      </w:r>
      <w:r w:rsidRPr="00FD4763">
        <w:rPr>
          <w:sz w:val="16"/>
        </w:rPr>
        <w:t>. When I asked Drew and Teitelbaum if the country is losing anything by emphasizing STEM in the way it has in recent years, both emphasized that the topic simply didn’t get enough attention before. Inevitably, if students spend more time on math then they’re spending less time on something else, Teitelbaum said. “But I think it’s a sensible thing to do—</w:t>
      </w:r>
      <w:r w:rsidRPr="00124421">
        <w:rPr>
          <w:b/>
          <w:highlight w:val="green"/>
          <w:u w:val="single"/>
        </w:rPr>
        <w:t>these subjects have gotten shortchanged in the past</w:t>
      </w:r>
      <w:r w:rsidRPr="00FD4763">
        <w:rPr>
          <w:sz w:val="16"/>
        </w:rPr>
        <w:t xml:space="preserve">.” Drew agreed: “We have de-emphasized STEM in the past to the point that people who could have become scientist or engineers, people who enjoyed those fields, didn’t get the educational experience they needed, so they lost out—and society lost out,” he said. That’s not to say STEM education is today reaching as many students as it should, Drew added. But he does think that </w:t>
      </w:r>
      <w:r w:rsidRPr="00124421">
        <w:rPr>
          <w:b/>
          <w:highlight w:val="green"/>
          <w:u w:val="single"/>
        </w:rPr>
        <w:t>the focus on STEM is only going to increase in the future</w:t>
      </w:r>
      <w:r w:rsidRPr="00FD4763">
        <w:rPr>
          <w:sz w:val="16"/>
        </w:rPr>
        <w:t>. “I think [this conversation] is going to be kicking around for a while.”</w:t>
      </w:r>
    </w:p>
    <w:p w14:paraId="6E586CEA" w14:textId="77777777" w:rsidR="006B39B3" w:rsidRDefault="006B39B3" w:rsidP="006B39B3">
      <w:pPr>
        <w:pStyle w:val="Heading4"/>
      </w:pPr>
      <w:r>
        <w:t>Stem is bad – not centered on the key focus of knowledge rather than simply learning material</w:t>
      </w:r>
    </w:p>
    <w:p w14:paraId="515743C5" w14:textId="77777777" w:rsidR="006B39B3" w:rsidRPr="00C42CC6" w:rsidRDefault="006B39B3" w:rsidP="006B39B3">
      <w:r>
        <w:rPr>
          <w:rStyle w:val="Style13ptBold"/>
        </w:rPr>
        <w:t xml:space="preserve">Zakaria 15 </w:t>
      </w:r>
      <w:r w:rsidRPr="00C42CC6">
        <w:t xml:space="preserve">– (Fareed Zakaria is a columnist for The Washington Post, 3-26-2015, "Why America’s obsession with STEM education is dangerous," Accessed 7/2/17, </w:t>
      </w:r>
      <w:hyperlink r:id="rId37" w:history="1">
        <w:r w:rsidRPr="00C42CC6">
          <w:t>https://www.washingtonpost.com/opinions/why-stem-wont-make-us-successful/2015/03/26/5f4604f2-d2a5-11e4-ab77-9646eea6a4c7_story.html?utm_term=.d5966c4af61c)</w:t>
        </w:r>
      </w:hyperlink>
      <w:r w:rsidRPr="00C42CC6">
        <w:t xml:space="preserve"> //ak</w:t>
      </w:r>
    </w:p>
    <w:p w14:paraId="1BCFB2A9" w14:textId="77777777" w:rsidR="006B39B3" w:rsidRPr="00FD4763" w:rsidRDefault="006B39B3" w:rsidP="006B39B3">
      <w:pPr>
        <w:rPr>
          <w:sz w:val="16"/>
        </w:rPr>
      </w:pPr>
      <w:r w:rsidRPr="00FD4763">
        <w:rPr>
          <w:sz w:val="16"/>
        </w:rPr>
        <w:t xml:space="preserve">If Americans are united in any conviction these days, it is </w:t>
      </w:r>
      <w:r w:rsidRPr="00124421">
        <w:rPr>
          <w:sz w:val="16"/>
        </w:rPr>
        <w:t>that</w:t>
      </w:r>
      <w:r w:rsidRPr="00FD4763">
        <w:rPr>
          <w:sz w:val="16"/>
        </w:rPr>
        <w:t xml:space="preserve"> </w:t>
      </w:r>
      <w:r w:rsidRPr="00124421">
        <w:rPr>
          <w:b/>
          <w:highlight w:val="green"/>
          <w:u w:val="single"/>
        </w:rPr>
        <w:t>we urgently need to shift the country’s education toward the teaching of specific, technical skills</w:t>
      </w:r>
      <w:r w:rsidRPr="00FD4763">
        <w:rPr>
          <w:sz w:val="16"/>
        </w:rPr>
        <w:t xml:space="preserve">. Every month, it seems, we hear about our children’s bad test scores in math and science — and about new initiatives from companies, universities or foundations to expand STEM courses (science, technology, engineering and math) and deemphasize the humanities. From President Obama on down, </w:t>
      </w:r>
      <w:r w:rsidRPr="00124421">
        <w:rPr>
          <w:b/>
          <w:highlight w:val="green"/>
          <w:u w:val="single"/>
        </w:rPr>
        <w:t>public officials have cautioned against pursuing degrees like art history</w:t>
      </w:r>
      <w:r w:rsidRPr="00FD4763">
        <w:rPr>
          <w:b/>
          <w:u w:val="single"/>
        </w:rPr>
        <w:t>,</w:t>
      </w:r>
      <w:r w:rsidRPr="00FD4763">
        <w:rPr>
          <w:sz w:val="16"/>
        </w:rPr>
        <w:t xml:space="preserve"> which are seen as expensive luxuries in today’s world. Republicans want to go several steps further and defund these kinds of majors. “Is it a vital interest of the state to have more anthropologists?” asked Florida’s Gov. Rick Scott. “I don’t think so.” America’s last bipartisan cause is this: </w:t>
      </w:r>
      <w:r w:rsidRPr="00124421">
        <w:rPr>
          <w:b/>
          <w:highlight w:val="green"/>
          <w:u w:val="single"/>
        </w:rPr>
        <w:t>A liberal education is irrelevant, and technical training is the new path forward</w:t>
      </w:r>
      <w:r w:rsidRPr="00FD4763">
        <w:rPr>
          <w:sz w:val="16"/>
        </w:rPr>
        <w:t xml:space="preserve">. It is the only way, we are told, to ensure that Americans survive in an age defined by technology and shaped by global competition. </w:t>
      </w:r>
      <w:r w:rsidRPr="00124421">
        <w:rPr>
          <w:b/>
          <w:highlight w:val="green"/>
          <w:u w:val="single"/>
        </w:rPr>
        <w:t>The stakes could not be higher</w:t>
      </w:r>
      <w:r w:rsidRPr="00FD4763">
        <w:rPr>
          <w:b/>
          <w:u w:val="single"/>
        </w:rPr>
        <w:t xml:space="preserve">. </w:t>
      </w:r>
      <w:r w:rsidRPr="00FD4763">
        <w:rPr>
          <w:sz w:val="16"/>
        </w:rPr>
        <w:t>This dismissal of broad-based learning, however, comes from a fundamental misreading of the facts — and puts America on a dangerously narrow path for the future. The United States has led the world in economic dynamism, innovation and entrepreneurship thanks to exactly the kind of teaching we are now told to defenestrate. A broad general education helps foster critical thinking and creativity. Exposure to a variety of fields produces synergy and cross fertilization. Yes, science and technology are crucial components of this education, but so are English and philosophy. When unveiling a new edition of the iPad, Steve Jobs explained that “it’s in Apple’s DNA that technology alone is not enough — that it’s technology married with liberal arts, married with the humanities, that yields us the result that makes our hearts sing</w:t>
      </w:r>
      <w:r w:rsidRPr="00124421">
        <w:rPr>
          <w:sz w:val="16"/>
          <w:highlight w:val="green"/>
        </w:rPr>
        <w:t xml:space="preserve">.” </w:t>
      </w:r>
      <w:r w:rsidRPr="00124421">
        <w:rPr>
          <w:b/>
          <w:highlight w:val="green"/>
          <w:u w:val="single"/>
        </w:rPr>
        <w:t>Innovation is not simply a technical matter but rather one of understanding how people and societies work, what they need and want.</w:t>
      </w:r>
      <w:r w:rsidRPr="00FD4763">
        <w:rPr>
          <w:b/>
          <w:u w:val="single"/>
        </w:rPr>
        <w:t xml:space="preserve"> </w:t>
      </w:r>
      <w:r w:rsidRPr="00FD4763">
        <w:rPr>
          <w:sz w:val="16"/>
        </w:rPr>
        <w:t xml:space="preserve">America will not dominate the 21st century by making cheaper computer chips but instead by constantly reimagining how computers and other new technologies interact with human beings. For most of its history, the United States was unique in offering a well-rounded education. In their comprehensive study, “The Race Between Education and Technology,” Harvard’s Claudia Goldin and Lawrence Katz point out that in the 19th century, countries like Britain, France and Germany educated only a few and put them through narrow programs designed to impart only the skills crucial to their professions. America, by contrast, provided mass general education because people were not rooted in specific locations with long-established trades that offered the only paths forward for young men. And </w:t>
      </w:r>
      <w:r w:rsidRPr="00124421">
        <w:rPr>
          <w:b/>
          <w:highlight w:val="green"/>
          <w:u w:val="single"/>
        </w:rPr>
        <w:t>the</w:t>
      </w:r>
      <w:r w:rsidRPr="00FD4763">
        <w:rPr>
          <w:b/>
          <w:u w:val="single"/>
        </w:rPr>
        <w:t xml:space="preserve"> </w:t>
      </w:r>
      <w:r w:rsidRPr="00124421">
        <w:rPr>
          <w:b/>
          <w:highlight w:val="green"/>
          <w:u w:val="single"/>
        </w:rPr>
        <w:t>American economy historically changed so quickly that the nature of work and the requirements for success tended to shift from one generation to the next</w:t>
      </w:r>
      <w:r w:rsidRPr="00FD4763">
        <w:rPr>
          <w:b/>
          <w:u w:val="single"/>
        </w:rPr>
        <w:t>.</w:t>
      </w:r>
      <w:r w:rsidRPr="00FD4763">
        <w:rPr>
          <w:sz w:val="16"/>
        </w:rPr>
        <w:t xml:space="preserve"> People didn’t want to lock themselves into one professional guild or learn one specific skill for life. That was appropriate in another era, the technologists argue, but it is dangerous in today’s world. Look at where American kids stand compared with their peers abroad. The most recent international test, conducted in 2012, found that among the 34 members of the Organization for Economic Cooperation and Development, the United States ranked 27th in math, 20th in science and 17th in reading. If rankings across the three subjects are averaged, the United States comes in 21st, trailing nations such as the Czech Republic, Poland, Slovenia and Estonia. In truth, though, the United States has never done well on international tests, and they are not good predictors of our national success. Since 1964, when the first such exam was administered to 13-year-olds in 12 countries, America has lagged behind its peers, rarely rising above the middle of the pack and doing particularly poorly in science and math. And yet over these past five decades, that same laggard country has dominated the world of science, technology, research and innovation. Consider the same pattern in two other highly innovative countries, Sweden and Israel. Israel ranks first in the world in venture-capital investments as a percentage of GDP; the United States ranks second, and Sweden is sixth, ahead of Great Britain and Germany. These </w:t>
      </w:r>
      <w:r w:rsidRPr="00124421">
        <w:rPr>
          <w:b/>
          <w:highlight w:val="green"/>
          <w:u w:val="single"/>
        </w:rPr>
        <w:t>nations do well by most measures of innovation</w:t>
      </w:r>
      <w:r w:rsidRPr="00FD4763">
        <w:rPr>
          <w:sz w:val="16"/>
        </w:rPr>
        <w:t>, such as research and development spending and the number of high-tech companies as a share of all public companies. Yet all three countries fare surprisingly poorly in the OECD test rankings. Sweden and Israel performed even worse than the United States on the 2012 assessment, landing overall at 28th and 29th, respectively, among the 34 most-developed economies. But other than bad test-takers, their economies have a few important traits in common: They are flexible. Their work cultures are non-hierarchical and merit-based. All operate like young countries, with energy and dynamism. All three are open societies, happy to let in the world’s ideas, goods and services. And people in all three nations are confident — a characteristic that can be measured. Despite ranking 27th and 30th in math, respectively, American and Israeli students came out at the top in their belief in their math abilities, if one tallies up their responses to survey questions about their skills. Sweden came in seventh, even though its math ranking was 28th. Thirty years ago, William Bennett, the Reagan-era secretary of education, noticed this disparity between achievement and confidence and quipped, “</w:t>
      </w:r>
      <w:r w:rsidRPr="00124421">
        <w:rPr>
          <w:b/>
          <w:highlight w:val="green"/>
          <w:u w:val="single"/>
        </w:rPr>
        <w:t>This country is a lot better at teaching self-esteem than it is at teaching</w:t>
      </w:r>
      <w:r w:rsidRPr="00FD4763">
        <w:rPr>
          <w:b/>
          <w:u w:val="single"/>
        </w:rPr>
        <w:t xml:space="preserve"> </w:t>
      </w:r>
      <w:r w:rsidRPr="00124421">
        <w:rPr>
          <w:b/>
          <w:highlight w:val="green"/>
          <w:u w:val="single"/>
        </w:rPr>
        <w:t>math</w:t>
      </w:r>
      <w:r w:rsidRPr="00FD4763">
        <w:rPr>
          <w:b/>
          <w:u w:val="single"/>
        </w:rPr>
        <w:t>.</w:t>
      </w:r>
      <w:r w:rsidRPr="00FD4763">
        <w:rPr>
          <w:sz w:val="16"/>
        </w:rPr>
        <w:t xml:space="preserve">” It’s a funny line, but there </w:t>
      </w:r>
      <w:r w:rsidRPr="00124421">
        <w:rPr>
          <w:sz w:val="16"/>
          <w:highlight w:val="green"/>
        </w:rPr>
        <w:t>i</w:t>
      </w:r>
      <w:r w:rsidRPr="00FD4763">
        <w:rPr>
          <w:sz w:val="16"/>
        </w:rPr>
        <w:t xml:space="preserve">s actually something powerful in the plucky confidence of American, Swedish and Israeli students. It allows them to challenge their elders, start companies, persist when others think they are wrong and pick themselves up when they fail. Too much confidence runs the risk of self-delusion, but the trait is an essential ingredient for entrepreneurship. My point is not that it’s good that American students fare poorly on these tests. It isn’t. Asian countries like Japan and South Korea have benefitted enormously from having skilled workforces. But technical chops are just one ingredient needed for innovation and economic success. America overcomes its disadvantage — a less-technically-trained workforce — with other advantages such as creativity, critical thinking and an optimistic outlook. A country like Japan, by contrast, can’t do as much with its well-trained workers because it lacks many of the factors that produce continuous innovation. Americans should be careful before they try to mimic Asian educational systems, which are oriented around memorization and test-taking. I went through that kind of system. It has its strengths, but it’s not conducive to thinking, problem solving or creativity. That’s why most Asian countries, from Singapore to South Korea to India, are trying to add features of a liberal education to their systems. Jack Ma, the founder of China’s Internet behemoth Alibaba, recently hypothesized in a speech that the Chinese are not as innovative as Westerners because China’s educational system, which teaches the basics very well, does not nourish a student’s complete intelligence, allowing her to range freely, experiment and enjoy herself while learning: “Many painters learn by having fun, many works [of art and literature] are the products of having fun. So, our entrepreneurs need to learn how to have fun, too.” </w:t>
      </w:r>
      <w:r w:rsidRPr="00124421">
        <w:rPr>
          <w:b/>
          <w:highlight w:val="green"/>
          <w:u w:val="single"/>
        </w:rPr>
        <w:t>No matter how strong your math and science skills are, you still need to know how to learn, think and even write</w:t>
      </w:r>
      <w:r w:rsidRPr="00FD4763">
        <w:rPr>
          <w:b/>
          <w:u w:val="single"/>
        </w:rPr>
        <w:t>.</w:t>
      </w:r>
      <w:r w:rsidRPr="00FD4763">
        <w:rPr>
          <w:sz w:val="16"/>
        </w:rPr>
        <w:t xml:space="preserve"> Jeff Bezos, the founder of Amazon (and the owner of this newspaper), insists that his senior executives write memos, often as long as six printed pages, and begins senior-management meetings with a period of quiet time, sometimes as long as 30 minutes, while everyone reads the “narratives” to themselves and makes notes on them. In an interview with Fortune’s Adam Lashinsky, Bezos said: “Full sentences are harder to write. They have verbs. The paragraphs have topic sentences. There is no way to write a six-page, narratively structured memo and not have clear thinking.” Companies often prefer strong basics to narrow expertise. Andrew Benett, a management consultant, surveyed 100 business leaders and found that 84 of them said they would rather hire smart, passionate people, even if they didn’t have the exact skills their companies needed. Innovation in business has always involved insights beyond technology. Consider the case of Facebook. Mark Zuckerberg was a classic liberal arts student who also happened to be passionately interested in computers. He studied ancient Greek intensively in high school and majored in psychology while he attended college. And Facebook’s innovations have a lot to do with psychology. Zuckerberg has often pointed out that before Facebook was created, most people shielded their identities on the Internet. It was a land of anonymity. Facebook’s insight was that it could create a culture of real identities, where people would voluntarily expose themselves to their friends, and this would become a transformative platform. Of course, Zuckerberg understands computers deeply and uses great coders to put his ideas into practice, but as he has put it, Facebook is “as much psychology and sociology as it is technology.” Twenty years ago, tech companies might have survived simply as product manufacturers. Now they have to be on the cutting edge of design, marketing and social networking. You can make a sneaker equally well in many parts of the world, but you can’t sell it for $300 unless you’ve built a story around it. The same is true for cars, clothes and coffee. The value added is in the brand — how it is imagined, presented, sold and sustained. Or consider America’s vast entertainment industry, built around stories, songs, design and creativity. </w:t>
      </w:r>
      <w:r w:rsidRPr="00124421">
        <w:rPr>
          <w:b/>
          <w:highlight w:val="green"/>
          <w:u w:val="single"/>
        </w:rPr>
        <w:t>All of this requires skills far beyond the offerings of a narrow STEM curriculu</w:t>
      </w:r>
      <w:r w:rsidRPr="00124421">
        <w:rPr>
          <w:sz w:val="16"/>
          <w:highlight w:val="green"/>
        </w:rPr>
        <w:t>m</w:t>
      </w:r>
      <w:r w:rsidRPr="00FD4763">
        <w:rPr>
          <w:sz w:val="16"/>
        </w:rPr>
        <w:t>. Critical thinking is, in the end, the only way to protect American jobs. David Autor, the MIT economist who has most carefully studied the impact of technology and globalization on labor, writes that “human tasks that have proved most amenable to computerization are those that follow explicit, codifiable procedures — such as multiplication — where computers now vastly exceed human labor in speed, quality, accuracy, and cost efficiency. Tasks that have proved most vexing to automate are those that demand flexibility, judgment, and common sense — skills that we understand only tacitly — for example, developing a hypothesis or organizing a closet.” In 2013, two Oxford scholars conducted a comprehensive study on employment and found that, for workers to avoid the computerization of their jobs, “</w:t>
      </w:r>
      <w:r w:rsidRPr="00124421">
        <w:rPr>
          <w:b/>
          <w:highlight w:val="green"/>
          <w:u w:val="single"/>
        </w:rPr>
        <w:t>they will have to acquire creative and social skills.</w:t>
      </w:r>
      <w:r w:rsidRPr="00FD4763">
        <w:rPr>
          <w:sz w:val="16"/>
        </w:rPr>
        <w:t xml:space="preserve">” This doesn’t in any way detract from the need for training in technology, but it does suggest that as we work with computers (which is really the future of all work), the most valuable skills will be the ones that are uniquely human, that computers cannot quite figure out — yet. And for those jobs, and that life, you could not do better than to follow your passion, engage with a breadth of material in both science and the humanities, and perhaps above all, study the human condition. One final reason to value a liberal education lies in its roots. For most of human history, all education was skills-based. Hunters, farmers and warriors taught their young to hunt, farm and fight. But about 2,500 years ago, that changed in Greece, which began to experiment with a new form of government: democracy. This innovation in government required an innovation in education. Basic skills for sustenance were no longer </w:t>
      </w:r>
      <w:r w:rsidRPr="00124421">
        <w:rPr>
          <w:sz w:val="16"/>
        </w:rPr>
        <w:t>sufficient</w:t>
      </w:r>
      <w:r w:rsidRPr="00124421">
        <w:rPr>
          <w:sz w:val="16"/>
          <w:highlight w:val="green"/>
        </w:rPr>
        <w:t xml:space="preserve">. </w:t>
      </w:r>
      <w:r w:rsidRPr="00124421">
        <w:rPr>
          <w:b/>
          <w:highlight w:val="green"/>
          <w:u w:val="single"/>
        </w:rPr>
        <w:t>Citizens also had to learn how to manage their own societies and practice self-government. They still do.</w:t>
      </w:r>
      <w:r w:rsidRPr="00FD4763">
        <w:rPr>
          <w:sz w:val="16"/>
        </w:rPr>
        <w:t xml:space="preserve"> </w:t>
      </w:r>
    </w:p>
    <w:p w14:paraId="0A05CBEC" w14:textId="77777777" w:rsidR="006B39B3" w:rsidRDefault="006B39B3" w:rsidP="006B39B3">
      <w:pPr>
        <w:pStyle w:val="Heading4"/>
      </w:pPr>
      <w:r>
        <w:t xml:space="preserve">Stem doesn’t increase the intelligence necessary for an effective working class </w:t>
      </w:r>
    </w:p>
    <w:p w14:paraId="1B6CDE00" w14:textId="77777777" w:rsidR="006B39B3" w:rsidRDefault="006B39B3" w:rsidP="006B39B3">
      <w:pPr>
        <w:rPr>
          <w:rStyle w:val="Style13ptBold"/>
        </w:rPr>
      </w:pPr>
      <w:r>
        <w:rPr>
          <w:rStyle w:val="Style13ptBold"/>
        </w:rPr>
        <w:t xml:space="preserve">Milligan 12 </w:t>
      </w:r>
      <w:r w:rsidRPr="008D4210">
        <w:t xml:space="preserve">– (Susan Milligan is a political and foreign affairs writer, </w:t>
      </w:r>
      <w:r>
        <w:t>12/10/12</w:t>
      </w:r>
      <w:r w:rsidRPr="008D4210">
        <w:t xml:space="preserve">, "STEM Shouldn't Trump Liberal Arts in Education," US News &amp; World Report, Accessed 7/2/17, </w:t>
      </w:r>
      <w:hyperlink r:id="rId38" w:history="1">
        <w:r w:rsidRPr="008D4210">
          <w:t>https://www.usnews.com/opinion/blogs/susan-milligan/2012/12/10/pushing-stem-over-liberal-arts-education-is-just-bad-business)</w:t>
        </w:r>
      </w:hyperlink>
      <w:r w:rsidRPr="008D4210">
        <w:t xml:space="preserve"> //ak</w:t>
      </w:r>
    </w:p>
    <w:p w14:paraId="3A8D617E" w14:textId="77777777" w:rsidR="006B39B3" w:rsidRPr="00492060" w:rsidRDefault="006B39B3" w:rsidP="006B39B3">
      <w:pPr>
        <w:rPr>
          <w:sz w:val="16"/>
        </w:rPr>
      </w:pPr>
      <w:bookmarkStart w:id="0" w:name="_GoBack"/>
      <w:r w:rsidRPr="00124421">
        <w:rPr>
          <w:b/>
          <w:highlight w:val="green"/>
          <w:u w:val="single"/>
        </w:rPr>
        <w:t>It's distressing enough that the business model is increasingly dictating the way we operate schools</w:t>
      </w:r>
      <w:r w:rsidRPr="00FD4763">
        <w:rPr>
          <w:b/>
          <w:u w:val="single"/>
        </w:rPr>
        <w:t>.</w:t>
      </w:r>
      <w:r w:rsidRPr="00492060">
        <w:rPr>
          <w:sz w:val="16"/>
        </w:rPr>
        <w:t xml:space="preserve"> But it's getting worse with the push to impose a business model on education and learning themselves. </w:t>
      </w:r>
      <w:r w:rsidRPr="00124421">
        <w:rPr>
          <w:b/>
          <w:highlight w:val="green"/>
          <w:u w:val="single"/>
        </w:rPr>
        <w:t>Educators across the country are being asked to adhere to the new Common Core</w:t>
      </w:r>
      <w:r w:rsidRPr="00492060">
        <w:rPr>
          <w:sz w:val="16"/>
        </w:rPr>
        <w:t xml:space="preserve"> Standards for English (adopted by 46 states), which now recommend having students read dry, informational nonfiction at the expense of great literature. The idea is that if a student wants to survive in a world of bureaucratese, he or she must learn how to navigate such compelling tomes as FedViews, by the Federal Reserve Bank of San Francisco (2009) and "Executive Order 13423: Strengthening Federal Environmental, Energy, and Transportation Management," published by the General Services Administration. Both are recommended texts under the new core curriculum. It's true that some </w:t>
      </w:r>
      <w:r w:rsidRPr="00124421">
        <w:rPr>
          <w:b/>
          <w:highlight w:val="green"/>
          <w:u w:val="single"/>
        </w:rPr>
        <w:t>such documents are hard to understand and not pleasurable to read</w:t>
      </w:r>
      <w:r w:rsidRPr="00492060">
        <w:rPr>
          <w:b/>
          <w:u w:val="single"/>
        </w:rPr>
        <w:t>.</w:t>
      </w:r>
      <w:r w:rsidRPr="00492060">
        <w:rPr>
          <w:sz w:val="16"/>
        </w:rPr>
        <w:t xml:space="preserve"> But the answer is not to teach youngsters how to figure out what the writers of those items are trying to say. </w:t>
      </w:r>
      <w:r w:rsidRPr="00124421">
        <w:rPr>
          <w:b/>
          <w:highlight w:val="green"/>
          <w:u w:val="single"/>
        </w:rPr>
        <w:t>The answer is to make sure that even people who are not going into non-liberal-arts fields actually learn how to write</w:t>
      </w:r>
      <w:r w:rsidRPr="00492060">
        <w:rPr>
          <w:sz w:val="16"/>
        </w:rPr>
        <w:t xml:space="preserve">. The way to encourage good writing is to encourage a love of reading. An executive order isn't going to cut it. In Florida, Gov. Rick Scott is suggesting that universities freeze tuition for majors in "strategic areas," such as science and engineering. </w:t>
      </w:r>
      <w:r w:rsidRPr="00492060">
        <w:rPr>
          <w:u w:val="single"/>
        </w:rPr>
        <w:t>Although classes in such field are more expensive to teach, they would be cheaper than classes in arts and humanities, which the policy considers frivolous and not job- or business-friendly.</w:t>
      </w:r>
      <w:r w:rsidRPr="00492060">
        <w:rPr>
          <w:sz w:val="16"/>
        </w:rPr>
        <w:t xml:space="preserve"> Again, the idea is not only insulting but misguided as well. Liberal arts majors learn how to think—a skill that might have come in handy for Wall Street executives before they risked billions of dollars of other people's money and ran the economy into the ground. Such an education also encourages students to develop a moral compass (see previous) and understand how things went wrong in history so we don't repeat the same mistakes. And what is the point of offering a college education in science at a cheaper price than one in English literature? It's not a flat-screen TV. It's an education, it's a calling, and </w:t>
      </w:r>
      <w:r w:rsidRPr="00124421">
        <w:rPr>
          <w:b/>
          <w:highlight w:val="green"/>
          <w:u w:val="single"/>
        </w:rPr>
        <w:t>it's the student's entire future and life at stake</w:t>
      </w:r>
      <w:r w:rsidRPr="00492060">
        <w:rPr>
          <w:sz w:val="16"/>
        </w:rPr>
        <w:t xml:space="preserve">. If someone hates computer science and isn't very good at math, is it really sensible to force that person into working for 50 or 60 years at something he or she hates and probably won't do well? Students don't need a tuition incentive to study science and finance. </w:t>
      </w:r>
      <w:r w:rsidRPr="00124421">
        <w:rPr>
          <w:b/>
          <w:highlight w:val="green"/>
          <w:u w:val="single"/>
        </w:rPr>
        <w:t>The incentive is already there</w:t>
      </w:r>
      <w:r w:rsidRPr="00492060">
        <w:rPr>
          <w:sz w:val="16"/>
        </w:rPr>
        <w:t xml:space="preserve">. Wall Street pays a lot more than, say, writing for a newspaper or teaching at a college. But people become writers and teachers anyway. And if corporate America really does need more home healthcare workers and nurses, they could pay them more ad treat them better. </w:t>
      </w:r>
      <w:r w:rsidRPr="00124421">
        <w:rPr>
          <w:b/>
          <w:highlight w:val="green"/>
          <w:u w:val="single"/>
        </w:rPr>
        <w:t>Offering a cheaper price to learn to do a job where you'll be underpaid and disrespected is not a good long-term strategy. In fact, it's just bad business.</w:t>
      </w:r>
      <w:r w:rsidRPr="00492060">
        <w:rPr>
          <w:sz w:val="16"/>
        </w:rPr>
        <w:t xml:space="preserve"> </w:t>
      </w:r>
    </w:p>
    <w:bookmarkEnd w:id="0"/>
    <w:p w14:paraId="5CE20127" w14:textId="3D3FCDCD" w:rsidR="006B39B3" w:rsidRDefault="006B39B3" w:rsidP="006B39B3">
      <w:pPr>
        <w:pStyle w:val="Heading4"/>
      </w:pPr>
      <w:r>
        <w:t xml:space="preserve">STEM can’t solve for success in the workforce </w:t>
      </w:r>
    </w:p>
    <w:p w14:paraId="655321F6" w14:textId="77777777" w:rsidR="006B39B3" w:rsidRDefault="006B39B3" w:rsidP="006B39B3">
      <w:pPr>
        <w:rPr>
          <w:rStyle w:val="Style13ptBold"/>
        </w:rPr>
      </w:pPr>
      <w:r>
        <w:rPr>
          <w:rStyle w:val="Style13ptBold"/>
        </w:rPr>
        <w:t xml:space="preserve">Matlett 16 </w:t>
      </w:r>
      <w:r w:rsidRPr="009E3966">
        <w:t>– (Tracy Maylett</w:t>
      </w:r>
      <w:r>
        <w:t xml:space="preserve"> </w:t>
      </w:r>
      <w:r w:rsidRPr="009E3966">
        <w:t xml:space="preserve">is the Chief Executive Officer and President of DecisionWise, 10/21/16, "Why STEM Education Could Be Bad for Your Business," DecisionWise, Accessed 7/2/17, </w:t>
      </w:r>
      <w:hyperlink r:id="rId39" w:history="1">
        <w:r w:rsidRPr="009E3966">
          <w:t>https://www.decision-wise.com/why-stem-education-could-be-bad-for-your-business/)</w:t>
        </w:r>
      </w:hyperlink>
      <w:r w:rsidRPr="009E3966">
        <w:t xml:space="preserve"> //ak</w:t>
      </w:r>
    </w:p>
    <w:p w14:paraId="414AD0AE" w14:textId="77777777" w:rsidR="006B39B3" w:rsidRPr="00CF6129" w:rsidRDefault="006B39B3" w:rsidP="006B39B3">
      <w:pPr>
        <w:rPr>
          <w:sz w:val="16"/>
        </w:rPr>
      </w:pPr>
      <w:r w:rsidRPr="00CF6129">
        <w:rPr>
          <w:sz w:val="16"/>
        </w:rPr>
        <w:t xml:space="preserve">Early in 2006, US President George W. Bush announced </w:t>
      </w:r>
      <w:r w:rsidRPr="00124421">
        <w:rPr>
          <w:b/>
          <w:highlight w:val="green"/>
          <w:u w:val="single"/>
        </w:rPr>
        <w:t>the American Competitiveness Initiative</w:t>
      </w:r>
      <w:r w:rsidRPr="00CF6129">
        <w:rPr>
          <w:sz w:val="16"/>
        </w:rPr>
        <w:t xml:space="preserve">. Formulated as a plan to provide US government financial support to specific academic initiatives, the plan </w:t>
      </w:r>
      <w:r w:rsidRPr="00124421">
        <w:rPr>
          <w:b/>
          <w:highlight w:val="green"/>
          <w:u w:val="single"/>
        </w:rPr>
        <w:t>called for significant increases in investment in fields related to STEM</w:t>
      </w:r>
      <w:r w:rsidRPr="00CF6129">
        <w:rPr>
          <w:sz w:val="16"/>
        </w:rPr>
        <w:t xml:space="preserve">—Science, Technology, Engineering, and Mathematics. President Obama announced over $240 Million in additional STEM funding during the White House Science fair; the whitehouse.gov website site claims that the President’s initiatives have garnered over $700 million in public-private partnerships along STEM lines. Given the momentum and importance, these initiatives are not likely to die down soon. But could the STEM emphasis actually hurt business? </w:t>
      </w:r>
      <w:r w:rsidRPr="00124421">
        <w:rPr>
          <w:b/>
          <w:highlight w:val="green"/>
          <w:u w:val="single"/>
        </w:rPr>
        <w:t>The STEM concept has been emphasized globally, and rightly so.</w:t>
      </w:r>
      <w:r w:rsidRPr="00CF6129">
        <w:rPr>
          <w:sz w:val="16"/>
        </w:rPr>
        <w:t xml:space="preserve"> Ensuring global education in these 4 critical areas is essential. These are certainly important to success. However, it also brings up another concern. </w:t>
      </w:r>
      <w:r w:rsidRPr="00124421">
        <w:rPr>
          <w:b/>
          <w:highlight w:val="green"/>
          <w:u w:val="single"/>
        </w:rPr>
        <w:t>The reality is that an individual’s success in education, business, organizations—you name it—requires more than STEM</w:t>
      </w:r>
      <w:r w:rsidRPr="00CF6129">
        <w:rPr>
          <w:sz w:val="16"/>
        </w:rPr>
        <w:t xml:space="preserve">. Notice something missing here? These “hard skills” are easily defined. We all know what “mathematics” entails, and can therefore develop curricula or programs around this. We can also evaluate these hard skills within an organization. However, while an individual may possess the “hard skills,” he or she may be severely lacking in the soft skills. Several years ago I coached a group of individuals brought together for a high-profile international research project. Four of these scientists, in particular, were geniuses, each possessing multiple doctorates in the field. They were at the top of their fields— “STEM on Steroids” poster children. So why the coaching? Despite their natural and acquired levels of genius, </w:t>
      </w:r>
      <w:r w:rsidRPr="00124421">
        <w:rPr>
          <w:b/>
          <w:highlight w:val="green"/>
          <w:u w:val="single"/>
        </w:rPr>
        <w:t>these individuals simply could not work with others</w:t>
      </w:r>
      <w:r w:rsidRPr="00811E68">
        <w:rPr>
          <w:b/>
          <w:u w:val="single"/>
        </w:rPr>
        <w:t xml:space="preserve">, </w:t>
      </w:r>
      <w:r w:rsidRPr="00CF6129">
        <w:rPr>
          <w:sz w:val="16"/>
        </w:rPr>
        <w:t xml:space="preserve">nor could they articulate their brilliant ideas to others in any way that would make these concepts usable. Their team meetings were chaotic and they left of wake of employee bodies whenever they interacted with others. Geniuses, maybe, but socially inept and severely lacking in leadership. A singular focus on STEM, at the expense of other equally important areas, often causes problems that permeate today’s organizations. But, </w:t>
      </w:r>
      <w:r w:rsidRPr="00124421">
        <w:rPr>
          <w:b/>
          <w:highlight w:val="green"/>
          <w:u w:val="single"/>
        </w:rPr>
        <w:t>the issue is not with STEM itself, per se, but the thinking behind it, at the exclusion of other important topics</w:t>
      </w:r>
      <w:r w:rsidRPr="00CF6129">
        <w:rPr>
          <w:sz w:val="16"/>
        </w:rPr>
        <w:t xml:space="preserve">. Let’s step out of STEM for a moment, and into the organization, where STEM-think is apparent. More often than not, managers hire people who mirror their own skills, abilities, and desires. In other words, “in my organization, it’s easy to identify the best employees. They’re ‘just like me!’” In some of our most recent research, we’ve looked at top-down performance evaluations, and compare these to the way the boss rates that individual on other instruments, such as 360-degree feedback. Employees receiving the highest performance ratings tend to be those employees with similar strengths as his/her boss, when comparing 360-degree profiles. So, if the boss is good at understanding the financials, he or she is likely to look for the same financial acumen in a direct report. Again, the best employees are just like me! Back to STEM. The increased emphasis in STEM, while important (and even essential), emphasizes the “just like me” factor. The reality is, the best employees (or students, volunteers, etc.) are NOT necessarily those with similar skills as the boss. In fact, most times, this is actually detrimental. This thinking reiterates the flawed notion that, because some individuals feel the four STEM factors are most vital, we should ALL focus on these four factors—often de-emphasizing other critical components of educational or organizational success. Which brings us back to the four geniuses. These men, while possessing keen intellect, lacked other critical success components, such as leadership, interpersonal skills, organization, delegation, communication, negotiation skills and, unfortunately, integrity. </w:t>
      </w:r>
      <w:r w:rsidRPr="00124421">
        <w:rPr>
          <w:b/>
          <w:highlight w:val="green"/>
          <w:u w:val="single"/>
        </w:rPr>
        <w:t>Many of today’s organizational initiatives and measurements miss these soft skills, which are so vital</w:t>
      </w:r>
      <w:r w:rsidRPr="00811E68">
        <w:rPr>
          <w:b/>
          <w:u w:val="single"/>
        </w:rPr>
        <w:t>.</w:t>
      </w:r>
      <w:r w:rsidRPr="00CF6129">
        <w:rPr>
          <w:sz w:val="16"/>
        </w:rPr>
        <w:t xml:space="preserve"> They, instead, focus all their energy on STEM-like initiatives. </w:t>
      </w:r>
      <w:r w:rsidRPr="00124421">
        <w:rPr>
          <w:b/>
          <w:highlight w:val="green"/>
          <w:u w:val="single"/>
        </w:rPr>
        <w:t>Because of this, organizations and individuals today are often strong in the job-specific, hard skills, yet weak in the soft skills that make the hard skills work</w:t>
      </w:r>
      <w:r w:rsidRPr="00CF6129">
        <w:rPr>
          <w:b/>
          <w:u w:val="single"/>
        </w:rPr>
        <w:t>.</w:t>
      </w:r>
      <w:r w:rsidRPr="00CF6129">
        <w:rPr>
          <w:sz w:val="16"/>
        </w:rPr>
        <w:t xml:space="preserve"> STEM (or whatever this list of key job-specific competencies is in your organization) is the price of admission. However, focusing solely on STEM-like competencies at the expense of other soft skills could be disastrous. So, my solution? How about something more like “LICE”—Leadership, Interpersonal Skills, Communication… and Everything else. OK, not a very attractive acronym, particularly when mentioning “lice” in a school system. It needs work. However, </w:t>
      </w:r>
      <w:r w:rsidRPr="00124421">
        <w:rPr>
          <w:b/>
          <w:highlight w:val="green"/>
          <w:u w:val="single"/>
        </w:rPr>
        <w:t>performance and success are not only factors of what gets done, but how things get done</w:t>
      </w:r>
      <w:r w:rsidRPr="00124421">
        <w:rPr>
          <w:sz w:val="16"/>
          <w:highlight w:val="green"/>
        </w:rPr>
        <w:t xml:space="preserve">. </w:t>
      </w:r>
      <w:r w:rsidRPr="00124421">
        <w:rPr>
          <w:b/>
          <w:highlight w:val="green"/>
          <w:u w:val="single"/>
        </w:rPr>
        <w:t>Focusing solely on the job-specific or STEM-type competencies</w:t>
      </w:r>
      <w:r w:rsidRPr="00CF6129">
        <w:rPr>
          <w:sz w:val="16"/>
        </w:rPr>
        <w:t xml:space="preserve"> in an organization (or in education) </w:t>
      </w:r>
      <w:r w:rsidRPr="00124421">
        <w:rPr>
          <w:b/>
          <w:highlight w:val="green"/>
          <w:u w:val="single"/>
        </w:rPr>
        <w:t>misses many of the other critical factors in an individual’s success</w:t>
      </w:r>
      <w:r w:rsidRPr="00124421">
        <w:rPr>
          <w:sz w:val="16"/>
          <w:highlight w:val="green"/>
        </w:rPr>
        <w:t>.</w:t>
      </w:r>
    </w:p>
    <w:p w14:paraId="6E3475C8" w14:textId="77777777" w:rsidR="006B39B3" w:rsidRDefault="006B39B3" w:rsidP="006B39B3">
      <w:pPr>
        <w:pStyle w:val="Heading4"/>
      </w:pPr>
      <w:r>
        <w:t>Stem education is bad – creates false hopes</w:t>
      </w:r>
    </w:p>
    <w:p w14:paraId="6D9759F0" w14:textId="77777777" w:rsidR="006B39B3" w:rsidRPr="00CA02F3" w:rsidRDefault="006B39B3" w:rsidP="006B39B3">
      <w:r>
        <w:rPr>
          <w:rStyle w:val="Style13ptBold"/>
        </w:rPr>
        <w:t xml:space="preserve">Tucker 12 </w:t>
      </w:r>
      <w:r w:rsidRPr="00CA02F3">
        <w:t>– (Marc Tucker</w:t>
      </w:r>
      <w:r>
        <w:t xml:space="preserve"> </w:t>
      </w:r>
      <w:r w:rsidRPr="00CA02F3">
        <w:t xml:space="preserve">is president of the National Center on Education and the Economy, 6-19-2012, "STEM: Why It Makes No Sense," Education Week, Accessed 7/2/17, </w:t>
      </w:r>
      <w:hyperlink r:id="rId40" w:history="1">
        <w:r w:rsidRPr="00CA02F3">
          <w:t>http://blogs.edweek.org/edweek/top_performers/2012/06/stem_why_it_makes_no_sense.html)</w:t>
        </w:r>
      </w:hyperlink>
      <w:r w:rsidRPr="00CA02F3">
        <w:t xml:space="preserve"> //ak</w:t>
      </w:r>
    </w:p>
    <w:p w14:paraId="626235C2" w14:textId="77777777" w:rsidR="006B39B3" w:rsidRPr="008C131A" w:rsidRDefault="006B39B3" w:rsidP="006B39B3">
      <w:pPr>
        <w:rPr>
          <w:b/>
          <w:u w:val="single"/>
        </w:rPr>
      </w:pPr>
      <w:r w:rsidRPr="008C131A">
        <w:rPr>
          <w:sz w:val="16"/>
        </w:rPr>
        <w:t xml:space="preserve">Of course you know what STEM stands for: Science, Technology, Engineering, and Mathematics. It's an acronym, signifying a program and a national priority. The argument for its centrality is simple. </w:t>
      </w:r>
      <w:r w:rsidRPr="00124421">
        <w:rPr>
          <w:b/>
          <w:highlight w:val="green"/>
          <w:u w:val="single"/>
        </w:rPr>
        <w:t>Our economy is technology-driven. The strength of that economy depends on our ability to turn out an endless bag full of technological triumphs</w:t>
      </w:r>
      <w:r w:rsidRPr="00CF6129">
        <w:rPr>
          <w:b/>
          <w:u w:val="single"/>
        </w:rPr>
        <w:t>.</w:t>
      </w:r>
      <w:r w:rsidRPr="008C131A">
        <w:rPr>
          <w:sz w:val="16"/>
        </w:rPr>
        <w:t xml:space="preserve"> Our capacity to fulfill </w:t>
      </w:r>
      <w:r w:rsidRPr="00124421">
        <w:rPr>
          <w:b/>
          <w:highlight w:val="green"/>
          <w:u w:val="single"/>
        </w:rPr>
        <w:t>that promise in turn depends on the skills of our people</w:t>
      </w:r>
      <w:r w:rsidRPr="008C131A">
        <w:rPr>
          <w:sz w:val="16"/>
        </w:rPr>
        <w:t xml:space="preserve"> in science, technology, engineering, and mathematics. But </w:t>
      </w:r>
      <w:r w:rsidRPr="00124421">
        <w:rPr>
          <w:b/>
          <w:highlight w:val="green"/>
          <w:u w:val="single"/>
        </w:rPr>
        <w:t>we are swiftly falling behind a growing number of other count</w:t>
      </w:r>
      <w:r w:rsidRPr="00124421">
        <w:rPr>
          <w:sz w:val="16"/>
          <w:highlight w:val="green"/>
        </w:rPr>
        <w:t>ries</w:t>
      </w:r>
      <w:r w:rsidRPr="008C131A">
        <w:rPr>
          <w:sz w:val="16"/>
        </w:rPr>
        <w:t xml:space="preserve"> with respect to both the quality and quantity of people with the needed STEM skills. So, inevitably, we place a high priority on the production of more people with higher quality STEM skills. The logic is ironclad, isn't it? Or is it? Here is an interesting fact. </w:t>
      </w:r>
      <w:r w:rsidRPr="00124421">
        <w:rPr>
          <w:b/>
          <w:highlight w:val="green"/>
          <w:u w:val="single"/>
        </w:rPr>
        <w:t>The countries that are producing more people with higher skills</w:t>
      </w:r>
      <w:r w:rsidRPr="008C131A">
        <w:rPr>
          <w:sz w:val="16"/>
        </w:rPr>
        <w:t xml:space="preserve"> in mathematics, science, engineering, technology, and science </w:t>
      </w:r>
      <w:r w:rsidRPr="00124421">
        <w:rPr>
          <w:b/>
          <w:highlight w:val="green"/>
          <w:u w:val="single"/>
        </w:rPr>
        <w:t>don't have STEM programs</w:t>
      </w:r>
      <w:r w:rsidRPr="008C131A">
        <w:rPr>
          <w:sz w:val="16"/>
        </w:rPr>
        <w:t xml:space="preserve">. When we do benchmarking research in those countries, we don't hear their educators talking about STEM priorities. We don't hear their industrial leaders doing that either. </w:t>
      </w:r>
      <w:r w:rsidRPr="00124421">
        <w:rPr>
          <w:b/>
          <w:highlight w:val="green"/>
          <w:u w:val="single"/>
        </w:rPr>
        <w:t>The term is not used. The programs don't exist</w:t>
      </w:r>
      <w:r w:rsidRPr="008C131A">
        <w:rPr>
          <w:sz w:val="16"/>
        </w:rPr>
        <w:t xml:space="preserve">. What is going on here? How come they are doing better at this when we have STEM programs and they don't?  The answer is that they have education systems that work and we don't. When we start falling behind in an area, we invent a program. When they start falling behind, they ask, What's wrong with our system? And they fix it. </w:t>
      </w:r>
      <w:r w:rsidRPr="00124421">
        <w:rPr>
          <w:b/>
          <w:highlight w:val="green"/>
          <w:u w:val="single"/>
        </w:rPr>
        <w:t>The truth is that "programs" won't work in an arena like this</w:t>
      </w:r>
      <w:r w:rsidRPr="008C131A">
        <w:rPr>
          <w:sz w:val="16"/>
        </w:rPr>
        <w:t xml:space="preserve">. The causes of our poor performance in these disciplines run deep. </w:t>
      </w:r>
      <w:r w:rsidRPr="00124421">
        <w:rPr>
          <w:b/>
          <w:highlight w:val="green"/>
          <w:u w:val="single"/>
        </w:rPr>
        <w:t>Those causes implicate the inner workings of our education system</w:t>
      </w:r>
      <w:r w:rsidRPr="008C131A">
        <w:rPr>
          <w:sz w:val="16"/>
        </w:rPr>
        <w:t xml:space="preserve">. It is not possible to ring fence the STEM subjects from the system itself, nor is it possible to build a strong secondary school STEM program on a weak elementary school curriculum. If you try to do that, you will fail. </w:t>
      </w:r>
      <w:r w:rsidRPr="00124421">
        <w:rPr>
          <w:b/>
          <w:highlight w:val="green"/>
          <w:u w:val="single"/>
        </w:rPr>
        <w:t>If you think that you can fix the problems in the STEM subjects without fixing the larger system, you will find that any progress you make will be limited</w:t>
      </w:r>
      <w:r w:rsidRPr="00CF6129">
        <w:rPr>
          <w:b/>
          <w:u w:val="single"/>
        </w:rPr>
        <w:t xml:space="preserve"> </w:t>
      </w:r>
      <w:r w:rsidRPr="008C131A">
        <w:rPr>
          <w:sz w:val="16"/>
        </w:rPr>
        <w:t xml:space="preserve">and even that progress will disappear very quickly as the system reverts to form as soon as your back is turned. This is not because educators are opposed to your objectives or fail to share your hopes for their students. It is because they are as much trapped by the system as you are. We are all in this together.  Skeptical? Read on. The essentials of the strategies used by the top-performing countries to get to the top of the world's education league tables are not mysterious. They put more money behind their hardest-to-educate kids and less behind their easiest-to-educate, the opposite of what we do. They have very high standards for entering their teachers' colleges, as high as the standards for getting into their high status professional schools, whereas we have virtually no standards for entering teachers colleges. They insist that their teachers really know their subjects. This is true even in elementary school, where teachers are typically required to decide whether they will teach English and social studies or math and science, and they have to at least minor in the subjects they will teach in elementary school. In this country, of course, it is standard practice for our elementary school teachers to teach math without ever having taken a college-level math course, never mind having minored in math. They require their prospective teachers to spend a least a year mastering the craft of teaching before getting licensed, and then typically apprentice them to a master teacher for a year after they've been hired for their first job. We celebrate programs that pretend to teach teachers the craft of teaching in a few weeks and we don't even have people called master teachers in most of our school districts, never mind assign them to the preparation of new teachers. They pay their beginning teachers at about the same level as their beginning engineers, which is only a dream in the United States. Most have moved their teacher education programs out of their third tier institutions into their major research universities, something we have never considered doing. They have high quality national or state instructional systems which instantiate internationally benchmarked standards in all the core subjects in the curriculum into first class, deeply thoughtful course syllabi, and the resulting curriculum is used to create high quality (NOT multiple-choice, computer-scored) examinations; and they teach their teachers to teach those courses well in their schools of education. And they create curriculum frameworks, which specify a logical order for introducing topics grade by grade so that all students have an opportunity to study those topics in depth and at the right point in the sequence. There is more, about early childhood education, expenditure patterns, </w:t>
      </w:r>
      <w:r w:rsidRPr="00124421">
        <w:rPr>
          <w:b/>
          <w:highlight w:val="green"/>
          <w:u w:val="single"/>
        </w:rPr>
        <w:t>the way they handle school to work transition for young people</w:t>
      </w:r>
      <w:r w:rsidRPr="008C131A">
        <w:rPr>
          <w:sz w:val="16"/>
        </w:rPr>
        <w:t xml:space="preserve">, and the way they govern their systems, </w:t>
      </w:r>
      <w:r w:rsidRPr="00124421">
        <w:rPr>
          <w:b/>
          <w:highlight w:val="green"/>
          <w:u w:val="single"/>
        </w:rPr>
        <w:t>but this is enough to make my point</w:t>
      </w:r>
      <w:r w:rsidRPr="008C131A">
        <w:rPr>
          <w:sz w:val="16"/>
        </w:rPr>
        <w:t xml:space="preserve">. Our most effective competitors do not need STEM programs because they have done all these things, which are the things you have to do to have a first rate education system. Probably the single most important result of these measures is that they allow these countries to recruit their teachers from their top high school graduates, while the United States is increasingly recruiting from the bottom. This permits me to ask some questions. Do you think we will have top math and science performance in our secondary schools if we staff our elementary schools with teachers who know very little math or science and are scared of both? Do you think we can get top engineers from secondary schools that pay their math, science and engineering teachers (if they have any at all) far below what people trained in those subjects can make in private industry? Do you think that we can match the performance of the top-performing countries in math, science, engineering and technology without having done the work that they have done to build first rate curriculum to support all of those subjects from kindergarten through grade 12? Do you think that we can get the supply of young people we need to staff government and industry in the STEM areas while writing off our minority and low-income students, which is what we are doing every day, as long as we provide more money to our wealthiest students than to those who are harder to educate? Do you really believe that we will solve our STEM problems as long as young people believe that our teachers' colleges are the place you go if you cannot get into any other professional school? Are you with me so far? Good, because it is only one more step to the goal line. Do you believe that it is possible to greatly raise the standards for getting into teacher education programs for the STEM subjects while leaving the standards for getting into teacher prep programs for all the other subjects where they are? Do you think we can greatly raise pay for teachers in the STEM subjects while leaving the pay for teachers of other subjects where it is? Can you imagine how we would train our STEM teachers in our major universities and leave the training of teachers in all the other subjects in our former normal schools? Do you suppose that we could create professional working conditions for the STEM teachers in our schools while we leave all others working in the blue-collar environments in which they now teach? How, I wonder, would we change our school finance system for students going only to classes in the STEM subjects while we leave the same old school finance system in place for those same students while they study the other subjects in the curriculum? Can you imagine that the states would put in place very high quality and very expensive assessments for the STEM subjects and continue to use the same old multiple-choice-computer-scored tests for all the other subjects in the curriculum? Nope. </w:t>
      </w:r>
      <w:r w:rsidRPr="00124421">
        <w:rPr>
          <w:b/>
          <w:highlight w:val="green"/>
          <w:u w:val="single"/>
        </w:rPr>
        <w:t>None of that is going to happen</w:t>
      </w:r>
      <w:r w:rsidRPr="00124421">
        <w:rPr>
          <w:sz w:val="16"/>
          <w:highlight w:val="green"/>
        </w:rPr>
        <w:t xml:space="preserve">. </w:t>
      </w:r>
      <w:r w:rsidRPr="00124421">
        <w:rPr>
          <w:b/>
          <w:highlight w:val="green"/>
          <w:u w:val="single"/>
        </w:rPr>
        <w:t>The people who believe that STEM is in many ways the key to a successful American</w:t>
      </w:r>
      <w:r w:rsidRPr="008C131A">
        <w:rPr>
          <w:sz w:val="16"/>
        </w:rPr>
        <w:t xml:space="preserve"> economy in the years ahead--and I am one of them--</w:t>
      </w:r>
      <w:r w:rsidRPr="00124421">
        <w:rPr>
          <w:b/>
          <w:highlight w:val="green"/>
          <w:u w:val="single"/>
        </w:rPr>
        <w:t>will have to abandon their ring fence and join the rest of</w:t>
      </w:r>
      <w:r w:rsidRPr="008C131A">
        <w:rPr>
          <w:b/>
          <w:u w:val="single"/>
        </w:rPr>
        <w:t xml:space="preserve"> </w:t>
      </w:r>
      <w:r w:rsidRPr="00124421">
        <w:rPr>
          <w:b/>
          <w:highlight w:val="green"/>
          <w:u w:val="single"/>
        </w:rPr>
        <w:t>us</w:t>
      </w:r>
      <w:r w:rsidRPr="008C131A">
        <w:rPr>
          <w:b/>
          <w:u w:val="single"/>
        </w:rPr>
        <w:t>.</w:t>
      </w:r>
      <w:r w:rsidRPr="008C131A">
        <w:rPr>
          <w:sz w:val="16"/>
        </w:rPr>
        <w:t xml:space="preserve"> They will have to accept the fact that the only way to attain their goal is to reshape the whole system, following the examples of the nations that continue to outpace us every day. To get the progress they demand in STEM, </w:t>
      </w:r>
      <w:r w:rsidRPr="00124421">
        <w:rPr>
          <w:b/>
          <w:highlight w:val="green"/>
          <w:u w:val="single"/>
        </w:rPr>
        <w:t>they will have to abandon their belief that they can get what they want with STEM programs. It is not possible.</w:t>
      </w:r>
    </w:p>
    <w:p w14:paraId="6CB55121" w14:textId="60FE1CD1" w:rsidR="006B39B3" w:rsidRDefault="006B39B3" w:rsidP="006B39B3">
      <w:pPr>
        <w:pStyle w:val="Heading4"/>
      </w:pPr>
      <w:r>
        <w:t xml:space="preserve">Alt cause – ineffective teaching </w:t>
      </w:r>
    </w:p>
    <w:p w14:paraId="02F65049" w14:textId="77777777" w:rsidR="006B39B3" w:rsidRDefault="006B39B3" w:rsidP="006B39B3">
      <w:pPr>
        <w:rPr>
          <w:rStyle w:val="Style13ptBold"/>
        </w:rPr>
      </w:pPr>
      <w:r>
        <w:rPr>
          <w:rStyle w:val="Style13ptBold"/>
        </w:rPr>
        <w:t xml:space="preserve">Trivedi 14 </w:t>
      </w:r>
      <w:r w:rsidRPr="00CD0DC1">
        <w:t xml:space="preserve">– (Vinay Trivedi is the author of How to Speak Tech, 4-6-2014, "What's Wrong With STEM Education?," HuffPost, Accessed 7/2/17, </w:t>
      </w:r>
      <w:hyperlink r:id="rId41" w:history="1">
        <w:r w:rsidRPr="00CD0DC1">
          <w:t>http://www.huffingtonpost.com/vinay-trivedi/stem-education_b_5101816.html)</w:t>
        </w:r>
      </w:hyperlink>
      <w:r w:rsidRPr="00CD0DC1">
        <w:t xml:space="preserve"> //ak</w:t>
      </w:r>
    </w:p>
    <w:p w14:paraId="3E72A635" w14:textId="77777777" w:rsidR="006B39B3" w:rsidRPr="00836CF3" w:rsidRDefault="006B39B3" w:rsidP="006B39B3">
      <w:pPr>
        <w:rPr>
          <w:sz w:val="16"/>
        </w:rPr>
      </w:pPr>
      <w:r w:rsidRPr="00124421">
        <w:rPr>
          <w:b/>
          <w:highlight w:val="green"/>
          <w:u w:val="single"/>
        </w:rPr>
        <w:t>One major shortcoming of tech education is the demographic achievement gap</w:t>
      </w:r>
      <w:r w:rsidRPr="00836CF3">
        <w:rPr>
          <w:sz w:val="16"/>
        </w:rPr>
        <w:t xml:space="preserve">. STEM workers are predominantly male, from higher socio-economic backgrounds, and are commonly either Caucasian or Asian. </w:t>
      </w:r>
      <w:r w:rsidRPr="00124421">
        <w:rPr>
          <w:b/>
          <w:highlight w:val="green"/>
          <w:u w:val="single"/>
        </w:rPr>
        <w:t>Women and minorities are under-represented in the STEM world, and this has significant consequences as our economy demands that more tech trained individuals assume leadership roles</w:t>
      </w:r>
      <w:r w:rsidRPr="00836CF3">
        <w:rPr>
          <w:b/>
          <w:u w:val="single"/>
        </w:rPr>
        <w:t xml:space="preserve">. </w:t>
      </w:r>
      <w:r w:rsidRPr="00836CF3">
        <w:rPr>
          <w:sz w:val="16"/>
        </w:rPr>
        <w:t xml:space="preserve">The fact that 12 percent of black students and 17 percent of Hispanic students completed Algebra 1 before college while 28 percent of Asians did in 2009 underscores the problem. As does the fact that only 18 percent of all engineering bachelor degrees went to women in 2008. Women still have less than 25 percent of all US STEM jobs, and make up only ~20 percent of all AP Computer Science test-takers. Now the reasons women and minorities are underrepresented are various, but </w:t>
      </w:r>
      <w:r w:rsidRPr="00124421">
        <w:rPr>
          <w:b/>
          <w:highlight w:val="green"/>
          <w:u w:val="single"/>
        </w:rPr>
        <w:t>they should be considered seriously when thinking about how to invest in STEM education</w:t>
      </w:r>
      <w:r w:rsidRPr="00836CF3">
        <w:rPr>
          <w:sz w:val="16"/>
        </w:rPr>
        <w:t xml:space="preserve">. For women, the issue is less discrimination and more stereotype, interest, lifestyle, and gendered expectation driven. </w:t>
      </w:r>
      <w:r w:rsidRPr="00124421">
        <w:rPr>
          <w:b/>
          <w:highlight w:val="green"/>
          <w:u w:val="single"/>
        </w:rPr>
        <w:t>For minorities, it is more teacher quality, exposure, discrimination, and access driven</w:t>
      </w:r>
      <w:r w:rsidRPr="00836CF3">
        <w:rPr>
          <w:sz w:val="16"/>
        </w:rPr>
        <w:t xml:space="preserve">. The reasons overlap, but </w:t>
      </w:r>
      <w:r w:rsidRPr="00124421">
        <w:rPr>
          <w:b/>
          <w:highlight w:val="green"/>
          <w:u w:val="single"/>
        </w:rPr>
        <w:t>paying attention to the root causes of these shortcomings can help us address this social justice issue more effectively.</w:t>
      </w:r>
      <w:r w:rsidRPr="00124421">
        <w:rPr>
          <w:sz w:val="16"/>
          <w:highlight w:val="green"/>
        </w:rPr>
        <w:t xml:space="preserve"> </w:t>
      </w:r>
      <w:r w:rsidRPr="00124421">
        <w:rPr>
          <w:b/>
          <w:highlight w:val="green"/>
          <w:u w:val="single"/>
        </w:rPr>
        <w:t>Another issue</w:t>
      </w:r>
      <w:r w:rsidRPr="00836CF3">
        <w:rPr>
          <w:sz w:val="16"/>
        </w:rPr>
        <w:t xml:space="preserve"> we face as a </w:t>
      </w:r>
      <w:r w:rsidRPr="00124421">
        <w:rPr>
          <w:sz w:val="16"/>
        </w:rPr>
        <w:t xml:space="preserve">society </w:t>
      </w:r>
      <w:r w:rsidRPr="00124421">
        <w:rPr>
          <w:b/>
          <w:highlight w:val="green"/>
          <w:u w:val="single"/>
        </w:rPr>
        <w:t>is teacher quality and quantity in STEM fields like computer science</w:t>
      </w:r>
      <w:r w:rsidRPr="00836CF3">
        <w:rPr>
          <w:b/>
          <w:u w:val="single"/>
        </w:rPr>
        <w:t>.</w:t>
      </w:r>
      <w:r w:rsidRPr="00836CF3">
        <w:rPr>
          <w:sz w:val="16"/>
        </w:rPr>
        <w:t xml:space="preserve"> Many, myself included, argue for mandatory instruction of computer science in middle and high school, however there are many practical issues to consider before this can happen, one of which relates to teachers. In 2007-2008, about 17 percent of all high school teachers did not major in the subject they taught. For math, however, it was 28 percent, and this makes sense. People with technical backgrounds are in high demand and find high-paying jobs, leaving few to pursue teaching. Finding qualified computer science teachers who neither want to work at Google nor conduct cutting edge machine learning research at a University will be difficult. We need to either train current teachers in computer science, leverage online materials and instruction, increase incentives for computer science teachers, or design some other creative solution to the teacher talent gap we face. Perhaps correlated with teacher shortage is accessibility. Only nine states or so allow computer science courses to count for math or science graduation credit, and 14 states do not even have an upper level standard for computer science instruction. </w:t>
      </w:r>
      <w:r w:rsidRPr="00124421">
        <w:rPr>
          <w:b/>
          <w:highlight w:val="green"/>
          <w:u w:val="single"/>
        </w:rPr>
        <w:t>If we hope to produce more students trained</w:t>
      </w:r>
      <w:r w:rsidRPr="00836CF3">
        <w:rPr>
          <w:sz w:val="16"/>
        </w:rPr>
        <w:t xml:space="preserve"> with the tools they need to contribute in a new technical economy</w:t>
      </w:r>
      <w:r w:rsidRPr="00124421">
        <w:rPr>
          <w:sz w:val="16"/>
          <w:highlight w:val="green"/>
        </w:rPr>
        <w:t xml:space="preserve">, </w:t>
      </w:r>
      <w:r w:rsidRPr="00124421">
        <w:rPr>
          <w:b/>
          <w:highlight w:val="green"/>
          <w:u w:val="single"/>
        </w:rPr>
        <w:t>we have to adapt our curricula and standards as quickly as technology evolves</w:t>
      </w:r>
      <w:r w:rsidRPr="00836CF3">
        <w:rPr>
          <w:b/>
          <w:u w:val="single"/>
        </w:rPr>
        <w:t>.</w:t>
      </w:r>
      <w:r w:rsidRPr="00836CF3">
        <w:rPr>
          <w:sz w:val="16"/>
        </w:rPr>
        <w:t xml:space="preserve"> I understand this is not always possible, but hopefully the brainpower, money, and technology invested in the revamp of our education system will yield results and help prepare us for a more innovative and equal future.</w:t>
      </w:r>
    </w:p>
    <w:p w14:paraId="4F5F271B" w14:textId="0D71C63C" w:rsidR="006B39B3" w:rsidRDefault="006B39B3" w:rsidP="006B39B3">
      <w:pPr>
        <w:pStyle w:val="Heading4"/>
      </w:pPr>
      <w:r>
        <w:t xml:space="preserve">The increase usage of technology in the classroom stops students from learning – </w:t>
      </w:r>
      <w:r>
        <w:t>STEM can’t solve</w:t>
      </w:r>
    </w:p>
    <w:p w14:paraId="106C1E36" w14:textId="77777777" w:rsidR="006B39B3" w:rsidRPr="005C1D0F" w:rsidRDefault="006B39B3" w:rsidP="006B39B3">
      <w:pPr>
        <w:rPr>
          <w:rStyle w:val="Style13ptBold"/>
        </w:rPr>
      </w:pPr>
      <w:r>
        <w:rPr>
          <w:rStyle w:val="Style13ptBold"/>
        </w:rPr>
        <w:t xml:space="preserve">Dearborn 15 </w:t>
      </w:r>
      <w:r w:rsidRPr="005C1D0F">
        <w:t xml:space="preserve">– (Leah Dearborn is a freelance writer based in the Boston area, 9/16/15, “Technology in the Classroom: Helpful or Harmful?,” STEM Jobs, Accessed  7/2/17, </w:t>
      </w:r>
      <w:hyperlink r:id="rId42" w:history="1">
        <w:r w:rsidRPr="005C1D0F">
          <w:t>http://edu.stemjobs.com/technology-in-the-classroom-helpful-or-harmful/)</w:t>
        </w:r>
      </w:hyperlink>
      <w:r w:rsidRPr="005C1D0F">
        <w:t xml:space="preserve"> //ak</w:t>
      </w:r>
    </w:p>
    <w:p w14:paraId="1ECFCA92" w14:textId="77777777" w:rsidR="006B39B3" w:rsidRPr="00F21C3C" w:rsidRDefault="006B39B3" w:rsidP="006B39B3">
      <w:pPr>
        <w:rPr>
          <w:b/>
          <w:u w:val="single"/>
        </w:rPr>
      </w:pPr>
      <w:r w:rsidRPr="00124421">
        <w:rPr>
          <w:b/>
          <w:highlight w:val="green"/>
          <w:u w:val="single"/>
        </w:rPr>
        <w:t>Some remain skeptical regarding the role of technology in the classroom</w:t>
      </w:r>
      <w:r w:rsidRPr="00124421">
        <w:rPr>
          <w:sz w:val="16"/>
        </w:rPr>
        <w:t xml:space="preserve">, however. Laptop distribution programs in Costa Rica produced unfavorable results with test scores dropping after students received personal computers. Carnegie Mellon University conducted a study where they interrupted test-takers with instant messages that provided them with important additional test instructions. When compared with a control group, students faced with these distractions answered 20 percent fewer questions correctly. A second experiment observed 263 students as they attempted to study for 15 minutes. Even though they knew they were being monitored, the </w:t>
      </w:r>
      <w:r w:rsidRPr="00124421">
        <w:rPr>
          <w:b/>
          <w:highlight w:val="green"/>
          <w:u w:val="single"/>
        </w:rPr>
        <w:t>students quickly turned to social media and texting instead of doing the assigned work</w:t>
      </w:r>
      <w:r w:rsidRPr="00124421">
        <w:rPr>
          <w:sz w:val="16"/>
        </w:rPr>
        <w:t xml:space="preserve">. Unsurprisingly, </w:t>
      </w:r>
      <w:r w:rsidRPr="00124421">
        <w:rPr>
          <w:b/>
          <w:highlight w:val="green"/>
          <w:u w:val="single"/>
        </w:rPr>
        <w:t>technology doesn’t appear to help much if there’s no clear way to incorporate it into the curriculum</w:t>
      </w:r>
      <w:r w:rsidRPr="00124421">
        <w:rPr>
          <w:sz w:val="16"/>
        </w:rPr>
        <w:t xml:space="preserve">. When effectively integrated and managed, however, the use of technology in the classroom can help to engage students and differentiate their learning. </w:t>
      </w:r>
      <w:r w:rsidRPr="00124421">
        <w:rPr>
          <w:b/>
          <w:highlight w:val="green"/>
          <w:u w:val="single"/>
        </w:rPr>
        <w:t>The outcome of including technology in the classroom</w:t>
      </w:r>
      <w:r w:rsidRPr="00124421">
        <w:rPr>
          <w:sz w:val="16"/>
        </w:rPr>
        <w:t xml:space="preserve"> isn’t black and white, but it </w:t>
      </w:r>
      <w:r w:rsidRPr="00124421">
        <w:rPr>
          <w:b/>
          <w:highlight w:val="green"/>
          <w:u w:val="single"/>
        </w:rPr>
        <w:t>is clear that simply having a computer isn’t a guaranteed path to learning.</w:t>
      </w:r>
    </w:p>
    <w:p w14:paraId="249B0B6C" w14:textId="77777777" w:rsidR="006B39B3" w:rsidRDefault="006B39B3" w:rsidP="006B39B3"/>
    <w:p w14:paraId="6B11F38A" w14:textId="77777777" w:rsidR="006B39B3" w:rsidRPr="00F601E6" w:rsidRDefault="006B39B3" w:rsidP="006B39B3"/>
    <w:p w14:paraId="31ABE9F9" w14:textId="77777777" w:rsidR="005C1D0F" w:rsidRDefault="005C1D0F" w:rsidP="005C1D0F"/>
    <w:p w14:paraId="2B3BB140" w14:textId="57027303" w:rsidR="005C1D0F" w:rsidRDefault="006954E9" w:rsidP="00B17318">
      <w:pPr>
        <w:pStyle w:val="Heading4"/>
      </w:pPr>
      <w:r>
        <w:t>The aff fails – DeVos</w:t>
      </w:r>
    </w:p>
    <w:p w14:paraId="2C0BBC24" w14:textId="77777777" w:rsidR="00B17318" w:rsidRDefault="00B17318" w:rsidP="00B17318">
      <w:pPr>
        <w:rPr>
          <w:rStyle w:val="Style13ptBold"/>
        </w:rPr>
      </w:pPr>
      <w:r>
        <w:rPr>
          <w:rStyle w:val="Style13ptBold"/>
        </w:rPr>
        <w:t xml:space="preserve">Alvarez 17 </w:t>
      </w:r>
      <w:r w:rsidRPr="00B17318">
        <w:t xml:space="preserve">– (Edgar Alvarez, 2/9/17, “The future of STEM education is cloudy under Betsy DeVos.” Engadget, Accessed 7/2/17, </w:t>
      </w:r>
      <w:hyperlink r:id="rId43" w:history="1">
        <w:r w:rsidRPr="00B17318">
          <w:t>https://www.engadget.com/2017/02/09/betsy-devos-future-of-stem-education/)</w:t>
        </w:r>
      </w:hyperlink>
      <w:r w:rsidRPr="00B17318">
        <w:t xml:space="preserve"> //ak</w:t>
      </w:r>
    </w:p>
    <w:p w14:paraId="593D8D63" w14:textId="77777777" w:rsidR="00CD0DC1" w:rsidRPr="006954E9" w:rsidRDefault="00B17318" w:rsidP="00B9239C">
      <w:pPr>
        <w:rPr>
          <w:sz w:val="16"/>
        </w:rPr>
      </w:pPr>
      <w:r w:rsidRPr="006954E9">
        <w:rPr>
          <w:sz w:val="16"/>
        </w:rPr>
        <w:t xml:space="preserve">While </w:t>
      </w:r>
      <w:r w:rsidRPr="006954E9">
        <w:rPr>
          <w:rStyle w:val="StyleUnderline"/>
          <w:highlight w:val="green"/>
        </w:rPr>
        <w:t>DeVos has not specified how she plans to handle STEM</w:t>
      </w:r>
      <w:r w:rsidRPr="006954E9">
        <w:rPr>
          <w:rStyle w:val="StyleUnderline"/>
        </w:rPr>
        <w:t xml:space="preserve"> </w:t>
      </w:r>
      <w:r w:rsidRPr="006954E9">
        <w:rPr>
          <w:sz w:val="16"/>
        </w:rPr>
        <w:t xml:space="preserve">(science, technology, engineering and math) </w:t>
      </w:r>
      <w:r w:rsidRPr="006954E9">
        <w:rPr>
          <w:rStyle w:val="StyleUnderline"/>
          <w:highlight w:val="green"/>
        </w:rPr>
        <w:t>education</w:t>
      </w:r>
      <w:r w:rsidRPr="006954E9">
        <w:rPr>
          <w:sz w:val="16"/>
        </w:rPr>
        <w:t xml:space="preserve"> </w:t>
      </w:r>
      <w:r w:rsidRPr="006954E9">
        <w:rPr>
          <w:rStyle w:val="StyleUnderline"/>
          <w:highlight w:val="green"/>
        </w:rPr>
        <w:t>on a federal level</w:t>
      </w:r>
      <w:r w:rsidRPr="006954E9">
        <w:rPr>
          <w:sz w:val="16"/>
        </w:rPr>
        <w:t xml:space="preserve">, there's enough evidence to suggest </w:t>
      </w:r>
      <w:r w:rsidRPr="006954E9">
        <w:rPr>
          <w:rStyle w:val="StyleUnderline"/>
          <w:highlight w:val="green"/>
        </w:rPr>
        <w:t>religion may influence her decisions</w:t>
      </w:r>
      <w:r w:rsidRPr="006954E9">
        <w:rPr>
          <w:sz w:val="16"/>
        </w:rPr>
        <w:t xml:space="preserve">. In an interview from 2001, when asked about Christian schools relying on philanthropy, DeVos said, "There are not enough philanthropic dollars in America to fund what is currently the need in education ... </w:t>
      </w:r>
      <w:r w:rsidRPr="006954E9">
        <w:rPr>
          <w:rStyle w:val="StyleUnderline"/>
          <w:highlight w:val="green"/>
        </w:rPr>
        <w:t>Our desire is to confront the culture in ways that will continue to advance God's kingdom</w:t>
      </w:r>
      <w:r w:rsidRPr="006954E9">
        <w:rPr>
          <w:sz w:val="16"/>
        </w:rPr>
        <w:t>."</w:t>
      </w:r>
      <w:r w:rsidR="002735E9" w:rsidRPr="006954E9">
        <w:rPr>
          <w:sz w:val="16"/>
        </w:rPr>
        <w:t xml:space="preserve"> </w:t>
      </w:r>
      <w:r w:rsidRPr="006954E9">
        <w:rPr>
          <w:sz w:val="16"/>
        </w:rPr>
        <w:t xml:space="preserve">If she takes that same approach in her new position, </w:t>
      </w:r>
      <w:r w:rsidRPr="006954E9">
        <w:rPr>
          <w:rStyle w:val="StyleUnderline"/>
          <w:highlight w:val="green"/>
        </w:rPr>
        <w:t>DeVos could create an environment where accepted scientific theories such as evolution could be taught alongside faith-based pseudoscience such as intelligent design</w:t>
      </w:r>
      <w:r w:rsidRPr="006954E9">
        <w:rPr>
          <w:sz w:val="16"/>
        </w:rPr>
        <w:t>. You also have to wonder if she'll continue Obama's efforts to teach kids how to code and other tech-forward skills. During his presidency, Obama created the Computer Science for All initiative, which included a $4 billion fund for states to develop K-12 curriculums with a hands-on approach to new technologies.</w:t>
      </w:r>
    </w:p>
    <w:p w14:paraId="296606C7" w14:textId="77777777" w:rsidR="00B17318" w:rsidRDefault="00DE720E" w:rsidP="00DE720E">
      <w:pPr>
        <w:pStyle w:val="Heading4"/>
      </w:pPr>
      <w:r>
        <w:t>Devos is bad</w:t>
      </w:r>
    </w:p>
    <w:p w14:paraId="4A1EC4C7" w14:textId="77777777" w:rsidR="00DE720E" w:rsidRPr="00DE720E" w:rsidRDefault="00DE720E" w:rsidP="00DE720E">
      <w:r>
        <w:rPr>
          <w:rStyle w:val="Style13ptBold"/>
        </w:rPr>
        <w:t xml:space="preserve">Hutchinson 16 </w:t>
      </w:r>
      <w:r w:rsidRPr="00DE720E">
        <w:t xml:space="preserve">– (Sikivu Hutchinson is the founder of the Women’s Leadership Project, a feminist-humanist mentoring program for girls of color in South Los Angeles, and of Black Skeptics Los Angeles, 12/22/16, “Segregation Now and Forever: Betsy DeVos and the Looting of Public Education,” Accessed 7/2/17, </w:t>
      </w:r>
      <w:hyperlink r:id="rId44" w:history="1">
        <w:r w:rsidRPr="00DE720E">
          <w:t>https://thehumanist.com/magazine/january-february-2017/up-front/segregation-now-forever-betsy-devos-looting-public-education)</w:t>
        </w:r>
      </w:hyperlink>
      <w:r w:rsidRPr="00DE720E">
        <w:t xml:space="preserve"> //ak</w:t>
      </w:r>
    </w:p>
    <w:p w14:paraId="196FE0E2" w14:textId="77777777" w:rsidR="00DE720E" w:rsidRPr="006954E9" w:rsidRDefault="00DE720E" w:rsidP="00B9239C">
      <w:pPr>
        <w:rPr>
          <w:rStyle w:val="StyleUnderline"/>
        </w:rPr>
      </w:pPr>
      <w:r w:rsidRPr="006954E9">
        <w:rPr>
          <w:rStyle w:val="StyleUnderline"/>
          <w:highlight w:val="green"/>
        </w:rPr>
        <w:t>DeVos’s influence as an architect of checkbook theocracy in education is unparalleled but has been largely unsuccessful so far.</w:t>
      </w:r>
      <w:r w:rsidRPr="006954E9">
        <w:rPr>
          <w:sz w:val="16"/>
        </w:rPr>
        <w:t xml:space="preserve"> As the Los Angeles Times recently noted,</w:t>
      </w:r>
      <w:r w:rsidR="002735E9" w:rsidRPr="006954E9">
        <w:rPr>
          <w:sz w:val="16"/>
        </w:rPr>
        <w:t xml:space="preserve"> </w:t>
      </w:r>
      <w:r w:rsidRPr="006954E9">
        <w:rPr>
          <w:rStyle w:val="StyleUnderline"/>
          <w:highlight w:val="green"/>
        </w:rPr>
        <w:t>California and thirty-six other states</w:t>
      </w:r>
      <w:r w:rsidRPr="006954E9">
        <w:rPr>
          <w:sz w:val="16"/>
        </w:rPr>
        <w:t xml:space="preserve"> have constitutional provisions—called Blaine amendments—that </w:t>
      </w:r>
      <w:r w:rsidRPr="006954E9">
        <w:rPr>
          <w:rStyle w:val="StyleUnderline"/>
          <w:highlight w:val="green"/>
        </w:rPr>
        <w:t>ban</w:t>
      </w:r>
      <w:r w:rsidRPr="006954E9">
        <w:rPr>
          <w:sz w:val="16"/>
        </w:rPr>
        <w:t xml:space="preserve"> the </w:t>
      </w:r>
      <w:r w:rsidRPr="006954E9">
        <w:rPr>
          <w:rStyle w:val="StyleUnderline"/>
          <w:highlight w:val="green"/>
        </w:rPr>
        <w:t>expenditure of public money on religiously affiliated schools.</w:t>
      </w:r>
      <w:r w:rsidRPr="006954E9">
        <w:rPr>
          <w:sz w:val="16"/>
        </w:rPr>
        <w:t xml:space="preserve"> Close to 80 percent of private school students attend religious schools, which would be ineligible for vouchers in Blaine amendment states.</w:t>
      </w:r>
      <w:r w:rsidR="002735E9" w:rsidRPr="006954E9">
        <w:rPr>
          <w:sz w:val="16"/>
        </w:rPr>
        <w:t xml:space="preserve"> </w:t>
      </w:r>
      <w:r w:rsidRPr="006954E9">
        <w:rPr>
          <w:sz w:val="16"/>
        </w:rPr>
        <w:t xml:space="preserve">But it’s important for progressive humanists to understand that </w:t>
      </w:r>
      <w:r w:rsidRPr="006954E9">
        <w:rPr>
          <w:rStyle w:val="StyleUnderline"/>
          <w:highlight w:val="green"/>
        </w:rPr>
        <w:t>DeVos’s activism isn’t limited to the usual church-state separation issues vis-à-vis science literacy and white Christian fundamentalist efforts to shove creationism down students’ throats</w:t>
      </w:r>
      <w:r w:rsidRPr="006954E9">
        <w:rPr>
          <w:sz w:val="16"/>
        </w:rPr>
        <w:t xml:space="preserve">. Certainly, her </w:t>
      </w:r>
      <w:r w:rsidRPr="006954E9">
        <w:rPr>
          <w:rStyle w:val="StyleUnderline"/>
          <w:highlight w:val="green"/>
        </w:rPr>
        <w:t>blatant disregard for church-state separation would further undermine science literacy in a nation that routinely ranks at the bottom in STEM</w:t>
      </w:r>
      <w:r w:rsidRPr="006954E9">
        <w:rPr>
          <w:rStyle w:val="StyleUnderline"/>
        </w:rPr>
        <w:t xml:space="preserve"> </w:t>
      </w:r>
      <w:r w:rsidRPr="006954E9">
        <w:rPr>
          <w:sz w:val="16"/>
        </w:rPr>
        <w:t>(science, technology, engineering, and math) achievement. Yet a cornerstone of the Christian right’s privatization agenda is the destruction of racial justice in education and a Dixiecrat-style return to separate and unequal schools.</w:t>
      </w:r>
      <w:r w:rsidR="002735E9" w:rsidRPr="006954E9">
        <w:rPr>
          <w:sz w:val="16"/>
        </w:rPr>
        <w:t xml:space="preserve"> </w:t>
      </w:r>
      <w:r w:rsidRPr="006954E9">
        <w:rPr>
          <w:sz w:val="16"/>
        </w:rPr>
        <w:t xml:space="preserve">Put straight: the voucher agenda is a byproduct of Southern states’ efforts to circumvent the desegregation mandate of Brown vs. Board of Education. It was and is a key strategy in the white nationalist/supremacist political arsenal that powered Trump to victory. As secretary of education, </w:t>
      </w:r>
      <w:r w:rsidRPr="006954E9">
        <w:rPr>
          <w:rStyle w:val="StyleUnderline"/>
          <w:highlight w:val="green"/>
        </w:rPr>
        <w:t>DeVos is likely to steamroll vouchers, not to mention push the neoliberal focus on charter schools, union busting, drill-and-kill high-stakes tests, and the militarization of school campuses.</w:t>
      </w:r>
      <w:r w:rsidR="002735E9" w:rsidRPr="006954E9">
        <w:rPr>
          <w:sz w:val="16"/>
        </w:rPr>
        <w:t xml:space="preserve"> </w:t>
      </w:r>
      <w:r w:rsidRPr="006954E9">
        <w:rPr>
          <w:sz w:val="16"/>
        </w:rPr>
        <w:t xml:space="preserve">Under former Education Secretary Arne Duncan, the Obama administration cozied up to charters and implemented wrongheaded policies like Race to the Top, which dubiously tied teacher salaries to student performance on standardized tests. </w:t>
      </w:r>
      <w:r w:rsidRPr="006954E9">
        <w:rPr>
          <w:rStyle w:val="StyleUnderline"/>
          <w:highlight w:val="green"/>
        </w:rPr>
        <w:t>It made noises about shoring up STEM education and academic opportunities for young men of color (while marginalizing girls of color) but allocated a pittance to the enrichment and wraparound programming that could have changed educational outcomes</w:t>
      </w:r>
      <w:r w:rsidRPr="006954E9">
        <w:rPr>
          <w:sz w:val="16"/>
        </w:rPr>
        <w:t>. And when it comes to higher education, Historically Black Colleges and Universities (HBCUs) have floundered, scrambling for funding, support, and visibility from an administration that gave lip service to improving college access for students of color. Despite Obama’s “yes we can” multicultural rhetoric, the so-called achievement gap between black and white students has remained static.</w:t>
      </w:r>
      <w:r w:rsidR="002735E9" w:rsidRPr="006954E9">
        <w:rPr>
          <w:sz w:val="16"/>
        </w:rPr>
        <w:t xml:space="preserve"> </w:t>
      </w:r>
      <w:r w:rsidRPr="006954E9">
        <w:rPr>
          <w:sz w:val="16"/>
        </w:rPr>
        <w:t xml:space="preserve">Yet, for all of the Obama administration’s education policy failures, </w:t>
      </w:r>
      <w:r w:rsidRPr="006954E9">
        <w:rPr>
          <w:rStyle w:val="StyleUnderline"/>
          <w:highlight w:val="green"/>
        </w:rPr>
        <w:t>the DeVos appointment has the potential to be catastrophic. It represents a clear and present danger to the wellbeing of scores of students of color who have been most heavily impacted by privatization and the gutting of multicultural education</w:t>
      </w:r>
      <w:r w:rsidRPr="006954E9">
        <w:rPr>
          <w:sz w:val="16"/>
        </w:rPr>
        <w:t xml:space="preserve">. Nationwide, African-American, Latino, and Native-American students continue to have the lowest graduation and college-going rates. They are less likely to be taught by well-qualified teachers and more likely to be in schools where college counselors are either absent or saddled with too many students. Indeed, some urban schools of color have more school police than college counselors. </w:t>
      </w:r>
      <w:r w:rsidRPr="006954E9">
        <w:rPr>
          <w:rStyle w:val="StyleUnderline"/>
          <w:highlight w:val="green"/>
        </w:rPr>
        <w:t>And because many students of color don’t have equitable access to college prep curricula in the humanities and STEM disciplines, they have higher attrition rates when they go to college.</w:t>
      </w:r>
      <w:r w:rsidR="002735E9" w:rsidRPr="006954E9">
        <w:rPr>
          <w:sz w:val="16"/>
        </w:rPr>
        <w:t xml:space="preserve"> </w:t>
      </w:r>
      <w:r w:rsidRPr="006954E9">
        <w:rPr>
          <w:sz w:val="16"/>
        </w:rPr>
        <w:t xml:space="preserve">Low college admission and completion rates correlate with the skyrocketing numbers of students of color who are suspended, expelled, pushed out of school, and imprisoned in juvenile and adult facilities. </w:t>
      </w:r>
      <w:r w:rsidRPr="006954E9">
        <w:rPr>
          <w:rStyle w:val="StyleUnderline"/>
          <w:highlight w:val="green"/>
        </w:rPr>
        <w:t>There’s no reason to believe that DeVos wouldn’t cosign Trump’s law and order platform and increase federal funding for more police, military hardware, and surveillance equipment on school campuses</w:t>
      </w:r>
      <w:r w:rsidRPr="006954E9">
        <w:rPr>
          <w:sz w:val="16"/>
        </w:rPr>
        <w:t>.</w:t>
      </w:r>
      <w:r w:rsidR="002735E9" w:rsidRPr="006954E9">
        <w:rPr>
          <w:sz w:val="16"/>
        </w:rPr>
        <w:t xml:space="preserve"> </w:t>
      </w:r>
      <w:r w:rsidRPr="006954E9">
        <w:rPr>
          <w:sz w:val="16"/>
        </w:rPr>
        <w:t xml:space="preserve">The DeVos privatization agenda also bodes ill for undocumented students already facing a precarious future due to the president-elect’s threat to rescind Obama’s Deferred Action for Childhood Arrivals (DACA) program. The </w:t>
      </w:r>
      <w:r w:rsidRPr="006954E9">
        <w:rPr>
          <w:rStyle w:val="StyleUnderline"/>
          <w:highlight w:val="green"/>
        </w:rPr>
        <w:t>threat of deportation, homelessness, and family upheaval would traumatize already fragile immigrant communities that rely on a patchwork of social services to survive.</w:t>
      </w:r>
      <w:r w:rsidRPr="006954E9">
        <w:rPr>
          <w:rStyle w:val="StyleUnderline"/>
        </w:rPr>
        <w:t xml:space="preserve"> </w:t>
      </w:r>
    </w:p>
    <w:p w14:paraId="741308BA" w14:textId="77777777" w:rsidR="00DD00C4" w:rsidRDefault="00DD00C4" w:rsidP="00DE720E"/>
    <w:p w14:paraId="1942C47A" w14:textId="60D0A390" w:rsidR="00DD00C4" w:rsidRDefault="006954E9" w:rsidP="00DD00C4">
      <w:pPr>
        <w:pStyle w:val="Heading4"/>
      </w:pPr>
      <w:r>
        <w:t xml:space="preserve">Alt cause – Common Core standards wreck solvency </w:t>
      </w:r>
    </w:p>
    <w:p w14:paraId="31784E5E" w14:textId="77777777" w:rsidR="00DD00C4" w:rsidRPr="00DD00C4" w:rsidRDefault="00DD00C4" w:rsidP="00DD00C4">
      <w:r>
        <w:rPr>
          <w:rStyle w:val="Style13ptBold"/>
        </w:rPr>
        <w:t xml:space="preserve">Berry 17 </w:t>
      </w:r>
      <w:r w:rsidRPr="00DD00C4">
        <w:t xml:space="preserve">– (Dr. Susan Berry, 5/6/17, “Education Secretary Betsy DeVos Implies Common Core Are ‘High Standards’,” Accessed 7/2/17, </w:t>
      </w:r>
      <w:hyperlink r:id="rId45" w:history="1">
        <w:r w:rsidRPr="00DD00C4">
          <w:t>http://www.breitbart.com/big-government/2017/05/06/education-secretary-devos-implies-common-core-high-standards/)</w:t>
        </w:r>
      </w:hyperlink>
      <w:r w:rsidRPr="00DD00C4">
        <w:t xml:space="preserve"> //ak</w:t>
      </w:r>
    </w:p>
    <w:p w14:paraId="6F634204" w14:textId="77777777" w:rsidR="00DD00C4" w:rsidRPr="006954E9" w:rsidRDefault="00DD00C4" w:rsidP="00B9239C">
      <w:pPr>
        <w:rPr>
          <w:sz w:val="16"/>
        </w:rPr>
      </w:pPr>
      <w:r w:rsidRPr="006954E9">
        <w:rPr>
          <w:sz w:val="16"/>
        </w:rPr>
        <w:t xml:space="preserve">Ratner said she began to study </w:t>
      </w:r>
      <w:r w:rsidRPr="006954E9">
        <w:rPr>
          <w:rStyle w:val="StyleUnderline"/>
          <w:highlight w:val="green"/>
        </w:rPr>
        <w:t>Common Core</w:t>
      </w:r>
      <w:r w:rsidRPr="006954E9">
        <w:rPr>
          <w:sz w:val="16"/>
        </w:rPr>
        <w:t xml:space="preserve"> more closely as a result of observing the math schoolwork her grandson, who was then in the sixth grade, was doing.</w:t>
      </w:r>
      <w:r w:rsidR="002735E9" w:rsidRPr="006954E9">
        <w:rPr>
          <w:sz w:val="16"/>
        </w:rPr>
        <w:t xml:space="preserve"> </w:t>
      </w:r>
      <w:r w:rsidRPr="006954E9">
        <w:rPr>
          <w:sz w:val="16"/>
        </w:rPr>
        <w:t xml:space="preserve">“They </w:t>
      </w:r>
      <w:r w:rsidRPr="006954E9">
        <w:rPr>
          <w:rStyle w:val="StyleUnderline"/>
          <w:highlight w:val="green"/>
        </w:rPr>
        <w:t>were vastly inferior to the old California standards in rigor, depth and the scope of topics</w:t>
      </w:r>
      <w:r w:rsidRPr="006954E9">
        <w:rPr>
          <w:sz w:val="16"/>
        </w:rPr>
        <w:t>,” she observed about Common Core.</w:t>
      </w:r>
      <w:r w:rsidR="002735E9" w:rsidRPr="006954E9">
        <w:rPr>
          <w:sz w:val="16"/>
        </w:rPr>
        <w:t xml:space="preserve"> </w:t>
      </w:r>
      <w:r w:rsidRPr="006954E9">
        <w:rPr>
          <w:sz w:val="16"/>
        </w:rPr>
        <w:t>“</w:t>
      </w:r>
      <w:r w:rsidRPr="006954E9">
        <w:rPr>
          <w:rStyle w:val="StyleUnderline"/>
          <w:highlight w:val="green"/>
        </w:rPr>
        <w:t>Many topics</w:t>
      </w:r>
      <w:r w:rsidRPr="006954E9">
        <w:rPr>
          <w:sz w:val="16"/>
        </w:rPr>
        <w:t xml:space="preserve"> – for instance, calculus and pre-calculus, about half of algebra II and parts of geometry – </w:t>
      </w:r>
      <w:r w:rsidRPr="006954E9">
        <w:rPr>
          <w:rStyle w:val="StyleUnderline"/>
          <w:highlight w:val="green"/>
        </w:rPr>
        <w:t>were taken out and many were moved to higher grades,”</w:t>
      </w:r>
      <w:r w:rsidRPr="006954E9">
        <w:rPr>
          <w:sz w:val="16"/>
        </w:rPr>
        <w:t xml:space="preserve"> she wrote. “It became clear that the </w:t>
      </w:r>
      <w:r w:rsidRPr="006954E9">
        <w:rPr>
          <w:rStyle w:val="StyleUnderline"/>
          <w:highlight w:val="green"/>
        </w:rPr>
        <w:t xml:space="preserve">new standards represent lower expectations </w:t>
      </w:r>
      <w:r w:rsidRPr="006954E9">
        <w:rPr>
          <w:rStyle w:val="StyleUnderline"/>
        </w:rPr>
        <w:t>and that students taught in the way</w:t>
      </w:r>
      <w:r w:rsidRPr="006954E9">
        <w:rPr>
          <w:sz w:val="16"/>
        </w:rPr>
        <w:t xml:space="preserve"> </w:t>
      </w:r>
      <w:r w:rsidRPr="006954E9">
        <w:rPr>
          <w:rStyle w:val="StyleUnderline"/>
        </w:rPr>
        <w:t>that these standards require would have little chance of being admitted to even an average college and would certainly struggle if they did get in.”</w:t>
      </w:r>
      <w:r w:rsidR="002735E9" w:rsidRPr="006954E9">
        <w:rPr>
          <w:sz w:val="16"/>
        </w:rPr>
        <w:t xml:space="preserve"> </w:t>
      </w:r>
      <w:r w:rsidRPr="006954E9">
        <w:rPr>
          <w:sz w:val="16"/>
        </w:rPr>
        <w:t xml:space="preserve">One of the lead writers of the Common Core math standards themselves, in fact, said as much to Dr. Sandra Stotsky during a meeting of the Massachusetts Board of Elementary and Secondary Education. Jason Zimba responded to Stotsky’s question about the </w:t>
      </w:r>
      <w:r w:rsidRPr="006954E9">
        <w:rPr>
          <w:rStyle w:val="StyleUnderline"/>
          <w:highlight w:val="green"/>
        </w:rPr>
        <w:t>Common Core math standards that they would not prepare students for STEM</w:t>
      </w:r>
      <w:r w:rsidRPr="006954E9">
        <w:rPr>
          <w:sz w:val="16"/>
        </w:rPr>
        <w:t xml:space="preserve"> or selective four-year colleges:</w:t>
      </w:r>
      <w:r w:rsidR="002735E9" w:rsidRPr="006954E9">
        <w:rPr>
          <w:sz w:val="16"/>
        </w:rPr>
        <w:t xml:space="preserve"> </w:t>
      </w:r>
      <w:r w:rsidRPr="006954E9">
        <w:rPr>
          <w:sz w:val="16"/>
        </w:rPr>
        <w:t>Zimba said the criticism of the definition of “college readiness” as put forward by the creators of Common Core is “a fair critique.”</w:t>
      </w:r>
      <w:r w:rsidR="002735E9" w:rsidRPr="006954E9">
        <w:rPr>
          <w:sz w:val="16"/>
        </w:rPr>
        <w:t xml:space="preserve"> </w:t>
      </w:r>
      <w:r w:rsidRPr="006954E9">
        <w:rPr>
          <w:sz w:val="16"/>
        </w:rPr>
        <w:t>“</w:t>
      </w:r>
      <w:r w:rsidRPr="006954E9">
        <w:rPr>
          <w:rStyle w:val="StyleUnderline"/>
          <w:highlight w:val="green"/>
        </w:rPr>
        <w:t>It’s not only not for STEM; it’s also not for selective colleges,</w:t>
      </w:r>
      <w:r w:rsidRPr="006954E9">
        <w:rPr>
          <w:sz w:val="16"/>
        </w:rPr>
        <w:t>” Zimba agreed with Stotsky regarding the Core.</w:t>
      </w:r>
      <w:r w:rsidR="002735E9" w:rsidRPr="006954E9">
        <w:rPr>
          <w:sz w:val="16"/>
        </w:rPr>
        <w:t xml:space="preserve"> </w:t>
      </w:r>
      <w:r w:rsidRPr="006954E9">
        <w:rPr>
          <w:sz w:val="16"/>
        </w:rPr>
        <w:t>Similarly, Dr. James Milgram, a former professor of mathematics at Stanford University, told grassroots parent groups that were protesting the “rebranding” of Common Core by then-Gov. Mike Pence in Indiana at the time, that Common Core would prevent their children from moving into STEM careers.</w:t>
      </w:r>
      <w:r w:rsidR="002735E9" w:rsidRPr="006954E9">
        <w:rPr>
          <w:sz w:val="16"/>
        </w:rPr>
        <w:t xml:space="preserve"> </w:t>
      </w:r>
      <w:r w:rsidRPr="006954E9">
        <w:rPr>
          <w:sz w:val="16"/>
        </w:rPr>
        <w:t>“If you don’t have a strong background in mathematics then your most likely career path is into places like McDonald’s,” he said, reported Breitbart News at the time. “</w:t>
      </w:r>
      <w:r w:rsidRPr="006954E9">
        <w:rPr>
          <w:rStyle w:val="StyleUnderline"/>
          <w:highlight w:val="green"/>
        </w:rPr>
        <w:t>In today’s world … the most critical component of opening doors for students is without any question some expertise in mathematics.”</w:t>
      </w:r>
      <w:r w:rsidR="002735E9" w:rsidRPr="006954E9">
        <w:rPr>
          <w:sz w:val="16"/>
        </w:rPr>
        <w:t xml:space="preserve"> </w:t>
      </w:r>
      <w:r w:rsidRPr="006954E9">
        <w:rPr>
          <w:sz w:val="16"/>
        </w:rPr>
        <w:t>Milgram – who, like Stotsky, was invited to be a member of the Common Core Validation Committee but refused to sign off on the final product – explained that in the high-achieving countries, where about a third of the population of the world outside the United States is located, about 90 percent of citizens have a high school degree for which the requirements include at least one course in calculus.</w:t>
      </w:r>
      <w:r w:rsidR="002735E9" w:rsidRPr="006954E9">
        <w:rPr>
          <w:sz w:val="16"/>
        </w:rPr>
        <w:t xml:space="preserve"> </w:t>
      </w:r>
      <w:r w:rsidRPr="006954E9">
        <w:rPr>
          <w:sz w:val="16"/>
        </w:rPr>
        <w:t>“That’s what they know,” he said. “If we’re lucky, we know Algebra II. With Algebra II as background, only one in 50 people will ever get a college degree in STEM.”</w:t>
      </w:r>
      <w:r w:rsidR="002735E9" w:rsidRPr="006954E9">
        <w:rPr>
          <w:sz w:val="16"/>
        </w:rPr>
        <w:t xml:space="preserve"> </w:t>
      </w:r>
      <w:r w:rsidRPr="006954E9">
        <w:rPr>
          <w:sz w:val="16"/>
        </w:rPr>
        <w:t xml:space="preserve">Milgram warned that with the Common Core standards, </w:t>
      </w:r>
      <w:r w:rsidRPr="006954E9">
        <w:rPr>
          <w:rStyle w:val="StyleUnderline"/>
          <w:highlight w:val="green"/>
        </w:rPr>
        <w:t>unless U.S. students are able to afford exclusive private high school educations that are more challenging, they will be disadvantaged</w:t>
      </w:r>
      <w:r w:rsidRPr="006954E9">
        <w:rPr>
          <w:sz w:val="16"/>
        </w:rPr>
        <w:t>.</w:t>
      </w:r>
      <w:r w:rsidR="002735E9" w:rsidRPr="006954E9">
        <w:rPr>
          <w:sz w:val="16"/>
        </w:rPr>
        <w:t xml:space="preserve"> </w:t>
      </w:r>
      <w:r w:rsidRPr="006954E9">
        <w:rPr>
          <w:sz w:val="16"/>
        </w:rPr>
        <w:t xml:space="preserve">“This shows that, from my perspective, </w:t>
      </w:r>
      <w:r w:rsidRPr="006954E9">
        <w:rPr>
          <w:rStyle w:val="StyleUnderline"/>
          <w:highlight w:val="green"/>
        </w:rPr>
        <w:t>Common Core does not come close to the rhetoric that surrounds it,”</w:t>
      </w:r>
      <w:r w:rsidRPr="006954E9">
        <w:rPr>
          <w:sz w:val="16"/>
        </w:rPr>
        <w:t xml:space="preserve"> he continued. “It doesn’t even begin to approach the issues that it was supposedly designed to attack. The things it does are completely distinct from what needs to be done.”</w:t>
      </w:r>
    </w:p>
    <w:p w14:paraId="4DE87370" w14:textId="77777777" w:rsidR="00DD00C4" w:rsidRPr="00DD00C4" w:rsidRDefault="00DD00C4" w:rsidP="00DD00C4"/>
    <w:sectPr w:rsidR="00DD00C4" w:rsidRPr="00DD00C4"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auto"/>
    <w:pitch w:val="variable"/>
    <w:sig w:usb0="E0002AE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auto"/>
    <w:pitch w:val="variable"/>
    <w:sig w:usb0="E00002FF" w:usb1="400004FF" w:usb2="00000000" w:usb3="00000000" w:csb0="0000019F" w:csb1="00000000"/>
  </w:font>
  <w:font w:name="ＭＳ 明朝">
    <w:charset w:val="80"/>
    <w:family w:val="auto"/>
    <w:pitch w:val="variable"/>
    <w:sig w:usb0="E00002FF" w:usb1="6AC7FDFB" w:usb2="08000012" w:usb3="00000000" w:csb0="0002009F" w:csb1="00000000"/>
  </w:font>
  <w:font w:name="Calibri">
    <w:panose1 w:val="020F0502020204030204"/>
    <w:charset w:val="00"/>
    <w:family w:val="auto"/>
    <w:pitch w:val="variable"/>
    <w:sig w:usb0="E00002FF" w:usb1="4000ACFF" w:usb2="00000001" w:usb3="00000000" w:csb0="0000019F" w:csb1="00000000"/>
  </w:font>
  <w:font w:name="ＭＳ ゴシック">
    <w:charset w:val="80"/>
    <w:family w:val="auto"/>
    <w:pitch w:val="variable"/>
    <w:sig w:usb0="E00002FF" w:usb1="6AC7FDFB" w:usb2="08000012" w:usb3="00000000" w:csb0="0002009F" w:csb1="00000000"/>
  </w:font>
  <w:font w:name="Lucida Grande">
    <w:panose1 w:val="020B0600040502020204"/>
    <w:charset w:val="00"/>
    <w:family w:val="auto"/>
    <w:pitch w:val="variable"/>
    <w:sig w:usb0="E1000AEF" w:usb1="5000A1FF" w:usb2="00000000" w:usb3="00000000" w:csb0="000001BF"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FFFFFF7C"/>
    <w:multiLevelType w:val="singleLevel"/>
    <w:tmpl w:val="DD48CC26"/>
    <w:lvl w:ilvl="0">
      <w:start w:val="1"/>
      <w:numFmt w:val="decimal"/>
      <w:lvlText w:val="%1."/>
      <w:lvlJc w:val="left"/>
      <w:pPr>
        <w:tabs>
          <w:tab w:val="num" w:pos="1800"/>
        </w:tabs>
        <w:ind w:left="1800" w:hanging="360"/>
      </w:pPr>
    </w:lvl>
  </w:abstractNum>
  <w:abstractNum w:abstractNumId="2">
    <w:nsid w:val="FFFFFF7D"/>
    <w:multiLevelType w:val="singleLevel"/>
    <w:tmpl w:val="D1287A64"/>
    <w:lvl w:ilvl="0">
      <w:start w:val="1"/>
      <w:numFmt w:val="decimal"/>
      <w:lvlText w:val="%1."/>
      <w:lvlJc w:val="left"/>
      <w:pPr>
        <w:tabs>
          <w:tab w:val="num" w:pos="1440"/>
        </w:tabs>
        <w:ind w:left="1440" w:hanging="360"/>
      </w:pPr>
    </w:lvl>
  </w:abstractNum>
  <w:abstractNum w:abstractNumId="3">
    <w:nsid w:val="FFFFFF7E"/>
    <w:multiLevelType w:val="singleLevel"/>
    <w:tmpl w:val="C8ECA566"/>
    <w:lvl w:ilvl="0">
      <w:start w:val="1"/>
      <w:numFmt w:val="decimal"/>
      <w:lvlText w:val="%1."/>
      <w:lvlJc w:val="left"/>
      <w:pPr>
        <w:tabs>
          <w:tab w:val="num" w:pos="1080"/>
        </w:tabs>
        <w:ind w:left="1080" w:hanging="360"/>
      </w:pPr>
    </w:lvl>
  </w:abstractNum>
  <w:abstractNum w:abstractNumId="4">
    <w:nsid w:val="FFFFFF7F"/>
    <w:multiLevelType w:val="singleLevel"/>
    <w:tmpl w:val="A8789196"/>
    <w:lvl w:ilvl="0">
      <w:start w:val="1"/>
      <w:numFmt w:val="decimal"/>
      <w:lvlText w:val="%1."/>
      <w:lvlJc w:val="left"/>
      <w:pPr>
        <w:tabs>
          <w:tab w:val="num" w:pos="720"/>
        </w:tabs>
        <w:ind w:left="720" w:hanging="360"/>
      </w:pPr>
    </w:lvl>
  </w:abstractNum>
  <w:abstractNum w:abstractNumId="5">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nsid w:val="FFFFFF88"/>
    <w:multiLevelType w:val="singleLevel"/>
    <w:tmpl w:val="DFDA31E6"/>
    <w:lvl w:ilvl="0">
      <w:start w:val="1"/>
      <w:numFmt w:val="decimal"/>
      <w:lvlText w:val="%1."/>
      <w:lvlJc w:val="left"/>
      <w:pPr>
        <w:tabs>
          <w:tab w:val="num" w:pos="360"/>
        </w:tabs>
        <w:ind w:left="360" w:hanging="360"/>
      </w:pPr>
    </w:lvl>
  </w:abstractNum>
  <w:abstractNum w:abstractNumId="1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100"/>
  <w:attachedTemplate r:id="rId1"/>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reator" w:val="?"/>
    <w:docVar w:name="VerbatimMac" w:val="True"/>
    <w:docVar w:name="VerbatimVersion" w:val="5.0"/>
  </w:docVars>
  <w:rsids>
    <w:rsidRoot w:val="007367E6"/>
    <w:rsid w:val="000029E3"/>
    <w:rsid w:val="000029E8"/>
    <w:rsid w:val="00004225"/>
    <w:rsid w:val="000066CA"/>
    <w:rsid w:val="00007264"/>
    <w:rsid w:val="000076A9"/>
    <w:rsid w:val="00014FAD"/>
    <w:rsid w:val="00015D2A"/>
    <w:rsid w:val="0002490B"/>
    <w:rsid w:val="00026465"/>
    <w:rsid w:val="00030204"/>
    <w:rsid w:val="000312A0"/>
    <w:rsid w:val="000335AF"/>
    <w:rsid w:val="0003396C"/>
    <w:rsid w:val="00035337"/>
    <w:rsid w:val="0004025B"/>
    <w:rsid w:val="00044409"/>
    <w:rsid w:val="00052FB1"/>
    <w:rsid w:val="00054276"/>
    <w:rsid w:val="000547B1"/>
    <w:rsid w:val="0006091E"/>
    <w:rsid w:val="000625C5"/>
    <w:rsid w:val="000638C1"/>
    <w:rsid w:val="00065FEE"/>
    <w:rsid w:val="00066E3C"/>
    <w:rsid w:val="00072718"/>
    <w:rsid w:val="0007381E"/>
    <w:rsid w:val="00076094"/>
    <w:rsid w:val="0008785F"/>
    <w:rsid w:val="00090CBE"/>
    <w:rsid w:val="00094DEC"/>
    <w:rsid w:val="000A04ED"/>
    <w:rsid w:val="000A2D8A"/>
    <w:rsid w:val="000A7F33"/>
    <w:rsid w:val="000C4BC7"/>
    <w:rsid w:val="000D220B"/>
    <w:rsid w:val="000D26A6"/>
    <w:rsid w:val="000D2B90"/>
    <w:rsid w:val="000D6ED8"/>
    <w:rsid w:val="000D717B"/>
    <w:rsid w:val="00100B28"/>
    <w:rsid w:val="00117316"/>
    <w:rsid w:val="001209B4"/>
    <w:rsid w:val="00151399"/>
    <w:rsid w:val="00163C20"/>
    <w:rsid w:val="001761FC"/>
    <w:rsid w:val="00182655"/>
    <w:rsid w:val="001840F2"/>
    <w:rsid w:val="00185134"/>
    <w:rsid w:val="001856C6"/>
    <w:rsid w:val="00191B5F"/>
    <w:rsid w:val="00192487"/>
    <w:rsid w:val="00193416"/>
    <w:rsid w:val="00195073"/>
    <w:rsid w:val="0019668D"/>
    <w:rsid w:val="001A25FD"/>
    <w:rsid w:val="001A5371"/>
    <w:rsid w:val="001A72C7"/>
    <w:rsid w:val="001B73E3"/>
    <w:rsid w:val="001C316D"/>
    <w:rsid w:val="001D1A0D"/>
    <w:rsid w:val="001D2AE5"/>
    <w:rsid w:val="001D36BF"/>
    <w:rsid w:val="001D4C28"/>
    <w:rsid w:val="001E0B1F"/>
    <w:rsid w:val="001E0C0F"/>
    <w:rsid w:val="001E1E0B"/>
    <w:rsid w:val="001F1173"/>
    <w:rsid w:val="002005A8"/>
    <w:rsid w:val="00203DD8"/>
    <w:rsid w:val="00204E1D"/>
    <w:rsid w:val="002059BD"/>
    <w:rsid w:val="00207FD8"/>
    <w:rsid w:val="00210FAF"/>
    <w:rsid w:val="00213B1E"/>
    <w:rsid w:val="00215284"/>
    <w:rsid w:val="002168F2"/>
    <w:rsid w:val="00221D71"/>
    <w:rsid w:val="0022589F"/>
    <w:rsid w:val="002343FE"/>
    <w:rsid w:val="00235F7B"/>
    <w:rsid w:val="002502CF"/>
    <w:rsid w:val="00267EBB"/>
    <w:rsid w:val="0027023B"/>
    <w:rsid w:val="00272F3F"/>
    <w:rsid w:val="002735E9"/>
    <w:rsid w:val="00274EDB"/>
    <w:rsid w:val="00275750"/>
    <w:rsid w:val="0027729E"/>
    <w:rsid w:val="002843B2"/>
    <w:rsid w:val="00284ED6"/>
    <w:rsid w:val="00285C88"/>
    <w:rsid w:val="0028637F"/>
    <w:rsid w:val="00290C5A"/>
    <w:rsid w:val="00290C92"/>
    <w:rsid w:val="00295924"/>
    <w:rsid w:val="0029647A"/>
    <w:rsid w:val="00296504"/>
    <w:rsid w:val="002B4D9B"/>
    <w:rsid w:val="002B5511"/>
    <w:rsid w:val="002B7ACF"/>
    <w:rsid w:val="002C4B59"/>
    <w:rsid w:val="002C557D"/>
    <w:rsid w:val="002D075A"/>
    <w:rsid w:val="002D19E5"/>
    <w:rsid w:val="002D5BB1"/>
    <w:rsid w:val="002E0643"/>
    <w:rsid w:val="002E392E"/>
    <w:rsid w:val="002E6BBC"/>
    <w:rsid w:val="002F1BA9"/>
    <w:rsid w:val="002F6E74"/>
    <w:rsid w:val="003106B3"/>
    <w:rsid w:val="0031385D"/>
    <w:rsid w:val="003171AB"/>
    <w:rsid w:val="00320272"/>
    <w:rsid w:val="003223B2"/>
    <w:rsid w:val="00322A67"/>
    <w:rsid w:val="00330E13"/>
    <w:rsid w:val="00335A23"/>
    <w:rsid w:val="00340707"/>
    <w:rsid w:val="00341C61"/>
    <w:rsid w:val="00343986"/>
    <w:rsid w:val="00351841"/>
    <w:rsid w:val="003624A6"/>
    <w:rsid w:val="00364ADF"/>
    <w:rsid w:val="00365C8D"/>
    <w:rsid w:val="003670D9"/>
    <w:rsid w:val="00370B41"/>
    <w:rsid w:val="00371B27"/>
    <w:rsid w:val="003726C3"/>
    <w:rsid w:val="00375D2E"/>
    <w:rsid w:val="00383071"/>
    <w:rsid w:val="00383B19"/>
    <w:rsid w:val="00384CBC"/>
    <w:rsid w:val="00387B36"/>
    <w:rsid w:val="00392688"/>
    <w:rsid w:val="003933F9"/>
    <w:rsid w:val="00395864"/>
    <w:rsid w:val="00396557"/>
    <w:rsid w:val="00397316"/>
    <w:rsid w:val="003A248F"/>
    <w:rsid w:val="003A4D9C"/>
    <w:rsid w:val="003A69E4"/>
    <w:rsid w:val="003B1668"/>
    <w:rsid w:val="003C4BAD"/>
    <w:rsid w:val="003C546F"/>
    <w:rsid w:val="003C5F4C"/>
    <w:rsid w:val="003D5EA8"/>
    <w:rsid w:val="003D7B28"/>
    <w:rsid w:val="003E305E"/>
    <w:rsid w:val="003E34DB"/>
    <w:rsid w:val="003E5302"/>
    <w:rsid w:val="003E5BF1"/>
    <w:rsid w:val="003F2452"/>
    <w:rsid w:val="003F41EA"/>
    <w:rsid w:val="003F7DF0"/>
    <w:rsid w:val="004039AF"/>
    <w:rsid w:val="00407AFF"/>
    <w:rsid w:val="0041155D"/>
    <w:rsid w:val="004170BF"/>
    <w:rsid w:val="004270E3"/>
    <w:rsid w:val="004348DC"/>
    <w:rsid w:val="00434921"/>
    <w:rsid w:val="00442018"/>
    <w:rsid w:val="00446567"/>
    <w:rsid w:val="00447B10"/>
    <w:rsid w:val="00452EE4"/>
    <w:rsid w:val="00452F0B"/>
    <w:rsid w:val="004536D6"/>
    <w:rsid w:val="00457224"/>
    <w:rsid w:val="0047482C"/>
    <w:rsid w:val="00475436"/>
    <w:rsid w:val="0048047E"/>
    <w:rsid w:val="00482AF9"/>
    <w:rsid w:val="00492885"/>
    <w:rsid w:val="00496BB2"/>
    <w:rsid w:val="004B37B4"/>
    <w:rsid w:val="004B72B4"/>
    <w:rsid w:val="004C0314"/>
    <w:rsid w:val="004C0D3D"/>
    <w:rsid w:val="004C213E"/>
    <w:rsid w:val="004C376C"/>
    <w:rsid w:val="004C657F"/>
    <w:rsid w:val="004D17D8"/>
    <w:rsid w:val="004D52D8"/>
    <w:rsid w:val="004E355B"/>
    <w:rsid w:val="004F016D"/>
    <w:rsid w:val="005028E5"/>
    <w:rsid w:val="00503735"/>
    <w:rsid w:val="00516A88"/>
    <w:rsid w:val="00522065"/>
    <w:rsid w:val="005224F2"/>
    <w:rsid w:val="00523ADE"/>
    <w:rsid w:val="00533F1C"/>
    <w:rsid w:val="00536D8B"/>
    <w:rsid w:val="005379C3"/>
    <w:rsid w:val="005446EA"/>
    <w:rsid w:val="005519C2"/>
    <w:rsid w:val="005523E0"/>
    <w:rsid w:val="0055320F"/>
    <w:rsid w:val="0055699B"/>
    <w:rsid w:val="0056020A"/>
    <w:rsid w:val="00563D3D"/>
    <w:rsid w:val="005659AA"/>
    <w:rsid w:val="005676E8"/>
    <w:rsid w:val="00577C12"/>
    <w:rsid w:val="00580BFC"/>
    <w:rsid w:val="00581048"/>
    <w:rsid w:val="00581203"/>
    <w:rsid w:val="0058349C"/>
    <w:rsid w:val="00585FBE"/>
    <w:rsid w:val="005870E8"/>
    <w:rsid w:val="0058789C"/>
    <w:rsid w:val="005A4D4E"/>
    <w:rsid w:val="005A7237"/>
    <w:rsid w:val="005A7A22"/>
    <w:rsid w:val="005B21FA"/>
    <w:rsid w:val="005B3244"/>
    <w:rsid w:val="005B6EE8"/>
    <w:rsid w:val="005B7731"/>
    <w:rsid w:val="005C1D0F"/>
    <w:rsid w:val="005C3979"/>
    <w:rsid w:val="005C4515"/>
    <w:rsid w:val="005C5602"/>
    <w:rsid w:val="005C74A6"/>
    <w:rsid w:val="005D3B4D"/>
    <w:rsid w:val="005D615C"/>
    <w:rsid w:val="005E1860"/>
    <w:rsid w:val="005F063B"/>
    <w:rsid w:val="005F192D"/>
    <w:rsid w:val="005F24C8"/>
    <w:rsid w:val="005F26AF"/>
    <w:rsid w:val="00607D6C"/>
    <w:rsid w:val="0061383D"/>
    <w:rsid w:val="00614D69"/>
    <w:rsid w:val="00617030"/>
    <w:rsid w:val="00621301"/>
    <w:rsid w:val="0062173F"/>
    <w:rsid w:val="006235FB"/>
    <w:rsid w:val="00626A15"/>
    <w:rsid w:val="00627962"/>
    <w:rsid w:val="006379E9"/>
    <w:rsid w:val="006438CB"/>
    <w:rsid w:val="006529B9"/>
    <w:rsid w:val="00654695"/>
    <w:rsid w:val="0065500A"/>
    <w:rsid w:val="00655217"/>
    <w:rsid w:val="0065727C"/>
    <w:rsid w:val="00674A78"/>
    <w:rsid w:val="006758B1"/>
    <w:rsid w:val="006954E9"/>
    <w:rsid w:val="00696A16"/>
    <w:rsid w:val="006A4840"/>
    <w:rsid w:val="006A52A0"/>
    <w:rsid w:val="006A7E1D"/>
    <w:rsid w:val="006B39B3"/>
    <w:rsid w:val="006C3A56"/>
    <w:rsid w:val="006D13F4"/>
    <w:rsid w:val="006D6AED"/>
    <w:rsid w:val="006E6D0B"/>
    <w:rsid w:val="006F126E"/>
    <w:rsid w:val="006F32C9"/>
    <w:rsid w:val="006F3834"/>
    <w:rsid w:val="006F5693"/>
    <w:rsid w:val="006F5D4C"/>
    <w:rsid w:val="00717B01"/>
    <w:rsid w:val="007227D9"/>
    <w:rsid w:val="0072491F"/>
    <w:rsid w:val="00725598"/>
    <w:rsid w:val="00726044"/>
    <w:rsid w:val="007303A5"/>
    <w:rsid w:val="00730A6E"/>
    <w:rsid w:val="007367E6"/>
    <w:rsid w:val="007374A1"/>
    <w:rsid w:val="00746A57"/>
    <w:rsid w:val="00747D26"/>
    <w:rsid w:val="00752712"/>
    <w:rsid w:val="00753A84"/>
    <w:rsid w:val="007611F5"/>
    <w:rsid w:val="007619E4"/>
    <w:rsid w:val="00761E75"/>
    <w:rsid w:val="0076495E"/>
    <w:rsid w:val="00765FC8"/>
    <w:rsid w:val="00775694"/>
    <w:rsid w:val="00776750"/>
    <w:rsid w:val="00793F46"/>
    <w:rsid w:val="007A1325"/>
    <w:rsid w:val="007A1A18"/>
    <w:rsid w:val="007A3BAF"/>
    <w:rsid w:val="007B53D8"/>
    <w:rsid w:val="007C22C5"/>
    <w:rsid w:val="007C57E1"/>
    <w:rsid w:val="007C5811"/>
    <w:rsid w:val="007D2DF5"/>
    <w:rsid w:val="007D451A"/>
    <w:rsid w:val="007D5E3E"/>
    <w:rsid w:val="007D7596"/>
    <w:rsid w:val="007E242C"/>
    <w:rsid w:val="007E6631"/>
    <w:rsid w:val="007F242B"/>
    <w:rsid w:val="00803A12"/>
    <w:rsid w:val="00805417"/>
    <w:rsid w:val="00807FB9"/>
    <w:rsid w:val="008221D6"/>
    <w:rsid w:val="008266F9"/>
    <w:rsid w:val="008267E2"/>
    <w:rsid w:val="00826A9B"/>
    <w:rsid w:val="00834842"/>
    <w:rsid w:val="00840E7B"/>
    <w:rsid w:val="00840ECA"/>
    <w:rsid w:val="00841B96"/>
    <w:rsid w:val="008536AF"/>
    <w:rsid w:val="00853D40"/>
    <w:rsid w:val="008564FC"/>
    <w:rsid w:val="00864E76"/>
    <w:rsid w:val="00872581"/>
    <w:rsid w:val="0087459D"/>
    <w:rsid w:val="0087680F"/>
    <w:rsid w:val="00876D81"/>
    <w:rsid w:val="00881D86"/>
    <w:rsid w:val="00883306"/>
    <w:rsid w:val="00884636"/>
    <w:rsid w:val="008904F9"/>
    <w:rsid w:val="00890E4C"/>
    <w:rsid w:val="00890E74"/>
    <w:rsid w:val="00892798"/>
    <w:rsid w:val="00893FDC"/>
    <w:rsid w:val="0089418F"/>
    <w:rsid w:val="008962C0"/>
    <w:rsid w:val="00897C29"/>
    <w:rsid w:val="008A1A9C"/>
    <w:rsid w:val="008A4633"/>
    <w:rsid w:val="008B032E"/>
    <w:rsid w:val="008C0FA2"/>
    <w:rsid w:val="008C2342"/>
    <w:rsid w:val="008C77B6"/>
    <w:rsid w:val="008D1B91"/>
    <w:rsid w:val="008D4210"/>
    <w:rsid w:val="008D625A"/>
    <w:rsid w:val="008D724A"/>
    <w:rsid w:val="008E283D"/>
    <w:rsid w:val="008E7A3E"/>
    <w:rsid w:val="008F0CD4"/>
    <w:rsid w:val="008F41FD"/>
    <w:rsid w:val="008F4479"/>
    <w:rsid w:val="008F4BA0"/>
    <w:rsid w:val="00901726"/>
    <w:rsid w:val="00904A71"/>
    <w:rsid w:val="00911BA6"/>
    <w:rsid w:val="00920E6A"/>
    <w:rsid w:val="00921117"/>
    <w:rsid w:val="00931816"/>
    <w:rsid w:val="00932C71"/>
    <w:rsid w:val="0093780A"/>
    <w:rsid w:val="009509D5"/>
    <w:rsid w:val="009538F5"/>
    <w:rsid w:val="00957187"/>
    <w:rsid w:val="00960255"/>
    <w:rsid w:val="009603E1"/>
    <w:rsid w:val="00961C9D"/>
    <w:rsid w:val="00962EB0"/>
    <w:rsid w:val="00963065"/>
    <w:rsid w:val="009701C3"/>
    <w:rsid w:val="0097151F"/>
    <w:rsid w:val="00973777"/>
    <w:rsid w:val="00976E78"/>
    <w:rsid w:val="009775C0"/>
    <w:rsid w:val="00981F23"/>
    <w:rsid w:val="009904DD"/>
    <w:rsid w:val="00990634"/>
    <w:rsid w:val="00991733"/>
    <w:rsid w:val="00992078"/>
    <w:rsid w:val="00992BE3"/>
    <w:rsid w:val="009A1467"/>
    <w:rsid w:val="009A6464"/>
    <w:rsid w:val="009B61C4"/>
    <w:rsid w:val="009B69F5"/>
    <w:rsid w:val="009C5FF7"/>
    <w:rsid w:val="009C6292"/>
    <w:rsid w:val="009D1183"/>
    <w:rsid w:val="009D15DB"/>
    <w:rsid w:val="009D3133"/>
    <w:rsid w:val="009E160D"/>
    <w:rsid w:val="009E3966"/>
    <w:rsid w:val="009E4523"/>
    <w:rsid w:val="009F1CBB"/>
    <w:rsid w:val="009F3305"/>
    <w:rsid w:val="009F3F20"/>
    <w:rsid w:val="009F6FB2"/>
    <w:rsid w:val="00A04886"/>
    <w:rsid w:val="00A071C0"/>
    <w:rsid w:val="00A22670"/>
    <w:rsid w:val="00A24B35"/>
    <w:rsid w:val="00A271BA"/>
    <w:rsid w:val="00A27F86"/>
    <w:rsid w:val="00A35E77"/>
    <w:rsid w:val="00A431C6"/>
    <w:rsid w:val="00A54315"/>
    <w:rsid w:val="00A60FBC"/>
    <w:rsid w:val="00A65C0B"/>
    <w:rsid w:val="00A776BA"/>
    <w:rsid w:val="00A81FD2"/>
    <w:rsid w:val="00A8441A"/>
    <w:rsid w:val="00A84E2D"/>
    <w:rsid w:val="00A8674A"/>
    <w:rsid w:val="00A96E24"/>
    <w:rsid w:val="00AA6F6E"/>
    <w:rsid w:val="00AB122B"/>
    <w:rsid w:val="00AB21B0"/>
    <w:rsid w:val="00AB48D3"/>
    <w:rsid w:val="00AD23C5"/>
    <w:rsid w:val="00AE0243"/>
    <w:rsid w:val="00AE1BAD"/>
    <w:rsid w:val="00AE2124"/>
    <w:rsid w:val="00AE24BC"/>
    <w:rsid w:val="00AE3E3F"/>
    <w:rsid w:val="00AF2516"/>
    <w:rsid w:val="00AF3EA7"/>
    <w:rsid w:val="00AF4760"/>
    <w:rsid w:val="00AF51B9"/>
    <w:rsid w:val="00AF55D4"/>
    <w:rsid w:val="00B0505F"/>
    <w:rsid w:val="00B05C2D"/>
    <w:rsid w:val="00B12933"/>
    <w:rsid w:val="00B12B88"/>
    <w:rsid w:val="00B137E0"/>
    <w:rsid w:val="00B13BC8"/>
    <w:rsid w:val="00B17318"/>
    <w:rsid w:val="00B24662"/>
    <w:rsid w:val="00B3569C"/>
    <w:rsid w:val="00B36031"/>
    <w:rsid w:val="00B43676"/>
    <w:rsid w:val="00B5602D"/>
    <w:rsid w:val="00B60125"/>
    <w:rsid w:val="00B66113"/>
    <w:rsid w:val="00B6656B"/>
    <w:rsid w:val="00B707B5"/>
    <w:rsid w:val="00B71625"/>
    <w:rsid w:val="00B733E1"/>
    <w:rsid w:val="00B75C54"/>
    <w:rsid w:val="00B84E78"/>
    <w:rsid w:val="00B8710E"/>
    <w:rsid w:val="00B90152"/>
    <w:rsid w:val="00B9239C"/>
    <w:rsid w:val="00B92A93"/>
    <w:rsid w:val="00BA17A8"/>
    <w:rsid w:val="00BA3C33"/>
    <w:rsid w:val="00BA5702"/>
    <w:rsid w:val="00BB0878"/>
    <w:rsid w:val="00BB1879"/>
    <w:rsid w:val="00BC0ABE"/>
    <w:rsid w:val="00BC30DB"/>
    <w:rsid w:val="00BC64FF"/>
    <w:rsid w:val="00BC7C37"/>
    <w:rsid w:val="00BD1028"/>
    <w:rsid w:val="00BD2244"/>
    <w:rsid w:val="00BE6472"/>
    <w:rsid w:val="00BF29B8"/>
    <w:rsid w:val="00BF46EA"/>
    <w:rsid w:val="00C07769"/>
    <w:rsid w:val="00C07D05"/>
    <w:rsid w:val="00C10856"/>
    <w:rsid w:val="00C16803"/>
    <w:rsid w:val="00C1773A"/>
    <w:rsid w:val="00C203FA"/>
    <w:rsid w:val="00C244F5"/>
    <w:rsid w:val="00C3164F"/>
    <w:rsid w:val="00C31B5E"/>
    <w:rsid w:val="00C34D3E"/>
    <w:rsid w:val="00C35B37"/>
    <w:rsid w:val="00C3747A"/>
    <w:rsid w:val="00C37F29"/>
    <w:rsid w:val="00C42CC6"/>
    <w:rsid w:val="00C56DCC"/>
    <w:rsid w:val="00C57075"/>
    <w:rsid w:val="00C72AFE"/>
    <w:rsid w:val="00C7410D"/>
    <w:rsid w:val="00C81619"/>
    <w:rsid w:val="00CA013C"/>
    <w:rsid w:val="00CA02F3"/>
    <w:rsid w:val="00CA6D6D"/>
    <w:rsid w:val="00CC413F"/>
    <w:rsid w:val="00CC7A4E"/>
    <w:rsid w:val="00CD0DC1"/>
    <w:rsid w:val="00CD1359"/>
    <w:rsid w:val="00CD4C83"/>
    <w:rsid w:val="00CD56F7"/>
    <w:rsid w:val="00CD67F2"/>
    <w:rsid w:val="00D01B0B"/>
    <w:rsid w:val="00D01EDC"/>
    <w:rsid w:val="00D078AA"/>
    <w:rsid w:val="00D10058"/>
    <w:rsid w:val="00D11978"/>
    <w:rsid w:val="00D12939"/>
    <w:rsid w:val="00D12D3D"/>
    <w:rsid w:val="00D15E30"/>
    <w:rsid w:val="00D16129"/>
    <w:rsid w:val="00D208E4"/>
    <w:rsid w:val="00D25DBD"/>
    <w:rsid w:val="00D26929"/>
    <w:rsid w:val="00D30CBD"/>
    <w:rsid w:val="00D30D9E"/>
    <w:rsid w:val="00D33404"/>
    <w:rsid w:val="00D33908"/>
    <w:rsid w:val="00D354F2"/>
    <w:rsid w:val="00D36C30"/>
    <w:rsid w:val="00D37C90"/>
    <w:rsid w:val="00D43A8C"/>
    <w:rsid w:val="00D52A35"/>
    <w:rsid w:val="00D53072"/>
    <w:rsid w:val="00D61A4E"/>
    <w:rsid w:val="00D634EA"/>
    <w:rsid w:val="00D713A1"/>
    <w:rsid w:val="00D77956"/>
    <w:rsid w:val="00D80F0C"/>
    <w:rsid w:val="00D92077"/>
    <w:rsid w:val="00D951E2"/>
    <w:rsid w:val="00D9565A"/>
    <w:rsid w:val="00D9663C"/>
    <w:rsid w:val="00DB2337"/>
    <w:rsid w:val="00DB47EF"/>
    <w:rsid w:val="00DB5F87"/>
    <w:rsid w:val="00DB699B"/>
    <w:rsid w:val="00DC0376"/>
    <w:rsid w:val="00DC099B"/>
    <w:rsid w:val="00DC2BE5"/>
    <w:rsid w:val="00DC59AD"/>
    <w:rsid w:val="00DD00C4"/>
    <w:rsid w:val="00DD4CD4"/>
    <w:rsid w:val="00DD65A2"/>
    <w:rsid w:val="00DD6770"/>
    <w:rsid w:val="00DE0749"/>
    <w:rsid w:val="00DE1CE2"/>
    <w:rsid w:val="00DE720E"/>
    <w:rsid w:val="00DF1210"/>
    <w:rsid w:val="00DF31E9"/>
    <w:rsid w:val="00DF400D"/>
    <w:rsid w:val="00DF5C23"/>
    <w:rsid w:val="00E00137"/>
    <w:rsid w:val="00E01DAD"/>
    <w:rsid w:val="00E021DC"/>
    <w:rsid w:val="00E03F91"/>
    <w:rsid w:val="00E064EF"/>
    <w:rsid w:val="00E064F2"/>
    <w:rsid w:val="00E0717B"/>
    <w:rsid w:val="00E15598"/>
    <w:rsid w:val="00E20D65"/>
    <w:rsid w:val="00E353A2"/>
    <w:rsid w:val="00E36881"/>
    <w:rsid w:val="00E42E4C"/>
    <w:rsid w:val="00E460C6"/>
    <w:rsid w:val="00E47013"/>
    <w:rsid w:val="00E541F9"/>
    <w:rsid w:val="00E55BDC"/>
    <w:rsid w:val="00E57B79"/>
    <w:rsid w:val="00E608B9"/>
    <w:rsid w:val="00E61F6E"/>
    <w:rsid w:val="00E63419"/>
    <w:rsid w:val="00E64496"/>
    <w:rsid w:val="00E72115"/>
    <w:rsid w:val="00E8322E"/>
    <w:rsid w:val="00E903E0"/>
    <w:rsid w:val="00EA1115"/>
    <w:rsid w:val="00EA39EB"/>
    <w:rsid w:val="00EA58CE"/>
    <w:rsid w:val="00EB33FF"/>
    <w:rsid w:val="00EB3D1A"/>
    <w:rsid w:val="00EC2759"/>
    <w:rsid w:val="00EC7106"/>
    <w:rsid w:val="00ED0120"/>
    <w:rsid w:val="00ED3BBA"/>
    <w:rsid w:val="00ED4E12"/>
    <w:rsid w:val="00EE051B"/>
    <w:rsid w:val="00EE1AAF"/>
    <w:rsid w:val="00EE54B4"/>
    <w:rsid w:val="00EF1AD8"/>
    <w:rsid w:val="00EF2B5C"/>
    <w:rsid w:val="00EF7794"/>
    <w:rsid w:val="00F02046"/>
    <w:rsid w:val="00F053D8"/>
    <w:rsid w:val="00F07888"/>
    <w:rsid w:val="00F1313D"/>
    <w:rsid w:val="00F201E7"/>
    <w:rsid w:val="00F204E0"/>
    <w:rsid w:val="00F20B16"/>
    <w:rsid w:val="00F21234"/>
    <w:rsid w:val="00F21C79"/>
    <w:rsid w:val="00F238C9"/>
    <w:rsid w:val="00F23CA5"/>
    <w:rsid w:val="00F277AA"/>
    <w:rsid w:val="00F31955"/>
    <w:rsid w:val="00F34944"/>
    <w:rsid w:val="00F34C06"/>
    <w:rsid w:val="00F43EA3"/>
    <w:rsid w:val="00F50C55"/>
    <w:rsid w:val="00F57FFB"/>
    <w:rsid w:val="00F601E6"/>
    <w:rsid w:val="00F70FE5"/>
    <w:rsid w:val="00F73954"/>
    <w:rsid w:val="00F94060"/>
    <w:rsid w:val="00F97ECB"/>
    <w:rsid w:val="00FA56F6"/>
    <w:rsid w:val="00FB06F5"/>
    <w:rsid w:val="00FB329D"/>
    <w:rsid w:val="00FC27E3"/>
    <w:rsid w:val="00FC74C7"/>
    <w:rsid w:val="00FD142B"/>
    <w:rsid w:val="00FD451D"/>
    <w:rsid w:val="00FD5B22"/>
    <w:rsid w:val="00FE1B01"/>
  </w:rsids>
  <m:mathPr>
    <m:mathFont m:val="Cambria Math"/>
    <m:brkBin m:val="before"/>
    <m:brkBinSub m:val="--"/>
    <m:smallFrac m:val="0"/>
    <m:dispDef/>
    <m:lMargin m:val="0"/>
    <m:rMargin m:val="0"/>
    <m:defJc m:val="centerGroup"/>
    <m:wrapIndent m:val="1440"/>
    <m:intLim m:val="subSup"/>
    <m:naryLim m:val="undOvr"/>
  </m:mathPr>
  <w:themeFontLang w:val="en-US" w:eastAsia="ja-JP" w:bidi="x-none"/>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6A31096"/>
  <w14:defaultImageDpi w14:val="300"/>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aliases w:val="Normal/Card"/>
    <w:qFormat/>
    <w:rsid w:val="008962C0"/>
    <w:pPr>
      <w:spacing w:after="160" w:line="259" w:lineRule="auto"/>
    </w:pPr>
    <w:rPr>
      <w:rFonts w:ascii="Calibri" w:hAnsi="Calibri"/>
      <w:sz w:val="22"/>
    </w:rPr>
  </w:style>
  <w:style w:type="paragraph" w:styleId="Heading1">
    <w:name w:val="heading 1"/>
    <w:aliases w:val="Pocket"/>
    <w:basedOn w:val="Normal"/>
    <w:next w:val="Normal"/>
    <w:link w:val="Heading1Char"/>
    <w:uiPriority w:val="9"/>
    <w:qFormat/>
    <w:rsid w:val="008962C0"/>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8962C0"/>
    <w:pPr>
      <w:keepNext/>
      <w:keepLines/>
      <w:pageBreakBefore/>
      <w:spacing w:before="40" w:after="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9"/>
    <w:unhideWhenUsed/>
    <w:qFormat/>
    <w:rsid w:val="008962C0"/>
    <w:pPr>
      <w:keepNext/>
      <w:keepLines/>
      <w:pageBreakBefore/>
      <w:spacing w:before="40" w:after="0"/>
      <w:jc w:val="center"/>
      <w:outlineLvl w:val="2"/>
    </w:pPr>
    <w:rPr>
      <w:rFonts w:eastAsiaTheme="majorEastAsia" w:cstheme="majorBidi"/>
      <w:b/>
      <w:bCs/>
      <w:sz w:val="32"/>
      <w:szCs w:val="32"/>
      <w:u w:val="single"/>
    </w:rPr>
  </w:style>
  <w:style w:type="paragraph" w:styleId="Heading4">
    <w:name w:val="heading 4"/>
    <w:aliases w:val="Tag,small text,body,Big card,Normal Tag,heading 2, Ch,Ch,Heading 2 Char2 Char,Heading 2 Char1 Char Char,no read,No Spacing12,No Spacing211,No Spacing2111,small space,No Spacing21,T,TAG,No Spacing112,No Spacing1121,Heading 21,ta,Card"/>
    <w:basedOn w:val="Normal"/>
    <w:next w:val="Normal"/>
    <w:link w:val="Heading4Char"/>
    <w:uiPriority w:val="9"/>
    <w:unhideWhenUsed/>
    <w:qFormat/>
    <w:rsid w:val="008962C0"/>
    <w:pPr>
      <w:keepNext/>
      <w:keepLines/>
      <w:spacing w:before="40" w:after="0"/>
      <w:outlineLvl w:val="3"/>
    </w:pPr>
    <w:rPr>
      <w:rFonts w:eastAsiaTheme="majorEastAsia" w:cstheme="majorBidi"/>
      <w:b/>
      <w:bCs/>
      <w:sz w:val="26"/>
      <w:szCs w:val="26"/>
    </w:rPr>
  </w:style>
  <w:style w:type="character" w:default="1" w:styleId="DefaultParagraphFont">
    <w:name w:val="Default Paragraph Font"/>
    <w:uiPriority w:val="1"/>
    <w:semiHidden/>
    <w:unhideWhenUsed/>
    <w:rsid w:val="008962C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962C0"/>
  </w:style>
  <w:style w:type="character" w:customStyle="1" w:styleId="Heading1Char">
    <w:name w:val="Heading 1 Char"/>
    <w:aliases w:val="Pocket Char"/>
    <w:basedOn w:val="DefaultParagraphFont"/>
    <w:link w:val="Heading1"/>
    <w:uiPriority w:val="9"/>
    <w:rsid w:val="008962C0"/>
    <w:rPr>
      <w:rFonts w:ascii="Calibri" w:eastAsiaTheme="majorEastAsia" w:hAnsi="Calibri" w:cstheme="majorBidi"/>
      <w:b/>
      <w:bCs/>
      <w:sz w:val="52"/>
      <w:szCs w:val="32"/>
    </w:rPr>
  </w:style>
  <w:style w:type="character" w:customStyle="1" w:styleId="Heading2Char">
    <w:name w:val="Heading 2 Char"/>
    <w:aliases w:val="Hat Char"/>
    <w:basedOn w:val="DefaultParagraphFont"/>
    <w:link w:val="Heading2"/>
    <w:uiPriority w:val="9"/>
    <w:rsid w:val="008962C0"/>
    <w:rPr>
      <w:rFonts w:ascii="Calibri" w:eastAsiaTheme="majorEastAsia" w:hAnsi="Calibri" w:cstheme="majorBidi"/>
      <w:b/>
      <w:bCs/>
      <w:sz w:val="44"/>
      <w:szCs w:val="44"/>
      <w:u w:val="double"/>
    </w:rPr>
  </w:style>
  <w:style w:type="character" w:customStyle="1" w:styleId="Heading3Char">
    <w:name w:val="Heading 3 Char"/>
    <w:aliases w:val="Block Char"/>
    <w:basedOn w:val="DefaultParagraphFont"/>
    <w:link w:val="Heading3"/>
    <w:uiPriority w:val="9"/>
    <w:rsid w:val="008962C0"/>
    <w:rPr>
      <w:rFonts w:ascii="Calibri" w:eastAsiaTheme="majorEastAsia" w:hAnsi="Calibri" w:cstheme="majorBidi"/>
      <w:b/>
      <w:bCs/>
      <w:sz w:val="32"/>
      <w:szCs w:val="32"/>
      <w:u w:val="single"/>
    </w:rPr>
  </w:style>
  <w:style w:type="character" w:customStyle="1" w:styleId="Heading4Char">
    <w:name w:val="Heading 4 Char"/>
    <w:aliases w:val="Tag Char,small text Char,body Char,Big card Char,Normal Tag Char,heading 2 Char, Ch Char,Ch Char,Heading 2 Char2 Char Char,Heading 2 Char1 Char Char Char,no read Char,No Spacing12 Char,No Spacing211 Char,No Spacing2111 Char,T Char,ta Char"/>
    <w:basedOn w:val="DefaultParagraphFont"/>
    <w:link w:val="Heading4"/>
    <w:uiPriority w:val="9"/>
    <w:rsid w:val="008962C0"/>
    <w:rPr>
      <w:rFonts w:ascii="Calibri" w:eastAsiaTheme="majorEastAsia" w:hAnsi="Calibri" w:cstheme="majorBidi"/>
      <w:b/>
      <w:bCs/>
      <w:sz w:val="26"/>
      <w:szCs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
    <w:basedOn w:val="DefaultParagraphFont"/>
    <w:uiPriority w:val="1"/>
    <w:qFormat/>
    <w:rsid w:val="008962C0"/>
    <w:rPr>
      <w:b/>
      <w:sz w:val="26"/>
      <w:u w:val="none"/>
    </w:rPr>
  </w:style>
  <w:style w:type="character" w:customStyle="1" w:styleId="StyleUnderline">
    <w:name w:val="Style Underline"/>
    <w:aliases w:val="Underline,Style Bold Underline,Intense Emphasis1,apple-style-span + 6 pt,Kern at 16 pt,Bold,Intense Emphasis11,Intense Emphasis2,HHeading 3 + 12 pt,Cards + Font: 12 pt Char,Style,Bold Cite Char,Citation Char Char Char,ci"/>
    <w:basedOn w:val="DefaultParagraphFont"/>
    <w:uiPriority w:val="1"/>
    <w:qFormat/>
    <w:rsid w:val="008962C0"/>
    <w:rPr>
      <w:b w:val="0"/>
      <w:sz w:val="22"/>
      <w:u w:val="single"/>
    </w:rPr>
  </w:style>
  <w:style w:type="character" w:styleId="Emphasis">
    <w:name w:val="Emphasis"/>
    <w:aliases w:val="Minimized,tag2,Size 10,emphasis in card,Evidence,minimized,Highlighted,Underlined,CD Card,ED - Tag,emphasis,Bold Underline,Emphasis!!,small,Qualifications,bold underline,normal card text,Shrunk,qualifications in card,qualifications,Style1,Box,B"/>
    <w:basedOn w:val="DefaultParagraphFont"/>
    <w:link w:val="textbold"/>
    <w:uiPriority w:val="20"/>
    <w:qFormat/>
    <w:rsid w:val="008962C0"/>
    <w:rPr>
      <w:rFonts w:ascii="Calibri" w:hAnsi="Calibri"/>
      <w:b/>
      <w:i w:val="0"/>
      <w:iCs/>
      <w:sz w:val="22"/>
      <w:u w:val="single"/>
      <w:bdr w:val="none" w:sz="0" w:space="0" w:color="auto"/>
    </w:rPr>
  </w:style>
  <w:style w:type="character" w:styleId="FollowedHyperlink">
    <w:name w:val="FollowedHyperlink"/>
    <w:basedOn w:val="DefaultParagraphFont"/>
    <w:uiPriority w:val="99"/>
    <w:semiHidden/>
    <w:unhideWhenUsed/>
    <w:rsid w:val="008962C0"/>
    <w:rPr>
      <w:color w:val="auto"/>
      <w:u w:val="none"/>
    </w:rPr>
  </w:style>
  <w:style w:type="character" w:styleId="Hyperlink">
    <w:name w:val="Hyperlink"/>
    <w:aliases w:val="heading 1 (block title),Card Text,Important,Read,Internet Link,Analytic Text"/>
    <w:basedOn w:val="DefaultParagraphFont"/>
    <w:uiPriority w:val="99"/>
    <w:unhideWhenUsed/>
    <w:rsid w:val="008962C0"/>
    <w:rPr>
      <w:color w:val="auto"/>
      <w:u w:val="none"/>
    </w:rPr>
  </w:style>
  <w:style w:type="paragraph" w:styleId="DocumentMap">
    <w:name w:val="Document Map"/>
    <w:basedOn w:val="Normal"/>
    <w:link w:val="DocumentMapChar"/>
    <w:uiPriority w:val="99"/>
    <w:semiHidden/>
    <w:unhideWhenUsed/>
    <w:rsid w:val="008962C0"/>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8962C0"/>
    <w:rPr>
      <w:rFonts w:ascii="Lucida Grande" w:hAnsi="Lucida Grande" w:cs="Lucida Grande"/>
    </w:rPr>
  </w:style>
  <w:style w:type="paragraph" w:customStyle="1" w:styleId="textbold">
    <w:name w:val="text bold"/>
    <w:basedOn w:val="Normal"/>
    <w:link w:val="Emphasis"/>
    <w:uiPriority w:val="20"/>
    <w:qFormat/>
    <w:rsid w:val="000C4BC7"/>
    <w:pPr>
      <w:widowControl w:val="0"/>
      <w:ind w:left="720"/>
      <w:jc w:val="both"/>
    </w:pPr>
    <w:rPr>
      <w:b/>
      <w:iCs/>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doNotSaveAsSingleFile/>
</w:webSettings>
</file>

<file path=word/_rels/document.xml.rels><?xml version="1.0" encoding="UTF-8" standalone="yes"?>
<Relationships xmlns="http://schemas.openxmlformats.org/package/2006/relationships"><Relationship Id="rId46" Type="http://schemas.openxmlformats.org/officeDocument/2006/relationships/fontTable" Target="fontTable.xml"/><Relationship Id="rId47" Type="http://schemas.openxmlformats.org/officeDocument/2006/relationships/theme" Target="theme/theme1.xml"/><Relationship Id="rId20" Type="http://schemas.openxmlformats.org/officeDocument/2006/relationships/hyperlink" Target="https://hbr.org/2012/03/the-looming-challenge-to-us-competitiveness)" TargetMode="External"/><Relationship Id="rId21" Type="http://schemas.openxmlformats.org/officeDocument/2006/relationships/hyperlink" Target="https://www.forbes.com/sites/realspin/2017/02/09/to-address-stem-shortage-u-s-employers-need-talented-immigrants/" TargetMode="External"/><Relationship Id="rId22" Type="http://schemas.openxmlformats.org/officeDocument/2006/relationships/hyperlink" Target="https://defensesystems.com/articles/2017/06/06/army-it-cyber.aspx)" TargetMode="External"/><Relationship Id="rId23" Type="http://schemas.openxmlformats.org/officeDocument/2006/relationships/hyperlink" Target="https://www.cfr.org/report/cyberattack-us-power-grid)" TargetMode="External"/><Relationship Id="rId24" Type="http://schemas.openxmlformats.org/officeDocument/2006/relationships/hyperlink" Target="http://www.nei.org/master-document-folder/backgrounders/fact-sheets/nuclear-power-plant-security" TargetMode="External"/><Relationship Id="rId25" Type="http://schemas.openxmlformats.org/officeDocument/2006/relationships/hyperlink" Target="http://www.world-nuclear.org/information-library/safety-and-security/safety-of-plants/safety-of-nuclear-power-reactors.aspx)" TargetMode="External"/><Relationship Id="rId26" Type="http://schemas.openxmlformats.org/officeDocument/2006/relationships/hyperlink" Target="http://www.world-nuclear.org/information-library/safety-and-security/safety-of-plants/safety-of-nuclear-power-reactors.aspx)" TargetMode="External"/><Relationship Id="rId27" Type="http://schemas.openxmlformats.org/officeDocument/2006/relationships/hyperlink" Target="http://www.unz.org/Pub/WashingtonMonthly-2002nov-00008)" TargetMode="External"/><Relationship Id="rId28" Type="http://schemas.openxmlformats.org/officeDocument/2006/relationships/hyperlink" Target="https://www.tripwire.com/state-of-security/security-data-protection/gchq-spokesperson-says-cyber-terrorism-is-not-a-concern/)" TargetMode="External"/><Relationship Id="rId29" Type="http://schemas.openxmlformats.org/officeDocument/2006/relationships/hyperlink" Target="https://www.scientificamerican.com/article/us-electrical-grid-better-prepared-than-2003-blackout-ask-the-experts/)" TargetMode="External"/><Relationship Id="rId1" Type="http://schemas.openxmlformats.org/officeDocument/2006/relationships/customXml" Target="../customXml/item1.xml"/><Relationship Id="rId2" Type="http://schemas.openxmlformats.org/officeDocument/2006/relationships/customXml" Target="../customXml/item2.xml"/><Relationship Id="rId3" Type="http://schemas.openxmlformats.org/officeDocument/2006/relationships/customXml" Target="../customXml/item3.xml"/><Relationship Id="rId4" Type="http://schemas.openxmlformats.org/officeDocument/2006/relationships/customXml" Target="../customXml/item4.xml"/><Relationship Id="rId5" Type="http://schemas.openxmlformats.org/officeDocument/2006/relationships/numbering" Target="numbering.xml"/><Relationship Id="rId30" Type="http://schemas.openxmlformats.org/officeDocument/2006/relationships/hyperlink" Target="https://threatpost.com/squirrels-not-hackers-pose-biggest-threat-to-electric-grid/123788/)" TargetMode="External"/><Relationship Id="rId31" Type="http://schemas.openxmlformats.org/officeDocument/2006/relationships/hyperlink" Target="https://fcw.com/articles/2017/06/06/carberry-cyber-deterrence.aspx" TargetMode="External"/><Relationship Id="rId32" Type="http://schemas.openxmlformats.org/officeDocument/2006/relationships/hyperlink" Target="http://foreignpolicy.com/2016/07/31/the-threat-to-americas-electrical-grid-is-much-bigger-than-you-can-possibly-imagine-cyberwar-squirrels-rodents-hackers/)" TargetMode="External"/><Relationship Id="rId9" Type="http://schemas.openxmlformats.org/officeDocument/2006/relationships/hyperlink" Target="http://www.americanmanufacturing.org/blog/entry/guest-post-america-needs-a-manufacturing-strategy)" TargetMode="External"/><Relationship Id="rId6" Type="http://schemas.openxmlformats.org/officeDocument/2006/relationships/styles" Target="styles.xml"/><Relationship Id="rId7" Type="http://schemas.openxmlformats.org/officeDocument/2006/relationships/settings" Target="settings.xml"/><Relationship Id="rId8" Type="http://schemas.openxmlformats.org/officeDocument/2006/relationships/webSettings" Target="webSettings.xml"/><Relationship Id="rId33" Type="http://schemas.openxmlformats.org/officeDocument/2006/relationships/hyperlink" Target="https://www.usnews.com/news/articles/2015/10/28/student-scores-in-reading-and-math-drop)" TargetMode="External"/><Relationship Id="rId34" Type="http://schemas.openxmlformats.org/officeDocument/2006/relationships/hyperlink" Target="http://www.latimes.com/business/hiltzik/la-fi-hiltzik-20150802-column.html)" TargetMode="External"/><Relationship Id="rId35" Type="http://schemas.openxmlformats.org/officeDocument/2006/relationships/hyperlink" Target="https://www.inc.com/anna-hensel/shortage-of-tech-workers-may-be-a-myth.html)" TargetMode="External"/><Relationship Id="rId36" Type="http://schemas.openxmlformats.org/officeDocument/2006/relationships/hyperlink" Target="https://www.theatlantic.com/education/archive/2014/12/is-the-us-focusing-too-much-on-stem/383353/)" TargetMode="External"/><Relationship Id="rId10" Type="http://schemas.openxmlformats.org/officeDocument/2006/relationships/hyperlink" Target="http://rooseveltinstitute.org/why-tpp-bad-deal-america-and-american-workers/)" TargetMode="External"/><Relationship Id="rId11" Type="http://schemas.openxmlformats.org/officeDocument/2006/relationships/hyperlink" Target="https://www.ft.com/content/1522243c-c93e-11e6-8f29-9445cac8966f?mhq5j=e2)" TargetMode="External"/><Relationship Id="rId12" Type="http://schemas.openxmlformats.org/officeDocument/2006/relationships/hyperlink" Target="https://www.forbes.com/sites/greatspeculations/2017/05/31/chinese-steel-production-continues-to-rise-amid-faltering-demand-conditions/" TargetMode="External"/><Relationship Id="rId13" Type="http://schemas.openxmlformats.org/officeDocument/2006/relationships/hyperlink" Target="http://www.huffingtonpost.com/leo-w-gerard/new-rules-needed-to-solve_b_11858984.html)" TargetMode="External"/><Relationship Id="rId14" Type="http://schemas.openxmlformats.org/officeDocument/2006/relationships/hyperlink" Target="http://www.theaustralian.com.au/business/wall-street-journal/china-sees-us-steel-move-as-selfdestructive/news-story/0063b46328a42fd5bcefa0ea7fe9aa91)" TargetMode="External"/><Relationship Id="rId15" Type="http://schemas.openxmlformats.org/officeDocument/2006/relationships/hyperlink" Target="http://www.sandiegouniontribune.com/news/cyber-life/sd-me-connected-highered-20170417-story.html)" TargetMode="External"/><Relationship Id="rId16" Type="http://schemas.openxmlformats.org/officeDocument/2006/relationships/hyperlink" Target="https://www.usnews.com/opinion/articles/2012/06/15/stem-education-is-the-key-to-the-uss-economic-future)" TargetMode="External"/><Relationship Id="rId17" Type="http://schemas.openxmlformats.org/officeDocument/2006/relationships/hyperlink" Target="http://educationpost.org/dont-believe-the-hype-standardized-tests-are-good-for-children-families-and-schools/)" TargetMode="External"/><Relationship Id="rId18" Type="http://schemas.openxmlformats.org/officeDocument/2006/relationships/hyperlink" Target="http://engineeringforkids.com/article/02-02-2016_importanceofstem)" TargetMode="External"/><Relationship Id="rId19" Type="http://schemas.openxmlformats.org/officeDocument/2006/relationships/hyperlink" Target="https://epsnews.com/2017/02/01/u-s-manufacturing-reaches-2-year-high/)" TargetMode="External"/><Relationship Id="rId37" Type="http://schemas.openxmlformats.org/officeDocument/2006/relationships/hyperlink" Target="https://www.washingtonpost.com/opinions/why-stem-wont-make-us-successful/2015/03/26/5f4604f2-d2a5-11e4-ab77-9646eea6a4c7_story.html?utm_term=.d5966c4af61c)" TargetMode="External"/><Relationship Id="rId38" Type="http://schemas.openxmlformats.org/officeDocument/2006/relationships/hyperlink" Target="https://www.usnews.com/opinion/blogs/susan-milligan/2012/12/10/pushing-stem-over-liberal-arts-education-is-just-bad-business)" TargetMode="External"/><Relationship Id="rId39" Type="http://schemas.openxmlformats.org/officeDocument/2006/relationships/hyperlink" Target="https://www.decision-wise.com/why-stem-education-could-be-bad-for-your-business/)" TargetMode="External"/><Relationship Id="rId40" Type="http://schemas.openxmlformats.org/officeDocument/2006/relationships/hyperlink" Target="http://blogs.edweek.org/edweek/top_performers/2012/06/stem_why_it_makes_no_sense.html)" TargetMode="External"/><Relationship Id="rId41" Type="http://schemas.openxmlformats.org/officeDocument/2006/relationships/hyperlink" Target="http://www.huffingtonpost.com/vinay-trivedi/stem-education_b_5101816.html)" TargetMode="External"/><Relationship Id="rId42" Type="http://schemas.openxmlformats.org/officeDocument/2006/relationships/hyperlink" Target="http://edu.stemjobs.com/technology-in-the-classroom-helpful-or-harmful/)" TargetMode="External"/><Relationship Id="rId43" Type="http://schemas.openxmlformats.org/officeDocument/2006/relationships/hyperlink" Target="https://www.engadget.com/2017/02/09/betsy-devos-future-of-stem-education/)" TargetMode="External"/><Relationship Id="rId44" Type="http://schemas.openxmlformats.org/officeDocument/2006/relationships/hyperlink" Target="https://thehumanist.com/magazine/january-february-2017/up-front/segregation-now-forever-betsy-devos-looting-public-education)" TargetMode="External"/><Relationship Id="rId45" Type="http://schemas.openxmlformats.org/officeDocument/2006/relationships/hyperlink" Target="http://www.breitbart.com/big-government/2017/05/06/education-secretary-devos-implies-common-core-high-standards/)"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nusha/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6C695485-26C2-4287-99C4-620F927462C0}">
  <ds:schemaRefs>
    <ds:schemaRef ds:uri="http://schemas.microsoft.com/sharepoint/v3/contenttype/forms"/>
  </ds:schemaRefs>
</ds:datastoreItem>
</file>

<file path=customXml/itemProps4.xml><?xml version="1.0" encoding="utf-8"?>
<ds:datastoreItem xmlns:ds="http://schemas.openxmlformats.org/officeDocument/2006/customXml" ds:itemID="{103B1216-809B-E240-B16D-AE28D7B5DCE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295</TotalTime>
  <Pages>1</Pages>
  <Words>25524</Words>
  <Characters>145490</Characters>
  <Application>Microsoft Macintosh Word</Application>
  <DocSecurity>0</DocSecurity>
  <Lines>1212</Lines>
  <Paragraphs>341</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170673</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19AnushaKuppahally</dc:creator>
  <cp:keywords>5.2</cp:keywords>
  <dc:description/>
  <cp:lastModifiedBy>19AnushaKuppahally</cp:lastModifiedBy>
  <cp:revision>23</cp:revision>
  <dcterms:created xsi:type="dcterms:W3CDTF">2017-07-01T18:09:00Z</dcterms:created>
  <dcterms:modified xsi:type="dcterms:W3CDTF">2017-07-09T06:21:00Z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