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902AAF" w14:textId="77777777" w:rsidR="00801ECD" w:rsidRDefault="006770AE" w:rsidP="006770AE">
      <w:pPr>
        <w:pStyle w:val="Heading1"/>
      </w:pPr>
      <w:bookmarkStart w:id="0" w:name="_GoBack"/>
      <w:bookmarkEnd w:id="0"/>
      <w:r>
        <w:t>School Lunches Aff – NDI</w:t>
      </w:r>
    </w:p>
    <w:p w14:paraId="0119E69A" w14:textId="6617B88E" w:rsidR="00452B31" w:rsidRPr="00452B31" w:rsidRDefault="005F3BCC" w:rsidP="00452B31">
      <w:pPr>
        <w:pStyle w:val="Heading2"/>
      </w:pPr>
      <w:r>
        <w:t>School Lunches</w:t>
      </w:r>
      <w:r w:rsidR="003601B8">
        <w:t xml:space="preserve"> Policy</w:t>
      </w:r>
      <w:r>
        <w:t xml:space="preserve"> 1AC</w:t>
      </w:r>
    </w:p>
    <w:p w14:paraId="085EAF61" w14:textId="64458266" w:rsidR="0078532A" w:rsidRDefault="00FD6FAA" w:rsidP="00452B31">
      <w:pPr>
        <w:pStyle w:val="Heading3"/>
      </w:pPr>
      <w:r>
        <w:t>Plan Text</w:t>
      </w:r>
      <w:r w:rsidR="00843C42">
        <w:t xml:space="preserve"> </w:t>
      </w:r>
      <w:r w:rsidR="0078532A">
        <w:t>– 1AC</w:t>
      </w:r>
    </w:p>
    <w:p w14:paraId="1FD86775" w14:textId="11CC7260" w:rsidR="00877126" w:rsidRPr="00877126" w:rsidRDefault="00877126" w:rsidP="00877126">
      <w:pPr>
        <w:pStyle w:val="Heading4"/>
        <w:rPr>
          <w:u w:val="single"/>
        </w:rPr>
      </w:pPr>
      <w:r w:rsidRPr="00877126">
        <w:rPr>
          <w:u w:val="single"/>
        </w:rPr>
        <w:t>Plan:</w:t>
      </w:r>
    </w:p>
    <w:p w14:paraId="7777F936" w14:textId="1B1B7372" w:rsidR="0078532A" w:rsidRDefault="0078532A" w:rsidP="0078532A">
      <w:pPr>
        <w:pStyle w:val="Heading4"/>
      </w:pPr>
      <w:r>
        <w:t xml:space="preserve">The United States federal government should </w:t>
      </w:r>
      <w:r w:rsidR="0049253A">
        <w:t>enforce</w:t>
      </w:r>
      <w:r>
        <w:t xml:space="preserve"> the Healthy, Hunger-Free Kids Act</w:t>
      </w:r>
      <w:r w:rsidR="0049253A">
        <w:t xml:space="preserve"> of 2010</w:t>
      </w:r>
      <w:r w:rsidR="00877126">
        <w:t xml:space="preserve">. </w:t>
      </w:r>
    </w:p>
    <w:p w14:paraId="4B31714C" w14:textId="366B9134" w:rsidR="00452B31" w:rsidRDefault="00452B31" w:rsidP="00452B31">
      <w:pPr>
        <w:pStyle w:val="Heading3"/>
      </w:pPr>
      <w:r>
        <w:t xml:space="preserve">Academics </w:t>
      </w:r>
      <w:r w:rsidR="009E5C2F">
        <w:t xml:space="preserve">Performance </w:t>
      </w:r>
      <w:r>
        <w:t>Advantage – 1AC</w:t>
      </w:r>
    </w:p>
    <w:p w14:paraId="243AFFB4" w14:textId="4FEEB583" w:rsidR="00452B31" w:rsidRDefault="00CF25AB" w:rsidP="00452B31">
      <w:pPr>
        <w:pStyle w:val="Heading4"/>
        <w:rPr>
          <w:u w:val="single"/>
        </w:rPr>
      </w:pPr>
      <w:r>
        <w:rPr>
          <w:u w:val="single"/>
        </w:rPr>
        <w:t>Contention</w:t>
      </w:r>
      <w:r w:rsidR="004933CB">
        <w:rPr>
          <w:u w:val="single"/>
        </w:rPr>
        <w:t xml:space="preserve"> One</w:t>
      </w:r>
      <w:r w:rsidR="005A0757">
        <w:rPr>
          <w:u w:val="single"/>
        </w:rPr>
        <w:softHyphen/>
      </w:r>
      <w:r w:rsidR="005A0757">
        <w:rPr>
          <w:u w:val="single"/>
        </w:rPr>
        <w:softHyphen/>
      </w:r>
      <w:r w:rsidR="005A0757">
        <w:rPr>
          <w:u w:val="single"/>
        </w:rPr>
        <w:softHyphen/>
      </w:r>
      <w:r>
        <w:rPr>
          <w:u w:val="single"/>
        </w:rPr>
        <w:t xml:space="preserve"> is Academic Performance: </w:t>
      </w:r>
      <w:r w:rsidR="00452B31" w:rsidRPr="00452B31">
        <w:rPr>
          <w:u w:val="single"/>
        </w:rPr>
        <w:t xml:space="preserve"> </w:t>
      </w:r>
    </w:p>
    <w:p w14:paraId="4E47F266" w14:textId="543AA118" w:rsidR="00452B31" w:rsidRDefault="00877126" w:rsidP="00452B31">
      <w:pPr>
        <w:pStyle w:val="Heading4"/>
      </w:pPr>
      <w:r>
        <w:t>Trump is rolling</w:t>
      </w:r>
      <w:r w:rsidR="00452B31">
        <w:t xml:space="preserve"> back the Hunger-Free Kids act </w:t>
      </w:r>
      <w:r>
        <w:t>– that is leading</w:t>
      </w:r>
      <w:r w:rsidR="00452B31">
        <w:t xml:space="preserve"> to less nutritious school meals and undermines student</w:t>
      </w:r>
      <w:r w:rsidR="00CF25AB">
        <w:t>s’ academic</w:t>
      </w:r>
      <w:r>
        <w:t xml:space="preserve"> performance by impeding student’s</w:t>
      </w:r>
      <w:r w:rsidR="00452B31">
        <w:t xml:space="preserve"> cognitive, physical, and behavioral development. </w:t>
      </w:r>
      <w:r w:rsidR="0049253A">
        <w:t xml:space="preserve">The plan is necessary to enforce the original act and prevent rollback. </w:t>
      </w:r>
    </w:p>
    <w:p w14:paraId="392B1403" w14:textId="77777777" w:rsidR="00452B31" w:rsidRDefault="00452B31" w:rsidP="00452B31">
      <w:r w:rsidRPr="00786309">
        <w:rPr>
          <w:rStyle w:val="Style13ptBold"/>
        </w:rPr>
        <w:t>Brody,</w:t>
      </w:r>
      <w:r>
        <w:t xml:space="preserve"> Health Columnist at NYT, </w:t>
      </w:r>
      <w:r w:rsidRPr="00786309">
        <w:rPr>
          <w:rStyle w:val="Style13ptBold"/>
        </w:rPr>
        <w:t>6/5/2017</w:t>
      </w:r>
      <w:r>
        <w:t xml:space="preserve"> </w:t>
      </w:r>
    </w:p>
    <w:p w14:paraId="44AB9294" w14:textId="77777777" w:rsidR="00452B31" w:rsidRPr="00286D12" w:rsidRDefault="00452B31" w:rsidP="00452B31">
      <w:r>
        <w:t>Jane, “</w:t>
      </w:r>
      <w:r w:rsidRPr="00286D12">
        <w:t>Feeding Young Minds: T</w:t>
      </w:r>
      <w:r>
        <w:t xml:space="preserve">he Importance of School Lunches” </w:t>
      </w:r>
      <w:r w:rsidRPr="00786309">
        <w:t>https://www.nytimes.com/2017/06/05/well/feeding-young-minds-the-importance-of-school-lunches.html</w:t>
      </w:r>
    </w:p>
    <w:p w14:paraId="0523094B" w14:textId="77777777" w:rsidR="00452B31" w:rsidRDefault="00452B31" w:rsidP="00452B31">
      <w:pPr>
        <w:rPr>
          <w:sz w:val="10"/>
        </w:rPr>
      </w:pPr>
      <w:r w:rsidRPr="00286D12">
        <w:rPr>
          <w:sz w:val="10"/>
        </w:rPr>
        <w:t xml:space="preserve">But current problems with school lunch go far beyond shaming innocent children. </w:t>
      </w:r>
      <w:r w:rsidRPr="007F44A1">
        <w:rPr>
          <w:rStyle w:val="StyleUnderline"/>
          <w:highlight w:val="cyan"/>
        </w:rPr>
        <w:t>After</w:t>
      </w:r>
      <w:r w:rsidRPr="00286D12">
        <w:rPr>
          <w:rStyle w:val="StyleUnderline"/>
        </w:rPr>
        <w:t xml:space="preserve"> major </w:t>
      </w:r>
      <w:r w:rsidRPr="007F44A1">
        <w:rPr>
          <w:rStyle w:val="StyleUnderline"/>
          <w:highlight w:val="cyan"/>
        </w:rPr>
        <w:t>improvements championed by</w:t>
      </w:r>
      <w:r w:rsidRPr="00286D12">
        <w:rPr>
          <w:rStyle w:val="StyleUnderline"/>
        </w:rPr>
        <w:t xml:space="preserve"> the </w:t>
      </w:r>
      <w:r w:rsidRPr="007F44A1">
        <w:rPr>
          <w:rStyle w:val="StyleUnderline"/>
          <w:highlight w:val="cyan"/>
        </w:rPr>
        <w:t>Obama</w:t>
      </w:r>
      <w:r w:rsidRPr="00286D12">
        <w:rPr>
          <w:rStyle w:val="StyleUnderline"/>
        </w:rPr>
        <w:t xml:space="preserve"> administration</w:t>
      </w:r>
      <w:r w:rsidRPr="00286D12">
        <w:rPr>
          <w:sz w:val="10"/>
        </w:rPr>
        <w:t xml:space="preserve"> in the nutritional value of school meals were already underway, the Republican-dominated House of Representatives and now </w:t>
      </w:r>
      <w:r w:rsidRPr="001B037E">
        <w:rPr>
          <w:rStyle w:val="StyleUnderline"/>
          <w:highlight w:val="cyan"/>
        </w:rPr>
        <w:t>the</w:t>
      </w:r>
      <w:r w:rsidRPr="00286D12">
        <w:rPr>
          <w:rStyle w:val="StyleUnderline"/>
        </w:rPr>
        <w:t xml:space="preserve"> Trump </w:t>
      </w:r>
      <w:r w:rsidRPr="001B037E">
        <w:rPr>
          <w:rStyle w:val="StyleUnderline"/>
          <w:highlight w:val="cyan"/>
        </w:rPr>
        <w:t>administration have begun to undermine them</w:t>
      </w:r>
      <w:r w:rsidRPr="00286D12">
        <w:rPr>
          <w:sz w:val="10"/>
        </w:rPr>
        <w:t xml:space="preserve">. In 2010, spurred by the advocacy of Michelle Obama, </w:t>
      </w:r>
      <w:r w:rsidRPr="001B037E">
        <w:rPr>
          <w:rStyle w:val="StyleUnderline"/>
          <w:highlight w:val="cyan"/>
        </w:rPr>
        <w:t>Congress enacted the Healthy, Hunger-Free Kids Act</w:t>
      </w:r>
      <w:r w:rsidRPr="001B037E">
        <w:rPr>
          <w:sz w:val="10"/>
          <w:highlight w:val="cyan"/>
        </w:rPr>
        <w:t>,</w:t>
      </w:r>
      <w:r w:rsidRPr="00286D12">
        <w:rPr>
          <w:sz w:val="10"/>
        </w:rPr>
        <w:t xml:space="preserve"> </w:t>
      </w:r>
      <w:r w:rsidRPr="00286D12">
        <w:rPr>
          <w:rStyle w:val="StyleUnderline"/>
        </w:rPr>
        <w:t xml:space="preserve">revamping the nation’s school lunch program to increase servings of vegetables, fruits and whole grains, provide age-appropriate </w:t>
      </w:r>
      <w:r w:rsidRPr="00BA5DD8">
        <w:rPr>
          <w:rStyle w:val="StyleUnderline"/>
        </w:rPr>
        <w:t>calories</w:t>
      </w:r>
      <w:r w:rsidRPr="00286D12">
        <w:rPr>
          <w:sz w:val="10"/>
        </w:rPr>
        <w:t xml:space="preserve">, remove dangerous trans fats and limit levels of sodium. Schools were given incentives in the form of meal reimbursement funds to prompt them to participate. Alas, in the fiscal-year 2015 Agriculture Appropriations bill, the House included waivers allowing schools that had a six-month net loss of revenue for any reason to opt out of providing the healthier meals outlined in the 2010 act, Dr. Jennifer Woo Baidal, a pediatrician affiliated with Columbia University College of Physicians and Surgeons, wrote in The New England Journal of Medicine. Now, just days into his tenure as Secretary of Agriculture, Sonny </w:t>
      </w:r>
      <w:r w:rsidRPr="007F44A1">
        <w:rPr>
          <w:rStyle w:val="StyleUnderline"/>
          <w:highlight w:val="cyan"/>
        </w:rPr>
        <w:t>Perdue</w:t>
      </w:r>
      <w:r w:rsidRPr="00286D12">
        <w:rPr>
          <w:sz w:val="10"/>
        </w:rPr>
        <w:t xml:space="preserve">, former governor of Georgia, </w:t>
      </w:r>
      <w:r w:rsidRPr="007F44A1">
        <w:rPr>
          <w:rStyle w:val="Emphasis"/>
          <w:highlight w:val="cyan"/>
        </w:rPr>
        <w:t>rolled back the timetable</w:t>
      </w:r>
      <w:r w:rsidRPr="00286D12">
        <w:rPr>
          <w:rStyle w:val="Emphasis"/>
        </w:rPr>
        <w:t xml:space="preserve"> by at least three years for reducing the high levels of salt in school lunches</w:t>
      </w:r>
      <w:r w:rsidRPr="00286D12">
        <w:rPr>
          <w:sz w:val="10"/>
        </w:rPr>
        <w:t xml:space="preserve">. </w:t>
      </w:r>
      <w:r w:rsidRPr="001B037E">
        <w:rPr>
          <w:rStyle w:val="StyleUnderline"/>
          <w:highlight w:val="cyan"/>
        </w:rPr>
        <w:t>The rollback will also allow schools to serve refined grains and 1-percent-fat flavored</w:t>
      </w:r>
      <w:r w:rsidRPr="00286D12">
        <w:rPr>
          <w:rStyle w:val="StyleUnderline"/>
        </w:rPr>
        <w:t xml:space="preserve"> </w:t>
      </w:r>
      <w:r w:rsidRPr="001B037E">
        <w:rPr>
          <w:rStyle w:val="StyleUnderline"/>
          <w:highlight w:val="cyan"/>
        </w:rPr>
        <w:t>milk</w:t>
      </w:r>
      <w:r w:rsidRPr="00286D12">
        <w:rPr>
          <w:rStyle w:val="StyleUnderline"/>
        </w:rPr>
        <w:t>, instead of nonfat</w:t>
      </w:r>
      <w:r w:rsidRPr="00286D12">
        <w:rPr>
          <w:sz w:val="10"/>
        </w:rPr>
        <w:t>. Will progress on vegetables and fruits, calories and other fats be next on the chopping block?</w:t>
      </w:r>
      <w:r>
        <w:rPr>
          <w:sz w:val="10"/>
        </w:rPr>
        <w:t xml:space="preserve"> </w:t>
      </w:r>
      <w:r w:rsidRPr="007F44A1">
        <w:rPr>
          <w:rStyle w:val="StyleUnderline"/>
          <w:highlight w:val="cyan"/>
        </w:rPr>
        <w:t>Providing adequate</w:t>
      </w:r>
      <w:r w:rsidRPr="00286D12">
        <w:rPr>
          <w:rStyle w:val="StyleUnderline"/>
        </w:rPr>
        <w:t xml:space="preserve"> amounts of </w:t>
      </w:r>
      <w:r w:rsidRPr="007F44A1">
        <w:rPr>
          <w:rStyle w:val="StyleUnderline"/>
          <w:highlight w:val="cyan"/>
        </w:rPr>
        <w:t>nutritious food</w:t>
      </w:r>
      <w:r w:rsidRPr="00286D12">
        <w:rPr>
          <w:rStyle w:val="StyleUnderline"/>
        </w:rPr>
        <w:t xml:space="preserve"> in schools </w:t>
      </w:r>
      <w:r w:rsidRPr="007F44A1">
        <w:rPr>
          <w:rStyle w:val="StyleUnderline"/>
          <w:highlight w:val="cyan"/>
        </w:rPr>
        <w:t>is</w:t>
      </w:r>
      <w:r w:rsidRPr="007F44A1">
        <w:rPr>
          <w:sz w:val="10"/>
          <w:highlight w:val="cyan"/>
        </w:rPr>
        <w:t xml:space="preserve"> </w:t>
      </w:r>
      <w:r w:rsidRPr="007F44A1">
        <w:rPr>
          <w:rStyle w:val="Emphasis"/>
          <w:highlight w:val="cyan"/>
        </w:rPr>
        <w:t>more important than many realize</w:t>
      </w:r>
      <w:r w:rsidRPr="007F44A1">
        <w:rPr>
          <w:sz w:val="10"/>
          <w:highlight w:val="cyan"/>
        </w:rPr>
        <w:t>. “</w:t>
      </w:r>
      <w:r w:rsidRPr="007F44A1">
        <w:rPr>
          <w:rStyle w:val="StyleUnderline"/>
          <w:highlight w:val="cyan"/>
        </w:rPr>
        <w:t>Students who eat</w:t>
      </w:r>
      <w:r w:rsidRPr="00286D12">
        <w:rPr>
          <w:rStyle w:val="StyleUnderline"/>
        </w:rPr>
        <w:t xml:space="preserve"> regular</w:t>
      </w:r>
      <w:r w:rsidRPr="00286D12">
        <w:rPr>
          <w:sz w:val="10"/>
        </w:rPr>
        <w:t xml:space="preserve">, </w:t>
      </w:r>
      <w:r w:rsidRPr="007F44A1">
        <w:rPr>
          <w:rStyle w:val="StyleUnderline"/>
          <w:highlight w:val="cyan"/>
        </w:rPr>
        <w:t xml:space="preserve">healthy meals are </w:t>
      </w:r>
      <w:r w:rsidRPr="007F44A1">
        <w:rPr>
          <w:rStyle w:val="Emphasis"/>
          <w:highlight w:val="cyan"/>
        </w:rPr>
        <w:t>less likely to be tired</w:t>
      </w:r>
      <w:r w:rsidRPr="00286D12">
        <w:rPr>
          <w:sz w:val="10"/>
        </w:rPr>
        <w:t xml:space="preserve">, are </w:t>
      </w:r>
      <w:r w:rsidRPr="007F44A1">
        <w:rPr>
          <w:rStyle w:val="Emphasis"/>
          <w:highlight w:val="cyan"/>
        </w:rPr>
        <w:t>more attentive</w:t>
      </w:r>
      <w:r w:rsidRPr="00286D12">
        <w:rPr>
          <w:sz w:val="10"/>
        </w:rPr>
        <w:t xml:space="preserve"> in class, </w:t>
      </w:r>
      <w:r w:rsidRPr="007F44A1">
        <w:rPr>
          <w:rStyle w:val="StyleUnderline"/>
          <w:highlight w:val="cyan"/>
        </w:rPr>
        <w:t>and</w:t>
      </w:r>
      <w:r w:rsidRPr="007F44A1">
        <w:rPr>
          <w:sz w:val="10"/>
          <w:highlight w:val="cyan"/>
        </w:rPr>
        <w:t xml:space="preserve"> </w:t>
      </w:r>
      <w:r w:rsidRPr="007F44A1">
        <w:rPr>
          <w:rStyle w:val="Emphasis"/>
          <w:highlight w:val="cyan"/>
        </w:rPr>
        <w:t xml:space="preserve">retain </w:t>
      </w:r>
      <w:r w:rsidRPr="004C590E">
        <w:rPr>
          <w:rStyle w:val="Emphasis"/>
          <w:highlight w:val="cyan"/>
        </w:rPr>
        <w:t>more information</w:t>
      </w:r>
      <w:r w:rsidRPr="00286D12">
        <w:rPr>
          <w:sz w:val="10"/>
        </w:rPr>
        <w:t xml:space="preserve">,” </w:t>
      </w:r>
      <w:r w:rsidRPr="00286D12">
        <w:rPr>
          <w:rStyle w:val="StyleUnderline"/>
        </w:rPr>
        <w:t>Sean</w:t>
      </w:r>
      <w:r w:rsidRPr="00286D12">
        <w:rPr>
          <w:sz w:val="10"/>
        </w:rPr>
        <w:t xml:space="preserve"> Patrick </w:t>
      </w:r>
      <w:r w:rsidRPr="00286D12">
        <w:rPr>
          <w:rStyle w:val="StyleUnderline"/>
        </w:rPr>
        <w:t>Corcoran, associate professor of economics and education policy at New York University’s</w:t>
      </w:r>
      <w:r w:rsidRPr="00286D12">
        <w:rPr>
          <w:sz w:val="10"/>
        </w:rPr>
        <w:t xml:space="preserve"> Steinhardt School of Culture, Education and Human Development, </w:t>
      </w:r>
      <w:r w:rsidRPr="00286D12">
        <w:rPr>
          <w:rStyle w:val="StyleUnderline"/>
        </w:rPr>
        <w:t>told</w:t>
      </w:r>
      <w:r w:rsidRPr="00286D12">
        <w:rPr>
          <w:sz w:val="10"/>
        </w:rPr>
        <w:t xml:space="preserve"> The Atlantic. In fact, </w:t>
      </w:r>
      <w:r w:rsidRPr="007F44A1">
        <w:rPr>
          <w:rStyle w:val="Emphasis"/>
          <w:highlight w:val="cyan"/>
        </w:rPr>
        <w:t>well-designed studies</w:t>
      </w:r>
      <w:r w:rsidRPr="00286D12">
        <w:rPr>
          <w:rStyle w:val="StyleUnderline"/>
        </w:rPr>
        <w:t xml:space="preserve"> have </w:t>
      </w:r>
      <w:r w:rsidRPr="007F44A1">
        <w:rPr>
          <w:rStyle w:val="StyleUnderline"/>
          <w:highlight w:val="cyan"/>
        </w:rPr>
        <w:t>demonstrated</w:t>
      </w:r>
      <w:r w:rsidRPr="00286D12">
        <w:rPr>
          <w:rStyle w:val="StyleUnderline"/>
        </w:rPr>
        <w:t xml:space="preserve"> that “</w:t>
      </w:r>
      <w:r w:rsidRPr="007F44A1">
        <w:rPr>
          <w:rStyle w:val="StyleUnderline"/>
          <w:highlight w:val="cyan"/>
        </w:rPr>
        <w:t xml:space="preserve">students at schools that contract </w:t>
      </w:r>
      <w:r w:rsidRPr="007F44A1">
        <w:rPr>
          <w:rStyle w:val="Emphasis"/>
          <w:highlight w:val="cyan"/>
        </w:rPr>
        <w:t>with a healthy</w:t>
      </w:r>
      <w:r w:rsidRPr="00286D12">
        <w:rPr>
          <w:rStyle w:val="Emphasis"/>
        </w:rPr>
        <w:t xml:space="preserve"> school lunch </w:t>
      </w:r>
      <w:r w:rsidRPr="007F44A1">
        <w:rPr>
          <w:rStyle w:val="Emphasis"/>
          <w:highlight w:val="cyan"/>
        </w:rPr>
        <w:t>vendor score higher”</w:t>
      </w:r>
      <w:r w:rsidRPr="007F44A1">
        <w:rPr>
          <w:sz w:val="10"/>
          <w:highlight w:val="cyan"/>
        </w:rPr>
        <w:t xml:space="preserve"> </w:t>
      </w:r>
      <w:r w:rsidRPr="007F44A1">
        <w:rPr>
          <w:rStyle w:val="StyleUnderline"/>
          <w:highlight w:val="cyan"/>
        </w:rPr>
        <w:t>on</w:t>
      </w:r>
      <w:r w:rsidRPr="00286D12">
        <w:rPr>
          <w:sz w:val="10"/>
        </w:rPr>
        <w:t xml:space="preserve"> statewide </w:t>
      </w:r>
      <w:r w:rsidRPr="00286D12">
        <w:rPr>
          <w:rStyle w:val="StyleUnderline"/>
        </w:rPr>
        <w:t xml:space="preserve">achievement </w:t>
      </w:r>
      <w:r w:rsidRPr="007F44A1">
        <w:rPr>
          <w:rStyle w:val="StyleUnderline"/>
          <w:highlight w:val="cyan"/>
        </w:rPr>
        <w:t>tests</w:t>
      </w:r>
      <w:r w:rsidRPr="00286D12">
        <w:rPr>
          <w:sz w:val="10"/>
        </w:rPr>
        <w:t xml:space="preserve">, Michael L. </w:t>
      </w:r>
      <w:r w:rsidRPr="00286D12">
        <w:rPr>
          <w:rStyle w:val="StyleUnderline"/>
        </w:rPr>
        <w:t>Anderson of the University of California, Berkeley, and colleagues reported</w:t>
      </w:r>
      <w:r w:rsidRPr="00286D12">
        <w:rPr>
          <w:sz w:val="10"/>
        </w:rPr>
        <w:t xml:space="preserve"> in April. </w:t>
      </w:r>
      <w:r w:rsidRPr="00286D12">
        <w:rPr>
          <w:rStyle w:val="StyleUnderline"/>
        </w:rPr>
        <w:t xml:space="preserve">They showed a 4-percentile improvement in test scores </w:t>
      </w:r>
      <w:r w:rsidRPr="00286D12">
        <w:rPr>
          <w:rStyle w:val="Emphasis"/>
        </w:rPr>
        <w:t>above those achieved in schools with less healthy meals.</w:t>
      </w:r>
      <w:r>
        <w:rPr>
          <w:rStyle w:val="Emphasis"/>
        </w:rPr>
        <w:t xml:space="preserve"> </w:t>
      </w:r>
      <w:r w:rsidRPr="00286D12">
        <w:rPr>
          <w:sz w:val="10"/>
        </w:rPr>
        <w:t>“</w:t>
      </w:r>
      <w:r w:rsidRPr="00286D12">
        <w:rPr>
          <w:rStyle w:val="StyleUnderline"/>
        </w:rPr>
        <w:t xml:space="preserve">While this effect is modest in magnitude, </w:t>
      </w:r>
      <w:r w:rsidRPr="007F44A1">
        <w:rPr>
          <w:rStyle w:val="StyleUnderline"/>
          <w:highlight w:val="cyan"/>
        </w:rPr>
        <w:t>the</w:t>
      </w:r>
      <w:r w:rsidRPr="00286D12">
        <w:rPr>
          <w:rStyle w:val="StyleUnderline"/>
        </w:rPr>
        <w:t xml:space="preserve"> relatively </w:t>
      </w:r>
      <w:r w:rsidRPr="007F44A1">
        <w:rPr>
          <w:rStyle w:val="StyleUnderline"/>
          <w:highlight w:val="cyan"/>
        </w:rPr>
        <w:t>low cost of healthy vendors</w:t>
      </w:r>
      <w:r w:rsidRPr="00286D12">
        <w:rPr>
          <w:rStyle w:val="StyleUnderline"/>
        </w:rPr>
        <w:t xml:space="preserve"> when compared to in-house meal preparation </w:t>
      </w:r>
      <w:r w:rsidRPr="007F44A1">
        <w:rPr>
          <w:rStyle w:val="Emphasis"/>
          <w:highlight w:val="cyan"/>
        </w:rPr>
        <w:t>makes this a very cost-effective way to raise test scores</w:t>
      </w:r>
      <w:r w:rsidRPr="00286D12">
        <w:rPr>
          <w:sz w:val="10"/>
        </w:rPr>
        <w:t xml:space="preserve">,” the researchers concluded. </w:t>
      </w:r>
      <w:r w:rsidRPr="00286D12">
        <w:rPr>
          <w:rStyle w:val="StyleUnderline"/>
        </w:rPr>
        <w:t>In Minnesota, where 10 percent of households are considered “food insecure</w:t>
      </w:r>
      <w:r w:rsidRPr="00286D12">
        <w:rPr>
          <w:sz w:val="10"/>
        </w:rPr>
        <w:t xml:space="preserve">” and one child in six risks hunger, Wilder Research reported </w:t>
      </w:r>
      <w:r w:rsidRPr="00286D12">
        <w:rPr>
          <w:rStyle w:val="StyleUnderline"/>
        </w:rPr>
        <w:t xml:space="preserve">in 2014 that </w:t>
      </w:r>
      <w:r w:rsidRPr="007F44A1">
        <w:rPr>
          <w:rStyle w:val="StyleUnderline"/>
          <w:highlight w:val="cyan"/>
        </w:rPr>
        <w:t>improved school nutrition is a “</w:t>
      </w:r>
      <w:r w:rsidRPr="007F44A1">
        <w:rPr>
          <w:rStyle w:val="Emphasis"/>
          <w:highlight w:val="cyan"/>
        </w:rPr>
        <w:t>major</w:t>
      </w:r>
      <w:r w:rsidRPr="00286D12">
        <w:rPr>
          <w:rStyle w:val="Emphasis"/>
        </w:rPr>
        <w:t xml:space="preserve"> </w:t>
      </w:r>
      <w:r w:rsidRPr="007F44A1">
        <w:rPr>
          <w:rStyle w:val="Emphasis"/>
          <w:highlight w:val="cyan"/>
        </w:rPr>
        <w:t>component of Minnesota’s</w:t>
      </w:r>
      <w:r w:rsidRPr="00286D12">
        <w:rPr>
          <w:rStyle w:val="Emphasis"/>
        </w:rPr>
        <w:t xml:space="preserve"> Statewide Health </w:t>
      </w:r>
      <w:r w:rsidRPr="007F44A1">
        <w:rPr>
          <w:rStyle w:val="Emphasis"/>
          <w:highlight w:val="cyan"/>
        </w:rPr>
        <w:t>Improvement Program</w:t>
      </w:r>
      <w:r w:rsidRPr="00286D12">
        <w:rPr>
          <w:sz w:val="10"/>
        </w:rPr>
        <w:t xml:space="preserve">.” The Amherst H. Wilder Foundation, in St. Paul, </w:t>
      </w:r>
      <w:r w:rsidRPr="00286D12">
        <w:rPr>
          <w:rStyle w:val="StyleUnderline"/>
        </w:rPr>
        <w:t xml:space="preserve">described studies showing that simply </w:t>
      </w:r>
      <w:r w:rsidRPr="007F44A1">
        <w:rPr>
          <w:rStyle w:val="StyleUnderline"/>
          <w:highlight w:val="cyan"/>
        </w:rPr>
        <w:t xml:space="preserve">providing free breakfast can </w:t>
      </w:r>
      <w:r w:rsidRPr="007F44A1">
        <w:rPr>
          <w:rStyle w:val="Emphasis"/>
          <w:highlight w:val="cyan"/>
        </w:rPr>
        <w:t xml:space="preserve">result in better </w:t>
      </w:r>
      <w:r w:rsidRPr="004532B6">
        <w:rPr>
          <w:rStyle w:val="Emphasis"/>
        </w:rPr>
        <w:t>school</w:t>
      </w:r>
      <w:r w:rsidRPr="00286D12">
        <w:rPr>
          <w:rStyle w:val="Emphasis"/>
        </w:rPr>
        <w:t xml:space="preserve"> </w:t>
      </w:r>
      <w:r w:rsidRPr="007F44A1">
        <w:rPr>
          <w:rStyle w:val="Emphasis"/>
          <w:highlight w:val="cyan"/>
        </w:rPr>
        <w:t>attendance</w:t>
      </w:r>
      <w:r w:rsidRPr="007F44A1">
        <w:rPr>
          <w:sz w:val="10"/>
          <w:highlight w:val="cyan"/>
        </w:rPr>
        <w:t xml:space="preserve">, </w:t>
      </w:r>
      <w:r w:rsidRPr="007F44A1">
        <w:rPr>
          <w:rStyle w:val="Emphasis"/>
          <w:highlight w:val="cyan"/>
        </w:rPr>
        <w:t>improved behavior</w:t>
      </w:r>
      <w:r w:rsidRPr="00286D12">
        <w:rPr>
          <w:sz w:val="10"/>
        </w:rPr>
        <w:t xml:space="preserve"> and concentration </w:t>
      </w:r>
      <w:r w:rsidRPr="007F44A1">
        <w:rPr>
          <w:rStyle w:val="Emphasis"/>
          <w:highlight w:val="cyan"/>
        </w:rPr>
        <w:t>and</w:t>
      </w:r>
      <w:r w:rsidRPr="00286D12">
        <w:rPr>
          <w:rStyle w:val="Emphasis"/>
        </w:rPr>
        <w:t xml:space="preserve"> </w:t>
      </w:r>
      <w:r w:rsidRPr="007F44A1">
        <w:rPr>
          <w:rStyle w:val="Emphasis"/>
          <w:highlight w:val="cyan"/>
        </w:rPr>
        <w:t>better academic performance</w:t>
      </w:r>
      <w:r w:rsidRPr="00286D12">
        <w:rPr>
          <w:sz w:val="10"/>
        </w:rPr>
        <w:t>. Clearly, an expansive food program at schools like Harding Senior High bears replication nationwide, not cutbacks. “</w:t>
      </w:r>
      <w:r w:rsidRPr="007F44A1">
        <w:rPr>
          <w:rStyle w:val="StyleUnderline"/>
          <w:highlight w:val="cyan"/>
        </w:rPr>
        <w:t>Nutrition can affect</w:t>
      </w:r>
      <w:r w:rsidRPr="00286D12">
        <w:rPr>
          <w:rStyle w:val="StyleUnderline"/>
        </w:rPr>
        <w:t xml:space="preserve"> learning through three </w:t>
      </w:r>
      <w:r w:rsidRPr="004532B6">
        <w:rPr>
          <w:rStyle w:val="StyleUnderline"/>
        </w:rPr>
        <w:t xml:space="preserve">channels: </w:t>
      </w:r>
      <w:r w:rsidRPr="007F44A1">
        <w:rPr>
          <w:rStyle w:val="Emphasis"/>
          <w:highlight w:val="cyan"/>
        </w:rPr>
        <w:t>physical development</w:t>
      </w:r>
      <w:r w:rsidRPr="00286D12">
        <w:rPr>
          <w:sz w:val="10"/>
        </w:rPr>
        <w:t xml:space="preserve"> (e.g., sight), </w:t>
      </w:r>
      <w:r w:rsidRPr="007F44A1">
        <w:rPr>
          <w:rStyle w:val="Emphasis"/>
          <w:highlight w:val="cyan"/>
        </w:rPr>
        <w:t>cognition</w:t>
      </w:r>
      <w:r w:rsidRPr="00286D12">
        <w:rPr>
          <w:sz w:val="10"/>
        </w:rPr>
        <w:t xml:space="preserve"> (e.g., concentration, memory), </w:t>
      </w:r>
      <w:r w:rsidRPr="007F44A1">
        <w:rPr>
          <w:rStyle w:val="Emphasis"/>
          <w:highlight w:val="cyan"/>
        </w:rPr>
        <w:t>and behavior</w:t>
      </w:r>
      <w:r w:rsidRPr="00286D12">
        <w:rPr>
          <w:sz w:val="10"/>
        </w:rPr>
        <w:t xml:space="preserve"> (e.g., hyperactivity),” the Berkeley team wrote. For example, they explained, </w:t>
      </w:r>
      <w:r w:rsidRPr="007F44A1">
        <w:rPr>
          <w:rStyle w:val="StyleUnderline"/>
          <w:highlight w:val="cyan"/>
        </w:rPr>
        <w:t>diets high in trans</w:t>
      </w:r>
      <w:r w:rsidRPr="00286D12">
        <w:rPr>
          <w:rStyle w:val="StyleUnderline"/>
        </w:rPr>
        <w:t xml:space="preserve"> and saturated </w:t>
      </w:r>
      <w:r w:rsidRPr="007F44A1">
        <w:rPr>
          <w:rStyle w:val="StyleUnderline"/>
          <w:highlight w:val="cyan"/>
        </w:rPr>
        <w:t>fats have a negative impact</w:t>
      </w:r>
      <w:r w:rsidRPr="00286D12">
        <w:rPr>
          <w:rStyle w:val="StyleUnderline"/>
        </w:rPr>
        <w:t xml:space="preserve"> on learning and memory</w:t>
      </w:r>
      <w:r w:rsidRPr="00286D12">
        <w:rPr>
          <w:sz w:val="10"/>
        </w:rPr>
        <w:t xml:space="preserve">, </w:t>
      </w:r>
      <w:r w:rsidRPr="007F44A1">
        <w:rPr>
          <w:rStyle w:val="Emphasis"/>
          <w:highlight w:val="cyan"/>
        </w:rPr>
        <w:t>reducing substances in the body that support cognitive processing and increasing the risk of neurological dysfunction</w:t>
      </w:r>
      <w:r w:rsidRPr="007F44A1">
        <w:rPr>
          <w:sz w:val="10"/>
          <w:highlight w:val="cyan"/>
        </w:rPr>
        <w:t>.</w:t>
      </w:r>
    </w:p>
    <w:p w14:paraId="4BE938B2" w14:textId="77777777" w:rsidR="00435636" w:rsidRDefault="00435636" w:rsidP="00435636">
      <w:pPr>
        <w:pStyle w:val="Heading4"/>
        <w:tabs>
          <w:tab w:val="left" w:pos="6960"/>
        </w:tabs>
      </w:pPr>
      <w:r>
        <w:t xml:space="preserve">This spills over – hindering cognitive development in elementary and high school creates an irreversible development issue that directly impedes long-term success. </w:t>
      </w:r>
    </w:p>
    <w:p w14:paraId="4D30EAB7" w14:textId="77777777" w:rsidR="00435636" w:rsidRDefault="00435636" w:rsidP="00435636">
      <w:r w:rsidRPr="00277486">
        <w:rPr>
          <w:rStyle w:val="Style13ptBold"/>
        </w:rPr>
        <w:t>Nyaradi</w:t>
      </w:r>
      <w:r>
        <w:t xml:space="preserve">, Dr. @ </w:t>
      </w:r>
      <w:r w:rsidRPr="00277486">
        <w:t>University of Notre Dame School of Medicine</w:t>
      </w:r>
      <w:r>
        <w:t xml:space="preserve">, </w:t>
      </w:r>
      <w:r w:rsidRPr="00277486">
        <w:rPr>
          <w:rStyle w:val="Style13ptBold"/>
        </w:rPr>
        <w:t>2013</w:t>
      </w:r>
    </w:p>
    <w:p w14:paraId="68A95774" w14:textId="77777777" w:rsidR="00435636" w:rsidRDefault="00435636" w:rsidP="00435636">
      <w:r>
        <w:t>Anett, “</w:t>
      </w:r>
      <w:r w:rsidRPr="00277486">
        <w:t>The role of nutrition in children's neurocognitive development, f</w:t>
      </w:r>
      <w:r>
        <w:t xml:space="preserve">rom pregnancy through childhood” 3/26, </w:t>
      </w:r>
      <w:r w:rsidRPr="00277486">
        <w:t>https://www.ncbi.nlm.nih.gov/pmc/articles/PMC3607807/</w:t>
      </w:r>
    </w:p>
    <w:p w14:paraId="438CE956" w14:textId="77777777" w:rsidR="00435636" w:rsidRPr="00277486" w:rsidRDefault="00435636" w:rsidP="00435636">
      <w:pPr>
        <w:rPr>
          <w:sz w:val="12"/>
        </w:rPr>
      </w:pPr>
      <w:r w:rsidRPr="00940C2F">
        <w:rPr>
          <w:rStyle w:val="StyleUnderline"/>
        </w:rPr>
        <w:t xml:space="preserve">Cognition represents a </w:t>
      </w:r>
      <w:r w:rsidRPr="00940C2F">
        <w:rPr>
          <w:rStyle w:val="Emphasis"/>
        </w:rPr>
        <w:t>complex set of higher mental functions</w:t>
      </w:r>
      <w:r w:rsidRPr="00277486">
        <w:rPr>
          <w:sz w:val="12"/>
        </w:rPr>
        <w:t xml:space="preserve"> </w:t>
      </w:r>
      <w:r w:rsidRPr="00940C2F">
        <w:rPr>
          <w:rStyle w:val="StyleUnderline"/>
        </w:rPr>
        <w:t>subserved by the brain, and includes attention, memory, thinking, learning, and perception</w:t>
      </w:r>
      <w:r w:rsidRPr="00277486">
        <w:rPr>
          <w:sz w:val="12"/>
        </w:rPr>
        <w:t xml:space="preserve"> (Bhatnagar and Taneja, 2001). </w:t>
      </w:r>
      <w:r w:rsidRPr="00940C2F">
        <w:rPr>
          <w:rStyle w:val="StyleUnderline"/>
        </w:rPr>
        <w:t>Cognitive development</w:t>
      </w:r>
      <w:r w:rsidRPr="00277486">
        <w:rPr>
          <w:sz w:val="12"/>
        </w:rPr>
        <w:t xml:space="preserve"> in pre-schoolers </w:t>
      </w:r>
      <w:r w:rsidRPr="00940C2F">
        <w:rPr>
          <w:rStyle w:val="StyleUnderline"/>
        </w:rPr>
        <w:t>is</w:t>
      </w:r>
      <w:r w:rsidRPr="00277486">
        <w:rPr>
          <w:sz w:val="12"/>
        </w:rPr>
        <w:t xml:space="preserve"> </w:t>
      </w:r>
      <w:r w:rsidRPr="00940C2F">
        <w:rPr>
          <w:rStyle w:val="Emphasis"/>
        </w:rPr>
        <w:t>predictive of later school achievement</w:t>
      </w:r>
      <w:r w:rsidRPr="00277486">
        <w:rPr>
          <w:sz w:val="12"/>
        </w:rPr>
        <w:t xml:space="preserve"> (Tramontana et al., 1988; Clark et al., 2010; Engle, 2010). </w:t>
      </w:r>
      <w:r w:rsidRPr="00940C2F">
        <w:rPr>
          <w:rStyle w:val="StyleUnderline"/>
        </w:rPr>
        <w:t>As Ross and Mirowsky</w:t>
      </w:r>
      <w:r w:rsidRPr="00277486">
        <w:rPr>
          <w:sz w:val="12"/>
        </w:rPr>
        <w:t xml:space="preserve"> (1999) </w:t>
      </w:r>
      <w:r w:rsidRPr="00940C2F">
        <w:rPr>
          <w:rStyle w:val="StyleUnderline"/>
        </w:rPr>
        <w:t>state: “</w:t>
      </w:r>
      <w:r w:rsidRPr="007F44A1">
        <w:rPr>
          <w:rStyle w:val="StyleUnderline"/>
          <w:highlight w:val="cyan"/>
        </w:rPr>
        <w:t>Schooling builds</w:t>
      </w:r>
      <w:r w:rsidRPr="00940C2F">
        <w:rPr>
          <w:rStyle w:val="StyleUnderline"/>
        </w:rPr>
        <w:t xml:space="preserve"> human capital - skills, abilities, and resources—which ultimately shapes </w:t>
      </w:r>
      <w:r w:rsidRPr="007F44A1">
        <w:rPr>
          <w:rStyle w:val="StyleUnderline"/>
          <w:highlight w:val="cyan"/>
        </w:rPr>
        <w:t>health and well-being</w:t>
      </w:r>
      <w:r w:rsidRPr="00940C2F">
        <w:rPr>
          <w:rStyle w:val="StyleUnderline"/>
        </w:rPr>
        <w:t>.” Indeed</w:t>
      </w:r>
      <w:r w:rsidRPr="007F44A1">
        <w:rPr>
          <w:rStyle w:val="StyleUnderline"/>
          <w:highlight w:val="cyan"/>
        </w:rPr>
        <w:t>,</w:t>
      </w:r>
      <w:r w:rsidRPr="007F44A1">
        <w:rPr>
          <w:sz w:val="12"/>
          <w:highlight w:val="cyan"/>
        </w:rPr>
        <w:t xml:space="preserve"> </w:t>
      </w:r>
      <w:r w:rsidRPr="007F44A1">
        <w:rPr>
          <w:rStyle w:val="StyleUnderline"/>
          <w:highlight w:val="cyan"/>
        </w:rPr>
        <w:t xml:space="preserve">more education has </w:t>
      </w:r>
      <w:r w:rsidRPr="007F44A1">
        <w:rPr>
          <w:rStyle w:val="Emphasis"/>
          <w:highlight w:val="cyan"/>
        </w:rPr>
        <w:t>been linked to better jobs,</w:t>
      </w:r>
      <w:r w:rsidRPr="007F44A1">
        <w:rPr>
          <w:sz w:val="12"/>
          <w:highlight w:val="cyan"/>
        </w:rPr>
        <w:t xml:space="preserve"> </w:t>
      </w:r>
      <w:r w:rsidRPr="007F44A1">
        <w:rPr>
          <w:rStyle w:val="Emphasis"/>
          <w:highlight w:val="cyan"/>
        </w:rPr>
        <w:t>higher income</w:t>
      </w:r>
      <w:r w:rsidRPr="007F44A1">
        <w:rPr>
          <w:sz w:val="12"/>
          <w:highlight w:val="cyan"/>
        </w:rPr>
        <w:t xml:space="preserve">, </w:t>
      </w:r>
      <w:r w:rsidRPr="007F44A1">
        <w:rPr>
          <w:rStyle w:val="Emphasis"/>
          <w:highlight w:val="cyan"/>
        </w:rPr>
        <w:t>higher socio-economic status</w:t>
      </w:r>
      <w:r w:rsidRPr="007F44A1">
        <w:rPr>
          <w:sz w:val="12"/>
          <w:highlight w:val="cyan"/>
        </w:rPr>
        <w:t xml:space="preserve">, </w:t>
      </w:r>
      <w:r w:rsidRPr="007F44A1">
        <w:rPr>
          <w:rStyle w:val="Emphasis"/>
          <w:highlight w:val="cyan"/>
        </w:rPr>
        <w:t>better health care</w:t>
      </w:r>
      <w:r w:rsidRPr="00940C2F">
        <w:rPr>
          <w:rStyle w:val="Emphasis"/>
        </w:rPr>
        <w:t xml:space="preserve"> access </w:t>
      </w:r>
      <w:r w:rsidRPr="00277486">
        <w:rPr>
          <w:sz w:val="12"/>
        </w:rPr>
        <w:t xml:space="preserve">and </w:t>
      </w:r>
      <w:r w:rsidRPr="00940C2F">
        <w:rPr>
          <w:rStyle w:val="Emphasis"/>
        </w:rPr>
        <w:t>housing</w:t>
      </w:r>
      <w:r w:rsidRPr="00277486">
        <w:rPr>
          <w:sz w:val="12"/>
        </w:rPr>
        <w:t xml:space="preserve">, </w:t>
      </w:r>
      <w:r w:rsidRPr="00940C2F">
        <w:rPr>
          <w:rStyle w:val="Emphasis"/>
        </w:rPr>
        <w:t>better lifestyle</w:t>
      </w:r>
      <w:r w:rsidRPr="00277486">
        <w:rPr>
          <w:sz w:val="12"/>
        </w:rPr>
        <w:t xml:space="preserve">, nutrition, </w:t>
      </w:r>
      <w:r w:rsidRPr="007F44A1">
        <w:rPr>
          <w:rStyle w:val="StyleUnderline"/>
          <w:highlight w:val="cyan"/>
        </w:rPr>
        <w:t>and</w:t>
      </w:r>
      <w:r w:rsidRPr="00277486">
        <w:rPr>
          <w:sz w:val="12"/>
        </w:rPr>
        <w:t xml:space="preserve"> physical activity (Florence et al., 2008), </w:t>
      </w:r>
      <w:r w:rsidRPr="00940C2F">
        <w:rPr>
          <w:rStyle w:val="StyleUnderline"/>
        </w:rPr>
        <w:t xml:space="preserve">which are all well-known health determinants. Education </w:t>
      </w:r>
      <w:r w:rsidRPr="007F44A1">
        <w:rPr>
          <w:rStyle w:val="StyleUnderline"/>
          <w:highlight w:val="cyan"/>
        </w:rPr>
        <w:t>increases</w:t>
      </w:r>
      <w:r w:rsidRPr="00940C2F">
        <w:rPr>
          <w:rStyle w:val="StyleUnderline"/>
        </w:rPr>
        <w:t xml:space="preserve"> an individual's sense of </w:t>
      </w:r>
      <w:r w:rsidRPr="007F44A1">
        <w:rPr>
          <w:rStyle w:val="StyleUnderline"/>
          <w:highlight w:val="cyan"/>
        </w:rPr>
        <w:t>personal control and self-esteem</w:t>
      </w:r>
      <w:r w:rsidRPr="00277486">
        <w:rPr>
          <w:sz w:val="12"/>
        </w:rPr>
        <w:t xml:space="preserve">; </w:t>
      </w:r>
      <w:r w:rsidRPr="00181170">
        <w:rPr>
          <w:rStyle w:val="StyleUnderline"/>
        </w:rPr>
        <w:t>these</w:t>
      </w:r>
      <w:r w:rsidRPr="00940C2F">
        <w:rPr>
          <w:rStyle w:val="StyleUnderline"/>
        </w:rPr>
        <w:t xml:space="preserve"> factors have also been shown to influence better health behavior</w:t>
      </w:r>
      <w:r w:rsidRPr="00277486">
        <w:rPr>
          <w:sz w:val="12"/>
        </w:rPr>
        <w:t xml:space="preserve"> (Ross and Mirowsky, 1999; Logi Kristjánsson et al., 2010</w:t>
      </w:r>
      <w:r w:rsidRPr="007F44A1">
        <w:rPr>
          <w:sz w:val="12"/>
          <w:highlight w:val="cyan"/>
        </w:rPr>
        <w:t xml:space="preserve">). </w:t>
      </w:r>
      <w:r w:rsidRPr="007F44A1">
        <w:rPr>
          <w:rStyle w:val="Emphasis"/>
          <w:highlight w:val="cyan"/>
        </w:rPr>
        <w:t>Academic achievement is important for future personal health</w:t>
      </w:r>
      <w:r w:rsidRPr="00940C2F">
        <w:rPr>
          <w:rStyle w:val="Emphasis"/>
        </w:rPr>
        <w:t xml:space="preserve">, </w:t>
      </w:r>
      <w:r w:rsidRPr="007F44A1">
        <w:rPr>
          <w:rStyle w:val="Emphasis"/>
          <w:highlight w:val="cyan"/>
        </w:rPr>
        <w:t>and is</w:t>
      </w:r>
      <w:r w:rsidRPr="00940C2F">
        <w:rPr>
          <w:rStyle w:val="Emphasis"/>
        </w:rPr>
        <w:t xml:space="preserve"> therefore </w:t>
      </w:r>
      <w:r w:rsidRPr="007F44A1">
        <w:rPr>
          <w:rStyle w:val="Emphasis"/>
          <w:highlight w:val="cyan"/>
        </w:rPr>
        <w:t>a significant concern for public health</w:t>
      </w:r>
      <w:r w:rsidRPr="00277486">
        <w:rPr>
          <w:sz w:val="12"/>
        </w:rPr>
        <w:t xml:space="preserve">. </w:t>
      </w:r>
      <w:r w:rsidRPr="007F44A1">
        <w:rPr>
          <w:rStyle w:val="StyleUnderline"/>
          <w:highlight w:val="cyan"/>
        </w:rPr>
        <w:t>Cognitive development</w:t>
      </w:r>
      <w:r w:rsidRPr="00940C2F">
        <w:rPr>
          <w:rStyle w:val="StyleUnderline"/>
        </w:rPr>
        <w:t xml:space="preserve"> </w:t>
      </w:r>
      <w:r w:rsidRPr="007F44A1">
        <w:rPr>
          <w:rStyle w:val="StyleUnderline"/>
          <w:highlight w:val="cyan"/>
        </w:rPr>
        <w:t>is influenced by</w:t>
      </w:r>
      <w:r w:rsidRPr="00940C2F">
        <w:rPr>
          <w:rStyle w:val="StyleUnderline"/>
        </w:rPr>
        <w:t xml:space="preserve"> many factors, including </w:t>
      </w:r>
      <w:r w:rsidRPr="007F44A1">
        <w:rPr>
          <w:rStyle w:val="StyleUnderline"/>
          <w:highlight w:val="cyan"/>
        </w:rPr>
        <w:t>nutrition</w:t>
      </w:r>
      <w:r w:rsidRPr="00940C2F">
        <w:rPr>
          <w:rStyle w:val="StyleUnderline"/>
        </w:rPr>
        <w:t xml:space="preserve">. There is an </w:t>
      </w:r>
      <w:r w:rsidRPr="00940C2F">
        <w:rPr>
          <w:rStyle w:val="Emphasis"/>
        </w:rPr>
        <w:t>increasing body of literature that</w:t>
      </w:r>
      <w:r w:rsidRPr="00277486">
        <w:rPr>
          <w:sz w:val="12"/>
        </w:rPr>
        <w:t xml:space="preserve"> </w:t>
      </w:r>
      <w:r w:rsidRPr="00940C2F">
        <w:rPr>
          <w:rStyle w:val="Emphasis"/>
        </w:rPr>
        <w:t>suggests a connection between improved nutrition and optimal brain function</w:t>
      </w:r>
      <w:r w:rsidRPr="00277486">
        <w:rPr>
          <w:sz w:val="12"/>
        </w:rPr>
        <w:t xml:space="preserve">. </w:t>
      </w:r>
      <w:r w:rsidRPr="007F44A1">
        <w:rPr>
          <w:rStyle w:val="StyleUnderline"/>
          <w:highlight w:val="cyan"/>
        </w:rPr>
        <w:t xml:space="preserve">Nutrients </w:t>
      </w:r>
      <w:r w:rsidRPr="007F44A1">
        <w:rPr>
          <w:rStyle w:val="Emphasis"/>
          <w:highlight w:val="cyan"/>
        </w:rPr>
        <w:t>provide building</w:t>
      </w:r>
      <w:r w:rsidRPr="007F44A1">
        <w:rPr>
          <w:sz w:val="12"/>
          <w:highlight w:val="cyan"/>
        </w:rPr>
        <w:t xml:space="preserve"> </w:t>
      </w:r>
      <w:r w:rsidRPr="007F44A1">
        <w:rPr>
          <w:rStyle w:val="Emphasis"/>
          <w:highlight w:val="cyan"/>
        </w:rPr>
        <w:t>blocks</w:t>
      </w:r>
      <w:r w:rsidRPr="007F44A1">
        <w:rPr>
          <w:sz w:val="12"/>
          <w:highlight w:val="cyan"/>
        </w:rPr>
        <w:t xml:space="preserve"> </w:t>
      </w:r>
      <w:r w:rsidRPr="007F44A1">
        <w:rPr>
          <w:rStyle w:val="StyleUnderline"/>
          <w:highlight w:val="cyan"/>
        </w:rPr>
        <w:t xml:space="preserve">that </w:t>
      </w:r>
      <w:r w:rsidRPr="007F44A1">
        <w:rPr>
          <w:rStyle w:val="Emphasis"/>
          <w:highlight w:val="cyan"/>
        </w:rPr>
        <w:t>play a critical role in cell proliferation</w:t>
      </w:r>
      <w:r w:rsidRPr="00277486">
        <w:rPr>
          <w:sz w:val="12"/>
        </w:rPr>
        <w:t xml:space="preserve">, </w:t>
      </w:r>
      <w:r w:rsidRPr="007F44A1">
        <w:rPr>
          <w:rStyle w:val="Emphasis"/>
          <w:highlight w:val="cyan"/>
        </w:rPr>
        <w:t>DNA synthesis</w:t>
      </w:r>
      <w:r w:rsidRPr="00277486">
        <w:rPr>
          <w:sz w:val="12"/>
        </w:rPr>
        <w:t xml:space="preserve">, </w:t>
      </w:r>
      <w:r w:rsidRPr="00940C2F">
        <w:rPr>
          <w:rStyle w:val="Emphasis"/>
        </w:rPr>
        <w:t xml:space="preserve">neurotransmitter </w:t>
      </w:r>
      <w:r w:rsidRPr="007F44A1">
        <w:rPr>
          <w:rStyle w:val="Emphasis"/>
          <w:highlight w:val="cyan"/>
        </w:rPr>
        <w:t>and</w:t>
      </w:r>
      <w:r w:rsidRPr="00940C2F">
        <w:rPr>
          <w:rStyle w:val="Emphasis"/>
        </w:rPr>
        <w:t xml:space="preserve"> hormone </w:t>
      </w:r>
      <w:r w:rsidRPr="007F44A1">
        <w:rPr>
          <w:rStyle w:val="Emphasis"/>
          <w:highlight w:val="cyan"/>
        </w:rPr>
        <w:t>metabolism</w:t>
      </w:r>
      <w:r w:rsidRPr="00940C2F">
        <w:rPr>
          <w:rStyle w:val="Emphasis"/>
        </w:rPr>
        <w:t>,</w:t>
      </w:r>
      <w:r w:rsidRPr="00277486">
        <w:rPr>
          <w:sz w:val="12"/>
        </w:rPr>
        <w:t xml:space="preserve"> </w:t>
      </w:r>
      <w:r w:rsidRPr="00940C2F">
        <w:rPr>
          <w:rStyle w:val="StyleUnderline"/>
        </w:rPr>
        <w:t xml:space="preserve">and are </w:t>
      </w:r>
      <w:r w:rsidRPr="00940C2F">
        <w:rPr>
          <w:rStyle w:val="Emphasis"/>
        </w:rPr>
        <w:t>important constituents of enzyme systems in the brain</w:t>
      </w:r>
      <w:r w:rsidRPr="00277486">
        <w:rPr>
          <w:sz w:val="12"/>
        </w:rPr>
        <w:t xml:space="preserve"> (Bhatnagar and Taneja, 2001; Lozoff and Georgieff, 2006; Zeisel, 2009; De Souza et al., 2011; Zimmermann, 2011</w:t>
      </w:r>
      <w:r w:rsidRPr="006E0CC2">
        <w:rPr>
          <w:sz w:val="14"/>
        </w:rPr>
        <w:t xml:space="preserve">). </w:t>
      </w:r>
      <w:r w:rsidRPr="007F44A1">
        <w:rPr>
          <w:rStyle w:val="StyleUnderline"/>
          <w:highlight w:val="cyan"/>
        </w:rPr>
        <w:t xml:space="preserve">Brain development is </w:t>
      </w:r>
      <w:r w:rsidRPr="007F44A1">
        <w:rPr>
          <w:rStyle w:val="Emphasis"/>
          <w:highlight w:val="cyan"/>
        </w:rPr>
        <w:t>faster in the early years of life</w:t>
      </w:r>
      <w:r w:rsidRPr="00940C2F">
        <w:rPr>
          <w:rStyle w:val="Emphasis"/>
        </w:rPr>
        <w:t xml:space="preserve"> compared to the rest of the body</w:t>
      </w:r>
      <w:r w:rsidRPr="00277486">
        <w:rPr>
          <w:sz w:val="12"/>
        </w:rPr>
        <w:t xml:space="preserve"> (Benton, 2010a), </w:t>
      </w:r>
      <w:r w:rsidRPr="007F44A1">
        <w:rPr>
          <w:rStyle w:val="StyleUnderline"/>
          <w:highlight w:val="cyan"/>
        </w:rPr>
        <w:t xml:space="preserve">which may make it </w:t>
      </w:r>
      <w:r w:rsidRPr="007F44A1">
        <w:rPr>
          <w:rStyle w:val="Emphasis"/>
          <w:highlight w:val="cyan"/>
        </w:rPr>
        <w:t>more vulnerable to dietary deficiencies</w:t>
      </w:r>
      <w:r w:rsidRPr="00277486">
        <w:rPr>
          <w:sz w:val="12"/>
        </w:rPr>
        <w:t xml:space="preserve">. In this literature review, we assess the current research evidence for a link between nutritional intake in pregnancy and childhood and children's cognitive development. We first discuss individual micronutrients and single aspects of diet, which represents earlier research in this area. We next consider the more encompassing aspects of diet, which have emerged as researchers became more interested in diet as a comprehensive measurement. The most recent research trend in this area suggests a broader analysis of the role of nutrition in neurocognitive development, which we offer here in comparison to previous reviews (Black, 2003b; Bellisle, 2004; Stevenson, 2006; Georgieff, 2007; Benton, 2010a). Brain development in humans The understanding of the functional and structural development of the human brain has emerged from a range of methodologies (including clinical lesion and experimental animal studies) and lately as a result of greatly improved neuroimaging methods, in particular Positron Emission Tomography and Magnetic Resonance Imaging (MRI) (Levitt, 2003; Uddin et al., 2010). Brain development is a temporally extended and complex process, with different parts and functions of the brain developing at different times (Grossman et al., 2003). By 5 weeks after conception in humans, the anterior-posterior and dorsal-ventral axes of the neural tube have already developed (Levitt, 2003). The cortical plate (which is the forerunner of the cerebral cortex) and some inter-neuronal connections form from 8 to 16 weeks of gestation (Kostović et al., 2002; Levitt, 2003). From 24 weeks of gestation until the perinatal period, the neurons in the cortical plate die and are replaced by more mature cortical neurons. During this time, significant refinement in neural connections take place (Levitt, 2003). From 34 weeks post-conception until 2 years of age, peak synapse development, and significant brain growth occurs (Huttenlocher and Dabholkar, 1997; Levitt, 2003). </w:t>
      </w:r>
      <w:r w:rsidRPr="00277486">
        <w:rPr>
          <w:rStyle w:val="StyleUnderline"/>
        </w:rPr>
        <w:t>By preschool age, synaptic density has reached the adult level. The myelination of some parts of the brain</w:t>
      </w:r>
      <w:r w:rsidRPr="00277486">
        <w:rPr>
          <w:sz w:val="12"/>
        </w:rPr>
        <w:t xml:space="preserve"> (particularly those that control higher cognitive functions, such as the frontal lobes</w:t>
      </w:r>
      <w:r w:rsidRPr="00277486">
        <w:rPr>
          <w:rStyle w:val="StyleUnderline"/>
        </w:rPr>
        <w:t>) continues well into adolescence, whilst myelination occurs earlier in other parts of the brain that coordinate more primary functions (</w:t>
      </w:r>
      <w:r w:rsidRPr="00277486">
        <w:rPr>
          <w:sz w:val="12"/>
        </w:rPr>
        <w:t xml:space="preserve">Toga et al., 2006). Although the gray matter (which contains the bodies of nerve cells) reaches asymptote by the age of 7–11 in different regions of the brain, it is thought that the growth of the white matter (which represents axonal nerve tracts) continues beyond 20 years of age. </w:t>
      </w:r>
      <w:r w:rsidRPr="00277486">
        <w:rPr>
          <w:rStyle w:val="StyleUnderline"/>
        </w:rPr>
        <w:t xml:space="preserve">Studies have shown that the maturation of specific brain areas during childhood is </w:t>
      </w:r>
      <w:r w:rsidRPr="00277486">
        <w:rPr>
          <w:rStyle w:val="Emphasis"/>
        </w:rPr>
        <w:t>associated with development of specific cognitive functions</w:t>
      </w:r>
      <w:r w:rsidRPr="00277486">
        <w:rPr>
          <w:sz w:val="12"/>
        </w:rPr>
        <w:t xml:space="preserve"> </w:t>
      </w:r>
      <w:r w:rsidRPr="00277486">
        <w:rPr>
          <w:rStyle w:val="StyleUnderline"/>
        </w:rPr>
        <w:t>such as</w:t>
      </w:r>
      <w:r w:rsidRPr="00277486">
        <w:rPr>
          <w:sz w:val="12"/>
        </w:rPr>
        <w:t xml:space="preserve"> </w:t>
      </w:r>
      <w:r w:rsidRPr="00277486">
        <w:rPr>
          <w:rStyle w:val="Emphasis"/>
        </w:rPr>
        <w:t>language</w:t>
      </w:r>
      <w:r w:rsidRPr="00277486">
        <w:rPr>
          <w:sz w:val="12"/>
        </w:rPr>
        <w:t xml:space="preserve">, </w:t>
      </w:r>
      <w:r w:rsidRPr="00277486">
        <w:rPr>
          <w:rStyle w:val="Emphasis"/>
        </w:rPr>
        <w:t>reading</w:t>
      </w:r>
      <w:r w:rsidRPr="00277486">
        <w:rPr>
          <w:sz w:val="12"/>
        </w:rPr>
        <w:t xml:space="preserve">, </w:t>
      </w:r>
      <w:r w:rsidRPr="00277486">
        <w:rPr>
          <w:rStyle w:val="StyleUnderline"/>
        </w:rPr>
        <w:t>and</w:t>
      </w:r>
      <w:r w:rsidRPr="00277486">
        <w:rPr>
          <w:sz w:val="12"/>
        </w:rPr>
        <w:t xml:space="preserve"> </w:t>
      </w:r>
      <w:r w:rsidRPr="00277486">
        <w:rPr>
          <w:rStyle w:val="Emphasis"/>
        </w:rPr>
        <w:t>memory</w:t>
      </w:r>
      <w:r w:rsidRPr="00277486">
        <w:rPr>
          <w:sz w:val="12"/>
        </w:rPr>
        <w:t xml:space="preserve"> (Nagy et al., 2004; Deutsch et al., 2005; Giedd et al., 2010). </w:t>
      </w:r>
      <w:r w:rsidRPr="007F44A1">
        <w:rPr>
          <w:rStyle w:val="StyleUnderline"/>
          <w:highlight w:val="cyan"/>
        </w:rPr>
        <w:t>The development of the frontal lobes</w:t>
      </w:r>
      <w:r w:rsidRPr="00277486">
        <w:rPr>
          <w:rStyle w:val="StyleUnderline"/>
        </w:rPr>
        <w:t>, which are believed to control higher cognitive function</w:t>
      </w:r>
      <w:r w:rsidRPr="00277486">
        <w:rPr>
          <w:sz w:val="12"/>
        </w:rPr>
        <w:t xml:space="preserve">s (including planning, sequencing and self-regulation), </w:t>
      </w:r>
      <w:r w:rsidRPr="007F44A1">
        <w:rPr>
          <w:rStyle w:val="StyleUnderline"/>
          <w:highlight w:val="cyan"/>
        </w:rPr>
        <w:t>appears to occur</w:t>
      </w:r>
      <w:r w:rsidRPr="00277486">
        <w:rPr>
          <w:rStyle w:val="StyleUnderline"/>
        </w:rPr>
        <w:t xml:space="preserve"> in growth spurts during the first 2 years of life, and then </w:t>
      </w:r>
      <w:r w:rsidRPr="00277486">
        <w:rPr>
          <w:rStyle w:val="Emphasis"/>
        </w:rPr>
        <w:t xml:space="preserve">again </w:t>
      </w:r>
      <w:r w:rsidRPr="007F44A1">
        <w:rPr>
          <w:rStyle w:val="Emphasis"/>
          <w:highlight w:val="cyan"/>
        </w:rPr>
        <w:t>between 7 and 9 years of age</w:t>
      </w:r>
      <w:r w:rsidRPr="00277486">
        <w:rPr>
          <w:rStyle w:val="Emphasis"/>
        </w:rPr>
        <w:t xml:space="preserve"> </w:t>
      </w:r>
      <w:r w:rsidRPr="007F44A1">
        <w:rPr>
          <w:rStyle w:val="Emphasis"/>
          <w:highlight w:val="cyan"/>
        </w:rPr>
        <w:t>and</w:t>
      </w:r>
      <w:r w:rsidRPr="00277486">
        <w:rPr>
          <w:rStyle w:val="Emphasis"/>
        </w:rPr>
        <w:t xml:space="preserve"> also around </w:t>
      </w:r>
      <w:r w:rsidRPr="007F44A1">
        <w:rPr>
          <w:rStyle w:val="Emphasis"/>
          <w:highlight w:val="cyan"/>
        </w:rPr>
        <w:t>15 years</w:t>
      </w:r>
      <w:r w:rsidRPr="00277486">
        <w:rPr>
          <w:rStyle w:val="Emphasis"/>
        </w:rPr>
        <w:t xml:space="preserve"> </w:t>
      </w:r>
      <w:r w:rsidRPr="00277486">
        <w:rPr>
          <w:sz w:val="12"/>
        </w:rPr>
        <w:t xml:space="preserve">of age (Thatcher, 1991; Bryan et al., 2004). The development of some subcortical structures including the basal ganglia, amygdala, and hippocampus (which are also centrally involved in some mediating higher cognitive functions, including memory, executive functions, and emotion) also continues until late adolescence. In addition, a meta-analysis has confirmed a connection between the size of the hippocampus and memory performance during brain development in children and young adults (Van Petten, 2004). </w:t>
      </w:r>
      <w:r w:rsidRPr="00277486">
        <w:rPr>
          <w:rStyle w:val="StyleUnderline"/>
        </w:rPr>
        <w:t>Overall, the research evidence suggests that cognitive development is strongly connected with micro and macro-anatomical changes which take place throughout childhood</w:t>
      </w:r>
      <w:r w:rsidRPr="00277486">
        <w:rPr>
          <w:sz w:val="12"/>
        </w:rPr>
        <w:t xml:space="preserve"> (Levitt, 2003; Herlenius and Lagercrantz, 2004; Ghosh et al., 2010). </w:t>
      </w:r>
      <w:r w:rsidRPr="007F44A1">
        <w:rPr>
          <w:rStyle w:val="StyleUnderline"/>
          <w:highlight w:val="cyan"/>
        </w:rPr>
        <w:t>Individual brain development follows a genetic program which is influenced by</w:t>
      </w:r>
      <w:r w:rsidRPr="00277486">
        <w:rPr>
          <w:rStyle w:val="StyleUnderline"/>
        </w:rPr>
        <w:t xml:space="preserve"> </w:t>
      </w:r>
      <w:r w:rsidRPr="007F44A1">
        <w:rPr>
          <w:rStyle w:val="StyleUnderline"/>
          <w:highlight w:val="cyan"/>
        </w:rPr>
        <w:t>environmental factors including nutrition</w:t>
      </w:r>
      <w:r w:rsidRPr="00277486">
        <w:rPr>
          <w:sz w:val="12"/>
        </w:rPr>
        <w:t xml:space="preserve"> (Bryan et al., 2004; Toga et al., 2006; Giedd et al., 2010). Environmental influences may modify gene expression through epigenetic mechanisms, whereby gene function is altered through the processes of DNA methylation, histone modification and the modulating effect of non-coding RNAs, without the alteration of the gene sequence per se. These epigenetic factors can cause long lasting or even heritable changes in biological programs (Levi and Sanderson, 2004; Rosales et al., 2009; Murgatroyd and Spengler, 2011; Lillycrop and Burdge, 2012). </w:t>
      </w:r>
      <w:r w:rsidRPr="007F44A1">
        <w:rPr>
          <w:rStyle w:val="StyleUnderline"/>
          <w:highlight w:val="cyan"/>
        </w:rPr>
        <w:t>It has been shown in</w:t>
      </w:r>
      <w:r w:rsidRPr="00277486">
        <w:rPr>
          <w:sz w:val="12"/>
        </w:rPr>
        <w:t xml:space="preserve"> animal and more recently in </w:t>
      </w:r>
      <w:r w:rsidRPr="00277486">
        <w:rPr>
          <w:rStyle w:val="StyleUnderline"/>
        </w:rPr>
        <w:t xml:space="preserve">human </w:t>
      </w:r>
      <w:r w:rsidRPr="007F44A1">
        <w:rPr>
          <w:rStyle w:val="StyleUnderline"/>
          <w:highlight w:val="cyan"/>
        </w:rPr>
        <w:t xml:space="preserve">studies that nutrition </w:t>
      </w:r>
      <w:r w:rsidRPr="007F44A1">
        <w:rPr>
          <w:rStyle w:val="Emphasis"/>
          <w:sz w:val="24"/>
          <w:highlight w:val="cyan"/>
        </w:rPr>
        <w:t>is one of the most salient environmental factors, and that nutrition can have a direct effect on gene expression</w:t>
      </w:r>
      <w:r w:rsidRPr="00277486">
        <w:rPr>
          <w:sz w:val="12"/>
        </w:rPr>
        <w:t xml:space="preserve"> (Levi and Sanderson, 2004; Rosales et al., 2009; Attig et al., 2010; Lillycrop and Burdge, 2011; Jiménez-Chillarón et al., 2012). One of the first and best known human studies in the rapidly growing field of “Nutritional Epigenomics” relates to the Dutch Hunger Winter during the 1940's in which </w:t>
      </w:r>
      <w:r w:rsidRPr="00277486">
        <w:rPr>
          <w:rStyle w:val="StyleUnderline"/>
        </w:rPr>
        <w:t>the offspring of mothers exposed to famine during pregnancy had an increased risk of cardiovascular, kidney, lung, and metabolic disorders and reduced cognitive functions</w:t>
      </w:r>
      <w:r w:rsidRPr="00277486">
        <w:rPr>
          <w:sz w:val="12"/>
        </w:rPr>
        <w:t xml:space="preserve"> (Roseboom et al., 2006; De Rooij et al., 2010). More specifically, evidence has been obtained of hypo- and hyper-methylated DNA segments from the blood cells of the affected individuals (Heijmans et al., 2008). </w:t>
      </w:r>
      <w:r w:rsidRPr="00277486">
        <w:rPr>
          <w:rStyle w:val="StyleUnderline"/>
        </w:rPr>
        <w:t xml:space="preserve">Evidence suggests that </w:t>
      </w:r>
      <w:r w:rsidRPr="007F44A1">
        <w:rPr>
          <w:rStyle w:val="Emphasis"/>
          <w:sz w:val="24"/>
          <w:highlight w:val="cyan"/>
        </w:rPr>
        <w:t>the timing of nutritional deficiencies can significantly affect brain development</w:t>
      </w:r>
      <w:r w:rsidRPr="00277486">
        <w:rPr>
          <w:sz w:val="12"/>
        </w:rPr>
        <w:t xml:space="preserve">. For example, it is well known that folic acid deficiency between 21 and 28 days after conception (when the neural tube closes) predisposes the foetus to a congenital malformation, called a neural tube defect. Hence, this is a critical period, </w:t>
      </w:r>
      <w:r w:rsidRPr="007F44A1">
        <w:rPr>
          <w:rStyle w:val="StyleUnderline"/>
          <w:highlight w:val="cyan"/>
        </w:rPr>
        <w:t>because</w:t>
      </w:r>
      <w:r w:rsidRPr="00277486">
        <w:rPr>
          <w:sz w:val="12"/>
        </w:rPr>
        <w:t xml:space="preserve"> during that time an </w:t>
      </w:r>
      <w:r w:rsidRPr="007F44A1">
        <w:rPr>
          <w:rStyle w:val="Emphasis"/>
          <w:sz w:val="24"/>
          <w:highlight w:val="cyan"/>
        </w:rPr>
        <w:t>irreversible change in the brain structure and function occurs</w:t>
      </w:r>
      <w:r w:rsidRPr="00277486">
        <w:rPr>
          <w:sz w:val="12"/>
        </w:rPr>
        <w:t xml:space="preserve"> if there is inadequate folic acid present (Blencowe et al., 2010). A critical period is a specific period within a sensitive timeframe (Knudsen, 2004). A sensitive period tends to reflect a broader timeframe; during such a developmental period the brain is more sensitive to specific interventions. However, skills and abilities can still be acquired outside this time period, albeit with less proficiency (Knudsen, 2004). An example is that deaf children who receive cochlear implants within a sensitive period for brain development (i.e., before the age of 3–5 years) show better language development than those who receive a cochlear implant after this period (Penhune, 2011). Since rapid brain growth occurs during the first 2 years of life (and by the age of 2 the brain reaches 80% of its adult weight), this period of life may be particularly sensitive to deficiencies in diet (Bryan et al., 2004; Lenroot and Giedd, 2006). </w:t>
      </w:r>
      <w:r w:rsidRPr="00277486">
        <w:rPr>
          <w:rStyle w:val="StyleUnderline"/>
        </w:rPr>
        <w:t>Adolescence is also a significant and sensitive developmental period</w:t>
      </w:r>
      <w:r w:rsidRPr="00277486">
        <w:rPr>
          <w:sz w:val="12"/>
        </w:rPr>
        <w:t xml:space="preserve">, </w:t>
      </w:r>
      <w:r w:rsidRPr="00277486">
        <w:rPr>
          <w:rStyle w:val="StyleUnderline"/>
        </w:rPr>
        <w:t xml:space="preserve">with research indicating that </w:t>
      </w:r>
      <w:r w:rsidRPr="007F44A1">
        <w:rPr>
          <w:rStyle w:val="Emphasis"/>
          <w:highlight w:val="cyan"/>
        </w:rPr>
        <w:t>structural reorganization</w:t>
      </w:r>
      <w:r w:rsidRPr="007F44A1">
        <w:rPr>
          <w:rStyle w:val="StyleUnderline"/>
          <w:highlight w:val="cyan"/>
        </w:rPr>
        <w:t>,</w:t>
      </w:r>
      <w:r w:rsidRPr="007F44A1">
        <w:rPr>
          <w:sz w:val="12"/>
          <w:highlight w:val="cyan"/>
        </w:rPr>
        <w:t xml:space="preserve"> </w:t>
      </w:r>
      <w:r w:rsidRPr="007F44A1">
        <w:rPr>
          <w:rStyle w:val="Emphasis"/>
          <w:highlight w:val="cyan"/>
        </w:rPr>
        <w:t>brain and cognitive maturation</w:t>
      </w:r>
      <w:r w:rsidRPr="00277486">
        <w:rPr>
          <w:rStyle w:val="Emphasis"/>
        </w:rPr>
        <w:t xml:space="preserve"> </w:t>
      </w:r>
      <w:r w:rsidRPr="007F44A1">
        <w:rPr>
          <w:rStyle w:val="Emphasis"/>
          <w:highlight w:val="cyan"/>
        </w:rPr>
        <w:t>and</w:t>
      </w:r>
      <w:r w:rsidRPr="00277486">
        <w:rPr>
          <w:sz w:val="12"/>
        </w:rPr>
        <w:t>—in particular—</w:t>
      </w:r>
      <w:r w:rsidRPr="00277486">
        <w:rPr>
          <w:rStyle w:val="Emphasis"/>
        </w:rPr>
        <w:t xml:space="preserve">major </w:t>
      </w:r>
      <w:r w:rsidRPr="007F44A1">
        <w:rPr>
          <w:rStyle w:val="Emphasis"/>
          <w:highlight w:val="cyan"/>
        </w:rPr>
        <w:t>developments</w:t>
      </w:r>
      <w:r w:rsidRPr="00277486">
        <w:rPr>
          <w:rStyle w:val="Emphasis"/>
        </w:rPr>
        <w:t xml:space="preserve"> in the prefrontal cortex </w:t>
      </w:r>
      <w:r w:rsidRPr="007F44A1">
        <w:rPr>
          <w:rStyle w:val="Emphasis"/>
          <w:highlight w:val="cyan"/>
        </w:rPr>
        <w:t>take place during puberty</w:t>
      </w:r>
      <w:r w:rsidRPr="00277486">
        <w:rPr>
          <w:sz w:val="12"/>
        </w:rPr>
        <w:t xml:space="preserve"> (Luna and Sweeney, 2001; Sisk, 2004; Peper et al., 2009; Asato et al., 2010; Blakemore et al., 2010).</w:t>
      </w:r>
    </w:p>
    <w:p w14:paraId="2FC8FE29" w14:textId="7533B552" w:rsidR="00435636" w:rsidRDefault="00435636" w:rsidP="00435636">
      <w:pPr>
        <w:pStyle w:val="Heading4"/>
      </w:pPr>
      <w:r>
        <w:t xml:space="preserve">Healthy lunches are the biggest factor for student success – the best medical studies prove that unhealthy lunches directly </w:t>
      </w:r>
      <w:r w:rsidR="0049253A">
        <w:t xml:space="preserve">undermine academic performance and that the aff is necessary to promote an optimal learning environment. </w:t>
      </w:r>
    </w:p>
    <w:p w14:paraId="4CCB482E" w14:textId="77777777" w:rsidR="00435636" w:rsidRDefault="00435636" w:rsidP="00435636">
      <w:r w:rsidRPr="00CF25AB">
        <w:rPr>
          <w:rStyle w:val="Style13ptBold"/>
        </w:rPr>
        <w:t>Anderson</w:t>
      </w:r>
      <w:r>
        <w:t xml:space="preserve">, Professor of Agriculture and Resource Economics @ UC Berkley, </w:t>
      </w:r>
      <w:r w:rsidRPr="00CF25AB">
        <w:rPr>
          <w:rStyle w:val="Style13ptBold"/>
        </w:rPr>
        <w:t>2017</w:t>
      </w:r>
    </w:p>
    <w:p w14:paraId="2D9CEC05" w14:textId="77777777" w:rsidR="00435636" w:rsidRDefault="00435636" w:rsidP="00435636">
      <w:r>
        <w:t>Michael, “</w:t>
      </w:r>
      <w:r w:rsidRPr="00CF25AB">
        <w:t>How the quality of school lunch affects</w:t>
      </w:r>
      <w:r>
        <w:t xml:space="preserve"> students’ academic performance” 5/3 </w:t>
      </w:r>
      <w:r w:rsidRPr="00CF25AB">
        <w:t>https://www.brookings.edu/blog/brown-center-chalkboard/2017/05/03/how-the-quality-of-school-lunch-affects-students-academic-performance/</w:t>
      </w:r>
    </w:p>
    <w:p w14:paraId="78175773" w14:textId="77777777" w:rsidR="00435636" w:rsidRDefault="00435636" w:rsidP="00435636">
      <w:pPr>
        <w:rPr>
          <w:sz w:val="8"/>
        </w:rPr>
      </w:pPr>
      <w:r w:rsidRPr="00452B31">
        <w:rPr>
          <w:rStyle w:val="StyleUnderline"/>
        </w:rPr>
        <w:t>In 2010</w:t>
      </w:r>
      <w:r w:rsidRPr="00452B31">
        <w:rPr>
          <w:sz w:val="8"/>
        </w:rPr>
        <w:t xml:space="preserve">, President Barack Obama </w:t>
      </w:r>
      <w:r w:rsidRPr="00452B31">
        <w:rPr>
          <w:rStyle w:val="StyleUnderline"/>
        </w:rPr>
        <w:t xml:space="preserve">signed the Healthy, Hunger-Free Kids Act. The main goal of the law was to raise the </w:t>
      </w:r>
      <w:r w:rsidRPr="00452B31">
        <w:rPr>
          <w:rStyle w:val="Emphasis"/>
        </w:rPr>
        <w:t>minimum nutritional standards for public school lunches</w:t>
      </w:r>
      <w:r w:rsidRPr="00452B31">
        <w:rPr>
          <w:sz w:val="8"/>
        </w:rPr>
        <w:t xml:space="preserve"> </w:t>
      </w:r>
      <w:r w:rsidRPr="00452B31">
        <w:rPr>
          <w:rStyle w:val="StyleUnderline"/>
        </w:rPr>
        <w:t>served as part of the National School Lunch Program.</w:t>
      </w:r>
      <w:r w:rsidRPr="00452B31">
        <w:rPr>
          <w:sz w:val="8"/>
        </w:rPr>
        <w:t xml:space="preserve"> The policy discussion surrounding the new law centered on the underlying health reasons for offering more nutritious school lunches, in particular, concern over the number of children who are overweight. The Centers for Disease Control estimates that one in five children in the United States is obese. Surprisingly, </w:t>
      </w:r>
      <w:r w:rsidRPr="00452B31">
        <w:rPr>
          <w:rStyle w:val="StyleUnderline"/>
        </w:rPr>
        <w:t>the debate over the new law involved very little discussion as to whether providing a more nutritious school lunch could improve student learning</w:t>
      </w:r>
      <w:r w:rsidRPr="00452B31">
        <w:rPr>
          <w:sz w:val="8"/>
        </w:rPr>
        <w:t xml:space="preserve">. </w:t>
      </w:r>
      <w:r w:rsidRPr="00EA3014">
        <w:rPr>
          <w:rStyle w:val="Emphasis"/>
        </w:rPr>
        <w:t>A</w:t>
      </w:r>
      <w:r w:rsidRPr="00452B31">
        <w:rPr>
          <w:rStyle w:val="Emphasis"/>
        </w:rPr>
        <w:t xml:space="preserve"> </w:t>
      </w:r>
      <w:r w:rsidRPr="00EA3014">
        <w:rPr>
          <w:rStyle w:val="Emphasis"/>
          <w:highlight w:val="cyan"/>
        </w:rPr>
        <w:t xml:space="preserve">lengthy medical </w:t>
      </w:r>
      <w:r w:rsidRPr="007F44A1">
        <w:rPr>
          <w:rStyle w:val="Emphasis"/>
          <w:highlight w:val="cyan"/>
        </w:rPr>
        <w:t>literature examines the link</w:t>
      </w:r>
      <w:r w:rsidRPr="007F44A1">
        <w:rPr>
          <w:sz w:val="8"/>
          <w:highlight w:val="cyan"/>
        </w:rPr>
        <w:t xml:space="preserve"> </w:t>
      </w:r>
      <w:r w:rsidRPr="007F44A1">
        <w:rPr>
          <w:rStyle w:val="StyleUnderline"/>
          <w:highlight w:val="cyan"/>
        </w:rPr>
        <w:t>between diet and</w:t>
      </w:r>
      <w:r w:rsidRPr="007F44A1">
        <w:rPr>
          <w:sz w:val="8"/>
          <w:highlight w:val="cyan"/>
        </w:rPr>
        <w:t xml:space="preserve"> </w:t>
      </w:r>
      <w:r w:rsidRPr="007F44A1">
        <w:rPr>
          <w:rStyle w:val="Emphasis"/>
          <w:highlight w:val="cyan"/>
        </w:rPr>
        <w:t>cognitive development</w:t>
      </w:r>
      <w:r w:rsidRPr="00452B31">
        <w:rPr>
          <w:rStyle w:val="Emphasis"/>
        </w:rPr>
        <w:t xml:space="preserve">, and diet </w:t>
      </w:r>
      <w:r w:rsidRPr="007F44A1">
        <w:rPr>
          <w:rStyle w:val="Emphasis"/>
          <w:highlight w:val="cyan"/>
        </w:rPr>
        <w:t>and</w:t>
      </w:r>
      <w:r w:rsidRPr="00452B31">
        <w:rPr>
          <w:rStyle w:val="Emphasis"/>
        </w:rPr>
        <w:t xml:space="preserve"> cognitive </w:t>
      </w:r>
      <w:r w:rsidRPr="007F44A1">
        <w:rPr>
          <w:rStyle w:val="Emphasis"/>
          <w:highlight w:val="cyan"/>
        </w:rPr>
        <w:t>function</w:t>
      </w:r>
      <w:r w:rsidRPr="00452B31">
        <w:rPr>
          <w:sz w:val="8"/>
        </w:rPr>
        <w:t xml:space="preserve">. </w:t>
      </w:r>
      <w:r w:rsidRPr="007F44A1">
        <w:rPr>
          <w:rStyle w:val="StyleUnderline"/>
          <w:highlight w:val="cyan"/>
        </w:rPr>
        <w:t>The</w:t>
      </w:r>
      <w:r w:rsidRPr="00452B31">
        <w:rPr>
          <w:rStyle w:val="StyleUnderline"/>
        </w:rPr>
        <w:t xml:space="preserve"> medical </w:t>
      </w:r>
      <w:r w:rsidRPr="007F44A1">
        <w:rPr>
          <w:rStyle w:val="StyleUnderline"/>
          <w:highlight w:val="cyan"/>
        </w:rPr>
        <w:t>literature focuses on</w:t>
      </w:r>
      <w:r w:rsidRPr="00452B31">
        <w:rPr>
          <w:rStyle w:val="StyleUnderline"/>
        </w:rPr>
        <w:t xml:space="preserve"> the biological and chemical mechanisms regarding </w:t>
      </w:r>
      <w:r w:rsidRPr="007F44A1">
        <w:rPr>
          <w:rStyle w:val="StyleUnderline"/>
          <w:highlight w:val="cyan"/>
        </w:rPr>
        <w:t>how specific nutrients</w:t>
      </w:r>
      <w:r w:rsidRPr="00452B31">
        <w:rPr>
          <w:rStyle w:val="StyleUnderline"/>
        </w:rPr>
        <w:t xml:space="preserve"> and compounds </w:t>
      </w:r>
      <w:r w:rsidRPr="007F44A1">
        <w:rPr>
          <w:rStyle w:val="StyleUnderline"/>
          <w:highlight w:val="cyan"/>
        </w:rPr>
        <w:t>are thought to affect physical development</w:t>
      </w:r>
      <w:r w:rsidRPr="00452B31">
        <w:rPr>
          <w:sz w:val="8"/>
        </w:rPr>
        <w:t xml:space="preserve"> (e.g., sight), cognition (e.g., concentration, memory), and behavior (e.g., hyperactivity). Nevertheless, </w:t>
      </w:r>
      <w:r w:rsidRPr="00452B31">
        <w:rPr>
          <w:rStyle w:val="StyleUnderline"/>
        </w:rPr>
        <w:t>what is lacking in the medical literature is direct evidence on how nutrition impacts educational achievement.</w:t>
      </w:r>
      <w:r>
        <w:rPr>
          <w:rStyle w:val="StyleUnderline"/>
        </w:rPr>
        <w:t xml:space="preserve"> </w:t>
      </w:r>
      <w:r w:rsidRPr="00452B31">
        <w:rPr>
          <w:rStyle w:val="StyleUnderline"/>
        </w:rPr>
        <w:t xml:space="preserve">We attempt to fill this </w:t>
      </w:r>
      <w:r w:rsidRPr="00452B31">
        <w:rPr>
          <w:rStyle w:val="Emphasis"/>
        </w:rPr>
        <w:t xml:space="preserve">gap in </w:t>
      </w:r>
      <w:r w:rsidRPr="007F44A1">
        <w:rPr>
          <w:rStyle w:val="Emphasis"/>
          <w:highlight w:val="cyan"/>
        </w:rPr>
        <w:t>a new study</w:t>
      </w:r>
      <w:r w:rsidRPr="00452B31">
        <w:rPr>
          <w:rStyle w:val="Emphasis"/>
        </w:rPr>
        <w:t xml:space="preserve"> that </w:t>
      </w:r>
      <w:r w:rsidRPr="007F44A1">
        <w:rPr>
          <w:rStyle w:val="StyleUnderline"/>
          <w:highlight w:val="cyan"/>
        </w:rPr>
        <w:t>measures the effect of offering healthier public school lunches on</w:t>
      </w:r>
      <w:r w:rsidRPr="00452B31">
        <w:rPr>
          <w:rStyle w:val="StyleUnderline"/>
        </w:rPr>
        <w:t xml:space="preserve"> end of year academic </w:t>
      </w:r>
      <w:r w:rsidRPr="007F44A1">
        <w:rPr>
          <w:rStyle w:val="StyleUnderline"/>
          <w:highlight w:val="cyan"/>
        </w:rPr>
        <w:t>test scores</w:t>
      </w:r>
      <w:r w:rsidRPr="00452B31">
        <w:rPr>
          <w:rStyle w:val="StyleUnderline"/>
        </w:rPr>
        <w:t xml:space="preserve"> for public school students in California. The study period covers five academic years</w:t>
      </w:r>
      <w:r w:rsidRPr="00452B31">
        <w:rPr>
          <w:sz w:val="8"/>
        </w:rPr>
        <w:t xml:space="preserve"> (2008-2009 to 2012-2013) </w:t>
      </w:r>
      <w:r w:rsidRPr="00452B31">
        <w:rPr>
          <w:rStyle w:val="StyleUnderline"/>
        </w:rPr>
        <w:t>and includes all public schools in the state that report test scores</w:t>
      </w:r>
      <w:r w:rsidRPr="00452B31">
        <w:rPr>
          <w:sz w:val="8"/>
        </w:rPr>
        <w:t xml:space="preserve"> (about 9,700 schools, mostly elementary and middle schools). Rather than focus on changes in national nutrition standards, we instead focus on school-specific differences in lunch quality over time. Specifically, we take advantage of the fact that schools can choose to contract with private companies of varying nutritional quality to prepare the school lunches. About 12 percent of California public schools contract with a private lunch company during our study period. School employees completely prepare the meals in-house for 88 percent of the schools. To determine the quality of different private companies, nutritionists at the Nutrition Policy Institute analyzed the school lunch menus offered by each company. The nutritional quality of the menus was scored using the Healthy Eating Index (HEI). The HEI is a continuous score ranging from zero to 100 that uses a well-established food component analysis to determine how well food offerings (or diets) match the Dietary Guidelines for Americans. The HEI is the Department of Agriculture’s preferred measure of diet quality, and the agency uses it to “examine relationships between diet and health-related outcomes, and to assess the quality of food assistance packages, menus, and the US food supply.” The average HEI score for the U.S. population is 63.8, while the median HEI score in our study is 59.9. In other words, the typical private company providing public school lunch in CA is a bit less healthy than the average American diet. </w:t>
      </w:r>
      <w:r w:rsidRPr="00452B31">
        <w:rPr>
          <w:rStyle w:val="StyleUnderline"/>
        </w:rPr>
        <w:t>We measure the relationship between having a lunch prepared by a standard</w:t>
      </w:r>
      <w:r w:rsidRPr="00452B31">
        <w:rPr>
          <w:sz w:val="8"/>
        </w:rPr>
        <w:t xml:space="preserve"> (below median HEI) </w:t>
      </w:r>
      <w:r w:rsidRPr="00452B31">
        <w:rPr>
          <w:rStyle w:val="StyleUnderline"/>
        </w:rPr>
        <w:t>or healthy</w:t>
      </w:r>
      <w:r w:rsidRPr="00452B31">
        <w:rPr>
          <w:sz w:val="8"/>
        </w:rPr>
        <w:t xml:space="preserve"> (above median HEI) company </w:t>
      </w:r>
      <w:r w:rsidRPr="00452B31">
        <w:rPr>
          <w:rStyle w:val="StyleUnderline"/>
        </w:rPr>
        <w:t>relative to in-house preparation by school staff.</w:t>
      </w:r>
      <w:r w:rsidRPr="00452B31">
        <w:rPr>
          <w:sz w:val="8"/>
        </w:rPr>
        <w:t xml:space="preserve"> </w:t>
      </w:r>
      <w:r w:rsidRPr="00452B31">
        <w:rPr>
          <w:rStyle w:val="StyleUnderline"/>
        </w:rPr>
        <w:t>Our model estimates the effect of lunch quality on student achievement using year-to-year changes between in-house preparation of school meals and outside vendors of varying menu quality</w:t>
      </w:r>
      <w:r w:rsidRPr="00452B31">
        <w:rPr>
          <w:sz w:val="8"/>
        </w:rPr>
        <w:t xml:space="preserve">, within a given school. </w:t>
      </w:r>
      <w:r w:rsidRPr="00452B31">
        <w:rPr>
          <w:rStyle w:val="StyleUnderline"/>
        </w:rPr>
        <w:t>We control for grade, school, and year factors, as well as specific student and school characteristics including race, English learner, low family income, school budget, and student-to-teacher ratios.</w:t>
      </w:r>
      <w:r>
        <w:rPr>
          <w:rStyle w:val="StyleUnderline"/>
        </w:rPr>
        <w:t xml:space="preserve"> </w:t>
      </w:r>
      <w:r w:rsidRPr="00452B31">
        <w:rPr>
          <w:rStyle w:val="StyleUnderline"/>
        </w:rPr>
        <w:t xml:space="preserve">We find that </w:t>
      </w:r>
      <w:r w:rsidRPr="007F44A1">
        <w:rPr>
          <w:rStyle w:val="StyleUnderline"/>
          <w:highlight w:val="cyan"/>
        </w:rPr>
        <w:t xml:space="preserve">in years when a school contracts with a healthy lunch company, students at the </w:t>
      </w:r>
      <w:r w:rsidRPr="007F44A1">
        <w:rPr>
          <w:rStyle w:val="Emphasis"/>
          <w:highlight w:val="cyan"/>
        </w:rPr>
        <w:t>school score better on end-of-year academic tests</w:t>
      </w:r>
      <w:r w:rsidRPr="00452B31">
        <w:rPr>
          <w:rStyle w:val="Emphasis"/>
        </w:rPr>
        <w:t xml:space="preserve">. </w:t>
      </w:r>
      <w:r w:rsidRPr="00452B31">
        <w:rPr>
          <w:sz w:val="8"/>
        </w:rPr>
        <w:t xml:space="preserve">On average, student test scores are 0.03 to 0.04 standard deviations higher (about 4 percentile points). </w:t>
      </w:r>
      <w:r w:rsidRPr="00452B31">
        <w:rPr>
          <w:rStyle w:val="StyleUnderline"/>
        </w:rPr>
        <w:t xml:space="preserve">Not only that, </w:t>
      </w:r>
      <w:r w:rsidRPr="007F44A1">
        <w:rPr>
          <w:rStyle w:val="StyleUnderline"/>
          <w:highlight w:val="cyan"/>
        </w:rPr>
        <w:t xml:space="preserve">the test score increases are </w:t>
      </w:r>
      <w:r w:rsidRPr="007F44A1">
        <w:rPr>
          <w:rStyle w:val="Emphasis"/>
          <w:highlight w:val="cyan"/>
        </w:rPr>
        <w:t>about 40 percent larger for students who qualify for reduced-price</w:t>
      </w:r>
      <w:r w:rsidRPr="00452B31">
        <w:rPr>
          <w:rStyle w:val="Emphasis"/>
        </w:rPr>
        <w:t xml:space="preserve"> or free school </w:t>
      </w:r>
      <w:r w:rsidRPr="007F44A1">
        <w:rPr>
          <w:rStyle w:val="Emphasis"/>
          <w:highlight w:val="cyan"/>
        </w:rPr>
        <w:t>lunches</w:t>
      </w:r>
      <w:r w:rsidRPr="00452B31">
        <w:rPr>
          <w:sz w:val="8"/>
        </w:rPr>
        <w:t xml:space="preserve">. These students are also the ones who are most likely to eat the school lunches. Moreover, we find no evidence that contracting with a private company to provide healthier meals changes the number of school lunches sold. This is important for two reasons. First, it reinforces our conclusion that the test score improvements we measure are being driven by differences in food quality, and not food quantity. A number of recent studies have shown that providing (potentially) hungry kids with greater access to food through the National School Lunch Program can lead to improved test scores. We are among the very few studies to focus on quality, rather than food quantity (i.e., calories). Second, some critics of the Healthy, Hunger-Free Kids Act worried that by raising the nutritional standards of school lunches that fewer children would eat the food, thereby unintentionally harming the students that the law was designed to help. Our results provide some reassurance that this is not likely to be the case. Finally, we also examine whether healthier school lunches lead to a reduction in the number of overweight students. We follow previous literature and use whether a student’s body composition (i.e. body fat) is measured to be outside the healthy zone on the Presidential Fitness Test. We find no evidence that having a healthier school lunch reduces the number of overweight students. There are a few possible interpretations of this finding, including that a longer time period may be necessary to observe improvements in health, the measure of overweight is too imprecise, or that students are eating the same amount of calories due to National School Lunch Program calorie meal targets. Education researchers have emphasized the need and opportunity for cost-effective education policies. While the test score improvements are modest in size, providing healthier school lunches is potentially a very cost-effective way for a school to improve student learning. Using actual meal contract bid information we estimate that it costs approximately an additional $80 per student per year to contract with one of the healthy school lunch providers relative to preparing the meals completely in-house. While this may seem expensive at first, compare the cost-effectiveness of our estimated test score changes with other policies. A common benchmark is the Tennessee Star experiment, which found a large reduction in the class size of grades K-3 by one-third correlated with a 0.22 standard deviation test score increase. This reduction cost over $2,000 when the study was published in 1999, and would be even more today. It is (rightfully) expensive to hire more teachers, but scaling this benefit-cost ratio to achieve a bump in student learning gains equal to our estimates, we find class-size increases would be at least five times more expensive than healthier lunches. Thus, increasing the nutritional quality of school meals appears to be a promising, cost-effective way to improve student learning. </w:t>
      </w:r>
      <w:r w:rsidRPr="007F44A1">
        <w:rPr>
          <w:rStyle w:val="StyleUnderline"/>
          <w:highlight w:val="cyan"/>
        </w:rPr>
        <w:t>The value of providing healthier</w:t>
      </w:r>
      <w:r w:rsidRPr="00452B31">
        <w:rPr>
          <w:rStyle w:val="StyleUnderline"/>
        </w:rPr>
        <w:t xml:space="preserve"> public school </w:t>
      </w:r>
      <w:r w:rsidRPr="007F44A1">
        <w:rPr>
          <w:rStyle w:val="StyleUnderline"/>
          <w:highlight w:val="cyan"/>
        </w:rPr>
        <w:t>lunches is true</w:t>
      </w:r>
      <w:r w:rsidRPr="00452B31">
        <w:rPr>
          <w:rStyle w:val="StyleUnderline"/>
        </w:rPr>
        <w:t xml:space="preserve"> </w:t>
      </w:r>
      <w:r w:rsidRPr="007F44A1">
        <w:rPr>
          <w:rStyle w:val="StyleUnderline"/>
          <w:highlight w:val="cyan"/>
        </w:rPr>
        <w:t>even without accounting for the potential short- and long-term health benefits</w:t>
      </w:r>
      <w:r w:rsidRPr="007F44A1">
        <w:rPr>
          <w:sz w:val="8"/>
          <w:highlight w:val="cyan"/>
        </w:rPr>
        <w:t xml:space="preserve">, </w:t>
      </w:r>
      <w:r w:rsidRPr="007F44A1">
        <w:rPr>
          <w:rStyle w:val="Emphasis"/>
          <w:highlight w:val="cyan"/>
        </w:rPr>
        <w:t>such as a reduction in childhood obesity and the development of healthier</w:t>
      </w:r>
      <w:r w:rsidRPr="00452B31">
        <w:rPr>
          <w:rStyle w:val="Emphasis"/>
        </w:rPr>
        <w:t xml:space="preserve"> lifelong </w:t>
      </w:r>
      <w:r w:rsidRPr="007F44A1">
        <w:rPr>
          <w:rStyle w:val="Emphasis"/>
          <w:highlight w:val="cyan"/>
        </w:rPr>
        <w:t xml:space="preserve">eating </w:t>
      </w:r>
      <w:r w:rsidRPr="00EA3014">
        <w:rPr>
          <w:rStyle w:val="Emphasis"/>
          <w:highlight w:val="cyan"/>
        </w:rPr>
        <w:t>habits</w:t>
      </w:r>
      <w:r w:rsidRPr="00EA3014">
        <w:rPr>
          <w:rStyle w:val="StyleUnderline"/>
          <w:highlight w:val="cyan"/>
        </w:rPr>
        <w:t>. Our</w:t>
      </w:r>
      <w:r w:rsidRPr="00452B31">
        <w:rPr>
          <w:rStyle w:val="StyleUnderline"/>
        </w:rPr>
        <w:t xml:space="preserve"> </w:t>
      </w:r>
      <w:r w:rsidRPr="00EA3014">
        <w:rPr>
          <w:rStyle w:val="StyleUnderline"/>
          <w:highlight w:val="cyan"/>
        </w:rPr>
        <w:t>results cast doubt on the wisdom of the</w:t>
      </w:r>
      <w:r w:rsidRPr="00452B31">
        <w:rPr>
          <w:rStyle w:val="StyleUnderline"/>
        </w:rPr>
        <w:t xml:space="preserve"> recently announced </w:t>
      </w:r>
      <w:r w:rsidRPr="00EA3014">
        <w:rPr>
          <w:rStyle w:val="StyleUnderline"/>
          <w:highlight w:val="cyan"/>
        </w:rPr>
        <w:t>proposal by</w:t>
      </w:r>
      <w:r w:rsidRPr="00452B31">
        <w:rPr>
          <w:sz w:val="8"/>
        </w:rPr>
        <w:t xml:space="preserve"> Agriculture Secretary Sonny </w:t>
      </w:r>
      <w:r w:rsidRPr="00EA3014">
        <w:rPr>
          <w:rStyle w:val="Emphasis"/>
          <w:highlight w:val="cyan"/>
        </w:rPr>
        <w:t>Perdue to roll back s</w:t>
      </w:r>
      <w:r w:rsidRPr="00452B31">
        <w:rPr>
          <w:rStyle w:val="Emphasis"/>
        </w:rPr>
        <w:t xml:space="preserve">ome of the school lunch health requirements implemented as part of </w:t>
      </w:r>
      <w:r w:rsidRPr="00EA3014">
        <w:rPr>
          <w:rStyle w:val="Emphasis"/>
          <w:highlight w:val="cyan"/>
        </w:rPr>
        <w:t>the Healthy, Hunger-Free Kids Act</w:t>
      </w:r>
      <w:r w:rsidRPr="00EA3014">
        <w:rPr>
          <w:sz w:val="8"/>
          <w:highlight w:val="cyan"/>
        </w:rPr>
        <w:t>.</w:t>
      </w:r>
    </w:p>
    <w:p w14:paraId="3282DC9A" w14:textId="77777777" w:rsidR="00435636" w:rsidRDefault="00435636" w:rsidP="00435636">
      <w:pPr>
        <w:pStyle w:val="Heading4"/>
        <w:tabs>
          <w:tab w:val="left" w:pos="6680"/>
        </w:tabs>
      </w:pPr>
      <w:r>
        <w:t xml:space="preserve">Declining tests scores undermines US competitiveness and economic strength </w:t>
      </w:r>
    </w:p>
    <w:p w14:paraId="6155C34E" w14:textId="77777777" w:rsidR="00435636" w:rsidRDefault="00435636" w:rsidP="00435636">
      <w:r w:rsidRPr="00F93B0D">
        <w:rPr>
          <w:rStyle w:val="Style13ptBold"/>
        </w:rPr>
        <w:t>Yu</w:t>
      </w:r>
      <w:r>
        <w:t xml:space="preserve">, </w:t>
      </w:r>
      <w:r w:rsidRPr="00F93B0D">
        <w:t>Special Advisor to Turnaround for Children</w:t>
      </w:r>
      <w:r>
        <w:t xml:space="preserve">, </w:t>
      </w:r>
      <w:r w:rsidRPr="00F93B0D">
        <w:rPr>
          <w:rStyle w:val="Style13ptBold"/>
        </w:rPr>
        <w:t>2016</w:t>
      </w:r>
    </w:p>
    <w:p w14:paraId="32326C7E" w14:textId="77777777" w:rsidR="00435636" w:rsidRDefault="00435636" w:rsidP="00435636">
      <w:r>
        <w:t xml:space="preserve">Eric, “Putting PISA Results to the Test” 12/19 </w:t>
      </w:r>
      <w:r w:rsidRPr="00F93B0D">
        <w:t>https://www.turnaroundusa.org/2015-pisa-analysis/</w:t>
      </w:r>
    </w:p>
    <w:p w14:paraId="5378D97E" w14:textId="77777777" w:rsidR="00435636" w:rsidRPr="00F93B0D" w:rsidRDefault="00435636" w:rsidP="00435636">
      <w:pPr>
        <w:rPr>
          <w:rStyle w:val="Emphasis"/>
        </w:rPr>
      </w:pPr>
      <w:r w:rsidRPr="007F44A1">
        <w:rPr>
          <w:rStyle w:val="StyleUnderline"/>
          <w:highlight w:val="cyan"/>
        </w:rPr>
        <w:t>The consequences of the U.S.’s</w:t>
      </w:r>
      <w:r w:rsidRPr="00F93B0D">
        <w:rPr>
          <w:rStyle w:val="StyleUnderline"/>
        </w:rPr>
        <w:t xml:space="preserve"> </w:t>
      </w:r>
      <w:r w:rsidRPr="007F44A1">
        <w:rPr>
          <w:rStyle w:val="StyleUnderline"/>
          <w:highlight w:val="cyan"/>
        </w:rPr>
        <w:t>weak</w:t>
      </w:r>
      <w:r w:rsidRPr="00F93B0D">
        <w:rPr>
          <w:rStyle w:val="StyleUnderline"/>
        </w:rPr>
        <w:t xml:space="preserve"> PISA </w:t>
      </w:r>
      <w:r w:rsidRPr="007F44A1">
        <w:rPr>
          <w:rStyle w:val="StyleUnderline"/>
          <w:highlight w:val="cyan"/>
        </w:rPr>
        <w:t>performance are already being seen in the country’s workforce</w:t>
      </w:r>
      <w:r w:rsidRPr="00F93B0D">
        <w:rPr>
          <w:rStyle w:val="StyleUnderline"/>
        </w:rPr>
        <w:t>. The OECD conducts a survey of workforce skills</w:t>
      </w:r>
      <w:r w:rsidRPr="00F93B0D">
        <w:rPr>
          <w:sz w:val="12"/>
        </w:rPr>
        <w:t xml:space="preserve"> (the Program for International Assessment of Adult Competencies, or PIAAC) that is similar to PISA for adult workers, </w:t>
      </w:r>
      <w:r w:rsidRPr="00F93B0D">
        <w:rPr>
          <w:rStyle w:val="StyleUnderline"/>
        </w:rPr>
        <w:t>measuring</w:t>
      </w:r>
      <w:r w:rsidRPr="00F93B0D">
        <w:rPr>
          <w:sz w:val="12"/>
        </w:rPr>
        <w:t xml:space="preserve"> two key skill areas: </w:t>
      </w:r>
      <w:r w:rsidRPr="00F93B0D">
        <w:rPr>
          <w:rStyle w:val="StyleUnderline"/>
        </w:rPr>
        <w:t>literacy and numeracy.</w:t>
      </w:r>
      <w:r>
        <w:rPr>
          <w:rStyle w:val="StyleUnderline"/>
        </w:rPr>
        <w:t xml:space="preserve"> </w:t>
      </w:r>
      <w:r w:rsidRPr="00F93B0D">
        <w:rPr>
          <w:rStyle w:val="StyleUnderline"/>
        </w:rPr>
        <w:t xml:space="preserve">In the most recent PIAAC survey released in June, </w:t>
      </w:r>
      <w:r w:rsidRPr="007F44A1">
        <w:rPr>
          <w:rStyle w:val="StyleUnderline"/>
          <w:highlight w:val="cyan"/>
        </w:rPr>
        <w:t>the U.S. ranks 17th in literacy and 27th in numeracy</w:t>
      </w:r>
      <w:r w:rsidRPr="00F93B0D">
        <w:rPr>
          <w:sz w:val="12"/>
        </w:rPr>
        <w:t xml:space="preserve"> among 34 nations and territories surveyed, similar to the PISA rankings.Exhibit E: U.S. workforce literacy and numeracy rankings, as of 2016A deeper dive into the data shows an even more concerning trend: </w:t>
      </w:r>
      <w:r w:rsidRPr="00F93B0D">
        <w:rPr>
          <w:rStyle w:val="StyleUnderline"/>
        </w:rPr>
        <w:t>The U.S. adult skill rank is especially low among younger cohorts of workers.</w:t>
      </w:r>
      <w:r w:rsidRPr="00F93B0D">
        <w:rPr>
          <w:sz w:val="12"/>
        </w:rPr>
        <w:t xml:space="preserve"> While older (55-65) U.S. workers’ skills exceed their peers in most countries, U.S. 16-24-year-olds trail nearly all countries.Exhibit F: Countries trailing U.S. adult workforce skills, by age cohortUnfortunately, </w:t>
      </w:r>
      <w:r w:rsidRPr="007F44A1">
        <w:rPr>
          <w:rStyle w:val="StyleUnderline"/>
          <w:highlight w:val="cyan"/>
        </w:rPr>
        <w:t>this</w:t>
      </w:r>
      <w:r w:rsidRPr="00F93B0D">
        <w:rPr>
          <w:rStyle w:val="StyleUnderline"/>
        </w:rPr>
        <w:t xml:space="preserve"> trend </w:t>
      </w:r>
      <w:r w:rsidRPr="007F44A1">
        <w:rPr>
          <w:rStyle w:val="StyleUnderline"/>
          <w:highlight w:val="cyan"/>
        </w:rPr>
        <w:t xml:space="preserve">suggests that U.S. workforce </w:t>
      </w:r>
      <w:r w:rsidRPr="007F44A1">
        <w:rPr>
          <w:rStyle w:val="Emphasis"/>
          <w:highlight w:val="cyan"/>
        </w:rPr>
        <w:t>competitiveness has been declining over time</w:t>
      </w:r>
      <w:r w:rsidRPr="007F44A1">
        <w:rPr>
          <w:sz w:val="12"/>
          <w:highlight w:val="cyan"/>
        </w:rPr>
        <w:t xml:space="preserve">, </w:t>
      </w:r>
      <w:r w:rsidRPr="007F44A1">
        <w:rPr>
          <w:rStyle w:val="Emphasis"/>
          <w:highlight w:val="cyan"/>
        </w:rPr>
        <w:t>with the most recent high school graduates ranking near the bottom globally</w:t>
      </w:r>
      <w:r w:rsidRPr="00F93B0D">
        <w:rPr>
          <w:sz w:val="12"/>
        </w:rPr>
        <w:t xml:space="preserve">.Exhibit G: Coutnries trailing U.S. adult workforce skills, by educational attainment </w:t>
      </w:r>
      <w:r w:rsidRPr="007F44A1">
        <w:rPr>
          <w:rStyle w:val="Emphasis"/>
          <w:highlight w:val="cyan"/>
        </w:rPr>
        <w:t>For the U.S. to maintain its economic competitiveness</w:t>
      </w:r>
      <w:r w:rsidRPr="00F93B0D">
        <w:rPr>
          <w:sz w:val="12"/>
        </w:rPr>
        <w:t xml:space="preserve">, </w:t>
      </w:r>
      <w:r w:rsidRPr="007F44A1">
        <w:rPr>
          <w:rStyle w:val="StyleUnderline"/>
          <w:highlight w:val="cyan"/>
        </w:rPr>
        <w:t>Americans</w:t>
      </w:r>
      <w:r w:rsidRPr="00F93B0D">
        <w:rPr>
          <w:rStyle w:val="StyleUnderline"/>
        </w:rPr>
        <w:t xml:space="preserve"> with a high school education or below </w:t>
      </w:r>
      <w:r w:rsidRPr="007F44A1">
        <w:rPr>
          <w:rStyle w:val="Emphasis"/>
          <w:highlight w:val="cyan"/>
        </w:rPr>
        <w:t>must be able to demonstrate the higher order literacy and numeracy skills</w:t>
      </w:r>
      <w:r w:rsidRPr="00F93B0D">
        <w:rPr>
          <w:rStyle w:val="Emphasis"/>
        </w:rPr>
        <w:t xml:space="preserve"> that today’s workforce demands.</w:t>
      </w:r>
    </w:p>
    <w:p w14:paraId="5E3C87B2" w14:textId="77777777" w:rsidR="00435636" w:rsidRDefault="00435636" w:rsidP="00435636">
      <w:pPr>
        <w:pStyle w:val="Heading4"/>
      </w:pPr>
      <w:r>
        <w:t xml:space="preserve">And malnutrition alone creates a cycle of human capital deficits that becomes an intergenerational issue. </w:t>
      </w:r>
    </w:p>
    <w:p w14:paraId="532E9819" w14:textId="77777777" w:rsidR="00435636" w:rsidRDefault="00435636" w:rsidP="00435636">
      <w:r w:rsidRPr="00A718AD">
        <w:rPr>
          <w:rStyle w:val="Style13ptBold"/>
        </w:rPr>
        <w:t xml:space="preserve">Jeng, </w:t>
      </w:r>
      <w:r w:rsidRPr="00A718AD">
        <w:t>Research and Policy Fellow</w:t>
      </w:r>
      <w:r>
        <w:t xml:space="preserve"> at Feeding America, </w:t>
      </w:r>
      <w:r w:rsidRPr="00A718AD">
        <w:rPr>
          <w:rStyle w:val="Style13ptBold"/>
        </w:rPr>
        <w:t>2009</w:t>
      </w:r>
    </w:p>
    <w:p w14:paraId="3D8DC828" w14:textId="77777777" w:rsidR="00435636" w:rsidRDefault="00435636" w:rsidP="00435636">
      <w:r>
        <w:t xml:space="preserve">Karen, “Child Food Insecurity: The Economic Impact on our Nation” </w:t>
      </w:r>
      <w:r w:rsidRPr="00A718AD">
        <w:t>https://www.nokidhungry.org/sites/default/files/child-economy-study.pdf</w:t>
      </w:r>
    </w:p>
    <w:p w14:paraId="03446E8B" w14:textId="77777777" w:rsidR="00435636" w:rsidRPr="00A718AD" w:rsidRDefault="00435636" w:rsidP="00435636">
      <w:pPr>
        <w:rPr>
          <w:sz w:val="12"/>
        </w:rPr>
      </w:pPr>
      <w:r w:rsidRPr="00AD42D1">
        <w:rPr>
          <w:sz w:val="12"/>
        </w:rPr>
        <w:t xml:space="preserve">Lifetime Earnings </w:t>
      </w:r>
      <w:r w:rsidRPr="007F44A1">
        <w:rPr>
          <w:rStyle w:val="StyleUnderline"/>
          <w:highlight w:val="cyan"/>
        </w:rPr>
        <w:t>A person’s earning capacity</w:t>
      </w:r>
      <w:r w:rsidRPr="00AD42D1">
        <w:rPr>
          <w:rStyle w:val="StyleUnderline"/>
        </w:rPr>
        <w:t xml:space="preserve"> </w:t>
      </w:r>
      <w:r w:rsidRPr="007F44A1">
        <w:rPr>
          <w:rStyle w:val="StyleUnderline"/>
          <w:highlight w:val="cyan"/>
        </w:rPr>
        <w:t>is determined</w:t>
      </w:r>
      <w:r w:rsidRPr="00AD42D1">
        <w:rPr>
          <w:sz w:val="12"/>
        </w:rPr>
        <w:t xml:space="preserve"> largely </w:t>
      </w:r>
      <w:r w:rsidRPr="007F44A1">
        <w:rPr>
          <w:rStyle w:val="Emphasis"/>
          <w:highlight w:val="cyan"/>
        </w:rPr>
        <w:t>by education</w:t>
      </w:r>
      <w:r w:rsidRPr="00AD42D1">
        <w:rPr>
          <w:rStyle w:val="Emphasis"/>
        </w:rPr>
        <w:t xml:space="preserve">al attainment </w:t>
      </w:r>
      <w:r w:rsidRPr="00AD42D1">
        <w:rPr>
          <w:sz w:val="12"/>
        </w:rPr>
        <w:t xml:space="preserve">in the U.S. and elsewhere. </w:t>
      </w:r>
      <w:r w:rsidRPr="00E40650">
        <w:rPr>
          <w:rStyle w:val="StyleUnderline"/>
        </w:rPr>
        <w:t>When human capital deficits</w:t>
      </w:r>
      <w:r w:rsidRPr="00AD42D1">
        <w:rPr>
          <w:sz w:val="12"/>
        </w:rPr>
        <w:t xml:space="preserve"> (e.g., health problems, </w:t>
      </w:r>
      <w:r w:rsidRPr="00AD42D1">
        <w:rPr>
          <w:rStyle w:val="StyleUnderline"/>
        </w:rPr>
        <w:t>including those correlated with food insecurity</w:t>
      </w:r>
      <w:r w:rsidRPr="00AD42D1">
        <w:rPr>
          <w:sz w:val="12"/>
        </w:rPr>
        <w:t xml:space="preserve">) </w:t>
      </w:r>
      <w:r w:rsidRPr="00AD42D1">
        <w:rPr>
          <w:rStyle w:val="Emphasis"/>
        </w:rPr>
        <w:t>interfere with cognitive development</w:t>
      </w:r>
      <w:r w:rsidRPr="00AD42D1">
        <w:rPr>
          <w:sz w:val="12"/>
        </w:rPr>
        <w:t xml:space="preserve">, achievement of school readiness, learning or academic achievement, they can impact educational attainment </w:t>
      </w:r>
      <w:r w:rsidRPr="00AD42D1">
        <w:rPr>
          <w:rStyle w:val="StyleUnderline"/>
        </w:rPr>
        <w:t xml:space="preserve">and reduce one’s earning capacity. </w:t>
      </w:r>
      <w:r w:rsidRPr="007F44A1">
        <w:rPr>
          <w:rStyle w:val="StyleUnderline"/>
          <w:highlight w:val="cyan"/>
        </w:rPr>
        <w:t>Reduced earning capacity</w:t>
      </w:r>
      <w:r w:rsidRPr="00AD42D1">
        <w:rPr>
          <w:rStyle w:val="StyleUnderline"/>
        </w:rPr>
        <w:t>, in turn,</w:t>
      </w:r>
      <w:r w:rsidRPr="00AD42D1">
        <w:rPr>
          <w:sz w:val="12"/>
        </w:rPr>
        <w:t xml:space="preserve"> </w:t>
      </w:r>
      <w:r w:rsidRPr="007F44A1">
        <w:rPr>
          <w:rStyle w:val="Emphasis"/>
          <w:highlight w:val="cyan"/>
        </w:rPr>
        <w:t>reduces that person’s lifetime earnings, and their economic contribution</w:t>
      </w:r>
      <w:r w:rsidRPr="00AD42D1">
        <w:rPr>
          <w:rStyle w:val="Emphasis"/>
        </w:rPr>
        <w:t xml:space="preserve"> to the social and economic systems</w:t>
      </w:r>
      <w:r w:rsidRPr="00AD42D1">
        <w:rPr>
          <w:sz w:val="12"/>
        </w:rPr>
        <w:t xml:space="preserve">. </w:t>
      </w:r>
      <w:r w:rsidRPr="00AD42D1">
        <w:rPr>
          <w:rStyle w:val="StyleUnderline"/>
        </w:rPr>
        <w:t>Such impairments of one person’s earning capacity do not only impact that person and her/his contribution to society</w:t>
      </w:r>
      <w:r w:rsidRPr="00AD42D1">
        <w:rPr>
          <w:sz w:val="12"/>
        </w:rPr>
        <w:t xml:space="preserve">, </w:t>
      </w:r>
      <w:r w:rsidRPr="007F44A1">
        <w:rPr>
          <w:rStyle w:val="StyleUnderline"/>
          <w:highlight w:val="cyan"/>
        </w:rPr>
        <w:t>they</w:t>
      </w:r>
      <w:r w:rsidRPr="00AD42D1">
        <w:rPr>
          <w:sz w:val="12"/>
        </w:rPr>
        <w:t xml:space="preserve"> also </w:t>
      </w:r>
      <w:r w:rsidRPr="007F44A1">
        <w:rPr>
          <w:rStyle w:val="StyleUnderline"/>
          <w:highlight w:val="cyan"/>
        </w:rPr>
        <w:t xml:space="preserve">can impact </w:t>
      </w:r>
      <w:r w:rsidRPr="007F44A1">
        <w:rPr>
          <w:rStyle w:val="Emphasis"/>
          <w:highlight w:val="cyan"/>
        </w:rPr>
        <w:t>their children’s human capital accumulation and earning capacity</w:t>
      </w:r>
      <w:r w:rsidRPr="00AD42D1">
        <w:rPr>
          <w:rStyle w:val="StyleUnderline"/>
        </w:rPr>
        <w:t xml:space="preserve">. </w:t>
      </w:r>
      <w:r w:rsidRPr="007F44A1">
        <w:rPr>
          <w:rStyle w:val="StyleUnderline"/>
          <w:highlight w:val="cyan"/>
        </w:rPr>
        <w:t>This is the</w:t>
      </w:r>
      <w:r w:rsidRPr="00AD42D1">
        <w:rPr>
          <w:rStyle w:val="StyleUnderline"/>
        </w:rPr>
        <w:t xml:space="preserve"> pattern suggested by the term “</w:t>
      </w:r>
      <w:r w:rsidRPr="007F44A1">
        <w:rPr>
          <w:rStyle w:val="Emphasis"/>
          <w:highlight w:val="cyan"/>
        </w:rPr>
        <w:t>cycle of poverty</w:t>
      </w:r>
      <w:r w:rsidRPr="00AD42D1">
        <w:rPr>
          <w:rStyle w:val="Emphasis"/>
        </w:rPr>
        <w:t>,”</w:t>
      </w:r>
      <w:r w:rsidRPr="00AD42D1">
        <w:rPr>
          <w:sz w:val="12"/>
        </w:rPr>
        <w:t xml:space="preserve"> in which the impacts of one generation’s poverty present barriers to the next generation’s achievement of its potential (Karp, 1993).180 24 Table 2 shows median annual income levels for people ages 25 years and above with different levels of educational attainment in the U.S. in 2007, along with the net present value of simplified hypothetical earnings streams at these levels over 40 years (out to retirement at age 65 years). The median and lifetime earnings for earners with professional degrees (medical, legal, etc.) are nearly five times as great as those for earners without a high school degree. These lifetime earning-stream estimates are very conservative since they do not include pay raises or investment earnings over the 40-year period. Yet </w:t>
      </w:r>
      <w:r w:rsidRPr="007F44A1">
        <w:rPr>
          <w:rStyle w:val="StyleUnderline"/>
          <w:highlight w:val="cyan"/>
        </w:rPr>
        <w:t>they illustrate the magnitude of</w:t>
      </w:r>
      <w:r w:rsidRPr="00AD42D1">
        <w:rPr>
          <w:rStyle w:val="StyleUnderline"/>
        </w:rPr>
        <w:t xml:space="preserve"> differences in lifetime earnings arising from different levels of human capital accumulation. They also illustrate the magnitude of </w:t>
      </w:r>
      <w:r w:rsidRPr="007F44A1">
        <w:rPr>
          <w:rStyle w:val="StyleUnderline"/>
          <w:highlight w:val="cyan"/>
        </w:rPr>
        <w:t>forgone income that can result from failure to attain</w:t>
      </w:r>
      <w:r w:rsidRPr="00AD42D1">
        <w:rPr>
          <w:rStyle w:val="StyleUnderline"/>
        </w:rPr>
        <w:t xml:space="preserve"> one’s </w:t>
      </w:r>
      <w:r w:rsidRPr="007F44A1">
        <w:rPr>
          <w:rStyle w:val="StyleUnderline"/>
          <w:highlight w:val="cyan"/>
        </w:rPr>
        <w:t>academic potential</w:t>
      </w:r>
      <w:r w:rsidRPr="00AD42D1">
        <w:rPr>
          <w:rStyle w:val="StyleUnderline"/>
        </w:rPr>
        <w:t xml:space="preserve">. </w:t>
      </w:r>
      <w:r w:rsidRPr="007F44A1">
        <w:rPr>
          <w:rStyle w:val="StyleUnderline"/>
          <w:highlight w:val="cyan"/>
        </w:rPr>
        <w:t>Food insecurity</w:t>
      </w:r>
      <w:r w:rsidRPr="00AD42D1">
        <w:rPr>
          <w:rStyle w:val="StyleUnderline"/>
        </w:rPr>
        <w:t xml:space="preserve"> problems </w:t>
      </w:r>
      <w:r w:rsidRPr="007F44A1">
        <w:rPr>
          <w:rStyle w:val="StyleUnderline"/>
          <w:highlight w:val="cyan"/>
        </w:rPr>
        <w:t xml:space="preserve">have been </w:t>
      </w:r>
      <w:r w:rsidRPr="007F44A1">
        <w:rPr>
          <w:rStyle w:val="Emphasis"/>
          <w:highlight w:val="cyan"/>
        </w:rPr>
        <w:t>shown to adversely impact school performance</w:t>
      </w:r>
      <w:r w:rsidRPr="00AD42D1">
        <w:rPr>
          <w:rStyle w:val="Emphasis"/>
        </w:rPr>
        <w:t xml:space="preserve"> and academic achievement</w:t>
      </w:r>
      <w:r w:rsidRPr="00AD42D1">
        <w:rPr>
          <w:sz w:val="12"/>
        </w:rPr>
        <w:t xml:space="preserve">. </w:t>
      </w:r>
      <w:r w:rsidRPr="00AD42D1">
        <w:rPr>
          <w:rStyle w:val="StyleUnderline"/>
        </w:rPr>
        <w:t>To the degree that food insecurity is a factor inhibiting educational attainment,</w:t>
      </w:r>
      <w:r w:rsidRPr="00AD42D1">
        <w:rPr>
          <w:sz w:val="12"/>
        </w:rPr>
        <w:t xml:space="preserve"> </w:t>
      </w:r>
      <w:r w:rsidRPr="007F44A1">
        <w:rPr>
          <w:rStyle w:val="StyleUnderline"/>
          <w:highlight w:val="cyan"/>
        </w:rPr>
        <w:t xml:space="preserve">it also limits lifetime earnings and the contribution </w:t>
      </w:r>
      <w:r w:rsidRPr="007F44A1">
        <w:rPr>
          <w:rStyle w:val="Emphasis"/>
          <w:highlight w:val="cyan"/>
        </w:rPr>
        <w:t>such forgone earnings</w:t>
      </w:r>
      <w:r w:rsidRPr="00AD42D1">
        <w:rPr>
          <w:rStyle w:val="Emphasis"/>
        </w:rPr>
        <w:t xml:space="preserve"> would make as they multiplied </w:t>
      </w:r>
      <w:r w:rsidRPr="007F44A1">
        <w:rPr>
          <w:rStyle w:val="Emphasis"/>
          <w:highlight w:val="cyan"/>
        </w:rPr>
        <w:t>and rippled through the economy</w:t>
      </w:r>
      <w:r w:rsidRPr="00AD42D1">
        <w:rPr>
          <w:sz w:val="12"/>
        </w:rPr>
        <w:t>.</w:t>
      </w:r>
    </w:p>
    <w:p w14:paraId="73516CF6" w14:textId="77777777" w:rsidR="00435636" w:rsidRDefault="00435636" w:rsidP="00435636"/>
    <w:p w14:paraId="15CE087E" w14:textId="77777777" w:rsidR="00435636" w:rsidRDefault="00435636" w:rsidP="00435636">
      <w:pPr>
        <w:pStyle w:val="Heading4"/>
      </w:pPr>
      <w:r>
        <w:t xml:space="preserve">Economic competitiveness is necessary for overall US power projection – checks escalatory conflict and deters China and terror. </w:t>
      </w:r>
    </w:p>
    <w:p w14:paraId="1C287C34" w14:textId="77777777" w:rsidR="00435636" w:rsidRDefault="00435636" w:rsidP="00435636">
      <w:r w:rsidRPr="005F4C24">
        <w:rPr>
          <w:rStyle w:val="Style13ptBold"/>
        </w:rPr>
        <w:t>Banks</w:t>
      </w:r>
      <w:r>
        <w:t xml:space="preserve">, </w:t>
      </w:r>
      <w:r w:rsidRPr="005F4C24">
        <w:t>former CIA analyst and diplomat</w:t>
      </w:r>
      <w:r>
        <w:t xml:space="preserve">, </w:t>
      </w:r>
      <w:r w:rsidRPr="005F4C24">
        <w:rPr>
          <w:rStyle w:val="Style13ptBold"/>
        </w:rPr>
        <w:t>2016</w:t>
      </w:r>
    </w:p>
    <w:p w14:paraId="583193BB" w14:textId="77777777" w:rsidR="00435636" w:rsidRDefault="00435636" w:rsidP="00435636">
      <w:r>
        <w:t xml:space="preserve">George, </w:t>
      </w:r>
      <w:r w:rsidRPr="005F4C24">
        <w:t>executive vice president of the American Council for Capital Formation</w:t>
      </w:r>
      <w:r>
        <w:t>, “</w:t>
      </w:r>
      <w:r w:rsidRPr="005F4C24">
        <w:t>Trump's Fore</w:t>
      </w:r>
      <w:r>
        <w:t>ign Policy Will Be Proven Right” 9/25</w:t>
      </w:r>
      <w:r w:rsidRPr="005F4C24">
        <w:t>http://www.realclearworld.com/articles/2016/09/15/donald_trump_foreign_policy_right_economy_112046.html</w:t>
      </w:r>
    </w:p>
    <w:p w14:paraId="00FD59A9" w14:textId="77777777" w:rsidR="00435636" w:rsidRPr="005400D9" w:rsidRDefault="00435636" w:rsidP="00435636">
      <w:pPr>
        <w:rPr>
          <w:b/>
          <w:iCs/>
          <w:u w:val="single"/>
          <w:bdr w:val="single" w:sz="18" w:space="0" w:color="auto"/>
        </w:rPr>
      </w:pPr>
      <w:r w:rsidRPr="003817B1">
        <w:rPr>
          <w:sz w:val="12"/>
        </w:rPr>
        <w:t xml:space="preserve">But basic </w:t>
      </w:r>
      <w:r w:rsidRPr="003817B1">
        <w:rPr>
          <w:rStyle w:val="StyleUnderline"/>
        </w:rPr>
        <w:t>economic statistics tell a different story</w:t>
      </w:r>
      <w:r w:rsidRPr="003817B1">
        <w:rPr>
          <w:sz w:val="12"/>
        </w:rPr>
        <w:t xml:space="preserve">. In a period of about 15 years, </w:t>
      </w:r>
      <w:r w:rsidRPr="007F44A1">
        <w:rPr>
          <w:rStyle w:val="StyleUnderline"/>
          <w:highlight w:val="cyan"/>
        </w:rPr>
        <w:t>America’s</w:t>
      </w:r>
      <w:r w:rsidRPr="003817B1">
        <w:rPr>
          <w:rStyle w:val="StyleUnderline"/>
        </w:rPr>
        <w:t xml:space="preserve"> share of global </w:t>
      </w:r>
      <w:r w:rsidRPr="007F44A1">
        <w:rPr>
          <w:rStyle w:val="StyleUnderline"/>
          <w:highlight w:val="cyan"/>
        </w:rPr>
        <w:t>manufacturing</w:t>
      </w:r>
      <w:r w:rsidRPr="003817B1">
        <w:rPr>
          <w:rStyle w:val="StyleUnderline"/>
        </w:rPr>
        <w:t xml:space="preserve"> has </w:t>
      </w:r>
      <w:r w:rsidRPr="007F44A1">
        <w:rPr>
          <w:rStyle w:val="StyleUnderline"/>
          <w:highlight w:val="cyan"/>
        </w:rPr>
        <w:t>dropped</w:t>
      </w:r>
      <w:r w:rsidRPr="003817B1">
        <w:rPr>
          <w:rStyle w:val="StyleUnderline"/>
        </w:rPr>
        <w:t xml:space="preserve"> from 28 percent to </w:t>
      </w:r>
      <w:r w:rsidRPr="003817B1">
        <w:rPr>
          <w:rStyle w:val="Emphasis"/>
        </w:rPr>
        <w:t>roughly 17 percent</w:t>
      </w:r>
      <w:r w:rsidRPr="003817B1">
        <w:rPr>
          <w:sz w:val="12"/>
        </w:rPr>
        <w:t xml:space="preserve">. </w:t>
      </w:r>
      <w:r w:rsidRPr="003817B1">
        <w:rPr>
          <w:rStyle w:val="StyleUnderline"/>
        </w:rPr>
        <w:t xml:space="preserve">The </w:t>
      </w:r>
      <w:r w:rsidRPr="007F44A1">
        <w:rPr>
          <w:rStyle w:val="StyleUnderline"/>
          <w:highlight w:val="cyan"/>
        </w:rPr>
        <w:t>trade</w:t>
      </w:r>
      <w:r w:rsidRPr="003817B1">
        <w:rPr>
          <w:rStyle w:val="StyleUnderline"/>
        </w:rPr>
        <w:t xml:space="preserve"> </w:t>
      </w:r>
      <w:r w:rsidRPr="007F44A1">
        <w:rPr>
          <w:rStyle w:val="StyleUnderline"/>
          <w:highlight w:val="cyan"/>
        </w:rPr>
        <w:t>deficit</w:t>
      </w:r>
      <w:r w:rsidRPr="003817B1">
        <w:rPr>
          <w:rStyle w:val="StyleUnderline"/>
        </w:rPr>
        <w:t xml:space="preserve"> </w:t>
      </w:r>
      <w:r w:rsidRPr="003817B1">
        <w:rPr>
          <w:sz w:val="12"/>
        </w:rPr>
        <w:t>has</w:t>
      </w:r>
      <w:r w:rsidRPr="003817B1">
        <w:rPr>
          <w:rStyle w:val="StyleUnderline"/>
        </w:rPr>
        <w:t xml:space="preserve"> </w:t>
      </w:r>
      <w:r w:rsidRPr="007F44A1">
        <w:rPr>
          <w:rStyle w:val="Emphasis"/>
          <w:highlight w:val="cyan"/>
        </w:rPr>
        <w:t>increased</w:t>
      </w:r>
      <w:r w:rsidRPr="003817B1">
        <w:rPr>
          <w:rStyle w:val="Emphasis"/>
        </w:rPr>
        <w:t xml:space="preserve"> 38 percent</w:t>
      </w:r>
      <w:r w:rsidRPr="003817B1">
        <w:rPr>
          <w:sz w:val="12"/>
        </w:rPr>
        <w:t xml:space="preserve"> over the same time period -- from $360 billion to $500 billion. Meanwhile, </w:t>
      </w:r>
      <w:r w:rsidRPr="007F44A1">
        <w:rPr>
          <w:rStyle w:val="StyleUnderline"/>
          <w:highlight w:val="cyan"/>
        </w:rPr>
        <w:t>average economic growth</w:t>
      </w:r>
      <w:r w:rsidRPr="003817B1">
        <w:rPr>
          <w:sz w:val="12"/>
        </w:rPr>
        <w:t xml:space="preserve"> has </w:t>
      </w:r>
      <w:r w:rsidRPr="007F44A1">
        <w:rPr>
          <w:rStyle w:val="Emphasis"/>
          <w:highlight w:val="cyan"/>
        </w:rPr>
        <w:t>slowed</w:t>
      </w:r>
      <w:r w:rsidRPr="003817B1">
        <w:rPr>
          <w:rStyle w:val="Emphasis"/>
        </w:rPr>
        <w:t xml:space="preserve"> from over 3 percent to a meager 2 percent</w:t>
      </w:r>
      <w:r w:rsidRPr="003817B1">
        <w:rPr>
          <w:sz w:val="12"/>
        </w:rPr>
        <w:t xml:space="preserve">, </w:t>
      </w:r>
      <w:r w:rsidRPr="007F44A1">
        <w:rPr>
          <w:rStyle w:val="StyleUnderline"/>
          <w:highlight w:val="cyan"/>
        </w:rPr>
        <w:t>and</w:t>
      </w:r>
      <w:r w:rsidRPr="003817B1">
        <w:rPr>
          <w:rStyle w:val="StyleUnderline"/>
        </w:rPr>
        <w:t xml:space="preserve"> the </w:t>
      </w:r>
      <w:r w:rsidRPr="003817B1">
        <w:rPr>
          <w:rStyle w:val="Emphasis"/>
        </w:rPr>
        <w:t xml:space="preserve">federal </w:t>
      </w:r>
      <w:r w:rsidRPr="007F44A1">
        <w:rPr>
          <w:rStyle w:val="Emphasis"/>
          <w:highlight w:val="cyan"/>
        </w:rPr>
        <w:t>debt</w:t>
      </w:r>
      <w:r w:rsidRPr="003817B1">
        <w:rPr>
          <w:rStyle w:val="Emphasis"/>
        </w:rPr>
        <w:t xml:space="preserve"> has </w:t>
      </w:r>
      <w:r w:rsidRPr="007F44A1">
        <w:rPr>
          <w:rStyle w:val="Emphasis"/>
          <w:highlight w:val="cyan"/>
        </w:rPr>
        <w:t>skyrocketed</w:t>
      </w:r>
      <w:r w:rsidRPr="003817B1">
        <w:rPr>
          <w:sz w:val="12"/>
        </w:rPr>
        <w:t xml:space="preserve"> to an unsustainable 100 percent of gross domestic product. In Trump’s assessment, </w:t>
      </w:r>
      <w:r w:rsidRPr="007F44A1">
        <w:rPr>
          <w:rStyle w:val="StyleUnderline"/>
          <w:highlight w:val="cyan"/>
        </w:rPr>
        <w:t xml:space="preserve">America’s power </w:t>
      </w:r>
      <w:r w:rsidRPr="007F44A1">
        <w:rPr>
          <w:rStyle w:val="Emphasis"/>
          <w:highlight w:val="cyan"/>
        </w:rPr>
        <w:t>flows directly from its economic strength</w:t>
      </w:r>
      <w:r w:rsidRPr="003817B1">
        <w:rPr>
          <w:sz w:val="12"/>
        </w:rPr>
        <w:t xml:space="preserve">. </w:t>
      </w:r>
      <w:r w:rsidRPr="007F44A1">
        <w:rPr>
          <w:rStyle w:val="StyleUnderline"/>
          <w:highlight w:val="cyan"/>
        </w:rPr>
        <w:t>The</w:t>
      </w:r>
      <w:r w:rsidRPr="003817B1">
        <w:rPr>
          <w:rStyle w:val="StyleUnderline"/>
        </w:rPr>
        <w:t xml:space="preserve"> </w:t>
      </w:r>
      <w:r w:rsidRPr="007F44A1">
        <w:rPr>
          <w:rStyle w:val="StyleUnderline"/>
          <w:highlight w:val="cyan"/>
        </w:rPr>
        <w:t>ability</w:t>
      </w:r>
      <w:r w:rsidRPr="003817B1">
        <w:rPr>
          <w:rStyle w:val="StyleUnderline"/>
        </w:rPr>
        <w:t xml:space="preserve"> of the United States </w:t>
      </w:r>
      <w:r w:rsidRPr="007F44A1">
        <w:rPr>
          <w:rStyle w:val="StyleUnderline"/>
          <w:highlight w:val="cyan"/>
        </w:rPr>
        <w:t>to</w:t>
      </w:r>
      <w:r w:rsidRPr="003817B1">
        <w:rPr>
          <w:rStyle w:val="StyleUnderline"/>
        </w:rPr>
        <w:t xml:space="preserve"> </w:t>
      </w:r>
      <w:r w:rsidRPr="007F44A1">
        <w:rPr>
          <w:rStyle w:val="StyleUnderline"/>
          <w:highlight w:val="cyan"/>
        </w:rPr>
        <w:t xml:space="preserve">influence other nations is a </w:t>
      </w:r>
      <w:r w:rsidRPr="007F44A1">
        <w:rPr>
          <w:rStyle w:val="Emphasis"/>
          <w:highlight w:val="cyan"/>
        </w:rPr>
        <w:t xml:space="preserve">result of </w:t>
      </w:r>
      <w:r w:rsidRPr="00CE694B">
        <w:rPr>
          <w:rStyle w:val="Emphasis"/>
        </w:rPr>
        <w:t xml:space="preserve">the </w:t>
      </w:r>
      <w:r w:rsidRPr="007F44A1">
        <w:rPr>
          <w:rStyle w:val="Emphasis"/>
          <w:highlight w:val="cyan"/>
        </w:rPr>
        <w:t>competitive advantage</w:t>
      </w:r>
      <w:r w:rsidRPr="003817B1">
        <w:rPr>
          <w:rStyle w:val="Emphasis"/>
        </w:rPr>
        <w:t xml:space="preserve"> held by its industries.</w:t>
      </w:r>
      <w:r>
        <w:rPr>
          <w:rStyle w:val="Emphasis"/>
        </w:rPr>
        <w:t xml:space="preserve"> </w:t>
      </w:r>
      <w:r w:rsidRPr="003817B1">
        <w:rPr>
          <w:sz w:val="12"/>
        </w:rPr>
        <w:t xml:space="preserve">Therefore, </w:t>
      </w:r>
      <w:r w:rsidRPr="007F44A1">
        <w:rPr>
          <w:rStyle w:val="StyleUnderline"/>
          <w:highlight w:val="cyan"/>
        </w:rPr>
        <w:t xml:space="preserve">growth in the trade deficit is a clear </w:t>
      </w:r>
      <w:r w:rsidRPr="007F44A1">
        <w:rPr>
          <w:rStyle w:val="Emphasis"/>
          <w:highlight w:val="cyan"/>
        </w:rPr>
        <w:t>indicator of American decline,</w:t>
      </w:r>
      <w:r w:rsidRPr="007F44A1">
        <w:rPr>
          <w:sz w:val="12"/>
          <w:highlight w:val="cyan"/>
        </w:rPr>
        <w:t xml:space="preserve"> </w:t>
      </w:r>
      <w:r w:rsidRPr="00CE694B">
        <w:rPr>
          <w:rStyle w:val="StyleUnderline"/>
        </w:rPr>
        <w:t xml:space="preserve">especially </w:t>
      </w:r>
      <w:r w:rsidRPr="007F44A1">
        <w:rPr>
          <w:rStyle w:val="StyleUnderline"/>
          <w:highlight w:val="cyan"/>
        </w:rPr>
        <w:t xml:space="preserve">when </w:t>
      </w:r>
      <w:r w:rsidRPr="007F44A1">
        <w:rPr>
          <w:rStyle w:val="Emphasis"/>
          <w:highlight w:val="cyan"/>
        </w:rPr>
        <w:t>Chinese exports are increasing</w:t>
      </w:r>
      <w:r w:rsidRPr="003817B1">
        <w:rPr>
          <w:sz w:val="12"/>
        </w:rPr>
        <w:t xml:space="preserve">. </w:t>
      </w:r>
      <w:r w:rsidRPr="003817B1">
        <w:rPr>
          <w:rStyle w:val="StyleUnderline"/>
        </w:rPr>
        <w:t>The manufacturing and te</w:t>
      </w:r>
      <w:r w:rsidRPr="007F44A1">
        <w:rPr>
          <w:rStyle w:val="StyleUnderline"/>
          <w:highlight w:val="cyan"/>
        </w:rPr>
        <w:t xml:space="preserve">chnology sectors are </w:t>
      </w:r>
      <w:r w:rsidRPr="007F44A1">
        <w:rPr>
          <w:rStyle w:val="Emphasis"/>
          <w:highlight w:val="cyan"/>
        </w:rPr>
        <w:t>incredibly important industries to U.S. power and prestige</w:t>
      </w:r>
      <w:r w:rsidRPr="003817B1">
        <w:rPr>
          <w:rStyle w:val="Emphasis"/>
        </w:rPr>
        <w:t xml:space="preserve"> in Trump’s view.</w:t>
      </w:r>
      <w:r w:rsidRPr="003817B1">
        <w:rPr>
          <w:sz w:val="12"/>
        </w:rPr>
        <w:t xml:space="preserve"> Regaining America’s place as a heavy manufacturing leader is paramount for Trump. Renegotiating trade deals or </w:t>
      </w:r>
      <w:r w:rsidRPr="003817B1">
        <w:rPr>
          <w:rStyle w:val="StyleUnderline"/>
        </w:rPr>
        <w:t>effectively</w:t>
      </w:r>
      <w:r w:rsidRPr="003817B1">
        <w:rPr>
          <w:sz w:val="12"/>
        </w:rPr>
        <w:t xml:space="preserve"> enforcing them to </w:t>
      </w:r>
      <w:r w:rsidRPr="007F44A1">
        <w:rPr>
          <w:rStyle w:val="StyleUnderline"/>
          <w:highlight w:val="cyan"/>
        </w:rPr>
        <w:t>protect</w:t>
      </w:r>
      <w:r w:rsidRPr="003817B1">
        <w:rPr>
          <w:rStyle w:val="StyleUnderline"/>
        </w:rPr>
        <w:t xml:space="preserve"> American </w:t>
      </w:r>
      <w:r w:rsidRPr="007F44A1">
        <w:rPr>
          <w:rStyle w:val="StyleUnderline"/>
          <w:highlight w:val="cyan"/>
        </w:rPr>
        <w:t>competitiveness is necessary to reversing</w:t>
      </w:r>
      <w:r w:rsidRPr="003817B1">
        <w:rPr>
          <w:rStyle w:val="StyleUnderline"/>
        </w:rPr>
        <w:t xml:space="preserve"> the </w:t>
      </w:r>
      <w:r w:rsidRPr="007F44A1">
        <w:rPr>
          <w:rStyle w:val="Emphasis"/>
          <w:highlight w:val="cyan"/>
        </w:rPr>
        <w:t>relative decline</w:t>
      </w:r>
      <w:r w:rsidRPr="003817B1">
        <w:rPr>
          <w:rStyle w:val="Emphasis"/>
        </w:rPr>
        <w:t xml:space="preserve"> of U.S. industry</w:t>
      </w:r>
      <w:r w:rsidRPr="003817B1">
        <w:rPr>
          <w:sz w:val="12"/>
        </w:rPr>
        <w:t xml:space="preserve"> and the leakage of jobs overseas. Perhaps more important are Trump’s calls for the reform of a burdensome bureaucratic federal state that cost the economy more than $2 trillion in 2012, according to a study commissioned by the National Association of Manufacturers. Trump also wants to see the reform of our antiquated tax system, which automatically puts American companies at a competitive disadvantage. </w:t>
      </w:r>
      <w:r w:rsidRPr="007F44A1">
        <w:rPr>
          <w:rStyle w:val="StyleUnderline"/>
          <w:highlight w:val="cyan"/>
        </w:rPr>
        <w:t>Trump views growing the economy</w:t>
      </w:r>
      <w:r w:rsidRPr="007F44A1">
        <w:rPr>
          <w:sz w:val="12"/>
          <w:highlight w:val="cyan"/>
        </w:rPr>
        <w:t xml:space="preserve"> </w:t>
      </w:r>
      <w:r w:rsidRPr="007F44A1">
        <w:rPr>
          <w:rStyle w:val="Emphasis"/>
          <w:highlight w:val="cyan"/>
        </w:rPr>
        <w:t>as crucial to rebuilding a military</w:t>
      </w:r>
      <w:r w:rsidRPr="003817B1">
        <w:rPr>
          <w:rStyle w:val="Emphasis"/>
        </w:rPr>
        <w:t xml:space="preserve"> capable of meeting the challenges America will face in coming decades</w:t>
      </w:r>
      <w:r w:rsidRPr="003817B1">
        <w:rPr>
          <w:sz w:val="12"/>
        </w:rPr>
        <w:t xml:space="preserve"> -- </w:t>
      </w:r>
      <w:r w:rsidRPr="003817B1">
        <w:rPr>
          <w:rStyle w:val="StyleUnderline"/>
        </w:rPr>
        <w:t xml:space="preserve">particularly from a </w:t>
      </w:r>
      <w:r w:rsidRPr="003817B1">
        <w:rPr>
          <w:rStyle w:val="Emphasis"/>
        </w:rPr>
        <w:t>resurgent and expansionist China</w:t>
      </w:r>
      <w:r w:rsidRPr="003817B1">
        <w:rPr>
          <w:sz w:val="12"/>
        </w:rPr>
        <w:t xml:space="preserve">. </w:t>
      </w:r>
      <w:r w:rsidRPr="003817B1">
        <w:rPr>
          <w:rStyle w:val="StyleUnderline"/>
        </w:rPr>
        <w:t>Trump believes that the United States must be realistic in its approach to foreign policymaking</w:t>
      </w:r>
      <w:r w:rsidRPr="003817B1">
        <w:rPr>
          <w:sz w:val="12"/>
        </w:rPr>
        <w:t>. It should</w:t>
      </w:r>
      <w:r w:rsidRPr="003817B1">
        <w:rPr>
          <w:rStyle w:val="StyleUnderline"/>
        </w:rPr>
        <w:t xml:space="preserve"> avoid nation-building</w:t>
      </w:r>
      <w:r w:rsidRPr="003817B1">
        <w:rPr>
          <w:sz w:val="12"/>
        </w:rPr>
        <w:t xml:space="preserve">, recognizing that attempts to force Western-style democracy on societies that reject or are not prepared for it are futile, wastes resources that should be spent on domestic needs, and results in the needless deaths of countless Americans and foreign nationals. </w:t>
      </w:r>
      <w:r w:rsidRPr="003817B1">
        <w:rPr>
          <w:rStyle w:val="StyleUnderline"/>
        </w:rPr>
        <w:t>Trump views the Iraq War and the subsequent military intervention in Libya as disasters that only destabilized the Middle East and further fanned the flames of terrorism.</w:t>
      </w:r>
      <w:r>
        <w:rPr>
          <w:rStyle w:val="StyleUnderline"/>
        </w:rPr>
        <w:t xml:space="preserve"> </w:t>
      </w:r>
      <w:r w:rsidRPr="003817B1">
        <w:rPr>
          <w:sz w:val="12"/>
        </w:rPr>
        <w:t xml:space="preserve">There’s no question that </w:t>
      </w:r>
      <w:r w:rsidRPr="003817B1">
        <w:rPr>
          <w:rStyle w:val="StyleUnderline"/>
        </w:rPr>
        <w:t>Trump sees Islamist terror as the most immediate threat to America</w:t>
      </w:r>
      <w:r w:rsidRPr="003817B1">
        <w:rPr>
          <w:sz w:val="12"/>
        </w:rPr>
        <w:t xml:space="preserve">. Trump made this clear in a recent speech where he said that “all actions should be oriented around this goal, and any country which shares this goal will be our ally.” </w:t>
      </w:r>
      <w:r w:rsidRPr="003817B1">
        <w:rPr>
          <w:rStyle w:val="StyleUnderline"/>
        </w:rPr>
        <w:t>It’s through the same lens that he views Russia.</w:t>
      </w:r>
      <w:r w:rsidRPr="003817B1">
        <w:rPr>
          <w:sz w:val="12"/>
        </w:rPr>
        <w:t xml:space="preserve"> For Trump, the enemy of our enemy is our friend -- at least until our mutual enemy is destroyed. </w:t>
      </w:r>
      <w:r w:rsidRPr="003817B1">
        <w:rPr>
          <w:rStyle w:val="StyleUnderline"/>
        </w:rPr>
        <w:t>Trump takes a similarly cautious approach to China</w:t>
      </w:r>
      <w:r w:rsidRPr="003817B1">
        <w:rPr>
          <w:sz w:val="12"/>
        </w:rPr>
        <w:t xml:space="preserve">. Trump has called for better relations with Beijing on multiple occasions, but </w:t>
      </w:r>
      <w:r w:rsidRPr="003817B1">
        <w:rPr>
          <w:rStyle w:val="StyleUnderline"/>
        </w:rPr>
        <w:t>he understands that China’s increasing economic power is translating into greater military capabilities in the region</w:t>
      </w:r>
      <w:r w:rsidRPr="003817B1">
        <w:rPr>
          <w:sz w:val="12"/>
        </w:rPr>
        <w:t xml:space="preserve">. Trump is aware of the importance of keeping Russia as a counterbalance to China’s growing dominance. “Don’t ever let China and Russia get together,” Trump has said. He’s right. </w:t>
      </w:r>
      <w:r w:rsidRPr="003817B1">
        <w:rPr>
          <w:rStyle w:val="StyleUnderline"/>
        </w:rPr>
        <w:t xml:space="preserve">The Trump Doctrine appears uninformed only to those who </w:t>
      </w:r>
      <w:r w:rsidRPr="003817B1">
        <w:rPr>
          <w:rStyle w:val="Emphasis"/>
        </w:rPr>
        <w:t xml:space="preserve">fail to see that </w:t>
      </w:r>
      <w:r w:rsidRPr="007F44A1">
        <w:rPr>
          <w:rStyle w:val="Emphasis"/>
          <w:highlight w:val="cyan"/>
        </w:rPr>
        <w:t>the competitiveness of U.S. industry is key to America’s ability to project power</w:t>
      </w:r>
      <w:r w:rsidRPr="007F44A1">
        <w:rPr>
          <w:sz w:val="12"/>
          <w:highlight w:val="cyan"/>
        </w:rPr>
        <w:t xml:space="preserve">, </w:t>
      </w:r>
      <w:r w:rsidRPr="007F44A1">
        <w:rPr>
          <w:rStyle w:val="StyleUnderline"/>
          <w:highlight w:val="cyan"/>
        </w:rPr>
        <w:t>and</w:t>
      </w:r>
      <w:r w:rsidRPr="003817B1">
        <w:rPr>
          <w:rStyle w:val="StyleUnderline"/>
        </w:rPr>
        <w:t xml:space="preserve"> that the </w:t>
      </w:r>
      <w:r w:rsidRPr="007F44A1">
        <w:rPr>
          <w:rStyle w:val="Emphasis"/>
          <w:highlight w:val="cyan"/>
        </w:rPr>
        <w:t>challenge</w:t>
      </w:r>
      <w:r w:rsidRPr="00CE694B">
        <w:rPr>
          <w:rStyle w:val="Emphasis"/>
        </w:rPr>
        <w:t>s</w:t>
      </w:r>
      <w:r w:rsidRPr="003817B1">
        <w:rPr>
          <w:rStyle w:val="Emphasis"/>
        </w:rPr>
        <w:t xml:space="preserve"> of Islamist </w:t>
      </w:r>
      <w:r w:rsidRPr="007F44A1">
        <w:rPr>
          <w:rStyle w:val="Emphasis"/>
          <w:highlight w:val="cyan"/>
        </w:rPr>
        <w:t xml:space="preserve">terror </w:t>
      </w:r>
      <w:r w:rsidRPr="007F44A1">
        <w:rPr>
          <w:rStyle w:val="StyleUnderline"/>
          <w:highlight w:val="cyan"/>
        </w:rPr>
        <w:t>and</w:t>
      </w:r>
      <w:r w:rsidRPr="007F44A1">
        <w:rPr>
          <w:sz w:val="12"/>
          <w:highlight w:val="cyan"/>
        </w:rPr>
        <w:t xml:space="preserve"> </w:t>
      </w:r>
      <w:r w:rsidRPr="007F44A1">
        <w:rPr>
          <w:rStyle w:val="Emphasis"/>
          <w:highlight w:val="cyan"/>
        </w:rPr>
        <w:t>the rise of China</w:t>
      </w:r>
      <w:r w:rsidRPr="003817B1">
        <w:rPr>
          <w:rStyle w:val="Emphasis"/>
        </w:rPr>
        <w:t xml:space="preserve"> require a </w:t>
      </w:r>
      <w:r w:rsidRPr="007F44A1">
        <w:rPr>
          <w:rStyle w:val="Emphasis"/>
          <w:highlight w:val="cyan"/>
        </w:rPr>
        <w:t>review</w:t>
      </w:r>
      <w:r w:rsidRPr="003817B1">
        <w:rPr>
          <w:rStyle w:val="Emphasis"/>
        </w:rPr>
        <w:t xml:space="preserve"> of </w:t>
      </w:r>
      <w:r w:rsidRPr="007F44A1">
        <w:rPr>
          <w:rStyle w:val="Emphasis"/>
          <w:highlight w:val="cyan"/>
        </w:rPr>
        <w:t>our strategic alliances and policies</w:t>
      </w:r>
      <w:r w:rsidRPr="003817B1">
        <w:rPr>
          <w:rStyle w:val="Emphasis"/>
        </w:rPr>
        <w:t>, which were largely shaped by the Cold War.</w:t>
      </w:r>
      <w:r>
        <w:rPr>
          <w:rStyle w:val="Emphasis"/>
        </w:rPr>
        <w:t xml:space="preserve">  </w:t>
      </w:r>
      <w:r w:rsidRPr="003817B1">
        <w:rPr>
          <w:sz w:val="12"/>
        </w:rPr>
        <w:t xml:space="preserve">While these factors may not be apparent to the foreign policy establishment now, </w:t>
      </w:r>
      <w:r w:rsidRPr="003817B1">
        <w:rPr>
          <w:rStyle w:val="StyleUnderline"/>
        </w:rPr>
        <w:t xml:space="preserve">Trump will likely be proven right with time. We can only hope that the next president will be someone who understands the need to </w:t>
      </w:r>
      <w:r w:rsidRPr="003817B1">
        <w:rPr>
          <w:rStyle w:val="Emphasis"/>
        </w:rPr>
        <w:t>adapt to a changing world before it’s too late.</w:t>
      </w:r>
    </w:p>
    <w:p w14:paraId="032AF149" w14:textId="67573591" w:rsidR="00452B31" w:rsidRDefault="00877126" w:rsidP="00877126">
      <w:pPr>
        <w:pStyle w:val="Heading3"/>
      </w:pPr>
      <w:r>
        <w:t xml:space="preserve">Health Advantage – 1AC </w:t>
      </w:r>
    </w:p>
    <w:p w14:paraId="6C35CF1B" w14:textId="2A367E8A" w:rsidR="00877126" w:rsidRPr="00877126" w:rsidRDefault="00877126" w:rsidP="00877126">
      <w:pPr>
        <w:pStyle w:val="Heading4"/>
        <w:rPr>
          <w:u w:val="single"/>
        </w:rPr>
      </w:pPr>
      <w:r w:rsidRPr="00877126">
        <w:rPr>
          <w:u w:val="single"/>
        </w:rPr>
        <w:t>Contention</w:t>
      </w:r>
      <w:r w:rsidR="004933CB">
        <w:rPr>
          <w:u w:val="single"/>
        </w:rPr>
        <w:t xml:space="preserve"> Two</w:t>
      </w:r>
      <w:r w:rsidRPr="00877126">
        <w:rPr>
          <w:u w:val="single"/>
        </w:rPr>
        <w:t xml:space="preserve"> </w:t>
      </w:r>
      <w:r w:rsidR="005A0757">
        <w:rPr>
          <w:u w:val="single"/>
        </w:rPr>
        <w:softHyphen/>
      </w:r>
      <w:r w:rsidR="005A0757">
        <w:rPr>
          <w:u w:val="single"/>
        </w:rPr>
        <w:softHyphen/>
      </w:r>
      <w:r w:rsidRPr="00877126">
        <w:rPr>
          <w:u w:val="single"/>
        </w:rPr>
        <w:t xml:space="preserve"> is Health: </w:t>
      </w:r>
    </w:p>
    <w:p w14:paraId="474F8A05" w14:textId="77777777" w:rsidR="00435636" w:rsidRDefault="00435636" w:rsidP="00435636">
      <w:pPr>
        <w:pStyle w:val="Heading4"/>
      </w:pPr>
      <w:r>
        <w:t>Implementation of the HFKA is necessary to develop healthy eating habits in kids – rollback entrenches poor eating habits</w:t>
      </w:r>
    </w:p>
    <w:p w14:paraId="516EA9F9" w14:textId="77777777" w:rsidR="00435636" w:rsidRPr="00207ACD" w:rsidRDefault="00435636" w:rsidP="00435636">
      <w:pPr>
        <w:rPr>
          <w:rStyle w:val="Style13ptBold"/>
        </w:rPr>
      </w:pPr>
      <w:r w:rsidRPr="00207ACD">
        <w:rPr>
          <w:rStyle w:val="Style13ptBold"/>
        </w:rPr>
        <w:t>Washington Post, 5/13/2017</w:t>
      </w:r>
    </w:p>
    <w:p w14:paraId="1D7B8C3A" w14:textId="77777777" w:rsidR="00435636" w:rsidRDefault="00435636" w:rsidP="00435636">
      <w:r>
        <w:t xml:space="preserve"> “Don’t give up on healthful school lunches” https://www.washingtonpost.com/opinions/dont-give-up-on-healthful-school-lunches/2017/05/12/c8137b58-3069-11e7-9534-00e4656c22aa_story.html?utm_term=.07259723a29c</w:t>
      </w:r>
    </w:p>
    <w:p w14:paraId="27BF4D96" w14:textId="77777777" w:rsidR="00435636" w:rsidRDefault="00435636" w:rsidP="00435636">
      <w:pPr>
        <w:rPr>
          <w:rStyle w:val="StyleUnderline"/>
        </w:rPr>
      </w:pPr>
      <w:r w:rsidRPr="00BA5DD8">
        <w:rPr>
          <w:sz w:val="12"/>
        </w:rPr>
        <w:t xml:space="preserve">GETTING KIDS to eat, as any parent will attest, can be a struggle. </w:t>
      </w:r>
      <w:r w:rsidRPr="00BA5DD8">
        <w:rPr>
          <w:rStyle w:val="StyleUnderline"/>
        </w:rPr>
        <w:t>Getting them to eat healthy foods can be</w:t>
      </w:r>
      <w:r w:rsidRPr="00BA5DD8">
        <w:rPr>
          <w:sz w:val="12"/>
        </w:rPr>
        <w:t xml:space="preserve"> even </w:t>
      </w:r>
      <w:r w:rsidRPr="00BA5DD8">
        <w:rPr>
          <w:rStyle w:val="StyleUnderline"/>
        </w:rPr>
        <w:t>hard</w:t>
      </w:r>
      <w:r w:rsidRPr="00BA5DD8">
        <w:rPr>
          <w:sz w:val="12"/>
        </w:rPr>
        <w:t xml:space="preserve">er. </w:t>
      </w:r>
      <w:r w:rsidRPr="00BA5DD8">
        <w:rPr>
          <w:rStyle w:val="StyleUnderline"/>
        </w:rPr>
        <w:t xml:space="preserve">But </w:t>
      </w:r>
      <w:r w:rsidRPr="007F44A1">
        <w:rPr>
          <w:rStyle w:val="StyleUnderline"/>
          <w:highlight w:val="cyan"/>
        </w:rPr>
        <w:t>the solution is not for adults to give up on good nutrition</w:t>
      </w:r>
      <w:r w:rsidRPr="00BA5DD8">
        <w:rPr>
          <w:sz w:val="12"/>
        </w:rPr>
        <w:t xml:space="preserve"> and let them eat whatever they want. </w:t>
      </w:r>
      <w:r w:rsidRPr="007F44A1">
        <w:rPr>
          <w:rStyle w:val="StyleUnderline"/>
          <w:highlight w:val="cyan"/>
        </w:rPr>
        <w:t>That is</w:t>
      </w:r>
      <w:r w:rsidRPr="00BA5DD8">
        <w:rPr>
          <w:sz w:val="12"/>
        </w:rPr>
        <w:t xml:space="preserve"> the unfortunate </w:t>
      </w:r>
      <w:r w:rsidRPr="007F44A1">
        <w:rPr>
          <w:rStyle w:val="StyleUnderline"/>
          <w:highlight w:val="cyan"/>
        </w:rPr>
        <w:t>message sent by</w:t>
      </w:r>
      <w:r w:rsidRPr="00BA5DD8">
        <w:rPr>
          <w:rStyle w:val="StyleUnderline"/>
        </w:rPr>
        <w:t xml:space="preserve"> the </w:t>
      </w:r>
      <w:r w:rsidRPr="007F44A1">
        <w:rPr>
          <w:rStyle w:val="StyleUnderline"/>
          <w:highlight w:val="cyan"/>
        </w:rPr>
        <w:t>Trump</w:t>
      </w:r>
      <w:r w:rsidRPr="00BA5DD8">
        <w:rPr>
          <w:rStyle w:val="StyleUnderline"/>
        </w:rPr>
        <w:t xml:space="preserve"> administration’s decision </w:t>
      </w:r>
      <w:r w:rsidRPr="007F44A1">
        <w:rPr>
          <w:rStyle w:val="Emphasis"/>
          <w:highlight w:val="cyan"/>
        </w:rPr>
        <w:t>to slow implementation</w:t>
      </w:r>
      <w:r w:rsidRPr="00BA5DD8">
        <w:rPr>
          <w:rStyle w:val="Emphasis"/>
        </w:rPr>
        <w:t xml:space="preserve"> of stricter nutrition standards</w:t>
      </w:r>
      <w:r w:rsidRPr="00BA5DD8">
        <w:rPr>
          <w:sz w:val="12"/>
        </w:rPr>
        <w:t xml:space="preserve"> for school meals that were </w:t>
      </w:r>
      <w:r w:rsidRPr="00BA5DD8">
        <w:rPr>
          <w:rStyle w:val="StyleUnderline"/>
        </w:rPr>
        <w:t>championed by</w:t>
      </w:r>
      <w:r w:rsidRPr="00BA5DD8">
        <w:rPr>
          <w:sz w:val="12"/>
        </w:rPr>
        <w:t xml:space="preserve"> then-first lady </w:t>
      </w:r>
      <w:r w:rsidRPr="00BA5DD8">
        <w:rPr>
          <w:rStyle w:val="StyleUnderline"/>
        </w:rPr>
        <w:t xml:space="preserve">Michelle Obama. </w:t>
      </w:r>
      <w:r w:rsidRPr="007F44A1">
        <w:rPr>
          <w:rStyle w:val="StyleUnderline"/>
          <w:highlight w:val="cyan"/>
        </w:rPr>
        <w:t>With obesity a critical problem</w:t>
      </w:r>
      <w:r w:rsidRPr="00BA5DD8">
        <w:rPr>
          <w:sz w:val="12"/>
        </w:rPr>
        <w:t xml:space="preserve"> for millions of American children, </w:t>
      </w:r>
      <w:r w:rsidRPr="007F44A1">
        <w:rPr>
          <w:rStyle w:val="Emphasis"/>
          <w:highlight w:val="cyan"/>
        </w:rPr>
        <w:t>efforts to make school</w:t>
      </w:r>
      <w:r w:rsidRPr="00BA5DD8">
        <w:rPr>
          <w:rStyle w:val="Emphasis"/>
        </w:rPr>
        <w:t xml:space="preserve"> menus </w:t>
      </w:r>
      <w:r w:rsidRPr="007F44A1">
        <w:rPr>
          <w:rStyle w:val="Emphasis"/>
          <w:highlight w:val="cyan"/>
        </w:rPr>
        <w:t>healthier should not be delayed</w:t>
      </w:r>
      <w:r w:rsidRPr="00BA5DD8">
        <w:rPr>
          <w:rStyle w:val="Emphasis"/>
        </w:rPr>
        <w:t>.</w:t>
      </w:r>
      <w:r>
        <w:rPr>
          <w:rStyle w:val="Emphasis"/>
        </w:rPr>
        <w:t xml:space="preserve"> </w:t>
      </w:r>
      <w:r w:rsidRPr="00BA5DD8">
        <w:rPr>
          <w:sz w:val="12"/>
        </w:rPr>
        <w:t xml:space="preserve">Agriculture Secretary Sonny </w:t>
      </w:r>
      <w:r w:rsidRPr="00BA5DD8">
        <w:rPr>
          <w:rStyle w:val="StyleUnderline"/>
        </w:rPr>
        <w:t>Perdue</w:t>
      </w:r>
      <w:r w:rsidRPr="00BA5DD8">
        <w:rPr>
          <w:sz w:val="12"/>
        </w:rPr>
        <w:t xml:space="preserve"> </w:t>
      </w:r>
      <w:r w:rsidRPr="00BA5DD8">
        <w:rPr>
          <w:rStyle w:val="StyleUnderline"/>
        </w:rPr>
        <w:t>announced</w:t>
      </w:r>
      <w:r w:rsidRPr="00BA5DD8">
        <w:rPr>
          <w:sz w:val="12"/>
        </w:rPr>
        <w:t xml:space="preserve"> this month, one week after being confirmed, </w:t>
      </w:r>
      <w:r w:rsidRPr="00BA5DD8">
        <w:rPr>
          <w:rStyle w:val="StyleUnderline"/>
        </w:rPr>
        <w:t>a rollback of some nutrition regulations mandated as part of the Healthy, Hunger-Free Kids Act of 2010</w:t>
      </w:r>
      <w:r w:rsidRPr="00BA5DD8">
        <w:rPr>
          <w:sz w:val="12"/>
        </w:rPr>
        <w:t xml:space="preserve">. Schools won’t be required to lower the sodium content of breakfasts and lunches served to some 31 million schoolchildren until 2020, </w:t>
      </w:r>
      <w:r w:rsidRPr="007F44A1">
        <w:rPr>
          <w:rStyle w:val="StyleUnderline"/>
          <w:highlight w:val="cyan"/>
        </w:rPr>
        <w:t>waivers will continue to be given to schools to let them opt</w:t>
      </w:r>
      <w:r w:rsidRPr="00BA5DD8">
        <w:rPr>
          <w:rStyle w:val="StyleUnderline"/>
        </w:rPr>
        <w:t xml:space="preserve"> out </w:t>
      </w:r>
      <w:r w:rsidRPr="007F44A1">
        <w:rPr>
          <w:rStyle w:val="StyleUnderline"/>
          <w:highlight w:val="cyan"/>
        </w:rPr>
        <w:t>of</w:t>
      </w:r>
      <w:r w:rsidRPr="00BA5DD8">
        <w:rPr>
          <w:rStyle w:val="StyleUnderline"/>
        </w:rPr>
        <w:t xml:space="preserve"> having to serve </w:t>
      </w:r>
      <w:r w:rsidRPr="007F44A1">
        <w:rPr>
          <w:rStyle w:val="StyleUnderline"/>
          <w:highlight w:val="cyan"/>
        </w:rPr>
        <w:t>whole-grain enriched foods</w:t>
      </w:r>
      <w:r w:rsidRPr="00BA5DD8">
        <w:rPr>
          <w:rStyle w:val="StyleUnderline"/>
        </w:rPr>
        <w:t>, and they will be permitted to serve chocolate and flavored milk as long as it’s reduced-fat.</w:t>
      </w:r>
      <w:r>
        <w:rPr>
          <w:rStyle w:val="StyleUnderline"/>
        </w:rPr>
        <w:t xml:space="preserve"> </w:t>
      </w:r>
      <w:r w:rsidRPr="00BA5DD8">
        <w:rPr>
          <w:sz w:val="12"/>
        </w:rPr>
        <w:t xml:space="preserve">“We have to balance sodium and whole grain content with palatability,” Mr. Perdue said. He said schools should give students more of what they like to eat and that too much school food ends up in the trash. Waste is an issue, but that is a long-standing American problem not unique to school cafeterias. Moreover, some </w:t>
      </w:r>
      <w:r w:rsidRPr="007F44A1">
        <w:rPr>
          <w:rStyle w:val="StyleUnderline"/>
          <w:highlight w:val="cyan"/>
        </w:rPr>
        <w:t>peer-reviewed studies have found</w:t>
      </w:r>
      <w:r w:rsidRPr="00BA5DD8">
        <w:rPr>
          <w:rStyle w:val="StyleUnderline"/>
        </w:rPr>
        <w:t xml:space="preserve">, contrary to widely circulated anecdotal assertions, </w:t>
      </w:r>
      <w:r w:rsidRPr="007F44A1">
        <w:rPr>
          <w:rStyle w:val="StyleUnderline"/>
          <w:highlight w:val="cyan"/>
        </w:rPr>
        <w:t>that the revised meal standards and policies appear to have lowered</w:t>
      </w:r>
      <w:r w:rsidRPr="00BA5DD8">
        <w:rPr>
          <w:rStyle w:val="StyleUnderline"/>
        </w:rPr>
        <w:t xml:space="preserve">, not increased, </w:t>
      </w:r>
      <w:r w:rsidRPr="007F44A1">
        <w:rPr>
          <w:rStyle w:val="StyleUnderline"/>
          <w:highlight w:val="cyan"/>
        </w:rPr>
        <w:t>food waste.</w:t>
      </w:r>
      <w:r w:rsidRPr="00BA5DD8">
        <w:rPr>
          <w:rStyle w:val="StyleUnderline"/>
        </w:rPr>
        <w:t xml:space="preserve"> In any event, as Ken Cook of the Environmental Working Group pointed out, “Just because children would rather eat heavily salted processed foods at school doesn’t mean they should.” </w:t>
      </w:r>
      <w:r w:rsidRPr="007F44A1">
        <w:rPr>
          <w:rStyle w:val="StyleUnderline"/>
          <w:highlight w:val="cyan"/>
        </w:rPr>
        <w:t xml:space="preserve">There are strategies that have </w:t>
      </w:r>
      <w:r w:rsidRPr="007F44A1">
        <w:rPr>
          <w:rStyle w:val="Emphasis"/>
          <w:highlight w:val="cyan"/>
        </w:rPr>
        <w:t>proved successful at encouraging better eating habits</w:t>
      </w:r>
      <w:r w:rsidRPr="00BA5DD8">
        <w:rPr>
          <w:rStyle w:val="Emphasis"/>
        </w:rPr>
        <w:t>,</w:t>
      </w:r>
      <w:r w:rsidRPr="00BA5DD8">
        <w:rPr>
          <w:sz w:val="12"/>
        </w:rPr>
        <w:t xml:space="preserve"> </w:t>
      </w:r>
      <w:r w:rsidRPr="007F44A1">
        <w:rPr>
          <w:rStyle w:val="StyleUnderline"/>
          <w:highlight w:val="cyan"/>
        </w:rPr>
        <w:t>from</w:t>
      </w:r>
      <w:r w:rsidRPr="00BA5DD8">
        <w:rPr>
          <w:rStyle w:val="StyleUnderline"/>
        </w:rPr>
        <w:t xml:space="preserve"> cutting up </w:t>
      </w:r>
      <w:r w:rsidRPr="007F44A1">
        <w:rPr>
          <w:rStyle w:val="StyleUnderline"/>
          <w:highlight w:val="cyan"/>
        </w:rPr>
        <w:t>fruit</w:t>
      </w:r>
      <w:r w:rsidRPr="00BA5DD8">
        <w:rPr>
          <w:rStyle w:val="StyleUnderline"/>
        </w:rPr>
        <w:t xml:space="preserve"> </w:t>
      </w:r>
      <w:r w:rsidRPr="007F44A1">
        <w:rPr>
          <w:rStyle w:val="StyleUnderline"/>
          <w:highlight w:val="cyan"/>
        </w:rPr>
        <w:t>and</w:t>
      </w:r>
      <w:r w:rsidRPr="00BA5DD8">
        <w:rPr>
          <w:rStyle w:val="StyleUnderline"/>
        </w:rPr>
        <w:t xml:space="preserve"> setting up </w:t>
      </w:r>
      <w:r w:rsidRPr="007F44A1">
        <w:rPr>
          <w:rStyle w:val="StyleUnderline"/>
          <w:highlight w:val="cyan"/>
        </w:rPr>
        <w:t>salad bars</w:t>
      </w:r>
      <w:r w:rsidRPr="00BA5DD8">
        <w:rPr>
          <w:rStyle w:val="StyleUnderline"/>
        </w:rPr>
        <w:t xml:space="preserve"> to involving children in food preparation to </w:t>
      </w:r>
      <w:r w:rsidRPr="002C756D">
        <w:rPr>
          <w:rStyle w:val="StyleUnderline"/>
        </w:rPr>
        <w:t>simply giving them more time to eat</w:t>
      </w:r>
      <w:r w:rsidRPr="00BA5DD8">
        <w:rPr>
          <w:rStyle w:val="StyleUnderline"/>
        </w:rPr>
        <w:t>.</w:t>
      </w:r>
    </w:p>
    <w:p w14:paraId="71103607" w14:textId="77777777" w:rsidR="00435636" w:rsidRPr="00FF1CB7" w:rsidRDefault="00435636" w:rsidP="00435636">
      <w:pPr>
        <w:pStyle w:val="Heading4"/>
      </w:pPr>
      <w:r>
        <w:t xml:space="preserve">The plan is necessary to solve – continued implementation cements better nutrition habits that follow kids into adulthood. </w:t>
      </w:r>
    </w:p>
    <w:p w14:paraId="15F58FC6" w14:textId="77777777" w:rsidR="00435636" w:rsidRPr="00253A1B" w:rsidRDefault="00435636" w:rsidP="00435636">
      <w:pPr>
        <w:rPr>
          <w:rStyle w:val="Style13ptBold"/>
        </w:rPr>
      </w:pPr>
      <w:r w:rsidRPr="00253A1B">
        <w:rPr>
          <w:rStyle w:val="Style13ptBold"/>
        </w:rPr>
        <w:t>Think Progress, 2015</w:t>
      </w:r>
    </w:p>
    <w:p w14:paraId="089961B2" w14:textId="77777777" w:rsidR="00435636" w:rsidRPr="00475D1C" w:rsidRDefault="00435636" w:rsidP="00435636">
      <w:r>
        <w:t>“</w:t>
      </w:r>
      <w:r w:rsidRPr="00253A1B">
        <w:t>Americans Actually Like Michelle O</w:t>
      </w:r>
      <w:r>
        <w:t xml:space="preserve">bama’s Healthier School Lunches” 8/19 </w:t>
      </w:r>
      <w:r w:rsidRPr="00253A1B">
        <w:t>https://thinkprogress.org/americans-actually-like-michelle-obamas-healthier-school-lunches-d29745df6b35</w:t>
      </w:r>
    </w:p>
    <w:p w14:paraId="7F459711" w14:textId="77777777" w:rsidR="00435636" w:rsidRPr="0075628D" w:rsidRDefault="00435636" w:rsidP="00435636">
      <w:pPr>
        <w:rPr>
          <w:b/>
          <w:u w:val="single"/>
        </w:rPr>
      </w:pPr>
      <w:r w:rsidRPr="00475D1C">
        <w:rPr>
          <w:rStyle w:val="StyleUnderline"/>
        </w:rPr>
        <w:t xml:space="preserve">A growing body of research support such calls </w:t>
      </w:r>
      <w:r w:rsidRPr="00475D1C">
        <w:rPr>
          <w:rStyle w:val="Emphasis"/>
        </w:rPr>
        <w:t>to keep the status quo</w:t>
      </w:r>
      <w:r w:rsidRPr="00253A1B">
        <w:rPr>
          <w:sz w:val="12"/>
        </w:rPr>
        <w:t xml:space="preserve">. Last year, </w:t>
      </w:r>
      <w:r w:rsidRPr="007F44A1">
        <w:rPr>
          <w:rStyle w:val="StyleUnderline"/>
          <w:highlight w:val="cyan"/>
        </w:rPr>
        <w:t>researchers at Ohio State</w:t>
      </w:r>
      <w:r w:rsidRPr="00475D1C">
        <w:rPr>
          <w:rStyle w:val="StyleUnderline"/>
        </w:rPr>
        <w:t xml:space="preserve"> University</w:t>
      </w:r>
      <w:r w:rsidRPr="00253A1B">
        <w:rPr>
          <w:sz w:val="12"/>
        </w:rPr>
        <w:t xml:space="preserve"> </w:t>
      </w:r>
      <w:r w:rsidRPr="007F44A1">
        <w:rPr>
          <w:rStyle w:val="StyleUnderline"/>
          <w:highlight w:val="cyan"/>
        </w:rPr>
        <w:t>found</w:t>
      </w:r>
      <w:r w:rsidRPr="00253A1B">
        <w:rPr>
          <w:sz w:val="12"/>
        </w:rPr>
        <w:t xml:space="preserve"> that </w:t>
      </w:r>
      <w:r w:rsidRPr="00475D1C">
        <w:rPr>
          <w:rStyle w:val="StyleUnderline"/>
        </w:rPr>
        <w:t xml:space="preserve">high consumption of </w:t>
      </w:r>
      <w:r w:rsidRPr="007F44A1">
        <w:rPr>
          <w:rStyle w:val="StyleUnderline"/>
          <w:highlight w:val="cyan"/>
        </w:rPr>
        <w:t>fast food</w:t>
      </w:r>
      <w:r w:rsidRPr="007F44A1">
        <w:rPr>
          <w:sz w:val="12"/>
          <w:highlight w:val="cyan"/>
        </w:rPr>
        <w:t> </w:t>
      </w:r>
      <w:r w:rsidRPr="00253A1B">
        <w:rPr>
          <w:sz w:val="12"/>
        </w:rPr>
        <w:t>— often replete with salt and sugar and low in calcium, iron, Vitamin C, and zinc — </w:t>
      </w:r>
      <w:r w:rsidRPr="007F44A1">
        <w:rPr>
          <w:rStyle w:val="StyleUnderline"/>
          <w:highlight w:val="cyan"/>
        </w:rPr>
        <w:t>causes</w:t>
      </w:r>
      <w:r w:rsidRPr="00253A1B">
        <w:rPr>
          <w:sz w:val="12"/>
        </w:rPr>
        <w:t xml:space="preserve"> some </w:t>
      </w:r>
      <w:r w:rsidRPr="007F44A1">
        <w:rPr>
          <w:rStyle w:val="Emphasis"/>
          <w:highlight w:val="cyan"/>
        </w:rPr>
        <w:t>memory loss</w:t>
      </w:r>
      <w:r w:rsidRPr="00253A1B">
        <w:rPr>
          <w:sz w:val="12"/>
        </w:rPr>
        <w:t xml:space="preserve"> and </w:t>
      </w:r>
      <w:r w:rsidRPr="007F44A1">
        <w:rPr>
          <w:rStyle w:val="Emphasis"/>
          <w:highlight w:val="cyan"/>
        </w:rPr>
        <w:t>slows down cognitive development</w:t>
      </w:r>
      <w:r w:rsidRPr="00253A1B">
        <w:rPr>
          <w:sz w:val="12"/>
        </w:rPr>
        <w:t xml:space="preserve"> in children. </w:t>
      </w:r>
      <w:r w:rsidRPr="002C756D">
        <w:rPr>
          <w:rStyle w:val="StyleUnderline"/>
        </w:rPr>
        <w:t>An unbalanced diet</w:t>
      </w:r>
      <w:r w:rsidRPr="00475D1C">
        <w:rPr>
          <w:rStyle w:val="StyleUnderline"/>
        </w:rPr>
        <w:t xml:space="preserve"> can also widen waistlines</w:t>
      </w:r>
      <w:r w:rsidRPr="00253A1B">
        <w:rPr>
          <w:sz w:val="12"/>
        </w:rPr>
        <w:t xml:space="preserve">, especially among young people. </w:t>
      </w:r>
      <w:r w:rsidRPr="00475D1C">
        <w:rPr>
          <w:rStyle w:val="StyleUnderline"/>
        </w:rPr>
        <w:t xml:space="preserve">Rates of </w:t>
      </w:r>
      <w:r w:rsidRPr="007F44A1">
        <w:rPr>
          <w:rStyle w:val="StyleUnderline"/>
          <w:highlight w:val="cyan"/>
        </w:rPr>
        <w:t>childhood obesity have more than doubled</w:t>
      </w:r>
      <w:r w:rsidRPr="00253A1B">
        <w:rPr>
          <w:sz w:val="12"/>
        </w:rPr>
        <w:t xml:space="preserve"> in the last 30 years, </w:t>
      </w:r>
      <w:r w:rsidRPr="00475D1C">
        <w:rPr>
          <w:rStyle w:val="StyleUnderline"/>
        </w:rPr>
        <w:t>bringing with it additional instances of cancer and higher hospitalization costs.</w:t>
      </w:r>
      <w:r>
        <w:rPr>
          <w:rStyle w:val="StyleUnderline"/>
        </w:rPr>
        <w:t xml:space="preserve"> </w:t>
      </w:r>
      <w:r w:rsidRPr="00253A1B">
        <w:rPr>
          <w:sz w:val="12"/>
        </w:rPr>
        <w:t xml:space="preserve">A nutritious breakfast and hour of physical activity has been proven to improve brain function, but some parents don’t take these words to heart: 90 percent of homemade school lunches include deserts, chips, and sweetened nondairy products. </w:t>
      </w:r>
      <w:r w:rsidRPr="00475D1C">
        <w:rPr>
          <w:rStyle w:val="StyleUnderline"/>
        </w:rPr>
        <w:t>Experts say a balanced diet</w:t>
      </w:r>
      <w:r w:rsidRPr="00253A1B">
        <w:rPr>
          <w:sz w:val="12"/>
        </w:rPr>
        <w:t xml:space="preserve"> that includes bread, fruits and vegetables, dairy, meat, and fish </w:t>
      </w:r>
      <w:r w:rsidRPr="00475D1C">
        <w:rPr>
          <w:rStyle w:val="StyleUnderline"/>
        </w:rPr>
        <w:t xml:space="preserve">can ward off excessive weight and </w:t>
      </w:r>
      <w:r w:rsidRPr="00475D1C">
        <w:rPr>
          <w:rStyle w:val="Emphasis"/>
        </w:rPr>
        <w:t>pave the way for positive health outcomes</w:t>
      </w:r>
      <w:r w:rsidRPr="00253A1B">
        <w:rPr>
          <w:sz w:val="12"/>
        </w:rPr>
        <w:t xml:space="preserve">. </w:t>
      </w:r>
      <w:r w:rsidRPr="00475D1C">
        <w:rPr>
          <w:rStyle w:val="StyleUnderline"/>
        </w:rPr>
        <w:t xml:space="preserve">For some Americans, however, </w:t>
      </w:r>
      <w:r w:rsidRPr="007F44A1">
        <w:rPr>
          <w:rStyle w:val="StyleUnderline"/>
          <w:highlight w:val="cyan"/>
        </w:rPr>
        <w:t xml:space="preserve">it’s hard to prepare healthy meals because </w:t>
      </w:r>
      <w:r w:rsidRPr="007F44A1">
        <w:rPr>
          <w:rStyle w:val="Emphasis"/>
          <w:highlight w:val="cyan"/>
        </w:rPr>
        <w:t>they live in areas with high food insecurity</w:t>
      </w:r>
      <w:r w:rsidRPr="00475D1C">
        <w:rPr>
          <w:rStyle w:val="StyleUnderline"/>
        </w:rPr>
        <w:t>, where the nearest grocery store is more than a mile away</w:t>
      </w:r>
      <w:r w:rsidRPr="00253A1B">
        <w:rPr>
          <w:sz w:val="12"/>
        </w:rPr>
        <w:t xml:space="preserve">. </w:t>
      </w:r>
      <w:r w:rsidRPr="007F44A1">
        <w:rPr>
          <w:rStyle w:val="StyleUnderline"/>
          <w:highlight w:val="cyan"/>
        </w:rPr>
        <w:t>Funds</w:t>
      </w:r>
      <w:r w:rsidRPr="00475D1C">
        <w:rPr>
          <w:rStyle w:val="StyleUnderline"/>
        </w:rPr>
        <w:t xml:space="preserve"> from the Supplemental Nutritional Program </w:t>
      </w:r>
      <w:r w:rsidRPr="007F44A1">
        <w:rPr>
          <w:rStyle w:val="StyleUnderline"/>
          <w:highlight w:val="cyan"/>
        </w:rPr>
        <w:t>haven’t sufficed in connecting low-income people with high quality meals</w:t>
      </w:r>
      <w:r w:rsidRPr="00475D1C">
        <w:rPr>
          <w:rStyle w:val="StyleUnderline"/>
        </w:rPr>
        <w:t>. Additionally, parents’ unpredictable work schedules may preclude parents from engaging their children for dinner</w:t>
      </w:r>
      <w:r w:rsidRPr="00253A1B">
        <w:rPr>
          <w:sz w:val="12"/>
        </w:rPr>
        <w:t xml:space="preserve">, let alone preparing a healthy meal. </w:t>
      </w:r>
      <w:r w:rsidRPr="00475D1C">
        <w:rPr>
          <w:rStyle w:val="StyleUnderline"/>
        </w:rPr>
        <w:t xml:space="preserve">That’s why members of </w:t>
      </w:r>
      <w:r w:rsidRPr="007F44A1">
        <w:rPr>
          <w:rStyle w:val="StyleUnderline"/>
          <w:highlight w:val="cyan"/>
        </w:rPr>
        <w:t>the</w:t>
      </w:r>
      <w:r w:rsidRPr="007F44A1">
        <w:rPr>
          <w:sz w:val="12"/>
          <w:highlight w:val="cyan"/>
        </w:rPr>
        <w:t xml:space="preserve"> </w:t>
      </w:r>
      <w:r w:rsidRPr="007F44A1">
        <w:rPr>
          <w:rStyle w:val="StyleUnderline"/>
          <w:highlight w:val="cyan"/>
        </w:rPr>
        <w:t>American Heart Association</w:t>
      </w:r>
      <w:r w:rsidRPr="00475D1C">
        <w:rPr>
          <w:rStyle w:val="StyleUnderline"/>
        </w:rPr>
        <w:t xml:space="preserve"> (AHA) </w:t>
      </w:r>
      <w:r w:rsidRPr="007F44A1">
        <w:rPr>
          <w:rStyle w:val="StyleUnderline"/>
          <w:highlight w:val="cyan"/>
        </w:rPr>
        <w:t>have spoken out</w:t>
      </w:r>
      <w:r w:rsidRPr="00475D1C">
        <w:rPr>
          <w:rStyle w:val="StyleUnderline"/>
        </w:rPr>
        <w:t xml:space="preserve"> in recent weeks </w:t>
      </w:r>
      <w:r w:rsidRPr="007F44A1">
        <w:rPr>
          <w:rStyle w:val="StyleUnderline"/>
          <w:highlight w:val="cyan"/>
        </w:rPr>
        <w:t xml:space="preserve">in </w:t>
      </w:r>
      <w:r w:rsidRPr="007F44A1">
        <w:rPr>
          <w:rStyle w:val="Emphasis"/>
          <w:highlight w:val="cyan"/>
        </w:rPr>
        <w:t>support of keeping</w:t>
      </w:r>
      <w:r w:rsidRPr="00253A1B">
        <w:rPr>
          <w:sz w:val="12"/>
        </w:rPr>
        <w:t xml:space="preserve">, and perhaps strengthening, </w:t>
      </w:r>
      <w:r w:rsidRPr="00475D1C">
        <w:rPr>
          <w:rStyle w:val="StyleUnderline"/>
        </w:rPr>
        <w:t xml:space="preserve">the requirements </w:t>
      </w:r>
      <w:r w:rsidRPr="00475D1C">
        <w:rPr>
          <w:rStyle w:val="Emphasis"/>
        </w:rPr>
        <w:t xml:space="preserve">outlined in </w:t>
      </w:r>
      <w:r w:rsidRPr="007F44A1">
        <w:rPr>
          <w:rStyle w:val="Emphasis"/>
          <w:highlight w:val="cyan"/>
        </w:rPr>
        <w:t>the H</w:t>
      </w:r>
      <w:r w:rsidRPr="00475D1C">
        <w:rPr>
          <w:rStyle w:val="Emphasis"/>
        </w:rPr>
        <w:t xml:space="preserve">ealthy, </w:t>
      </w:r>
      <w:r w:rsidRPr="007F44A1">
        <w:rPr>
          <w:rStyle w:val="Emphasis"/>
          <w:highlight w:val="cyan"/>
        </w:rPr>
        <w:t>H</w:t>
      </w:r>
      <w:r w:rsidRPr="00475D1C">
        <w:rPr>
          <w:rStyle w:val="Emphasis"/>
        </w:rPr>
        <w:t>unger-</w:t>
      </w:r>
      <w:r w:rsidRPr="007F44A1">
        <w:rPr>
          <w:rStyle w:val="Emphasis"/>
          <w:highlight w:val="cyan"/>
        </w:rPr>
        <w:t>F</w:t>
      </w:r>
      <w:r w:rsidRPr="00475D1C">
        <w:rPr>
          <w:rStyle w:val="Emphasis"/>
        </w:rPr>
        <w:t xml:space="preserve">ree </w:t>
      </w:r>
      <w:r w:rsidRPr="007F44A1">
        <w:rPr>
          <w:rStyle w:val="Emphasis"/>
          <w:highlight w:val="cyan"/>
        </w:rPr>
        <w:t>K</w:t>
      </w:r>
      <w:r w:rsidRPr="00475D1C">
        <w:rPr>
          <w:rStyle w:val="Emphasis"/>
        </w:rPr>
        <w:t xml:space="preserve">ids </w:t>
      </w:r>
      <w:r w:rsidRPr="007F44A1">
        <w:rPr>
          <w:rStyle w:val="Emphasis"/>
          <w:highlight w:val="cyan"/>
        </w:rPr>
        <w:t>A</w:t>
      </w:r>
      <w:r w:rsidRPr="00475D1C">
        <w:rPr>
          <w:rStyle w:val="Emphasis"/>
        </w:rPr>
        <w:t>ct</w:t>
      </w:r>
      <w:r w:rsidRPr="00253A1B">
        <w:rPr>
          <w:sz w:val="12"/>
        </w:rPr>
        <w:t xml:space="preserve">. </w:t>
      </w:r>
      <w:r w:rsidRPr="00475D1C">
        <w:rPr>
          <w:rStyle w:val="StyleUnderline"/>
        </w:rPr>
        <w:t xml:space="preserve">They particularly point to </w:t>
      </w:r>
      <w:r w:rsidRPr="007F44A1">
        <w:rPr>
          <w:rStyle w:val="StyleUnderline"/>
          <w:highlight w:val="cyan"/>
        </w:rPr>
        <w:t>high levels of sodium found in frozen and junk food</w:t>
      </w:r>
      <w:r w:rsidRPr="00475D1C">
        <w:rPr>
          <w:rStyle w:val="StyleUnderline"/>
        </w:rPr>
        <w:t xml:space="preserve"> that, when ingested consistently, </w:t>
      </w:r>
      <w:r w:rsidRPr="007F44A1">
        <w:rPr>
          <w:rStyle w:val="StyleUnderline"/>
          <w:highlight w:val="cyan"/>
        </w:rPr>
        <w:t>can lead to heart disease or stroke</w:t>
      </w:r>
      <w:r w:rsidRPr="00475D1C">
        <w:rPr>
          <w:rStyle w:val="StyleUnderline"/>
        </w:rPr>
        <w:t>.</w:t>
      </w:r>
      <w:r>
        <w:rPr>
          <w:rStyle w:val="StyleUnderline"/>
        </w:rPr>
        <w:t xml:space="preserve"> </w:t>
      </w:r>
      <w:r w:rsidRPr="00253A1B">
        <w:rPr>
          <w:sz w:val="12"/>
        </w:rPr>
        <w:t>“</w:t>
      </w:r>
      <w:r w:rsidRPr="00253A1B">
        <w:rPr>
          <w:rStyle w:val="StyleUnderline"/>
        </w:rPr>
        <w:t xml:space="preserve">Our </w:t>
      </w:r>
      <w:r w:rsidRPr="007F44A1">
        <w:rPr>
          <w:rStyle w:val="StyleUnderline"/>
          <w:highlight w:val="cyan"/>
        </w:rPr>
        <w:t>children are healthier because of the</w:t>
      </w:r>
      <w:r w:rsidRPr="00253A1B">
        <w:rPr>
          <w:rStyle w:val="StyleUnderline"/>
        </w:rPr>
        <w:t xml:space="preserve"> Healthy, Hunger-Free </w:t>
      </w:r>
      <w:r w:rsidRPr="007F44A1">
        <w:rPr>
          <w:rStyle w:val="StyleUnderline"/>
          <w:highlight w:val="cyan"/>
        </w:rPr>
        <w:t>Kids Act</w:t>
      </w:r>
      <w:r w:rsidRPr="00253A1B">
        <w:rPr>
          <w:rStyle w:val="StyleUnderline"/>
        </w:rPr>
        <w:t>,”</w:t>
      </w:r>
      <w:r w:rsidRPr="00253A1B">
        <w:rPr>
          <w:sz w:val="12"/>
        </w:rPr>
        <w:t xml:space="preserve"> Kristy Anderson, government relations manager at the American Heart Association, told an NBC Los Angeles affiliate. “We </w:t>
      </w:r>
      <w:r w:rsidRPr="00253A1B">
        <w:rPr>
          <w:rStyle w:val="StyleUnderline"/>
        </w:rPr>
        <w:t xml:space="preserve">know that </w:t>
      </w:r>
      <w:r w:rsidRPr="007F44A1">
        <w:rPr>
          <w:rStyle w:val="StyleUnderline"/>
          <w:highlight w:val="cyan"/>
        </w:rPr>
        <w:t xml:space="preserve">the more children are exposed to nutritious foods, the </w:t>
      </w:r>
      <w:r w:rsidRPr="007F44A1">
        <w:rPr>
          <w:rStyle w:val="Emphasis"/>
          <w:highlight w:val="cyan"/>
        </w:rPr>
        <w:t>more they accept and like eating healthy</w:t>
      </w:r>
      <w:r w:rsidRPr="00253A1B">
        <w:rPr>
          <w:rStyle w:val="Emphasis"/>
        </w:rPr>
        <w:t> — </w:t>
      </w:r>
      <w:r w:rsidRPr="007F44A1">
        <w:rPr>
          <w:rStyle w:val="Emphasis"/>
          <w:highlight w:val="cyan"/>
        </w:rPr>
        <w:t>and it sets them up for</w:t>
      </w:r>
      <w:r w:rsidRPr="00253A1B">
        <w:rPr>
          <w:rStyle w:val="Emphasis"/>
        </w:rPr>
        <w:t xml:space="preserve"> a </w:t>
      </w:r>
      <w:r w:rsidRPr="007F44A1">
        <w:rPr>
          <w:rStyle w:val="Emphasis"/>
          <w:highlight w:val="cyan"/>
        </w:rPr>
        <w:t>lifetime</w:t>
      </w:r>
      <w:r w:rsidRPr="00253A1B">
        <w:rPr>
          <w:rStyle w:val="Emphasis"/>
        </w:rPr>
        <w:t xml:space="preserve"> of </w:t>
      </w:r>
      <w:r w:rsidRPr="007F44A1">
        <w:rPr>
          <w:rStyle w:val="Emphasis"/>
          <w:highlight w:val="cyan"/>
        </w:rPr>
        <w:t>healthy eating habits</w:t>
      </w:r>
      <w:r w:rsidRPr="00253A1B">
        <w:rPr>
          <w:rStyle w:val="Emphasis"/>
        </w:rPr>
        <w:t>. So our message is stay the course</w:t>
      </w:r>
      <w:r w:rsidRPr="00253A1B">
        <w:rPr>
          <w:rStyle w:val="StyleUnderline"/>
        </w:rPr>
        <w:t>.”</w:t>
      </w:r>
    </w:p>
    <w:p w14:paraId="2BC16A3A" w14:textId="77777777" w:rsidR="00435636" w:rsidRDefault="00435636" w:rsidP="00435636">
      <w:pPr>
        <w:pStyle w:val="Heading4"/>
      </w:pPr>
      <w:r>
        <w:t xml:space="preserve">And rollback locks in childhood obesity rates. </w:t>
      </w:r>
    </w:p>
    <w:p w14:paraId="36150112" w14:textId="77777777" w:rsidR="00435636" w:rsidRPr="00FF1CB7" w:rsidRDefault="00435636" w:rsidP="00435636">
      <w:pPr>
        <w:rPr>
          <w:rStyle w:val="Style13ptBold"/>
        </w:rPr>
      </w:pPr>
      <w:r w:rsidRPr="00FF1CB7">
        <w:rPr>
          <w:rStyle w:val="Style13ptBold"/>
        </w:rPr>
        <w:t xml:space="preserve">Landa, 5/23/2017 </w:t>
      </w:r>
    </w:p>
    <w:p w14:paraId="5ED6ECC0" w14:textId="77777777" w:rsidR="00435636" w:rsidRDefault="00435636" w:rsidP="00435636">
      <w:r>
        <w:t>Breanna, Herald News, “</w:t>
      </w:r>
      <w:r w:rsidRPr="00FF1CB7">
        <w:t>Letter to the Editor: Chil</w:t>
      </w:r>
      <w:r>
        <w:t xml:space="preserve">dhood obesity must be addressed” </w:t>
      </w:r>
      <w:r w:rsidRPr="00FF1CB7">
        <w:t>http://www.fontanaheraldnews.com/opinion/letter-to-the-editor-childhood-obesity-must-be-addressed/article_b925ed7a-1001-11e7-b46d-43560b62dfeb.html</w:t>
      </w:r>
    </w:p>
    <w:p w14:paraId="76455A16" w14:textId="77777777" w:rsidR="00435636" w:rsidRDefault="00435636" w:rsidP="00435636">
      <w:pPr>
        <w:rPr>
          <w:sz w:val="12"/>
        </w:rPr>
      </w:pPr>
      <w:r w:rsidRPr="00FF1CB7">
        <w:rPr>
          <w:rStyle w:val="StyleUnderline"/>
        </w:rPr>
        <w:t xml:space="preserve">Childhood obesity was a trending topic under the Obama Administration. </w:t>
      </w:r>
      <w:r w:rsidRPr="007F44A1">
        <w:rPr>
          <w:rStyle w:val="StyleUnderline"/>
          <w:highlight w:val="cyan"/>
        </w:rPr>
        <w:t>With</w:t>
      </w:r>
      <w:r w:rsidRPr="00FF1CB7">
        <w:rPr>
          <w:rStyle w:val="StyleUnderline"/>
        </w:rPr>
        <w:t xml:space="preserve"> </w:t>
      </w:r>
      <w:r w:rsidRPr="007F44A1">
        <w:rPr>
          <w:rStyle w:val="StyleUnderline"/>
          <w:highlight w:val="cyan"/>
        </w:rPr>
        <w:t>one in five children battling obesity</w:t>
      </w:r>
      <w:r w:rsidRPr="00FF1CB7">
        <w:rPr>
          <w:sz w:val="12"/>
        </w:rPr>
        <w:t xml:space="preserve">, </w:t>
      </w:r>
      <w:r w:rsidRPr="00FF1CB7">
        <w:rPr>
          <w:rStyle w:val="StyleUnderline"/>
        </w:rPr>
        <w:t>this</w:t>
      </w:r>
      <w:r w:rsidRPr="00FF1CB7">
        <w:rPr>
          <w:sz w:val="12"/>
        </w:rPr>
        <w:t xml:space="preserve"> topic </w:t>
      </w:r>
      <w:r w:rsidRPr="00FF1CB7">
        <w:rPr>
          <w:rStyle w:val="StyleUnderline"/>
        </w:rPr>
        <w:t>deserves to be addressed</w:t>
      </w:r>
      <w:r w:rsidRPr="00FF1CB7">
        <w:rPr>
          <w:sz w:val="12"/>
        </w:rPr>
        <w:t xml:space="preserve">. </w:t>
      </w:r>
      <w:r w:rsidRPr="007F44A1">
        <w:rPr>
          <w:rStyle w:val="StyleUnderline"/>
          <w:highlight w:val="cyan"/>
        </w:rPr>
        <w:t>The</w:t>
      </w:r>
      <w:r w:rsidRPr="00FF1CB7">
        <w:rPr>
          <w:rStyle w:val="StyleUnderline"/>
        </w:rPr>
        <w:t xml:space="preserve"> Healthy, Hunger-Free </w:t>
      </w:r>
      <w:r w:rsidRPr="007F44A1">
        <w:rPr>
          <w:rStyle w:val="StyleUnderline"/>
          <w:highlight w:val="cyan"/>
        </w:rPr>
        <w:t>Kids Act</w:t>
      </w:r>
      <w:r w:rsidRPr="00FF1CB7">
        <w:rPr>
          <w:rStyle w:val="StyleUnderline"/>
        </w:rPr>
        <w:t xml:space="preserve"> of 2010 </w:t>
      </w:r>
      <w:r w:rsidRPr="007F44A1">
        <w:rPr>
          <w:rStyle w:val="StyleUnderline"/>
          <w:highlight w:val="cyan"/>
        </w:rPr>
        <w:t>created nutritional guidelines to</w:t>
      </w:r>
      <w:r w:rsidRPr="007F44A1">
        <w:rPr>
          <w:sz w:val="12"/>
          <w:highlight w:val="cyan"/>
        </w:rPr>
        <w:t xml:space="preserve"> </w:t>
      </w:r>
      <w:r w:rsidRPr="007F44A1">
        <w:rPr>
          <w:rStyle w:val="Emphasis"/>
          <w:highlight w:val="cyan"/>
        </w:rPr>
        <w:t>combat this</w:t>
      </w:r>
      <w:r w:rsidRPr="00FF1CB7">
        <w:rPr>
          <w:rStyle w:val="Emphasis"/>
        </w:rPr>
        <w:t xml:space="preserve"> problem </w:t>
      </w:r>
      <w:r w:rsidRPr="007F44A1">
        <w:rPr>
          <w:rStyle w:val="StyleUnderline"/>
          <w:highlight w:val="cyan"/>
        </w:rPr>
        <w:t>and provides access to free meals for students in low income homes</w:t>
      </w:r>
      <w:r w:rsidRPr="00FF1CB7">
        <w:rPr>
          <w:sz w:val="12"/>
        </w:rPr>
        <w:t xml:space="preserve">. Currently, various policies face change with a new presidential administration. </w:t>
      </w:r>
      <w:r w:rsidRPr="007F44A1">
        <w:rPr>
          <w:rStyle w:val="Emphasis"/>
          <w:highlight w:val="cyan"/>
        </w:rPr>
        <w:t>It is critical</w:t>
      </w:r>
      <w:r w:rsidRPr="00FF1CB7">
        <w:rPr>
          <w:rStyle w:val="Emphasis"/>
        </w:rPr>
        <w:t xml:space="preserve"> for Americans </w:t>
      </w:r>
      <w:r w:rsidRPr="007F44A1">
        <w:rPr>
          <w:rStyle w:val="Emphasis"/>
          <w:highlight w:val="cyan"/>
        </w:rPr>
        <w:t>to stand firm in the progress of the</w:t>
      </w:r>
      <w:r w:rsidRPr="00FF1CB7">
        <w:rPr>
          <w:rStyle w:val="Emphasis"/>
        </w:rPr>
        <w:t xml:space="preserve"> Healthy, Hunger-Free </w:t>
      </w:r>
      <w:r w:rsidRPr="007F44A1">
        <w:rPr>
          <w:rStyle w:val="Emphasis"/>
          <w:highlight w:val="cyan"/>
        </w:rPr>
        <w:t>Kids Act</w:t>
      </w:r>
      <w:r w:rsidRPr="00FF1CB7">
        <w:rPr>
          <w:rStyle w:val="Emphasis"/>
        </w:rPr>
        <w:t xml:space="preserve">, </w:t>
      </w:r>
      <w:r w:rsidRPr="007F44A1">
        <w:rPr>
          <w:rStyle w:val="Emphasis"/>
          <w:highlight w:val="cyan"/>
        </w:rPr>
        <w:t>as it directly impacts the youth of the nation</w:t>
      </w:r>
      <w:r w:rsidRPr="00FF1CB7">
        <w:rPr>
          <w:rStyle w:val="Emphasis"/>
        </w:rPr>
        <w:t>.</w:t>
      </w:r>
      <w:r w:rsidRPr="00FF1CB7">
        <w:rPr>
          <w:sz w:val="12"/>
        </w:rPr>
        <w:t xml:space="preserve"> Critics of the program have cited an increase in food waste since the passage of the legislation. Further, some reports have indicated students' disapproval of the new health standards. </w:t>
      </w:r>
      <w:r w:rsidRPr="00FF1CB7">
        <w:rPr>
          <w:rStyle w:val="StyleUnderline"/>
        </w:rPr>
        <w:t>The transition from greasy lunches to whole grains and fruits may take some adjusting</w:t>
      </w:r>
      <w:r w:rsidRPr="00FF1CB7">
        <w:rPr>
          <w:sz w:val="12"/>
        </w:rPr>
        <w:t xml:space="preserve"> and recent reports have actually shown a newfound approval of school lunches. </w:t>
      </w:r>
      <w:r w:rsidRPr="007F44A1">
        <w:rPr>
          <w:rStyle w:val="StyleUnderline"/>
          <w:highlight w:val="cyan"/>
        </w:rPr>
        <w:t>Implementing these</w:t>
      </w:r>
      <w:r w:rsidRPr="00FF1CB7">
        <w:rPr>
          <w:rStyle w:val="StyleUnderline"/>
        </w:rPr>
        <w:t xml:space="preserve"> new nutritional </w:t>
      </w:r>
      <w:r w:rsidRPr="007F44A1">
        <w:rPr>
          <w:rStyle w:val="StyleUnderline"/>
          <w:highlight w:val="cyan"/>
        </w:rPr>
        <w:t>standards</w:t>
      </w:r>
      <w:r w:rsidRPr="00FF1CB7">
        <w:rPr>
          <w:rStyle w:val="StyleUnderline"/>
        </w:rPr>
        <w:t xml:space="preserve"> </w:t>
      </w:r>
      <w:r w:rsidRPr="007F44A1">
        <w:rPr>
          <w:rStyle w:val="StyleUnderline"/>
          <w:highlight w:val="cyan"/>
        </w:rPr>
        <w:t>has</w:t>
      </w:r>
      <w:r w:rsidRPr="00FF1CB7">
        <w:rPr>
          <w:rStyle w:val="StyleUnderline"/>
        </w:rPr>
        <w:t xml:space="preserve"> </w:t>
      </w:r>
      <w:r w:rsidRPr="007F44A1">
        <w:rPr>
          <w:rStyle w:val="Emphasis"/>
          <w:highlight w:val="cyan"/>
        </w:rPr>
        <w:t>proven to be instrumental in creating a healthy and</w:t>
      </w:r>
      <w:r w:rsidRPr="00FF1CB7">
        <w:rPr>
          <w:rStyle w:val="Emphasis"/>
        </w:rPr>
        <w:t xml:space="preserve"> </w:t>
      </w:r>
      <w:r w:rsidRPr="007F44A1">
        <w:rPr>
          <w:rStyle w:val="Emphasis"/>
          <w:highlight w:val="cyan"/>
        </w:rPr>
        <w:t>productive learning environment</w:t>
      </w:r>
      <w:r w:rsidRPr="00FF1CB7">
        <w:rPr>
          <w:rStyle w:val="Emphasis"/>
        </w:rPr>
        <w:t xml:space="preserve"> for students nationwide</w:t>
      </w:r>
      <w:r w:rsidRPr="00FF1CB7">
        <w:rPr>
          <w:sz w:val="12"/>
        </w:rPr>
        <w:t xml:space="preserve">. </w:t>
      </w:r>
      <w:r w:rsidRPr="007F44A1">
        <w:rPr>
          <w:rStyle w:val="StyleUnderline"/>
          <w:highlight w:val="cyan"/>
        </w:rPr>
        <w:t>The repercussions</w:t>
      </w:r>
      <w:r w:rsidRPr="00FF1CB7">
        <w:rPr>
          <w:rStyle w:val="StyleUnderline"/>
        </w:rPr>
        <w:t xml:space="preserve"> of childhood obesity </w:t>
      </w:r>
      <w:r w:rsidRPr="007F44A1">
        <w:rPr>
          <w:rStyle w:val="StyleUnderline"/>
          <w:highlight w:val="cyan"/>
        </w:rPr>
        <w:t xml:space="preserve">include both </w:t>
      </w:r>
      <w:r w:rsidRPr="007F44A1">
        <w:rPr>
          <w:rStyle w:val="Emphasis"/>
          <w:highlight w:val="cyan"/>
        </w:rPr>
        <w:t>short and long term effects on the health and development</w:t>
      </w:r>
      <w:r w:rsidRPr="00FF1CB7">
        <w:rPr>
          <w:rStyle w:val="Emphasis"/>
        </w:rPr>
        <w:t xml:space="preserve"> of our youth</w:t>
      </w:r>
      <w:r w:rsidRPr="00FF1CB7">
        <w:rPr>
          <w:sz w:val="12"/>
        </w:rPr>
        <w:t xml:space="preserve">. </w:t>
      </w:r>
      <w:r w:rsidRPr="007F44A1">
        <w:rPr>
          <w:rStyle w:val="StyleUnderline"/>
          <w:highlight w:val="cyan"/>
        </w:rPr>
        <w:t>It is imperative</w:t>
      </w:r>
      <w:r w:rsidRPr="00F76305">
        <w:rPr>
          <w:rStyle w:val="StyleUnderline"/>
        </w:rPr>
        <w:t xml:space="preserve"> that Americans</w:t>
      </w:r>
      <w:r w:rsidRPr="00F76305">
        <w:rPr>
          <w:sz w:val="12"/>
        </w:rPr>
        <w:t xml:space="preserve"> </w:t>
      </w:r>
      <w:r w:rsidRPr="00F76305">
        <w:rPr>
          <w:rStyle w:val="Emphasis"/>
        </w:rPr>
        <w:t>stand firm in</w:t>
      </w:r>
      <w:r w:rsidRPr="00FF1CB7">
        <w:rPr>
          <w:rStyle w:val="Emphasis"/>
        </w:rPr>
        <w:t xml:space="preserve"> the progress of the Healthy, Hunger-Free Kids Act and continue </w:t>
      </w:r>
      <w:r w:rsidRPr="007F44A1">
        <w:rPr>
          <w:rStyle w:val="Emphasis"/>
          <w:highlight w:val="cyan"/>
        </w:rPr>
        <w:t>to ensure the healthy development for the children</w:t>
      </w:r>
      <w:r w:rsidRPr="00FF1CB7">
        <w:rPr>
          <w:rStyle w:val="Emphasis"/>
        </w:rPr>
        <w:t xml:space="preserve"> of America</w:t>
      </w:r>
      <w:r w:rsidRPr="00FF1CB7">
        <w:rPr>
          <w:sz w:val="12"/>
        </w:rPr>
        <w:t>.</w:t>
      </w:r>
    </w:p>
    <w:p w14:paraId="5D9E041D" w14:textId="77777777" w:rsidR="00435636" w:rsidRDefault="00435636" w:rsidP="00435636">
      <w:pPr>
        <w:pStyle w:val="Heading4"/>
      </w:pPr>
      <w:r>
        <w:t xml:space="preserve">And obesity undermines effectiveness of vaccines – that collapses herd immunity and leads to reemergence of dangerous vectors. </w:t>
      </w:r>
    </w:p>
    <w:p w14:paraId="1210ABC6" w14:textId="77777777" w:rsidR="00435636" w:rsidRDefault="00435636" w:rsidP="00435636">
      <w:r w:rsidRPr="00ED6075">
        <w:rPr>
          <w:rStyle w:val="Style13ptBold"/>
        </w:rPr>
        <w:t>Baker</w:t>
      </w:r>
      <w:r>
        <w:t>, The Week Contributor, 4/9/</w:t>
      </w:r>
      <w:r w:rsidRPr="00ED6075">
        <w:rPr>
          <w:rStyle w:val="Style13ptBold"/>
        </w:rPr>
        <w:t>2017</w:t>
      </w:r>
      <w:r>
        <w:t xml:space="preserve"> </w:t>
      </w:r>
    </w:p>
    <w:p w14:paraId="249A793D" w14:textId="77777777" w:rsidR="00435636" w:rsidRPr="00ED6075" w:rsidRDefault="00435636" w:rsidP="00435636">
      <w:r>
        <w:t>Beth, “</w:t>
      </w:r>
      <w:r w:rsidRPr="00ED6075">
        <w:t>The enormous economic cost</w:t>
      </w:r>
      <w:r>
        <w:t xml:space="preserve">s of America's obesity epidemic” </w:t>
      </w:r>
      <w:r w:rsidRPr="00ED6075">
        <w:t>http://theweek.com/articles/690701/enormous-economic-costs-americas-obesity-epidemic</w:t>
      </w:r>
    </w:p>
    <w:p w14:paraId="5529D660" w14:textId="77777777" w:rsidR="00435636" w:rsidRPr="00FF1CB7" w:rsidRDefault="00435636" w:rsidP="00435636">
      <w:pPr>
        <w:rPr>
          <w:sz w:val="14"/>
        </w:rPr>
      </w:pPr>
      <w:r w:rsidRPr="00ED6075">
        <w:rPr>
          <w:sz w:val="14"/>
        </w:rPr>
        <w:t xml:space="preserve">Other potential costs are harder to quantify but no less worrisome, for patients, taxpayers, and society at large. For example, </w:t>
      </w:r>
      <w:r w:rsidRPr="00ED6075">
        <w:rPr>
          <w:rStyle w:val="StyleUnderline"/>
        </w:rPr>
        <w:t xml:space="preserve">researchers are discovering that </w:t>
      </w:r>
      <w:r w:rsidRPr="007F44A1">
        <w:rPr>
          <w:rStyle w:val="StyleUnderline"/>
          <w:highlight w:val="cyan"/>
        </w:rPr>
        <w:t xml:space="preserve">vaccines </w:t>
      </w:r>
      <w:r w:rsidRPr="007F44A1">
        <w:rPr>
          <w:rStyle w:val="Emphasis"/>
          <w:highlight w:val="cyan"/>
        </w:rPr>
        <w:t>may not be as effective in those who are obese</w:t>
      </w:r>
      <w:r w:rsidRPr="00ED6075">
        <w:rPr>
          <w:rStyle w:val="Emphasis"/>
        </w:rPr>
        <w:t xml:space="preserve">. </w:t>
      </w:r>
      <w:r w:rsidRPr="00ED6075">
        <w:rPr>
          <w:rStyle w:val="StyleUnderline"/>
        </w:rPr>
        <w:t>Studies</w:t>
      </w:r>
      <w:r w:rsidRPr="00ED6075">
        <w:rPr>
          <w:sz w:val="14"/>
        </w:rPr>
        <w:t xml:space="preserve"> have </w:t>
      </w:r>
      <w:r w:rsidRPr="00ED6075">
        <w:rPr>
          <w:rStyle w:val="StyleUnderline"/>
        </w:rPr>
        <w:t xml:space="preserve">found that </w:t>
      </w:r>
      <w:r w:rsidRPr="007F44A1">
        <w:rPr>
          <w:rStyle w:val="StyleUnderline"/>
          <w:highlight w:val="cyan"/>
        </w:rPr>
        <w:t xml:space="preserve">obese patients </w:t>
      </w:r>
      <w:r w:rsidRPr="007F44A1">
        <w:rPr>
          <w:rStyle w:val="Emphasis"/>
          <w:highlight w:val="cyan"/>
        </w:rPr>
        <w:t>do not respond as well to</w:t>
      </w:r>
      <w:r w:rsidRPr="00ED6075">
        <w:rPr>
          <w:rStyle w:val="Emphasis"/>
        </w:rPr>
        <w:t xml:space="preserve"> the </w:t>
      </w:r>
      <w:r w:rsidRPr="007F44A1">
        <w:rPr>
          <w:rStyle w:val="Emphasis"/>
          <w:highlight w:val="cyan"/>
        </w:rPr>
        <w:t>HIV</w:t>
      </w:r>
      <w:r w:rsidRPr="00ED6075">
        <w:rPr>
          <w:rStyle w:val="Emphasis"/>
        </w:rPr>
        <w:t xml:space="preserve"> vaccine </w:t>
      </w:r>
      <w:r w:rsidRPr="007F44A1">
        <w:rPr>
          <w:rStyle w:val="Emphasis"/>
          <w:highlight w:val="cyan"/>
        </w:rPr>
        <w:t>and</w:t>
      </w:r>
      <w:r w:rsidRPr="00ED6075">
        <w:rPr>
          <w:rStyle w:val="Emphasis"/>
        </w:rPr>
        <w:t xml:space="preserve"> the </w:t>
      </w:r>
      <w:r w:rsidRPr="007F44A1">
        <w:rPr>
          <w:rStyle w:val="Emphasis"/>
          <w:highlight w:val="cyan"/>
        </w:rPr>
        <w:t>flu</w:t>
      </w:r>
      <w:r w:rsidRPr="00ED6075">
        <w:rPr>
          <w:rStyle w:val="Emphasis"/>
        </w:rPr>
        <w:t xml:space="preserve"> vaccine</w:t>
      </w:r>
      <w:r w:rsidRPr="00ED6075">
        <w:rPr>
          <w:rStyle w:val="StyleUnderline"/>
        </w:rPr>
        <w:t xml:space="preserve">, </w:t>
      </w:r>
      <w:r w:rsidRPr="007F44A1">
        <w:rPr>
          <w:rStyle w:val="StyleUnderline"/>
          <w:highlight w:val="cyan"/>
        </w:rPr>
        <w:t>leaving them more vulnerable</w:t>
      </w:r>
      <w:r w:rsidRPr="00ED6075">
        <w:rPr>
          <w:rStyle w:val="StyleUnderline"/>
        </w:rPr>
        <w:t xml:space="preserve"> to infection</w:t>
      </w:r>
      <w:r w:rsidRPr="00ED6075">
        <w:rPr>
          <w:sz w:val="14"/>
        </w:rPr>
        <w:t xml:space="preserve"> </w:t>
      </w:r>
      <w:r w:rsidRPr="00ED6075">
        <w:rPr>
          <w:rStyle w:val="Emphasis"/>
        </w:rPr>
        <w:t xml:space="preserve">— </w:t>
      </w:r>
      <w:r w:rsidRPr="007F44A1">
        <w:rPr>
          <w:rStyle w:val="Emphasis"/>
          <w:highlight w:val="cyan"/>
        </w:rPr>
        <w:t>and</w:t>
      </w:r>
      <w:r w:rsidRPr="00ED6075">
        <w:rPr>
          <w:rStyle w:val="Emphasis"/>
        </w:rPr>
        <w:t xml:space="preserve"> to </w:t>
      </w:r>
      <w:r w:rsidRPr="007F44A1">
        <w:rPr>
          <w:rStyle w:val="Emphasis"/>
          <w:highlight w:val="cyan"/>
        </w:rPr>
        <w:t>passing those diseases</w:t>
      </w:r>
      <w:r w:rsidRPr="00ED6075">
        <w:rPr>
          <w:rStyle w:val="Emphasis"/>
        </w:rPr>
        <w:t xml:space="preserve"> on </w:t>
      </w:r>
      <w:r w:rsidRPr="007F44A1">
        <w:rPr>
          <w:rStyle w:val="Emphasis"/>
          <w:highlight w:val="cyan"/>
        </w:rPr>
        <w:t>to others</w:t>
      </w:r>
      <w:r w:rsidRPr="00ED6075">
        <w:rPr>
          <w:sz w:val="14"/>
        </w:rPr>
        <w:t xml:space="preserve">. </w:t>
      </w:r>
      <w:r w:rsidRPr="00ED6075">
        <w:rPr>
          <w:rStyle w:val="StyleUnderline"/>
        </w:rPr>
        <w:t>Over time, it's possible that a community's</w:t>
      </w:r>
      <w:r w:rsidRPr="00ED6075">
        <w:rPr>
          <w:sz w:val="14"/>
        </w:rPr>
        <w:t xml:space="preserve"> "</w:t>
      </w:r>
      <w:r w:rsidRPr="00ED6075">
        <w:rPr>
          <w:rStyle w:val="Emphasis"/>
        </w:rPr>
        <w:t>herd immunity</w:t>
      </w:r>
      <w:r w:rsidRPr="00ED6075">
        <w:rPr>
          <w:sz w:val="14"/>
        </w:rPr>
        <w:t xml:space="preserve">" </w:t>
      </w:r>
      <w:r w:rsidRPr="00ED6075">
        <w:rPr>
          <w:rStyle w:val="Emphasis"/>
        </w:rPr>
        <w:t xml:space="preserve">could suffer, </w:t>
      </w:r>
      <w:r w:rsidRPr="007F44A1">
        <w:rPr>
          <w:rStyle w:val="StyleUnderline"/>
          <w:highlight w:val="cyan"/>
        </w:rPr>
        <w:t xml:space="preserve">creating the conditions </w:t>
      </w:r>
      <w:r w:rsidRPr="007F44A1">
        <w:rPr>
          <w:rStyle w:val="Emphasis"/>
          <w:highlight w:val="cyan"/>
        </w:rPr>
        <w:t>for the return of diseases that were once controlled through immunization</w:t>
      </w:r>
      <w:r w:rsidRPr="00ED6075">
        <w:rPr>
          <w:sz w:val="14"/>
        </w:rPr>
        <w:t xml:space="preserve"> </w:t>
      </w:r>
      <w:r w:rsidRPr="007F44A1">
        <w:rPr>
          <w:sz w:val="14"/>
          <w:highlight w:val="cyan"/>
        </w:rPr>
        <w:t xml:space="preserve">— </w:t>
      </w:r>
      <w:r w:rsidRPr="007F44A1">
        <w:rPr>
          <w:rStyle w:val="Emphasis"/>
          <w:highlight w:val="cyan"/>
        </w:rPr>
        <w:t>and that could affect</w:t>
      </w:r>
      <w:r w:rsidRPr="00ED6075">
        <w:rPr>
          <w:rStyle w:val="Emphasis"/>
        </w:rPr>
        <w:t xml:space="preserve"> </w:t>
      </w:r>
      <w:r w:rsidRPr="007F44A1">
        <w:rPr>
          <w:rStyle w:val="Emphasis"/>
          <w:highlight w:val="cyan"/>
        </w:rPr>
        <w:t>us all</w:t>
      </w:r>
      <w:r w:rsidRPr="00ED6075">
        <w:rPr>
          <w:sz w:val="14"/>
        </w:rPr>
        <w:t>, according to an analyst at the Union of Concerned Scientists.</w:t>
      </w:r>
    </w:p>
    <w:p w14:paraId="41120A13" w14:textId="77777777" w:rsidR="00435636" w:rsidRDefault="00435636" w:rsidP="00435636">
      <w:pPr>
        <w:pStyle w:val="Heading4"/>
      </w:pPr>
      <w:r>
        <w:t xml:space="preserve">Independently malnutrition undermines immune system development – leads to an increased risk of disease contraction and spread of antibiotic resistant diseases. </w:t>
      </w:r>
    </w:p>
    <w:p w14:paraId="6C1955A3" w14:textId="77777777" w:rsidR="00435636" w:rsidRPr="003341D9" w:rsidRDefault="00435636" w:rsidP="00435636">
      <w:pPr>
        <w:rPr>
          <w:rStyle w:val="Style13ptBold"/>
        </w:rPr>
      </w:pPr>
      <w:r w:rsidRPr="003341D9">
        <w:rPr>
          <w:rStyle w:val="Style13ptBold"/>
        </w:rPr>
        <w:t xml:space="preserve">Yale School of Public Health, 2017 </w:t>
      </w:r>
    </w:p>
    <w:p w14:paraId="22F74D25" w14:textId="77777777" w:rsidR="00435636" w:rsidRDefault="00435636" w:rsidP="00435636">
      <w:r>
        <w:t>“</w:t>
      </w:r>
      <w:r w:rsidRPr="003341D9">
        <w:t>N</w:t>
      </w:r>
      <w:r>
        <w:t xml:space="preserve">utrition and Infectious Disease” </w:t>
      </w:r>
      <w:r w:rsidRPr="003341D9">
        <w:t>https://publichealth.yale.edu/emd/research/nutrition/</w:t>
      </w:r>
    </w:p>
    <w:p w14:paraId="045752E5" w14:textId="77777777" w:rsidR="00435636" w:rsidRDefault="00435636" w:rsidP="00435636">
      <w:pPr>
        <w:rPr>
          <w:rStyle w:val="StyleUnderline"/>
        </w:rPr>
      </w:pPr>
      <w:r w:rsidRPr="00877126">
        <w:rPr>
          <w:sz w:val="12"/>
        </w:rPr>
        <w:t xml:space="preserve">Malnutrition affects over a billion people worldwide, ranging from the extremes of stunting and obesity, to the less visible micronutrient deficiencies, such as vitamin A, iron and zinc. </w:t>
      </w:r>
      <w:r w:rsidRPr="007F44A1">
        <w:rPr>
          <w:rStyle w:val="StyleUnderline"/>
          <w:highlight w:val="cyan"/>
        </w:rPr>
        <w:t>Malnutrition increases</w:t>
      </w:r>
      <w:r w:rsidRPr="00877126">
        <w:rPr>
          <w:rStyle w:val="StyleUnderline"/>
        </w:rPr>
        <w:t xml:space="preserve"> </w:t>
      </w:r>
      <w:r w:rsidRPr="00877126">
        <w:rPr>
          <w:rStyle w:val="Emphasis"/>
        </w:rPr>
        <w:t xml:space="preserve">morbidity and mortality from </w:t>
      </w:r>
      <w:r w:rsidRPr="007F44A1">
        <w:rPr>
          <w:rStyle w:val="Emphasis"/>
          <w:highlight w:val="cyan"/>
        </w:rPr>
        <w:t>infectious diseases</w:t>
      </w:r>
      <w:r w:rsidRPr="00877126">
        <w:rPr>
          <w:sz w:val="12"/>
        </w:rPr>
        <w:t xml:space="preserve">, </w:t>
      </w:r>
      <w:r w:rsidRPr="00877126">
        <w:rPr>
          <w:rStyle w:val="StyleUnderline"/>
        </w:rPr>
        <w:t xml:space="preserve">and supplementation with micronutrients can decrease morbidity and mortality.  </w:t>
      </w:r>
      <w:r w:rsidRPr="007F44A1">
        <w:rPr>
          <w:rStyle w:val="StyleUnderline"/>
          <w:highlight w:val="cyan"/>
        </w:rPr>
        <w:t xml:space="preserve">Given the </w:t>
      </w:r>
      <w:r w:rsidRPr="007F44A1">
        <w:rPr>
          <w:rStyle w:val="Emphasis"/>
          <w:highlight w:val="cyan"/>
        </w:rPr>
        <w:t>prevalence of</w:t>
      </w:r>
      <w:r w:rsidRPr="00877126">
        <w:rPr>
          <w:rStyle w:val="Emphasis"/>
        </w:rPr>
        <w:t xml:space="preserve"> infectious diseases and the spread of </w:t>
      </w:r>
      <w:r w:rsidRPr="007F44A1">
        <w:rPr>
          <w:rStyle w:val="Emphasis"/>
          <w:highlight w:val="cyan"/>
        </w:rPr>
        <w:t>drug resistant pathogens</w:t>
      </w:r>
      <w:r w:rsidRPr="00877126">
        <w:rPr>
          <w:sz w:val="12"/>
        </w:rPr>
        <w:t xml:space="preserve">, </w:t>
      </w:r>
      <w:r w:rsidRPr="007F44A1">
        <w:rPr>
          <w:rStyle w:val="StyleUnderline"/>
          <w:highlight w:val="cyan"/>
        </w:rPr>
        <w:t>alternative approaches</w:t>
      </w:r>
      <w:r w:rsidRPr="00877126">
        <w:rPr>
          <w:rStyle w:val="StyleUnderline"/>
        </w:rPr>
        <w:t xml:space="preserve"> to decreasing morbidity and mortality from infectious diseases </w:t>
      </w:r>
      <w:r w:rsidRPr="007F44A1">
        <w:rPr>
          <w:rStyle w:val="StyleUnderline"/>
          <w:highlight w:val="cyan"/>
        </w:rPr>
        <w:t xml:space="preserve">and </w:t>
      </w:r>
      <w:r w:rsidRPr="007F44A1">
        <w:rPr>
          <w:rStyle w:val="Emphasis"/>
          <w:sz w:val="24"/>
          <w:highlight w:val="cyan"/>
        </w:rPr>
        <w:t>delaying the spread of drug resistance are critical for addressing the global burden of disease</w:t>
      </w:r>
      <w:r w:rsidRPr="00877126">
        <w:rPr>
          <w:sz w:val="12"/>
        </w:rPr>
        <w:t xml:space="preserve">. </w:t>
      </w:r>
      <w:r w:rsidRPr="007F44A1">
        <w:rPr>
          <w:rStyle w:val="Emphasis"/>
          <w:sz w:val="26"/>
          <w:highlight w:val="cyan"/>
        </w:rPr>
        <w:t>Improvements in nutritional status may provide</w:t>
      </w:r>
      <w:r w:rsidRPr="007F44A1">
        <w:rPr>
          <w:rStyle w:val="Emphasis"/>
          <w:sz w:val="30"/>
          <w:highlight w:val="cyan"/>
        </w:rPr>
        <w:t xml:space="preserve"> </w:t>
      </w:r>
      <w:r w:rsidRPr="007F44A1">
        <w:rPr>
          <w:rStyle w:val="Emphasis"/>
          <w:sz w:val="26"/>
          <w:highlight w:val="cyan"/>
        </w:rPr>
        <w:t>such an approach</w:t>
      </w:r>
      <w:r w:rsidRPr="00877126">
        <w:rPr>
          <w:rStyle w:val="StyleUnderline"/>
        </w:rPr>
        <w:t xml:space="preserve">. Careful </w:t>
      </w:r>
      <w:r w:rsidRPr="007F44A1">
        <w:rPr>
          <w:rStyle w:val="StyleUnderline"/>
          <w:highlight w:val="cyan"/>
        </w:rPr>
        <w:t>characterization of the relationship between host nutritional status and infections is critical for evaluating</w:t>
      </w:r>
      <w:r w:rsidRPr="00877126">
        <w:rPr>
          <w:rStyle w:val="StyleUnderline"/>
        </w:rPr>
        <w:t xml:space="preserve"> the role of nutritional status in susceptibility to infectious diseases and response to </w:t>
      </w:r>
      <w:r w:rsidRPr="007F44A1">
        <w:rPr>
          <w:rStyle w:val="StyleUnderline"/>
          <w:highlight w:val="cyan"/>
        </w:rPr>
        <w:t>treatment</w:t>
      </w:r>
      <w:r w:rsidRPr="00877126">
        <w:rPr>
          <w:rStyle w:val="StyleUnderline"/>
        </w:rPr>
        <w:t xml:space="preserve">. </w:t>
      </w:r>
    </w:p>
    <w:p w14:paraId="2513D57D" w14:textId="77777777" w:rsidR="00435636" w:rsidRDefault="00435636" w:rsidP="00435636">
      <w:pPr>
        <w:pStyle w:val="Heading4"/>
      </w:pPr>
      <w:r>
        <w:t xml:space="preserve">Pandemics risk extinction. </w:t>
      </w:r>
    </w:p>
    <w:p w14:paraId="04F1DC07" w14:textId="77777777" w:rsidR="00435636" w:rsidRDefault="00435636" w:rsidP="00435636">
      <w:r>
        <w:t xml:space="preserve">Yaneer </w:t>
      </w:r>
      <w:r w:rsidRPr="00AD46CC">
        <w:rPr>
          <w:rStyle w:val="Style13ptBold"/>
        </w:rPr>
        <w:t>Bar-Yam 16</w:t>
      </w:r>
      <w:r>
        <w:t>, Founding President of the New England Complex Systems Institute, “Transition to extinction: Pandemics in a connected world,” NECSI (July 3, 2016), http://necsi.edu/research/social/pandemics/transition</w:t>
      </w:r>
    </w:p>
    <w:p w14:paraId="4D92B42F" w14:textId="77777777" w:rsidR="00435636" w:rsidRPr="00D80445" w:rsidRDefault="00435636" w:rsidP="00435636">
      <w:pPr>
        <w:rPr>
          <w:sz w:val="12"/>
        </w:rPr>
      </w:pPr>
      <w:r w:rsidRPr="00D80445">
        <w:rPr>
          <w:sz w:val="12"/>
          <w:szCs w:val="16"/>
        </w:rPr>
        <w:t>Watch as one of the more aggressive—brighter red </w:t>
      </w:r>
      <w:r w:rsidRPr="00D80445">
        <w:rPr>
          <w:rFonts w:cs="Georgia"/>
          <w:sz w:val="12"/>
          <w:szCs w:val="16"/>
        </w:rPr>
        <w:t>—</w:t>
      </w:r>
      <w:r w:rsidRPr="00D80445">
        <w:rPr>
          <w:sz w:val="12"/>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7F44A1">
        <w:rPr>
          <w:rStyle w:val="StyleUnderline"/>
          <w:highlight w:val="cyan"/>
        </w:rPr>
        <w:t>That</w:t>
      </w:r>
      <w:r w:rsidRPr="003E317A">
        <w:rPr>
          <w:rStyle w:val="StyleUnderline"/>
        </w:rPr>
        <w:t xml:space="preserve"> the rapidly</w:t>
      </w:r>
      <w:r w:rsidRPr="001F5661">
        <w:rPr>
          <w:rStyle w:val="StyleUnderline"/>
        </w:rPr>
        <w:t xml:space="preserve"> spreading </w:t>
      </w:r>
      <w:r w:rsidRPr="007F44A1">
        <w:rPr>
          <w:rStyle w:val="StyleUnderline"/>
          <w:highlight w:val="cyan"/>
        </w:rPr>
        <w:t>pathogens die out has</w:t>
      </w:r>
      <w:r w:rsidRPr="001F5661">
        <w:rPr>
          <w:rStyle w:val="StyleUnderline"/>
        </w:rPr>
        <w:t xml:space="preserve"> important </w:t>
      </w:r>
      <w:r w:rsidRPr="007F44A1">
        <w:rPr>
          <w:rStyle w:val="StyleUnderline"/>
          <w:highlight w:val="cyan"/>
        </w:rPr>
        <w:t>implications for</w:t>
      </w:r>
      <w:r w:rsidRPr="001F5661">
        <w:rPr>
          <w:rStyle w:val="StyleUnderline"/>
        </w:rPr>
        <w:t xml:space="preserve"> evolutionary </w:t>
      </w:r>
      <w:r w:rsidRPr="007F44A1">
        <w:rPr>
          <w:rStyle w:val="StyleUnderline"/>
          <w:highlight w:val="cyan"/>
        </w:rPr>
        <w:t>research</w:t>
      </w:r>
      <w:r w:rsidRPr="00D80445">
        <w:rPr>
          <w:sz w:val="12"/>
          <w:szCs w:val="16"/>
        </w:rPr>
        <w:t xml:space="preserve"> which we have talked about elsewhere [1–7].</w:t>
      </w:r>
      <w:r w:rsidRPr="00D80445">
        <w:rPr>
          <w:sz w:val="12"/>
          <w:szCs w:val="12"/>
        </w:rPr>
        <w:t>¶</w:t>
      </w:r>
      <w:r w:rsidRPr="00D80445">
        <w:rPr>
          <w:sz w:val="12"/>
          <w:szCs w:val="16"/>
        </w:rPr>
        <w:t xml:space="preserve"> In the research I want to discuss here, </w:t>
      </w:r>
      <w:r w:rsidRPr="002C7742">
        <w:rPr>
          <w:rStyle w:val="StyleUnderline"/>
        </w:rPr>
        <w:t>what we were interested in is the</w:t>
      </w:r>
      <w:r w:rsidRPr="001F5661">
        <w:rPr>
          <w:rStyle w:val="StyleUnderline"/>
        </w:rPr>
        <w:t xml:space="preserve"> effect of adding </w:t>
      </w:r>
      <w:r w:rsidRPr="007F44A1">
        <w:rPr>
          <w:rStyle w:val="StyleUnderline"/>
          <w:highlight w:val="cyan"/>
        </w:rPr>
        <w:t>long range transportation</w:t>
      </w:r>
      <w:r w:rsidRPr="00D80445">
        <w:rPr>
          <w:sz w:val="12"/>
          <w:szCs w:val="16"/>
        </w:rPr>
        <w:t xml:space="preserve"> [8</w:t>
      </w:r>
      <w:r w:rsidRPr="001F5661">
        <w:rPr>
          <w:rStyle w:val="StyleUnderline"/>
        </w:rPr>
        <w:t xml:space="preserve">]. </w:t>
      </w:r>
      <w:r w:rsidRPr="002C7742">
        <w:rPr>
          <w:rStyle w:val="StyleUnderline"/>
        </w:rPr>
        <w:t xml:space="preserve">This </w:t>
      </w:r>
      <w:r w:rsidRPr="007F44A1">
        <w:rPr>
          <w:rStyle w:val="StyleUnderline"/>
          <w:highlight w:val="cyan"/>
        </w:rPr>
        <w:t>includes natural</w:t>
      </w:r>
      <w:r w:rsidRPr="001F5661">
        <w:rPr>
          <w:rStyle w:val="StyleUnderline"/>
        </w:rPr>
        <w:t xml:space="preserve"> means of </w:t>
      </w:r>
      <w:r w:rsidRPr="00C46D80">
        <w:rPr>
          <w:rStyle w:val="StyleUnderline"/>
        </w:rPr>
        <w:t xml:space="preserve">dispersal </w:t>
      </w:r>
      <w:r w:rsidRPr="007F44A1">
        <w:rPr>
          <w:rStyle w:val="StyleUnderline"/>
          <w:highlight w:val="cyan"/>
        </w:rPr>
        <w:t>as well as unintentional dispersal</w:t>
      </w:r>
      <w:r w:rsidRPr="001F5661">
        <w:rPr>
          <w:rStyle w:val="StyleUnderline"/>
        </w:rPr>
        <w:t xml:space="preserve"> by humans, </w:t>
      </w:r>
      <w:r w:rsidRPr="002274AC">
        <w:rPr>
          <w:rStyle w:val="StyleUnderline"/>
        </w:rPr>
        <w:t>like adding airplane routes</w:t>
      </w:r>
      <w:r w:rsidRPr="001F5661">
        <w:rPr>
          <w:rStyle w:val="StyleUnderline"/>
        </w:rPr>
        <w:t>, which is being done by real world airlines</w:t>
      </w:r>
      <w:r w:rsidRPr="00D80445">
        <w:rPr>
          <w:sz w:val="12"/>
          <w:szCs w:val="16"/>
        </w:rPr>
        <w:t xml:space="preserve"> (Figure 2).</w:t>
      </w:r>
      <w:r w:rsidRPr="00D80445">
        <w:rPr>
          <w:sz w:val="12"/>
          <w:szCs w:val="12"/>
        </w:rPr>
        <w:t>¶</w:t>
      </w:r>
      <w:r w:rsidRPr="00D80445">
        <w:rPr>
          <w:sz w:val="12"/>
          <w:szCs w:val="16"/>
        </w:rPr>
        <w:t xml:space="preserve"> </w:t>
      </w:r>
      <w:r w:rsidRPr="007F44A1">
        <w:rPr>
          <w:rStyle w:val="StyleUnderline"/>
          <w:highlight w:val="cyan"/>
        </w:rPr>
        <w:t>When we introduce</w:t>
      </w:r>
      <w:r w:rsidRPr="002C7742">
        <w:rPr>
          <w:rStyle w:val="StyleUnderline"/>
        </w:rPr>
        <w:t xml:space="preserve"> long range </w:t>
      </w:r>
      <w:r w:rsidRPr="007F44A1">
        <w:rPr>
          <w:rStyle w:val="StyleUnderline"/>
          <w:highlight w:val="cyan"/>
        </w:rPr>
        <w:t>transportation</w:t>
      </w:r>
      <w:r w:rsidRPr="001F5661">
        <w:rPr>
          <w:rStyle w:val="StyleUnderline"/>
        </w:rPr>
        <w:t xml:space="preserve"> into the model, </w:t>
      </w:r>
      <w:r w:rsidRPr="00C46D80">
        <w:rPr>
          <w:rStyle w:val="StyleUnderline"/>
        </w:rPr>
        <w:t>the success of</w:t>
      </w:r>
      <w:r w:rsidRPr="001F5661">
        <w:rPr>
          <w:rStyle w:val="StyleUnderline"/>
        </w:rPr>
        <w:t xml:space="preserve"> more </w:t>
      </w:r>
      <w:r w:rsidRPr="007F44A1">
        <w:rPr>
          <w:rStyle w:val="StyleUnderline"/>
          <w:highlight w:val="cyan"/>
        </w:rPr>
        <w:t xml:space="preserve">aggressive strains </w:t>
      </w:r>
      <w:r w:rsidRPr="00C46D80">
        <w:rPr>
          <w:rStyle w:val="StyleUnderline"/>
        </w:rPr>
        <w:t>changes</w:t>
      </w:r>
      <w:r w:rsidRPr="002C7742">
        <w:rPr>
          <w:rStyle w:val="StyleUnderline"/>
        </w:rPr>
        <w:t xml:space="preserve">. </w:t>
      </w:r>
      <w:r w:rsidRPr="00C46D80">
        <w:rPr>
          <w:rStyle w:val="StyleUnderline"/>
        </w:rPr>
        <w:t xml:space="preserve">They </w:t>
      </w:r>
      <w:r w:rsidRPr="007F44A1">
        <w:rPr>
          <w:rStyle w:val="StyleUnderline"/>
          <w:highlight w:val="cyan"/>
        </w:rPr>
        <w:t>can</w:t>
      </w:r>
      <w:r w:rsidRPr="001F5661">
        <w:rPr>
          <w:rStyle w:val="StyleUnderline"/>
        </w:rPr>
        <w:t xml:space="preserve"> use the long range transportation to </w:t>
      </w:r>
      <w:r w:rsidRPr="007F44A1">
        <w:rPr>
          <w:rStyle w:val="StyleUnderline"/>
          <w:highlight w:val="cyan"/>
        </w:rPr>
        <w:t xml:space="preserve">find new hosts and </w:t>
      </w:r>
      <w:r w:rsidRPr="007F44A1">
        <w:rPr>
          <w:rStyle w:val="Emphasis"/>
          <w:highlight w:val="cyan"/>
        </w:rPr>
        <w:t>escape local extinction</w:t>
      </w:r>
      <w:r w:rsidRPr="007F44A1">
        <w:rPr>
          <w:rStyle w:val="StyleUnderline"/>
          <w:highlight w:val="cyan"/>
        </w:rPr>
        <w:t>.</w:t>
      </w:r>
      <w:r w:rsidRPr="00D80445">
        <w:rPr>
          <w:sz w:val="12"/>
          <w:szCs w:val="16"/>
        </w:rPr>
        <w:t xml:space="preserve"> Figure 3 shows that the more transportation routes introduced into the model, the more higher aggressive pathogens are able to survive and spread.</w:t>
      </w:r>
      <w:r w:rsidRPr="00D80445">
        <w:rPr>
          <w:sz w:val="12"/>
          <w:szCs w:val="12"/>
        </w:rPr>
        <w:t>¶</w:t>
      </w:r>
      <w:r w:rsidRPr="00D80445">
        <w:rPr>
          <w:sz w:val="12"/>
          <w:szCs w:val="16"/>
        </w:rPr>
        <w:t xml:space="preserve"> As we add more long range transportation, </w:t>
      </w:r>
      <w:r w:rsidRPr="002C7742">
        <w:rPr>
          <w:rStyle w:val="StyleUnderline"/>
        </w:rPr>
        <w:t xml:space="preserve">there is </w:t>
      </w:r>
      <w:r w:rsidRPr="002274AC">
        <w:rPr>
          <w:rStyle w:val="StyleUnderline"/>
        </w:rPr>
        <w:t>a critical point at which pathogens become so aggressive that the entire host population dies.</w:t>
      </w:r>
      <w:r w:rsidRPr="00D80445">
        <w:rPr>
          <w:sz w:val="12"/>
          <w:szCs w:val="16"/>
        </w:rPr>
        <w:t xml:space="preserve"> The pathogens die at the same time, but that is not exactly a consolation to the hosts</w:t>
      </w:r>
      <w:r w:rsidRPr="002274AC">
        <w:rPr>
          <w:rStyle w:val="StyleUnderline"/>
        </w:rPr>
        <w:t xml:space="preserve">. We call this the phase </w:t>
      </w:r>
      <w:r w:rsidRPr="002274AC">
        <w:rPr>
          <w:rStyle w:val="Emphasis"/>
        </w:rPr>
        <w:t>transition to extinction</w:t>
      </w:r>
      <w:r w:rsidRPr="00D80445">
        <w:rPr>
          <w:sz w:val="12"/>
          <w:szCs w:val="16"/>
        </w:rPr>
        <w:t xml:space="preserve"> (Figure 4). </w:t>
      </w:r>
      <w:r w:rsidRPr="007F44A1">
        <w:rPr>
          <w:rStyle w:val="StyleUnderline"/>
          <w:highlight w:val="cyan"/>
        </w:rPr>
        <w:t>With</w:t>
      </w:r>
      <w:r w:rsidRPr="00105322">
        <w:rPr>
          <w:rStyle w:val="StyleUnderline"/>
        </w:rPr>
        <w:t xml:space="preserve"> increasing levels of </w:t>
      </w:r>
      <w:r w:rsidRPr="007F44A1">
        <w:rPr>
          <w:rStyle w:val="StyleUnderline"/>
          <w:highlight w:val="cyan"/>
        </w:rPr>
        <w:t xml:space="preserve">global transportation, </w:t>
      </w:r>
      <w:r w:rsidRPr="003E317A">
        <w:rPr>
          <w:rStyle w:val="StyleUnderline"/>
        </w:rPr>
        <w:t xml:space="preserve">human </w:t>
      </w:r>
      <w:r w:rsidRPr="007F44A1">
        <w:rPr>
          <w:rStyle w:val="Emphasis"/>
          <w:highlight w:val="cyan"/>
        </w:rPr>
        <w:t>civilization may be approaching</w:t>
      </w:r>
      <w:r w:rsidRPr="00105322">
        <w:rPr>
          <w:rStyle w:val="Emphasis"/>
        </w:rPr>
        <w:t xml:space="preserve"> such </w:t>
      </w:r>
      <w:r w:rsidRPr="007F44A1">
        <w:rPr>
          <w:rStyle w:val="Emphasis"/>
          <w:highlight w:val="cyan"/>
        </w:rPr>
        <w:t>a critical threshold</w:t>
      </w:r>
      <w:r w:rsidRPr="00D80445">
        <w:rPr>
          <w:sz w:val="12"/>
          <w:szCs w:val="16"/>
        </w:rPr>
        <w:t>.</w:t>
      </w:r>
      <w:r w:rsidRPr="00D80445">
        <w:rPr>
          <w:sz w:val="12"/>
          <w:szCs w:val="12"/>
        </w:rPr>
        <w:t>¶</w:t>
      </w:r>
      <w:r w:rsidRPr="00D80445">
        <w:rPr>
          <w:sz w:val="12"/>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D80445">
        <w:rPr>
          <w:sz w:val="12"/>
          <w:szCs w:val="12"/>
        </w:rPr>
        <w:t>¶</w:t>
      </w:r>
      <w:r w:rsidRPr="00D80445">
        <w:rPr>
          <w:sz w:val="12"/>
          <w:szCs w:val="16"/>
        </w:rPr>
        <w:t xml:space="preserve">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D80445">
        <w:rPr>
          <w:sz w:val="12"/>
          <w:szCs w:val="12"/>
        </w:rPr>
        <w:t>¶</w:t>
      </w:r>
      <w:r w:rsidRPr="00D80445">
        <w:rPr>
          <w:sz w:val="12"/>
          <w:szCs w:val="16"/>
        </w:rPr>
        <w:t xml:space="preserve"> </w:t>
      </w:r>
      <w:r w:rsidRPr="002C7742">
        <w:rPr>
          <w:rStyle w:val="StyleUnderline"/>
        </w:rPr>
        <w:t>A key point about</w:t>
      </w:r>
      <w:r w:rsidRPr="007345D6">
        <w:rPr>
          <w:rStyle w:val="StyleUnderline"/>
        </w:rPr>
        <w:t xml:space="preserve"> the phase </w:t>
      </w:r>
      <w:r w:rsidRPr="002C7742">
        <w:rPr>
          <w:rStyle w:val="StyleUnderline"/>
        </w:rPr>
        <w:t>transition to extinction is its</w:t>
      </w:r>
      <w:r w:rsidRPr="007345D6">
        <w:rPr>
          <w:rStyle w:val="StyleUnderline"/>
        </w:rPr>
        <w:t xml:space="preserve"> </w:t>
      </w:r>
      <w:r w:rsidRPr="002C7742">
        <w:rPr>
          <w:rStyle w:val="StyleUnderline"/>
        </w:rPr>
        <w:t>suddenness</w:t>
      </w:r>
      <w:r w:rsidRPr="007345D6">
        <w:rPr>
          <w:rStyle w:val="StyleUnderline"/>
        </w:rPr>
        <w:t xml:space="preserve">. Even </w:t>
      </w:r>
      <w:r w:rsidRPr="007F44A1">
        <w:rPr>
          <w:rStyle w:val="StyleUnderline"/>
          <w:highlight w:val="cyan"/>
        </w:rPr>
        <w:t>a system</w:t>
      </w:r>
      <w:r w:rsidRPr="007345D6">
        <w:rPr>
          <w:rStyle w:val="StyleUnderline"/>
        </w:rPr>
        <w:t xml:space="preserve"> that seems stable, </w:t>
      </w:r>
      <w:r w:rsidRPr="007F44A1">
        <w:rPr>
          <w:rStyle w:val="StyleUnderline"/>
          <w:highlight w:val="cyan"/>
        </w:rPr>
        <w:t xml:space="preserve">can be destabilized by </w:t>
      </w:r>
      <w:r w:rsidRPr="00C46D80">
        <w:rPr>
          <w:rStyle w:val="StyleUnderline"/>
        </w:rPr>
        <w:t>a few</w:t>
      </w:r>
      <w:r w:rsidRPr="007345D6">
        <w:rPr>
          <w:rStyle w:val="StyleUnderline"/>
        </w:rPr>
        <w:t xml:space="preserve"> more </w:t>
      </w:r>
      <w:r w:rsidRPr="007F44A1">
        <w:rPr>
          <w:rStyle w:val="StyleUnderline"/>
          <w:highlight w:val="cyan"/>
        </w:rPr>
        <w:t>long-range connections</w:t>
      </w:r>
      <w:r w:rsidRPr="007345D6">
        <w:rPr>
          <w:rStyle w:val="StyleUnderline"/>
        </w:rPr>
        <w:t xml:space="preserve">, and </w:t>
      </w:r>
      <w:r w:rsidRPr="002274AC">
        <w:rPr>
          <w:rStyle w:val="StyleUnderline"/>
        </w:rPr>
        <w:t>connectivity is continuing to increase.</w:t>
      </w:r>
      <w:r w:rsidRPr="0DF7EF45">
        <w:rPr>
          <w:rStyle w:val="StyleUnderline"/>
          <w:sz w:val="12"/>
          <w:szCs w:val="12"/>
        </w:rPr>
        <w:t xml:space="preserve">¶ </w:t>
      </w:r>
      <w:r w:rsidRPr="007345D6">
        <w:rPr>
          <w:rStyle w:val="StyleUnderline"/>
        </w:rPr>
        <w:t>So how close are we to the tipping point? We don’t know but it would be good to find out before it happens.</w:t>
      </w:r>
      <w:r w:rsidRPr="0DF7EF45">
        <w:rPr>
          <w:rStyle w:val="StyleUnderline"/>
          <w:sz w:val="12"/>
          <w:szCs w:val="12"/>
        </w:rPr>
        <w:t>¶</w:t>
      </w:r>
      <w:r w:rsidRPr="00D80445">
        <w:rPr>
          <w:sz w:val="12"/>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D80445">
        <w:rPr>
          <w:sz w:val="12"/>
          <w:szCs w:val="12"/>
        </w:rPr>
        <w:t>¶</w:t>
      </w:r>
      <w:r w:rsidRPr="00D80445">
        <w:rPr>
          <w:sz w:val="12"/>
          <w:szCs w:val="16"/>
        </w:rPr>
        <w:t xml:space="preserve"> As with the choice of airlines to stop flying to west Africa, our analysis didn’t take into consideration how people respond to epidemics. It does tell us what the outcome will be </w:t>
      </w:r>
      <w:r w:rsidRPr="003E317A">
        <w:rPr>
          <w:rStyle w:val="StyleUnderline"/>
        </w:rPr>
        <w:t>unless we respond fast enough</w:t>
      </w:r>
      <w:r w:rsidRPr="007345D6">
        <w:rPr>
          <w:rStyle w:val="StyleUnderline"/>
        </w:rPr>
        <w:t xml:space="preserve"> and well enough to stop the spread of future diseases</w:t>
      </w:r>
      <w:r w:rsidRPr="00D80445">
        <w:rPr>
          <w:sz w:val="12"/>
          <w:szCs w:val="16"/>
        </w:rPr>
        <w:t xml:space="preserve">, which may not be the same as the ones we saw in the past. </w:t>
      </w:r>
      <w:r w:rsidRPr="007345D6">
        <w:rPr>
          <w:rStyle w:val="StyleUnderline"/>
        </w:rPr>
        <w:t>As the world becomes more connected, the dangers increase.</w:t>
      </w:r>
      <w:r w:rsidRPr="0DF7EF45">
        <w:rPr>
          <w:rStyle w:val="StyleUnderline"/>
          <w:sz w:val="12"/>
          <w:szCs w:val="12"/>
        </w:rPr>
        <w:t>¶</w:t>
      </w:r>
      <w:r w:rsidRPr="00D80445">
        <w:rPr>
          <w:sz w:val="12"/>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7F44A1">
        <w:rPr>
          <w:rStyle w:val="StyleUnderline"/>
          <w:highlight w:val="cyan"/>
        </w:rPr>
        <w:t>If a sick food service worker</w:t>
      </w:r>
      <w:r w:rsidRPr="00B476A6">
        <w:rPr>
          <w:rStyle w:val="StyleUnderline"/>
        </w:rPr>
        <w:t xml:space="preserve"> in an airport </w:t>
      </w:r>
      <w:r w:rsidRPr="007F44A1">
        <w:rPr>
          <w:rStyle w:val="StyleUnderline"/>
          <w:highlight w:val="cyan"/>
        </w:rPr>
        <w:t>infects 100 passengers</w:t>
      </w:r>
      <w:r w:rsidRPr="00B476A6">
        <w:rPr>
          <w:rStyle w:val="StyleUnderline"/>
        </w:rPr>
        <w:t xml:space="preserve">, or a contagion event happens in mass transportation, </w:t>
      </w:r>
      <w:r w:rsidRPr="007F44A1">
        <w:rPr>
          <w:rStyle w:val="StyleUnderline"/>
          <w:highlight w:val="cyan"/>
        </w:rPr>
        <w:t>an outbreak could</w:t>
      </w:r>
      <w:r w:rsidRPr="002C7742">
        <w:rPr>
          <w:rStyle w:val="StyleUnderline"/>
        </w:rPr>
        <w:t xml:space="preserve"> </w:t>
      </w:r>
      <w:r w:rsidRPr="002C7742">
        <w:rPr>
          <w:rStyle w:val="Emphasis"/>
        </w:rPr>
        <w:t xml:space="preserve">very well </w:t>
      </w:r>
      <w:r w:rsidRPr="007F44A1">
        <w:rPr>
          <w:rStyle w:val="Emphasis"/>
          <w:highlight w:val="cyan"/>
        </w:rPr>
        <w:t>prove unstoppable</w:t>
      </w:r>
      <w:r w:rsidRPr="00D80445">
        <w:rPr>
          <w:sz w:val="12"/>
          <w:szCs w:val="16"/>
        </w:rPr>
        <w:t>.</w:t>
      </w:r>
    </w:p>
    <w:p w14:paraId="10175F65" w14:textId="77777777" w:rsidR="00435636" w:rsidRDefault="00435636" w:rsidP="00435636">
      <w:pPr>
        <w:pStyle w:val="Heading4"/>
      </w:pPr>
      <w:r>
        <w:t xml:space="preserve">And rising obesity rates overwhelms the healthcare system and prevents effective healthcare innovations. </w:t>
      </w:r>
    </w:p>
    <w:p w14:paraId="6BB363E1" w14:textId="77777777" w:rsidR="00435636" w:rsidRDefault="00435636" w:rsidP="00435636">
      <w:r w:rsidRPr="0075628D">
        <w:rPr>
          <w:rStyle w:val="Style13ptBold"/>
        </w:rPr>
        <w:t>Cheney</w:t>
      </w:r>
      <w:r>
        <w:t xml:space="preserve">, HealthLeaders Media, </w:t>
      </w:r>
      <w:r w:rsidRPr="0075628D">
        <w:rPr>
          <w:rStyle w:val="Style13ptBold"/>
        </w:rPr>
        <w:t>2015</w:t>
      </w:r>
    </w:p>
    <w:p w14:paraId="5C0BA5CC" w14:textId="77777777" w:rsidR="00435636" w:rsidRPr="0075628D" w:rsidRDefault="00435636" w:rsidP="00435636">
      <w:r>
        <w:t>Christopher, “</w:t>
      </w:r>
      <w:r w:rsidRPr="0075628D">
        <w:t>Cost of Obe</w:t>
      </w:r>
      <w:r>
        <w:t xml:space="preserve">sity 'Will Wipe Out Healthcare'” 8/9 </w:t>
      </w:r>
      <w:r w:rsidRPr="0075628D">
        <w:t>http://www.medpagetoday.com/practicemanagement/practicemanagement/52986</w:t>
      </w:r>
    </w:p>
    <w:p w14:paraId="45E47513" w14:textId="77777777" w:rsidR="00435636" w:rsidRPr="0075628D" w:rsidRDefault="00435636" w:rsidP="00435636">
      <w:pPr>
        <w:rPr>
          <w:sz w:val="12"/>
        </w:rPr>
      </w:pPr>
      <w:r w:rsidRPr="0075628D">
        <w:rPr>
          <w:rStyle w:val="StyleUnderline"/>
        </w:rPr>
        <w:t>Obesity weighs heavily on American health and wealth.</w:t>
      </w:r>
      <w:r>
        <w:rPr>
          <w:rStyle w:val="StyleUnderline"/>
        </w:rPr>
        <w:t xml:space="preserve"> </w:t>
      </w:r>
      <w:r w:rsidRPr="007F44A1">
        <w:rPr>
          <w:rStyle w:val="StyleUnderline"/>
          <w:highlight w:val="cyan"/>
        </w:rPr>
        <w:t>Carrying extra pounds</w:t>
      </w:r>
      <w:r w:rsidRPr="007F44A1">
        <w:rPr>
          <w:sz w:val="12"/>
          <w:highlight w:val="cyan"/>
        </w:rPr>
        <w:t xml:space="preserve"> </w:t>
      </w:r>
      <w:r w:rsidRPr="007F44A1">
        <w:rPr>
          <w:rStyle w:val="Emphasis"/>
          <w:highlight w:val="cyan"/>
        </w:rPr>
        <w:t>undermines</w:t>
      </w:r>
      <w:r w:rsidRPr="007F44A1">
        <w:rPr>
          <w:sz w:val="12"/>
          <w:highlight w:val="cyan"/>
        </w:rPr>
        <w:t xml:space="preserve"> </w:t>
      </w:r>
      <w:r w:rsidRPr="007F44A1">
        <w:rPr>
          <w:rStyle w:val="Emphasis"/>
          <w:highlight w:val="cyan"/>
        </w:rPr>
        <w:t>several major weight-bearing pillars of value-based healthcare</w:t>
      </w:r>
      <w:r w:rsidRPr="007F44A1">
        <w:rPr>
          <w:sz w:val="12"/>
          <w:highlight w:val="cyan"/>
        </w:rPr>
        <w:t xml:space="preserve">, </w:t>
      </w:r>
      <w:r w:rsidRPr="007F44A1">
        <w:rPr>
          <w:rStyle w:val="StyleUnderline"/>
          <w:highlight w:val="cyan"/>
        </w:rPr>
        <w:t>including</w:t>
      </w:r>
      <w:r w:rsidRPr="0075628D">
        <w:rPr>
          <w:sz w:val="12"/>
        </w:rPr>
        <w:t xml:space="preserve"> </w:t>
      </w:r>
      <w:r w:rsidRPr="007F44A1">
        <w:rPr>
          <w:rStyle w:val="Emphasis"/>
          <w:highlight w:val="cyan"/>
        </w:rPr>
        <w:t>disease prevention</w:t>
      </w:r>
      <w:r w:rsidRPr="007F44A1">
        <w:rPr>
          <w:sz w:val="12"/>
          <w:highlight w:val="cyan"/>
        </w:rPr>
        <w:t xml:space="preserve">, </w:t>
      </w:r>
      <w:r w:rsidRPr="007F44A1">
        <w:rPr>
          <w:rStyle w:val="Emphasis"/>
          <w:highlight w:val="cyan"/>
        </w:rPr>
        <w:t>population health management</w:t>
      </w:r>
      <w:r w:rsidRPr="007F44A1">
        <w:rPr>
          <w:sz w:val="12"/>
          <w:highlight w:val="cyan"/>
        </w:rPr>
        <w:t xml:space="preserve">, </w:t>
      </w:r>
      <w:r w:rsidRPr="007F44A1">
        <w:rPr>
          <w:rStyle w:val="Emphasis"/>
          <w:highlight w:val="cyan"/>
        </w:rPr>
        <w:t>and cost control</w:t>
      </w:r>
      <w:r w:rsidRPr="0075628D">
        <w:rPr>
          <w:sz w:val="12"/>
        </w:rPr>
        <w:t xml:space="preserve">. In interviews and email exchanges over the past week, a trio of obesity experts helped me gauge the crisis and suggested ways to slash obesity rates. Jay H. </w:t>
      </w:r>
      <w:r w:rsidRPr="0075628D">
        <w:rPr>
          <w:rStyle w:val="StyleUnderline"/>
        </w:rPr>
        <w:t>Shubrook Jr., DO, a diabetes specialist and professor</w:t>
      </w:r>
      <w:r w:rsidRPr="0075628D">
        <w:rPr>
          <w:sz w:val="12"/>
        </w:rPr>
        <w:t xml:space="preserve"> at Touro University College of Osteopathic Medicine in Vallejo, CA, </w:t>
      </w:r>
      <w:r w:rsidRPr="0075628D">
        <w:rPr>
          <w:rStyle w:val="StyleUnderline"/>
        </w:rPr>
        <w:t>says the societal costs of obesity are becoming too great to bear.</w:t>
      </w:r>
      <w:r>
        <w:rPr>
          <w:rStyle w:val="StyleUnderline"/>
        </w:rPr>
        <w:t xml:space="preserve"> </w:t>
      </w:r>
      <w:r w:rsidRPr="0075628D">
        <w:rPr>
          <w:sz w:val="12"/>
        </w:rPr>
        <w:t>"</w:t>
      </w:r>
      <w:r w:rsidRPr="0075628D">
        <w:rPr>
          <w:rStyle w:val="Emphasis"/>
        </w:rPr>
        <w:t xml:space="preserve">Our </w:t>
      </w:r>
      <w:r w:rsidRPr="007F44A1">
        <w:rPr>
          <w:rStyle w:val="Emphasis"/>
          <w:highlight w:val="cyan"/>
        </w:rPr>
        <w:t>public health is at stake</w:t>
      </w:r>
      <w:r w:rsidRPr="0075628D">
        <w:rPr>
          <w:sz w:val="12"/>
        </w:rPr>
        <w:t>," he says. "We will not make meaningful headway on the prevention and treatment of chronic disease until we change the infrastructure that supports unhealthy habits. An immigrant from almost any other country who moves to the U.S. becomes at higher risk for diabetes once they live here. We have a sedentary lifestyle with an abundance of high caloric foods at our disposal." Shubrook has been witnessing the impact of historically high obesity rates in his patients for nearly two decades. Before moving to California this year, he served in several clinical, leadership, and academic positions at OhioHealth O'Bleness Hospital, a 132-bed acute care facility in Athens, Ohio. In 2013, O'Bleness identified obesity and poor dietary infrastructure in Athens County as "areas of concern" in the organization's Community Health Needs Assessment. In addition to pegging the adult obesity rate in Athens County at about 31%, the O'Bleness health needs assessment sounds an alarm over limited access to healthy foods in low-income areas and an overly high percentage of fast food restaurants among the area's eateries. "Obesity is a crisis for two reasons," Shubrook says. "</w:t>
      </w:r>
      <w:r w:rsidRPr="0075628D">
        <w:rPr>
          <w:rStyle w:val="StyleUnderline"/>
        </w:rPr>
        <w:t>We are seeing lower life expectancy rates among our children, and we already</w:t>
      </w:r>
      <w:r w:rsidRPr="0075628D">
        <w:rPr>
          <w:sz w:val="12"/>
        </w:rPr>
        <w:t xml:space="preserve"> </w:t>
      </w:r>
      <w:r w:rsidRPr="0075628D">
        <w:rPr>
          <w:rStyle w:val="Emphasis"/>
        </w:rPr>
        <w:t xml:space="preserve">know </w:t>
      </w:r>
      <w:r w:rsidRPr="007F44A1">
        <w:rPr>
          <w:rStyle w:val="Emphasis"/>
          <w:highlight w:val="cyan"/>
        </w:rPr>
        <w:t>we can't handle the economic impact of diabetes</w:t>
      </w:r>
      <w:r w:rsidRPr="007F44A1">
        <w:rPr>
          <w:sz w:val="12"/>
          <w:highlight w:val="cyan"/>
        </w:rPr>
        <w:t xml:space="preserve">. </w:t>
      </w:r>
      <w:r w:rsidRPr="007F44A1">
        <w:rPr>
          <w:rStyle w:val="Emphasis"/>
          <w:sz w:val="24"/>
          <w:highlight w:val="cyan"/>
        </w:rPr>
        <w:t>It will wipe out healthcare</w:t>
      </w:r>
      <w:r w:rsidRPr="0075628D">
        <w:rPr>
          <w:rStyle w:val="Emphasis"/>
          <w:sz w:val="24"/>
        </w:rPr>
        <w:t>."</w:t>
      </w:r>
      <w:r>
        <w:rPr>
          <w:rStyle w:val="Emphasis"/>
          <w:sz w:val="24"/>
        </w:rPr>
        <w:t xml:space="preserve"> </w:t>
      </w:r>
      <w:r w:rsidRPr="0075628D">
        <w:rPr>
          <w:sz w:val="12"/>
        </w:rPr>
        <w:t xml:space="preserve">Otis Brawley, MD, chief medical officer at the American Cancer Society, says obesity is one of the top cancer risk factors in the United States. "The combination of high caloric intake, obesity, and lack of physical activity will surpass tobacco as the leading cause of cancer death within the next two decades. It is already a leading cause of heart disease, diabetes, and orthopedic injury," he says. </w:t>
      </w:r>
      <w:r w:rsidRPr="007F44A1">
        <w:rPr>
          <w:rStyle w:val="StyleUnderline"/>
          <w:highlight w:val="cyan"/>
        </w:rPr>
        <w:t>Poor dietary habits and high obesity rates threaten</w:t>
      </w:r>
      <w:r w:rsidRPr="007F44A1">
        <w:rPr>
          <w:sz w:val="12"/>
          <w:highlight w:val="cyan"/>
        </w:rPr>
        <w:t xml:space="preserve"> </w:t>
      </w:r>
      <w:r w:rsidRPr="007F44A1">
        <w:rPr>
          <w:rStyle w:val="Emphasis"/>
          <w:sz w:val="24"/>
          <w:highlight w:val="cyan"/>
        </w:rPr>
        <w:t>to cripple the healthcare industry and the broader economy</w:t>
      </w:r>
      <w:r w:rsidRPr="0075628D">
        <w:rPr>
          <w:rStyle w:val="Emphasis"/>
          <w:sz w:val="24"/>
        </w:rPr>
        <w:t>,</w:t>
      </w:r>
      <w:r w:rsidRPr="0075628D">
        <w:rPr>
          <w:sz w:val="12"/>
        </w:rPr>
        <w:t xml:space="preserve"> Brawley says. "</w:t>
      </w:r>
      <w:r w:rsidRPr="0075628D">
        <w:rPr>
          <w:rStyle w:val="StyleUnderline"/>
        </w:rPr>
        <w:t>It is imperative that we reverse the trend, as healthcare costs associated with [the obesity] epidemic are already dragging our economy down and eventually will collapse our economy if it continues over the next several decades."</w:t>
      </w:r>
      <w:r>
        <w:rPr>
          <w:rStyle w:val="StyleUnderline"/>
        </w:rPr>
        <w:t xml:space="preserve"> </w:t>
      </w:r>
      <w:r w:rsidRPr="0075628D">
        <w:rPr>
          <w:sz w:val="12"/>
        </w:rPr>
        <w:t xml:space="preserve">Justin Noble, a certified nutrition coach, children's book author, and co-founder of MyBodyVillage.com, says </w:t>
      </w:r>
      <w:r w:rsidRPr="007F44A1">
        <w:rPr>
          <w:rStyle w:val="StyleUnderline"/>
          <w:highlight w:val="cyan"/>
        </w:rPr>
        <w:t xml:space="preserve">the healthcare industry will be unable to </w:t>
      </w:r>
      <w:r w:rsidRPr="007F44A1">
        <w:rPr>
          <w:rStyle w:val="Emphasis"/>
          <w:highlight w:val="cyan"/>
        </w:rPr>
        <w:t xml:space="preserve">"move the needle" on cost of services as long as obesity and other lifestyle-related health risk factors remain out of control. </w:t>
      </w:r>
      <w:r w:rsidRPr="007F44A1">
        <w:rPr>
          <w:sz w:val="12"/>
          <w:highlight w:val="cyan"/>
        </w:rPr>
        <w:t>"</w:t>
      </w:r>
      <w:r w:rsidRPr="00F76305">
        <w:rPr>
          <w:rStyle w:val="StyleUnderline"/>
        </w:rPr>
        <w:t>The main</w:t>
      </w:r>
      <w:r w:rsidRPr="0075628D">
        <w:rPr>
          <w:rStyle w:val="StyleUnderline"/>
        </w:rPr>
        <w:t xml:space="preserve"> issue with healthcare in America is that it is focused on treatment instead of prevention. </w:t>
      </w:r>
      <w:r w:rsidRPr="0075628D">
        <w:rPr>
          <w:sz w:val="12"/>
        </w:rPr>
        <w:t>Eighty-six percent of all healthcare spending in 2010 was for people with one or more chronic medical conditions. The gross majority of these conditions are brought about by lack of exercise, poor diet, stress, smoking, and alcohol consumption. In a nutshell, these ailments are brought on by the choices people make. If we put more effort into giving people the tools and the resources they need to make healthy choices, we will find ourselves paying less for the diseases associated with these poor choices. Until that happens, I only see the needle moving up."</w:t>
      </w:r>
    </w:p>
    <w:p w14:paraId="686C3E4E" w14:textId="77777777" w:rsidR="00435636" w:rsidRDefault="00435636" w:rsidP="00435636">
      <w:pPr>
        <w:pStyle w:val="Heading4"/>
      </w:pPr>
      <w:r>
        <w:t xml:space="preserve">And a collapsing healthcare system prevents effective bioterror response </w:t>
      </w:r>
    </w:p>
    <w:p w14:paraId="1B9F1F76" w14:textId="77777777" w:rsidR="00435636" w:rsidRPr="00020E2E" w:rsidRDefault="00435636" w:rsidP="00435636">
      <w:r w:rsidRPr="00020E2E">
        <w:rPr>
          <w:rStyle w:val="Heading4Char"/>
        </w:rPr>
        <w:t>McClanahan 13</w:t>
      </w:r>
      <w:r>
        <w:t xml:space="preserve"> – Carolyn, M.D., University of Mississippi, “Five Reasons Not To Hold Obamacare Hostage In The Government Shutdown” http://www.forbes.com/sites/carolynmcclanahan/2013/09/30/five-reasons-not-to-hold-obamacare-hostage-in-the-government-shutdown/</w:t>
      </w:r>
    </w:p>
    <w:p w14:paraId="4286C5A3" w14:textId="77777777" w:rsidR="00435636" w:rsidRDefault="00435636" w:rsidP="00435636">
      <w:pPr>
        <w:rPr>
          <w:rStyle w:val="Emphasis"/>
        </w:rPr>
      </w:pPr>
      <w:r w:rsidRPr="00594258">
        <w:rPr>
          <w:sz w:val="12"/>
        </w:rPr>
        <w:t xml:space="preserve">The show down that could shut down our government is on, and </w:t>
      </w:r>
      <w:r w:rsidRPr="004B01D6">
        <w:rPr>
          <w:sz w:val="12"/>
        </w:rPr>
        <w:t>Republicans are holding funding for Obamacare hostage</w:t>
      </w:r>
      <w:r w:rsidRPr="004B01D6">
        <w:rPr>
          <w:sz w:val="2"/>
        </w:rPr>
        <w:t xml:space="preserve"> </w:t>
      </w:r>
      <w:r w:rsidRPr="00594258">
        <w:rPr>
          <w:sz w:val="12"/>
        </w:rPr>
        <w:t xml:space="preserve">in this event. However, </w:t>
      </w:r>
      <w:r w:rsidRPr="00020E2E">
        <w:rPr>
          <w:rStyle w:val="StyleUnderline"/>
        </w:rPr>
        <w:t xml:space="preserve">we need to remind them </w:t>
      </w:r>
      <w:r w:rsidRPr="007F44A1">
        <w:rPr>
          <w:rStyle w:val="StyleUnderline"/>
          <w:highlight w:val="cyan"/>
        </w:rPr>
        <w:t>there are</w:t>
      </w:r>
      <w:r w:rsidRPr="00020E2E">
        <w:rPr>
          <w:rStyle w:val="StyleUnderline"/>
        </w:rPr>
        <w:t xml:space="preserve"> many </w:t>
      </w:r>
      <w:r w:rsidRPr="007F44A1">
        <w:rPr>
          <w:rStyle w:val="Emphasis"/>
          <w:highlight w:val="cyan"/>
        </w:rPr>
        <w:t>valuable provisions</w:t>
      </w:r>
      <w:r w:rsidRPr="00020E2E">
        <w:rPr>
          <w:rStyle w:val="Emphasis"/>
        </w:rPr>
        <w:t xml:space="preserve"> in the law </w:t>
      </w:r>
      <w:r w:rsidRPr="007F44A1">
        <w:rPr>
          <w:rStyle w:val="Emphasis"/>
          <w:highlight w:val="cyan"/>
        </w:rPr>
        <w:t>that</w:t>
      </w:r>
      <w:r w:rsidRPr="00020E2E">
        <w:rPr>
          <w:rStyle w:val="Emphasis"/>
        </w:rPr>
        <w:t xml:space="preserve"> work to </w:t>
      </w:r>
      <w:r w:rsidRPr="007F44A1">
        <w:rPr>
          <w:rStyle w:val="Emphasis"/>
          <w:highlight w:val="cyan"/>
        </w:rPr>
        <w:t>repair our broken health</w:t>
      </w:r>
      <w:r w:rsidRPr="00020E2E">
        <w:rPr>
          <w:rStyle w:val="Emphasis"/>
        </w:rPr>
        <w:t xml:space="preserve"> care </w:t>
      </w:r>
      <w:r w:rsidRPr="007F44A1">
        <w:rPr>
          <w:rStyle w:val="Emphasis"/>
          <w:highlight w:val="cyan"/>
        </w:rPr>
        <w:t>system</w:t>
      </w:r>
      <w:r w:rsidRPr="00594258">
        <w:rPr>
          <w:sz w:val="12"/>
        </w:rPr>
        <w:t xml:space="preserve">. </w:t>
      </w:r>
      <w:r w:rsidRPr="00020E2E">
        <w:rPr>
          <w:rStyle w:val="StyleUnderline"/>
        </w:rPr>
        <w:t xml:space="preserve">These “good” parts of the law need to move forward. </w:t>
      </w:r>
      <w:r w:rsidRPr="007F44A1">
        <w:rPr>
          <w:rStyle w:val="StyleUnderline"/>
          <w:highlight w:val="cyan"/>
        </w:rPr>
        <w:t xml:space="preserve">By gutting the funding, </w:t>
      </w:r>
      <w:r w:rsidRPr="007F44A1">
        <w:rPr>
          <w:rStyle w:val="Emphasis"/>
          <w:highlight w:val="cyan"/>
        </w:rPr>
        <w:t>we put our entire</w:t>
      </w:r>
      <w:r w:rsidRPr="00020E2E">
        <w:rPr>
          <w:rStyle w:val="Emphasis"/>
        </w:rPr>
        <w:t xml:space="preserve"> health care </w:t>
      </w:r>
      <w:r w:rsidRPr="007F44A1">
        <w:rPr>
          <w:rStyle w:val="Emphasis"/>
          <w:highlight w:val="cyan"/>
        </w:rPr>
        <w:t>system at risk</w:t>
      </w:r>
      <w:r w:rsidRPr="00020E2E">
        <w:rPr>
          <w:rStyle w:val="Emphasis"/>
        </w:rPr>
        <w:t>.</w:t>
      </w:r>
      <w:r w:rsidRPr="00020E2E">
        <w:rPr>
          <w:rStyle w:val="StyleUnderline"/>
        </w:rPr>
        <w:t xml:space="preserve"> </w:t>
      </w:r>
      <w:r w:rsidRPr="00594258">
        <w:rPr>
          <w:sz w:val="12"/>
        </w:rPr>
        <w:t xml:space="preserve">Granted, the insurance provisions will need repair, and this can be done over time. Tonight, in the heat of the arguments, I share five reasons why Obamacare should not be held hostage to the Shutdown Showdown. Reason #1: The Affordable Care Act begins repair of a decimated primary care system. Countries with a strong primary care system have much lower costs and healthier populations than what we experience in the United States. Primary care doctors focus on wellness, prevention, and treat minor illnesses in a cost effective manner. Our fee for service payment methods and our expensive medical training system pushed medical students away from choosing primary care and now we have a vast shortage of primary care doctors. The Affordable Care Act provides better pay to primary care doctors and helps with loan repayment if a physician practices in an underserved area. Reason #2: The Affordable Care Act improves prevention, wellness, and early care of chronic disease. We do a great job in the United States with taking care of serious illness, but really stink where it matters most – preventing illness from becoming serious in the first place. Insurance doesn’t pay well to take care of serious illness early, and pays next to nothing for prevention. The Affordable Care Act rewards physicians for providing preventive care, creates avenues to better coordinate care of chronic illness early in the course of disease, and has payment incentives for patients to participate in improving their health. Reason #3: The Affordable Care Act moves us toward truly patient-centered medical care. Our health care system is historically patriarchal – you go to the doctor, he/she tells you what to do, and you go home and do it (or not.) With a patient centered approach, the focus in on providing quality care that centers around the patient’s values. Quantity of care is no longer the goal. The Affordable Care Act has multiple pilot programs that test changes in delivery of care and patient centered approaches. Reason #4: The Affordable Care Act </w:t>
      </w:r>
      <w:r w:rsidRPr="007F44A1">
        <w:rPr>
          <w:rStyle w:val="Emphasis"/>
          <w:highlight w:val="cyan"/>
        </w:rPr>
        <w:t>improves our reaction to</w:t>
      </w:r>
      <w:r w:rsidRPr="00020E2E">
        <w:rPr>
          <w:rStyle w:val="Emphasis"/>
        </w:rPr>
        <w:t xml:space="preserve"> </w:t>
      </w:r>
      <w:r w:rsidRPr="007F44A1">
        <w:rPr>
          <w:rStyle w:val="Emphasis"/>
          <w:highlight w:val="cyan"/>
        </w:rPr>
        <w:t>bioterrorist and mass casualty events</w:t>
      </w:r>
      <w:r w:rsidRPr="00020E2E">
        <w:rPr>
          <w:rStyle w:val="Emphasis"/>
        </w:rPr>
        <w:t>.</w:t>
      </w:r>
      <w:r w:rsidRPr="00594258">
        <w:rPr>
          <w:sz w:val="12"/>
        </w:rPr>
        <w:t xml:space="preserve"> </w:t>
      </w:r>
      <w:r w:rsidRPr="007F44A1">
        <w:rPr>
          <w:rStyle w:val="StyleUnderline"/>
          <w:highlight w:val="cyan"/>
        </w:rPr>
        <w:t>Our public health system is funded at the whim of Congress. These folks are responsible for</w:t>
      </w:r>
      <w:r w:rsidRPr="00020E2E">
        <w:rPr>
          <w:rStyle w:val="StyleUnderline"/>
        </w:rPr>
        <w:t xml:space="preserve"> </w:t>
      </w:r>
      <w:r w:rsidRPr="007F44A1">
        <w:rPr>
          <w:rStyle w:val="Emphasis"/>
          <w:highlight w:val="cyan"/>
        </w:rPr>
        <w:t>protecting public health</w:t>
      </w:r>
      <w:r w:rsidRPr="00020E2E">
        <w:rPr>
          <w:rStyle w:val="Emphasis"/>
        </w:rPr>
        <w:t xml:space="preserve">, </w:t>
      </w:r>
      <w:r w:rsidRPr="007F44A1">
        <w:rPr>
          <w:rStyle w:val="Emphasis"/>
          <w:highlight w:val="cyan"/>
        </w:rPr>
        <w:t>preparing for the next bird flu, and responding to</w:t>
      </w:r>
      <w:r w:rsidRPr="00020E2E">
        <w:rPr>
          <w:rStyle w:val="Emphasis"/>
        </w:rPr>
        <w:t xml:space="preserve"> </w:t>
      </w:r>
      <w:r w:rsidRPr="007F44A1">
        <w:rPr>
          <w:rStyle w:val="Emphasis"/>
          <w:highlight w:val="cyan"/>
        </w:rPr>
        <w:t>bioterrorist threats</w:t>
      </w:r>
      <w:r w:rsidRPr="00594258">
        <w:rPr>
          <w:sz w:val="12"/>
        </w:rPr>
        <w:t xml:space="preserve">. </w:t>
      </w:r>
      <w:r w:rsidRPr="00020E2E">
        <w:rPr>
          <w:rStyle w:val="StyleUnderline"/>
        </w:rPr>
        <w:t>The law attempted to fund public health at a set amount each year</w:t>
      </w:r>
      <w:r w:rsidRPr="00594258">
        <w:rPr>
          <w:sz w:val="12"/>
        </w:rPr>
        <w:t xml:space="preserve">. Unfortunately, Congress has decreased funding promised by the Affordable Care Act year after year. </w:t>
      </w:r>
      <w:r w:rsidRPr="007F44A1">
        <w:rPr>
          <w:rStyle w:val="StyleUnderline"/>
          <w:highlight w:val="cyan"/>
        </w:rPr>
        <w:t>I dread the day of the “Contagion</w:t>
      </w:r>
      <w:r w:rsidRPr="00020E2E">
        <w:rPr>
          <w:rStyle w:val="StyleUnderline"/>
        </w:rPr>
        <w:t xml:space="preserve">” because </w:t>
      </w:r>
      <w:r w:rsidRPr="007F44A1">
        <w:rPr>
          <w:rStyle w:val="StyleUnderline"/>
          <w:highlight w:val="cyan"/>
        </w:rPr>
        <w:t>we will not be ready.</w:t>
      </w:r>
      <w:r w:rsidRPr="007F44A1">
        <w:rPr>
          <w:sz w:val="12"/>
          <w:highlight w:val="cyan"/>
        </w:rPr>
        <w:t xml:space="preserve"> </w:t>
      </w:r>
      <w:r w:rsidRPr="007F44A1">
        <w:rPr>
          <w:rStyle w:val="Emphasis"/>
          <w:highlight w:val="cyan"/>
        </w:rPr>
        <w:t>We need</w:t>
      </w:r>
      <w:r w:rsidRPr="00020E2E">
        <w:rPr>
          <w:rStyle w:val="Emphasis"/>
        </w:rPr>
        <w:t xml:space="preserve"> to demand better and </w:t>
      </w:r>
      <w:r w:rsidRPr="007F44A1">
        <w:rPr>
          <w:rStyle w:val="Emphasis"/>
          <w:highlight w:val="cyan"/>
        </w:rPr>
        <w:t>consistent funding for</w:t>
      </w:r>
      <w:r w:rsidRPr="00020E2E">
        <w:rPr>
          <w:rStyle w:val="Emphasis"/>
        </w:rPr>
        <w:t xml:space="preserve"> our </w:t>
      </w:r>
      <w:r w:rsidRPr="007F44A1">
        <w:rPr>
          <w:rStyle w:val="Emphasis"/>
          <w:highlight w:val="cyan"/>
        </w:rPr>
        <w:t>public health.</w:t>
      </w:r>
    </w:p>
    <w:p w14:paraId="1AC189C1" w14:textId="77777777" w:rsidR="00744D40" w:rsidRPr="004233B0" w:rsidRDefault="00744D40" w:rsidP="00435636">
      <w:pPr>
        <w:rPr>
          <w:b/>
          <w:iCs/>
          <w:u w:val="single"/>
          <w:bdr w:val="single" w:sz="12" w:space="0" w:color="auto"/>
        </w:rPr>
      </w:pPr>
    </w:p>
    <w:p w14:paraId="4758DAE7" w14:textId="77777777" w:rsidR="00435636" w:rsidRPr="004233B0" w:rsidRDefault="00435636" w:rsidP="00435636">
      <w:pPr>
        <w:pStyle w:val="Heading4"/>
      </w:pPr>
      <w:r w:rsidRPr="004233B0">
        <w:t>Bioterror causes extinction</w:t>
      </w:r>
    </w:p>
    <w:p w14:paraId="36D29DD8" w14:textId="77777777" w:rsidR="00435636" w:rsidRPr="004233B0" w:rsidRDefault="00435636" w:rsidP="00435636">
      <w:r w:rsidRPr="004233B0">
        <w:t xml:space="preserve">Anders </w:t>
      </w:r>
      <w:r w:rsidRPr="004233B0">
        <w:rPr>
          <w:rStyle w:val="Heading4Char"/>
        </w:rPr>
        <w:t>Sandberg</w:t>
      </w:r>
      <w:r w:rsidRPr="004233B0">
        <w:t xml:space="preserve"> et al., James Martin Research Fellow, Future of Humanity Institute, Oxford University, "How Can We Reduce the Risk of Human Extinction?" BULLETIN OF THE ATOMIC SCIENTISTS, 9-9-</w:t>
      </w:r>
      <w:r w:rsidRPr="004233B0">
        <w:rPr>
          <w:rStyle w:val="Heading4Char"/>
        </w:rPr>
        <w:t>08</w:t>
      </w:r>
      <w:r w:rsidRPr="004233B0">
        <w:t>, http://www.thebulletin.org/web-edition/features/how-can-we-reduce-the-risk-of-human-extinction, accessed 5-2-10.</w:t>
      </w:r>
    </w:p>
    <w:p w14:paraId="48FE3DB6" w14:textId="77777777" w:rsidR="00435636" w:rsidRPr="004233B0" w:rsidRDefault="00435636" w:rsidP="00435636">
      <w:pPr>
        <w:rPr>
          <w:sz w:val="16"/>
        </w:rPr>
      </w:pPr>
      <w:r w:rsidRPr="004233B0">
        <w:rPr>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7F44A1">
        <w:rPr>
          <w:rStyle w:val="StyleUnderline"/>
          <w:highlight w:val="cyan"/>
        </w:rPr>
        <w:t>Advances in synthetic biology</w:t>
      </w:r>
      <w:r w:rsidRPr="004233B0">
        <w:rPr>
          <w:rStyle w:val="StyleUnderline"/>
        </w:rPr>
        <w:t xml:space="preserve"> might </w:t>
      </w:r>
      <w:r w:rsidRPr="007F44A1">
        <w:rPr>
          <w:rStyle w:val="StyleUnderline"/>
          <w:highlight w:val="cyan"/>
        </w:rPr>
        <w:t>make it possible to engineer pathogens capable of extinction-level pandemics</w:t>
      </w:r>
      <w:r w:rsidRPr="004233B0">
        <w:rPr>
          <w:rStyle w:val="StyleUnderline"/>
        </w:rPr>
        <w:t xml:space="preserve">. The </w:t>
      </w:r>
      <w:r w:rsidRPr="007F44A1">
        <w:rPr>
          <w:rStyle w:val="StyleUnderline"/>
          <w:highlight w:val="cyan"/>
        </w:rPr>
        <w:t xml:space="preserve">knowledge, equipment, and materials needed to engineer pathogens are </w:t>
      </w:r>
      <w:r w:rsidRPr="004233B0">
        <w:rPr>
          <w:rStyle w:val="StyleUnderline"/>
        </w:rPr>
        <w:t xml:space="preserve">more </w:t>
      </w:r>
      <w:r w:rsidRPr="007F44A1">
        <w:rPr>
          <w:rStyle w:val="StyleUnderline"/>
          <w:highlight w:val="cyan"/>
        </w:rPr>
        <w:t>accessible</w:t>
      </w:r>
      <w:r w:rsidRPr="007F44A1">
        <w:rPr>
          <w:b/>
          <w:highlight w:val="cyan"/>
          <w:u w:val="thick"/>
        </w:rPr>
        <w:t xml:space="preserve"> </w:t>
      </w:r>
      <w:r w:rsidRPr="004233B0">
        <w:rPr>
          <w:rStyle w:val="StyleUnderline"/>
        </w:rPr>
        <w:t xml:space="preserve">than those needed to build nuclear weapons. And </w:t>
      </w:r>
      <w:r w:rsidRPr="007F44A1">
        <w:rPr>
          <w:rStyle w:val="StyleUnderline"/>
          <w:highlight w:val="cyan"/>
        </w:rPr>
        <w:t>unlike other weapons, pathogens are</w:t>
      </w:r>
      <w:r w:rsidRPr="007F44A1">
        <w:rPr>
          <w:b/>
          <w:highlight w:val="cyan"/>
          <w:u w:val="thick"/>
        </w:rPr>
        <w:t xml:space="preserve"> </w:t>
      </w:r>
      <w:r w:rsidRPr="007F44A1">
        <w:rPr>
          <w:rStyle w:val="Emphasis"/>
          <w:highlight w:val="cyan"/>
        </w:rPr>
        <w:t>self-replicating</w:t>
      </w:r>
      <w:r w:rsidRPr="007F44A1">
        <w:rPr>
          <w:rStyle w:val="StyleUnderline"/>
          <w:highlight w:val="cyan"/>
        </w:rPr>
        <w:t>, allowing a small arsenal to become</w:t>
      </w:r>
      <w:r w:rsidRPr="007F44A1">
        <w:rPr>
          <w:b/>
          <w:highlight w:val="cyan"/>
          <w:u w:val="thick"/>
        </w:rPr>
        <w:t xml:space="preserve"> </w:t>
      </w:r>
      <w:r w:rsidRPr="007F44A1">
        <w:rPr>
          <w:rStyle w:val="Emphasis"/>
          <w:highlight w:val="cyan"/>
        </w:rPr>
        <w:t>exponentially destructiv</w:t>
      </w:r>
      <w:r w:rsidRPr="004233B0">
        <w:rPr>
          <w:rStyle w:val="Emphasis"/>
        </w:rPr>
        <w:t>e</w:t>
      </w:r>
      <w:r w:rsidRPr="004233B0">
        <w:rPr>
          <w:rStyle w:val="StyleUnderline"/>
        </w:rPr>
        <w:t xml:space="preserve">. Pathogens have been implicated in the extinctions of many wild species. </w:t>
      </w:r>
      <w:r w:rsidRPr="004233B0">
        <w:rPr>
          <w:sz w:val="16"/>
        </w:rPr>
        <w:t>Although most pandemics "fade out" by reducing the density of susceptible populations, pathogens with wide host ranges in multiple species can reach even isolated individuals</w:t>
      </w:r>
      <w:r w:rsidRPr="004233B0">
        <w:rPr>
          <w:b/>
          <w:u w:val="thick"/>
        </w:rPr>
        <w:t xml:space="preserve">. </w:t>
      </w:r>
      <w:r w:rsidRPr="007F44A1">
        <w:rPr>
          <w:rStyle w:val="StyleUnderline"/>
          <w:highlight w:val="cyan"/>
        </w:rPr>
        <w:t>The intentional</w:t>
      </w:r>
      <w:r w:rsidRPr="004233B0">
        <w:rPr>
          <w:rStyle w:val="StyleUnderline"/>
        </w:rPr>
        <w:t xml:space="preserve"> or unintentional </w:t>
      </w:r>
      <w:r w:rsidRPr="007F44A1">
        <w:rPr>
          <w:rStyle w:val="StyleUnderline"/>
          <w:highlight w:val="cyan"/>
        </w:rPr>
        <w:t xml:space="preserve">release of engineered pathogens </w:t>
      </w:r>
      <w:r w:rsidRPr="004233B0">
        <w:rPr>
          <w:rStyle w:val="StyleUnderline"/>
        </w:rPr>
        <w:t>with high transmissibility, latency, and lethality</w:t>
      </w:r>
      <w:r w:rsidRPr="007F44A1">
        <w:rPr>
          <w:rStyle w:val="StyleUnderline"/>
          <w:highlight w:val="cyan"/>
        </w:rPr>
        <w:t xml:space="preserve"> </w:t>
      </w:r>
      <w:r w:rsidRPr="007F44A1">
        <w:rPr>
          <w:rStyle w:val="Emphasis"/>
          <w:highlight w:val="cyan"/>
        </w:rPr>
        <w:t xml:space="preserve">might </w:t>
      </w:r>
      <w:r w:rsidRPr="004233B0">
        <w:rPr>
          <w:rStyle w:val="Emphasis"/>
        </w:rPr>
        <w:t xml:space="preserve">be capable of </w:t>
      </w:r>
      <w:r w:rsidRPr="007F44A1">
        <w:rPr>
          <w:rStyle w:val="Emphasis"/>
          <w:highlight w:val="cyan"/>
        </w:rPr>
        <w:t>caus</w:t>
      </w:r>
      <w:r w:rsidRPr="004233B0">
        <w:rPr>
          <w:rStyle w:val="Emphasis"/>
        </w:rPr>
        <w:t xml:space="preserve">ing human </w:t>
      </w:r>
      <w:r w:rsidRPr="007F44A1">
        <w:rPr>
          <w:rStyle w:val="Emphasis"/>
          <w:highlight w:val="cyan"/>
        </w:rPr>
        <w:t>extinction</w:t>
      </w:r>
      <w:r w:rsidRPr="004233B0">
        <w:rPr>
          <w:rStyle w:val="Emphasis"/>
        </w:rPr>
        <w:t>.</w:t>
      </w:r>
      <w:r w:rsidRPr="004233B0">
        <w:rPr>
          <w:sz w:val="16"/>
        </w:rPr>
        <w:t xml:space="preserve"> While such an event seems unlikely today, the likelihood may increase as biotechnologies continue to improve at a rate rivaling Moore's Law.</w:t>
      </w:r>
    </w:p>
    <w:p w14:paraId="5C924B94" w14:textId="77777777" w:rsidR="00435636" w:rsidRPr="00F35C5C" w:rsidRDefault="00435636" w:rsidP="00435636"/>
    <w:p w14:paraId="7D0D6AF6" w14:textId="77777777" w:rsidR="00F35C5C" w:rsidRPr="00F35C5C" w:rsidRDefault="00F35C5C" w:rsidP="00F35C5C"/>
    <w:p w14:paraId="11CBDA1E" w14:textId="547B6E90" w:rsidR="003601B8" w:rsidRPr="00ED6075" w:rsidRDefault="003601B8" w:rsidP="003601B8">
      <w:pPr>
        <w:pStyle w:val="Heading2"/>
      </w:pPr>
      <w:r>
        <w:t>School Lunches K 1AC</w:t>
      </w:r>
    </w:p>
    <w:p w14:paraId="3A8F10FB" w14:textId="7B8754C4" w:rsidR="00ED6075" w:rsidRPr="00877126" w:rsidRDefault="00ED6075" w:rsidP="00743D0F">
      <w:pPr>
        <w:rPr>
          <w:rStyle w:val="StyleUnderline"/>
        </w:rPr>
      </w:pPr>
    </w:p>
    <w:p w14:paraId="7FE64B41" w14:textId="77777777" w:rsidR="003601B8" w:rsidRDefault="003601B8" w:rsidP="003601B8">
      <w:pPr>
        <w:pStyle w:val="Heading3"/>
      </w:pPr>
      <w:r>
        <w:t>Plan Text – 1AC</w:t>
      </w:r>
    </w:p>
    <w:p w14:paraId="40E1ED28" w14:textId="77777777" w:rsidR="003601B8" w:rsidRPr="00877126" w:rsidRDefault="003601B8" w:rsidP="003601B8">
      <w:pPr>
        <w:pStyle w:val="Heading4"/>
        <w:rPr>
          <w:u w:val="single"/>
        </w:rPr>
      </w:pPr>
      <w:r w:rsidRPr="00877126">
        <w:rPr>
          <w:u w:val="single"/>
        </w:rPr>
        <w:t>Plan:</w:t>
      </w:r>
    </w:p>
    <w:p w14:paraId="6AA9AA42" w14:textId="77777777" w:rsidR="0049253A" w:rsidRDefault="0049253A" w:rsidP="0049253A">
      <w:pPr>
        <w:pStyle w:val="Heading4"/>
      </w:pPr>
      <w:r>
        <w:t xml:space="preserve">The United States federal government should enforce the Healthy, Hunger-Free Kids Act of 2010. </w:t>
      </w:r>
    </w:p>
    <w:p w14:paraId="722CF97A" w14:textId="77777777" w:rsidR="00207ACD" w:rsidRDefault="00207ACD" w:rsidP="00207ACD"/>
    <w:p w14:paraId="6B157C7E" w14:textId="0FCD920E" w:rsidR="00207ACD" w:rsidRDefault="005A0757" w:rsidP="005A0757">
      <w:pPr>
        <w:pStyle w:val="Heading3"/>
      </w:pPr>
      <w:r>
        <w:t>Food Insecurity – 1AC</w:t>
      </w:r>
    </w:p>
    <w:p w14:paraId="497104AF" w14:textId="4E61A0F5" w:rsidR="005A0757" w:rsidRDefault="005A0757" w:rsidP="005A0757">
      <w:pPr>
        <w:pStyle w:val="Heading4"/>
        <w:rPr>
          <w:u w:val="single"/>
        </w:rPr>
      </w:pPr>
      <w:r w:rsidRPr="006E0DD2">
        <w:rPr>
          <w:u w:val="single"/>
        </w:rPr>
        <w:t xml:space="preserve">Contention </w:t>
      </w:r>
      <w:r w:rsidR="006E0DD2" w:rsidRPr="006E0DD2">
        <w:rPr>
          <w:u w:val="single"/>
        </w:rPr>
        <w:t>One is</w:t>
      </w:r>
      <w:r w:rsidRPr="006E0DD2">
        <w:rPr>
          <w:u w:val="single"/>
        </w:rPr>
        <w:t xml:space="preserve"> Food Insecurity: </w:t>
      </w:r>
    </w:p>
    <w:p w14:paraId="1867A029" w14:textId="67C45408" w:rsidR="009A2034" w:rsidRDefault="009A2034" w:rsidP="009A2034">
      <w:pPr>
        <w:pStyle w:val="Heading4"/>
      </w:pPr>
      <w:r>
        <w:t>Food insecurity is a socioeconomic issue that</w:t>
      </w:r>
      <w:r w:rsidR="00F27A4F">
        <w:t xml:space="preserve"> prohibits low income children and children of color from receiving adequate healthy meals, resulting in physical and mental health implications. </w:t>
      </w:r>
    </w:p>
    <w:p w14:paraId="237AD82C" w14:textId="2358F5B8" w:rsidR="009A2034" w:rsidRDefault="009A2034" w:rsidP="009A2034">
      <w:r w:rsidRPr="009A2034">
        <w:rPr>
          <w:rStyle w:val="Style13ptBold"/>
        </w:rPr>
        <w:t>Meisenheimer</w:t>
      </w:r>
      <w:r>
        <w:t xml:space="preserve">, </w:t>
      </w:r>
      <w:r w:rsidRPr="009A2034">
        <w:t>Policy Analyst at Center for the Study of Social Policy</w:t>
      </w:r>
      <w:r>
        <w:t xml:space="preserve">, </w:t>
      </w:r>
      <w:r w:rsidRPr="009A2034">
        <w:rPr>
          <w:rStyle w:val="Style13ptBold"/>
        </w:rPr>
        <w:t>2016</w:t>
      </w:r>
    </w:p>
    <w:p w14:paraId="40D7D880" w14:textId="76746BEB" w:rsidR="009A2034" w:rsidRPr="009A2034" w:rsidRDefault="009A2034" w:rsidP="009A2034">
      <w:r>
        <w:t>Melany, “</w:t>
      </w:r>
      <w:r w:rsidRPr="009A2034">
        <w:t>Food Insecurity in Early Childhood</w:t>
      </w:r>
      <w:r>
        <w:t xml:space="preserve">” </w:t>
      </w:r>
      <w:r w:rsidR="00DE4BA6">
        <w:t xml:space="preserve">7/13 </w:t>
      </w:r>
      <w:r w:rsidRPr="009A2034">
        <w:t>http://www.cssp.org/publications/general/document/Food-Insecurity-Early-Childhood.pdf</w:t>
      </w:r>
    </w:p>
    <w:p w14:paraId="25AA95D0" w14:textId="77777777" w:rsidR="00D12CD6" w:rsidRDefault="00D12CD6" w:rsidP="00D12CD6">
      <w:pPr>
        <w:rPr>
          <w:rStyle w:val="Emphasis"/>
        </w:rPr>
      </w:pPr>
      <w:r w:rsidRPr="009A2034">
        <w:rPr>
          <w:rStyle w:val="StyleUnderline"/>
        </w:rPr>
        <w:t xml:space="preserve">Because early </w:t>
      </w:r>
      <w:r w:rsidRPr="00CD0C6F">
        <w:rPr>
          <w:rStyle w:val="StyleUnderline"/>
          <w:highlight w:val="cyan"/>
        </w:rPr>
        <w:t>childhood is</w:t>
      </w:r>
      <w:r w:rsidRPr="009A2034">
        <w:rPr>
          <w:rStyle w:val="StyleUnderline"/>
        </w:rPr>
        <w:t xml:space="preserve"> </w:t>
      </w:r>
      <w:r w:rsidRPr="009A2034">
        <w:rPr>
          <w:sz w:val="12"/>
        </w:rPr>
        <w:t xml:space="preserve">such </w:t>
      </w:r>
      <w:r w:rsidRPr="00CD0C6F">
        <w:rPr>
          <w:rStyle w:val="Emphasis"/>
          <w:highlight w:val="cyan"/>
        </w:rPr>
        <w:t>a crucial phase of physical and</w:t>
      </w:r>
      <w:r w:rsidRPr="009A2034">
        <w:rPr>
          <w:rStyle w:val="Emphasis"/>
        </w:rPr>
        <w:t xml:space="preserve"> social-</w:t>
      </w:r>
      <w:r w:rsidRPr="00CD0C6F">
        <w:rPr>
          <w:rStyle w:val="Emphasis"/>
          <w:highlight w:val="cyan"/>
        </w:rPr>
        <w:t>emotional development</w:t>
      </w:r>
      <w:r w:rsidRPr="009A2034">
        <w:rPr>
          <w:sz w:val="12"/>
        </w:rPr>
        <w:t xml:space="preserve">, </w:t>
      </w:r>
      <w:r w:rsidRPr="00CD0C6F">
        <w:rPr>
          <w:rStyle w:val="StyleUnderline"/>
          <w:highlight w:val="cyan"/>
        </w:rPr>
        <w:t>food insecurity in the early years</w:t>
      </w:r>
      <w:r w:rsidRPr="009A2034">
        <w:rPr>
          <w:rStyle w:val="StyleUnderline"/>
        </w:rPr>
        <w:t xml:space="preserve"> of life </w:t>
      </w:r>
      <w:r w:rsidRPr="00CD0C6F">
        <w:rPr>
          <w:rStyle w:val="StyleUnderline"/>
          <w:highlight w:val="cyan"/>
        </w:rPr>
        <w:t xml:space="preserve">is </w:t>
      </w:r>
      <w:r w:rsidRPr="00CD0C6F">
        <w:rPr>
          <w:rStyle w:val="Emphasis"/>
          <w:highlight w:val="cyan"/>
        </w:rPr>
        <w:t>particularly detrimental</w:t>
      </w:r>
      <w:r w:rsidRPr="009A2034">
        <w:rPr>
          <w:rStyle w:val="Emphasis"/>
        </w:rPr>
        <w:t xml:space="preserve"> and can compound the effects of other risk factors</w:t>
      </w:r>
      <w:r w:rsidRPr="009A2034">
        <w:rPr>
          <w:sz w:val="12"/>
        </w:rPr>
        <w:t xml:space="preserve"> associated with poverty</w:t>
      </w:r>
      <w:r w:rsidRPr="009A2034">
        <w:rPr>
          <w:rStyle w:val="StyleUnderline"/>
        </w:rPr>
        <w:t xml:space="preserve">, </w:t>
      </w:r>
      <w:r w:rsidRPr="00CD0C6F">
        <w:rPr>
          <w:rStyle w:val="StyleUnderline"/>
          <w:highlight w:val="cyan"/>
        </w:rPr>
        <w:t xml:space="preserve">such as reduced </w:t>
      </w:r>
      <w:r w:rsidRPr="00CD0C6F">
        <w:rPr>
          <w:rStyle w:val="Emphasis"/>
          <w:highlight w:val="cyan"/>
        </w:rPr>
        <w:t>access to health care</w:t>
      </w:r>
      <w:r w:rsidRPr="00CD0C6F">
        <w:rPr>
          <w:sz w:val="12"/>
          <w:highlight w:val="cyan"/>
        </w:rPr>
        <w:t xml:space="preserve"> </w:t>
      </w:r>
      <w:r w:rsidRPr="00CD0C6F">
        <w:rPr>
          <w:rStyle w:val="StyleUnderline"/>
          <w:highlight w:val="cyan"/>
        </w:rPr>
        <w:t>and</w:t>
      </w:r>
      <w:r w:rsidRPr="00CD0C6F">
        <w:rPr>
          <w:sz w:val="12"/>
          <w:highlight w:val="cyan"/>
        </w:rPr>
        <w:t xml:space="preserve"> </w:t>
      </w:r>
      <w:r w:rsidRPr="00CD0C6F">
        <w:rPr>
          <w:rStyle w:val="Emphasis"/>
          <w:highlight w:val="cyan"/>
        </w:rPr>
        <w:t xml:space="preserve">unstable </w:t>
      </w:r>
      <w:r w:rsidRPr="00CD0C6F">
        <w:rPr>
          <w:rStyle w:val="Emphasis"/>
        </w:rPr>
        <w:t xml:space="preserve">or unsafe </w:t>
      </w:r>
      <w:r w:rsidRPr="00CD0C6F">
        <w:rPr>
          <w:rStyle w:val="Emphasis"/>
          <w:highlight w:val="cyan"/>
        </w:rPr>
        <w:t>housing</w:t>
      </w:r>
      <w:r w:rsidRPr="009A2034">
        <w:rPr>
          <w:sz w:val="12"/>
        </w:rPr>
        <w:t xml:space="preserve">. </w:t>
      </w:r>
      <w:r w:rsidRPr="00CD0C6F">
        <w:rPr>
          <w:rStyle w:val="StyleUnderline"/>
          <w:highlight w:val="cyan"/>
        </w:rPr>
        <w:t xml:space="preserve">Poor nutrition and food insecurity are associated with </w:t>
      </w:r>
      <w:r w:rsidRPr="00CD0C6F">
        <w:rPr>
          <w:rStyle w:val="Emphasis"/>
          <w:highlight w:val="cyan"/>
        </w:rPr>
        <w:t>poorer</w:t>
      </w:r>
      <w:r w:rsidRPr="009A2034">
        <w:rPr>
          <w:rStyle w:val="Emphasis"/>
        </w:rPr>
        <w:t xml:space="preserve"> physical and mental </w:t>
      </w:r>
      <w:r w:rsidRPr="00CD0C6F">
        <w:rPr>
          <w:rStyle w:val="Emphasis"/>
          <w:highlight w:val="cyan"/>
        </w:rPr>
        <w:t>health</w:t>
      </w:r>
      <w:r w:rsidRPr="009A2034">
        <w:rPr>
          <w:rStyle w:val="Emphasis"/>
        </w:rPr>
        <w:t xml:space="preserve"> in all age groups</w:t>
      </w:r>
      <w:r w:rsidRPr="009A2034">
        <w:rPr>
          <w:sz w:val="12"/>
        </w:rPr>
        <w:t xml:space="preserve">, </w:t>
      </w:r>
      <w:r w:rsidRPr="00CD0C6F">
        <w:rPr>
          <w:rStyle w:val="StyleUnderline"/>
          <w:highlight w:val="cyan"/>
        </w:rPr>
        <w:t>but in young</w:t>
      </w:r>
      <w:r w:rsidRPr="009A2034">
        <w:rPr>
          <w:rStyle w:val="StyleUnderline"/>
        </w:rPr>
        <w:t xml:space="preserve"> children </w:t>
      </w:r>
      <w:r w:rsidRPr="00CD0C6F">
        <w:rPr>
          <w:rStyle w:val="StyleUnderline"/>
          <w:highlight w:val="cyan"/>
        </w:rPr>
        <w:t>they can deeply</w:t>
      </w:r>
      <w:r w:rsidRPr="00CD0C6F">
        <w:rPr>
          <w:sz w:val="12"/>
          <w:highlight w:val="cyan"/>
        </w:rPr>
        <w:t xml:space="preserve"> </w:t>
      </w:r>
      <w:r w:rsidRPr="00CD0C6F">
        <w:rPr>
          <w:rStyle w:val="Emphasis"/>
          <w:highlight w:val="cyan"/>
        </w:rPr>
        <w:t>affect well-being and development</w:t>
      </w:r>
      <w:r w:rsidRPr="009A2034">
        <w:rPr>
          <w:rStyle w:val="Emphasis"/>
        </w:rPr>
        <w:t xml:space="preserve"> in ways that can endure for a lifetime</w:t>
      </w:r>
      <w:r w:rsidRPr="009A2034">
        <w:rPr>
          <w:sz w:val="12"/>
        </w:rPr>
        <w:t>. Despite America’s overall wealth and agricultural abundance</w:t>
      </w:r>
      <w:r w:rsidRPr="009A2034">
        <w:rPr>
          <w:rStyle w:val="StyleUnderline"/>
        </w:rPr>
        <w:t>, a significant proportion of the U.S. population struggles to consistently put enough</w:t>
      </w:r>
      <w:r w:rsidRPr="009A2034">
        <w:rPr>
          <w:sz w:val="12"/>
        </w:rPr>
        <w:t xml:space="preserve"> </w:t>
      </w:r>
      <w:r w:rsidRPr="009A2034">
        <w:rPr>
          <w:rStyle w:val="StyleUnderline"/>
        </w:rPr>
        <w:t>nutritious food on the table. Nationwide</w:t>
      </w:r>
      <w:r w:rsidRPr="00CD0C6F">
        <w:rPr>
          <w:rStyle w:val="StyleUnderline"/>
          <w:highlight w:val="cyan"/>
        </w:rPr>
        <w:t xml:space="preserve">, </w:t>
      </w:r>
      <w:r w:rsidRPr="00CD0C6F">
        <w:rPr>
          <w:rStyle w:val="Emphasis"/>
          <w:highlight w:val="cyan"/>
        </w:rPr>
        <w:t>48</w:t>
      </w:r>
      <w:r w:rsidRPr="009A2034">
        <w:rPr>
          <w:rStyle w:val="Emphasis"/>
        </w:rPr>
        <w:t xml:space="preserve">.1 </w:t>
      </w:r>
      <w:r w:rsidRPr="00CD0C6F">
        <w:rPr>
          <w:rStyle w:val="Emphasis"/>
          <w:highlight w:val="cyan"/>
        </w:rPr>
        <w:t>million people lived in food insecure households</w:t>
      </w:r>
      <w:r w:rsidRPr="009A2034">
        <w:rPr>
          <w:sz w:val="12"/>
        </w:rPr>
        <w:t xml:space="preserve"> in 2014, </w:t>
      </w:r>
      <w:r w:rsidRPr="009A2034">
        <w:rPr>
          <w:rStyle w:val="StyleUnderline"/>
        </w:rPr>
        <w:t xml:space="preserve">meaning that they were </w:t>
      </w:r>
      <w:r w:rsidRPr="009A2034">
        <w:rPr>
          <w:rStyle w:val="Emphasis"/>
        </w:rPr>
        <w:t>unable to consistently access enough nutritious food</w:t>
      </w:r>
      <w:r w:rsidRPr="009A2034">
        <w:rPr>
          <w:sz w:val="12"/>
        </w:rPr>
        <w:t xml:space="preserve">. Families with young children are particularly at risk of food insecurity. While 14 percent of all households experienced food insecurity in 2014,2 among households with children under age 6, the proportion jumps to 20 percent , or 1 in 5 households.3 </w:t>
      </w:r>
      <w:r w:rsidRPr="009A2034">
        <w:rPr>
          <w:rStyle w:val="StyleUnderline"/>
        </w:rPr>
        <w:t>Among households with children headed by a single woman, the figure jumps again to 35 percent , or more than 1 in 3 households</w:t>
      </w:r>
      <w:r w:rsidRPr="009A2034">
        <w:rPr>
          <w:sz w:val="12"/>
        </w:rPr>
        <w:t xml:space="preserve">.4 </w:t>
      </w:r>
      <w:r w:rsidRPr="009A2034">
        <w:rPr>
          <w:rStyle w:val="StyleUnderline"/>
        </w:rPr>
        <w:t>While poverty is a strong predictor of food insecurity, food insecurity persists at income levels above the poverty line, meaning many families with young children may struggle in the shadows</w:t>
      </w:r>
      <w:r w:rsidRPr="009A2034">
        <w:rPr>
          <w:sz w:val="12"/>
        </w:rPr>
        <w:t xml:space="preserve">. Forty-one percent of individuals living in poverty experienced food insecurity in 2014,5 in addition to over 12 million people whose incomes were between 100 and 185 percent of the federal poverty line in 2014.6 Although these households are not officially considered “poor,” they can still struggle to provide adequate nutrition to their families. </w:t>
      </w:r>
      <w:r w:rsidRPr="009A2034">
        <w:rPr>
          <w:rStyle w:val="StyleUnderline"/>
        </w:rPr>
        <w:t>Food security is foundational to overall health, wellness and economic stability</w:t>
      </w:r>
      <w:r w:rsidRPr="009A2034">
        <w:rPr>
          <w:sz w:val="12"/>
        </w:rPr>
        <w:t xml:space="preserve"> – </w:t>
      </w:r>
      <w:r w:rsidRPr="009A2034">
        <w:rPr>
          <w:rStyle w:val="Emphasis"/>
        </w:rPr>
        <w:t>and essential for children and families to thrive</w:t>
      </w:r>
      <w:r w:rsidRPr="009A2034">
        <w:rPr>
          <w:sz w:val="12"/>
        </w:rPr>
        <w:t xml:space="preserve">. As such, </w:t>
      </w:r>
      <w:r w:rsidRPr="00CD0C6F">
        <w:rPr>
          <w:rStyle w:val="StyleUnderline"/>
          <w:highlight w:val="cyan"/>
        </w:rPr>
        <w:t>it’s crucial that policymakers</w:t>
      </w:r>
      <w:r w:rsidRPr="009A2034">
        <w:rPr>
          <w:rStyle w:val="StyleUnderline"/>
        </w:rPr>
        <w:t xml:space="preserve"> and service providers </w:t>
      </w:r>
      <w:r w:rsidRPr="00CD0C6F">
        <w:rPr>
          <w:rStyle w:val="StyleUnderline"/>
          <w:highlight w:val="cyan"/>
        </w:rPr>
        <w:t>ensure that young children</w:t>
      </w:r>
      <w:r w:rsidRPr="009A2034">
        <w:rPr>
          <w:rStyle w:val="StyleUnderline"/>
        </w:rPr>
        <w:t xml:space="preserve"> and their families </w:t>
      </w:r>
      <w:r w:rsidRPr="00CD0C6F">
        <w:rPr>
          <w:rStyle w:val="StyleUnderline"/>
          <w:highlight w:val="cyan"/>
        </w:rPr>
        <w:t>have access to good nutrition</w:t>
      </w:r>
      <w:r w:rsidRPr="009A2034">
        <w:rPr>
          <w:sz w:val="12"/>
        </w:rPr>
        <w:t xml:space="preserve">. Without food security, we cannot fully achieve the outcomes we desire for all children and families in our communities. For this reason, it is worth examining the short-term and long-term options available to both policy makers and early childhood service providers. Food Insecurity in Early Childhood Contributes to Inequitable Outcomes and Opportunities </w:t>
      </w:r>
      <w:r w:rsidRPr="00CD0C6F">
        <w:rPr>
          <w:rStyle w:val="StyleUnderline"/>
          <w:highlight w:val="cyan"/>
        </w:rPr>
        <w:t>Food insecurity</w:t>
      </w:r>
      <w:r w:rsidRPr="009A2034">
        <w:rPr>
          <w:rStyle w:val="StyleUnderline"/>
        </w:rPr>
        <w:t xml:space="preserve"> </w:t>
      </w:r>
      <w:r w:rsidRPr="00CD0C6F">
        <w:rPr>
          <w:rStyle w:val="StyleUnderline"/>
          <w:highlight w:val="cyan"/>
        </w:rPr>
        <w:t>does not impact all children equally</w:t>
      </w:r>
      <w:r w:rsidRPr="00CD0C6F">
        <w:rPr>
          <w:sz w:val="12"/>
          <w:highlight w:val="cyan"/>
        </w:rPr>
        <w:t xml:space="preserve">, </w:t>
      </w:r>
      <w:r w:rsidRPr="00CD0C6F">
        <w:rPr>
          <w:rStyle w:val="StyleUnderline"/>
          <w:highlight w:val="cyan"/>
        </w:rPr>
        <w:t xml:space="preserve">contributing to an </w:t>
      </w:r>
      <w:r w:rsidRPr="00CD0C6F">
        <w:rPr>
          <w:rStyle w:val="Emphasis"/>
          <w:highlight w:val="cyan"/>
        </w:rPr>
        <w:t xml:space="preserve">opportunity gap </w:t>
      </w:r>
      <w:r w:rsidRPr="00CD0C6F">
        <w:rPr>
          <w:rStyle w:val="StyleUnderline"/>
          <w:highlight w:val="cyan"/>
        </w:rPr>
        <w:t xml:space="preserve">and </w:t>
      </w:r>
      <w:r w:rsidRPr="00CD0C6F">
        <w:rPr>
          <w:rStyle w:val="Emphasis"/>
          <w:highlight w:val="cyan"/>
        </w:rPr>
        <w:t>racial disparities</w:t>
      </w:r>
      <w:r w:rsidRPr="009A2034">
        <w:rPr>
          <w:rStyle w:val="Emphasis"/>
        </w:rPr>
        <w:t xml:space="preserve"> in outcomes</w:t>
      </w:r>
      <w:r w:rsidRPr="009A2034">
        <w:rPr>
          <w:sz w:val="12"/>
        </w:rPr>
        <w:t xml:space="preserve">. </w:t>
      </w:r>
      <w:r w:rsidRPr="00CD0C6F">
        <w:rPr>
          <w:rStyle w:val="StyleUnderline"/>
          <w:highlight w:val="cyan"/>
        </w:rPr>
        <w:t xml:space="preserve">Children of color are </w:t>
      </w:r>
      <w:r w:rsidRPr="00CD0C6F">
        <w:rPr>
          <w:rStyle w:val="Emphasis"/>
          <w:highlight w:val="cyan"/>
        </w:rPr>
        <w:t>more likely to experience food insecurity</w:t>
      </w:r>
      <w:r w:rsidRPr="009A2034">
        <w:rPr>
          <w:sz w:val="12"/>
        </w:rPr>
        <w:t xml:space="preserve"> </w:t>
      </w:r>
      <w:r w:rsidRPr="009A2034">
        <w:rPr>
          <w:rStyle w:val="StyleUnderline"/>
        </w:rPr>
        <w:t>than their white counterparts,</w:t>
      </w:r>
      <w:r w:rsidRPr="009A2034">
        <w:rPr>
          <w:sz w:val="12"/>
        </w:rPr>
        <w:t xml:space="preserve"> </w:t>
      </w:r>
      <w:r w:rsidRPr="009A2034">
        <w:rPr>
          <w:rStyle w:val="StyleUnderline"/>
        </w:rPr>
        <w:t xml:space="preserve">meaning they are also </w:t>
      </w:r>
      <w:r w:rsidRPr="009A2034">
        <w:rPr>
          <w:rStyle w:val="Emphasis"/>
        </w:rPr>
        <w:t>disproportionately impacted by the negative effects of poor nutrition on physical, mental and social-emotional development in early childhood</w:t>
      </w:r>
      <w:r w:rsidRPr="009A2034">
        <w:rPr>
          <w:sz w:val="12"/>
        </w:rPr>
        <w:t xml:space="preserve">. In 2014:3 • 15 percent of children in white households lived with food insecurity • 34 percent of children in black, non-Hispanic households lived with food insecurity • 29 percent of children in Hispanic households lived with food insecurity • 17 percent of children in “Other, non-Hispanic” households lived with food insecurity By 2020 more than half of all children in the U.S. will be children of color,7 and already half of all children under five are children of color.8 In many localities across the U.S., this demographic shift took place years ago. </w:t>
      </w:r>
      <w:r w:rsidRPr="009A2034">
        <w:rPr>
          <w:rStyle w:val="StyleUnderline"/>
        </w:rPr>
        <w:t xml:space="preserve">Because of the close association between nutrition and healthy physical, cognitive and social-emotional development, early childhood providers and </w:t>
      </w:r>
      <w:r w:rsidRPr="00CD0C6F">
        <w:rPr>
          <w:rStyle w:val="StyleUnderline"/>
          <w:highlight w:val="cyan"/>
        </w:rPr>
        <w:t xml:space="preserve">policymakers </w:t>
      </w:r>
      <w:r w:rsidRPr="00CD0C6F">
        <w:rPr>
          <w:rStyle w:val="Emphasis"/>
          <w:highlight w:val="cyan"/>
        </w:rPr>
        <w:t>must consider the disproportionate impact food insecurity has upon young children of color.</w:t>
      </w:r>
    </w:p>
    <w:p w14:paraId="0292184E" w14:textId="3AD5CEA9" w:rsidR="005C6CE6" w:rsidRDefault="005C6CE6" w:rsidP="005C6CE6">
      <w:pPr>
        <w:pStyle w:val="Heading4"/>
      </w:pPr>
      <w:r w:rsidRPr="005C6CE6">
        <w:t xml:space="preserve">This is an apriori issue – </w:t>
      </w:r>
      <w:r>
        <w:t xml:space="preserve">food insecurity in young children </w:t>
      </w:r>
      <w:r w:rsidR="00266DA3">
        <w:t xml:space="preserve">implicates their entire lives </w:t>
      </w:r>
      <w:r w:rsidR="006F099F">
        <w:t xml:space="preserve">and creates a cycle of poverty and social divisions. </w:t>
      </w:r>
    </w:p>
    <w:p w14:paraId="1DA09F8F" w14:textId="2BCD0118" w:rsidR="00266DA3" w:rsidRDefault="00266DA3" w:rsidP="00266DA3">
      <w:r w:rsidRPr="00266DA3">
        <w:rPr>
          <w:rStyle w:val="Style13ptBold"/>
        </w:rPr>
        <w:t>Deeds</w:t>
      </w:r>
      <w:r>
        <w:t xml:space="preserve">, Policy Associate @ American Youth Policy Forum, </w:t>
      </w:r>
      <w:r w:rsidRPr="00266DA3">
        <w:rPr>
          <w:rStyle w:val="Style13ptBold"/>
        </w:rPr>
        <w:t>2015</w:t>
      </w:r>
    </w:p>
    <w:p w14:paraId="7D4229B9" w14:textId="43BD37D4" w:rsidR="00266DA3" w:rsidRDefault="00266DA3" w:rsidP="00266DA3">
      <w:r>
        <w:t xml:space="preserve">Carly, “Food for Thought: How Food Insecurity Affects a Child’s Education” 8/24 </w:t>
      </w:r>
      <w:r w:rsidRPr="00266DA3">
        <w:t>http://www.aypf.org/comprehensive-community-solutions-for-youth-success/food-for-thought-how-food-insecurity-affects-a-childs-education/</w:t>
      </w:r>
    </w:p>
    <w:p w14:paraId="2B58CDAF" w14:textId="77777777" w:rsidR="00D12CD6" w:rsidRDefault="00D12CD6" w:rsidP="00D12CD6">
      <w:pPr>
        <w:rPr>
          <w:sz w:val="10"/>
        </w:rPr>
      </w:pPr>
      <w:r w:rsidRPr="00266DA3">
        <w:rPr>
          <w:sz w:val="10"/>
        </w:rPr>
        <w:t xml:space="preserve">Food Security and Health </w:t>
      </w:r>
      <w:r w:rsidRPr="00266DA3">
        <w:rPr>
          <w:rStyle w:val="StyleUnderline"/>
        </w:rPr>
        <w:t>It’s easy to take for granted the basic daily functions like eating breakfast, lunch, and dinner</w:t>
      </w:r>
      <w:r w:rsidRPr="00266DA3">
        <w:rPr>
          <w:sz w:val="10"/>
        </w:rPr>
        <w:t xml:space="preserve"> that have such a critical impact on our ability to function physically and intellectually. </w:t>
      </w:r>
      <w:r w:rsidRPr="00CD0C6F">
        <w:rPr>
          <w:rStyle w:val="StyleUnderline"/>
          <w:highlight w:val="cyan"/>
        </w:rPr>
        <w:t>The</w:t>
      </w:r>
      <w:r w:rsidRPr="00266DA3">
        <w:rPr>
          <w:rStyle w:val="StyleUnderline"/>
        </w:rPr>
        <w:t xml:space="preserve"> amount, </w:t>
      </w:r>
      <w:r w:rsidRPr="00CD0C6F">
        <w:rPr>
          <w:rStyle w:val="StyleUnderline"/>
          <w:highlight w:val="cyan"/>
        </w:rPr>
        <w:t>availability</w:t>
      </w:r>
      <w:r w:rsidRPr="00266DA3">
        <w:rPr>
          <w:rStyle w:val="StyleUnderline"/>
        </w:rPr>
        <w:t xml:space="preserve">, </w:t>
      </w:r>
      <w:r w:rsidRPr="00CD0C6F">
        <w:rPr>
          <w:rStyle w:val="StyleUnderline"/>
          <w:highlight w:val="cyan"/>
        </w:rPr>
        <w:t>and quality of food</w:t>
      </w:r>
      <w:r w:rsidRPr="00266DA3">
        <w:rPr>
          <w:rStyle w:val="StyleUnderline"/>
        </w:rPr>
        <w:t xml:space="preserve"> all </w:t>
      </w:r>
      <w:r w:rsidRPr="00CD0C6F">
        <w:rPr>
          <w:rStyle w:val="Emphasis"/>
          <w:highlight w:val="cyan"/>
        </w:rPr>
        <w:t>affect children’s health, as well as</w:t>
      </w:r>
      <w:r w:rsidRPr="00266DA3">
        <w:rPr>
          <w:rStyle w:val="Emphasis"/>
        </w:rPr>
        <w:t xml:space="preserve"> their </w:t>
      </w:r>
      <w:r w:rsidRPr="00CD0C6F">
        <w:rPr>
          <w:rStyle w:val="Emphasis"/>
          <w:highlight w:val="cyan"/>
        </w:rPr>
        <w:t>brain development</w:t>
      </w:r>
      <w:r w:rsidRPr="00266DA3">
        <w:rPr>
          <w:rStyle w:val="Emphasis"/>
        </w:rPr>
        <w:t>.</w:t>
      </w:r>
      <w:r>
        <w:rPr>
          <w:rStyle w:val="StyleUnderline"/>
        </w:rPr>
        <w:t xml:space="preserve"> </w:t>
      </w:r>
      <w:r w:rsidRPr="00266DA3">
        <w:rPr>
          <w:rStyle w:val="StyleUnderline"/>
        </w:rPr>
        <w:t xml:space="preserve">Children who grow up in food insecure households </w:t>
      </w:r>
      <w:r w:rsidRPr="00266DA3">
        <w:rPr>
          <w:rStyle w:val="Emphasis"/>
        </w:rPr>
        <w:t>often lag behind their food-secure peers in terms of cognitive, emotional, and physical development</w:t>
      </w:r>
      <w:r w:rsidRPr="00266DA3">
        <w:rPr>
          <w:sz w:val="10"/>
        </w:rPr>
        <w:t xml:space="preserve">. </w:t>
      </w:r>
      <w:r w:rsidRPr="00CD0C6F">
        <w:rPr>
          <w:rStyle w:val="StyleUnderline"/>
          <w:highlight w:val="cyan"/>
        </w:rPr>
        <w:t xml:space="preserve">Research indicates that food-insecure children are almost twice as likely to be </w:t>
      </w:r>
      <w:r w:rsidRPr="00CD0C6F">
        <w:rPr>
          <w:rStyle w:val="Emphasis"/>
          <w:highlight w:val="cyan"/>
        </w:rPr>
        <w:t>in fair or poor health</w:t>
      </w:r>
      <w:r w:rsidRPr="00266DA3">
        <w:rPr>
          <w:rStyle w:val="Emphasis"/>
        </w:rPr>
        <w:t xml:space="preserve"> when compared to food-secure children</w:t>
      </w:r>
      <w:r w:rsidRPr="00266DA3">
        <w:rPr>
          <w:rStyle w:val="StyleUnderline"/>
        </w:rPr>
        <w:t xml:space="preserve">, </w:t>
      </w:r>
      <w:r w:rsidRPr="00CD0C6F">
        <w:rPr>
          <w:rStyle w:val="StyleUnderline"/>
          <w:highlight w:val="cyan"/>
        </w:rPr>
        <w:t>and</w:t>
      </w:r>
      <w:r w:rsidRPr="00266DA3">
        <w:rPr>
          <w:rStyle w:val="StyleUnderline"/>
        </w:rPr>
        <w:t xml:space="preserve"> are</w:t>
      </w:r>
      <w:r w:rsidRPr="00266DA3">
        <w:rPr>
          <w:sz w:val="10"/>
        </w:rPr>
        <w:t xml:space="preserve"> </w:t>
      </w:r>
      <w:r w:rsidRPr="00266DA3">
        <w:rPr>
          <w:rStyle w:val="Emphasis"/>
        </w:rPr>
        <w:t xml:space="preserve">significantly </w:t>
      </w:r>
      <w:r w:rsidRPr="00CD0C6F">
        <w:rPr>
          <w:rStyle w:val="Emphasis"/>
          <w:highlight w:val="cyan"/>
        </w:rPr>
        <w:t>more likely to be hospitalized</w:t>
      </w:r>
      <w:r w:rsidRPr="00266DA3">
        <w:rPr>
          <w:sz w:val="10"/>
        </w:rPr>
        <w:t xml:space="preserve">. </w:t>
      </w:r>
      <w:r w:rsidRPr="00266DA3">
        <w:rPr>
          <w:rStyle w:val="StyleUnderline"/>
        </w:rPr>
        <w:t>The most affordable food is often the most unhealthy</w:t>
      </w:r>
      <w:r w:rsidRPr="00266DA3">
        <w:rPr>
          <w:sz w:val="10"/>
        </w:rPr>
        <w:t xml:space="preserve"> – especially in food deserts, where finding healthy food at an affordable price can be particularly difficult. Food-insecure households are much more likely than food-secure households to report eating unhealthy foods. Food Security, Socio-Emotional, and Behavioral Factors </w:t>
      </w:r>
      <w:r w:rsidRPr="00266DA3">
        <w:rPr>
          <w:rStyle w:val="StyleUnderline"/>
        </w:rPr>
        <w:t xml:space="preserve">Aside from the mental and physical consequences of food insecurity, </w:t>
      </w:r>
      <w:r w:rsidRPr="00CD0C6F">
        <w:rPr>
          <w:rStyle w:val="StyleUnderline"/>
          <w:highlight w:val="cyan"/>
        </w:rPr>
        <w:t>a child’s social and emotional health are also at risk</w:t>
      </w:r>
      <w:r w:rsidRPr="00266DA3">
        <w:rPr>
          <w:rStyle w:val="StyleUnderline"/>
        </w:rPr>
        <w:t xml:space="preserve"> when </w:t>
      </w:r>
      <w:r w:rsidRPr="00266DA3">
        <w:rPr>
          <w:rStyle w:val="Emphasis"/>
        </w:rPr>
        <w:t>he or she is not adequately nourished</w:t>
      </w:r>
      <w:r w:rsidRPr="00266DA3">
        <w:rPr>
          <w:rStyle w:val="StyleUnderline"/>
        </w:rPr>
        <w:t xml:space="preserve">. </w:t>
      </w:r>
      <w:r w:rsidRPr="00CD0C6F">
        <w:rPr>
          <w:rStyle w:val="StyleUnderline"/>
          <w:highlight w:val="cyan"/>
        </w:rPr>
        <w:t xml:space="preserve">This can lead to </w:t>
      </w:r>
      <w:r w:rsidRPr="00CD0C6F">
        <w:rPr>
          <w:rStyle w:val="Emphasis"/>
          <w:highlight w:val="cyan"/>
        </w:rPr>
        <w:t>behavioral issues</w:t>
      </w:r>
      <w:r w:rsidRPr="00CD0C6F">
        <w:rPr>
          <w:rStyle w:val="StyleUnderline"/>
          <w:highlight w:val="cyan"/>
        </w:rPr>
        <w:t xml:space="preserve"> that</w:t>
      </w:r>
      <w:r w:rsidRPr="00CD0C6F">
        <w:rPr>
          <w:sz w:val="10"/>
          <w:highlight w:val="cyan"/>
        </w:rPr>
        <w:t xml:space="preserve"> </w:t>
      </w:r>
      <w:r w:rsidRPr="00CD0C6F">
        <w:rPr>
          <w:rStyle w:val="StyleUnderline"/>
          <w:highlight w:val="cyan"/>
        </w:rPr>
        <w:t>affect not only home life, but school life</w:t>
      </w:r>
      <w:r w:rsidRPr="00266DA3">
        <w:rPr>
          <w:rStyle w:val="StyleUnderline"/>
        </w:rPr>
        <w:t xml:space="preserve"> </w:t>
      </w:r>
      <w:r w:rsidRPr="00CD0C6F">
        <w:rPr>
          <w:rStyle w:val="StyleUnderline"/>
          <w:highlight w:val="cyan"/>
        </w:rPr>
        <w:t>as well</w:t>
      </w:r>
      <w:r w:rsidRPr="00266DA3">
        <w:rPr>
          <w:rStyle w:val="StyleUnderline"/>
        </w:rPr>
        <w:t>.</w:t>
      </w:r>
      <w:r>
        <w:rPr>
          <w:rStyle w:val="StyleUnderline"/>
        </w:rPr>
        <w:t xml:space="preserve"> </w:t>
      </w:r>
      <w:r w:rsidRPr="00266DA3">
        <w:rPr>
          <w:rStyle w:val="StyleUnderline"/>
        </w:rPr>
        <w:t>Research shows that mental health problems</w:t>
      </w:r>
      <w:r w:rsidRPr="00266DA3">
        <w:rPr>
          <w:sz w:val="10"/>
        </w:rPr>
        <w:t xml:space="preserve">, </w:t>
      </w:r>
      <w:r w:rsidRPr="00266DA3">
        <w:rPr>
          <w:rStyle w:val="Emphasis"/>
        </w:rPr>
        <w:t>such as depression</w:t>
      </w:r>
      <w:r w:rsidRPr="00266DA3">
        <w:rPr>
          <w:sz w:val="10"/>
        </w:rPr>
        <w:t xml:space="preserve">, </w:t>
      </w:r>
      <w:r w:rsidRPr="00266DA3">
        <w:rPr>
          <w:rStyle w:val="Emphasis"/>
        </w:rPr>
        <w:t>anxiety</w:t>
      </w:r>
      <w:r w:rsidRPr="00266DA3">
        <w:rPr>
          <w:sz w:val="10"/>
        </w:rPr>
        <w:t xml:space="preserve">, </w:t>
      </w:r>
      <w:r w:rsidRPr="00266DA3">
        <w:rPr>
          <w:rStyle w:val="StyleUnderline"/>
        </w:rPr>
        <w:t>and</w:t>
      </w:r>
      <w:r w:rsidRPr="00266DA3">
        <w:rPr>
          <w:sz w:val="10"/>
        </w:rPr>
        <w:t xml:space="preserve"> </w:t>
      </w:r>
      <w:r w:rsidRPr="00266DA3">
        <w:rPr>
          <w:rStyle w:val="Emphasis"/>
        </w:rPr>
        <w:t xml:space="preserve">behavioral problems </w:t>
      </w:r>
      <w:r w:rsidRPr="00266DA3">
        <w:rPr>
          <w:rStyle w:val="StyleUnderline"/>
        </w:rPr>
        <w:t xml:space="preserve">among children (and their </w:t>
      </w:r>
      <w:r w:rsidRPr="00266DA3">
        <w:rPr>
          <w:rStyle w:val="Emphasis"/>
        </w:rPr>
        <w:t>mothers) increase as food insecurity increases</w:t>
      </w:r>
      <w:r w:rsidRPr="00266DA3">
        <w:rPr>
          <w:sz w:val="10"/>
        </w:rPr>
        <w:t xml:space="preserve">. </w:t>
      </w:r>
      <w:r w:rsidRPr="00266DA3">
        <w:rPr>
          <w:rStyle w:val="StyleUnderline"/>
        </w:rPr>
        <w:t xml:space="preserve">Food insecurity often prevents children from </w:t>
      </w:r>
      <w:r w:rsidRPr="00266DA3">
        <w:rPr>
          <w:rStyle w:val="Emphasis"/>
        </w:rPr>
        <w:t xml:space="preserve">functioning normally in social settings due to a poorer physical quality of life. </w:t>
      </w:r>
      <w:r w:rsidRPr="00266DA3">
        <w:rPr>
          <w:rStyle w:val="StyleUnderline"/>
        </w:rPr>
        <w:t xml:space="preserve">Specifically, </w:t>
      </w:r>
      <w:r w:rsidRPr="00CD0C6F">
        <w:rPr>
          <w:rStyle w:val="StyleUnderline"/>
          <w:highlight w:val="cyan"/>
        </w:rPr>
        <w:t>food-insecure students are often not fully engaged in daily activities</w:t>
      </w:r>
      <w:r w:rsidRPr="00266DA3">
        <w:rPr>
          <w:rStyle w:val="StyleUnderline"/>
        </w:rPr>
        <w:t xml:space="preserve"> such as social interactions </w:t>
      </w:r>
      <w:r w:rsidRPr="00CD0C6F">
        <w:rPr>
          <w:rStyle w:val="StyleUnderline"/>
          <w:highlight w:val="cyan"/>
        </w:rPr>
        <w:t>with peers at school</w:t>
      </w:r>
      <w:r w:rsidRPr="00266DA3">
        <w:rPr>
          <w:rStyle w:val="StyleUnderline"/>
        </w:rPr>
        <w:t>. They also have greater difficulty getting along with other students.</w:t>
      </w:r>
      <w:r>
        <w:rPr>
          <w:rStyle w:val="StyleUnderline"/>
        </w:rPr>
        <w:t xml:space="preserve"> </w:t>
      </w:r>
      <w:r w:rsidRPr="00266DA3">
        <w:rPr>
          <w:sz w:val="10"/>
        </w:rPr>
        <w:t xml:space="preserve">By the time they are teenagers, food-insecure children are twice as likely as their peers to have seen a psychologist or to have been suspended. Food Security and Education In addition to the cognitive, emotional, mental, and physical consequences of food insecurity and poor nutrition, a </w:t>
      </w:r>
      <w:r w:rsidRPr="00CD0C6F">
        <w:rPr>
          <w:rStyle w:val="StyleUnderline"/>
          <w:highlight w:val="cyan"/>
        </w:rPr>
        <w:t>wide body of research indicates that these consequences follow children into the classroom, often resulting in poor academic performance</w:t>
      </w:r>
      <w:r w:rsidRPr="00266DA3">
        <w:rPr>
          <w:rStyle w:val="StyleUnderline"/>
        </w:rPr>
        <w:t>.</w:t>
      </w:r>
      <w:r>
        <w:rPr>
          <w:rStyle w:val="StyleUnderline"/>
        </w:rPr>
        <w:t xml:space="preserve"> </w:t>
      </w:r>
      <w:r w:rsidRPr="00266DA3">
        <w:rPr>
          <w:sz w:val="10"/>
        </w:rPr>
        <w:t xml:space="preserve">Children from homes with persistent food insecurity have shown smaller gains in both reading and math than their food-secure counterparts. Food-insecure children and teenagers have been shown to miss school more frequently, and are more likely to repeat a grade than food-secure children. </w:t>
      </w:r>
      <w:r w:rsidRPr="00266DA3">
        <w:rPr>
          <w:rStyle w:val="StyleUnderline"/>
        </w:rPr>
        <w:t>Food insecurity has been shown to reduce a child’s chances of graduating from high school.</w:t>
      </w:r>
      <w:r>
        <w:rPr>
          <w:rStyle w:val="StyleUnderline"/>
        </w:rPr>
        <w:t xml:space="preserve"> </w:t>
      </w:r>
      <w:r w:rsidRPr="00CD0C6F">
        <w:rPr>
          <w:rStyle w:val="Emphasis"/>
          <w:highlight w:val="cyan"/>
        </w:rPr>
        <w:t>Growing up food-insecure has consequences even beyond K-12 education</w:t>
      </w:r>
      <w:r w:rsidRPr="00266DA3">
        <w:rPr>
          <w:sz w:val="10"/>
        </w:rPr>
        <w:t xml:space="preserve">. </w:t>
      </w:r>
      <w:r w:rsidRPr="00266DA3">
        <w:rPr>
          <w:rStyle w:val="StyleUnderline"/>
        </w:rPr>
        <w:t xml:space="preserve">Research shows that </w:t>
      </w:r>
      <w:r w:rsidRPr="00CD0C6F">
        <w:rPr>
          <w:rStyle w:val="StyleUnderline"/>
          <w:highlight w:val="cyan"/>
        </w:rPr>
        <w:t>workers who experienced hunger* as children “</w:t>
      </w:r>
      <w:r w:rsidRPr="00CD0C6F">
        <w:rPr>
          <w:rStyle w:val="Emphasis"/>
          <w:highlight w:val="cyan"/>
        </w:rPr>
        <w:t>are not as well prepared physically, mentally, emotionally or socially to perform effectively in the</w:t>
      </w:r>
      <w:r w:rsidRPr="00266DA3">
        <w:rPr>
          <w:rStyle w:val="Emphasis"/>
        </w:rPr>
        <w:t xml:space="preserve"> contemporary </w:t>
      </w:r>
      <w:r w:rsidRPr="00CD0C6F">
        <w:rPr>
          <w:rStyle w:val="Emphasis"/>
          <w:highlight w:val="cyan"/>
        </w:rPr>
        <w:t>workforce</w:t>
      </w:r>
      <w:r w:rsidRPr="00266DA3">
        <w:rPr>
          <w:rStyle w:val="Emphasis"/>
        </w:rPr>
        <w:t>.”</w:t>
      </w:r>
      <w:r>
        <w:rPr>
          <w:rStyle w:val="Emphasis"/>
        </w:rPr>
        <w:t xml:space="preserve"> </w:t>
      </w:r>
      <w:r w:rsidRPr="00266DA3">
        <w:rPr>
          <w:rStyle w:val="StyleUnderline"/>
        </w:rPr>
        <w:t xml:space="preserve">There is no doubt that a child who grows up without adequate nutrition will face significant barriers to academic achievement. </w:t>
      </w:r>
      <w:r w:rsidRPr="00CD0C6F">
        <w:rPr>
          <w:rStyle w:val="StyleUnderline"/>
          <w:highlight w:val="cyan"/>
        </w:rPr>
        <w:t>The various physical, behavioral, emotional, and cognitive costs of food insecurity make it extremely difficult for these students to reach their full potential</w:t>
      </w:r>
      <w:r w:rsidRPr="00266DA3">
        <w:rPr>
          <w:sz w:val="10"/>
        </w:rPr>
        <w:t>. Although programs like the National School Lunch Program and the Summer Food Service Program have been providing meals to income-eligible students for years, research indicates they may not be enough on their own to mitigate the damaging effects of food insecurity on students.</w:t>
      </w:r>
    </w:p>
    <w:p w14:paraId="37761862" w14:textId="2B223D8A" w:rsidR="00687DC5" w:rsidRDefault="00687DC5" w:rsidP="00687DC5">
      <w:pPr>
        <w:pStyle w:val="Heading4"/>
      </w:pPr>
      <w:r>
        <w:t xml:space="preserve">And malnutrition during childhood uniquely inhibits critical human development of children which leads to irreversible long term damage </w:t>
      </w:r>
    </w:p>
    <w:p w14:paraId="5B9F9A7E" w14:textId="77777777" w:rsidR="00687DC5" w:rsidRDefault="00687DC5" w:rsidP="00687DC5">
      <w:r w:rsidRPr="00277486">
        <w:rPr>
          <w:rStyle w:val="Style13ptBold"/>
        </w:rPr>
        <w:t>Nyaradi</w:t>
      </w:r>
      <w:r>
        <w:t xml:space="preserve">, Dr. @ </w:t>
      </w:r>
      <w:r w:rsidRPr="00277486">
        <w:t>University of Notre Dame School of Medicine</w:t>
      </w:r>
      <w:r>
        <w:t xml:space="preserve">, </w:t>
      </w:r>
      <w:r w:rsidRPr="00277486">
        <w:rPr>
          <w:rStyle w:val="Style13ptBold"/>
        </w:rPr>
        <w:t>2013</w:t>
      </w:r>
    </w:p>
    <w:p w14:paraId="14F6B8EE" w14:textId="77777777" w:rsidR="00687DC5" w:rsidRDefault="00687DC5" w:rsidP="00687DC5">
      <w:r>
        <w:t>Anett, “</w:t>
      </w:r>
      <w:r w:rsidRPr="00277486">
        <w:t>The role of nutrition in children's neurocognitive development, f</w:t>
      </w:r>
      <w:r>
        <w:t xml:space="preserve">rom pregnancy through childhood” 3/26, </w:t>
      </w:r>
      <w:r w:rsidRPr="00277486">
        <w:t>https://www.ncbi.nlm.nih.gov/pmc/articles/PMC3607807/</w:t>
      </w:r>
    </w:p>
    <w:p w14:paraId="58213E2D" w14:textId="77777777" w:rsidR="00687DC5" w:rsidRPr="00277486" w:rsidRDefault="00687DC5" w:rsidP="00687DC5">
      <w:pPr>
        <w:rPr>
          <w:sz w:val="12"/>
        </w:rPr>
      </w:pPr>
      <w:r w:rsidRPr="00940C2F">
        <w:rPr>
          <w:rStyle w:val="StyleUnderline"/>
        </w:rPr>
        <w:t xml:space="preserve">Cognition represents a </w:t>
      </w:r>
      <w:r w:rsidRPr="00940C2F">
        <w:rPr>
          <w:rStyle w:val="Emphasis"/>
        </w:rPr>
        <w:t>complex set of higher mental functions</w:t>
      </w:r>
      <w:r w:rsidRPr="00277486">
        <w:rPr>
          <w:sz w:val="12"/>
        </w:rPr>
        <w:t xml:space="preserve"> </w:t>
      </w:r>
      <w:r w:rsidRPr="00940C2F">
        <w:rPr>
          <w:rStyle w:val="StyleUnderline"/>
        </w:rPr>
        <w:t>subserved by the brain, and includes attention, memory, thinking, learning, and perception</w:t>
      </w:r>
      <w:r w:rsidRPr="00277486">
        <w:rPr>
          <w:sz w:val="12"/>
        </w:rPr>
        <w:t xml:space="preserve"> (Bhatnagar and Taneja, 2001). </w:t>
      </w:r>
      <w:r w:rsidRPr="00940C2F">
        <w:rPr>
          <w:rStyle w:val="StyleUnderline"/>
        </w:rPr>
        <w:t>Cognitive development</w:t>
      </w:r>
      <w:r w:rsidRPr="00277486">
        <w:rPr>
          <w:sz w:val="12"/>
        </w:rPr>
        <w:t xml:space="preserve"> in pre-schoolers </w:t>
      </w:r>
      <w:r w:rsidRPr="00940C2F">
        <w:rPr>
          <w:rStyle w:val="StyleUnderline"/>
        </w:rPr>
        <w:t>is</w:t>
      </w:r>
      <w:r w:rsidRPr="00277486">
        <w:rPr>
          <w:sz w:val="12"/>
        </w:rPr>
        <w:t xml:space="preserve"> </w:t>
      </w:r>
      <w:r w:rsidRPr="00940C2F">
        <w:rPr>
          <w:rStyle w:val="Emphasis"/>
        </w:rPr>
        <w:t>predictive of later school achievement</w:t>
      </w:r>
      <w:r w:rsidRPr="00277486">
        <w:rPr>
          <w:sz w:val="12"/>
        </w:rPr>
        <w:t xml:space="preserve"> (Tramontana et al., 1988; Clark et al., 2010; Engle, 2010). </w:t>
      </w:r>
      <w:r w:rsidRPr="00940C2F">
        <w:rPr>
          <w:rStyle w:val="StyleUnderline"/>
        </w:rPr>
        <w:t>As Ross and Mirowsky</w:t>
      </w:r>
      <w:r w:rsidRPr="00277486">
        <w:rPr>
          <w:sz w:val="12"/>
        </w:rPr>
        <w:t xml:space="preserve"> (1999) </w:t>
      </w:r>
      <w:r w:rsidRPr="00940C2F">
        <w:rPr>
          <w:rStyle w:val="StyleUnderline"/>
        </w:rPr>
        <w:t>state: “</w:t>
      </w:r>
      <w:r w:rsidRPr="007F44A1">
        <w:rPr>
          <w:rStyle w:val="StyleUnderline"/>
          <w:highlight w:val="cyan"/>
        </w:rPr>
        <w:t>Schooling builds</w:t>
      </w:r>
      <w:r w:rsidRPr="00940C2F">
        <w:rPr>
          <w:rStyle w:val="StyleUnderline"/>
        </w:rPr>
        <w:t xml:space="preserve"> human capital - skills, abilities, and resources—which ultimately shapes </w:t>
      </w:r>
      <w:r w:rsidRPr="007F44A1">
        <w:rPr>
          <w:rStyle w:val="StyleUnderline"/>
          <w:highlight w:val="cyan"/>
        </w:rPr>
        <w:t>health and well-being</w:t>
      </w:r>
      <w:r w:rsidRPr="00940C2F">
        <w:rPr>
          <w:rStyle w:val="StyleUnderline"/>
        </w:rPr>
        <w:t>.” Indeed</w:t>
      </w:r>
      <w:r w:rsidRPr="007F44A1">
        <w:rPr>
          <w:rStyle w:val="StyleUnderline"/>
          <w:highlight w:val="cyan"/>
        </w:rPr>
        <w:t>,</w:t>
      </w:r>
      <w:r w:rsidRPr="007F44A1">
        <w:rPr>
          <w:sz w:val="12"/>
          <w:highlight w:val="cyan"/>
        </w:rPr>
        <w:t xml:space="preserve"> </w:t>
      </w:r>
      <w:r w:rsidRPr="007F44A1">
        <w:rPr>
          <w:rStyle w:val="StyleUnderline"/>
          <w:highlight w:val="cyan"/>
        </w:rPr>
        <w:t xml:space="preserve">more education has </w:t>
      </w:r>
      <w:r w:rsidRPr="007F44A1">
        <w:rPr>
          <w:rStyle w:val="Emphasis"/>
          <w:highlight w:val="cyan"/>
        </w:rPr>
        <w:t>been linked to better jobs,</w:t>
      </w:r>
      <w:r w:rsidRPr="007F44A1">
        <w:rPr>
          <w:sz w:val="12"/>
          <w:highlight w:val="cyan"/>
        </w:rPr>
        <w:t xml:space="preserve"> </w:t>
      </w:r>
      <w:r w:rsidRPr="007F44A1">
        <w:rPr>
          <w:rStyle w:val="Emphasis"/>
          <w:highlight w:val="cyan"/>
        </w:rPr>
        <w:t>higher income</w:t>
      </w:r>
      <w:r w:rsidRPr="007F44A1">
        <w:rPr>
          <w:sz w:val="12"/>
          <w:highlight w:val="cyan"/>
        </w:rPr>
        <w:t xml:space="preserve">, </w:t>
      </w:r>
      <w:r w:rsidRPr="007F44A1">
        <w:rPr>
          <w:rStyle w:val="Emphasis"/>
          <w:highlight w:val="cyan"/>
        </w:rPr>
        <w:t>higher socio-economic status</w:t>
      </w:r>
      <w:r w:rsidRPr="007F44A1">
        <w:rPr>
          <w:sz w:val="12"/>
          <w:highlight w:val="cyan"/>
        </w:rPr>
        <w:t xml:space="preserve">, </w:t>
      </w:r>
      <w:r w:rsidRPr="007F44A1">
        <w:rPr>
          <w:rStyle w:val="Emphasis"/>
          <w:highlight w:val="cyan"/>
        </w:rPr>
        <w:t>better health care</w:t>
      </w:r>
      <w:r w:rsidRPr="00940C2F">
        <w:rPr>
          <w:rStyle w:val="Emphasis"/>
        </w:rPr>
        <w:t xml:space="preserve"> access </w:t>
      </w:r>
      <w:r w:rsidRPr="00277486">
        <w:rPr>
          <w:sz w:val="12"/>
        </w:rPr>
        <w:t xml:space="preserve">and </w:t>
      </w:r>
      <w:r w:rsidRPr="00940C2F">
        <w:rPr>
          <w:rStyle w:val="Emphasis"/>
        </w:rPr>
        <w:t>housing</w:t>
      </w:r>
      <w:r w:rsidRPr="00277486">
        <w:rPr>
          <w:sz w:val="12"/>
        </w:rPr>
        <w:t xml:space="preserve">, </w:t>
      </w:r>
      <w:r w:rsidRPr="00940C2F">
        <w:rPr>
          <w:rStyle w:val="Emphasis"/>
        </w:rPr>
        <w:t>better lifestyle</w:t>
      </w:r>
      <w:r w:rsidRPr="00277486">
        <w:rPr>
          <w:sz w:val="12"/>
        </w:rPr>
        <w:t xml:space="preserve">, nutrition, </w:t>
      </w:r>
      <w:r w:rsidRPr="007F44A1">
        <w:rPr>
          <w:rStyle w:val="StyleUnderline"/>
          <w:highlight w:val="cyan"/>
        </w:rPr>
        <w:t>and</w:t>
      </w:r>
      <w:r w:rsidRPr="00277486">
        <w:rPr>
          <w:sz w:val="12"/>
        </w:rPr>
        <w:t xml:space="preserve"> physical activity (Florence et al., 2008), </w:t>
      </w:r>
      <w:r w:rsidRPr="00940C2F">
        <w:rPr>
          <w:rStyle w:val="StyleUnderline"/>
        </w:rPr>
        <w:t xml:space="preserve">which are all well-known health determinants. Education </w:t>
      </w:r>
      <w:r w:rsidRPr="007F44A1">
        <w:rPr>
          <w:rStyle w:val="StyleUnderline"/>
          <w:highlight w:val="cyan"/>
        </w:rPr>
        <w:t>increases</w:t>
      </w:r>
      <w:r w:rsidRPr="00940C2F">
        <w:rPr>
          <w:rStyle w:val="StyleUnderline"/>
        </w:rPr>
        <w:t xml:space="preserve"> an individual's sense of </w:t>
      </w:r>
      <w:r w:rsidRPr="007F44A1">
        <w:rPr>
          <w:rStyle w:val="StyleUnderline"/>
          <w:highlight w:val="cyan"/>
        </w:rPr>
        <w:t>personal control and self-esteem</w:t>
      </w:r>
      <w:r w:rsidRPr="00277486">
        <w:rPr>
          <w:sz w:val="12"/>
        </w:rPr>
        <w:t xml:space="preserve">; </w:t>
      </w:r>
      <w:r w:rsidRPr="00181170">
        <w:rPr>
          <w:rStyle w:val="StyleUnderline"/>
        </w:rPr>
        <w:t>these</w:t>
      </w:r>
      <w:r w:rsidRPr="00940C2F">
        <w:rPr>
          <w:rStyle w:val="StyleUnderline"/>
        </w:rPr>
        <w:t xml:space="preserve"> factors have also been shown to influence better health behavior</w:t>
      </w:r>
      <w:r w:rsidRPr="00277486">
        <w:rPr>
          <w:sz w:val="12"/>
        </w:rPr>
        <w:t xml:space="preserve"> (Ross and Mirowsky, 1999; Logi Kristjánsson et al., 2010</w:t>
      </w:r>
      <w:r w:rsidRPr="007F44A1">
        <w:rPr>
          <w:sz w:val="12"/>
          <w:highlight w:val="cyan"/>
        </w:rPr>
        <w:t xml:space="preserve">). </w:t>
      </w:r>
      <w:r w:rsidRPr="007F44A1">
        <w:rPr>
          <w:rStyle w:val="Emphasis"/>
          <w:highlight w:val="cyan"/>
        </w:rPr>
        <w:t>Academic achievement is important for future personal health</w:t>
      </w:r>
      <w:r w:rsidRPr="00940C2F">
        <w:rPr>
          <w:rStyle w:val="Emphasis"/>
        </w:rPr>
        <w:t xml:space="preserve">, </w:t>
      </w:r>
      <w:r w:rsidRPr="007F44A1">
        <w:rPr>
          <w:rStyle w:val="Emphasis"/>
          <w:highlight w:val="cyan"/>
        </w:rPr>
        <w:t>and is</w:t>
      </w:r>
      <w:r w:rsidRPr="00940C2F">
        <w:rPr>
          <w:rStyle w:val="Emphasis"/>
        </w:rPr>
        <w:t xml:space="preserve"> therefore </w:t>
      </w:r>
      <w:r w:rsidRPr="007F44A1">
        <w:rPr>
          <w:rStyle w:val="Emphasis"/>
          <w:highlight w:val="cyan"/>
        </w:rPr>
        <w:t>a significant concern for public health</w:t>
      </w:r>
      <w:r w:rsidRPr="00277486">
        <w:rPr>
          <w:sz w:val="12"/>
        </w:rPr>
        <w:t xml:space="preserve">. </w:t>
      </w:r>
      <w:r w:rsidRPr="007F44A1">
        <w:rPr>
          <w:rStyle w:val="StyleUnderline"/>
          <w:highlight w:val="cyan"/>
        </w:rPr>
        <w:t>Cognitive development</w:t>
      </w:r>
      <w:r w:rsidRPr="00940C2F">
        <w:rPr>
          <w:rStyle w:val="StyleUnderline"/>
        </w:rPr>
        <w:t xml:space="preserve"> </w:t>
      </w:r>
      <w:r w:rsidRPr="007F44A1">
        <w:rPr>
          <w:rStyle w:val="StyleUnderline"/>
          <w:highlight w:val="cyan"/>
        </w:rPr>
        <w:t>is influenced by</w:t>
      </w:r>
      <w:r w:rsidRPr="00940C2F">
        <w:rPr>
          <w:rStyle w:val="StyleUnderline"/>
        </w:rPr>
        <w:t xml:space="preserve"> many factors, including </w:t>
      </w:r>
      <w:r w:rsidRPr="007F44A1">
        <w:rPr>
          <w:rStyle w:val="StyleUnderline"/>
          <w:highlight w:val="cyan"/>
        </w:rPr>
        <w:t>nutrition</w:t>
      </w:r>
      <w:r w:rsidRPr="00940C2F">
        <w:rPr>
          <w:rStyle w:val="StyleUnderline"/>
        </w:rPr>
        <w:t xml:space="preserve">. There is an </w:t>
      </w:r>
      <w:r w:rsidRPr="00940C2F">
        <w:rPr>
          <w:rStyle w:val="Emphasis"/>
        </w:rPr>
        <w:t>increasing body of literature that</w:t>
      </w:r>
      <w:r w:rsidRPr="00277486">
        <w:rPr>
          <w:sz w:val="12"/>
        </w:rPr>
        <w:t xml:space="preserve"> </w:t>
      </w:r>
      <w:r w:rsidRPr="00940C2F">
        <w:rPr>
          <w:rStyle w:val="Emphasis"/>
        </w:rPr>
        <w:t>suggests a connection between improved nutrition and optimal brain function</w:t>
      </w:r>
      <w:r w:rsidRPr="00277486">
        <w:rPr>
          <w:sz w:val="12"/>
        </w:rPr>
        <w:t xml:space="preserve">. </w:t>
      </w:r>
      <w:r w:rsidRPr="007F44A1">
        <w:rPr>
          <w:rStyle w:val="StyleUnderline"/>
          <w:highlight w:val="cyan"/>
        </w:rPr>
        <w:t xml:space="preserve">Nutrients </w:t>
      </w:r>
      <w:r w:rsidRPr="007F44A1">
        <w:rPr>
          <w:rStyle w:val="Emphasis"/>
          <w:highlight w:val="cyan"/>
        </w:rPr>
        <w:t>provide building</w:t>
      </w:r>
      <w:r w:rsidRPr="007F44A1">
        <w:rPr>
          <w:sz w:val="12"/>
          <w:highlight w:val="cyan"/>
        </w:rPr>
        <w:t xml:space="preserve"> </w:t>
      </w:r>
      <w:r w:rsidRPr="007F44A1">
        <w:rPr>
          <w:rStyle w:val="Emphasis"/>
          <w:highlight w:val="cyan"/>
        </w:rPr>
        <w:t>blocks</w:t>
      </w:r>
      <w:r w:rsidRPr="007F44A1">
        <w:rPr>
          <w:sz w:val="12"/>
          <w:highlight w:val="cyan"/>
        </w:rPr>
        <w:t xml:space="preserve"> </w:t>
      </w:r>
      <w:r w:rsidRPr="007F44A1">
        <w:rPr>
          <w:rStyle w:val="StyleUnderline"/>
          <w:highlight w:val="cyan"/>
        </w:rPr>
        <w:t xml:space="preserve">that </w:t>
      </w:r>
      <w:r w:rsidRPr="007F44A1">
        <w:rPr>
          <w:rStyle w:val="Emphasis"/>
          <w:highlight w:val="cyan"/>
        </w:rPr>
        <w:t>play a critical role in cell proliferation</w:t>
      </w:r>
      <w:r w:rsidRPr="00277486">
        <w:rPr>
          <w:sz w:val="12"/>
        </w:rPr>
        <w:t xml:space="preserve">, </w:t>
      </w:r>
      <w:r w:rsidRPr="007F44A1">
        <w:rPr>
          <w:rStyle w:val="Emphasis"/>
          <w:highlight w:val="cyan"/>
        </w:rPr>
        <w:t>DNA synthesis</w:t>
      </w:r>
      <w:r w:rsidRPr="00277486">
        <w:rPr>
          <w:sz w:val="12"/>
        </w:rPr>
        <w:t xml:space="preserve">, </w:t>
      </w:r>
      <w:r w:rsidRPr="00940C2F">
        <w:rPr>
          <w:rStyle w:val="Emphasis"/>
        </w:rPr>
        <w:t xml:space="preserve">neurotransmitter </w:t>
      </w:r>
      <w:r w:rsidRPr="007F44A1">
        <w:rPr>
          <w:rStyle w:val="Emphasis"/>
          <w:highlight w:val="cyan"/>
        </w:rPr>
        <w:t>and</w:t>
      </w:r>
      <w:r w:rsidRPr="00940C2F">
        <w:rPr>
          <w:rStyle w:val="Emphasis"/>
        </w:rPr>
        <w:t xml:space="preserve"> hormone </w:t>
      </w:r>
      <w:r w:rsidRPr="007F44A1">
        <w:rPr>
          <w:rStyle w:val="Emphasis"/>
          <w:highlight w:val="cyan"/>
        </w:rPr>
        <w:t>metabolism</w:t>
      </w:r>
      <w:r w:rsidRPr="00940C2F">
        <w:rPr>
          <w:rStyle w:val="Emphasis"/>
        </w:rPr>
        <w:t>,</w:t>
      </w:r>
      <w:r w:rsidRPr="00277486">
        <w:rPr>
          <w:sz w:val="12"/>
        </w:rPr>
        <w:t xml:space="preserve"> </w:t>
      </w:r>
      <w:r w:rsidRPr="00940C2F">
        <w:rPr>
          <w:rStyle w:val="StyleUnderline"/>
        </w:rPr>
        <w:t xml:space="preserve">and are </w:t>
      </w:r>
      <w:r w:rsidRPr="00940C2F">
        <w:rPr>
          <w:rStyle w:val="Emphasis"/>
        </w:rPr>
        <w:t>important constituents of enzyme systems in the brain</w:t>
      </w:r>
      <w:r w:rsidRPr="00277486">
        <w:rPr>
          <w:sz w:val="12"/>
        </w:rPr>
        <w:t xml:space="preserve"> (Bhatnagar and Taneja, 2001; Lozoff and Georgieff, 2006; Zeisel, 2009; De Souza et al., 2011; Zimmermann, 2011</w:t>
      </w:r>
      <w:r w:rsidRPr="006E0CC2">
        <w:rPr>
          <w:sz w:val="14"/>
        </w:rPr>
        <w:t xml:space="preserve">). </w:t>
      </w:r>
      <w:r w:rsidRPr="007F44A1">
        <w:rPr>
          <w:rStyle w:val="StyleUnderline"/>
          <w:highlight w:val="cyan"/>
        </w:rPr>
        <w:t xml:space="preserve">Brain development is </w:t>
      </w:r>
      <w:r w:rsidRPr="007F44A1">
        <w:rPr>
          <w:rStyle w:val="Emphasis"/>
          <w:highlight w:val="cyan"/>
        </w:rPr>
        <w:t>faster in the early years of life</w:t>
      </w:r>
      <w:r w:rsidRPr="00940C2F">
        <w:rPr>
          <w:rStyle w:val="Emphasis"/>
        </w:rPr>
        <w:t xml:space="preserve"> compared to the rest of the body</w:t>
      </w:r>
      <w:r w:rsidRPr="00277486">
        <w:rPr>
          <w:sz w:val="12"/>
        </w:rPr>
        <w:t xml:space="preserve"> (Benton, 2010a), </w:t>
      </w:r>
      <w:r w:rsidRPr="007F44A1">
        <w:rPr>
          <w:rStyle w:val="StyleUnderline"/>
          <w:highlight w:val="cyan"/>
        </w:rPr>
        <w:t xml:space="preserve">which may make it </w:t>
      </w:r>
      <w:r w:rsidRPr="007F44A1">
        <w:rPr>
          <w:rStyle w:val="Emphasis"/>
          <w:highlight w:val="cyan"/>
        </w:rPr>
        <w:t>more vulnerable to dietary deficiencies</w:t>
      </w:r>
      <w:r w:rsidRPr="00277486">
        <w:rPr>
          <w:sz w:val="12"/>
        </w:rPr>
        <w:t xml:space="preserve">. In this literature review, we assess the current research evidence for a link between nutritional intake in pregnancy and childhood and children's cognitive development. We first discuss individual micronutrients and single aspects of diet, which represents earlier research in this area. We next consider the more encompassing aspects of diet, which have emerged as researchers became more interested in diet as a comprehensive measurement. The most recent research trend in this area suggests a broader analysis of the role of nutrition in neurocognitive development, which we offer here in comparison to previous reviews (Black, 2003b; Bellisle, 2004; Stevenson, 2006; Georgieff, 2007; Benton, 2010a). Brain development in humans The understanding of the functional and structural development of the human brain has emerged from a range of methodologies (including clinical lesion and experimental animal studies) and lately as a result of greatly improved neuroimaging methods, in particular Positron Emission Tomography and Magnetic Resonance Imaging (MRI) (Levitt, 2003; Uddin et al., 2010). Brain development is a temporally extended and complex process, with different parts and functions of the brain developing at different times (Grossman et al., 2003). By 5 weeks after conception in humans, the anterior-posterior and dorsal-ventral axes of the neural tube have already developed (Levitt, 2003). The cortical plate (which is the forerunner of the cerebral cortex) and some inter-neuronal connections form from 8 to 16 weeks of gestation (Kostović et al., 2002; Levitt, 2003). From 24 weeks of gestation until the perinatal period, the neurons in the cortical plate die and are replaced by more mature cortical neurons. During this time, significant refinement in neural connections take place (Levitt, 2003). From 34 weeks post-conception until 2 years of age, peak synapse development, and significant brain growth occurs (Huttenlocher and Dabholkar, 1997; Levitt, 2003). </w:t>
      </w:r>
      <w:r w:rsidRPr="00277486">
        <w:rPr>
          <w:rStyle w:val="StyleUnderline"/>
        </w:rPr>
        <w:t>By preschool age, synaptic density has reached the adult level. The myelination of some parts of the brain</w:t>
      </w:r>
      <w:r w:rsidRPr="00277486">
        <w:rPr>
          <w:sz w:val="12"/>
        </w:rPr>
        <w:t xml:space="preserve"> (particularly those that control higher cognitive functions, such as the frontal lobes</w:t>
      </w:r>
      <w:r w:rsidRPr="00277486">
        <w:rPr>
          <w:rStyle w:val="StyleUnderline"/>
        </w:rPr>
        <w:t>) continues well into adolescence, whilst myelination occurs earlier in other parts of the brain that coordinate more primary functions (</w:t>
      </w:r>
      <w:r w:rsidRPr="00277486">
        <w:rPr>
          <w:sz w:val="12"/>
        </w:rPr>
        <w:t xml:space="preserve">Toga et al., 2006). Although the gray matter (which contains the bodies of nerve cells) reaches asymptote by the age of 7–11 in different regions of the brain, it is thought that the growth of the white matter (which represents axonal nerve tracts) continues beyond 20 years of age. </w:t>
      </w:r>
      <w:r w:rsidRPr="00277486">
        <w:rPr>
          <w:rStyle w:val="StyleUnderline"/>
        </w:rPr>
        <w:t xml:space="preserve">Studies have shown that the maturation of specific brain areas during childhood is </w:t>
      </w:r>
      <w:r w:rsidRPr="00277486">
        <w:rPr>
          <w:rStyle w:val="Emphasis"/>
        </w:rPr>
        <w:t>associated with development of specific cognitive functions</w:t>
      </w:r>
      <w:r w:rsidRPr="00277486">
        <w:rPr>
          <w:sz w:val="12"/>
        </w:rPr>
        <w:t xml:space="preserve"> </w:t>
      </w:r>
      <w:r w:rsidRPr="00277486">
        <w:rPr>
          <w:rStyle w:val="StyleUnderline"/>
        </w:rPr>
        <w:t>such as</w:t>
      </w:r>
      <w:r w:rsidRPr="00277486">
        <w:rPr>
          <w:sz w:val="12"/>
        </w:rPr>
        <w:t xml:space="preserve"> </w:t>
      </w:r>
      <w:r w:rsidRPr="00277486">
        <w:rPr>
          <w:rStyle w:val="Emphasis"/>
        </w:rPr>
        <w:t>language</w:t>
      </w:r>
      <w:r w:rsidRPr="00277486">
        <w:rPr>
          <w:sz w:val="12"/>
        </w:rPr>
        <w:t xml:space="preserve">, </w:t>
      </w:r>
      <w:r w:rsidRPr="00277486">
        <w:rPr>
          <w:rStyle w:val="Emphasis"/>
        </w:rPr>
        <w:t>reading</w:t>
      </w:r>
      <w:r w:rsidRPr="00277486">
        <w:rPr>
          <w:sz w:val="12"/>
        </w:rPr>
        <w:t xml:space="preserve">, </w:t>
      </w:r>
      <w:r w:rsidRPr="00277486">
        <w:rPr>
          <w:rStyle w:val="StyleUnderline"/>
        </w:rPr>
        <w:t>and</w:t>
      </w:r>
      <w:r w:rsidRPr="00277486">
        <w:rPr>
          <w:sz w:val="12"/>
        </w:rPr>
        <w:t xml:space="preserve"> </w:t>
      </w:r>
      <w:r w:rsidRPr="00277486">
        <w:rPr>
          <w:rStyle w:val="Emphasis"/>
        </w:rPr>
        <w:t>memory</w:t>
      </w:r>
      <w:r w:rsidRPr="00277486">
        <w:rPr>
          <w:sz w:val="12"/>
        </w:rPr>
        <w:t xml:space="preserve"> (Nagy et al., 2004; Deutsch et al., 2005; Giedd et al., 2010). </w:t>
      </w:r>
      <w:r w:rsidRPr="007F44A1">
        <w:rPr>
          <w:rStyle w:val="StyleUnderline"/>
          <w:highlight w:val="cyan"/>
        </w:rPr>
        <w:t>The development of the frontal lobes</w:t>
      </w:r>
      <w:r w:rsidRPr="00277486">
        <w:rPr>
          <w:rStyle w:val="StyleUnderline"/>
        </w:rPr>
        <w:t>, which are believed to control higher cognitive function</w:t>
      </w:r>
      <w:r w:rsidRPr="00277486">
        <w:rPr>
          <w:sz w:val="12"/>
        </w:rPr>
        <w:t xml:space="preserve">s (including planning, sequencing and self-regulation), </w:t>
      </w:r>
      <w:r w:rsidRPr="007F44A1">
        <w:rPr>
          <w:rStyle w:val="StyleUnderline"/>
          <w:highlight w:val="cyan"/>
        </w:rPr>
        <w:t>appears to occur</w:t>
      </w:r>
      <w:r w:rsidRPr="00277486">
        <w:rPr>
          <w:rStyle w:val="StyleUnderline"/>
        </w:rPr>
        <w:t xml:space="preserve"> in growth spurts during the first 2 years of life, and then </w:t>
      </w:r>
      <w:r w:rsidRPr="00277486">
        <w:rPr>
          <w:rStyle w:val="Emphasis"/>
        </w:rPr>
        <w:t xml:space="preserve">again </w:t>
      </w:r>
      <w:r w:rsidRPr="007F44A1">
        <w:rPr>
          <w:rStyle w:val="Emphasis"/>
          <w:highlight w:val="cyan"/>
        </w:rPr>
        <w:t>between 7 and 9 years of age</w:t>
      </w:r>
      <w:r w:rsidRPr="00277486">
        <w:rPr>
          <w:rStyle w:val="Emphasis"/>
        </w:rPr>
        <w:t xml:space="preserve"> </w:t>
      </w:r>
      <w:r w:rsidRPr="007F44A1">
        <w:rPr>
          <w:rStyle w:val="Emphasis"/>
          <w:highlight w:val="cyan"/>
        </w:rPr>
        <w:t>and</w:t>
      </w:r>
      <w:r w:rsidRPr="00277486">
        <w:rPr>
          <w:rStyle w:val="Emphasis"/>
        </w:rPr>
        <w:t xml:space="preserve"> also around </w:t>
      </w:r>
      <w:r w:rsidRPr="007F44A1">
        <w:rPr>
          <w:rStyle w:val="Emphasis"/>
          <w:highlight w:val="cyan"/>
        </w:rPr>
        <w:t>15 years</w:t>
      </w:r>
      <w:r w:rsidRPr="00277486">
        <w:rPr>
          <w:rStyle w:val="Emphasis"/>
        </w:rPr>
        <w:t xml:space="preserve"> </w:t>
      </w:r>
      <w:r w:rsidRPr="00277486">
        <w:rPr>
          <w:sz w:val="12"/>
        </w:rPr>
        <w:t xml:space="preserve">of age (Thatcher, 1991; Bryan et al., 2004). The development of some subcortical structures including the basal ganglia, amygdala, and hippocampus (which are also centrally involved in some mediating higher cognitive functions, including memory, executive functions, and emotion) also continues until late adolescence. In addition, a meta-analysis has confirmed a connection between the size of the hippocampus and memory performance during brain development in children and young adults (Van Petten, 2004). </w:t>
      </w:r>
      <w:r w:rsidRPr="00277486">
        <w:rPr>
          <w:rStyle w:val="StyleUnderline"/>
        </w:rPr>
        <w:t>Overall, the research evidence suggests that cognitive development is strongly connected with micro and macro-anatomical changes which take place throughout childhood</w:t>
      </w:r>
      <w:r w:rsidRPr="00277486">
        <w:rPr>
          <w:sz w:val="12"/>
        </w:rPr>
        <w:t xml:space="preserve"> (Levitt, 2003; Herlenius and Lagercrantz, 2004; Ghosh et al., 2010). </w:t>
      </w:r>
      <w:r w:rsidRPr="007F44A1">
        <w:rPr>
          <w:rStyle w:val="StyleUnderline"/>
          <w:highlight w:val="cyan"/>
        </w:rPr>
        <w:t>Individual brain development follows a genetic program which is influenced by</w:t>
      </w:r>
      <w:r w:rsidRPr="00277486">
        <w:rPr>
          <w:rStyle w:val="StyleUnderline"/>
        </w:rPr>
        <w:t xml:space="preserve"> </w:t>
      </w:r>
      <w:r w:rsidRPr="007F44A1">
        <w:rPr>
          <w:rStyle w:val="StyleUnderline"/>
          <w:highlight w:val="cyan"/>
        </w:rPr>
        <w:t>environmental factors including nutrition</w:t>
      </w:r>
      <w:r w:rsidRPr="00277486">
        <w:rPr>
          <w:sz w:val="12"/>
        </w:rPr>
        <w:t xml:space="preserve"> (Bryan et al., 2004; Toga et al., 2006; Giedd et al., 2010). Environmental influences may modify gene expression through epigenetic mechanisms, whereby gene function is altered through the processes of DNA methylation, histone modification and the modulating effect of non-coding RNAs, without the alteration of the gene sequence per se. These epigenetic factors can cause long lasting or even heritable changes in biological programs (Levi and Sanderson, 2004; Rosales et al., 2009; Murgatroyd and Spengler, 2011; Lillycrop and Burdge, 2012). </w:t>
      </w:r>
      <w:r w:rsidRPr="007F44A1">
        <w:rPr>
          <w:rStyle w:val="StyleUnderline"/>
          <w:highlight w:val="cyan"/>
        </w:rPr>
        <w:t>It has been shown in</w:t>
      </w:r>
      <w:r w:rsidRPr="00277486">
        <w:rPr>
          <w:sz w:val="12"/>
        </w:rPr>
        <w:t xml:space="preserve"> animal and more recently in </w:t>
      </w:r>
      <w:r w:rsidRPr="00277486">
        <w:rPr>
          <w:rStyle w:val="StyleUnderline"/>
        </w:rPr>
        <w:t xml:space="preserve">human </w:t>
      </w:r>
      <w:r w:rsidRPr="007F44A1">
        <w:rPr>
          <w:rStyle w:val="StyleUnderline"/>
          <w:highlight w:val="cyan"/>
        </w:rPr>
        <w:t xml:space="preserve">studies that nutrition </w:t>
      </w:r>
      <w:r w:rsidRPr="007F44A1">
        <w:rPr>
          <w:rStyle w:val="Emphasis"/>
          <w:sz w:val="24"/>
          <w:highlight w:val="cyan"/>
        </w:rPr>
        <w:t>is one of the most salient environmental factors, and that nutrition can have a direct effect on gene expression</w:t>
      </w:r>
      <w:r w:rsidRPr="00277486">
        <w:rPr>
          <w:sz w:val="12"/>
        </w:rPr>
        <w:t xml:space="preserve"> (Levi and Sanderson, 2004; Rosales et al., 2009; Attig et al., 2010; Lillycrop and Burdge, 2011; Jiménez-Chillarón et al., 2012). One of the first and best known human studies in the rapidly growing field of “Nutritional Epigenomics” relates to the Dutch Hunger Winter during the 1940's in which </w:t>
      </w:r>
      <w:r w:rsidRPr="00277486">
        <w:rPr>
          <w:rStyle w:val="StyleUnderline"/>
        </w:rPr>
        <w:t>the offspring of mothers exposed to famine during pregnancy had an increased risk of cardiovascular, kidney, lung, and metabolic disorders and reduced cognitive functions</w:t>
      </w:r>
      <w:r w:rsidRPr="00277486">
        <w:rPr>
          <w:sz w:val="12"/>
        </w:rPr>
        <w:t xml:space="preserve"> (Roseboom et al., 2006; De Rooij et al., 2010). More specifically, evidence has been obtained of hypo- and hyper-methylated DNA segments from the blood cells of the affected individuals (Heijmans et al., 2008). </w:t>
      </w:r>
      <w:r w:rsidRPr="00277486">
        <w:rPr>
          <w:rStyle w:val="StyleUnderline"/>
        </w:rPr>
        <w:t xml:space="preserve">Evidence suggests that </w:t>
      </w:r>
      <w:r w:rsidRPr="007F44A1">
        <w:rPr>
          <w:rStyle w:val="Emphasis"/>
          <w:sz w:val="24"/>
          <w:highlight w:val="cyan"/>
        </w:rPr>
        <w:t>the timing of nutritional deficiencies can significantly affect brain development</w:t>
      </w:r>
      <w:r w:rsidRPr="00277486">
        <w:rPr>
          <w:sz w:val="12"/>
        </w:rPr>
        <w:t xml:space="preserve">. For example, it is well known that folic acid deficiency between 21 and 28 days after conception (when the neural tube closes) predisposes the foetus to a congenital malformation, called a neural tube defect. Hence, this is a critical period, </w:t>
      </w:r>
      <w:r w:rsidRPr="007F44A1">
        <w:rPr>
          <w:rStyle w:val="StyleUnderline"/>
          <w:highlight w:val="cyan"/>
        </w:rPr>
        <w:t>because</w:t>
      </w:r>
      <w:r w:rsidRPr="00277486">
        <w:rPr>
          <w:sz w:val="12"/>
        </w:rPr>
        <w:t xml:space="preserve"> during that time an </w:t>
      </w:r>
      <w:r w:rsidRPr="007F44A1">
        <w:rPr>
          <w:rStyle w:val="Emphasis"/>
          <w:sz w:val="24"/>
          <w:highlight w:val="cyan"/>
        </w:rPr>
        <w:t>irreversible change in the brain structure and function occurs</w:t>
      </w:r>
      <w:r w:rsidRPr="00277486">
        <w:rPr>
          <w:sz w:val="12"/>
        </w:rPr>
        <w:t xml:space="preserve"> if there is inadequate folic acid present (Blencowe et al., 2010). A critical period is a specific period within a sensitive timeframe (Knudsen, 2004). A sensitive period tends to reflect a broader timeframe; during such a developmental period the brain is more sensitive to specific interventions. However, skills and abilities can still be acquired outside this time period, albeit with less proficiency (Knudsen, 2004). An example is that deaf children who receive cochlear implants within a sensitive period for brain development (i.e., before the age of 3–5 years) show better language development than those who receive a cochlear implant after this period (Penhune, 2011). Since rapid brain growth occurs during the first 2 years of life (and by the age of 2 the brain reaches 80% of its adult weight), this period of life may be particularly sensitive to deficiencies in diet (Bryan et al., 2004; Lenroot and Giedd, 2006). </w:t>
      </w:r>
      <w:r w:rsidRPr="00277486">
        <w:rPr>
          <w:rStyle w:val="StyleUnderline"/>
        </w:rPr>
        <w:t>Adolescence is also a significant and sensitive developmental period</w:t>
      </w:r>
      <w:r w:rsidRPr="00277486">
        <w:rPr>
          <w:sz w:val="12"/>
        </w:rPr>
        <w:t xml:space="preserve">, </w:t>
      </w:r>
      <w:r w:rsidRPr="00277486">
        <w:rPr>
          <w:rStyle w:val="StyleUnderline"/>
        </w:rPr>
        <w:t xml:space="preserve">with research indicating that </w:t>
      </w:r>
      <w:r w:rsidRPr="007F44A1">
        <w:rPr>
          <w:rStyle w:val="Emphasis"/>
          <w:highlight w:val="cyan"/>
        </w:rPr>
        <w:t>structural reorganization</w:t>
      </w:r>
      <w:r w:rsidRPr="007F44A1">
        <w:rPr>
          <w:rStyle w:val="StyleUnderline"/>
          <w:highlight w:val="cyan"/>
        </w:rPr>
        <w:t>,</w:t>
      </w:r>
      <w:r w:rsidRPr="007F44A1">
        <w:rPr>
          <w:sz w:val="12"/>
          <w:highlight w:val="cyan"/>
        </w:rPr>
        <w:t xml:space="preserve"> </w:t>
      </w:r>
      <w:r w:rsidRPr="007F44A1">
        <w:rPr>
          <w:rStyle w:val="Emphasis"/>
          <w:highlight w:val="cyan"/>
        </w:rPr>
        <w:t>brain and cognitive maturation</w:t>
      </w:r>
      <w:r w:rsidRPr="00277486">
        <w:rPr>
          <w:rStyle w:val="Emphasis"/>
        </w:rPr>
        <w:t xml:space="preserve"> </w:t>
      </w:r>
      <w:r w:rsidRPr="007F44A1">
        <w:rPr>
          <w:rStyle w:val="Emphasis"/>
          <w:highlight w:val="cyan"/>
        </w:rPr>
        <w:t>and</w:t>
      </w:r>
      <w:r w:rsidRPr="00277486">
        <w:rPr>
          <w:sz w:val="12"/>
        </w:rPr>
        <w:t>—in particular—</w:t>
      </w:r>
      <w:r w:rsidRPr="00277486">
        <w:rPr>
          <w:rStyle w:val="Emphasis"/>
        </w:rPr>
        <w:t xml:space="preserve">major </w:t>
      </w:r>
      <w:r w:rsidRPr="007F44A1">
        <w:rPr>
          <w:rStyle w:val="Emphasis"/>
          <w:highlight w:val="cyan"/>
        </w:rPr>
        <w:t>developments</w:t>
      </w:r>
      <w:r w:rsidRPr="00277486">
        <w:rPr>
          <w:rStyle w:val="Emphasis"/>
        </w:rPr>
        <w:t xml:space="preserve"> in the prefrontal cortex </w:t>
      </w:r>
      <w:r w:rsidRPr="007F44A1">
        <w:rPr>
          <w:rStyle w:val="Emphasis"/>
          <w:highlight w:val="cyan"/>
        </w:rPr>
        <w:t>take place during puberty</w:t>
      </w:r>
      <w:r w:rsidRPr="00277486">
        <w:rPr>
          <w:sz w:val="12"/>
        </w:rPr>
        <w:t xml:space="preserve"> (Luna and Sweeney, 2001; Sisk, 2004; Peper et al., 2009; Asato et al., 2010; Blakemore et al., 2010).</w:t>
      </w:r>
    </w:p>
    <w:p w14:paraId="60E69B7E" w14:textId="2A5949C5" w:rsidR="00372C40" w:rsidRDefault="00372C40" w:rsidP="00372C40">
      <w:pPr>
        <w:pStyle w:val="Heading4"/>
      </w:pPr>
      <w:r>
        <w:t>This outweighs – food insecurity culminates in systemic food oppression that undermines survivability of marginalized groups. Only the affs attempt to alter the institutional nature</w:t>
      </w:r>
      <w:r w:rsidR="00334AEF">
        <w:t xml:space="preserve"> of high demand for low-cost non-</w:t>
      </w:r>
      <w:r>
        <w:t>nutri</w:t>
      </w:r>
      <w:r w:rsidR="00334AEF">
        <w:t>ti</w:t>
      </w:r>
      <w:r>
        <w:t xml:space="preserve">ous food can solve. </w:t>
      </w:r>
    </w:p>
    <w:p w14:paraId="09E820F2" w14:textId="77777777" w:rsidR="00372C40" w:rsidRPr="00275746" w:rsidRDefault="00372C40" w:rsidP="00372C40">
      <w:r w:rsidRPr="00275746">
        <w:rPr>
          <w:rStyle w:val="Style13ptBold"/>
        </w:rPr>
        <w:t>Freeman</w:t>
      </w:r>
      <w:r>
        <w:t xml:space="preserve">, Professor at </w:t>
      </w:r>
      <w:r w:rsidRPr="00275746">
        <w:t>UC Berkeley School of Law</w:t>
      </w:r>
      <w:r>
        <w:t xml:space="preserve">, </w:t>
      </w:r>
      <w:r>
        <w:rPr>
          <w:rStyle w:val="Style13ptBold"/>
        </w:rPr>
        <w:t>2013</w:t>
      </w:r>
      <w:r>
        <w:br/>
        <w:t xml:space="preserve">Andrea, “The Unbearable Whiteness of Milk: Food Oppression and the USDA,” </w:t>
      </w:r>
      <w:r w:rsidRPr="00275746">
        <w:t>http://www.law.uci.edu/lawreview/vol3/no4/Freeman.pdf</w:t>
      </w:r>
    </w:p>
    <w:p w14:paraId="33B1CB7E" w14:textId="77777777" w:rsidR="00721E9F" w:rsidRDefault="00721E9F" w:rsidP="00721E9F">
      <w:pPr>
        <w:rPr>
          <w:sz w:val="16"/>
        </w:rPr>
      </w:pPr>
      <w:r w:rsidRPr="000B4E99">
        <w:rPr>
          <w:highlight w:val="cyan"/>
          <w:u w:val="single"/>
        </w:rPr>
        <w:t xml:space="preserve">Food oppression arises from </w:t>
      </w:r>
      <w:r w:rsidRPr="000B4E99">
        <w:rPr>
          <w:rStyle w:val="Emphasis"/>
          <w:highlight w:val="cyan"/>
        </w:rPr>
        <w:t>institutionalized, food-related policies and practices</w:t>
      </w:r>
      <w:r w:rsidRPr="000B4E99">
        <w:rPr>
          <w:highlight w:val="cyan"/>
          <w:u w:val="single"/>
        </w:rPr>
        <w:t xml:space="preserve"> that undermine</w:t>
      </w:r>
      <w:r w:rsidRPr="00275746">
        <w:rPr>
          <w:u w:val="single"/>
        </w:rPr>
        <w:t xml:space="preserve"> the </w:t>
      </w:r>
      <w:r w:rsidRPr="007906E3">
        <w:rPr>
          <w:rStyle w:val="Emphasis"/>
        </w:rPr>
        <w:t xml:space="preserve">physical strength and survival of socially </w:t>
      </w:r>
      <w:r w:rsidRPr="000B4E99">
        <w:rPr>
          <w:rStyle w:val="Emphasis"/>
          <w:highlight w:val="cyan"/>
        </w:rPr>
        <w:t>marginalized groups</w:t>
      </w:r>
      <w:r w:rsidRPr="007906E3">
        <w:rPr>
          <w:rStyle w:val="Emphasis"/>
        </w:rPr>
        <w:t>.</w:t>
      </w:r>
      <w:r w:rsidRPr="00275746">
        <w:rPr>
          <w:u w:val="single"/>
        </w:rPr>
        <w:t xml:space="preserve"> </w:t>
      </w:r>
      <w:r w:rsidRPr="000B4E99">
        <w:rPr>
          <w:u w:val="single"/>
        </w:rPr>
        <w:t>It often affects individuals who experience multiple levels of structural subordination based on race, class, sexual orientation, physical ability, age, or immigration</w:t>
      </w:r>
      <w:r w:rsidRPr="00275746">
        <w:rPr>
          <w:u w:val="single"/>
        </w:rPr>
        <w:t xml:space="preserve"> status.</w:t>
      </w:r>
      <w:r w:rsidRPr="00275746">
        <w:rPr>
          <w:sz w:val="16"/>
        </w:rPr>
        <w:t xml:space="preserve"> These multiple sites of oppression,</w:t>
      </w:r>
      <w:r w:rsidRPr="00275746">
        <w:rPr>
          <w:u w:val="single"/>
        </w:rPr>
        <w:t xml:space="preserve"> </w:t>
      </w:r>
      <w:r w:rsidRPr="000B4E99">
        <w:rPr>
          <w:rStyle w:val="Emphasis"/>
          <w:highlight w:val="cyan"/>
        </w:rPr>
        <w:t>compounded by the debilitating effects of food oppression</w:t>
      </w:r>
      <w:r w:rsidRPr="007906E3">
        <w:rPr>
          <w:rStyle w:val="Emphasis"/>
        </w:rPr>
        <w:t xml:space="preserve"> and its absence from most activist agendas, </w:t>
      </w:r>
      <w:r w:rsidRPr="00275746">
        <w:rPr>
          <w:u w:val="single"/>
        </w:rPr>
        <w:t xml:space="preserve">render resistance particularly challenging. Popular values regarding food, health, and personal responsibility also obscure food oppression by constructing a mainstream dialogue that focuses on personal choice and shifts attention away from structural factors such as the mutual interest of government and corporations in creating and </w:t>
      </w:r>
      <w:r w:rsidRPr="00372C40">
        <w:rPr>
          <w:rStyle w:val="Emphasis"/>
        </w:rPr>
        <w:t>maintaining a high demand for low-cost, nonnutritious food</w:t>
      </w:r>
      <w:r w:rsidRPr="00275746">
        <w:rPr>
          <w:u w:val="single"/>
        </w:rPr>
        <w:t>.</w:t>
      </w:r>
      <w:r w:rsidRPr="00275746">
        <w:rPr>
          <w:sz w:val="16"/>
        </w:rPr>
        <w:t xml:space="preserve">23 Food oppression analysis draws on key principles of critical race theory. Food oppression is a “legal concept generated from the bottom” that “arises not from abstraction but from experience.”24 The analysis does not essentialize, recognizing the interconnected nature of race, class, and other dimensions of power and identity.25 Understanding that oppression often arises from unconscious biases26 and structural forces, the analysis looks beyond intentional or explicit subordination, or “nutritional racism.” </w:t>
      </w:r>
      <w:r w:rsidRPr="000B4E99">
        <w:rPr>
          <w:rStyle w:val="Emphasis"/>
          <w:highlight w:val="cyan"/>
        </w:rPr>
        <w:t>Government policy and action almost always appear couched in neutrality</w:t>
      </w:r>
      <w:r w:rsidRPr="007906E3">
        <w:rPr>
          <w:rStyle w:val="Emphasis"/>
        </w:rPr>
        <w:t xml:space="preserve">, </w:t>
      </w:r>
      <w:r w:rsidRPr="00275746">
        <w:rPr>
          <w:u w:val="single"/>
        </w:rPr>
        <w:t xml:space="preserve">even when their effects on different communities are significantly disproportionate.27 </w:t>
      </w:r>
      <w:r w:rsidRPr="000B4E99">
        <w:rPr>
          <w:rStyle w:val="Emphasis"/>
          <w:highlight w:val="cyan"/>
        </w:rPr>
        <w:t>The primary goal of applying a food oppression analysis is to effect change</w:t>
      </w:r>
      <w:r w:rsidRPr="007906E3">
        <w:rPr>
          <w:rStyle w:val="Emphasis"/>
        </w:rPr>
        <w:t xml:space="preserve">. </w:t>
      </w:r>
      <w:r w:rsidRPr="00275746">
        <w:rPr>
          <w:sz w:val="16"/>
        </w:rPr>
        <w:t xml:space="preserve">It is, in the spirit of Derrick Bell’s work, “unabashedly instrumental.”28 </w:t>
      </w:r>
      <w:r w:rsidRPr="00275746">
        <w:rPr>
          <w:u w:val="single"/>
        </w:rPr>
        <w:t xml:space="preserve">Rejecting the ideologies of colorblindness29 and postracialism,30 </w:t>
      </w:r>
      <w:r w:rsidRPr="000B4E99">
        <w:rPr>
          <w:highlight w:val="cyan"/>
          <w:u w:val="single"/>
        </w:rPr>
        <w:t xml:space="preserve">food oppression analysis seeks to </w:t>
      </w:r>
      <w:r w:rsidRPr="000B4E99">
        <w:rPr>
          <w:rStyle w:val="Emphasis"/>
          <w:highlight w:val="cyan"/>
        </w:rPr>
        <w:t>uncover and name racial and socioeconomic subordination,</w:t>
      </w:r>
      <w:r w:rsidRPr="000B4E99">
        <w:rPr>
          <w:highlight w:val="cyan"/>
          <w:u w:val="single"/>
        </w:rPr>
        <w:t xml:space="preserve"> and to </w:t>
      </w:r>
      <w:r w:rsidRPr="000B4E99">
        <w:rPr>
          <w:rStyle w:val="Emphasis"/>
          <w:highlight w:val="cyan"/>
        </w:rPr>
        <w:t>guide the development of policies that transform the structural underpinnings of this subordination</w:t>
      </w:r>
      <w:r w:rsidRPr="007906E3">
        <w:rPr>
          <w:rStyle w:val="Emphasis"/>
        </w:rPr>
        <w:t>.</w:t>
      </w:r>
      <w:r w:rsidRPr="00275746">
        <w:rPr>
          <w:sz w:val="16"/>
        </w:rPr>
        <w:t xml:space="preserve"> It strives to generate realistic strategies that “are less likely to worsen conditions for those we are trying to help”31 by finding points of interest convergence between the privileged and the less powerful.32 Most legal scholarship on food and nutrition lacks an explicit critical race and/or class analysis. Even work that takes a social justice approach to food issues, such as environmental impact,33 food safety,34 and genetic modification,35 tends to be solutions oriented and not theoretical. </w:t>
      </w:r>
      <w:r w:rsidRPr="00275746">
        <w:rPr>
          <w:u w:val="single"/>
        </w:rPr>
        <w:t xml:space="preserve">While some legal literature examines race and class disparities in the context of problems such as access to healthy food,36 hunger or food insecurity,37 and regulatory issues,38 it often does so without a structural analysis that explains why geographical, economic, and political factors exacerbate health disparities and </w:t>
      </w:r>
      <w:r w:rsidRPr="00F572CE">
        <w:rPr>
          <w:rStyle w:val="Emphasis"/>
        </w:rPr>
        <w:t xml:space="preserve">act to reinforce social stratification. </w:t>
      </w:r>
      <w:r w:rsidRPr="000B4E99">
        <w:rPr>
          <w:highlight w:val="cyan"/>
          <w:u w:val="single"/>
        </w:rPr>
        <w:t xml:space="preserve">The theory of food oppression can </w:t>
      </w:r>
      <w:r w:rsidRPr="000B4E99">
        <w:rPr>
          <w:rStyle w:val="Emphasis"/>
          <w:highlight w:val="cyan"/>
        </w:rPr>
        <w:t>guide broader strategies for change</w:t>
      </w:r>
      <w:r w:rsidRPr="000B4E99">
        <w:rPr>
          <w:highlight w:val="cyan"/>
          <w:u w:val="single"/>
        </w:rPr>
        <w:t xml:space="preserve"> with the goal of identifying and </w:t>
      </w:r>
      <w:r w:rsidRPr="000B4E99">
        <w:rPr>
          <w:rStyle w:val="Emphasis"/>
          <w:highlight w:val="cyan"/>
        </w:rPr>
        <w:t>reversing entrenched patterns of subordination</w:t>
      </w:r>
      <w:r w:rsidRPr="000B4E99">
        <w:rPr>
          <w:highlight w:val="cyan"/>
          <w:u w:val="single"/>
        </w:rPr>
        <w:t xml:space="preserve"> in addition to resolving specific problems</w:t>
      </w:r>
      <w:r w:rsidRPr="00275746">
        <w:rPr>
          <w:u w:val="single"/>
        </w:rPr>
        <w:t>.</w:t>
      </w:r>
      <w:r w:rsidRPr="00275746">
        <w:rPr>
          <w:sz w:val="16"/>
        </w:rPr>
        <w:t xml:space="preserve"> </w:t>
      </w:r>
    </w:p>
    <w:p w14:paraId="02DD9F83" w14:textId="5DB62AEE" w:rsidR="00073ADD" w:rsidRDefault="00073ADD" w:rsidP="00073ADD">
      <w:pPr>
        <w:pStyle w:val="Heading4"/>
      </w:pPr>
      <w:r>
        <w:t>And</w:t>
      </w:r>
      <w:r w:rsidR="00B53AED">
        <w:t xml:space="preserve"> independently</w:t>
      </w:r>
      <w:r>
        <w:t xml:space="preserve"> rollback of healthy reduced cost lunch programs promotes a lunch shaming culture where children are penalized to force parents to pay  </w:t>
      </w:r>
    </w:p>
    <w:p w14:paraId="74292A10" w14:textId="533DF07C" w:rsidR="00073ADD" w:rsidRDefault="00B53AED" w:rsidP="00073ADD">
      <w:r w:rsidRPr="00B53AED">
        <w:rPr>
          <w:rStyle w:val="Style13ptBold"/>
        </w:rPr>
        <w:t>Siegel</w:t>
      </w:r>
      <w:r>
        <w:t>, NYT, 4/30/</w:t>
      </w:r>
      <w:r w:rsidRPr="00B53AED">
        <w:rPr>
          <w:rStyle w:val="Style13ptBold"/>
        </w:rPr>
        <w:t>2017</w:t>
      </w:r>
    </w:p>
    <w:p w14:paraId="6892651D" w14:textId="17EEB3C0" w:rsidR="00B53AED" w:rsidRDefault="00B53AED" w:rsidP="00073ADD">
      <w:r>
        <w:t>Bettina, “</w:t>
      </w:r>
      <w:r w:rsidRPr="00B53AED">
        <w:t>Shaming Children So Parents</w:t>
      </w:r>
      <w:r>
        <w:t xml:space="preserve"> Will Pay the School Lunch Bill” </w:t>
      </w:r>
      <w:r w:rsidRPr="00B53AED">
        <w:t>https://www.nytimes.com/2017/04/30/well/family/lunch-shaming-children-parents-school-bills.html</w:t>
      </w:r>
    </w:p>
    <w:p w14:paraId="745CA869" w14:textId="005090DB" w:rsidR="00073ADD" w:rsidRPr="00073ADD" w:rsidRDefault="00073ADD" w:rsidP="00073ADD">
      <w:pPr>
        <w:rPr>
          <w:sz w:val="8"/>
        </w:rPr>
      </w:pPr>
      <w:r w:rsidRPr="00073ADD">
        <w:rPr>
          <w:sz w:val="8"/>
        </w:rPr>
        <w:t xml:space="preserve">Caitlin’s mother, Merinda </w:t>
      </w:r>
      <w:r w:rsidRPr="00721E9F">
        <w:rPr>
          <w:rStyle w:val="StyleUnderline"/>
          <w:highlight w:val="cyan"/>
        </w:rPr>
        <w:t>Durila, said</w:t>
      </w:r>
      <w:r w:rsidRPr="00073ADD">
        <w:rPr>
          <w:rStyle w:val="StyleUnderline"/>
        </w:rPr>
        <w:t xml:space="preserve"> that </w:t>
      </w:r>
      <w:r w:rsidRPr="00721E9F">
        <w:rPr>
          <w:rStyle w:val="StyleUnderline"/>
          <w:highlight w:val="cyan"/>
        </w:rPr>
        <w:t>her daughter qualified for free lunch, but</w:t>
      </w:r>
      <w:r w:rsidRPr="00721E9F">
        <w:rPr>
          <w:sz w:val="8"/>
          <w:highlight w:val="cyan"/>
        </w:rPr>
        <w:t xml:space="preserve"> </w:t>
      </w:r>
      <w:r w:rsidRPr="00721E9F">
        <w:rPr>
          <w:rStyle w:val="StyleUnderline"/>
          <w:highlight w:val="cyan"/>
        </w:rPr>
        <w:t>that</w:t>
      </w:r>
      <w:r w:rsidRPr="00073ADD">
        <w:rPr>
          <w:rStyle w:val="StyleUnderline"/>
        </w:rPr>
        <w:t xml:space="preserve"> a </w:t>
      </w:r>
      <w:r w:rsidRPr="00721E9F">
        <w:rPr>
          <w:rStyle w:val="Emphasis"/>
          <w:highlight w:val="cyan"/>
        </w:rPr>
        <w:t>paperwork mix-up</w:t>
      </w:r>
      <w:r w:rsidRPr="00073ADD">
        <w:rPr>
          <w:rStyle w:val="Emphasis"/>
        </w:rPr>
        <w:t xml:space="preserve"> had </w:t>
      </w:r>
      <w:r w:rsidRPr="00721E9F">
        <w:rPr>
          <w:rStyle w:val="Emphasis"/>
          <w:highlight w:val="cyan"/>
        </w:rPr>
        <w:t>created an outstanding balance</w:t>
      </w:r>
      <w:r w:rsidRPr="00073ADD">
        <w:rPr>
          <w:sz w:val="8"/>
        </w:rPr>
        <w:t xml:space="preserve">. Ms. Durila said her child had come home in tears after being humiliated in front of her friends. </w:t>
      </w:r>
      <w:r w:rsidRPr="00721E9F">
        <w:rPr>
          <w:rStyle w:val="StyleUnderline"/>
          <w:highlight w:val="cyan"/>
        </w:rPr>
        <w:t>Holding children publicly accountable for unpaid school lunch bills</w:t>
      </w:r>
      <w:r w:rsidRPr="00073ADD">
        <w:rPr>
          <w:rStyle w:val="StyleUnderline"/>
        </w:rPr>
        <w:t xml:space="preserve"> — by throwing away their food, providing a less desirable alternative lunch or branding them with markers — </w:t>
      </w:r>
      <w:r w:rsidRPr="00721E9F">
        <w:rPr>
          <w:rStyle w:val="StyleUnderline"/>
          <w:highlight w:val="cyan"/>
        </w:rPr>
        <w:t>is</w:t>
      </w:r>
      <w:r w:rsidRPr="00073ADD">
        <w:rPr>
          <w:rStyle w:val="StyleUnderline"/>
        </w:rPr>
        <w:t xml:space="preserve"> often referred to as “</w:t>
      </w:r>
      <w:r w:rsidRPr="00721E9F">
        <w:rPr>
          <w:rStyle w:val="StyleUnderline"/>
          <w:highlight w:val="cyan"/>
        </w:rPr>
        <w:t xml:space="preserve">lunch shaming.” </w:t>
      </w:r>
      <w:r w:rsidRPr="00721E9F">
        <w:rPr>
          <w:sz w:val="8"/>
          <w:highlight w:val="cyan"/>
        </w:rPr>
        <w:t xml:space="preserve"> </w:t>
      </w:r>
      <w:r w:rsidRPr="00721E9F">
        <w:rPr>
          <w:rStyle w:val="StyleUnderline"/>
          <w:highlight w:val="cyan"/>
        </w:rPr>
        <w:t>The practice is widespread</w:t>
      </w:r>
      <w:r w:rsidRPr="00073ADD">
        <w:rPr>
          <w:rStyle w:val="StyleUnderline"/>
        </w:rPr>
        <w:t xml:space="preserve"> — a 2014 report from the Department of Agriculture found that </w:t>
      </w:r>
      <w:r w:rsidRPr="00721E9F">
        <w:rPr>
          <w:rStyle w:val="Emphasis"/>
          <w:highlight w:val="cyan"/>
        </w:rPr>
        <w:t>nearly half of all districts used some form of shaming to compel parents to pay bills</w:t>
      </w:r>
      <w:r w:rsidRPr="00073ADD">
        <w:rPr>
          <w:sz w:val="8"/>
        </w:rPr>
        <w:t>. (About 45 percent withheld the hot meal and gave a cold sandwich, while 3 percent denied food entirely.) A Pennsylvania cafeteria worker posted on Facebook that she had quit after being forced to take lunch from a child with an unpaid bill. In Alabama, a child was stamped on the arm with “I Need Lunch Money.” On one day, a Utah elementary school threw away the lunches of about 40 students with unpaid food bills. Hazel Compton, 12, remembers being given a sandwich of white bread with a slice of cheese instead of the hot lunch served to other children at her Albuquerque elementary school. (A school district spokeswoman said the sandwich met federal requirements.)  “</w:t>
      </w:r>
      <w:r w:rsidRPr="00073ADD">
        <w:rPr>
          <w:rStyle w:val="StyleUnderline"/>
        </w:rPr>
        <w:t>They would use the sandwich like a threat</w:t>
      </w:r>
      <w:r w:rsidRPr="00073ADD">
        <w:rPr>
          <w:sz w:val="8"/>
        </w:rPr>
        <w:t>,” Hazel recalled. “Like, ‘If you don’t want it, your parents have to pay.’” Oliver Jane, 15, said that when she had meal debt at Shawnee Heights High School in Tecumseh, Kan., she was told to return her tray of hot food and was given a cold sandwich instead. “</w:t>
      </w:r>
      <w:r w:rsidRPr="00073ADD">
        <w:rPr>
          <w:rStyle w:val="StyleUnderline"/>
        </w:rPr>
        <w:t>If you didn’t eat the lunch, they were just going to throw it away</w:t>
      </w:r>
      <w:r w:rsidRPr="00073ADD">
        <w:rPr>
          <w:sz w:val="8"/>
        </w:rPr>
        <w:t>,” she said. “</w:t>
      </w:r>
      <w:r w:rsidRPr="00073ADD">
        <w:rPr>
          <w:rStyle w:val="StyleUnderline"/>
        </w:rPr>
        <w:t>It seems unfair to me to expect a bunch of kids to be responsible for putting money in their lunch accounts when they don’t even handle their own funds.”</w:t>
      </w:r>
      <w:r>
        <w:rPr>
          <w:rStyle w:val="StyleUnderline"/>
        </w:rPr>
        <w:t xml:space="preserve"> </w:t>
      </w:r>
      <w:r w:rsidRPr="00073ADD">
        <w:rPr>
          <w:sz w:val="8"/>
        </w:rPr>
        <w:t>Marty Stessman, superintendent of the Shawnee Heights Unified School District, said that younger children were allowed to take a limited number of meals despite debt, but that high school students were not. “Notices are sent home automatically when they go below $5, so it shouldn’t be a surprise,” Dr. Stessman said. “They should know before they get to the cashier.” The problem of meal debt is not new, but the issue has received more attention recently because the Department of Agriculture, which oversees school lunch programs, imposed a July 1 deadline for states to establish policies on how to treat children who cannot pay for food. “It has been a longstanding issue in schools, one that’s gone on for decades,” said Kevin W. Concannon, who was the department’s under secretary for food, nutrition and consumer services in the Obama administration. After a 2010 overhaul of school nutrition standards, the department heard from schools and advocacy groups about the burden of lunch debt and the shaming practices that often result. Last summer, the Agriculture Department concluded that meal debt should be managed locally, but required states to formalize their debt policies. “We’re not telling schools what to put in their policy, but we do want them to think about the issue,” said Tina Namian, who oversees the school meals policy branch. The department does not prohibit practices that stigmatize children with meal debt, but offers a list of “preferred alternatives,” such as working out payment plans and allowing children with unpaid balances to eat the regular hot meal. In March, New Mexico passed a law that directs schools to work with parents to pay debts and ends practices like cold sandwich substitutes that may embarrass children. “</w:t>
      </w:r>
      <w:r w:rsidRPr="00073ADD">
        <w:rPr>
          <w:rStyle w:val="StyleUnderline"/>
        </w:rPr>
        <w:t>Our biggest hope for this bill is that no student will have to contemplate what meal they are going to get</w:t>
      </w:r>
      <w:r w:rsidRPr="00073ADD">
        <w:rPr>
          <w:sz w:val="8"/>
        </w:rPr>
        <w:t>,” said Monica Armenta, a spokeswoman for Albuquerque Public Schools, where Hazel Compton was given a cheese sandwich. Minnesota and the San Francisco Unified School District, among others, also have adopted anti-shaming policies. Recently, the Houston Independent School District notified its food service department that children with debt should be served the regular hot meal.   “</w:t>
      </w:r>
      <w:r w:rsidRPr="00721E9F">
        <w:rPr>
          <w:rStyle w:val="StyleUnderline"/>
          <w:highlight w:val="cyan"/>
        </w:rPr>
        <w:t>This is fundamentally a right-versus-wrong decision,</w:t>
      </w:r>
      <w:r w:rsidRPr="00073ADD">
        <w:rPr>
          <w:sz w:val="8"/>
        </w:rPr>
        <w:t>” said Brian Busby, the chief operating officer for Houston schools. “</w:t>
      </w:r>
      <w:r w:rsidRPr="00721E9F">
        <w:rPr>
          <w:rStyle w:val="Emphasis"/>
          <w:highlight w:val="cyan"/>
        </w:rPr>
        <w:t>If a kid needs a meal, he’s going to eat.”</w:t>
      </w:r>
      <w:r w:rsidRPr="00721E9F">
        <w:rPr>
          <w:sz w:val="8"/>
          <w:highlight w:val="cyan"/>
        </w:rPr>
        <w:t xml:space="preserve"> </w:t>
      </w:r>
      <w:r w:rsidRPr="00721E9F">
        <w:rPr>
          <w:rStyle w:val="StyleUnderline"/>
          <w:highlight w:val="cyan"/>
        </w:rPr>
        <w:t>But feeding hungry children whose families have meal debt does not solve the problem for schools,</w:t>
      </w:r>
      <w:r w:rsidRPr="00073ADD">
        <w:rPr>
          <w:rStyle w:val="StyleUnderline"/>
        </w:rPr>
        <w:t xml:space="preserve"> which still must grapple with paying the bill.</w:t>
      </w:r>
      <w:r w:rsidRPr="00073ADD">
        <w:rPr>
          <w:sz w:val="8"/>
        </w:rPr>
        <w:t xml:space="preserve"> In 2016, the School Nutrition Association published a review of almost 1,000 school lunch programs, finding that nearly 75 percent of districts had unpaid meal debt. </w:t>
      </w:r>
      <w:r w:rsidRPr="00721E9F">
        <w:rPr>
          <w:rStyle w:val="Emphasis"/>
          <w:highlight w:val="cyan"/>
        </w:rPr>
        <w:t>One solution is the federal free meal program</w:t>
      </w:r>
      <w:r w:rsidRPr="00073ADD">
        <w:rPr>
          <w:sz w:val="8"/>
        </w:rPr>
        <w:t xml:space="preserve">. But not every struggling family meets the income requirements, and those that do may have language barriers or fears over immigration status, or fail to file the paperwork. An Agriculture Department guidance document suggests that districts reach out to the community for help, for example through “random acts of kindness” funding and school fund-raisers. Such efforts around the country have begun to help some districts solve the problem. In 2014, when a theater technician, Kenny Thompson, was mentoring fourth graders in the Houston-area district of Spring Branch, he saw a cafeteria worker refuse to serve a child the hot meal of chicken, potatoes, fruit and milk. “The lunch lady says: ‘I’m sorry, I told you yesterday you couldn’t have this today. You need to tell your parents to pay their bill.’ And then she turns around and gives him two slices of bread with cold cheese,” Mr. Thompson said. He knew the child’s mother was in the hospital, and he stepped in to pay the bill. Later, Mr. Thompson started Feed the Future Forward, which has hosted crawfish boils and charity golf tournaments to raise money for lunch debt. It has wiped out more than $30,000 in food bills and is planning an additional $23,000 in donations. The giving comes with a catch: Schools must promise they will not give alternative meals to children with unpaid bills. Spring Branch, where Mr. Thompson first witnessed the practice, has taken the pledge. Rob Solomon, chief executive of GoFundMe, said it had about 30 active campaigns to raise money for meal debt. Camille Billing, a teacher in Hamilton, N.J., recently started a GoFundMe page. In Galveston, Tex., a retired teacher, Donna Woods-Stellman, paid off the city’s meal debt after raising $1,000. A YouCaring page has raised more than $6,000 for students at impoverished high schools in Virginia. In West Palm Beach, Fla., two high school juniors started School Lunch Fairy to help erase lunch debts. While the efforts are laudable, “they should be a last resort,” said Abby J. Leibman, president and chief executive of Mazon, a Jewish anti-hunger organization. Others argue that school meals should be offered free to all children, regardless of income, as is the case in Sweden and Brazil. “We need to provide school meals on the same basis on which we provide school transportation and textbooks,” said Janet Poppendieck, a senior fellow at the CUNY Urban Food Policy Institute and author of “Free for All: Fixing School Food in America.” Some cities, including Boston, Chicago and Detroit, offer free meals to all students under the Community Eligibility Provision, a federal regulation that allows schools and districts in high-poverty areas to do so regardless of individual need. In New York City, a pilot free lunch program is under review. Most schools in the United States, however, do not qualify for the provision, and only about half of those that do take advantage of it. As a result, </w:t>
      </w:r>
      <w:r w:rsidRPr="00073ADD">
        <w:rPr>
          <w:rStyle w:val="StyleUnderline"/>
        </w:rPr>
        <w:t>districts struggling with unpaid lunch bills, which can run into the millions in large urban areas, often resort to shaming tactics to push parents to pay</w:t>
      </w:r>
      <w:r w:rsidRPr="00073ADD">
        <w:rPr>
          <w:sz w:val="8"/>
        </w:rPr>
        <w:t xml:space="preserve">. Crystal Jarek, a retired teacher in Lee County, Fla., said she remembered the staff taking debt notices to class. “The cafeteria staff would come in at noon, wearing their hairnets, and hand out letters,” she said. “All the kids would turn around to see who was getting one.” During the 2015-16 school year, Lee County began offering free meals for all students at 76 of its schools, including the one where Ms. Jarek taught.  Kerry </w:t>
      </w:r>
      <w:r w:rsidRPr="00721E9F">
        <w:rPr>
          <w:rStyle w:val="StyleUnderline"/>
          <w:highlight w:val="cyan"/>
        </w:rPr>
        <w:t>Krepps</w:t>
      </w:r>
      <w:r w:rsidRPr="00073ADD">
        <w:rPr>
          <w:rStyle w:val="StyleUnderline"/>
        </w:rPr>
        <w:t xml:space="preserve">, a retiree in Kansas City, Mo., </w:t>
      </w:r>
      <w:r w:rsidRPr="00721E9F">
        <w:rPr>
          <w:rStyle w:val="StyleUnderline"/>
          <w:highlight w:val="cyan"/>
        </w:rPr>
        <w:t xml:space="preserve">has </w:t>
      </w:r>
      <w:r w:rsidRPr="00721E9F">
        <w:rPr>
          <w:rStyle w:val="Emphasis"/>
          <w:highlight w:val="cyan"/>
        </w:rPr>
        <w:t>seen the lasting effects of lunch shaming.</w:t>
      </w:r>
      <w:r w:rsidRPr="00721E9F">
        <w:rPr>
          <w:rStyle w:val="StyleUnderline"/>
          <w:highlight w:val="cyan"/>
        </w:rPr>
        <w:t xml:space="preserve"> Her adult son refuses to eat peanut butter because it reminds him of middle school </w:t>
      </w:r>
      <w:r w:rsidRPr="00721E9F">
        <w:rPr>
          <w:rStyle w:val="StyleUnderline"/>
        </w:rPr>
        <w:t>in</w:t>
      </w:r>
      <w:r w:rsidRPr="00073ADD">
        <w:rPr>
          <w:rStyle w:val="StyleUnderline"/>
        </w:rPr>
        <w:t xml:space="preserve"> western Minneapolis, </w:t>
      </w:r>
      <w:r w:rsidRPr="00721E9F">
        <w:rPr>
          <w:rStyle w:val="StyleUnderline"/>
          <w:highlight w:val="cyan"/>
        </w:rPr>
        <w:t xml:space="preserve">when students with debt were sent to a table to make peanut butter sandwiches. </w:t>
      </w:r>
      <w:r w:rsidRPr="00721E9F">
        <w:rPr>
          <w:sz w:val="8"/>
          <w:highlight w:val="cyan"/>
        </w:rPr>
        <w:t>“</w:t>
      </w:r>
      <w:r w:rsidRPr="00721E9F">
        <w:rPr>
          <w:rStyle w:val="Emphasis"/>
          <w:highlight w:val="cyan"/>
        </w:rPr>
        <w:t>The humiliation</w:t>
      </w:r>
      <w:r w:rsidRPr="00073ADD">
        <w:rPr>
          <w:rStyle w:val="Emphasis"/>
        </w:rPr>
        <w:t xml:space="preserve"> </w:t>
      </w:r>
      <w:r w:rsidRPr="00721E9F">
        <w:rPr>
          <w:rStyle w:val="Emphasis"/>
        </w:rPr>
        <w:t xml:space="preserve">has </w:t>
      </w:r>
      <w:r w:rsidRPr="00721E9F">
        <w:rPr>
          <w:rStyle w:val="Emphasis"/>
          <w:highlight w:val="cyan"/>
        </w:rPr>
        <w:t>persisted for 20 years</w:t>
      </w:r>
      <w:r w:rsidRPr="00073ADD">
        <w:rPr>
          <w:rStyle w:val="Emphasis"/>
        </w:rPr>
        <w:t>,</w:t>
      </w:r>
      <w:r w:rsidRPr="00073ADD">
        <w:rPr>
          <w:sz w:val="8"/>
        </w:rPr>
        <w:t>” she said. “</w:t>
      </w:r>
      <w:r w:rsidRPr="00073ADD">
        <w:rPr>
          <w:rStyle w:val="StyleUnderline"/>
        </w:rPr>
        <w:t>It shows how lasting these experiences can be.”</w:t>
      </w:r>
    </w:p>
    <w:p w14:paraId="21B5B3DD" w14:textId="16650D1A" w:rsidR="00073ADD" w:rsidRDefault="00AD5AA4" w:rsidP="00AD5AA4">
      <w:pPr>
        <w:pStyle w:val="Heading4"/>
      </w:pPr>
      <w:r>
        <w:t xml:space="preserve">You should reject this violence – children are uniquely susceptible to dispropritioanltely bineg impacted by lunch shaming and food insecurity – even though the aff doesn’t solve all instances of food insecurity we are a necessary first step </w:t>
      </w:r>
    </w:p>
    <w:p w14:paraId="6AC8D3D0" w14:textId="02923BAC" w:rsidR="00AD5AA4" w:rsidRPr="00AD5AA4" w:rsidRDefault="00AD5AA4" w:rsidP="00AD5AA4">
      <w:pPr>
        <w:rPr>
          <w:rStyle w:val="Style13ptBold"/>
        </w:rPr>
      </w:pPr>
      <w:r w:rsidRPr="00AD5AA4">
        <w:rPr>
          <w:rStyle w:val="Style13ptBold"/>
        </w:rPr>
        <w:t xml:space="preserve">McSilver Research Institute, 2015 </w:t>
      </w:r>
    </w:p>
    <w:p w14:paraId="2BA20B24" w14:textId="6C956ACF" w:rsidR="00AD5AA4" w:rsidRDefault="00AD5AA4" w:rsidP="00AD5AA4">
      <w:r>
        <w:t xml:space="preserve">“Child Food Insecurity and Mental Health” </w:t>
      </w:r>
      <w:r w:rsidRPr="00AD5AA4">
        <w:t>http://mcsilver.nyu.edu/sites/default/files/Child%20Food%20Insecurity%20and%20Mental%20Health.pdf</w:t>
      </w:r>
    </w:p>
    <w:p w14:paraId="10CA5DDA" w14:textId="1C071E02" w:rsidR="00AD5AA4" w:rsidRPr="00AD5AA4" w:rsidRDefault="00AD5AA4" w:rsidP="00AD5AA4">
      <w:pPr>
        <w:rPr>
          <w:rStyle w:val="Emphasis"/>
        </w:rPr>
      </w:pPr>
      <w:r w:rsidRPr="00AD5AA4">
        <w:rPr>
          <w:rStyle w:val="StyleUnderline"/>
          <w:highlight w:val="cyan"/>
        </w:rPr>
        <w:t xml:space="preserve">Childhood food insecurity </w:t>
      </w:r>
      <w:r w:rsidRPr="00AD5AA4">
        <w:rPr>
          <w:rStyle w:val="Emphasis"/>
          <w:highlight w:val="cyan"/>
        </w:rPr>
        <w:t xml:space="preserve">poses considerable risks </w:t>
      </w:r>
      <w:r w:rsidRPr="00AD5AA4">
        <w:rPr>
          <w:rStyle w:val="StyleUnderline"/>
          <w:highlight w:val="cyan"/>
        </w:rPr>
        <w:t>including adverse effects on health, growth, academic, and developmental outcomes</w:t>
      </w:r>
      <w:r w:rsidRPr="00AD5AA4">
        <w:rPr>
          <w:sz w:val="12"/>
        </w:rPr>
        <w:t xml:space="preserve">.4,5,6,7 In The Social Determinants of Mental Health, Compton and Shim assert that food </w:t>
      </w:r>
      <w:r w:rsidRPr="00AD5AA4">
        <w:rPr>
          <w:rStyle w:val="StyleUnderline"/>
          <w:highlight w:val="cyan"/>
        </w:rPr>
        <w:t>insecurity and the psychological stress it</w:t>
      </w:r>
      <w:r w:rsidRPr="00AD5AA4">
        <w:rPr>
          <w:rStyle w:val="StyleUnderline"/>
        </w:rPr>
        <w:t xml:space="preserve"> </w:t>
      </w:r>
      <w:r w:rsidRPr="00AD5AA4">
        <w:rPr>
          <w:rStyle w:val="StyleUnderline"/>
          <w:highlight w:val="cyan"/>
        </w:rPr>
        <w:t>produces affect people in a myriad of ways, including</w:t>
      </w:r>
      <w:r w:rsidRPr="00AD5AA4">
        <w:rPr>
          <w:rStyle w:val="StyleUnderline"/>
        </w:rPr>
        <w:t xml:space="preserve"> putting them at risk for </w:t>
      </w:r>
      <w:r w:rsidRPr="00AD5AA4">
        <w:rPr>
          <w:rStyle w:val="Emphasis"/>
          <w:highlight w:val="cyan"/>
        </w:rPr>
        <w:t>mental illnesses</w:t>
      </w:r>
      <w:r w:rsidRPr="00AD5AA4">
        <w:rPr>
          <w:sz w:val="12"/>
        </w:rPr>
        <w:t xml:space="preserve">, </w:t>
      </w:r>
      <w:r w:rsidRPr="00AD5AA4">
        <w:rPr>
          <w:rStyle w:val="StyleUnderline"/>
        </w:rPr>
        <w:t>and fostering poor childhood school and social development</w:t>
      </w:r>
      <w:r w:rsidRPr="00AD5AA4">
        <w:rPr>
          <w:sz w:val="12"/>
        </w:rPr>
        <w:t xml:space="preserve">.8 </w:t>
      </w:r>
      <w:r w:rsidRPr="00AD5AA4">
        <w:rPr>
          <w:rStyle w:val="StyleUnderline"/>
        </w:rPr>
        <w:t xml:space="preserve">They also point to research indicating that nutritional deficiencies may be a cause of </w:t>
      </w:r>
      <w:r w:rsidRPr="00AD5AA4">
        <w:rPr>
          <w:rStyle w:val="Emphasis"/>
        </w:rPr>
        <w:t>depressive disorders</w:t>
      </w:r>
      <w:r w:rsidRPr="00AD5AA4">
        <w:rPr>
          <w:sz w:val="12"/>
        </w:rPr>
        <w:t xml:space="preserve"> </w:t>
      </w:r>
      <w:r w:rsidRPr="00AD5AA4">
        <w:rPr>
          <w:rStyle w:val="StyleUnderline"/>
        </w:rPr>
        <w:t xml:space="preserve">and increase </w:t>
      </w:r>
      <w:r w:rsidRPr="00AD5AA4">
        <w:rPr>
          <w:rStyle w:val="Emphasis"/>
        </w:rPr>
        <w:t>risk of other mental illnesses</w:t>
      </w:r>
      <w:r w:rsidRPr="00AD5AA4">
        <w:rPr>
          <w:sz w:val="12"/>
        </w:rPr>
        <w:t>. Significantly, they report that “</w:t>
      </w:r>
      <w:r w:rsidRPr="00AD5AA4">
        <w:rPr>
          <w:rStyle w:val="Emphasis"/>
          <w:highlight w:val="cyan"/>
        </w:rPr>
        <w:t>The effects of food insecurity on the mental health of children are even more profound than its effects on adults</w:t>
      </w:r>
      <w:r w:rsidRPr="00AD5AA4">
        <w:rPr>
          <w:sz w:val="12"/>
        </w:rPr>
        <w:t xml:space="preserve">.”9 To gain greater insight on the relationship between food insecurity and adolescent mental disorders, McLaughlin and colleagues analyzed data from 6,483 adolescents ages 13 to 17 and their parents/guardians, who had participated in a national study examining mental disorders among youth.10 Using validated measures, adolescents had been screened for disorders identified in the Diagnostic and Statistical Manual of Mental Disorders, 4th Edition (DSM-4), and both adolescents and adults had been screened for food insecurity. The researchers found that the greater the severity of reported household food insecurity, the higher the odds of adolescents having had a DSM-4 disorder in the past year. Even after controlling for other indicators of socio-economic status, a slight increase of one standard deviation in food insecurity was found to be associated with 14 percent higher odds of a mental disorder—including mood, anxiety, behavior and substance disorders—in the past year. </w:t>
      </w:r>
      <w:r w:rsidRPr="00AD5AA4">
        <w:rPr>
          <w:rStyle w:val="StyleUnderline"/>
        </w:rPr>
        <w:t>Research also suggests associations between food insecurity and children’s psychosocial well-being.</w:t>
      </w:r>
      <w:r w:rsidRPr="00AD5AA4">
        <w:rPr>
          <w:sz w:val="12"/>
        </w:rPr>
        <w:t xml:space="preserve"> Howard found that </w:t>
      </w:r>
      <w:r w:rsidRPr="00AD5AA4">
        <w:rPr>
          <w:rStyle w:val="StyleUnderline"/>
        </w:rPr>
        <w:t>food insecurity is negatively correlated with children’s ability to make and maintain friendships, ability to express feelings and ideas in positive ways, control of one’s temper, respect for the property of others, and the ability to express empathy and positive regard for others</w:t>
      </w:r>
      <w:r w:rsidRPr="00AD5AA4">
        <w:rPr>
          <w:sz w:val="12"/>
        </w:rPr>
        <w:t xml:space="preserve">.11 Slopen and colleagues investigated associations of poverty and food insecurity with internalizing and McSilver Institute for Poverty Policy and Research ▪ New York University Silver School of Social Work 41 East 11th Street, Seventh Floor ▪ New York, NY 10003 ▪ mcsilver@nyu.edu ▪ mcsilver.nyu.edu externalizing behavior problems of 2,810 children (ages 4 to 14) over a 2-year period. Even after adjusting for sustained poverty and other potential confounding variables, children from homes that were persistently food insecure were approximately one-and-a-half times more likely to have internalizing problems and two times more likely to have externalizing problems compared to children from households that were never food insecure.12 Whitaker and colleagues also found in their crosssectional survey of 2,870 mothers of 3 year-old children that the percentage of children with a behavior problem increased with increasing food insecurity after adjustment of socio-demographic variables and maternal health and mental health indicators (including alcohol and drug use, prenatal smoking, prenatal domestic violence, major depressive disorder, and generalized anxiety disorder). 13 </w:t>
      </w:r>
      <w:r w:rsidRPr="00AD5AA4">
        <w:rPr>
          <w:rStyle w:val="StyleUnderline"/>
        </w:rPr>
        <w:t>Other studies have associated food insufficiency with difficulty getting along with other children among youth ages 6-11 and 12-16,14 and reports of thoughts of death, desire to die, and suicide attempts among teens</w:t>
      </w:r>
      <w:r w:rsidRPr="00AD5AA4">
        <w:rPr>
          <w:sz w:val="12"/>
        </w:rPr>
        <w:t>.</w:t>
      </w:r>
      <w:r w:rsidRPr="00AD5AA4">
        <w:rPr>
          <w:rStyle w:val="StyleUnderline"/>
        </w:rPr>
        <w:t xml:space="preserve">15 A </w:t>
      </w:r>
      <w:r w:rsidRPr="00AD5AA4">
        <w:rPr>
          <w:rStyle w:val="StyleUnderline"/>
          <w:highlight w:val="cyan"/>
        </w:rPr>
        <w:t>growing body of research</w:t>
      </w:r>
      <w:r w:rsidRPr="00AD5AA4">
        <w:rPr>
          <w:rStyle w:val="StyleUnderline"/>
        </w:rPr>
        <w:t xml:space="preserve">, including the studies cited above, </w:t>
      </w:r>
      <w:r w:rsidRPr="00AD5AA4">
        <w:rPr>
          <w:rStyle w:val="StyleUnderline"/>
          <w:highlight w:val="cyan"/>
        </w:rPr>
        <w:t>illustrates the negative consequences of food insecurity for children’s</w:t>
      </w:r>
      <w:r w:rsidRPr="00AD5AA4">
        <w:rPr>
          <w:rStyle w:val="StyleUnderline"/>
        </w:rPr>
        <w:t xml:space="preserve"> </w:t>
      </w:r>
      <w:r w:rsidRPr="00AD5AA4">
        <w:rPr>
          <w:rStyle w:val="StyleUnderline"/>
          <w:highlight w:val="cyan"/>
        </w:rPr>
        <w:t>developmental, behavioral and mental health outcomes</w:t>
      </w:r>
      <w:r w:rsidRPr="00AD5AA4">
        <w:rPr>
          <w:rStyle w:val="StyleUnderline"/>
        </w:rPr>
        <w:t xml:space="preserve">. </w:t>
      </w:r>
      <w:r w:rsidRPr="00AD5AA4">
        <w:rPr>
          <w:rStyle w:val="Emphasis"/>
          <w:highlight w:val="cyan"/>
        </w:rPr>
        <w:t>We must strive to eliminate food insecurity among children, and programs like free school breakfast and lunch are necessary and vital to reach this goal.</w:t>
      </w:r>
    </w:p>
    <w:p w14:paraId="316AA8CE" w14:textId="77777777" w:rsidR="00073ADD" w:rsidRPr="00073ADD" w:rsidRDefault="00073ADD" w:rsidP="00073ADD"/>
    <w:p w14:paraId="01FA0EE7" w14:textId="77777777" w:rsidR="00EA3014" w:rsidRDefault="007C0AC0" w:rsidP="00EA3014">
      <w:pPr>
        <w:pStyle w:val="Heading4"/>
      </w:pPr>
      <w:r>
        <w:t xml:space="preserve">The plan is a necessary federal intervention in the school system to reverse these inequalities – </w:t>
      </w:r>
    </w:p>
    <w:p w14:paraId="741C48C1" w14:textId="05300FC2" w:rsidR="00877126" w:rsidRPr="00EA3014" w:rsidRDefault="00EA3014" w:rsidP="00EA3014">
      <w:pPr>
        <w:pStyle w:val="Heading4"/>
        <w:rPr>
          <w:sz w:val="10"/>
        </w:rPr>
      </w:pPr>
      <w:r>
        <w:t>1. T</w:t>
      </w:r>
      <w:r w:rsidR="007C0AC0">
        <w:t>he aff increases the availability of lunches for low-income children and streamlines r</w:t>
      </w:r>
      <w:r w:rsidR="00073ADD">
        <w:t xml:space="preserve">eforms to increase food access and resolve the conditions that lead to lunch shaming. </w:t>
      </w:r>
    </w:p>
    <w:p w14:paraId="7FC939FA" w14:textId="69D697A7" w:rsidR="005A0757" w:rsidRPr="00144D29" w:rsidRDefault="00144D29" w:rsidP="005A0757">
      <w:pPr>
        <w:rPr>
          <w:rStyle w:val="Style13ptBold"/>
        </w:rPr>
      </w:pPr>
      <w:r>
        <w:rPr>
          <w:rStyle w:val="Style13ptBold"/>
        </w:rPr>
        <w:t>Hong, 2015</w:t>
      </w:r>
    </w:p>
    <w:p w14:paraId="1C69ED8D" w14:textId="18EE32BF" w:rsidR="005A0757" w:rsidRDefault="005A0757" w:rsidP="005A0757">
      <w:r>
        <w:t xml:space="preserve">Irene, </w:t>
      </w:r>
      <w:r w:rsidR="00144D29">
        <w:t xml:space="preserve">University of Pennsylvania Undergraduate Research, </w:t>
      </w:r>
      <w:r>
        <w:t>“The Impact of the Healthy, Hunger-Free Kids Act of 2010 on National School Meal Participation Rates” 2/22</w:t>
      </w:r>
      <w:r w:rsidRPr="005A0757">
        <w:t xml:space="preserve"> http://repository.upenn.edu/cgi/viewcontent.cgi?article=1222&amp;context=curej</w:t>
      </w:r>
    </w:p>
    <w:p w14:paraId="5015D179" w14:textId="77777777" w:rsidR="00D12CD6" w:rsidRPr="007C0AC0" w:rsidRDefault="00D12CD6" w:rsidP="00D12CD6">
      <w:pPr>
        <w:rPr>
          <w:rStyle w:val="Emphasis"/>
        </w:rPr>
      </w:pPr>
      <w:r w:rsidRPr="007C0AC0">
        <w:rPr>
          <w:sz w:val="12"/>
        </w:rPr>
        <w:t xml:space="preserve">Conclusion This paper outlined key debates with regard to the impact of the Healthy, Hunger-Free Kids Act of 2010 on school meal participation rates on a national level. </w:t>
      </w:r>
      <w:r w:rsidRPr="007C0AC0">
        <w:rPr>
          <w:rStyle w:val="StyleUnderline"/>
        </w:rPr>
        <w:t>Through the analysis of academic studies, participation data, and claims made by a variety of non-profit organizations,</w:t>
      </w:r>
      <w:r w:rsidRPr="007C0AC0">
        <w:rPr>
          <w:sz w:val="12"/>
        </w:rPr>
        <w:t xml:space="preserve"> this paper demonstrates that </w:t>
      </w:r>
      <w:r w:rsidRPr="00CD0C6F">
        <w:rPr>
          <w:rStyle w:val="StyleUnderline"/>
          <w:highlight w:val="cyan"/>
        </w:rPr>
        <w:t>the HHFKA</w:t>
      </w:r>
      <w:r w:rsidRPr="007C0AC0">
        <w:rPr>
          <w:rStyle w:val="StyleUnderline"/>
        </w:rPr>
        <w:t xml:space="preserve"> and its progressive reforms </w:t>
      </w:r>
      <w:r w:rsidRPr="00CD0C6F">
        <w:rPr>
          <w:rStyle w:val="StyleUnderline"/>
          <w:highlight w:val="cyan"/>
        </w:rPr>
        <w:t xml:space="preserve">have </w:t>
      </w:r>
      <w:r w:rsidRPr="00CD0C6F">
        <w:rPr>
          <w:rStyle w:val="Emphasis"/>
          <w:highlight w:val="cyan"/>
        </w:rPr>
        <w:t>positively impacted low-income children</w:t>
      </w:r>
      <w:r w:rsidRPr="00CD0C6F">
        <w:rPr>
          <w:sz w:val="12"/>
          <w:highlight w:val="cyan"/>
        </w:rPr>
        <w:t xml:space="preserve"> </w:t>
      </w:r>
      <w:r w:rsidRPr="00CD0C6F">
        <w:rPr>
          <w:rStyle w:val="StyleUnderline"/>
          <w:highlight w:val="cyan"/>
        </w:rPr>
        <w:t>in terms of participation</w:t>
      </w:r>
      <w:r w:rsidRPr="007C0AC0">
        <w:rPr>
          <w:rStyle w:val="StyleUnderline"/>
        </w:rPr>
        <w:t xml:space="preserve"> in the School Breakfast</w:t>
      </w:r>
      <w:r w:rsidRPr="007C0AC0">
        <w:rPr>
          <w:sz w:val="12"/>
        </w:rPr>
        <w:t xml:space="preserve"> </w:t>
      </w:r>
      <w:r w:rsidRPr="007C0AC0">
        <w:rPr>
          <w:rStyle w:val="StyleUnderline"/>
        </w:rPr>
        <w:t>and National School Lunch Programs</w:t>
      </w:r>
      <w:r w:rsidRPr="007C0AC0">
        <w:rPr>
          <w:sz w:val="12"/>
        </w:rPr>
        <w:t xml:space="preserve">. </w:t>
      </w:r>
      <w:r w:rsidRPr="007C0AC0">
        <w:rPr>
          <w:rStyle w:val="StyleUnderline"/>
        </w:rPr>
        <w:t xml:space="preserve">Direct Certification </w:t>
      </w:r>
      <w:r w:rsidRPr="00CD0C6F">
        <w:rPr>
          <w:rStyle w:val="StyleUnderline"/>
          <w:highlight w:val="cyan"/>
        </w:rPr>
        <w:t>and</w:t>
      </w:r>
      <w:r w:rsidRPr="007C0AC0">
        <w:rPr>
          <w:rStyle w:val="StyleUnderline"/>
        </w:rPr>
        <w:t xml:space="preserve"> the Community Eligibility Provision </w:t>
      </w:r>
      <w:r w:rsidRPr="00CD0C6F">
        <w:rPr>
          <w:rStyle w:val="StyleUnderline"/>
          <w:highlight w:val="cyan"/>
        </w:rPr>
        <w:t>play an especially important role</w:t>
      </w:r>
      <w:r w:rsidRPr="007C0AC0">
        <w:rPr>
          <w:rStyle w:val="StyleUnderline"/>
        </w:rPr>
        <w:t xml:space="preserve"> </w:t>
      </w:r>
      <w:r w:rsidRPr="00CD0C6F">
        <w:rPr>
          <w:rStyle w:val="StyleUnderline"/>
          <w:highlight w:val="cyan"/>
        </w:rPr>
        <w:t>in minimizing</w:t>
      </w:r>
      <w:r w:rsidRPr="007C0AC0">
        <w:rPr>
          <w:rStyle w:val="StyleUnderline"/>
        </w:rPr>
        <w:t xml:space="preserve"> the paperwork that has previously </w:t>
      </w:r>
      <w:r w:rsidRPr="007C0AC0">
        <w:rPr>
          <w:rStyle w:val="Emphasis"/>
        </w:rPr>
        <w:t>stood as a barrier to low-income children’s</w:t>
      </w:r>
      <w:r w:rsidRPr="007C0AC0">
        <w:rPr>
          <w:sz w:val="12"/>
        </w:rPr>
        <w:t xml:space="preserve"> </w:t>
      </w:r>
      <w:r w:rsidRPr="007C0AC0">
        <w:rPr>
          <w:rStyle w:val="Emphasis"/>
        </w:rPr>
        <w:t>participation</w:t>
      </w:r>
      <w:r w:rsidRPr="007C0AC0">
        <w:rPr>
          <w:sz w:val="12"/>
        </w:rPr>
        <w:t xml:space="preserve"> in school meal programs </w:t>
      </w:r>
      <w:r w:rsidRPr="007C0AC0">
        <w:rPr>
          <w:rStyle w:val="Emphasis"/>
        </w:rPr>
        <w:t xml:space="preserve">and as an </w:t>
      </w:r>
      <w:r w:rsidRPr="00CD0C6F">
        <w:rPr>
          <w:rStyle w:val="Emphasis"/>
          <w:highlight w:val="cyan"/>
        </w:rPr>
        <w:t>expensive administrative burden to school districts</w:t>
      </w:r>
      <w:r w:rsidRPr="007C0AC0">
        <w:rPr>
          <w:sz w:val="12"/>
        </w:rPr>
        <w:t xml:space="preserve">. </w:t>
      </w:r>
      <w:r w:rsidRPr="00CD0C6F">
        <w:rPr>
          <w:rStyle w:val="StyleUnderline"/>
          <w:highlight w:val="cyan"/>
        </w:rPr>
        <w:t>The guarantee of free and reduced price</w:t>
      </w:r>
      <w:r w:rsidRPr="007C0AC0">
        <w:rPr>
          <w:rStyle w:val="StyleUnderline"/>
        </w:rPr>
        <w:t xml:space="preserve"> breakfast and lunch at school </w:t>
      </w:r>
      <w:r w:rsidRPr="00CD0C6F">
        <w:rPr>
          <w:rStyle w:val="StyleUnderline"/>
          <w:highlight w:val="cyan"/>
        </w:rPr>
        <w:t xml:space="preserve">is </w:t>
      </w:r>
      <w:r w:rsidRPr="00CD0C6F">
        <w:rPr>
          <w:rStyle w:val="Emphasis"/>
          <w:highlight w:val="cyan"/>
        </w:rPr>
        <w:t>essential for eligible students’ health and well-being</w:t>
      </w:r>
      <w:r w:rsidRPr="007C0AC0">
        <w:rPr>
          <w:rStyle w:val="Emphasis"/>
        </w:rPr>
        <w:t>.</w:t>
      </w:r>
      <w:r w:rsidRPr="007C0AC0">
        <w:rPr>
          <w:sz w:val="12"/>
        </w:rPr>
        <w:t xml:space="preserve"> </w:t>
      </w:r>
      <w:r w:rsidRPr="007C0AC0">
        <w:rPr>
          <w:rStyle w:val="StyleUnderline"/>
        </w:rPr>
        <w:t xml:space="preserve">Multiple studies demonstrate that </w:t>
      </w:r>
      <w:r w:rsidRPr="00CD0C6F">
        <w:rPr>
          <w:rStyle w:val="StyleUnderline"/>
          <w:highlight w:val="cyan"/>
        </w:rPr>
        <w:t xml:space="preserve">school meals </w:t>
      </w:r>
      <w:r w:rsidRPr="00CD0C6F">
        <w:rPr>
          <w:rStyle w:val="Emphasis"/>
          <w:highlight w:val="cyan"/>
        </w:rPr>
        <w:t>also help students achieve greater academic success</w:t>
      </w:r>
      <w:r w:rsidRPr="007C0AC0">
        <w:rPr>
          <w:sz w:val="12"/>
        </w:rPr>
        <w:t xml:space="preserve"> in school. </w:t>
      </w:r>
      <w:r w:rsidRPr="00CD0C6F">
        <w:rPr>
          <w:rStyle w:val="StyleUnderline"/>
          <w:highlight w:val="cyan"/>
        </w:rPr>
        <w:t>Increased participation</w:t>
      </w:r>
      <w:r w:rsidRPr="007C0AC0">
        <w:rPr>
          <w:rStyle w:val="StyleUnderline"/>
        </w:rPr>
        <w:t xml:space="preserve"> rates </w:t>
      </w:r>
      <w:r w:rsidRPr="007C0AC0">
        <w:rPr>
          <w:sz w:val="12"/>
        </w:rPr>
        <w:t xml:space="preserve">in national school meal programs </w:t>
      </w:r>
      <w:r w:rsidRPr="00CD0C6F">
        <w:rPr>
          <w:rStyle w:val="StyleUnderline"/>
          <w:highlight w:val="cyan"/>
        </w:rPr>
        <w:t xml:space="preserve">for at-risk students means that these children have access to food, </w:t>
      </w:r>
      <w:r w:rsidRPr="00CD0C6F">
        <w:rPr>
          <w:rStyle w:val="Emphasis"/>
          <w:highlight w:val="cyan"/>
        </w:rPr>
        <w:t>which is a basic human need that should continue to be addressed</w:t>
      </w:r>
      <w:r w:rsidRPr="007C0AC0">
        <w:rPr>
          <w:rStyle w:val="Emphasis"/>
        </w:rPr>
        <w:t xml:space="preserve"> in future child nutrition reauthorization acts</w:t>
      </w:r>
    </w:p>
    <w:p w14:paraId="2DCEDC07" w14:textId="647FBFD5" w:rsidR="00EA3014" w:rsidRPr="00EA3014" w:rsidRDefault="00EA3014" w:rsidP="00EA3014">
      <w:pPr>
        <w:pStyle w:val="Heading4"/>
      </w:pPr>
      <w:r w:rsidRPr="00EA3014">
        <w:t>2. Rollback</w:t>
      </w:r>
      <w:r>
        <w:t xml:space="preserve"> of nutrition standards disproportionately impacts low income and minority students access to healthier options. </w:t>
      </w:r>
    </w:p>
    <w:p w14:paraId="6FB7F8E5" w14:textId="77777777" w:rsidR="00EA3014" w:rsidRDefault="00EA3014" w:rsidP="00EA3014">
      <w:r w:rsidRPr="00D47BF5">
        <w:rPr>
          <w:rStyle w:val="Style13ptBold"/>
        </w:rPr>
        <w:t>Hasson</w:t>
      </w:r>
      <w:r>
        <w:t>, Assistant Professor @ The University of Michigan, 5/2/</w:t>
      </w:r>
      <w:r w:rsidRPr="00D47BF5">
        <w:rPr>
          <w:rStyle w:val="Style13ptBold"/>
        </w:rPr>
        <w:t>2017</w:t>
      </w:r>
    </w:p>
    <w:p w14:paraId="7FD44B58" w14:textId="77777777" w:rsidR="00EA3014" w:rsidRPr="006F099F" w:rsidRDefault="00EA3014" w:rsidP="00EA3014">
      <w:r>
        <w:t>Rebecca, “</w:t>
      </w:r>
      <w:r w:rsidRPr="00D47BF5">
        <w:t>Low-Income and Minority Students to Suffer Most Under</w:t>
      </w:r>
      <w:r>
        <w:t xml:space="preserve"> Relaxed School Lunch Standards” </w:t>
      </w:r>
      <w:r w:rsidRPr="00D47BF5">
        <w:t>http://www.newswise.com/articles/low-income-minority-students-to-suffer-most-under-relaxed-school-lunch-standards</w:t>
      </w:r>
    </w:p>
    <w:p w14:paraId="7A78A7A4" w14:textId="77777777" w:rsidR="00D12CD6" w:rsidRPr="006F099F" w:rsidRDefault="00D12CD6" w:rsidP="00D12CD6">
      <w:pPr>
        <w:rPr>
          <w:sz w:val="12"/>
        </w:rPr>
      </w:pPr>
      <w:r w:rsidRPr="006F099F">
        <w:rPr>
          <w:sz w:val="12"/>
        </w:rPr>
        <w:t xml:space="preserve">“Our high income kids, even our middle income kids, they are not eating meals in school,” said Rebecca Hasson, assistant professor at the University of Michigan and director, Childhood Disparities Research Laboratory. “They eat breakfast at home and bring lunches.” </w:t>
      </w:r>
      <w:r w:rsidRPr="006F099F">
        <w:rPr>
          <w:rStyle w:val="StyleUnderline"/>
        </w:rPr>
        <w:t xml:space="preserve">Primarily, </w:t>
      </w:r>
      <w:r w:rsidRPr="005E7519">
        <w:rPr>
          <w:rStyle w:val="StyleUnderline"/>
          <w:highlight w:val="cyan"/>
        </w:rPr>
        <w:t xml:space="preserve">it’s the </w:t>
      </w:r>
      <w:r w:rsidRPr="005E7519">
        <w:rPr>
          <w:rStyle w:val="Emphasis"/>
          <w:highlight w:val="cyan"/>
        </w:rPr>
        <w:t>low income</w:t>
      </w:r>
      <w:r w:rsidRPr="005E7519">
        <w:rPr>
          <w:rStyle w:val="StyleUnderline"/>
          <w:highlight w:val="cyan"/>
        </w:rPr>
        <w:t xml:space="preserve"> and</w:t>
      </w:r>
      <w:r w:rsidRPr="005E7519">
        <w:rPr>
          <w:sz w:val="12"/>
          <w:highlight w:val="cyan"/>
        </w:rPr>
        <w:t xml:space="preserve"> </w:t>
      </w:r>
      <w:r w:rsidRPr="005E7519">
        <w:rPr>
          <w:rStyle w:val="Emphasis"/>
          <w:highlight w:val="cyan"/>
        </w:rPr>
        <w:t>minority students</w:t>
      </w:r>
      <w:r w:rsidRPr="005E7519">
        <w:rPr>
          <w:sz w:val="12"/>
          <w:highlight w:val="cyan"/>
        </w:rPr>
        <w:t xml:space="preserve"> </w:t>
      </w:r>
      <w:r w:rsidRPr="005E7519">
        <w:rPr>
          <w:rStyle w:val="StyleUnderline"/>
          <w:highlight w:val="cyan"/>
        </w:rPr>
        <w:t>who eat school meals</w:t>
      </w:r>
      <w:r w:rsidRPr="006F099F">
        <w:rPr>
          <w:rStyle w:val="StyleUnderline"/>
        </w:rPr>
        <w:t>,</w:t>
      </w:r>
      <w:r w:rsidRPr="006F099F">
        <w:rPr>
          <w:sz w:val="12"/>
        </w:rPr>
        <w:t xml:space="preserve"> Hasson said. </w:t>
      </w:r>
      <w:r w:rsidRPr="005E7519">
        <w:rPr>
          <w:rStyle w:val="StyleUnderline"/>
          <w:highlight w:val="cyan"/>
        </w:rPr>
        <w:t>These kids are already the least healthy</w:t>
      </w:r>
      <w:r w:rsidRPr="006F099F">
        <w:rPr>
          <w:rStyle w:val="StyleUnderline"/>
        </w:rPr>
        <w:t xml:space="preserve">, </w:t>
      </w:r>
      <w:r w:rsidRPr="005E7519">
        <w:rPr>
          <w:rStyle w:val="StyleUnderline"/>
          <w:highlight w:val="cyan"/>
        </w:rPr>
        <w:t>and the newly relaxed nutrition guidelines</w:t>
      </w:r>
      <w:r w:rsidRPr="006F099F">
        <w:rPr>
          <w:rStyle w:val="StyleUnderline"/>
        </w:rPr>
        <w:t xml:space="preserve"> for whole grains, salt and milk </w:t>
      </w:r>
      <w:r w:rsidRPr="005E7519">
        <w:rPr>
          <w:rStyle w:val="Emphasis"/>
          <w:highlight w:val="cyan"/>
        </w:rPr>
        <w:t>could further worsen their diets</w:t>
      </w:r>
      <w:r w:rsidRPr="006F099F">
        <w:rPr>
          <w:rStyle w:val="Emphasis"/>
        </w:rPr>
        <w:t>.</w:t>
      </w:r>
      <w:r>
        <w:rPr>
          <w:rStyle w:val="Emphasis"/>
        </w:rPr>
        <w:t xml:space="preserve"> </w:t>
      </w:r>
      <w:r w:rsidRPr="006F099F">
        <w:rPr>
          <w:sz w:val="12"/>
        </w:rPr>
        <w:t>“</w:t>
      </w:r>
      <w:r w:rsidRPr="005E7519">
        <w:rPr>
          <w:rStyle w:val="StyleUnderline"/>
        </w:rPr>
        <w:t>Some</w:t>
      </w:r>
      <w:r w:rsidRPr="006F099F">
        <w:rPr>
          <w:rStyle w:val="StyleUnderline"/>
        </w:rPr>
        <w:t xml:space="preserve"> of these kids eat as many as </w:t>
      </w:r>
      <w:r w:rsidRPr="006F099F">
        <w:rPr>
          <w:rStyle w:val="Emphasis"/>
        </w:rPr>
        <w:t>two-thirds of their meals at school</w:t>
      </w:r>
      <w:r w:rsidRPr="006F099F">
        <w:rPr>
          <w:sz w:val="12"/>
        </w:rPr>
        <w:t>,” Hasson said. “</w:t>
      </w:r>
      <w:r w:rsidRPr="005E7519">
        <w:rPr>
          <w:rStyle w:val="StyleUnderline"/>
          <w:highlight w:val="cyan"/>
        </w:rPr>
        <w:t xml:space="preserve">This is also the group with </w:t>
      </w:r>
      <w:r w:rsidRPr="005E7519">
        <w:rPr>
          <w:rStyle w:val="Emphasis"/>
          <w:highlight w:val="cyan"/>
        </w:rPr>
        <w:t>the highest rates of obesity,</w:t>
      </w:r>
      <w:r w:rsidRPr="006F099F">
        <w:rPr>
          <w:rStyle w:val="Emphasis"/>
        </w:rPr>
        <w:t xml:space="preserve"> </w:t>
      </w:r>
      <w:r w:rsidRPr="006F099F">
        <w:rPr>
          <w:rStyle w:val="StyleUnderline"/>
        </w:rPr>
        <w:t>the highest consumption of sugar sweetened beverages, and the highest sodium intake and hypertension, both in youth and as they age</w:t>
      </w:r>
      <w:r w:rsidRPr="006F099F">
        <w:rPr>
          <w:sz w:val="12"/>
        </w:rPr>
        <w:t xml:space="preserve">. </w:t>
      </w:r>
      <w:r w:rsidRPr="005E7519">
        <w:rPr>
          <w:rStyle w:val="StyleUnderline"/>
          <w:highlight w:val="cyan"/>
        </w:rPr>
        <w:t>To relax the sodium and milk restrictions</w:t>
      </w:r>
      <w:r w:rsidRPr="006F099F">
        <w:rPr>
          <w:rStyle w:val="StyleUnderline"/>
        </w:rPr>
        <w:t xml:space="preserve"> and allow for sugar sweetened milk and increased sodium in meals </w:t>
      </w:r>
      <w:r w:rsidRPr="005E7519">
        <w:rPr>
          <w:rStyle w:val="StyleUnderline"/>
          <w:highlight w:val="cyan"/>
        </w:rPr>
        <w:t xml:space="preserve">will </w:t>
      </w:r>
      <w:r w:rsidRPr="005E7519">
        <w:rPr>
          <w:rStyle w:val="Emphasis"/>
          <w:highlight w:val="cyan"/>
        </w:rPr>
        <w:t>disproportionately affect these kids in youth and into adulthood</w:t>
      </w:r>
      <w:r w:rsidRPr="006F099F">
        <w:rPr>
          <w:sz w:val="12"/>
        </w:rPr>
        <w:t>. “</w:t>
      </w:r>
      <w:r w:rsidRPr="006F099F">
        <w:rPr>
          <w:rStyle w:val="StyleUnderline"/>
        </w:rPr>
        <w:t xml:space="preserve">We have evidence that suggests </w:t>
      </w:r>
      <w:r w:rsidRPr="005E7519">
        <w:rPr>
          <w:rStyle w:val="StyleUnderline"/>
          <w:highlight w:val="cyan"/>
        </w:rPr>
        <w:t>there is a direct link between sodium and sugar, and obesity and diabetes</w:t>
      </w:r>
      <w:r w:rsidRPr="006F099F">
        <w:rPr>
          <w:rStyle w:val="StyleUnderline"/>
        </w:rPr>
        <w:t xml:space="preserve"> and a whole slew of diseases that Michelle Obama was trying to impact</w:t>
      </w:r>
      <w:r w:rsidRPr="006F099F">
        <w:rPr>
          <w:sz w:val="12"/>
        </w:rPr>
        <w:t>.”</w:t>
      </w:r>
    </w:p>
    <w:p w14:paraId="7FAC0FBC" w14:textId="525B6A04" w:rsidR="00EA3014" w:rsidRPr="00EA3014" w:rsidRDefault="00EA3014" w:rsidP="00EA3014">
      <w:pPr>
        <w:pStyle w:val="Heading4"/>
      </w:pPr>
      <w:r w:rsidRPr="00EA3014">
        <w:t xml:space="preserve">3. The aff leads to healthier eating habits that acts as a stopgap remedy to food insecurity. </w:t>
      </w:r>
    </w:p>
    <w:p w14:paraId="0CAAFF3C" w14:textId="77777777" w:rsidR="00EA3014" w:rsidRPr="00253A1B" w:rsidRDefault="00EA3014" w:rsidP="00EA3014">
      <w:pPr>
        <w:rPr>
          <w:rStyle w:val="Style13ptBold"/>
        </w:rPr>
      </w:pPr>
      <w:r w:rsidRPr="00253A1B">
        <w:rPr>
          <w:rStyle w:val="Style13ptBold"/>
        </w:rPr>
        <w:t>Think Progress, 2015</w:t>
      </w:r>
    </w:p>
    <w:p w14:paraId="170E503B" w14:textId="77777777" w:rsidR="00EA3014" w:rsidRPr="00475D1C" w:rsidRDefault="00EA3014" w:rsidP="00EA3014">
      <w:r>
        <w:t>“</w:t>
      </w:r>
      <w:r w:rsidRPr="00253A1B">
        <w:t>Americans Actually Like Michelle O</w:t>
      </w:r>
      <w:r>
        <w:t xml:space="preserve">bama’s Healthier School Lunches” 8/19 </w:t>
      </w:r>
      <w:r w:rsidRPr="00253A1B">
        <w:t>https://thinkprogress.org/americans-actually-like-michelle-obamas-healthier-school-lunches-d29745df6b35</w:t>
      </w:r>
    </w:p>
    <w:p w14:paraId="1B289A16" w14:textId="77777777" w:rsidR="00EA3014" w:rsidRPr="0075628D" w:rsidRDefault="00EA3014" w:rsidP="00EA3014">
      <w:pPr>
        <w:rPr>
          <w:b/>
          <w:u w:val="single"/>
        </w:rPr>
      </w:pPr>
      <w:r w:rsidRPr="00475D1C">
        <w:rPr>
          <w:rStyle w:val="StyleUnderline"/>
        </w:rPr>
        <w:t xml:space="preserve">A growing body of research support such calls </w:t>
      </w:r>
      <w:r w:rsidRPr="00475D1C">
        <w:rPr>
          <w:rStyle w:val="Emphasis"/>
        </w:rPr>
        <w:t>to keep the status quo</w:t>
      </w:r>
      <w:r w:rsidRPr="00253A1B">
        <w:rPr>
          <w:sz w:val="12"/>
        </w:rPr>
        <w:t xml:space="preserve">. Last year, </w:t>
      </w:r>
      <w:r w:rsidRPr="007F44A1">
        <w:rPr>
          <w:rStyle w:val="StyleUnderline"/>
          <w:highlight w:val="cyan"/>
        </w:rPr>
        <w:t>researchers at Ohio State</w:t>
      </w:r>
      <w:r w:rsidRPr="00475D1C">
        <w:rPr>
          <w:rStyle w:val="StyleUnderline"/>
        </w:rPr>
        <w:t xml:space="preserve"> University</w:t>
      </w:r>
      <w:r w:rsidRPr="00253A1B">
        <w:rPr>
          <w:sz w:val="12"/>
        </w:rPr>
        <w:t xml:space="preserve"> </w:t>
      </w:r>
      <w:r w:rsidRPr="007F44A1">
        <w:rPr>
          <w:rStyle w:val="StyleUnderline"/>
          <w:highlight w:val="cyan"/>
        </w:rPr>
        <w:t>found</w:t>
      </w:r>
      <w:r w:rsidRPr="00253A1B">
        <w:rPr>
          <w:sz w:val="12"/>
        </w:rPr>
        <w:t xml:space="preserve"> that </w:t>
      </w:r>
      <w:r w:rsidRPr="00475D1C">
        <w:rPr>
          <w:rStyle w:val="StyleUnderline"/>
        </w:rPr>
        <w:t xml:space="preserve">high consumption of </w:t>
      </w:r>
      <w:r w:rsidRPr="007F44A1">
        <w:rPr>
          <w:rStyle w:val="StyleUnderline"/>
          <w:highlight w:val="cyan"/>
        </w:rPr>
        <w:t>fast food</w:t>
      </w:r>
      <w:r w:rsidRPr="007F44A1">
        <w:rPr>
          <w:sz w:val="12"/>
          <w:highlight w:val="cyan"/>
        </w:rPr>
        <w:t> </w:t>
      </w:r>
      <w:r w:rsidRPr="00253A1B">
        <w:rPr>
          <w:sz w:val="12"/>
        </w:rPr>
        <w:t>— often replete with salt and sugar and low in calcium, iron, Vitamin C, and zinc — </w:t>
      </w:r>
      <w:r w:rsidRPr="007F44A1">
        <w:rPr>
          <w:rStyle w:val="StyleUnderline"/>
          <w:highlight w:val="cyan"/>
        </w:rPr>
        <w:t>causes</w:t>
      </w:r>
      <w:r w:rsidRPr="00253A1B">
        <w:rPr>
          <w:sz w:val="12"/>
        </w:rPr>
        <w:t xml:space="preserve"> some </w:t>
      </w:r>
      <w:r w:rsidRPr="007F44A1">
        <w:rPr>
          <w:rStyle w:val="Emphasis"/>
          <w:highlight w:val="cyan"/>
        </w:rPr>
        <w:t>memory loss</w:t>
      </w:r>
      <w:r w:rsidRPr="00253A1B">
        <w:rPr>
          <w:sz w:val="12"/>
        </w:rPr>
        <w:t xml:space="preserve"> and </w:t>
      </w:r>
      <w:r w:rsidRPr="007F44A1">
        <w:rPr>
          <w:rStyle w:val="Emphasis"/>
          <w:highlight w:val="cyan"/>
        </w:rPr>
        <w:t>slows down cognitive development</w:t>
      </w:r>
      <w:r w:rsidRPr="00253A1B">
        <w:rPr>
          <w:sz w:val="12"/>
        </w:rPr>
        <w:t xml:space="preserve"> in children. </w:t>
      </w:r>
      <w:r w:rsidRPr="002C756D">
        <w:rPr>
          <w:rStyle w:val="StyleUnderline"/>
        </w:rPr>
        <w:t>An unbalanced diet</w:t>
      </w:r>
      <w:r w:rsidRPr="00475D1C">
        <w:rPr>
          <w:rStyle w:val="StyleUnderline"/>
        </w:rPr>
        <w:t xml:space="preserve"> can also widen waistlines</w:t>
      </w:r>
      <w:r w:rsidRPr="00253A1B">
        <w:rPr>
          <w:sz w:val="12"/>
        </w:rPr>
        <w:t xml:space="preserve">, especially among young people. </w:t>
      </w:r>
      <w:r w:rsidRPr="00475D1C">
        <w:rPr>
          <w:rStyle w:val="StyleUnderline"/>
        </w:rPr>
        <w:t xml:space="preserve">Rates of </w:t>
      </w:r>
      <w:r w:rsidRPr="007F44A1">
        <w:rPr>
          <w:rStyle w:val="StyleUnderline"/>
          <w:highlight w:val="cyan"/>
        </w:rPr>
        <w:t>childhood obesity have more than doubled</w:t>
      </w:r>
      <w:r w:rsidRPr="00253A1B">
        <w:rPr>
          <w:sz w:val="12"/>
        </w:rPr>
        <w:t xml:space="preserve"> in the last 30 years, </w:t>
      </w:r>
      <w:r w:rsidRPr="00475D1C">
        <w:rPr>
          <w:rStyle w:val="StyleUnderline"/>
        </w:rPr>
        <w:t>bringing with it additional instances of cancer and higher hospitalization costs.</w:t>
      </w:r>
      <w:r>
        <w:rPr>
          <w:rStyle w:val="StyleUnderline"/>
        </w:rPr>
        <w:t xml:space="preserve"> </w:t>
      </w:r>
      <w:r w:rsidRPr="00253A1B">
        <w:rPr>
          <w:sz w:val="12"/>
        </w:rPr>
        <w:t xml:space="preserve">A nutritious breakfast and hour of physical activity has been proven to improve brain function, but some parents don’t take these words to heart: 90 percent of homemade school lunches include deserts, chips, and sweetened nondairy products. </w:t>
      </w:r>
      <w:r w:rsidRPr="00475D1C">
        <w:rPr>
          <w:rStyle w:val="StyleUnderline"/>
        </w:rPr>
        <w:t>Experts say a balanced diet</w:t>
      </w:r>
      <w:r w:rsidRPr="00253A1B">
        <w:rPr>
          <w:sz w:val="12"/>
        </w:rPr>
        <w:t xml:space="preserve"> that includes bread, fruits and vegetables, dairy, meat, and fish </w:t>
      </w:r>
      <w:r w:rsidRPr="00475D1C">
        <w:rPr>
          <w:rStyle w:val="StyleUnderline"/>
        </w:rPr>
        <w:t xml:space="preserve">can ward off excessive weight and </w:t>
      </w:r>
      <w:r w:rsidRPr="00475D1C">
        <w:rPr>
          <w:rStyle w:val="Emphasis"/>
        </w:rPr>
        <w:t>pave the way for positive health outcomes</w:t>
      </w:r>
      <w:r w:rsidRPr="00253A1B">
        <w:rPr>
          <w:sz w:val="12"/>
        </w:rPr>
        <w:t xml:space="preserve">. </w:t>
      </w:r>
      <w:r w:rsidRPr="00475D1C">
        <w:rPr>
          <w:rStyle w:val="StyleUnderline"/>
        </w:rPr>
        <w:t xml:space="preserve">For some Americans, however, </w:t>
      </w:r>
      <w:r w:rsidRPr="007F44A1">
        <w:rPr>
          <w:rStyle w:val="StyleUnderline"/>
          <w:highlight w:val="cyan"/>
        </w:rPr>
        <w:t xml:space="preserve">it’s hard to prepare healthy meals because </w:t>
      </w:r>
      <w:r w:rsidRPr="007F44A1">
        <w:rPr>
          <w:rStyle w:val="Emphasis"/>
          <w:highlight w:val="cyan"/>
        </w:rPr>
        <w:t>they live in areas with high food insecurity</w:t>
      </w:r>
      <w:r w:rsidRPr="00475D1C">
        <w:rPr>
          <w:rStyle w:val="StyleUnderline"/>
        </w:rPr>
        <w:t>, where the nearest grocery store is more than a mile away</w:t>
      </w:r>
      <w:r w:rsidRPr="00253A1B">
        <w:rPr>
          <w:sz w:val="12"/>
        </w:rPr>
        <w:t xml:space="preserve">. </w:t>
      </w:r>
      <w:r w:rsidRPr="007F44A1">
        <w:rPr>
          <w:rStyle w:val="StyleUnderline"/>
          <w:highlight w:val="cyan"/>
        </w:rPr>
        <w:t>Funds</w:t>
      </w:r>
      <w:r w:rsidRPr="00475D1C">
        <w:rPr>
          <w:rStyle w:val="StyleUnderline"/>
        </w:rPr>
        <w:t xml:space="preserve"> from the Supplemental Nutritional Program </w:t>
      </w:r>
      <w:r w:rsidRPr="007F44A1">
        <w:rPr>
          <w:rStyle w:val="StyleUnderline"/>
          <w:highlight w:val="cyan"/>
        </w:rPr>
        <w:t>haven’t sufficed in connecting low-income people with high quality meals</w:t>
      </w:r>
      <w:r w:rsidRPr="00475D1C">
        <w:rPr>
          <w:rStyle w:val="StyleUnderline"/>
        </w:rPr>
        <w:t>. Additionally, parents’ unpredictable work schedules may preclude parents from engaging their children for dinner</w:t>
      </w:r>
      <w:r w:rsidRPr="00253A1B">
        <w:rPr>
          <w:sz w:val="12"/>
        </w:rPr>
        <w:t xml:space="preserve">, let alone preparing a healthy meal. </w:t>
      </w:r>
      <w:r w:rsidRPr="00475D1C">
        <w:rPr>
          <w:rStyle w:val="StyleUnderline"/>
        </w:rPr>
        <w:t xml:space="preserve">That’s why members of </w:t>
      </w:r>
      <w:r w:rsidRPr="007F44A1">
        <w:rPr>
          <w:rStyle w:val="StyleUnderline"/>
          <w:highlight w:val="cyan"/>
        </w:rPr>
        <w:t>the</w:t>
      </w:r>
      <w:r w:rsidRPr="007F44A1">
        <w:rPr>
          <w:sz w:val="12"/>
          <w:highlight w:val="cyan"/>
        </w:rPr>
        <w:t xml:space="preserve"> </w:t>
      </w:r>
      <w:r w:rsidRPr="007F44A1">
        <w:rPr>
          <w:rStyle w:val="StyleUnderline"/>
          <w:highlight w:val="cyan"/>
        </w:rPr>
        <w:t>American Heart Association</w:t>
      </w:r>
      <w:r w:rsidRPr="00475D1C">
        <w:rPr>
          <w:rStyle w:val="StyleUnderline"/>
        </w:rPr>
        <w:t xml:space="preserve"> (AHA) </w:t>
      </w:r>
      <w:r w:rsidRPr="007F44A1">
        <w:rPr>
          <w:rStyle w:val="StyleUnderline"/>
          <w:highlight w:val="cyan"/>
        </w:rPr>
        <w:t>have spoken out</w:t>
      </w:r>
      <w:r w:rsidRPr="00475D1C">
        <w:rPr>
          <w:rStyle w:val="StyleUnderline"/>
        </w:rPr>
        <w:t xml:space="preserve"> in recent weeks </w:t>
      </w:r>
      <w:r w:rsidRPr="007F44A1">
        <w:rPr>
          <w:rStyle w:val="StyleUnderline"/>
          <w:highlight w:val="cyan"/>
        </w:rPr>
        <w:t xml:space="preserve">in </w:t>
      </w:r>
      <w:r w:rsidRPr="007F44A1">
        <w:rPr>
          <w:rStyle w:val="Emphasis"/>
          <w:highlight w:val="cyan"/>
        </w:rPr>
        <w:t>support of keeping</w:t>
      </w:r>
      <w:r w:rsidRPr="00253A1B">
        <w:rPr>
          <w:sz w:val="12"/>
        </w:rPr>
        <w:t xml:space="preserve">, and perhaps strengthening, </w:t>
      </w:r>
      <w:r w:rsidRPr="00475D1C">
        <w:rPr>
          <w:rStyle w:val="StyleUnderline"/>
        </w:rPr>
        <w:t xml:space="preserve">the requirements </w:t>
      </w:r>
      <w:r w:rsidRPr="00475D1C">
        <w:rPr>
          <w:rStyle w:val="Emphasis"/>
        </w:rPr>
        <w:t xml:space="preserve">outlined in </w:t>
      </w:r>
      <w:r w:rsidRPr="007F44A1">
        <w:rPr>
          <w:rStyle w:val="Emphasis"/>
          <w:highlight w:val="cyan"/>
        </w:rPr>
        <w:t>the H</w:t>
      </w:r>
      <w:r w:rsidRPr="00475D1C">
        <w:rPr>
          <w:rStyle w:val="Emphasis"/>
        </w:rPr>
        <w:t xml:space="preserve">ealthy, </w:t>
      </w:r>
      <w:r w:rsidRPr="007F44A1">
        <w:rPr>
          <w:rStyle w:val="Emphasis"/>
          <w:highlight w:val="cyan"/>
        </w:rPr>
        <w:t>H</w:t>
      </w:r>
      <w:r w:rsidRPr="00475D1C">
        <w:rPr>
          <w:rStyle w:val="Emphasis"/>
        </w:rPr>
        <w:t>unger-</w:t>
      </w:r>
      <w:r w:rsidRPr="007F44A1">
        <w:rPr>
          <w:rStyle w:val="Emphasis"/>
          <w:highlight w:val="cyan"/>
        </w:rPr>
        <w:t>F</w:t>
      </w:r>
      <w:r w:rsidRPr="00475D1C">
        <w:rPr>
          <w:rStyle w:val="Emphasis"/>
        </w:rPr>
        <w:t xml:space="preserve">ree </w:t>
      </w:r>
      <w:r w:rsidRPr="007F44A1">
        <w:rPr>
          <w:rStyle w:val="Emphasis"/>
          <w:highlight w:val="cyan"/>
        </w:rPr>
        <w:t>K</w:t>
      </w:r>
      <w:r w:rsidRPr="00475D1C">
        <w:rPr>
          <w:rStyle w:val="Emphasis"/>
        </w:rPr>
        <w:t xml:space="preserve">ids </w:t>
      </w:r>
      <w:r w:rsidRPr="007F44A1">
        <w:rPr>
          <w:rStyle w:val="Emphasis"/>
          <w:highlight w:val="cyan"/>
        </w:rPr>
        <w:t>A</w:t>
      </w:r>
      <w:r w:rsidRPr="00475D1C">
        <w:rPr>
          <w:rStyle w:val="Emphasis"/>
        </w:rPr>
        <w:t>ct</w:t>
      </w:r>
      <w:r w:rsidRPr="00253A1B">
        <w:rPr>
          <w:sz w:val="12"/>
        </w:rPr>
        <w:t xml:space="preserve">. </w:t>
      </w:r>
      <w:r w:rsidRPr="00475D1C">
        <w:rPr>
          <w:rStyle w:val="StyleUnderline"/>
        </w:rPr>
        <w:t xml:space="preserve">They particularly point to </w:t>
      </w:r>
      <w:r w:rsidRPr="007F44A1">
        <w:rPr>
          <w:rStyle w:val="StyleUnderline"/>
          <w:highlight w:val="cyan"/>
        </w:rPr>
        <w:t>high levels of sodium found in frozen and junk food</w:t>
      </w:r>
      <w:r w:rsidRPr="00475D1C">
        <w:rPr>
          <w:rStyle w:val="StyleUnderline"/>
        </w:rPr>
        <w:t xml:space="preserve"> that, when ingested consistently, </w:t>
      </w:r>
      <w:r w:rsidRPr="007F44A1">
        <w:rPr>
          <w:rStyle w:val="StyleUnderline"/>
          <w:highlight w:val="cyan"/>
        </w:rPr>
        <w:t>can lead to heart disease or stroke</w:t>
      </w:r>
      <w:r w:rsidRPr="00475D1C">
        <w:rPr>
          <w:rStyle w:val="StyleUnderline"/>
        </w:rPr>
        <w:t>.</w:t>
      </w:r>
      <w:r>
        <w:rPr>
          <w:rStyle w:val="StyleUnderline"/>
        </w:rPr>
        <w:t xml:space="preserve"> </w:t>
      </w:r>
      <w:r w:rsidRPr="00253A1B">
        <w:rPr>
          <w:sz w:val="12"/>
        </w:rPr>
        <w:t>“</w:t>
      </w:r>
      <w:r w:rsidRPr="00253A1B">
        <w:rPr>
          <w:rStyle w:val="StyleUnderline"/>
        </w:rPr>
        <w:t xml:space="preserve">Our </w:t>
      </w:r>
      <w:r w:rsidRPr="007F44A1">
        <w:rPr>
          <w:rStyle w:val="StyleUnderline"/>
          <w:highlight w:val="cyan"/>
        </w:rPr>
        <w:t>children are healthier because of the</w:t>
      </w:r>
      <w:r w:rsidRPr="00253A1B">
        <w:rPr>
          <w:rStyle w:val="StyleUnderline"/>
        </w:rPr>
        <w:t xml:space="preserve"> Healthy, Hunger-Free </w:t>
      </w:r>
      <w:r w:rsidRPr="007F44A1">
        <w:rPr>
          <w:rStyle w:val="StyleUnderline"/>
          <w:highlight w:val="cyan"/>
        </w:rPr>
        <w:t>Kids Act</w:t>
      </w:r>
      <w:r w:rsidRPr="00253A1B">
        <w:rPr>
          <w:rStyle w:val="StyleUnderline"/>
        </w:rPr>
        <w:t>,”</w:t>
      </w:r>
      <w:r w:rsidRPr="00253A1B">
        <w:rPr>
          <w:sz w:val="12"/>
        </w:rPr>
        <w:t xml:space="preserve"> Kristy Anderson, government relations manager at the American Heart Association, told an NBC Los Angeles affiliate. “We </w:t>
      </w:r>
      <w:r w:rsidRPr="00253A1B">
        <w:rPr>
          <w:rStyle w:val="StyleUnderline"/>
        </w:rPr>
        <w:t xml:space="preserve">know that </w:t>
      </w:r>
      <w:r w:rsidRPr="007F44A1">
        <w:rPr>
          <w:rStyle w:val="StyleUnderline"/>
          <w:highlight w:val="cyan"/>
        </w:rPr>
        <w:t xml:space="preserve">the more children are exposed to nutritious foods, the </w:t>
      </w:r>
      <w:r w:rsidRPr="007F44A1">
        <w:rPr>
          <w:rStyle w:val="Emphasis"/>
          <w:highlight w:val="cyan"/>
        </w:rPr>
        <w:t>more they accept and like eating healthy</w:t>
      </w:r>
      <w:r w:rsidRPr="00253A1B">
        <w:rPr>
          <w:rStyle w:val="Emphasis"/>
        </w:rPr>
        <w:t> — </w:t>
      </w:r>
      <w:r w:rsidRPr="007F44A1">
        <w:rPr>
          <w:rStyle w:val="Emphasis"/>
          <w:highlight w:val="cyan"/>
        </w:rPr>
        <w:t>and it sets them up for</w:t>
      </w:r>
      <w:r w:rsidRPr="00253A1B">
        <w:rPr>
          <w:rStyle w:val="Emphasis"/>
        </w:rPr>
        <w:t xml:space="preserve"> a </w:t>
      </w:r>
      <w:r w:rsidRPr="007F44A1">
        <w:rPr>
          <w:rStyle w:val="Emphasis"/>
          <w:highlight w:val="cyan"/>
        </w:rPr>
        <w:t>lifetime</w:t>
      </w:r>
      <w:r w:rsidRPr="00253A1B">
        <w:rPr>
          <w:rStyle w:val="Emphasis"/>
        </w:rPr>
        <w:t xml:space="preserve"> of </w:t>
      </w:r>
      <w:r w:rsidRPr="007F44A1">
        <w:rPr>
          <w:rStyle w:val="Emphasis"/>
          <w:highlight w:val="cyan"/>
        </w:rPr>
        <w:t>healthy eating habits</w:t>
      </w:r>
      <w:r w:rsidRPr="00253A1B">
        <w:rPr>
          <w:rStyle w:val="Emphasis"/>
        </w:rPr>
        <w:t>. So our message is stay the course</w:t>
      </w:r>
      <w:r w:rsidRPr="00253A1B">
        <w:rPr>
          <w:rStyle w:val="StyleUnderline"/>
        </w:rPr>
        <w:t>.”</w:t>
      </w:r>
    </w:p>
    <w:p w14:paraId="1987E00D" w14:textId="77777777" w:rsidR="00EA3014" w:rsidRPr="007C0AC0" w:rsidRDefault="00EA3014" w:rsidP="005A0757">
      <w:pPr>
        <w:rPr>
          <w:rStyle w:val="Emphasis"/>
        </w:rPr>
      </w:pPr>
    </w:p>
    <w:p w14:paraId="0C339A77" w14:textId="2C2AFBE4" w:rsidR="00B96DB4" w:rsidRPr="002372E2" w:rsidRDefault="00EA2ABD" w:rsidP="00B96DB4">
      <w:pPr>
        <w:pStyle w:val="Heading4"/>
      </w:pPr>
      <w:r>
        <w:t xml:space="preserve">Prefer the aff and reject impact claims based on low risk but high magnitude frameworks – </w:t>
      </w:r>
      <w:r w:rsidR="00EA3014">
        <w:t xml:space="preserve">internal link chains are convoluted and should be rejected. </w:t>
      </w:r>
    </w:p>
    <w:p w14:paraId="32B980DA" w14:textId="52D9C4A2" w:rsidR="00B96DB4" w:rsidRPr="002372E2" w:rsidRDefault="00B96DB4" w:rsidP="00B96DB4">
      <w:r w:rsidRPr="002372E2">
        <w:rPr>
          <w:rStyle w:val="Style13ptBold"/>
        </w:rPr>
        <w:t>Yudkowsky</w:t>
      </w:r>
      <w:r>
        <w:rPr>
          <w:rStyle w:val="Style13ptBold"/>
        </w:rPr>
        <w:t>,</w:t>
      </w:r>
      <w:r w:rsidRPr="002372E2">
        <w:rPr>
          <w:rStyle w:val="Style13ptBold"/>
        </w:rPr>
        <w:t xml:space="preserve"> </w:t>
      </w:r>
      <w:r>
        <w:rPr>
          <w:rStyle w:val="Style13ptBold"/>
        </w:rPr>
        <w:t>0</w:t>
      </w:r>
      <w:r w:rsidRPr="002372E2">
        <w:rPr>
          <w:rStyle w:val="Style13ptBold"/>
        </w:rPr>
        <w:t>8</w:t>
      </w:r>
      <w:r>
        <w:t xml:space="preserve"> </w:t>
      </w:r>
      <w:r w:rsidRPr="002372E2">
        <w:t xml:space="preserve"> cofounder of Machine Intelligence Research Institute [Eliezer, research fellow at MIRI, “Cognitive Biases Potentially Affecting Judgment of Global Risks,” Machine Intelligence Research Institute, pp. 7-8, 2008, </w:t>
      </w:r>
      <w:hyperlink r:id="rId7" w:history="1">
        <w:r w:rsidRPr="002372E2">
          <w:rPr>
            <w:rStyle w:val="Hyperlink"/>
          </w:rPr>
          <w:t>https://intelligence.org/files/CognitiveBiases.pdf</w:t>
        </w:r>
      </w:hyperlink>
      <w:r w:rsidRPr="002372E2">
        <w:t>, Accessed 6/29/15]</w:t>
      </w:r>
    </w:p>
    <w:p w14:paraId="1190F8D3" w14:textId="77777777" w:rsidR="00B96DB4" w:rsidRDefault="00B96DB4" w:rsidP="00B96DB4">
      <w:pPr>
        <w:rPr>
          <w:sz w:val="16"/>
        </w:rPr>
      </w:pPr>
      <w:r w:rsidRPr="007F44A1">
        <w:rPr>
          <w:rStyle w:val="StyleUnderline"/>
          <w:highlight w:val="cyan"/>
        </w:rPr>
        <w:t>The conjunction fallacy</w:t>
      </w:r>
      <w:r w:rsidRPr="00A74A55">
        <w:rPr>
          <w:sz w:val="16"/>
        </w:rPr>
        <w:t xml:space="preserve"> similarly </w:t>
      </w:r>
      <w:r w:rsidRPr="007F44A1">
        <w:rPr>
          <w:rStyle w:val="StyleUnderline"/>
          <w:highlight w:val="cyan"/>
        </w:rPr>
        <w:t>applies to futurological forecasts</w:t>
      </w:r>
      <w:r w:rsidRPr="00A74A55">
        <w:rPr>
          <w:rStyle w:val="StyleUnderline"/>
        </w:rPr>
        <w:t>. Two independent sets of professional analysts</w:t>
      </w:r>
      <w:r w:rsidRPr="00A74A55">
        <w:rPr>
          <w:sz w:val="16"/>
        </w:rPr>
        <w:t xml:space="preserve"> at the Second International Congress on Forecasting </w:t>
      </w:r>
      <w:r w:rsidRPr="00A74A55">
        <w:rPr>
          <w:rStyle w:val="StyleUnderline"/>
        </w:rPr>
        <w:t>were asked to rate</w:t>
      </w:r>
      <w:r w:rsidRPr="00A74A55">
        <w:rPr>
          <w:sz w:val="16"/>
        </w:rPr>
        <w:t xml:space="preserve">, respectively, </w:t>
      </w:r>
      <w:r w:rsidRPr="00A74A55">
        <w:rPr>
          <w:rStyle w:val="StyleUnderline"/>
        </w:rPr>
        <w:t>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(Tversky and Kahneman 1983). In Johnson et al. (1993),</w:t>
      </w:r>
      <w:r w:rsidRPr="00A74A55">
        <w:rPr>
          <w:sz w:val="16"/>
        </w:rPr>
        <w:t xml:space="preserve"> MBA students at Wharton were scheduled to travel to Bangkok as part of their degree program. </w:t>
      </w:r>
      <w:r w:rsidRPr="00A74A55">
        <w:rPr>
          <w:rStyle w:val="StyleUnderline"/>
        </w:rPr>
        <w:t>Several groups of students were asked how much they were willing to pay for terrorism insurance. One group</w:t>
      </w:r>
      <w:r w:rsidRPr="00A74A55">
        <w:rPr>
          <w:sz w:val="16"/>
        </w:rPr>
        <w:t xml:space="preserve"> of subjects </w:t>
      </w:r>
      <w:r w:rsidRPr="00A74A55">
        <w:rPr>
          <w:rStyle w:val="StyleUnderline"/>
        </w:rPr>
        <w:t>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w:t>
      </w:r>
      <w:r w:rsidRPr="00A74A55">
        <w:rPr>
          <w:sz w:val="16"/>
        </w:rPr>
        <w:t xml:space="preserve"> with average willingness </w:t>
      </w:r>
      <w:r w:rsidRPr="00A74A55">
        <w:rPr>
          <w:rStyle w:val="StyleUnderline"/>
        </w:rPr>
        <w:t>to pay</w:t>
      </w:r>
      <w:r w:rsidRPr="00A74A55">
        <w:rPr>
          <w:sz w:val="16"/>
        </w:rPr>
        <w:t xml:space="preserve"> of </w:t>
      </w:r>
      <w:r w:rsidRPr="00A74A55">
        <w:rPr>
          <w:rStyle w:val="StyleUnderline"/>
        </w:rPr>
        <w:t xml:space="preserve">$17.19, $13.90, and $7.44 respectively. </w:t>
      </w:r>
      <w:r w:rsidRPr="007F44A1">
        <w:rPr>
          <w:rStyle w:val="StyleUnderline"/>
          <w:highlight w:val="cyan"/>
        </w:rPr>
        <w:t>According to probability theory, adding additional detail onto a story must render the story less probable.</w:t>
      </w:r>
      <w:r w:rsidRPr="00A74A55">
        <w:rPr>
          <w:rStyle w:val="StyleUnderline"/>
        </w:rPr>
        <w:t xml:space="preserve"> It is less probable that Linda is a feminist bank teller than that she is a bank teller, since all feminist bank tellers are necessarily bank tellers. Yet </w:t>
      </w:r>
      <w:r w:rsidRPr="007F44A1">
        <w:rPr>
          <w:rStyle w:val="StyleUnderline"/>
          <w:highlight w:val="cyan"/>
        </w:rPr>
        <w:t>human psychology seems to follow the rule that adding an additional detail can make the story more plausible</w:t>
      </w:r>
      <w:r w:rsidRPr="00A74A55">
        <w:rPr>
          <w:rStyle w:val="StyleUnderline"/>
        </w:rPr>
        <w:t xml:space="preserve">. </w:t>
      </w:r>
      <w:r w:rsidRPr="00A74A55">
        <w:rPr>
          <w:sz w:val="16"/>
        </w:rPr>
        <w:t xml:space="preserve">People might pay more for international diplomacy intended to prevent nanotechnological warfare by China, than for an engineering project to defend against nanotechnological attack from any source. The second threat scenario is less vivid and alarming, but the defense is more useful because it is more vague. More valuable still would be strategies which make humanity harder to extinguish without being specific to nanotechnologic threats—such as colonizing space, or see Yudkowsky (2008) on AI. </w:t>
      </w:r>
      <w:r w:rsidRPr="00A74A55">
        <w:rPr>
          <w:rStyle w:val="StyleUnderline"/>
        </w:rPr>
        <w:t>Security expert</w:t>
      </w:r>
      <w:r w:rsidRPr="00A74A55">
        <w:rPr>
          <w:sz w:val="16"/>
        </w:rPr>
        <w:t xml:space="preserve"> Bruce </w:t>
      </w:r>
      <w:r w:rsidRPr="00A74A55">
        <w:rPr>
          <w:rStyle w:val="StyleUnderline"/>
        </w:rPr>
        <w:t>Schneier observed</w:t>
      </w:r>
      <w:r w:rsidRPr="00A74A55">
        <w:rPr>
          <w:sz w:val="16"/>
        </w:rPr>
        <w:t xml:space="preserve"> (both before and after the 2005 hurricane in New Orleans) </w:t>
      </w:r>
      <w:r w:rsidRPr="00A74A55">
        <w:rPr>
          <w:rStyle w:val="StyleUnderline"/>
        </w:rPr>
        <w:t xml:space="preserve">that the U.S. government was guarding specific domestic targets against “movie-plot scenarios” of terrorism, at the cost of taking away resources from emergency-response capabilities that could respond to any disaster (Schneier 2005). Overly </w:t>
      </w:r>
      <w:r w:rsidRPr="007F44A1">
        <w:rPr>
          <w:rStyle w:val="StyleUnderline"/>
          <w:highlight w:val="cyan"/>
        </w:rPr>
        <w:t>detailed reassurances can</w:t>
      </w:r>
      <w:r w:rsidRPr="00A74A55">
        <w:rPr>
          <w:rStyle w:val="StyleUnderline"/>
        </w:rPr>
        <w:t xml:space="preserve"> also </w:t>
      </w:r>
      <w:r w:rsidRPr="007F44A1">
        <w:rPr>
          <w:rStyle w:val="StyleUnderline"/>
          <w:highlight w:val="cyan"/>
        </w:rPr>
        <w:t xml:space="preserve">create false perceptions of safety: “X is not an existential risk and you don’t need to worry about it, because A, B, C, D, </w:t>
      </w:r>
      <w:r w:rsidRPr="00D20674">
        <w:rPr>
          <w:rStyle w:val="StyleUnderline"/>
        </w:rPr>
        <w:t>and E”; where</w:t>
      </w:r>
      <w:r w:rsidRPr="00A74A55">
        <w:rPr>
          <w:rStyle w:val="StyleUnderline"/>
        </w:rPr>
        <w:t xml:space="preserve"> the failure of any one of propositions A, B, C, D, or E </w:t>
      </w:r>
      <w:r w:rsidRPr="007F44A1">
        <w:rPr>
          <w:rStyle w:val="StyleUnderline"/>
          <w:highlight w:val="cyan"/>
        </w:rPr>
        <w:t>potentially extinguishes the human species</w:t>
      </w:r>
      <w:r w:rsidRPr="00A74A55">
        <w:rPr>
          <w:rStyle w:val="StyleUnderline"/>
        </w:rPr>
        <w:t>.</w:t>
      </w:r>
      <w:r w:rsidRPr="00A74A55">
        <w:rPr>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7F44A1">
        <w:rPr>
          <w:rStyle w:val="StyleUnderline"/>
          <w:highlight w:val="cyan"/>
        </w:rPr>
        <w:t>Vivid, specific scenarios can inflate our probability estimates of security, as well as misdirecting defensive investments into needlessly narrow or implausibly detailed risk scenarios.</w:t>
      </w:r>
      <w:r w:rsidRPr="00A74A55">
        <w:rPr>
          <w:sz w:val="16"/>
        </w:rPr>
        <w:t xml:space="preserve"> More generally, </w:t>
      </w:r>
      <w:r w:rsidRPr="007F44A1">
        <w:rPr>
          <w:rStyle w:val="StyleUnderline"/>
          <w:highlight w:val="cyan"/>
        </w:rPr>
        <w:t>people tend to overestimate conjunctive probabilities</w:t>
      </w:r>
      <w:r w:rsidRPr="00A74A55">
        <w:rPr>
          <w:rStyle w:val="StyleUnderline"/>
        </w:rPr>
        <w:t xml:space="preserve"> and underestimate disjunctive probabilities (Tversky and Kahneman 1974).</w:t>
      </w:r>
      <w:r w:rsidRPr="00A74A55">
        <w:rPr>
          <w:sz w:val="16"/>
        </w:rPr>
        <w:t xml:space="preserve">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This may help explain why only 44% of entrepreneurial ventures 2 survive after 4 years (Knaup 2005). Dawes (1988, 133) observes: “In their summations lawyers avoid arguing from disjunctions (‘either this or that or the other could have occurred, all of which would lead to the same conclusion’) in favor of conjunctions. </w:t>
      </w:r>
      <w:r w:rsidRPr="00A74A55">
        <w:rPr>
          <w:rStyle w:val="StyleUnderline"/>
        </w:rPr>
        <w:t xml:space="preserve">Rationally, of course, </w:t>
      </w:r>
      <w:r w:rsidRPr="007F44A1">
        <w:rPr>
          <w:rStyle w:val="StyleUnderline"/>
          <w:highlight w:val="cyan"/>
        </w:rPr>
        <w:t>disjunctions are much more probable</w:t>
      </w:r>
      <w:r w:rsidRPr="00A74A55">
        <w:rPr>
          <w:rStyle w:val="StyleUnderline"/>
        </w:rPr>
        <w:t xml:space="preserve"> </w:t>
      </w:r>
      <w:r w:rsidRPr="00A74A55">
        <w:rPr>
          <w:sz w:val="16"/>
        </w:rPr>
        <w:t>than are conjunctions.” The scenario of humanity going extinct in the next century is a disjunctive event. It could happen as a result of any of the existential risks we already know about—or some other cause which none of us foresaw. Yet for a futurist, disjunctions make for an awkward and unpoetic-sounding prophecy.</w:t>
      </w:r>
    </w:p>
    <w:p w14:paraId="72DA9B4A" w14:textId="4F85F815" w:rsidR="00EA3014" w:rsidRPr="003B4750" w:rsidRDefault="00EA3014" w:rsidP="00EA3014">
      <w:pPr>
        <w:pStyle w:val="Heading4"/>
      </w:pPr>
      <w:r>
        <w:t>And theres no scenario for International conflict</w:t>
      </w:r>
      <w:r w:rsidRPr="003B4750">
        <w:t xml:space="preserve"> </w:t>
      </w:r>
      <w:r>
        <w:t xml:space="preserve">– </w:t>
      </w:r>
      <w:r w:rsidRPr="003B4750">
        <w:t xml:space="preserve">escalation </w:t>
      </w:r>
      <w:r>
        <w:t>is</w:t>
      </w:r>
      <w:r w:rsidRPr="003B4750">
        <w:t xml:space="preserve"> unlikely</w:t>
      </w:r>
      <w:r>
        <w:t xml:space="preserve"> and checks and balances prevent conflicts. </w:t>
      </w:r>
    </w:p>
    <w:p w14:paraId="47844A96" w14:textId="77777777" w:rsidR="00EA3014" w:rsidRDefault="00EA3014" w:rsidP="00EA3014">
      <w:r w:rsidRPr="003B4750">
        <w:rPr>
          <w:b/>
        </w:rPr>
        <w:t>Aziz, 14</w:t>
      </w:r>
      <w:r>
        <w:t xml:space="preserve"> </w:t>
      </w:r>
    </w:p>
    <w:p w14:paraId="392E3B21" w14:textId="77777777" w:rsidR="00EA3014" w:rsidRPr="003B4750" w:rsidRDefault="00EA3014" w:rsidP="00EA3014">
      <w:r w:rsidRPr="003B4750">
        <w:t>John, Analyst and Associate editor of Pieria, an online magazine that brings together experts on the economy to write articles, “Don't worry: World War III will almost certainly never happen”, 3/6/14, http://theweek.com/article/index/257517/dont-worry-world-war-iii-will-almost-certainly-never-happen</w:t>
      </w:r>
    </w:p>
    <w:p w14:paraId="3D9F2446" w14:textId="77777777" w:rsidR="00EA3014" w:rsidRPr="003B4750" w:rsidRDefault="00EA3014" w:rsidP="00EA3014">
      <w:pPr>
        <w:rPr>
          <w:sz w:val="16"/>
        </w:rPr>
      </w:pPr>
      <w:r w:rsidRPr="003B4750">
        <w:rPr>
          <w:u w:val="single"/>
        </w:rPr>
        <w:t>Next year will be the seventieth anniversary of the end of the last global conflict.</w:t>
      </w:r>
      <w:r w:rsidRPr="003B4750">
        <w:rPr>
          <w:sz w:val="16"/>
        </w:rPr>
        <w:t xml:space="preserve"> There have been points on that timeline — such as the Cuban missile crisis in 1962, and a Soviet computer malfunction in 1983 that erroneously suggested that the U.S. had attacked, and perhaps even the Kosovo War in 1999 — when a global conflict was a real possibility. Yet </w:t>
      </w:r>
      <w:r w:rsidRPr="003B4750">
        <w:rPr>
          <w:u w:val="single"/>
        </w:rPr>
        <w:t xml:space="preserve">today — in the shadow of a flare up which some are calling a new Cold War between Russia and the U.S. — I believe </w:t>
      </w:r>
      <w:r w:rsidRPr="007F44A1">
        <w:rPr>
          <w:highlight w:val="cyan"/>
          <w:u w:val="single"/>
        </w:rPr>
        <w:t>the threat of World War III has</w:t>
      </w:r>
      <w:r w:rsidRPr="003B4750">
        <w:rPr>
          <w:u w:val="single"/>
        </w:rPr>
        <w:t xml:space="preserve"> almost </w:t>
      </w:r>
      <w:r w:rsidRPr="007F44A1">
        <w:rPr>
          <w:highlight w:val="cyan"/>
          <w:u w:val="single"/>
        </w:rPr>
        <w:t>faded into nothingness</w:t>
      </w:r>
      <w:r w:rsidRPr="003B4750">
        <w:rPr>
          <w:u w:val="single"/>
        </w:rPr>
        <w:t xml:space="preserve">. That is, </w:t>
      </w:r>
      <w:r w:rsidRPr="007F44A1">
        <w:rPr>
          <w:highlight w:val="cyan"/>
          <w:u w:val="single"/>
        </w:rPr>
        <w:t>the probability</w:t>
      </w:r>
      <w:r w:rsidRPr="003B4750">
        <w:rPr>
          <w:u w:val="single"/>
        </w:rPr>
        <w:t xml:space="preserve"> of a world war </w:t>
      </w:r>
      <w:r w:rsidRPr="007F44A1">
        <w:rPr>
          <w:highlight w:val="cyan"/>
          <w:u w:val="single"/>
        </w:rPr>
        <w:t>is</w:t>
      </w:r>
      <w:r w:rsidRPr="003B4750">
        <w:rPr>
          <w:u w:val="single"/>
        </w:rPr>
        <w:t xml:space="preserve"> the lowest it has been in decades, and perhaps </w:t>
      </w:r>
      <w:r w:rsidRPr="007F44A1">
        <w:rPr>
          <w:highlight w:val="cyan"/>
          <w:u w:val="single"/>
        </w:rPr>
        <w:t>the lowest</w:t>
      </w:r>
      <w:r w:rsidRPr="003B4750">
        <w:rPr>
          <w:u w:val="single"/>
        </w:rPr>
        <w:t xml:space="preserve"> it has ever been </w:t>
      </w:r>
      <w:r w:rsidRPr="007F44A1">
        <w:rPr>
          <w:highlight w:val="cyan"/>
          <w:u w:val="single"/>
        </w:rPr>
        <w:t>since the dawn of modernity</w:t>
      </w:r>
      <w:r w:rsidRPr="003B4750">
        <w:rPr>
          <w:u w:val="single"/>
        </w:rPr>
        <w:t>. This is certainly a view that current data supports</w:t>
      </w:r>
      <w:r w:rsidRPr="003B4750">
        <w:rPr>
          <w:sz w:val="16"/>
        </w:rPr>
        <w:t xml:space="preserve">. Steven Pinker's studies into the decline of violence reveal that </w:t>
      </w:r>
      <w:r w:rsidRPr="003B4750">
        <w:rPr>
          <w:u w:val="single"/>
        </w:rPr>
        <w:t xml:space="preserve">deaths from war have fallen and fallen since World War II. But </w:t>
      </w:r>
      <w:r w:rsidRPr="007F44A1">
        <w:rPr>
          <w:highlight w:val="cyan"/>
          <w:u w:val="single"/>
        </w:rPr>
        <w:t xml:space="preserve">we should not </w:t>
      </w:r>
      <w:r w:rsidRPr="003B4750">
        <w:rPr>
          <w:u w:val="single"/>
        </w:rPr>
        <w:t xml:space="preserve">just </w:t>
      </w:r>
      <w:r w:rsidRPr="007F44A1">
        <w:rPr>
          <w:highlight w:val="cyan"/>
          <w:u w:val="single"/>
        </w:rPr>
        <w:t xml:space="preserve">assume </w:t>
      </w:r>
      <w:r w:rsidRPr="003B4750">
        <w:rPr>
          <w:u w:val="single"/>
        </w:rPr>
        <w:t xml:space="preserve">that </w:t>
      </w:r>
      <w:r w:rsidRPr="007F44A1">
        <w:rPr>
          <w:highlight w:val="cyan"/>
          <w:u w:val="single"/>
        </w:rPr>
        <w:t>the past is a</w:t>
      </w:r>
      <w:r w:rsidRPr="003B4750">
        <w:rPr>
          <w:u w:val="single"/>
        </w:rPr>
        <w:t xml:space="preserve">n accurate </w:t>
      </w:r>
      <w:r w:rsidRPr="007F44A1">
        <w:rPr>
          <w:highlight w:val="cyan"/>
          <w:u w:val="single"/>
        </w:rPr>
        <w:t>guide to the future</w:t>
      </w:r>
      <w:r w:rsidRPr="007F44A1">
        <w:rPr>
          <w:sz w:val="16"/>
          <w:highlight w:val="cyan"/>
        </w:rPr>
        <w:t>.</w:t>
      </w:r>
      <w:r w:rsidRPr="003B4750">
        <w:rPr>
          <w:sz w:val="16"/>
        </w:rPr>
        <w:t xml:space="preserve"> Instead, we must look at the factors which have led to the reduction in war and try to conclude whether the decrease in war is sustainable. </w:t>
      </w:r>
      <w:r w:rsidRPr="003B4750">
        <w:rPr>
          <w:u w:val="single"/>
        </w:rPr>
        <w:t xml:space="preserve">So </w:t>
      </w:r>
      <w:r w:rsidRPr="007F44A1">
        <w:rPr>
          <w:highlight w:val="cyan"/>
          <w:u w:val="single"/>
        </w:rPr>
        <w:t>what's changed</w:t>
      </w:r>
      <w:r w:rsidRPr="003B4750">
        <w:rPr>
          <w:u w:val="single"/>
        </w:rPr>
        <w:t>?</w:t>
      </w:r>
      <w:r w:rsidRPr="003B4750">
        <w:rPr>
          <w:sz w:val="16"/>
        </w:rPr>
        <w:t xml:space="preserve"> Well, </w:t>
      </w:r>
      <w:r w:rsidRPr="003B4750">
        <w:rPr>
          <w:u w:val="single"/>
        </w:rPr>
        <w:t xml:space="preserve">the first big change after the last world war was the arrival of </w:t>
      </w:r>
      <w:r w:rsidRPr="007F44A1">
        <w:rPr>
          <w:highlight w:val="cyan"/>
          <w:u w:val="single"/>
        </w:rPr>
        <w:t>m</w:t>
      </w:r>
      <w:r w:rsidRPr="003B4750">
        <w:rPr>
          <w:u w:val="single"/>
        </w:rPr>
        <w:t xml:space="preserve">utually </w:t>
      </w:r>
      <w:r w:rsidRPr="007F44A1">
        <w:rPr>
          <w:highlight w:val="cyan"/>
          <w:u w:val="single"/>
        </w:rPr>
        <w:t>a</w:t>
      </w:r>
      <w:r w:rsidRPr="003B4750">
        <w:rPr>
          <w:u w:val="single"/>
        </w:rPr>
        <w:t xml:space="preserve">ssured </w:t>
      </w:r>
      <w:r w:rsidRPr="007F44A1">
        <w:rPr>
          <w:highlight w:val="cyan"/>
          <w:u w:val="single"/>
        </w:rPr>
        <w:t>d</w:t>
      </w:r>
      <w:r w:rsidRPr="003B4750">
        <w:rPr>
          <w:u w:val="single"/>
        </w:rPr>
        <w:t xml:space="preserve">estruction. It's no coincidence that the end of the last global war coincided with the invention of atomic weapons. The </w:t>
      </w:r>
      <w:r w:rsidRPr="007F44A1">
        <w:rPr>
          <w:highlight w:val="cyan"/>
          <w:u w:val="single"/>
        </w:rPr>
        <w:t>possibility of complete annihilation provided a</w:t>
      </w:r>
      <w:r w:rsidRPr="003B4750">
        <w:rPr>
          <w:u w:val="single"/>
        </w:rPr>
        <w:t xml:space="preserve"> huge </w:t>
      </w:r>
      <w:r w:rsidRPr="007F44A1">
        <w:rPr>
          <w:highlight w:val="cyan"/>
          <w:u w:val="single"/>
        </w:rPr>
        <w:t>disincentive to launching</w:t>
      </w:r>
      <w:r w:rsidRPr="003B4750">
        <w:rPr>
          <w:u w:val="single"/>
        </w:rPr>
        <w:t xml:space="preserve"> and expanding </w:t>
      </w:r>
      <w:r w:rsidRPr="007F44A1">
        <w:rPr>
          <w:highlight w:val="cyan"/>
          <w:u w:val="single"/>
        </w:rPr>
        <w:t>total wars.</w:t>
      </w:r>
      <w:r w:rsidRPr="003B4750">
        <w:rPr>
          <w:u w:val="single"/>
        </w:rPr>
        <w:t xml:space="preserve"> Instead, the great powers now fight proxy wars</w:t>
      </w:r>
      <w:r w:rsidRPr="003B4750">
        <w:rPr>
          <w:sz w:val="16"/>
        </w:rPr>
        <w:t xml:space="preserve"> like Vietnam and Afghanistan (the 1980 version, that is), rather than letting their rivalries expand into full-on, globe-spanning struggles against each other. Sure, </w:t>
      </w:r>
      <w:r w:rsidRPr="007F44A1">
        <w:rPr>
          <w:highlight w:val="cyan"/>
          <w:u w:val="single"/>
        </w:rPr>
        <w:t>accidents could happen, but the possibility is incredibly remote</w:t>
      </w:r>
      <w:r w:rsidRPr="003B4750">
        <w:rPr>
          <w:u w:val="single"/>
        </w:rPr>
        <w:t>.</w:t>
      </w:r>
      <w:r w:rsidRPr="003B4750">
        <w:rPr>
          <w:sz w:val="16"/>
        </w:rPr>
        <w:t xml:space="preserve"> More importantly, </w:t>
      </w:r>
      <w:r w:rsidRPr="007F44A1">
        <w:rPr>
          <w:highlight w:val="cyan"/>
          <w:u w:val="single"/>
        </w:rPr>
        <w:t>nobody</w:t>
      </w:r>
      <w:r w:rsidRPr="003B4750">
        <w:rPr>
          <w:u w:val="single"/>
        </w:rPr>
        <w:t xml:space="preserve"> in power </w:t>
      </w:r>
      <w:r w:rsidRPr="007F44A1">
        <w:rPr>
          <w:highlight w:val="cyan"/>
          <w:u w:val="single"/>
        </w:rPr>
        <w:t xml:space="preserve">wants to </w:t>
      </w:r>
      <w:r w:rsidRPr="003B4750">
        <w:rPr>
          <w:u w:val="single"/>
        </w:rPr>
        <w:t xml:space="preserve">be the </w:t>
      </w:r>
      <w:r w:rsidRPr="007F44A1">
        <w:rPr>
          <w:highlight w:val="cyan"/>
          <w:u w:val="single"/>
        </w:rPr>
        <w:t xml:space="preserve">cause </w:t>
      </w:r>
      <w:r w:rsidRPr="003B4750">
        <w:rPr>
          <w:u w:val="single"/>
        </w:rPr>
        <w:t xml:space="preserve">of </w:t>
      </w:r>
      <w:r w:rsidRPr="007F44A1">
        <w:rPr>
          <w:highlight w:val="cyan"/>
          <w:u w:val="single"/>
        </w:rPr>
        <w:t>Armageddon</w:t>
      </w:r>
      <w:r w:rsidRPr="003B4750">
        <w:rPr>
          <w:u w:val="single"/>
        </w:rPr>
        <w:t>.</w:t>
      </w:r>
      <w:r w:rsidRPr="003B4750">
        <w:rPr>
          <w:sz w:val="16"/>
        </w:rPr>
        <w:t xml:space="preserve"> But </w:t>
      </w:r>
      <w:r w:rsidRPr="003B4750">
        <w:rPr>
          <w:u w:val="single"/>
        </w:rPr>
        <w:t xml:space="preserve">what about a non-nuclear global war? Other changes — economic and social in nature — have made that highly unlikely too. </w:t>
      </w:r>
      <w:r w:rsidRPr="007F44A1">
        <w:rPr>
          <w:highlight w:val="cyan"/>
          <w:u w:val="single"/>
        </w:rPr>
        <w:t>The world has become</w:t>
      </w:r>
      <w:r w:rsidRPr="003B4750">
        <w:rPr>
          <w:u w:val="single"/>
        </w:rPr>
        <w:t xml:space="preserve"> much more </w:t>
      </w:r>
      <w:r w:rsidRPr="007F44A1">
        <w:rPr>
          <w:highlight w:val="cyan"/>
          <w:u w:val="single"/>
        </w:rPr>
        <w:t>economically interconnected</w:t>
      </w:r>
      <w:r w:rsidRPr="003B4750">
        <w:rPr>
          <w:u w:val="single"/>
        </w:rPr>
        <w:t xml:space="preserve"> since the last global war. Economic cooperation </w:t>
      </w:r>
      <w:r w:rsidRPr="007F44A1">
        <w:rPr>
          <w:highlight w:val="cyan"/>
          <w:u w:val="single"/>
        </w:rPr>
        <w:t xml:space="preserve">treaties and free trade </w:t>
      </w:r>
      <w:r w:rsidRPr="003B4750">
        <w:rPr>
          <w:u w:val="single"/>
        </w:rPr>
        <w:t xml:space="preserve">agreements have </w:t>
      </w:r>
      <w:r w:rsidRPr="007F44A1">
        <w:rPr>
          <w:highlight w:val="cyan"/>
          <w:u w:val="single"/>
        </w:rPr>
        <w:t xml:space="preserve">intertwined </w:t>
      </w:r>
      <w:r w:rsidRPr="003B4750">
        <w:rPr>
          <w:u w:val="single"/>
        </w:rPr>
        <w:t xml:space="preserve">the </w:t>
      </w:r>
      <w:r w:rsidRPr="007F44A1">
        <w:rPr>
          <w:highlight w:val="cyan"/>
          <w:u w:val="single"/>
        </w:rPr>
        <w:t>economies</w:t>
      </w:r>
      <w:r w:rsidRPr="003B4750">
        <w:rPr>
          <w:u w:val="single"/>
        </w:rPr>
        <w:t xml:space="preserve"> of countries around the world</w:t>
      </w:r>
      <w:r w:rsidRPr="003B4750">
        <w:rPr>
          <w:sz w:val="16"/>
        </w:rPr>
        <w:t xml:space="preserve">. This has meant there has been a huge rise in the volume of global trade since World War II, and especially since the 1980s. Today </w:t>
      </w:r>
      <w:r w:rsidRPr="007F44A1">
        <w:rPr>
          <w:highlight w:val="cyan"/>
          <w:u w:val="single"/>
        </w:rPr>
        <w:t>consumer goods</w:t>
      </w:r>
      <w:r w:rsidRPr="003B4750">
        <w:rPr>
          <w:sz w:val="16"/>
        </w:rPr>
        <w:t xml:space="preserve"> like smartphones, laptops, cars, jewelery, food, cosmetics, and medicine </w:t>
      </w:r>
      <w:r w:rsidRPr="007F44A1">
        <w:rPr>
          <w:highlight w:val="cyan"/>
          <w:u w:val="single"/>
        </w:rPr>
        <w:t>are produced on a global level</w:t>
      </w:r>
      <w:r w:rsidRPr="003B4750">
        <w:rPr>
          <w:u w:val="single"/>
        </w:rPr>
        <w:t>, with supply-chains criss-crossing the planet</w:t>
      </w:r>
      <w:r w:rsidRPr="003B4750">
        <w:rPr>
          <w:sz w:val="16"/>
        </w:rPr>
        <w:t xml:space="preserve">.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7F44A1">
        <w:rPr>
          <w:highlight w:val="cyan"/>
          <w:u w:val="single"/>
        </w:rPr>
        <w:t>In a global war</w:t>
      </w:r>
      <w:r w:rsidRPr="003B4750">
        <w:rPr>
          <w:u w:val="single"/>
        </w:rPr>
        <w:t xml:space="preserve">, global </w:t>
      </w:r>
      <w:r w:rsidRPr="007F44A1">
        <w:rPr>
          <w:highlight w:val="cyan"/>
          <w:u w:val="single"/>
        </w:rPr>
        <w:t>trade becomes a nightmare</w:t>
      </w:r>
      <w:r w:rsidRPr="003B4750">
        <w:rPr>
          <w:sz w:val="16"/>
        </w:rPr>
        <w:t xml:space="preserv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w:t>
      </w:r>
      <w:r w:rsidRPr="003B4750">
        <w:rPr>
          <w:u w:val="single"/>
        </w:rPr>
        <w:t xml:space="preserve">These kinds of breakdowns were troublesome enough in the economic landscape of the early and mid-20th century, when the last global wars occurred. But in today's ultra-globalized and ultra-specialized economy? </w:t>
      </w:r>
      <w:r w:rsidRPr="007F44A1">
        <w:rPr>
          <w:highlight w:val="cyan"/>
          <w:u w:val="single"/>
        </w:rPr>
        <w:t>The level of economic adaptation — even for large countries</w:t>
      </w:r>
      <w:r w:rsidRPr="003B4750">
        <w:rPr>
          <w:u w:val="single"/>
        </w:rPr>
        <w:t xml:space="preserve"> like Russia and the United States with lots of land and natural resources — required to adapt to a world war </w:t>
      </w:r>
      <w:r w:rsidRPr="007F44A1">
        <w:rPr>
          <w:highlight w:val="cyan"/>
          <w:u w:val="single"/>
        </w:rPr>
        <w:t>would be crushing</w:t>
      </w:r>
      <w:r w:rsidRPr="003B4750">
        <w:rPr>
          <w:sz w:val="16"/>
        </w:rPr>
        <w:t xml:space="preserve">, and huge numbers of business and livelihoods would be wiped out. In other words, </w:t>
      </w:r>
      <w:r w:rsidRPr="003B4750">
        <w:rPr>
          <w:u w:val="single"/>
        </w:rPr>
        <w:t xml:space="preserve">global </w:t>
      </w:r>
      <w:r w:rsidRPr="007F44A1">
        <w:rPr>
          <w:highlight w:val="cyan"/>
          <w:u w:val="single"/>
        </w:rPr>
        <w:t>trade interdependency has become</w:t>
      </w:r>
      <w:r w:rsidRPr="003B4750">
        <w:rPr>
          <w:u w:val="single"/>
        </w:rPr>
        <w:t xml:space="preserve">, to borrow a phrase from finance, </w:t>
      </w:r>
      <w:r w:rsidRPr="007F44A1">
        <w:rPr>
          <w:highlight w:val="cyan"/>
          <w:u w:val="single"/>
        </w:rPr>
        <w:t>too big to fail</w:t>
      </w:r>
      <w:r w:rsidRPr="003B4750">
        <w:rPr>
          <w:u w:val="single"/>
        </w:rPr>
        <w:t>.</w:t>
      </w:r>
      <w:r w:rsidRPr="003B4750">
        <w:rPr>
          <w:sz w:val="16"/>
        </w:rPr>
        <w:t xml:space="preserve"> It is easy to complain about the reality of big business influencing or controlling politicians. But big business has just about the most to lose from breakdowns in global trade. A practical example</w:t>
      </w:r>
      <w:r w:rsidRPr="003B4750">
        <w:rPr>
          <w:u w:val="single"/>
        </w:rPr>
        <w:t>: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w:t>
      </w:r>
      <w:r w:rsidRPr="003B4750">
        <w:rPr>
          <w:sz w:val="16"/>
        </w:rPr>
        <w:t xml:space="preserv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w:t>
      </w:r>
      <w:r w:rsidRPr="003B4750">
        <w:rPr>
          <w:u w:val="single"/>
        </w:rPr>
        <w:t>But what of the military-industrial complex</w:t>
      </w:r>
      <w:r w:rsidRPr="003B4750">
        <w:rPr>
          <w:sz w:val="16"/>
        </w:rPr>
        <w:t xml:space="preserve">? While other businesses might be hurt due to a breakdown in trade, surely military contractors and weapons manufacturers are happy with war? Not necessarily. </w:t>
      </w:r>
      <w:r w:rsidRPr="003B4750">
        <w:rPr>
          <w:u w:val="single"/>
        </w:rPr>
        <w:t>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w:t>
      </w:r>
      <w:r w:rsidRPr="003B4750">
        <w:rPr>
          <w:sz w:val="16"/>
        </w:rPr>
        <w:t xml:space="preserve">. That means weapons manufacturers may be just as uneasy about the prospects for large-scale war as other businesses. Other changes have been social in nature. Obviously, </w:t>
      </w:r>
      <w:r w:rsidRPr="007F44A1">
        <w:rPr>
          <w:highlight w:val="cyan"/>
          <w:u w:val="single"/>
        </w:rPr>
        <w:t xml:space="preserve">democratic countries do not tend to go to war </w:t>
      </w:r>
      <w:r w:rsidRPr="009768AB">
        <w:rPr>
          <w:u w:val="single"/>
        </w:rPr>
        <w:t>with each other</w:t>
      </w:r>
      <w:r w:rsidRPr="007F44A1">
        <w:rPr>
          <w:highlight w:val="cyan"/>
          <w:u w:val="single"/>
        </w:rPr>
        <w:t xml:space="preserve">, and the spread of liberal democracy is correlated against the decrease in war </w:t>
      </w:r>
      <w:r w:rsidRPr="003B4750">
        <w:rPr>
          <w:u w:val="single"/>
        </w:rPr>
        <w:t xml:space="preserve">around the world. But the spread of </w:t>
      </w:r>
      <w:r w:rsidRPr="007F44A1">
        <w:rPr>
          <w:highlight w:val="cyan"/>
          <w:u w:val="single"/>
        </w:rPr>
        <w:t>internet technology and social media has brought the world</w:t>
      </w:r>
      <w:r w:rsidRPr="003B4750">
        <w:rPr>
          <w:u w:val="single"/>
        </w:rPr>
        <w:t xml:space="preserve"> much </w:t>
      </w:r>
      <w:r w:rsidRPr="007F44A1">
        <w:rPr>
          <w:highlight w:val="cyan"/>
          <w:u w:val="single"/>
        </w:rPr>
        <w:t>closer</w:t>
      </w:r>
      <w:r w:rsidRPr="003B4750">
        <w:rPr>
          <w:u w:val="single"/>
        </w:rPr>
        <w:t xml:space="preserve">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w:t>
      </w:r>
      <w:r w:rsidRPr="007F44A1">
        <w:rPr>
          <w:highlight w:val="cyan"/>
          <w:u w:val="single"/>
        </w:rPr>
        <w:t xml:space="preserve">people from enemy countries </w:t>
      </w:r>
      <w:r w:rsidRPr="003B4750">
        <w:rPr>
          <w:u w:val="single"/>
        </w:rPr>
        <w:t xml:space="preserve">can </w:t>
      </w:r>
      <w:r w:rsidRPr="00750380">
        <w:rPr>
          <w:u w:val="single"/>
        </w:rPr>
        <w:t>come together</w:t>
      </w:r>
      <w:r w:rsidRPr="003B4750">
        <w:rPr>
          <w:u w:val="single"/>
        </w:rPr>
        <w:t xml:space="preserve"> in cyberspace </w:t>
      </w:r>
      <w:r w:rsidRPr="00750380">
        <w:rPr>
          <w:u w:val="single"/>
        </w:rPr>
        <w:t xml:space="preserve">and </w:t>
      </w:r>
      <w:r w:rsidRPr="007F44A1">
        <w:rPr>
          <w:highlight w:val="cyan"/>
          <w:u w:val="single"/>
        </w:rPr>
        <w:t>find out that the "enemy" is not so different</w:t>
      </w:r>
      <w:r w:rsidRPr="003B4750">
        <w:rPr>
          <w:u w:val="single"/>
        </w:rPr>
        <w:t xml:space="preserve">, as occurred in the Iran-Israel solidarity movement of 2012. More importantly, </w:t>
      </w:r>
      <w:r w:rsidRPr="007F44A1">
        <w:rPr>
          <w:highlight w:val="cyan"/>
          <w:u w:val="single"/>
        </w:rPr>
        <w:t>violent incidents</w:t>
      </w:r>
      <w:r w:rsidRPr="003B4750">
        <w:rPr>
          <w:u w:val="single"/>
        </w:rPr>
        <w:t xml:space="preserve"> and deaths </w:t>
      </w:r>
      <w:r w:rsidRPr="007F44A1">
        <w:rPr>
          <w:highlight w:val="cyan"/>
          <w:u w:val="single"/>
        </w:rPr>
        <w:t>can be broadcast</w:t>
      </w:r>
      <w:r w:rsidRPr="003B4750">
        <w:rPr>
          <w:u w:val="single"/>
        </w:rPr>
        <w:t xml:space="preserve"> to the world much more </w:t>
      </w:r>
      <w:r w:rsidRPr="007F44A1">
        <w:rPr>
          <w:highlight w:val="cyan"/>
          <w:u w:val="single"/>
        </w:rPr>
        <w:t>easily</w:t>
      </w:r>
      <w:r w:rsidRPr="003B4750">
        <w:rPr>
          <w:u w:val="single"/>
        </w:rPr>
        <w:t>. Public shock and disgust at the brutal reality of war broadcast over YouTube and Facebook makes it much more difficult for governments to carry out large scale military aggressions</w:t>
      </w:r>
      <w:r w:rsidRPr="003B4750">
        <w:rPr>
          <w:sz w:val="16"/>
        </w:rPr>
        <w:t xml:space="preserve">.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a more connected, open, empathetic and democratic world has made it much harder for war-mongers to go to war. </w:t>
      </w:r>
      <w:r w:rsidRPr="003B4750">
        <w:rPr>
          <w:u w:val="single"/>
        </w:rPr>
        <w:t xml:space="preserve">The greatest trend, though, may be that </w:t>
      </w:r>
      <w:r w:rsidRPr="007F44A1">
        <w:rPr>
          <w:highlight w:val="cyan"/>
          <w:u w:val="single"/>
        </w:rPr>
        <w:t>the world as a whole is getting richer</w:t>
      </w:r>
      <w:r w:rsidRPr="003B4750">
        <w:rPr>
          <w:u w:val="single"/>
        </w:rPr>
        <w:t xml:space="preserve">. Fundamentally, </w:t>
      </w:r>
      <w:r w:rsidRPr="007F44A1">
        <w:rPr>
          <w:highlight w:val="cyan"/>
          <w:u w:val="single"/>
        </w:rPr>
        <w:t>wars arise out of one group of people deciding that they want whatever another group has</w:t>
      </w:r>
      <w:r w:rsidRPr="003B4750">
        <w:rPr>
          <w:sz w:val="16"/>
        </w:rPr>
        <w:t xml:space="preserve"> — land, tools, resources, money, friends, sexual partners, empire, prestige — </w:t>
      </w:r>
      <w:r w:rsidRPr="003B4750">
        <w:rPr>
          <w:u w:val="single"/>
        </w:rPr>
        <w:t>and deciding to take it by force. Or they arise as a result of grudges or hatreds from previous wars of the first kind.</w:t>
      </w:r>
      <w:r w:rsidRPr="003B4750">
        <w:rPr>
          <w:sz w:val="16"/>
        </w:rPr>
        <w:t xml:space="preserve"> We don't quite live in a superabundant world yet, but </w:t>
      </w:r>
      <w:r w:rsidRPr="003B4750">
        <w:rPr>
          <w:u w:val="single"/>
        </w:rPr>
        <w:t xml:space="preserve">the long march of human ingenuity is making basic human wants like clothing, water, food, shelter, warmth, entertainment, recreation, and medicine more ubiquitous throughout the world. This means that </w:t>
      </w:r>
      <w:r w:rsidRPr="007F44A1">
        <w:rPr>
          <w:highlight w:val="cyan"/>
          <w:u w:val="single"/>
        </w:rPr>
        <w:t>countries are less desperate to go to war to seize other people's stuff</w:t>
      </w:r>
      <w:r w:rsidRPr="003B4750">
        <w:rPr>
          <w:sz w:val="16"/>
        </w:rPr>
        <w:t xml:space="preserve">. Now, the future is infinite and today's trends don't last forever. Declarations of the "end of history" often come back to haunt those who make them, and I am well aware that a world war is still possible. Trying to predict the actions of nations in the present is hard enough, and further into the future becomes exponentially more difficult. (Then again, my take is like Pascal's Wager: If I'm wrong, who's going to be around to tell me so?) Further into the future, severe climate change, and resource depletion, for example, could lead to new pressures to go to war (although climate mitigation and adaptation as well as recycling technologies mean both of these possibilities are avoidable).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 But </w:t>
      </w:r>
      <w:r w:rsidRPr="003B4750">
        <w:rPr>
          <w:u w:val="single"/>
        </w:rPr>
        <w:t>the tendency toward inertia is strong. It is clear at least that the incentives for world war are far lower than they were in previous decades, and the disincentives are growing</w:t>
      </w:r>
      <w:r w:rsidRPr="003B4750">
        <w:rPr>
          <w:sz w:val="16"/>
        </w:rPr>
        <w:t>. The apocalyptic visions of a new world war between nations or empires that three generations of children have been raised into continue to diminish.</w:t>
      </w:r>
    </w:p>
    <w:p w14:paraId="63AF239C" w14:textId="1D2CA0A0" w:rsidR="008355F1" w:rsidRDefault="008355F1" w:rsidP="008355F1">
      <w:pPr>
        <w:pStyle w:val="Heading4"/>
      </w:pPr>
      <w:r>
        <w:t xml:space="preserve">And we are only responsible for the moral implications of the aff – </w:t>
      </w:r>
      <w:r w:rsidR="00AF5A62">
        <w:t>you should prioritize</w:t>
      </w:r>
      <w:r w:rsidR="00A318B1">
        <w:t xml:space="preserve"> alleviating the structural conditions of food insecurity</w:t>
      </w:r>
      <w:r>
        <w:t xml:space="preserve">. </w:t>
      </w:r>
    </w:p>
    <w:p w14:paraId="049F27EB" w14:textId="77777777" w:rsidR="008355F1" w:rsidRDefault="008355F1" w:rsidP="008355F1">
      <w:r w:rsidRPr="00E50436">
        <w:rPr>
          <w:rStyle w:val="Style13ptBold"/>
        </w:rPr>
        <w:t>Harris, 08</w:t>
      </w:r>
      <w:r>
        <w:t xml:space="preserve"> – Competitive Enterprise Institute </w:t>
      </w:r>
    </w:p>
    <w:p w14:paraId="68CB24D5" w14:textId="74E9094E" w:rsidR="008355F1" w:rsidRDefault="008355F1" w:rsidP="008355F1">
      <w:r>
        <w:t xml:space="preserve">Alex, "Philosophers Corner: Principle of Intervening Action", August 15 2008, </w:t>
      </w:r>
      <w:hyperlink r:id="rId8" w:history="1">
        <w:r w:rsidRPr="00553102">
          <w:rPr>
            <w:rStyle w:val="Hyperlink"/>
          </w:rPr>
          <w:t>https://cei.org/blog/philosophers-corne</w:t>
        </w:r>
        <w:r>
          <w:rPr>
            <w:rStyle w:val="Hyperlink"/>
          </w:rPr>
          <w:t>r-principle-intervening-action</w:t>
        </w:r>
      </w:hyperlink>
    </w:p>
    <w:p w14:paraId="4CAFD964" w14:textId="77777777" w:rsidR="008355F1" w:rsidRPr="00E50436" w:rsidRDefault="008355F1" w:rsidP="008355F1">
      <w:pPr>
        <w:rPr>
          <w:sz w:val="16"/>
        </w:rPr>
      </w:pPr>
      <w:r w:rsidRPr="00E50436">
        <w:rPr>
          <w:sz w:val="16"/>
        </w:rPr>
        <w:t xml:space="preserve">Gewirth takes the position that </w:t>
      </w:r>
      <w:r w:rsidRPr="00EA3014">
        <w:rPr>
          <w:rStyle w:val="StyleUnderline"/>
          <w:highlight w:val="cyan"/>
        </w:rPr>
        <w:t>we are solely responsible for</w:t>
      </w:r>
      <w:r w:rsidRPr="00E50436">
        <w:rPr>
          <w:rStyle w:val="StyleUnderline"/>
        </w:rPr>
        <w:t xml:space="preserve"> the </w:t>
      </w:r>
      <w:r w:rsidRPr="00EA3014">
        <w:rPr>
          <w:rStyle w:val="StyleUnderline"/>
          <w:highlight w:val="cyan"/>
        </w:rPr>
        <w:t>morality of our own actions</w:t>
      </w:r>
      <w:r w:rsidRPr="00EA3014">
        <w:rPr>
          <w:sz w:val="16"/>
          <w:highlight w:val="cyan"/>
        </w:rPr>
        <w:t xml:space="preserve"> </w:t>
      </w:r>
      <w:r w:rsidRPr="00EA3014">
        <w:rPr>
          <w:sz w:val="16"/>
        </w:rPr>
        <w:t>in</w:t>
      </w:r>
      <w:r w:rsidRPr="00E50436">
        <w:rPr>
          <w:sz w:val="16"/>
        </w:rPr>
        <w:t xml:space="preserve"> two senses. </w:t>
      </w:r>
      <w:r w:rsidRPr="00E50436">
        <w:rPr>
          <w:rStyle w:val="StyleUnderline"/>
        </w:rPr>
        <w:t>First, only we are responsible for the acts we commit, even if someone else's action caused us to act as we did</w:t>
      </w:r>
      <w:r w:rsidRPr="00E50436">
        <w:rPr>
          <w:sz w:val="16"/>
        </w:rPr>
        <w:t xml:space="preserve">. (For example, if a woman's husband cheated on her and she, upon finding out, grew enraged and killed his lover, she - not he - would bear sole responsibility.) Second, </w:t>
      </w:r>
      <w:r w:rsidRPr="00EA3014">
        <w:rPr>
          <w:rStyle w:val="StyleUnderline"/>
        </w:rPr>
        <w:t xml:space="preserve">we are only responsible for our own actions, </w:t>
      </w:r>
      <w:r w:rsidRPr="007F44A1">
        <w:rPr>
          <w:rStyle w:val="StyleUnderline"/>
          <w:highlight w:val="cyan"/>
        </w:rPr>
        <w:t>even if they lead to other actions</w:t>
      </w:r>
      <w:r w:rsidRPr="00E50436">
        <w:rPr>
          <w:sz w:val="16"/>
        </w:rPr>
        <w:t xml:space="preserve">. </w:t>
      </w:r>
      <w:r w:rsidRPr="00E50436">
        <w:rPr>
          <w:rStyle w:val="StyleUnderline"/>
        </w:rPr>
        <w:t xml:space="preserve">Thus, </w:t>
      </w:r>
      <w:r w:rsidRPr="007F44A1">
        <w:rPr>
          <w:rStyle w:val="StyleUnderline"/>
          <w:highlight w:val="cyan"/>
        </w:rPr>
        <w:t xml:space="preserve">we have a </w:t>
      </w:r>
      <w:r w:rsidRPr="00E50436">
        <w:rPr>
          <w:rStyle w:val="StyleUnderline"/>
        </w:rPr>
        <w:t xml:space="preserve">preeminent </w:t>
      </w:r>
      <w:r w:rsidRPr="007F44A1">
        <w:rPr>
          <w:rStyle w:val="StyleUnderline"/>
          <w:highlight w:val="cyan"/>
        </w:rPr>
        <w:t>duty to never act immorally, even if doing so would preclude others from taking even more immoral actions</w:t>
      </w:r>
      <w:r w:rsidRPr="00E50436">
        <w:rPr>
          <w:sz w:val="16"/>
        </w:rPr>
        <w:t xml:space="preserve">. Gewirth contends that </w:t>
      </w:r>
      <w:r w:rsidRPr="007F44A1">
        <w:rPr>
          <w:rStyle w:val="StyleUnderline"/>
          <w:highlight w:val="cyan"/>
        </w:rPr>
        <w:t xml:space="preserve">never violating the negative rights of another </w:t>
      </w:r>
      <w:r w:rsidRPr="00E50436">
        <w:rPr>
          <w:sz w:val="16"/>
        </w:rPr>
        <w:t>"</w:t>
      </w:r>
      <w:r w:rsidRPr="007F44A1">
        <w:rPr>
          <w:rStyle w:val="StyleUnderline"/>
          <w:highlight w:val="cyan"/>
        </w:rPr>
        <w:t xml:space="preserve">is an </w:t>
      </w:r>
      <w:r w:rsidRPr="00EA3014">
        <w:rPr>
          <w:rStyle w:val="StyleUnderline"/>
          <w:highlight w:val="cyan"/>
        </w:rPr>
        <w:t xml:space="preserve">obligation so fundamental that </w:t>
      </w:r>
      <w:r w:rsidRPr="00E50436">
        <w:rPr>
          <w:rStyle w:val="StyleUnderline"/>
        </w:rPr>
        <w:t xml:space="preserve">it </w:t>
      </w:r>
      <w:r w:rsidRPr="007F44A1">
        <w:rPr>
          <w:rStyle w:val="StyleUnderline"/>
          <w:highlight w:val="cyan"/>
        </w:rPr>
        <w:t xml:space="preserve">cannot be </w:t>
      </w:r>
      <w:r w:rsidRPr="00EA3014">
        <w:rPr>
          <w:rStyle w:val="StyleUnderline"/>
          <w:highlight w:val="cyan"/>
        </w:rPr>
        <w:t>overridden even to prevent evil consequences</w:t>
      </w:r>
      <w:r w:rsidRPr="00E50436">
        <w:rPr>
          <w:sz w:val="16"/>
        </w:rPr>
        <w:t xml:space="preserve"> from befalling some persons." He clarifies with an example. </w:t>
      </w:r>
      <w:r w:rsidRPr="00EA3014">
        <w:rPr>
          <w:rStyle w:val="StyleUnderline"/>
          <w:highlight w:val="cyan"/>
        </w:rPr>
        <w:t>Imagine</w:t>
      </w:r>
      <w:r w:rsidRPr="006630AE">
        <w:rPr>
          <w:rStyle w:val="StyleUnderline"/>
        </w:rPr>
        <w:t xml:space="preserve"> that </w:t>
      </w:r>
      <w:r w:rsidRPr="00EA3014">
        <w:rPr>
          <w:rStyle w:val="StyleUnderline"/>
          <w:highlight w:val="cyan"/>
        </w:rPr>
        <w:t>a group of terrorists kidnaps a woman and offers her son a choice</w:t>
      </w:r>
      <w:r w:rsidRPr="006630AE">
        <w:rPr>
          <w:rStyle w:val="StyleUnderline"/>
        </w:rPr>
        <w:t xml:space="preserve">: he must </w:t>
      </w:r>
      <w:r w:rsidRPr="00EA3014">
        <w:rPr>
          <w:rStyle w:val="StyleUnderline"/>
          <w:highlight w:val="cyan"/>
        </w:rPr>
        <w:t>torture his mother or they will blow up a city</w:t>
      </w:r>
      <w:r w:rsidRPr="006630AE">
        <w:rPr>
          <w:rStyle w:val="StyleUnderline"/>
        </w:rPr>
        <w:t xml:space="preserve"> with a nuclear weapon</w:t>
      </w:r>
      <w:r w:rsidRPr="006630AE">
        <w:rPr>
          <w:sz w:val="16"/>
        </w:rPr>
        <w:t xml:space="preserve">. Gewirth argues that </w:t>
      </w:r>
      <w:r w:rsidRPr="00EA3014">
        <w:rPr>
          <w:rStyle w:val="StyleUnderline"/>
          <w:highlight w:val="cyan"/>
        </w:rPr>
        <w:t>the son has a primary duty to not violate the rights of his mother, whereas he is not the actor who is blowing up the city</w:t>
      </w:r>
      <w:r w:rsidRPr="006630AE">
        <w:rPr>
          <w:sz w:val="16"/>
        </w:rPr>
        <w:t xml:space="preserve"> - </w:t>
      </w:r>
      <w:r w:rsidRPr="00EA3014">
        <w:rPr>
          <w:rStyle w:val="StyleUnderline"/>
          <w:highlight w:val="cyan"/>
        </w:rPr>
        <w:t>the terrorists are</w:t>
      </w:r>
      <w:r w:rsidRPr="006630AE">
        <w:rPr>
          <w:rStyle w:val="StyleUnderline"/>
        </w:rPr>
        <w:t xml:space="preserve"> the moral </w:t>
      </w:r>
      <w:r w:rsidRPr="00EA3014">
        <w:rPr>
          <w:rStyle w:val="StyleUnderline"/>
          <w:highlight w:val="cyan"/>
        </w:rPr>
        <w:t>agents responsible for that</w:t>
      </w:r>
      <w:r w:rsidRPr="006630AE">
        <w:rPr>
          <w:rStyle w:val="StyleUnderline"/>
        </w:rPr>
        <w:t xml:space="preserve"> action,</w:t>
      </w:r>
      <w:r w:rsidRPr="00E50436">
        <w:rPr>
          <w:rStyle w:val="StyleUnderline"/>
        </w:rPr>
        <w:t xml:space="preserve"> </w:t>
      </w:r>
      <w:r w:rsidRPr="00EA3014">
        <w:rPr>
          <w:rStyle w:val="StyleUnderline"/>
          <w:highlight w:val="cyan"/>
        </w:rPr>
        <w:t>not the son</w:t>
      </w:r>
      <w:r w:rsidRPr="00EA3014">
        <w:rPr>
          <w:sz w:val="16"/>
          <w:highlight w:val="cyan"/>
        </w:rPr>
        <w:t xml:space="preserve">. </w:t>
      </w:r>
      <w:r w:rsidRPr="00EA3014">
        <w:rPr>
          <w:rStyle w:val="StyleUnderline"/>
          <w:highlight w:val="cyan"/>
        </w:rPr>
        <w:t>If the son had the choice, he would</w:t>
      </w:r>
      <w:r w:rsidRPr="002B0117">
        <w:rPr>
          <w:rStyle w:val="StyleUnderline"/>
        </w:rPr>
        <w:t xml:space="preserve"> </w:t>
      </w:r>
      <w:r w:rsidRPr="00EA3014">
        <w:rPr>
          <w:rStyle w:val="StyleUnderline"/>
          <w:highlight w:val="cyan"/>
        </w:rPr>
        <w:t>pick neither</w:t>
      </w:r>
      <w:r w:rsidRPr="002B0117">
        <w:rPr>
          <w:sz w:val="16"/>
        </w:rPr>
        <w:t>.</w:t>
      </w:r>
      <w:r w:rsidRPr="00E50436">
        <w:rPr>
          <w:sz w:val="16"/>
        </w:rPr>
        <w:t xml:space="preserve"> His duty is to never violate rights; the only way to fulfill this is to not torture his mother. Gewirth argues: "It would be unjustified to violate the mother's right to life in order to protect the rights to life of the many other residents of the city. For </w:t>
      </w:r>
      <w:r w:rsidRPr="00EA3014">
        <w:rPr>
          <w:rStyle w:val="StyleUnderline"/>
          <w:highlight w:val="cyan"/>
        </w:rPr>
        <w:t>rights cannot be</w:t>
      </w:r>
      <w:r w:rsidRPr="00E50436">
        <w:rPr>
          <w:rStyle w:val="StyleUnderline"/>
        </w:rPr>
        <w:t xml:space="preserve"> justifiably </w:t>
      </w:r>
      <w:r w:rsidRPr="00EA3014">
        <w:rPr>
          <w:rStyle w:val="StyleUnderline"/>
          <w:highlight w:val="cyan"/>
        </w:rPr>
        <w:t>protected by</w:t>
      </w:r>
      <w:r w:rsidRPr="00E50436">
        <w:rPr>
          <w:rStyle w:val="StyleUnderline"/>
        </w:rPr>
        <w:t xml:space="preserve"> </w:t>
      </w:r>
      <w:r w:rsidRPr="00EA3014">
        <w:rPr>
          <w:rStyle w:val="StyleUnderline"/>
          <w:highlight w:val="cyan"/>
        </w:rPr>
        <w:t>violating another right</w:t>
      </w:r>
      <w:r w:rsidRPr="00E50436">
        <w:rPr>
          <w:sz w:val="16"/>
        </w:rPr>
        <w:t>."</w:t>
      </w:r>
    </w:p>
    <w:p w14:paraId="50F5F914" w14:textId="77777777" w:rsidR="008355F1" w:rsidRPr="008355F1" w:rsidRDefault="008355F1" w:rsidP="008355F1"/>
    <w:p w14:paraId="6D66C038" w14:textId="77777777" w:rsidR="00743D0F" w:rsidRPr="00743D0F" w:rsidRDefault="00743D0F" w:rsidP="00743D0F"/>
    <w:p w14:paraId="06289EC8" w14:textId="296EAF68" w:rsidR="00452B31" w:rsidRPr="00452B31" w:rsidRDefault="00AF5A62" w:rsidP="00AF5A62">
      <w:pPr>
        <w:tabs>
          <w:tab w:val="left" w:pos="5740"/>
        </w:tabs>
      </w:pPr>
      <w:r>
        <w:tab/>
      </w:r>
    </w:p>
    <w:p w14:paraId="149FA610" w14:textId="16F4CAC3" w:rsidR="0078532A" w:rsidRDefault="0078532A" w:rsidP="00286D12">
      <w:pPr>
        <w:pStyle w:val="Heading2"/>
      </w:pPr>
      <w:r>
        <w:t>Academics Advantage</w:t>
      </w:r>
    </w:p>
    <w:p w14:paraId="3750C3EB" w14:textId="77777777" w:rsidR="00650839" w:rsidRDefault="00650839" w:rsidP="00650839">
      <w:pPr>
        <w:pStyle w:val="Heading3"/>
      </w:pPr>
      <w:r>
        <w:t xml:space="preserve">Aff K2 Academic Success – 2AC – Studies </w:t>
      </w:r>
    </w:p>
    <w:p w14:paraId="3078D854" w14:textId="77777777" w:rsidR="00650839" w:rsidRDefault="00650839" w:rsidP="00650839">
      <w:pPr>
        <w:pStyle w:val="Heading4"/>
      </w:pPr>
      <w:r>
        <w:t xml:space="preserve">Nutritious School lunches are critical for academic success – </w:t>
      </w:r>
    </w:p>
    <w:p w14:paraId="270FCCB5" w14:textId="77777777" w:rsidR="00650839" w:rsidRDefault="00650839" w:rsidP="00650839">
      <w:pPr>
        <w:pStyle w:val="Heading4"/>
      </w:pPr>
      <w:r>
        <w:t xml:space="preserve">1. Cognitive development – malnutrition impedes brain development and leads to less attentive students and impaired mental functions – that’s Anderson and Brody. </w:t>
      </w:r>
    </w:p>
    <w:p w14:paraId="242D0C74" w14:textId="77777777" w:rsidR="00650839" w:rsidRPr="00D94E8A" w:rsidRDefault="00650839" w:rsidP="00650839">
      <w:pPr>
        <w:pStyle w:val="Heading4"/>
      </w:pPr>
      <w:r>
        <w:t xml:space="preserve">2. Medical Studies prove – Researchers conducted longitudinal studies in California and found higher rates of success from students with more nutritious meals – that’s Anderson. </w:t>
      </w:r>
    </w:p>
    <w:p w14:paraId="6F4389AA" w14:textId="77777777" w:rsidR="00650839" w:rsidRDefault="00650839" w:rsidP="00650839">
      <w:pPr>
        <w:pStyle w:val="Heading4"/>
      </w:pPr>
      <w:r>
        <w:t>Err aff – there is a proven causal relationship between school lunch quality and school success</w:t>
      </w:r>
    </w:p>
    <w:p w14:paraId="0D05428F" w14:textId="77777777" w:rsidR="00650839" w:rsidRDefault="00650839" w:rsidP="00650839">
      <w:r w:rsidRPr="00D94E8A">
        <w:rPr>
          <w:rStyle w:val="Style13ptBold"/>
        </w:rPr>
        <w:t>Thielman</w:t>
      </w:r>
      <w:r>
        <w:t xml:space="preserve">, The Guardian Contributor, </w:t>
      </w:r>
      <w:r w:rsidRPr="00D94E8A">
        <w:rPr>
          <w:rStyle w:val="Style13ptBold"/>
        </w:rPr>
        <w:t>2017</w:t>
      </w:r>
      <w:r>
        <w:t xml:space="preserve"> </w:t>
      </w:r>
    </w:p>
    <w:p w14:paraId="1DD72EE9" w14:textId="77777777" w:rsidR="00650839" w:rsidRPr="00D94E8A" w:rsidRDefault="00650839" w:rsidP="00650839">
      <w:r>
        <w:t>Sam, “</w:t>
      </w:r>
      <w:r w:rsidRPr="00D94E8A">
        <w:t>'Outrageous': expert slams White House for denying</w:t>
      </w:r>
      <w:r>
        <w:t xml:space="preserve"> school meals' link to learning” 3/17 </w:t>
      </w:r>
      <w:r w:rsidRPr="00D94E8A">
        <w:t>https://www.theguardian.com/us-news/2017/mar/17/school-lunch-program-cuts-student-performance-link</w:t>
      </w:r>
    </w:p>
    <w:p w14:paraId="632F54A5" w14:textId="77777777" w:rsidR="00650839" w:rsidRPr="00D94E8A" w:rsidRDefault="00650839" w:rsidP="00650839">
      <w:pPr>
        <w:rPr>
          <w:sz w:val="10"/>
        </w:rPr>
      </w:pPr>
      <w:r w:rsidRPr="00D94E8A">
        <w:rPr>
          <w:rStyle w:val="StyleUnderline"/>
        </w:rPr>
        <w:t>Weitzman is</w:t>
      </w:r>
      <w:r w:rsidRPr="00D94E8A">
        <w:rPr>
          <w:sz w:val="10"/>
        </w:rPr>
        <w:t xml:space="preserve"> also </w:t>
      </w:r>
      <w:r w:rsidRPr="00D94E8A">
        <w:rPr>
          <w:rStyle w:val="StyleUnderline"/>
        </w:rPr>
        <w:t xml:space="preserve">an author of </w:t>
      </w:r>
      <w:r w:rsidRPr="007F44A1">
        <w:rPr>
          <w:rStyle w:val="StyleUnderline"/>
          <w:highlight w:val="cyan"/>
        </w:rPr>
        <w:t>the 1988 study of Boston</w:t>
      </w:r>
      <w:r w:rsidRPr="00D94E8A">
        <w:rPr>
          <w:rStyle w:val="StyleUnderline"/>
        </w:rPr>
        <w:t xml:space="preserve"> schoolchildren that </w:t>
      </w:r>
      <w:r w:rsidRPr="007F44A1">
        <w:rPr>
          <w:rStyle w:val="Emphasis"/>
          <w:highlight w:val="cyan"/>
        </w:rPr>
        <w:t>showed a causal relationship between academic performance and expanded school breakfast</w:t>
      </w:r>
      <w:r w:rsidRPr="00D94E8A">
        <w:rPr>
          <w:rStyle w:val="Emphasis"/>
        </w:rPr>
        <w:t xml:space="preserve"> programs</w:t>
      </w:r>
      <w:r w:rsidRPr="00D94E8A">
        <w:rPr>
          <w:sz w:val="10"/>
        </w:rPr>
        <w:t xml:space="preserve"> for the first time. </w:t>
      </w:r>
      <w:r w:rsidRPr="00D94E8A">
        <w:rPr>
          <w:rStyle w:val="StyleUnderline"/>
        </w:rPr>
        <w:t>When the study was released</w:t>
      </w:r>
      <w:r w:rsidRPr="00D94E8A">
        <w:rPr>
          <w:sz w:val="10"/>
        </w:rPr>
        <w:t xml:space="preserve">, </w:t>
      </w:r>
      <w:r w:rsidRPr="00D94E8A">
        <w:rPr>
          <w:rStyle w:val="StyleUnderline"/>
        </w:rPr>
        <w:t>Weitzman argued</w:t>
      </w:r>
      <w:r w:rsidRPr="00D94E8A">
        <w:rPr>
          <w:sz w:val="10"/>
        </w:rPr>
        <w:t xml:space="preserve">, </w:t>
      </w:r>
      <w:r w:rsidRPr="00D94E8A">
        <w:rPr>
          <w:rStyle w:val="StyleUnderline"/>
        </w:rPr>
        <w:t xml:space="preserve">and still argues, that </w:t>
      </w:r>
      <w:r w:rsidRPr="007F44A1">
        <w:rPr>
          <w:rStyle w:val="StyleUnderline"/>
          <w:highlight w:val="cyan"/>
        </w:rPr>
        <w:t>the cost to the public of school meals is a pittance compared with the benefit to societ</w:t>
      </w:r>
      <w:r w:rsidRPr="00D94E8A">
        <w:rPr>
          <w:rStyle w:val="StyleUnderline"/>
        </w:rPr>
        <w:t>y</w:t>
      </w:r>
      <w:r w:rsidRPr="00D94E8A">
        <w:rPr>
          <w:sz w:val="10"/>
        </w:rPr>
        <w:t xml:space="preserve">. </w:t>
      </w:r>
      <w:r w:rsidRPr="00D94E8A">
        <w:rPr>
          <w:rStyle w:val="StyleUnderline"/>
        </w:rPr>
        <w:t xml:space="preserve">The </w:t>
      </w:r>
      <w:r w:rsidRPr="007F44A1">
        <w:rPr>
          <w:rStyle w:val="StyleUnderline"/>
          <w:highlight w:val="cyan"/>
        </w:rPr>
        <w:t>findings</w:t>
      </w:r>
      <w:r w:rsidRPr="00D94E8A">
        <w:rPr>
          <w:sz w:val="10"/>
        </w:rPr>
        <w:t xml:space="preserve"> “</w:t>
      </w:r>
      <w:r w:rsidRPr="007F44A1">
        <w:rPr>
          <w:rStyle w:val="StyleUnderline"/>
          <w:highlight w:val="cyan"/>
        </w:rPr>
        <w:t>clearly demonstrate that feeding children</w:t>
      </w:r>
      <w:r w:rsidRPr="00D94E8A">
        <w:rPr>
          <w:rStyle w:val="StyleUnderline"/>
        </w:rPr>
        <w:t xml:space="preserve"> breakfast in school </w:t>
      </w:r>
      <w:r w:rsidRPr="007F44A1">
        <w:rPr>
          <w:rStyle w:val="StyleUnderline"/>
          <w:highlight w:val="cyan"/>
        </w:rPr>
        <w:t>at a very modest cost</w:t>
      </w:r>
      <w:r w:rsidRPr="00D94E8A">
        <w:rPr>
          <w:sz w:val="10"/>
        </w:rPr>
        <w:t xml:space="preserve"> – less than $1 a day – </w:t>
      </w:r>
      <w:r w:rsidRPr="007F44A1">
        <w:rPr>
          <w:rStyle w:val="StyleUnderline"/>
          <w:highlight w:val="cyan"/>
        </w:rPr>
        <w:t>has positive effects on their educational attainment</w:t>
      </w:r>
      <w:r w:rsidRPr="00F76305">
        <w:rPr>
          <w:rStyle w:val="StyleUnderline"/>
        </w:rPr>
        <w:t>,”</w:t>
      </w:r>
      <w:r w:rsidRPr="00F76305">
        <w:rPr>
          <w:sz w:val="10"/>
        </w:rPr>
        <w:t xml:space="preserve"> Weitzman told the New York Times at the time. </w:t>
      </w:r>
      <w:r w:rsidRPr="00F76305">
        <w:rPr>
          <w:rStyle w:val="StyleUnderline"/>
        </w:rPr>
        <w:t>Republicans spent the Obama administration mocking Michelle Obama’s campaign to improve school meals;</w:t>
      </w:r>
      <w:r w:rsidRPr="00F76305">
        <w:rPr>
          <w:sz w:val="10"/>
        </w:rPr>
        <w:t xml:space="preserve"> doctors fear that lobbying groups like the School Nutrition Association,</w:t>
      </w:r>
      <w:r w:rsidRPr="00D94E8A">
        <w:rPr>
          <w:sz w:val="10"/>
        </w:rPr>
        <w:t xml:space="preserve"> which campaigns for lowered nutritional standards in children’s meals, will have its way in a Trump administration. Funding for the National School Lunch Program (NSLP) is not addressed in the Trump budget, which is not exhaustive, but the US Department of Agriculture (USDA), which administers the program and other childhood nutrition initiatives, will have to make cuts somewhere – of the department’s hunger alleviation initiatives, only the supplemental nutritional assistance program is guaranteed funding in the Trump budget. </w:t>
      </w:r>
      <w:r w:rsidRPr="007F44A1">
        <w:rPr>
          <w:rStyle w:val="StyleUnderline"/>
          <w:highlight w:val="cyan"/>
        </w:rPr>
        <w:t>The connection between childhood nutrition and hard educational</w:t>
      </w:r>
      <w:r w:rsidRPr="007F44A1">
        <w:rPr>
          <w:sz w:val="10"/>
          <w:highlight w:val="cyan"/>
        </w:rPr>
        <w:t xml:space="preserve"> </w:t>
      </w:r>
      <w:r w:rsidRPr="007F44A1">
        <w:rPr>
          <w:rStyle w:val="StyleUnderline"/>
          <w:highlight w:val="cyan"/>
        </w:rPr>
        <w:t>metrics such as attendance and test performance</w:t>
      </w:r>
      <w:r w:rsidRPr="007F44A1">
        <w:rPr>
          <w:sz w:val="10"/>
          <w:highlight w:val="cyan"/>
        </w:rPr>
        <w:t xml:space="preserve"> </w:t>
      </w:r>
      <w:r w:rsidRPr="007F44A1">
        <w:rPr>
          <w:rStyle w:val="Emphasis"/>
          <w:highlight w:val="cyan"/>
        </w:rPr>
        <w:t>has been documented repeatedly</w:t>
      </w:r>
      <w:r w:rsidRPr="00D94E8A">
        <w:rPr>
          <w:sz w:val="10"/>
        </w:rPr>
        <w:t xml:space="preserve">, </w:t>
      </w:r>
      <w:r w:rsidRPr="007F44A1">
        <w:rPr>
          <w:rStyle w:val="StyleUnderline"/>
          <w:highlight w:val="cyan"/>
        </w:rPr>
        <w:t xml:space="preserve">by </w:t>
      </w:r>
      <w:r w:rsidRPr="007F44A1">
        <w:rPr>
          <w:rStyle w:val="Emphasis"/>
          <w:highlight w:val="cyan"/>
        </w:rPr>
        <w:t>universities</w:t>
      </w:r>
      <w:r w:rsidRPr="00D94E8A">
        <w:rPr>
          <w:sz w:val="10"/>
        </w:rPr>
        <w:t xml:space="preserve"> </w:t>
      </w:r>
      <w:r w:rsidRPr="00D94E8A">
        <w:rPr>
          <w:rStyle w:val="StyleUnderline"/>
        </w:rPr>
        <w:t xml:space="preserve">as well as government agencies </w:t>
      </w:r>
      <w:r w:rsidRPr="007F44A1">
        <w:rPr>
          <w:rStyle w:val="Emphasis"/>
          <w:highlight w:val="cyan"/>
        </w:rPr>
        <w:t>including the C</w:t>
      </w:r>
      <w:r w:rsidRPr="00D94E8A">
        <w:rPr>
          <w:rStyle w:val="Emphasis"/>
        </w:rPr>
        <w:t xml:space="preserve">enters for </w:t>
      </w:r>
      <w:r w:rsidRPr="007F44A1">
        <w:rPr>
          <w:rStyle w:val="Emphasis"/>
          <w:highlight w:val="cyan"/>
        </w:rPr>
        <w:t>D</w:t>
      </w:r>
      <w:r w:rsidRPr="00D94E8A">
        <w:rPr>
          <w:rStyle w:val="Emphasis"/>
        </w:rPr>
        <w:t xml:space="preserve">isease </w:t>
      </w:r>
      <w:r w:rsidRPr="007F44A1">
        <w:rPr>
          <w:rStyle w:val="Emphasis"/>
          <w:highlight w:val="cyan"/>
        </w:rPr>
        <w:t>C</w:t>
      </w:r>
      <w:r w:rsidRPr="00D94E8A">
        <w:rPr>
          <w:rStyle w:val="Emphasis"/>
        </w:rPr>
        <w:t>ontrol and Prevention</w:t>
      </w:r>
      <w:r w:rsidRPr="00D94E8A">
        <w:rPr>
          <w:sz w:val="10"/>
        </w:rPr>
        <w:t xml:space="preserve">. But </w:t>
      </w:r>
      <w:r w:rsidRPr="00D94E8A">
        <w:rPr>
          <w:rStyle w:val="StyleUnderline"/>
        </w:rPr>
        <w:t xml:space="preserve">Weitzman and the other </w:t>
      </w:r>
      <w:r w:rsidRPr="007F44A1">
        <w:rPr>
          <w:rStyle w:val="StyleUnderline"/>
          <w:highlight w:val="cyan"/>
        </w:rPr>
        <w:t>researchers</w:t>
      </w:r>
      <w:r w:rsidRPr="00D94E8A">
        <w:rPr>
          <w:rStyle w:val="StyleUnderline"/>
        </w:rPr>
        <w:t xml:space="preserve"> who worked </w:t>
      </w:r>
      <w:r w:rsidRPr="007F44A1">
        <w:rPr>
          <w:rStyle w:val="StyleUnderline"/>
          <w:highlight w:val="cyan"/>
        </w:rPr>
        <w:t xml:space="preserve">on the Boston study </w:t>
      </w:r>
      <w:r w:rsidRPr="007F44A1">
        <w:rPr>
          <w:rStyle w:val="Emphasis"/>
          <w:highlight w:val="cyan"/>
        </w:rPr>
        <w:t>demonstrated</w:t>
      </w:r>
      <w:r w:rsidRPr="00D94E8A">
        <w:rPr>
          <w:rStyle w:val="Emphasis"/>
        </w:rPr>
        <w:t xml:space="preserve"> explicitly </w:t>
      </w:r>
      <w:r w:rsidRPr="007F44A1">
        <w:rPr>
          <w:rStyle w:val="Emphasis"/>
          <w:highlight w:val="cyan"/>
        </w:rPr>
        <w:t>that federally funded nutrition programs improve academic performance</w:t>
      </w:r>
      <w:r w:rsidRPr="00D94E8A">
        <w:rPr>
          <w:sz w:val="10"/>
        </w:rPr>
        <w:t>. That they help to alleviate poverty as well is simply a bonus.</w:t>
      </w:r>
    </w:p>
    <w:p w14:paraId="207549A1" w14:textId="77777777" w:rsidR="00650839" w:rsidRDefault="00650839" w:rsidP="00650839">
      <w:pPr>
        <w:pStyle w:val="Heading3"/>
      </w:pPr>
      <w:r>
        <w:t>Cognitive K2 Competitiveness – 2AC</w:t>
      </w:r>
    </w:p>
    <w:p w14:paraId="4E965897" w14:textId="77777777" w:rsidR="00650839" w:rsidRDefault="00650839" w:rsidP="00650839">
      <w:pPr>
        <w:pStyle w:val="Heading4"/>
      </w:pPr>
      <w:r>
        <w:t xml:space="preserve">Malnutrition leads to an ill prepared workforce and undermines overall competitiveness </w:t>
      </w:r>
    </w:p>
    <w:p w14:paraId="78D16E0C" w14:textId="77777777" w:rsidR="00650839" w:rsidRDefault="00650839" w:rsidP="00650839">
      <w:r w:rsidRPr="00A718AD">
        <w:rPr>
          <w:rStyle w:val="Style13ptBold"/>
        </w:rPr>
        <w:t xml:space="preserve">Jeng, </w:t>
      </w:r>
      <w:r w:rsidRPr="00A718AD">
        <w:t>Research and Policy Fellow</w:t>
      </w:r>
      <w:r>
        <w:t xml:space="preserve"> at Feeding America, </w:t>
      </w:r>
      <w:r w:rsidRPr="00A718AD">
        <w:rPr>
          <w:rStyle w:val="Style13ptBold"/>
        </w:rPr>
        <w:t>2009</w:t>
      </w:r>
    </w:p>
    <w:p w14:paraId="1577B05B" w14:textId="77777777" w:rsidR="00650839" w:rsidRPr="00A718AD" w:rsidRDefault="00650839" w:rsidP="00650839">
      <w:r>
        <w:t xml:space="preserve">Karen, “Child Food Insecurity: The Economic Impact on our Nation”  </w:t>
      </w:r>
      <w:r w:rsidRPr="00A718AD">
        <w:t>https://www.nokidhungry.org/sites/default/files/child-economy-study.pdf</w:t>
      </w:r>
    </w:p>
    <w:p w14:paraId="2BB55F69" w14:textId="77777777" w:rsidR="00650839" w:rsidRDefault="00650839" w:rsidP="00650839">
      <w:pPr>
        <w:rPr>
          <w:rStyle w:val="Emphasis"/>
        </w:rPr>
      </w:pPr>
      <w:r w:rsidRPr="007F44A1">
        <w:rPr>
          <w:rStyle w:val="StyleUnderline"/>
          <w:highlight w:val="cyan"/>
        </w:rPr>
        <w:t>Child Hunger is a Workforce</w:t>
      </w:r>
      <w:r w:rsidRPr="00A718AD">
        <w:rPr>
          <w:rStyle w:val="StyleUnderline"/>
        </w:rPr>
        <w:t xml:space="preserve"> and Job Readiness </w:t>
      </w:r>
      <w:r w:rsidRPr="007F44A1">
        <w:rPr>
          <w:rStyle w:val="StyleUnderline"/>
          <w:highlight w:val="cyan"/>
        </w:rPr>
        <w:t>Problem</w:t>
      </w:r>
      <w:r>
        <w:t xml:space="preserve"> • </w:t>
      </w:r>
      <w:r w:rsidRPr="007F44A1">
        <w:rPr>
          <w:rStyle w:val="StyleUnderline"/>
          <w:highlight w:val="cyan"/>
        </w:rPr>
        <w:t xml:space="preserve">Workers who experienced hunger as children </w:t>
      </w:r>
      <w:r w:rsidRPr="007F44A1">
        <w:rPr>
          <w:rStyle w:val="Emphasis"/>
          <w:highlight w:val="cyan"/>
        </w:rPr>
        <w:t>are not as well prepared physically,</w:t>
      </w:r>
      <w:r w:rsidRPr="007F44A1">
        <w:rPr>
          <w:highlight w:val="cyan"/>
        </w:rPr>
        <w:t xml:space="preserve"> </w:t>
      </w:r>
      <w:r w:rsidRPr="007F44A1">
        <w:rPr>
          <w:rStyle w:val="Emphasis"/>
          <w:highlight w:val="cyan"/>
        </w:rPr>
        <w:t>mentally</w:t>
      </w:r>
      <w:r>
        <w:t xml:space="preserve">, </w:t>
      </w:r>
      <w:r w:rsidRPr="007F44A1">
        <w:rPr>
          <w:rStyle w:val="Emphasis"/>
          <w:highlight w:val="cyan"/>
        </w:rPr>
        <w:t>emotionally</w:t>
      </w:r>
      <w:r w:rsidRPr="007F44A1">
        <w:rPr>
          <w:highlight w:val="cyan"/>
        </w:rPr>
        <w:t xml:space="preserve"> </w:t>
      </w:r>
      <w:r w:rsidRPr="007F44A1">
        <w:rPr>
          <w:rStyle w:val="StyleUnderline"/>
          <w:highlight w:val="cyan"/>
        </w:rPr>
        <w:t>or</w:t>
      </w:r>
      <w:r w:rsidRPr="007F44A1">
        <w:rPr>
          <w:highlight w:val="cyan"/>
        </w:rPr>
        <w:t xml:space="preserve"> </w:t>
      </w:r>
      <w:r w:rsidRPr="007F44A1">
        <w:rPr>
          <w:rStyle w:val="Emphasis"/>
          <w:highlight w:val="cyan"/>
        </w:rPr>
        <w:t>socially</w:t>
      </w:r>
      <w:r w:rsidRPr="007F44A1">
        <w:rPr>
          <w:highlight w:val="cyan"/>
        </w:rPr>
        <w:t xml:space="preserve"> </w:t>
      </w:r>
      <w:r w:rsidRPr="007F44A1">
        <w:rPr>
          <w:rStyle w:val="StyleUnderline"/>
          <w:highlight w:val="cyan"/>
        </w:rPr>
        <w:t>to perform effectively</w:t>
      </w:r>
      <w:r w:rsidRPr="00A718AD">
        <w:rPr>
          <w:rStyle w:val="StyleUnderline"/>
        </w:rPr>
        <w:t xml:space="preserve"> in the contemporary</w:t>
      </w:r>
      <w:r>
        <w:t xml:space="preserve"> </w:t>
      </w:r>
      <w:r w:rsidRPr="00A718AD">
        <w:rPr>
          <w:rStyle w:val="StyleUnderline"/>
        </w:rPr>
        <w:t>workforce</w:t>
      </w:r>
      <w:r>
        <w:t xml:space="preserve">, • </w:t>
      </w:r>
      <w:r w:rsidRPr="00A718AD">
        <w:rPr>
          <w:rStyle w:val="StyleUnderline"/>
        </w:rPr>
        <w:t xml:space="preserve">Workers </w:t>
      </w:r>
      <w:r w:rsidRPr="007F44A1">
        <w:rPr>
          <w:rStyle w:val="StyleUnderline"/>
          <w:highlight w:val="cyan"/>
        </w:rPr>
        <w:t xml:space="preserve">who experienced hunger as children create a </w:t>
      </w:r>
      <w:r w:rsidRPr="007F44A1">
        <w:rPr>
          <w:rStyle w:val="Emphasis"/>
          <w:highlight w:val="cyan"/>
        </w:rPr>
        <w:t>workforce pool</w:t>
      </w:r>
      <w:r w:rsidRPr="00A718AD">
        <w:rPr>
          <w:rStyle w:val="Emphasis"/>
        </w:rPr>
        <w:t xml:space="preserve"> that is </w:t>
      </w:r>
      <w:r w:rsidRPr="007F44A1">
        <w:rPr>
          <w:rStyle w:val="Emphasis"/>
          <w:highlight w:val="cyan"/>
        </w:rPr>
        <w:t>less competitive</w:t>
      </w:r>
      <w:r>
        <w:t xml:space="preserve">, </w:t>
      </w:r>
      <w:r w:rsidRPr="007F44A1">
        <w:rPr>
          <w:rStyle w:val="StyleUnderline"/>
          <w:highlight w:val="cyan"/>
        </w:rPr>
        <w:t xml:space="preserve">with lower </w:t>
      </w:r>
      <w:r w:rsidRPr="007F44A1">
        <w:rPr>
          <w:rStyle w:val="Emphasis"/>
          <w:highlight w:val="cyan"/>
        </w:rPr>
        <w:t>levels of</w:t>
      </w:r>
      <w:r w:rsidRPr="00A718AD">
        <w:rPr>
          <w:rStyle w:val="Emphasis"/>
        </w:rPr>
        <w:t xml:space="preserve"> educational and technical </w:t>
      </w:r>
      <w:r w:rsidRPr="007F44A1">
        <w:rPr>
          <w:rStyle w:val="Emphasis"/>
          <w:highlight w:val="cyan"/>
        </w:rPr>
        <w:t>skills</w:t>
      </w:r>
      <w:r w:rsidRPr="00A718AD">
        <w:rPr>
          <w:rStyle w:val="Emphasis"/>
        </w:rPr>
        <w:t>,</w:t>
      </w:r>
      <w:r>
        <w:t xml:space="preserve"> </w:t>
      </w:r>
      <w:r w:rsidRPr="00A718AD">
        <w:rPr>
          <w:rStyle w:val="StyleUnderline"/>
        </w:rPr>
        <w:t>and</w:t>
      </w:r>
      <w:r>
        <w:t xml:space="preserve"> </w:t>
      </w:r>
      <w:r w:rsidRPr="00A718AD">
        <w:rPr>
          <w:rStyle w:val="Emphasis"/>
        </w:rPr>
        <w:t>seriously constrained human capital.</w:t>
      </w:r>
    </w:p>
    <w:p w14:paraId="681A1C81" w14:textId="77777777" w:rsidR="00650839" w:rsidRDefault="00650839" w:rsidP="00650839">
      <w:pPr>
        <w:pStyle w:val="Heading3"/>
      </w:pPr>
      <w:r>
        <w:t>Elementary/HS’s K2 the Economy – 2AC</w:t>
      </w:r>
    </w:p>
    <w:p w14:paraId="4CC46724" w14:textId="77777777" w:rsidR="00650839" w:rsidRPr="009B27C6" w:rsidRDefault="00650839" w:rsidP="00650839">
      <w:pPr>
        <w:pStyle w:val="Heading4"/>
      </w:pPr>
      <w:r>
        <w:t xml:space="preserve">Increasing educational performance for younger students are key to the overall economy – facilitating better cognitive functions at lower age builds better long term results. </w:t>
      </w:r>
    </w:p>
    <w:p w14:paraId="25B5A799" w14:textId="77777777" w:rsidR="00650839" w:rsidRDefault="00650839" w:rsidP="00650839">
      <w:r w:rsidRPr="009B27C6">
        <w:rPr>
          <w:rStyle w:val="Style13ptBold"/>
        </w:rPr>
        <w:t>Ansel</w:t>
      </w:r>
      <w:r>
        <w:t xml:space="preserve">, </w:t>
      </w:r>
      <w:r w:rsidRPr="009B27C6">
        <w:t>Policy Analyst and Writer at Equitable Growth</w:t>
      </w:r>
      <w:r>
        <w:t xml:space="preserve">, </w:t>
      </w:r>
      <w:r w:rsidRPr="009B27C6">
        <w:rPr>
          <w:rStyle w:val="Style13ptBold"/>
        </w:rPr>
        <w:t>2017</w:t>
      </w:r>
      <w:r>
        <w:t xml:space="preserve"> </w:t>
      </w:r>
    </w:p>
    <w:p w14:paraId="44EB520D" w14:textId="77777777" w:rsidR="00650839" w:rsidRDefault="00650839" w:rsidP="00650839">
      <w:r>
        <w:t xml:space="preserve">Bridget, “Failing to invest in young kids is damaging the U.S. economy” 1/17 </w:t>
      </w:r>
      <w:r w:rsidRPr="009B27C6">
        <w:t>http://equitablegrowth.org/equitablog/failing-to-invest-in-young-kids-is-damaging-the-u-s-economy/</w:t>
      </w:r>
    </w:p>
    <w:p w14:paraId="12B7A2C7" w14:textId="77777777" w:rsidR="00650839" w:rsidRPr="009B27C6" w:rsidRDefault="00650839" w:rsidP="00650839">
      <w:pPr>
        <w:rPr>
          <w:rStyle w:val="StyleUnderline"/>
        </w:rPr>
      </w:pPr>
      <w:r w:rsidRPr="009B27C6">
        <w:rPr>
          <w:rStyle w:val="StyleUnderline"/>
        </w:rPr>
        <w:t>The lack of focus on early childhood education and care is due</w:t>
      </w:r>
      <w:r w:rsidRPr="009B27C6">
        <w:rPr>
          <w:sz w:val="12"/>
        </w:rPr>
        <w:t xml:space="preserve"> in part </w:t>
      </w:r>
      <w:r w:rsidRPr="009B27C6">
        <w:rPr>
          <w:rStyle w:val="StyleUnderline"/>
        </w:rPr>
        <w:t>to an outdated system</w:t>
      </w:r>
      <w:r w:rsidRPr="009B27C6">
        <w:rPr>
          <w:sz w:val="12"/>
        </w:rPr>
        <w:t xml:space="preserve"> built on the assumption that mothers still stay home with a young child while fathers go to work—even though this post-WWII ideal was never the reality for many women, especially women of color. </w:t>
      </w:r>
      <w:r w:rsidRPr="009B27C6">
        <w:rPr>
          <w:rStyle w:val="StyleUnderline"/>
        </w:rPr>
        <w:t xml:space="preserve">What’s more, other countries among the nation’s developed and rapidly developing peers have caught up. </w:t>
      </w:r>
      <w:r w:rsidRPr="007F44A1">
        <w:rPr>
          <w:rStyle w:val="StyleUnderline"/>
          <w:highlight w:val="cyan"/>
        </w:rPr>
        <w:t>The</w:t>
      </w:r>
      <w:r w:rsidRPr="009B27C6">
        <w:rPr>
          <w:rStyle w:val="StyleUnderline"/>
        </w:rPr>
        <w:t xml:space="preserve"> </w:t>
      </w:r>
      <w:r w:rsidRPr="007F44A1">
        <w:rPr>
          <w:rStyle w:val="StyleUnderline"/>
          <w:highlight w:val="cyan"/>
        </w:rPr>
        <w:t>U</w:t>
      </w:r>
      <w:r w:rsidRPr="009B27C6">
        <w:rPr>
          <w:rStyle w:val="StyleUnderline"/>
        </w:rPr>
        <w:t xml:space="preserve">nited </w:t>
      </w:r>
      <w:r w:rsidRPr="007F44A1">
        <w:rPr>
          <w:rStyle w:val="StyleUnderline"/>
          <w:highlight w:val="cyan"/>
        </w:rPr>
        <w:t>S</w:t>
      </w:r>
      <w:r w:rsidRPr="009B27C6">
        <w:rPr>
          <w:rStyle w:val="StyleUnderline"/>
        </w:rPr>
        <w:t xml:space="preserve">tates today </w:t>
      </w:r>
      <w:r w:rsidRPr="007F44A1">
        <w:rPr>
          <w:rStyle w:val="StyleUnderline"/>
          <w:highlight w:val="cyan"/>
        </w:rPr>
        <w:t>spends less than almost every other</w:t>
      </w:r>
      <w:r w:rsidRPr="009B27C6">
        <w:rPr>
          <w:rStyle w:val="StyleUnderline"/>
        </w:rPr>
        <w:t xml:space="preserve"> of these </w:t>
      </w:r>
      <w:r w:rsidRPr="007F44A1">
        <w:rPr>
          <w:rStyle w:val="StyleUnderline"/>
          <w:highlight w:val="cyan"/>
        </w:rPr>
        <w:t>nation</w:t>
      </w:r>
      <w:r w:rsidRPr="009B27C6">
        <w:rPr>
          <w:rStyle w:val="StyleUnderline"/>
        </w:rPr>
        <w:t xml:space="preserve">s </w:t>
      </w:r>
      <w:r w:rsidRPr="007F44A1">
        <w:rPr>
          <w:rStyle w:val="StyleUnderline"/>
          <w:highlight w:val="cyan"/>
        </w:rPr>
        <w:t>on</w:t>
      </w:r>
      <w:r w:rsidRPr="009B27C6">
        <w:rPr>
          <w:rStyle w:val="StyleUnderline"/>
        </w:rPr>
        <w:t xml:space="preserve"> early childhood </w:t>
      </w:r>
      <w:r w:rsidRPr="007F44A1">
        <w:rPr>
          <w:rStyle w:val="StyleUnderline"/>
          <w:highlight w:val="cyan"/>
        </w:rPr>
        <w:t>education and care</w:t>
      </w:r>
      <w:r w:rsidRPr="009B27C6">
        <w:rPr>
          <w:rStyle w:val="StyleUnderline"/>
        </w:rPr>
        <w:t>. I</w:t>
      </w:r>
      <w:r w:rsidRPr="009B27C6">
        <w:rPr>
          <w:sz w:val="12"/>
        </w:rPr>
        <w:t xml:space="preserve">n 2012, the United States ranked 33rd out of 36 nations in terms of investment in early childhood education relative to their overall income, according to the Organization for Economic Cooperation and Development. Unlike the United States, </w:t>
      </w:r>
      <w:r w:rsidRPr="009B27C6">
        <w:rPr>
          <w:rStyle w:val="StyleUnderline"/>
        </w:rPr>
        <w:t xml:space="preserve">these </w:t>
      </w:r>
      <w:r w:rsidRPr="007F44A1">
        <w:rPr>
          <w:rStyle w:val="StyleUnderline"/>
          <w:highlight w:val="cyan"/>
        </w:rPr>
        <w:t>other</w:t>
      </w:r>
      <w:r w:rsidRPr="009B27C6">
        <w:rPr>
          <w:rStyle w:val="StyleUnderline"/>
        </w:rPr>
        <w:t xml:space="preserve"> OECD </w:t>
      </w:r>
      <w:r w:rsidRPr="007F44A1">
        <w:rPr>
          <w:rStyle w:val="StyleUnderline"/>
          <w:highlight w:val="cyan"/>
        </w:rPr>
        <w:t>countries are reaping the benefits</w:t>
      </w:r>
      <w:r w:rsidRPr="009B27C6">
        <w:rPr>
          <w:rStyle w:val="StyleUnderline"/>
        </w:rPr>
        <w:t xml:space="preserve"> shown by the large body of research showing the benefits </w:t>
      </w:r>
      <w:r w:rsidRPr="007F44A1">
        <w:rPr>
          <w:rStyle w:val="Emphasis"/>
          <w:highlight w:val="cyan"/>
        </w:rPr>
        <w:t>of high-quality early</w:t>
      </w:r>
      <w:r w:rsidRPr="009B27C6">
        <w:rPr>
          <w:rStyle w:val="Emphasis"/>
        </w:rPr>
        <w:t xml:space="preserve"> childhood </w:t>
      </w:r>
      <w:r w:rsidRPr="007F44A1">
        <w:rPr>
          <w:rStyle w:val="Emphasis"/>
          <w:highlight w:val="cyan"/>
        </w:rPr>
        <w:t>care and</w:t>
      </w:r>
      <w:r w:rsidRPr="009B27C6">
        <w:rPr>
          <w:rStyle w:val="Emphasis"/>
        </w:rPr>
        <w:t xml:space="preserve"> </w:t>
      </w:r>
      <w:r w:rsidRPr="007F44A1">
        <w:rPr>
          <w:rStyle w:val="Emphasis"/>
          <w:highlight w:val="cyan"/>
        </w:rPr>
        <w:t>education programs</w:t>
      </w:r>
      <w:r w:rsidRPr="009B27C6">
        <w:rPr>
          <w:sz w:val="12"/>
        </w:rPr>
        <w:t xml:space="preserve">. </w:t>
      </w:r>
      <w:r w:rsidRPr="009B27C6">
        <w:rPr>
          <w:rStyle w:val="StyleUnderline"/>
        </w:rPr>
        <w:t xml:space="preserve">Studies show </w:t>
      </w:r>
      <w:r w:rsidRPr="007F44A1">
        <w:rPr>
          <w:rStyle w:val="StyleUnderline"/>
          <w:highlight w:val="cyan"/>
        </w:rPr>
        <w:t>these</w:t>
      </w:r>
      <w:r w:rsidRPr="009B27C6">
        <w:rPr>
          <w:rStyle w:val="StyleUnderline"/>
        </w:rPr>
        <w:t xml:space="preserve"> programs </w:t>
      </w:r>
      <w:r w:rsidRPr="007F44A1">
        <w:rPr>
          <w:rStyle w:val="StyleUnderline"/>
          <w:highlight w:val="cyan"/>
        </w:rPr>
        <w:t xml:space="preserve">are one of the best </w:t>
      </w:r>
      <w:r w:rsidRPr="007F44A1">
        <w:rPr>
          <w:rStyle w:val="Emphasis"/>
          <w:highlight w:val="cyan"/>
        </w:rPr>
        <w:t>ways to reduce economic inequality</w:t>
      </w:r>
      <w:r w:rsidRPr="009B27C6">
        <w:rPr>
          <w:sz w:val="12"/>
        </w:rPr>
        <w:t xml:space="preserve"> </w:t>
      </w:r>
      <w:r w:rsidRPr="009B27C6">
        <w:rPr>
          <w:rStyle w:val="StyleUnderline"/>
        </w:rPr>
        <w:t>and</w:t>
      </w:r>
      <w:r w:rsidRPr="009B27C6">
        <w:rPr>
          <w:sz w:val="12"/>
        </w:rPr>
        <w:t xml:space="preserve"> </w:t>
      </w:r>
      <w:r w:rsidRPr="009B27C6">
        <w:rPr>
          <w:rStyle w:val="Emphasis"/>
        </w:rPr>
        <w:t>improve individual outcomes</w:t>
      </w:r>
      <w:r w:rsidRPr="009B27C6">
        <w:rPr>
          <w:sz w:val="12"/>
        </w:rPr>
        <w:t xml:space="preserve"> later in life</w:t>
      </w:r>
      <w:r w:rsidRPr="009B27C6">
        <w:rPr>
          <w:rStyle w:val="StyleUnderline"/>
        </w:rPr>
        <w:t xml:space="preserve">. That’s because the brain is </w:t>
      </w:r>
      <w:r w:rsidRPr="009B27C6">
        <w:rPr>
          <w:rStyle w:val="Emphasis"/>
        </w:rPr>
        <w:t>more “flexible</w:t>
      </w:r>
      <w:r w:rsidRPr="009B27C6">
        <w:rPr>
          <w:rStyle w:val="StyleUnderline"/>
        </w:rPr>
        <w:t xml:space="preserve">” and </w:t>
      </w:r>
      <w:r w:rsidRPr="009B27C6">
        <w:rPr>
          <w:rStyle w:val="Emphasis"/>
        </w:rPr>
        <w:t>responds to its environment</w:t>
      </w:r>
      <w:r w:rsidRPr="009B27C6">
        <w:rPr>
          <w:sz w:val="12"/>
        </w:rPr>
        <w:t xml:space="preserve"> </w:t>
      </w:r>
      <w:r w:rsidRPr="009B27C6">
        <w:rPr>
          <w:rStyle w:val="Emphasis"/>
        </w:rPr>
        <w:t>more than that of older kids</w:t>
      </w:r>
      <w:r w:rsidRPr="009B27C6">
        <w:rPr>
          <w:sz w:val="12"/>
        </w:rPr>
        <w:t xml:space="preserve">. </w:t>
      </w:r>
      <w:r w:rsidRPr="007F44A1">
        <w:rPr>
          <w:rStyle w:val="StyleUnderline"/>
          <w:highlight w:val="cyan"/>
        </w:rPr>
        <w:t xml:space="preserve">When investment in younger children is implemented </w:t>
      </w:r>
      <w:r w:rsidRPr="007F44A1">
        <w:rPr>
          <w:rStyle w:val="Emphasis"/>
          <w:highlight w:val="cyan"/>
        </w:rPr>
        <w:t>on a national scale</w:t>
      </w:r>
      <w:r w:rsidRPr="009B27C6">
        <w:rPr>
          <w:rStyle w:val="StyleUnderline"/>
        </w:rPr>
        <w:t xml:space="preserve">, </w:t>
      </w:r>
      <w:r w:rsidRPr="007F44A1">
        <w:rPr>
          <w:rStyle w:val="StyleUnderline"/>
          <w:highlight w:val="cyan"/>
        </w:rPr>
        <w:t>research shows that helps create a</w:t>
      </w:r>
      <w:r w:rsidRPr="007F44A1">
        <w:rPr>
          <w:sz w:val="12"/>
          <w:highlight w:val="cyan"/>
        </w:rPr>
        <w:t xml:space="preserve"> </w:t>
      </w:r>
      <w:r w:rsidRPr="007F44A1">
        <w:rPr>
          <w:rStyle w:val="Emphasis"/>
          <w:highlight w:val="cyan"/>
        </w:rPr>
        <w:t>more productive workforce and provides a boost to the overall economy</w:t>
      </w:r>
      <w:r w:rsidRPr="009B27C6">
        <w:rPr>
          <w:rStyle w:val="StyleUnderline"/>
        </w:rPr>
        <w:t>.</w:t>
      </w:r>
    </w:p>
    <w:p w14:paraId="29EC6EE8" w14:textId="77777777" w:rsidR="00650839" w:rsidRDefault="00650839" w:rsidP="00650839">
      <w:pPr>
        <w:pStyle w:val="Heading3"/>
      </w:pPr>
      <w:r>
        <w:t xml:space="preserve">EDU K2 Productivity – 2AC </w:t>
      </w:r>
    </w:p>
    <w:p w14:paraId="6E67801D" w14:textId="77777777" w:rsidR="00650839" w:rsidRDefault="00650839" w:rsidP="00650839">
      <w:pPr>
        <w:pStyle w:val="Heading4"/>
      </w:pPr>
      <w:r>
        <w:t xml:space="preserve">Education is key to the economy – leads to a more productive work force that drives growth. </w:t>
      </w:r>
    </w:p>
    <w:p w14:paraId="13AABD77" w14:textId="77777777" w:rsidR="00650839" w:rsidRDefault="00650839" w:rsidP="00650839">
      <w:r w:rsidRPr="0078532A">
        <w:rPr>
          <w:rStyle w:val="Style13ptBold"/>
        </w:rPr>
        <w:t>Berger</w:t>
      </w:r>
      <w:r>
        <w:t xml:space="preserve">, President of </w:t>
      </w:r>
      <w:r w:rsidRPr="0078532A">
        <w:t>Massachusetts Budget and Policy Center</w:t>
      </w:r>
      <w:r>
        <w:t xml:space="preserve">, </w:t>
      </w:r>
      <w:r w:rsidRPr="0078532A">
        <w:rPr>
          <w:rStyle w:val="Style13ptBold"/>
        </w:rPr>
        <w:t>2013</w:t>
      </w:r>
      <w:r>
        <w:t xml:space="preserve"> </w:t>
      </w:r>
    </w:p>
    <w:p w14:paraId="18334B7C" w14:textId="77777777" w:rsidR="00650839" w:rsidRDefault="00650839" w:rsidP="00650839">
      <w:r>
        <w:t xml:space="preserve">Noah, “A Well-Educated Workforce Is Key to State Prosperity” 8/22 </w:t>
      </w:r>
      <w:r w:rsidRPr="0078532A">
        <w:t>http://www.epi.org/publication/states-education-productivity-growth-foundations/</w:t>
      </w:r>
    </w:p>
    <w:p w14:paraId="02E391F1" w14:textId="77777777" w:rsidR="00650839" w:rsidRPr="0078532A" w:rsidRDefault="00650839" w:rsidP="00650839">
      <w:pPr>
        <w:rPr>
          <w:sz w:val="12"/>
        </w:rPr>
      </w:pPr>
      <w:r w:rsidRPr="007F44A1">
        <w:rPr>
          <w:rStyle w:val="StyleUnderline"/>
          <w:highlight w:val="cyan"/>
        </w:rPr>
        <w:t>The best way to measure</w:t>
      </w:r>
      <w:r w:rsidRPr="0078532A">
        <w:rPr>
          <w:rStyle w:val="StyleUnderline"/>
        </w:rPr>
        <w:t xml:space="preserve"> </w:t>
      </w:r>
      <w:r w:rsidRPr="0078532A">
        <w:rPr>
          <w:rStyle w:val="Emphasis"/>
        </w:rPr>
        <w:t xml:space="preserve">whether </w:t>
      </w:r>
      <w:r w:rsidRPr="007F44A1">
        <w:rPr>
          <w:rStyle w:val="Emphasis"/>
          <w:highlight w:val="cyan"/>
        </w:rPr>
        <w:t>an economy</w:t>
      </w:r>
      <w:r w:rsidRPr="0078532A">
        <w:rPr>
          <w:rStyle w:val="Emphasis"/>
        </w:rPr>
        <w:t xml:space="preserve"> is working</w:t>
      </w:r>
      <w:r w:rsidRPr="0078532A">
        <w:rPr>
          <w:rStyle w:val="StyleUnderline"/>
        </w:rPr>
        <w:t xml:space="preserve"> </w:t>
      </w:r>
      <w:r w:rsidRPr="007F44A1">
        <w:rPr>
          <w:rStyle w:val="StyleUnderline"/>
          <w:highlight w:val="cyan"/>
        </w:rPr>
        <w:t>is to look at</w:t>
      </w:r>
      <w:r w:rsidRPr="0078532A">
        <w:rPr>
          <w:rStyle w:val="StyleUnderline"/>
        </w:rPr>
        <w:t xml:space="preserve"> whether </w:t>
      </w:r>
      <w:r w:rsidRPr="007F44A1">
        <w:rPr>
          <w:rStyle w:val="StyleUnderline"/>
          <w:highlight w:val="cyan"/>
        </w:rPr>
        <w:t>the incomes of average people</w:t>
      </w:r>
      <w:r w:rsidRPr="0078532A">
        <w:rPr>
          <w:rStyle w:val="StyleUnderline"/>
        </w:rPr>
        <w:t xml:space="preserve"> are increasing</w:t>
      </w:r>
      <w:r w:rsidRPr="007F44A1">
        <w:rPr>
          <w:sz w:val="12"/>
          <w:highlight w:val="cyan"/>
        </w:rPr>
        <w:t xml:space="preserve">. </w:t>
      </w:r>
      <w:r w:rsidRPr="007F44A1">
        <w:rPr>
          <w:rStyle w:val="StyleUnderline"/>
          <w:highlight w:val="cyan"/>
        </w:rPr>
        <w:t>To achieve rising incomes</w:t>
      </w:r>
      <w:r w:rsidRPr="0078532A">
        <w:rPr>
          <w:sz w:val="12"/>
        </w:rPr>
        <w:t xml:space="preserve"> for average people, </w:t>
      </w:r>
      <w:r w:rsidRPr="0078532A">
        <w:rPr>
          <w:rStyle w:val="StyleUnderline"/>
        </w:rPr>
        <w:t xml:space="preserve">two things need to happen: </w:t>
      </w:r>
      <w:r w:rsidRPr="007F44A1">
        <w:rPr>
          <w:rStyle w:val="StyleUnderline"/>
          <w:highlight w:val="cyan"/>
        </w:rPr>
        <w:t>productivity needs to</w:t>
      </w:r>
      <w:r w:rsidRPr="007F44A1">
        <w:rPr>
          <w:sz w:val="12"/>
          <w:highlight w:val="cyan"/>
        </w:rPr>
        <w:t xml:space="preserve"> </w:t>
      </w:r>
      <w:r w:rsidRPr="007F44A1">
        <w:rPr>
          <w:rStyle w:val="StyleUnderline"/>
          <w:highlight w:val="cyan"/>
        </w:rPr>
        <w:t>increase</w:t>
      </w:r>
      <w:r w:rsidRPr="0078532A">
        <w:rPr>
          <w:sz w:val="12"/>
        </w:rPr>
        <w:t xml:space="preserve"> (creating more income overall), </w:t>
      </w:r>
      <w:r w:rsidRPr="007F44A1">
        <w:rPr>
          <w:rStyle w:val="StyleUnderline"/>
          <w:highlight w:val="cyan"/>
        </w:rPr>
        <w:t>and</w:t>
      </w:r>
      <w:r w:rsidRPr="0078532A">
        <w:rPr>
          <w:sz w:val="12"/>
        </w:rPr>
        <w:t xml:space="preserve"> new </w:t>
      </w:r>
      <w:r w:rsidRPr="0078532A">
        <w:rPr>
          <w:rStyle w:val="StyleUnderline"/>
        </w:rPr>
        <w:t xml:space="preserve">income generated from their increased productivity needs to be returned to workers in the form of </w:t>
      </w:r>
      <w:r w:rsidRPr="007F44A1">
        <w:rPr>
          <w:rStyle w:val="StyleUnderline"/>
          <w:highlight w:val="cyan"/>
        </w:rPr>
        <w:t>higher wages</w:t>
      </w:r>
      <w:r w:rsidRPr="0078532A">
        <w:rPr>
          <w:rStyle w:val="StyleUnderline"/>
        </w:rPr>
        <w:t>.</w:t>
      </w:r>
      <w:r>
        <w:rPr>
          <w:rStyle w:val="StyleUnderline"/>
        </w:rPr>
        <w:t xml:space="preserve"> </w:t>
      </w:r>
      <w:r w:rsidRPr="0078532A">
        <w:rPr>
          <w:sz w:val="12"/>
        </w:rPr>
        <w:t xml:space="preserve">Ensuring the fair distribution of the rewards of productivity growth is primarily a federal responsibility, through such things as strong labor laws, fair trade policies, and monetary and fiscal policies that encourage full employment. There are some steps states can take in this area, such as maintaining strong labor standards, including minimum wage laws that protect the lowest paid workers. Where states have </w:t>
      </w:r>
      <w:r w:rsidRPr="007F44A1">
        <w:rPr>
          <w:rStyle w:val="StyleUnderline"/>
          <w:highlight w:val="cyan"/>
        </w:rPr>
        <w:t xml:space="preserve">the greatest role </w:t>
      </w:r>
      <w:r w:rsidRPr="00A06D38">
        <w:rPr>
          <w:rStyle w:val="StyleUnderline"/>
        </w:rPr>
        <w:t>to play</w:t>
      </w:r>
      <w:r w:rsidRPr="0078532A">
        <w:rPr>
          <w:sz w:val="12"/>
        </w:rPr>
        <w:t xml:space="preserve">, however, </w:t>
      </w:r>
      <w:r w:rsidRPr="007F44A1">
        <w:rPr>
          <w:rStyle w:val="StyleUnderline"/>
          <w:highlight w:val="cyan"/>
        </w:rPr>
        <w:t>is in making sure that</w:t>
      </w:r>
      <w:r w:rsidRPr="0078532A">
        <w:rPr>
          <w:rStyle w:val="StyleUnderline"/>
        </w:rPr>
        <w:t xml:space="preserve"> all of their </w:t>
      </w:r>
      <w:r w:rsidRPr="007F44A1">
        <w:rPr>
          <w:rStyle w:val="StyleUnderline"/>
          <w:highlight w:val="cyan"/>
        </w:rPr>
        <w:t>people</w:t>
      </w:r>
      <w:r w:rsidRPr="0078532A">
        <w:rPr>
          <w:sz w:val="12"/>
        </w:rPr>
        <w:t>—and particularly in those from the most disadvantaged backgrounds—</w:t>
      </w:r>
      <w:r w:rsidRPr="007F44A1">
        <w:rPr>
          <w:rStyle w:val="StyleUnderline"/>
          <w:highlight w:val="cyan"/>
        </w:rPr>
        <w:t>have the tools to be</w:t>
      </w:r>
      <w:r w:rsidRPr="0078532A">
        <w:rPr>
          <w:rStyle w:val="StyleUnderline"/>
        </w:rPr>
        <w:t xml:space="preserve"> highly </w:t>
      </w:r>
      <w:r w:rsidRPr="007F44A1">
        <w:rPr>
          <w:rStyle w:val="StyleUnderline"/>
          <w:highlight w:val="cyan"/>
        </w:rPr>
        <w:t>productive</w:t>
      </w:r>
      <w:r w:rsidRPr="0078532A">
        <w:rPr>
          <w:rStyle w:val="StyleUnderline"/>
        </w:rPr>
        <w:t xml:space="preserve">. </w:t>
      </w:r>
      <w:r w:rsidRPr="007F44A1">
        <w:rPr>
          <w:rStyle w:val="Emphasis"/>
          <w:highlight w:val="cyan"/>
        </w:rPr>
        <w:t>Education is the key to that</w:t>
      </w:r>
      <w:r w:rsidRPr="0078532A">
        <w:rPr>
          <w:rStyle w:val="Emphasis"/>
        </w:rPr>
        <w:t>, as are other things that make learning possible</w:t>
      </w:r>
      <w:r w:rsidRPr="0078532A">
        <w:rPr>
          <w:rStyle w:val="Emphasis"/>
          <w:sz w:val="24"/>
        </w:rPr>
        <w:t xml:space="preserve">, </w:t>
      </w:r>
      <w:r w:rsidRPr="007F44A1">
        <w:rPr>
          <w:rStyle w:val="Emphasis"/>
          <w:sz w:val="24"/>
          <w:highlight w:val="cyan"/>
        </w:rPr>
        <w:t>such as making sure children have decent health care and sufficient nutrition</w:t>
      </w:r>
      <w:r w:rsidRPr="0078532A">
        <w:rPr>
          <w:sz w:val="12"/>
        </w:rPr>
        <w:t xml:space="preserve">. Reducing poverty itself has also been shown to improve the ability of children to thrive (Marr, Charite, and Huang 2013). </w:t>
      </w:r>
      <w:r w:rsidRPr="0078532A">
        <w:rPr>
          <w:rStyle w:val="StyleUnderline"/>
        </w:rPr>
        <w:t xml:space="preserve">Evidence suggests that states that increase the level of education of their </w:t>
      </w:r>
      <w:r w:rsidRPr="0078532A">
        <w:rPr>
          <w:rStyle w:val="Emphasis"/>
        </w:rPr>
        <w:t>workforce see greater productivity</w:t>
      </w:r>
      <w:r w:rsidRPr="0078532A">
        <w:rPr>
          <w:sz w:val="12"/>
        </w:rPr>
        <w:t>. As shown in Figure A, between 1979 and 2012, states in which the share of adults with at least a college degree experienced greater increases in productivity, measured as gross state product per hour worked.</w:t>
      </w:r>
    </w:p>
    <w:p w14:paraId="6F627F5F" w14:textId="77777777" w:rsidR="00650839" w:rsidRPr="0078532A" w:rsidRDefault="00650839" w:rsidP="00650839">
      <w:pPr>
        <w:pStyle w:val="Heading3"/>
      </w:pPr>
      <w:r>
        <w:t>EDU K2 the Economy – 2AC – Studies Prove</w:t>
      </w:r>
    </w:p>
    <w:p w14:paraId="30BD61E4" w14:textId="77777777" w:rsidR="00650839" w:rsidRDefault="00650839" w:rsidP="00650839">
      <w:pPr>
        <w:pStyle w:val="Heading4"/>
        <w:tabs>
          <w:tab w:val="left" w:pos="1360"/>
        </w:tabs>
      </w:pPr>
      <w:r>
        <w:t xml:space="preserve">Longitudinal studies prove increased educational performance leads to a more sustainable economy. </w:t>
      </w:r>
    </w:p>
    <w:p w14:paraId="6C61347A" w14:textId="77777777" w:rsidR="00650839" w:rsidRDefault="00650839" w:rsidP="00650839">
      <w:r w:rsidRPr="0078532A">
        <w:rPr>
          <w:rStyle w:val="Style13ptBold"/>
        </w:rPr>
        <w:t>Berger</w:t>
      </w:r>
      <w:r>
        <w:t xml:space="preserve">, President of </w:t>
      </w:r>
      <w:r w:rsidRPr="0078532A">
        <w:t>Massachusetts Budget and Policy Center</w:t>
      </w:r>
      <w:r>
        <w:t xml:space="preserve">, </w:t>
      </w:r>
      <w:r w:rsidRPr="0078532A">
        <w:rPr>
          <w:rStyle w:val="Style13ptBold"/>
        </w:rPr>
        <w:t>2013</w:t>
      </w:r>
      <w:r>
        <w:t xml:space="preserve"> </w:t>
      </w:r>
    </w:p>
    <w:p w14:paraId="6827258D" w14:textId="77777777" w:rsidR="00650839" w:rsidRDefault="00650839" w:rsidP="00650839">
      <w:r>
        <w:t xml:space="preserve">Noah, “A Well-Educated Workforce Is Key to State Prosperity” 8/22 </w:t>
      </w:r>
      <w:r w:rsidRPr="0078532A">
        <w:t>http://www.epi.org/publication/states-education-productivity-growth-foundations/</w:t>
      </w:r>
    </w:p>
    <w:p w14:paraId="40D88E87" w14:textId="77777777" w:rsidR="00650839" w:rsidRPr="00B416D5" w:rsidRDefault="00650839" w:rsidP="00650839">
      <w:pPr>
        <w:rPr>
          <w:rStyle w:val="Emphasis"/>
          <w:sz w:val="24"/>
        </w:rPr>
      </w:pPr>
      <w:r w:rsidRPr="00B416D5">
        <w:rPr>
          <w:rStyle w:val="StyleUnderline"/>
        </w:rPr>
        <w:t xml:space="preserve">Does the correlation between education and earnings necessarily mean that states can </w:t>
      </w:r>
      <w:r w:rsidRPr="00B416D5">
        <w:rPr>
          <w:rStyle w:val="Emphasis"/>
        </w:rPr>
        <w:t>strengthen their economies in the long run</w:t>
      </w:r>
      <w:r w:rsidRPr="00B416D5">
        <w:rPr>
          <w:rStyle w:val="StyleUnderline"/>
        </w:rPr>
        <w:t xml:space="preserve"> by adopting policies that increase the number of well-educated workers? Recent </w:t>
      </w:r>
      <w:r w:rsidRPr="007F44A1">
        <w:rPr>
          <w:rStyle w:val="StyleUnderline"/>
          <w:highlight w:val="cyan"/>
        </w:rPr>
        <w:t>academic work suggests that</w:t>
      </w:r>
      <w:r w:rsidRPr="00B416D5">
        <w:rPr>
          <w:rStyle w:val="StyleUnderline"/>
        </w:rPr>
        <w:t xml:space="preserve"> the </w:t>
      </w:r>
      <w:r w:rsidRPr="00B416D5">
        <w:rPr>
          <w:rStyle w:val="Emphasis"/>
        </w:rPr>
        <w:t>answer is, “Yes.”</w:t>
      </w:r>
      <w:r w:rsidRPr="00B416D5">
        <w:rPr>
          <w:rStyle w:val="StyleUnderline"/>
        </w:rPr>
        <w:t xml:space="preserve"> A study by Federal Reserve economists examined the factors contributing to greater state prosperity over a 65-year period and found that a state’s </w:t>
      </w:r>
      <w:r w:rsidRPr="007F44A1">
        <w:rPr>
          <w:rStyle w:val="StyleUnderline"/>
          <w:highlight w:val="cyan"/>
        </w:rPr>
        <w:t>high school and college attainment rates were</w:t>
      </w:r>
      <w:r w:rsidRPr="007F44A1">
        <w:rPr>
          <w:sz w:val="10"/>
          <w:highlight w:val="cyan"/>
        </w:rPr>
        <w:t xml:space="preserve"> </w:t>
      </w:r>
      <w:r w:rsidRPr="007F44A1">
        <w:rPr>
          <w:rStyle w:val="Emphasis"/>
          <w:highlight w:val="cyan"/>
        </w:rPr>
        <w:t>important factors in explaining its per capita income growth</w:t>
      </w:r>
      <w:r w:rsidRPr="00B416D5">
        <w:rPr>
          <w:rStyle w:val="Emphasis"/>
        </w:rPr>
        <w:t xml:space="preserve"> relative to other states</w:t>
      </w:r>
      <w:r w:rsidRPr="00B416D5">
        <w:rPr>
          <w:sz w:val="10"/>
        </w:rPr>
        <w:t xml:space="preserve"> between 1939 and 2004 (Bauer, Schweitzer, and Shane 2006). Increasing educational attainment can be achieved by a variety of policies and programs, including those that increase access to postsecondary education by restraining tuition growth or increasing financial aid, reduce high-school drop-out rates, move people without high school degrees through GED and associate degree programs, </w:t>
      </w:r>
      <w:r w:rsidRPr="007F44A1">
        <w:rPr>
          <w:rStyle w:val="StyleUnderline"/>
          <w:highlight w:val="cyan"/>
        </w:rPr>
        <w:t xml:space="preserve">increase the quality of K-12 </w:t>
      </w:r>
      <w:r w:rsidRPr="007F44A1">
        <w:rPr>
          <w:rStyle w:val="Emphasis"/>
          <w:highlight w:val="cyan"/>
        </w:rPr>
        <w:t>education to improve success of high school graduates in</w:t>
      </w:r>
      <w:r w:rsidRPr="007F44A1">
        <w:rPr>
          <w:rStyle w:val="StyleUnderline"/>
          <w:highlight w:val="cyan"/>
        </w:rPr>
        <w:t xml:space="preserve"> postsecondary</w:t>
      </w:r>
      <w:r w:rsidRPr="00B416D5">
        <w:rPr>
          <w:rStyle w:val="StyleUnderline"/>
        </w:rPr>
        <w:t xml:space="preserve"> education,</w:t>
      </w:r>
      <w:r w:rsidRPr="00B416D5">
        <w:rPr>
          <w:sz w:val="10"/>
        </w:rPr>
        <w:t xml:space="preserve"> and offer preschool programs that lead to long-term improvements in educational outcomes. An evaluation of the effectiveness of alternative education strategies is beyond the scope of this report. But </w:t>
      </w:r>
      <w:r w:rsidRPr="007F44A1">
        <w:rPr>
          <w:rStyle w:val="StyleUnderline"/>
          <w:highlight w:val="cyan"/>
        </w:rPr>
        <w:t>there is evidence that</w:t>
      </w:r>
      <w:r w:rsidRPr="00B416D5">
        <w:rPr>
          <w:sz w:val="10"/>
        </w:rPr>
        <w:t xml:space="preserve"> state </w:t>
      </w:r>
      <w:r w:rsidRPr="007F44A1">
        <w:rPr>
          <w:rStyle w:val="StyleUnderline"/>
          <w:highlight w:val="cyan"/>
        </w:rPr>
        <w:t>expenditures</w:t>
      </w:r>
      <w:r w:rsidRPr="00B416D5">
        <w:rPr>
          <w:rStyle w:val="StyleUnderline"/>
        </w:rPr>
        <w:t xml:space="preserve"> on primary and secondary education</w:t>
      </w:r>
      <w:r w:rsidRPr="00B416D5">
        <w:rPr>
          <w:sz w:val="10"/>
        </w:rPr>
        <w:t xml:space="preserve"> </w:t>
      </w:r>
      <w:r w:rsidRPr="007F44A1">
        <w:rPr>
          <w:rStyle w:val="Emphasis"/>
          <w:highlight w:val="cyan"/>
        </w:rPr>
        <w:t>improve school performance and raise</w:t>
      </w:r>
      <w:r w:rsidRPr="00B416D5">
        <w:rPr>
          <w:rStyle w:val="Emphasis"/>
        </w:rPr>
        <w:t xml:space="preserve"> state per </w:t>
      </w:r>
      <w:r w:rsidRPr="007F44A1">
        <w:rPr>
          <w:rStyle w:val="Emphasis"/>
          <w:highlight w:val="cyan"/>
        </w:rPr>
        <w:t>capita income</w:t>
      </w:r>
      <w:r w:rsidRPr="00B416D5">
        <w:rPr>
          <w:sz w:val="10"/>
        </w:rPr>
        <w:t xml:space="preserve">. For example, investments in school facilities led to improvements in student test scores (Cellini, Ferreira, and Rothstein 2010). And </w:t>
      </w:r>
      <w:r w:rsidRPr="00B416D5">
        <w:rPr>
          <w:rStyle w:val="Emphasis"/>
        </w:rPr>
        <w:t>over a 34-year period</w:t>
      </w:r>
      <w:r w:rsidRPr="00B416D5">
        <w:rPr>
          <w:sz w:val="10"/>
        </w:rPr>
        <w:t xml:space="preserve">, </w:t>
      </w:r>
      <w:r w:rsidRPr="00B416D5">
        <w:rPr>
          <w:rStyle w:val="StyleUnderline"/>
        </w:rPr>
        <w:t>states that improved their position relative to other states on real per-capita education spending improved their relative position in real per-capita income</w:t>
      </w:r>
      <w:r w:rsidRPr="00B416D5">
        <w:rPr>
          <w:sz w:val="10"/>
        </w:rPr>
        <w:t xml:space="preserve">, </w:t>
      </w:r>
      <w:r w:rsidRPr="007F44A1">
        <w:rPr>
          <w:rStyle w:val="Emphasis"/>
          <w:sz w:val="24"/>
          <w:highlight w:val="cyan"/>
        </w:rPr>
        <w:t>and the direction of causality was from education spending to income</w:t>
      </w:r>
      <w:r w:rsidRPr="00B416D5">
        <w:rPr>
          <w:sz w:val="10"/>
        </w:rPr>
        <w:t xml:space="preserve"> (Bensi, Black, and Dowd 2004). Also, the long-term benefits of early childhood education programs have been well documented (Lynch 2007). Some state officials may be tempted to ask, “What good would it do to produce more college graduates if better-paying jobs for college graduates are not available?” “Shouldn’t the state focus on attracting higher-skilled jobs instead of creating more skilled workers who have to leave the state to find work?” But in this instance, </w:t>
      </w:r>
      <w:r w:rsidRPr="00B416D5">
        <w:rPr>
          <w:rStyle w:val="StyleUnderline"/>
        </w:rPr>
        <w:t>if not in most others in economic policymaking, increased supply can actually help create its own demand</w:t>
      </w:r>
      <w:r w:rsidRPr="00B416D5">
        <w:rPr>
          <w:sz w:val="10"/>
        </w:rPr>
        <w:t xml:space="preserve">. </w:t>
      </w:r>
      <w:r w:rsidRPr="00B416D5">
        <w:rPr>
          <w:rStyle w:val="StyleUnderline"/>
        </w:rPr>
        <w:t>As Bartik has put it, “An increase in the labor supply probably stimulates labor demand by at least two-thirds the supply increase.</w:t>
      </w:r>
      <w:r w:rsidRPr="00B416D5">
        <w:rPr>
          <w:sz w:val="10"/>
        </w:rPr>
        <w:t xml:space="preserve"> </w:t>
      </w:r>
      <w:r w:rsidRPr="00B416D5">
        <w:rPr>
          <w:rStyle w:val="StyleUnderline"/>
        </w:rPr>
        <w:t xml:space="preserve">This is because </w:t>
      </w:r>
      <w:r w:rsidRPr="007F44A1">
        <w:rPr>
          <w:rStyle w:val="StyleUnderline"/>
          <w:highlight w:val="cyan"/>
        </w:rPr>
        <w:t>additional labor attracts employers, and additional higher-skilled labor attracts employers with more skilled jobs</w:t>
      </w:r>
      <w:r w:rsidRPr="00B416D5">
        <w:rPr>
          <w:sz w:val="10"/>
        </w:rPr>
        <w:t xml:space="preserve">” (Bartik 2009). To a degree then, the answer to these concerns is, </w:t>
      </w:r>
      <w:r w:rsidRPr="00B416D5">
        <w:rPr>
          <w:rStyle w:val="Emphasis"/>
        </w:rPr>
        <w:t>“</w:t>
      </w:r>
      <w:r w:rsidRPr="007F44A1">
        <w:rPr>
          <w:rStyle w:val="Emphasis"/>
          <w:highlight w:val="cyan"/>
        </w:rPr>
        <w:t>If you educate</w:t>
      </w:r>
      <w:r w:rsidRPr="00B416D5">
        <w:rPr>
          <w:rStyle w:val="Emphasis"/>
        </w:rPr>
        <w:t xml:space="preserve"> them, </w:t>
      </w:r>
      <w:r w:rsidRPr="007F44A1">
        <w:rPr>
          <w:rStyle w:val="Emphasis"/>
          <w:highlight w:val="cyan"/>
        </w:rPr>
        <w:t>jobs will come</w:t>
      </w:r>
      <w:r w:rsidRPr="00B416D5">
        <w:rPr>
          <w:sz w:val="10"/>
        </w:rPr>
        <w:t xml:space="preserve">,” though national strategies to increase the demand for skilled workers may also be needed. Education investments are good not only for a state’s economy and residents, but also for a state’s budget in the long run. This may seem counterintuitive since education is a large share of state-financed expenditure—typically over half if including postsecondary education and state aid to K-12 school systems.4 But education investments can pay off for the state in the long run. The majority of students graduating from state schools will remain in the state over their working lives, and as a result of being better trained, will have better jobs. This means they will earn more and stay employed at a higher rate, paying more income and sales taxes and relying less on state assistance programs. There is evidence that every additional student who gets an associate or bachelor’s degree instead of stopping formal education after graduating from high school will, over his or her lifetime, return to the state, in the form of higher taxes, substantially more than the cost of their education. This means that scholarships or other programs that lead more students to higher education can more than pay for themselves, even if a third of the graduates leave the state (French and Fisher 2009). The overall returns from investments in early childhood education mean that such investments will generally pay for themselves (Lynch 2007). States would do well if they focused their resources on their historic role as the guarantors of high quality education for all, while broadening the scope of that role to include universal preschool and other early childhood education programs, and beginning to view high quality postsecondary education and training as the standard for all students. In most states that would mean reversing recent cuts to, and even elimination of, publicly funded preschool,5 and declines in public investments in postsecondary education. From 1990–1991 to 2009–2010, real funding per student at public colleges and universities declined 26 percent, and the share of state personal income going to higher education fell 30 percent, while tuition at four-year institutions more than doubled and at community colleges rose 71 percent (Quinterno 2012). Instead of improving access to higher education in response to the needs of a changing economy, most states have restricted it. Conclusion </w:t>
      </w:r>
      <w:r w:rsidRPr="00B416D5">
        <w:rPr>
          <w:rStyle w:val="StyleUnderline"/>
        </w:rPr>
        <w:t xml:space="preserve">Ultimately, </w:t>
      </w:r>
      <w:r w:rsidRPr="007F44A1">
        <w:rPr>
          <w:rStyle w:val="StyleUnderline"/>
          <w:highlight w:val="cyan"/>
        </w:rPr>
        <w:t xml:space="preserve">the wealth of a society </w:t>
      </w:r>
      <w:r w:rsidRPr="007F44A1">
        <w:rPr>
          <w:rStyle w:val="Emphasis"/>
          <w:highlight w:val="cyan"/>
        </w:rPr>
        <w:t>can increase only if the economy becomes more productive</w:t>
      </w:r>
      <w:r w:rsidRPr="00B416D5">
        <w:rPr>
          <w:rStyle w:val="StyleUnderline"/>
        </w:rPr>
        <w:t>. A more productive economy can support both higher wages and higher profits, as well as shorter work weeks and a higher quality of life</w:t>
      </w:r>
      <w:r w:rsidRPr="00B416D5">
        <w:rPr>
          <w:sz w:val="10"/>
        </w:rPr>
        <w:t xml:space="preserve">. So the question of how to increase productivity needs to be at the center of any debate about state economic development. As this paper shows, moving jobs from one state to another state does nothing to increase productivity. Rather, </w:t>
      </w:r>
      <w:r w:rsidRPr="00B416D5">
        <w:rPr>
          <w:rStyle w:val="StyleUnderline"/>
        </w:rPr>
        <w:t>productivity rises with investments in infrastructure and workers, with investments in education that raise educational achievement providing a major boost</w:t>
      </w:r>
      <w:r w:rsidRPr="00B416D5">
        <w:rPr>
          <w:sz w:val="10"/>
        </w:rPr>
        <w:t xml:space="preserve">. </w:t>
      </w:r>
      <w:r w:rsidRPr="007F44A1">
        <w:rPr>
          <w:rStyle w:val="Emphasis"/>
          <w:sz w:val="24"/>
          <w:highlight w:val="cyan"/>
        </w:rPr>
        <w:t>Thus, investing in education is a core contribution states can make to the well-being of their residents and the national economy overall</w:t>
      </w:r>
      <w:r w:rsidRPr="00B416D5">
        <w:rPr>
          <w:rStyle w:val="Emphasis"/>
          <w:sz w:val="24"/>
        </w:rPr>
        <w:t>.</w:t>
      </w:r>
    </w:p>
    <w:p w14:paraId="1781F580" w14:textId="77777777" w:rsidR="00650839" w:rsidRDefault="00650839" w:rsidP="00650839">
      <w:pPr>
        <w:pStyle w:val="Heading3"/>
      </w:pPr>
      <w:r>
        <w:t>Economic Competiveness Impact Framing – 2AC</w:t>
      </w:r>
    </w:p>
    <w:p w14:paraId="6FB3F8DA" w14:textId="77777777" w:rsidR="00650839" w:rsidRDefault="00650839" w:rsidP="00650839">
      <w:pPr>
        <w:pStyle w:val="Heading4"/>
      </w:pPr>
      <w:r>
        <w:t xml:space="preserve">US growth is a pre-requisite to solving great power conflicts – it’s the foundation of US strength. </w:t>
      </w:r>
    </w:p>
    <w:p w14:paraId="665EBCBA" w14:textId="77777777" w:rsidR="00650839" w:rsidRPr="00590BD6" w:rsidRDefault="00650839" w:rsidP="00650839">
      <w:pPr>
        <w:rPr>
          <w:b/>
          <w:sz w:val="24"/>
        </w:rPr>
      </w:pPr>
      <w:r w:rsidRPr="00590BD6">
        <w:rPr>
          <w:b/>
          <w:sz w:val="24"/>
        </w:rPr>
        <w:t>Li</w:t>
      </w:r>
      <w:r>
        <w:rPr>
          <w:b/>
          <w:sz w:val="24"/>
        </w:rPr>
        <w:t>e</w:t>
      </w:r>
      <w:r w:rsidRPr="00590BD6">
        <w:rPr>
          <w:b/>
          <w:sz w:val="24"/>
        </w:rPr>
        <w:t>berthal, Brookings John L. Thornton China Center director, 2012</w:t>
      </w:r>
    </w:p>
    <w:p w14:paraId="5B7B1D63" w14:textId="77777777" w:rsidR="00650839" w:rsidRPr="00974550" w:rsidRDefault="00650839" w:rsidP="00650839">
      <w:r>
        <w:t>(Kenneth, “The Real National Security Threat: America's Debt”, 7-10, http://www.brookings.edu/research/opinions/2012/07/10-economy-foreign-policy-lieberthal-ohanlon)</w:t>
      </w:r>
    </w:p>
    <w:p w14:paraId="1D23356F" w14:textId="77777777" w:rsidR="00650839" w:rsidRPr="00D03A00" w:rsidRDefault="00650839" w:rsidP="00650839">
      <w:pPr>
        <w:shd w:val="clear" w:color="auto" w:fill="FFFFFF"/>
        <w:rPr>
          <w:b/>
          <w:iCs/>
          <w:u w:val="single"/>
          <w:bdr w:val="single" w:sz="18" w:space="0" w:color="auto"/>
        </w:rPr>
      </w:pPr>
      <w:r w:rsidRPr="007E4C41">
        <w:rPr>
          <w:sz w:val="10"/>
          <w:szCs w:val="20"/>
        </w:rPr>
        <w:t>Alas, globalization and automation trends of the last generation have increasingly called the American dream into question for the working classes.</w:t>
      </w:r>
      <w:r w:rsidRPr="007E4C41">
        <w:rPr>
          <w:rStyle w:val="apple-converted-space"/>
          <w:sz w:val="10"/>
          <w:szCs w:val="20"/>
        </w:rPr>
        <w:t xml:space="preserve"> </w:t>
      </w:r>
      <w:r w:rsidRPr="007E4C41">
        <w:rPr>
          <w:sz w:val="10"/>
          <w:szCs w:val="20"/>
        </w:rPr>
        <w:t>Another decade of underinvestment</w:t>
      </w:r>
      <w:r w:rsidRPr="007E4C41">
        <w:rPr>
          <w:rStyle w:val="apple-converted-space"/>
          <w:sz w:val="10"/>
          <w:szCs w:val="20"/>
        </w:rPr>
        <w:t xml:space="preserve"> </w:t>
      </w:r>
      <w:r w:rsidRPr="007E4C41">
        <w:rPr>
          <w:sz w:val="10"/>
          <w:szCs w:val="20"/>
        </w:rPr>
        <w:t>in what is required to remedy this situation</w:t>
      </w:r>
      <w:r w:rsidRPr="007E4C41">
        <w:rPr>
          <w:rStyle w:val="apple-converted-space"/>
          <w:sz w:val="10"/>
          <w:szCs w:val="20"/>
        </w:rPr>
        <w:t xml:space="preserve"> </w:t>
      </w:r>
      <w:r w:rsidRPr="007E4C41">
        <w:rPr>
          <w:sz w:val="10"/>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7E4C41">
        <w:rPr>
          <w:rStyle w:val="apple-converted-space"/>
          <w:sz w:val="10"/>
          <w:szCs w:val="20"/>
        </w:rPr>
        <w:t xml:space="preserve"> </w:t>
      </w:r>
      <w:r w:rsidRPr="007F44A1">
        <w:rPr>
          <w:szCs w:val="20"/>
          <w:highlight w:val="cyan"/>
          <w:u w:val="single"/>
          <w:shd w:val="clear" w:color="auto" w:fill="FFFF00"/>
        </w:rPr>
        <w:t>American economic weakness</w:t>
      </w:r>
      <w:r w:rsidRPr="007F44A1">
        <w:rPr>
          <w:rStyle w:val="apple-converted-space"/>
          <w:szCs w:val="20"/>
          <w:highlight w:val="cyan"/>
          <w:u w:val="single"/>
          <w:shd w:val="clear" w:color="auto" w:fill="FFFF00"/>
        </w:rPr>
        <w:t xml:space="preserve"> </w:t>
      </w:r>
      <w:r w:rsidRPr="007F44A1">
        <w:rPr>
          <w:rStyle w:val="Emphasis"/>
          <w:szCs w:val="20"/>
          <w:highlight w:val="cyan"/>
          <w:shd w:val="clear" w:color="auto" w:fill="FFFF00"/>
        </w:rPr>
        <w:t>undercuts U.S. leadership abroad</w:t>
      </w:r>
      <w:r>
        <w:rPr>
          <w:szCs w:val="20"/>
          <w:u w:val="single"/>
        </w:rPr>
        <w:t>. Other</w:t>
      </w:r>
      <w:r>
        <w:rPr>
          <w:rStyle w:val="apple-converted-space"/>
          <w:szCs w:val="20"/>
          <w:u w:val="single"/>
        </w:rPr>
        <w:t xml:space="preserve"> </w:t>
      </w:r>
      <w:r w:rsidRPr="007F44A1">
        <w:rPr>
          <w:szCs w:val="20"/>
          <w:highlight w:val="cyan"/>
          <w:u w:val="single"/>
          <w:shd w:val="clear" w:color="auto" w:fill="FFFF00"/>
        </w:rPr>
        <w:t>countries</w:t>
      </w:r>
      <w:r w:rsidRPr="007F44A1">
        <w:rPr>
          <w:rStyle w:val="apple-converted-space"/>
          <w:szCs w:val="20"/>
          <w:highlight w:val="cyan"/>
          <w:u w:val="single"/>
          <w:shd w:val="clear" w:color="auto" w:fill="FFFF00"/>
        </w:rPr>
        <w:t xml:space="preserve"> </w:t>
      </w:r>
      <w:r w:rsidRPr="007F44A1">
        <w:rPr>
          <w:rStyle w:val="Emphasis"/>
          <w:szCs w:val="20"/>
          <w:highlight w:val="cyan"/>
          <w:shd w:val="clear" w:color="auto" w:fill="FFFF00"/>
        </w:rPr>
        <w:t>sense our weakness</w:t>
      </w:r>
      <w:r w:rsidRPr="007E4C41">
        <w:rPr>
          <w:rStyle w:val="apple-converted-space"/>
          <w:sz w:val="10"/>
          <w:szCs w:val="20"/>
        </w:rPr>
        <w:t xml:space="preserve"> </w:t>
      </w:r>
      <w:r w:rsidRPr="007E4C41">
        <w:rPr>
          <w:sz w:val="10"/>
          <w:szCs w:val="20"/>
        </w:rPr>
        <w:t>and wonder about our purport 7ed decline. If this perception becomes more widespread, and the case that we are in decline becomes more persuasive, countries will begin to</w:t>
      </w:r>
      <w:r w:rsidRPr="007E4C41">
        <w:rPr>
          <w:rStyle w:val="apple-converted-space"/>
          <w:sz w:val="10"/>
          <w:szCs w:val="20"/>
        </w:rPr>
        <w:t xml:space="preserve"> </w:t>
      </w:r>
      <w:r>
        <w:rPr>
          <w:rStyle w:val="Emphasis"/>
          <w:szCs w:val="20"/>
        </w:rPr>
        <w:t>take actions that reflect their skepticism about America's future</w:t>
      </w:r>
      <w:r w:rsidRPr="007E4C41">
        <w:rPr>
          <w:sz w:val="10"/>
          <w:szCs w:val="20"/>
        </w:rPr>
        <w:t>.</w:t>
      </w:r>
      <w:r w:rsidRPr="007E4C41">
        <w:rPr>
          <w:rStyle w:val="apple-converted-space"/>
          <w:sz w:val="10"/>
          <w:szCs w:val="20"/>
        </w:rPr>
        <w:t xml:space="preserve"> </w:t>
      </w:r>
      <w:r w:rsidRPr="007F44A1">
        <w:rPr>
          <w:szCs w:val="20"/>
          <w:highlight w:val="cyan"/>
          <w:u w:val="single"/>
          <w:shd w:val="clear" w:color="auto" w:fill="FFFF00"/>
        </w:rPr>
        <w:t>Allies</w:t>
      </w:r>
      <w:r>
        <w:rPr>
          <w:rStyle w:val="apple-converted-space"/>
          <w:szCs w:val="20"/>
          <w:u w:val="single"/>
        </w:rPr>
        <w:t xml:space="preserve"> </w:t>
      </w:r>
      <w:r>
        <w:rPr>
          <w:szCs w:val="20"/>
          <w:u w:val="single"/>
        </w:rPr>
        <w:t xml:space="preserve">and </w:t>
      </w:r>
      <w:r w:rsidRPr="00996123">
        <w:rPr>
          <w:szCs w:val="20"/>
          <w:u w:val="single"/>
        </w:rPr>
        <w:t xml:space="preserve">friends </w:t>
      </w:r>
      <w:r w:rsidRPr="007F44A1">
        <w:rPr>
          <w:szCs w:val="20"/>
          <w:highlight w:val="cyan"/>
          <w:u w:val="single"/>
          <w:shd w:val="clear" w:color="auto" w:fill="FFFF00"/>
        </w:rPr>
        <w:t>will</w:t>
      </w:r>
      <w:r w:rsidRPr="007F44A1">
        <w:rPr>
          <w:rStyle w:val="apple-converted-space"/>
          <w:szCs w:val="20"/>
          <w:highlight w:val="cyan"/>
          <w:u w:val="single"/>
          <w:shd w:val="clear" w:color="auto" w:fill="FFFF00"/>
        </w:rPr>
        <w:t xml:space="preserve"> </w:t>
      </w:r>
      <w:r w:rsidRPr="007F44A1">
        <w:rPr>
          <w:rStyle w:val="Emphasis"/>
          <w:szCs w:val="20"/>
          <w:highlight w:val="cyan"/>
          <w:shd w:val="clear" w:color="auto" w:fill="FFFF00"/>
        </w:rPr>
        <w:t>doubt our commitment</w:t>
      </w:r>
      <w:r w:rsidRPr="007F44A1">
        <w:rPr>
          <w:rStyle w:val="apple-converted-space"/>
          <w:szCs w:val="20"/>
          <w:highlight w:val="cyan"/>
          <w:u w:val="single"/>
          <w:shd w:val="clear" w:color="auto" w:fill="FFFF00"/>
        </w:rPr>
        <w:t xml:space="preserve"> </w:t>
      </w:r>
      <w:r w:rsidRPr="007F44A1">
        <w:rPr>
          <w:szCs w:val="20"/>
          <w:highlight w:val="cyan"/>
          <w:u w:val="single"/>
          <w:shd w:val="clear" w:color="auto" w:fill="FFFF00"/>
        </w:rPr>
        <w:t>and</w:t>
      </w:r>
      <w:r>
        <w:rPr>
          <w:rStyle w:val="apple-converted-space"/>
          <w:szCs w:val="20"/>
          <w:u w:val="single"/>
        </w:rPr>
        <w:t xml:space="preserve"> </w:t>
      </w:r>
      <w:r>
        <w:rPr>
          <w:szCs w:val="20"/>
          <w:u w:val="single"/>
        </w:rPr>
        <w:t>may</w:t>
      </w:r>
      <w:r>
        <w:rPr>
          <w:rStyle w:val="apple-converted-space"/>
          <w:szCs w:val="20"/>
          <w:u w:val="single"/>
        </w:rPr>
        <w:t xml:space="preserve"> </w:t>
      </w:r>
      <w:r w:rsidRPr="007F44A1">
        <w:rPr>
          <w:rStyle w:val="Emphasis"/>
          <w:szCs w:val="20"/>
          <w:highlight w:val="cyan"/>
          <w:shd w:val="clear" w:color="auto" w:fill="FFFF00"/>
        </w:rPr>
        <w:t>pursue nuclear weapons</w:t>
      </w:r>
      <w:r>
        <w:rPr>
          <w:rStyle w:val="apple-converted-space"/>
          <w:szCs w:val="20"/>
          <w:u w:val="single"/>
        </w:rPr>
        <w:t xml:space="preserve"> </w:t>
      </w:r>
      <w:r>
        <w:rPr>
          <w:szCs w:val="20"/>
          <w:u w:val="single"/>
        </w:rPr>
        <w:t>for their own security, for example;</w:t>
      </w:r>
      <w:r>
        <w:rPr>
          <w:rStyle w:val="apple-converted-space"/>
          <w:szCs w:val="20"/>
          <w:u w:val="single"/>
        </w:rPr>
        <w:t xml:space="preserve"> </w:t>
      </w:r>
      <w:r w:rsidRPr="007F44A1">
        <w:rPr>
          <w:szCs w:val="20"/>
          <w:highlight w:val="cyan"/>
          <w:u w:val="single"/>
          <w:shd w:val="clear" w:color="auto" w:fill="FFFF00"/>
        </w:rPr>
        <w:t>adversaries will</w:t>
      </w:r>
      <w:r w:rsidRPr="007F44A1">
        <w:rPr>
          <w:rStyle w:val="apple-converted-space"/>
          <w:szCs w:val="20"/>
          <w:highlight w:val="cyan"/>
          <w:u w:val="single"/>
          <w:shd w:val="clear" w:color="auto" w:fill="FFFF00"/>
        </w:rPr>
        <w:t xml:space="preserve"> </w:t>
      </w:r>
      <w:r w:rsidRPr="007F44A1">
        <w:rPr>
          <w:rStyle w:val="Emphasis"/>
          <w:szCs w:val="20"/>
          <w:highlight w:val="cyan"/>
          <w:shd w:val="clear" w:color="auto" w:fill="FFFF00"/>
        </w:rPr>
        <w:t>sense opportunity</w:t>
      </w:r>
      <w:r w:rsidRPr="007F44A1">
        <w:rPr>
          <w:rStyle w:val="apple-converted-space"/>
          <w:szCs w:val="20"/>
          <w:highlight w:val="cyan"/>
          <w:u w:val="single"/>
          <w:shd w:val="clear" w:color="auto" w:fill="FFFF00"/>
        </w:rPr>
        <w:t xml:space="preserve"> </w:t>
      </w:r>
      <w:r w:rsidRPr="007F44A1">
        <w:rPr>
          <w:szCs w:val="20"/>
          <w:highlight w:val="cyan"/>
          <w:u w:val="single"/>
          <w:shd w:val="clear" w:color="auto" w:fill="FFFF00"/>
        </w:rPr>
        <w:t>and be</w:t>
      </w:r>
      <w:r w:rsidRPr="007F44A1">
        <w:rPr>
          <w:rStyle w:val="apple-converted-space"/>
          <w:szCs w:val="20"/>
          <w:highlight w:val="cyan"/>
          <w:u w:val="single"/>
          <w:shd w:val="clear" w:color="auto" w:fill="FFFF00"/>
        </w:rPr>
        <w:t xml:space="preserve"> </w:t>
      </w:r>
      <w:r w:rsidRPr="007F44A1">
        <w:rPr>
          <w:rStyle w:val="Emphasis"/>
          <w:szCs w:val="20"/>
          <w:highlight w:val="cyan"/>
          <w:shd w:val="clear" w:color="auto" w:fill="FFFF00"/>
        </w:rPr>
        <w:t>less restrained</w:t>
      </w:r>
      <w:r>
        <w:rPr>
          <w:rStyle w:val="apple-converted-space"/>
          <w:i/>
          <w:szCs w:val="20"/>
          <w:u w:val="single"/>
        </w:rPr>
        <w:t xml:space="preserve"> </w:t>
      </w:r>
      <w:r>
        <w:rPr>
          <w:rStyle w:val="Emphasis"/>
          <w:szCs w:val="20"/>
        </w:rPr>
        <w:t>in throwing around their weight</w:t>
      </w:r>
      <w:r w:rsidRPr="007E4C41">
        <w:rPr>
          <w:rStyle w:val="apple-converted-space"/>
          <w:sz w:val="10"/>
          <w:szCs w:val="20"/>
        </w:rPr>
        <w:t xml:space="preserve"> </w:t>
      </w:r>
      <w:r w:rsidRPr="007E4C41">
        <w:rPr>
          <w:sz w:val="10"/>
          <w:szCs w:val="20"/>
        </w:rPr>
        <w:t>in their own neighborhoods. The crucial Persian Gulf and Western Pacific regions will likely become</w:t>
      </w:r>
      <w:r w:rsidRPr="007E4C41">
        <w:rPr>
          <w:rStyle w:val="apple-converted-space"/>
          <w:sz w:val="10"/>
          <w:szCs w:val="20"/>
        </w:rPr>
        <w:t xml:space="preserve"> </w:t>
      </w:r>
      <w:r>
        <w:rPr>
          <w:rStyle w:val="Emphasis"/>
          <w:szCs w:val="20"/>
        </w:rPr>
        <w:t>less stable</w:t>
      </w:r>
      <w:r w:rsidRPr="007E4C41">
        <w:rPr>
          <w:sz w:val="10"/>
          <w:szCs w:val="20"/>
        </w:rPr>
        <w:t>.</w:t>
      </w:r>
      <w:r w:rsidRPr="007E4C41">
        <w:rPr>
          <w:rStyle w:val="apple-converted-space"/>
          <w:sz w:val="10"/>
          <w:szCs w:val="20"/>
        </w:rPr>
        <w:t xml:space="preserve"> </w:t>
      </w:r>
      <w:r w:rsidRPr="007F44A1">
        <w:rPr>
          <w:rStyle w:val="Emphasis"/>
          <w:szCs w:val="20"/>
          <w:highlight w:val="cyan"/>
          <w:shd w:val="clear" w:color="auto" w:fill="FFFF00"/>
        </w:rPr>
        <w:t xml:space="preserve">Major war will </w:t>
      </w:r>
      <w:r w:rsidRPr="007F44A1">
        <w:rPr>
          <w:rStyle w:val="StyleUnderline"/>
          <w:szCs w:val="20"/>
          <w:highlight w:val="cyan"/>
        </w:rPr>
        <w:t>become more likely</w:t>
      </w:r>
      <w:r>
        <w:rPr>
          <w:rStyle w:val="StyleUnderline"/>
          <w:szCs w:val="20"/>
        </w:rPr>
        <w:t>.</w:t>
      </w:r>
      <w:r w:rsidRPr="007E4C41">
        <w:rPr>
          <w:sz w:val="10"/>
          <w:szCs w:val="20"/>
        </w:rPr>
        <w:t xml:space="preserve"> When running for president last time,</w:t>
      </w:r>
      <w:r w:rsidRPr="007E4C41">
        <w:rPr>
          <w:rStyle w:val="apple-converted-space"/>
          <w:sz w:val="10"/>
          <w:szCs w:val="20"/>
        </w:rPr>
        <w:t xml:space="preserve"> </w:t>
      </w:r>
      <w:r w:rsidRPr="007F44A1">
        <w:rPr>
          <w:szCs w:val="20"/>
          <w:highlight w:val="cyan"/>
          <w:u w:val="single"/>
          <w:shd w:val="clear" w:color="auto" w:fill="FFFF00"/>
        </w:rPr>
        <w:t>Obama</w:t>
      </w:r>
      <w:r>
        <w:rPr>
          <w:rStyle w:val="apple-converted-space"/>
          <w:szCs w:val="20"/>
          <w:u w:val="single"/>
        </w:rPr>
        <w:t xml:space="preserve"> </w:t>
      </w:r>
      <w:r>
        <w:rPr>
          <w:szCs w:val="20"/>
          <w:u w:val="single"/>
        </w:rPr>
        <w:t>eloquently</w:t>
      </w:r>
      <w:r>
        <w:rPr>
          <w:rStyle w:val="apple-converted-space"/>
          <w:szCs w:val="20"/>
          <w:u w:val="single"/>
        </w:rPr>
        <w:t xml:space="preserve"> </w:t>
      </w:r>
      <w:r w:rsidRPr="007F44A1">
        <w:rPr>
          <w:szCs w:val="20"/>
          <w:highlight w:val="cyan"/>
          <w:u w:val="single"/>
          <w:shd w:val="clear" w:color="auto" w:fill="FFFF00"/>
        </w:rPr>
        <w:t>articulated</w:t>
      </w:r>
      <w:r>
        <w:rPr>
          <w:rStyle w:val="apple-converted-space"/>
          <w:szCs w:val="20"/>
          <w:u w:val="single"/>
        </w:rPr>
        <w:t xml:space="preserve"> </w:t>
      </w:r>
      <w:r>
        <w:rPr>
          <w:szCs w:val="20"/>
          <w:u w:val="single"/>
        </w:rPr>
        <w:t>big</w:t>
      </w:r>
      <w:r>
        <w:rPr>
          <w:rStyle w:val="apple-converted-space"/>
          <w:szCs w:val="20"/>
          <w:u w:val="single"/>
        </w:rPr>
        <w:t xml:space="preserve"> </w:t>
      </w:r>
      <w:r w:rsidRPr="007F44A1">
        <w:rPr>
          <w:szCs w:val="20"/>
          <w:highlight w:val="cyan"/>
          <w:u w:val="single"/>
          <w:shd w:val="clear" w:color="auto" w:fill="FFFF00"/>
        </w:rPr>
        <w:t>foreign policy visions</w:t>
      </w:r>
      <w:r>
        <w:rPr>
          <w:szCs w:val="20"/>
          <w:u w:val="single"/>
        </w:rPr>
        <w:t>: healing America's breach with the Muslim world,</w:t>
      </w:r>
      <w:r>
        <w:rPr>
          <w:rStyle w:val="apple-converted-space"/>
          <w:szCs w:val="20"/>
          <w:u w:val="single"/>
        </w:rPr>
        <w:t xml:space="preserve"> </w:t>
      </w:r>
      <w:r w:rsidRPr="007E4C41">
        <w:rPr>
          <w:sz w:val="10"/>
        </w:rPr>
        <w:t>controlling global climate change</w:t>
      </w:r>
      <w:r>
        <w:rPr>
          <w:szCs w:val="20"/>
          <w:u w:val="single"/>
        </w:rPr>
        <w:t>, dramatically</w:t>
      </w:r>
      <w:r>
        <w:rPr>
          <w:rStyle w:val="apple-converted-space"/>
          <w:szCs w:val="20"/>
          <w:u w:val="single"/>
        </w:rPr>
        <w:t xml:space="preserve"> </w:t>
      </w:r>
      <w:r w:rsidRPr="007F44A1">
        <w:rPr>
          <w:szCs w:val="20"/>
          <w:highlight w:val="cyan"/>
          <w:u w:val="single"/>
          <w:shd w:val="clear" w:color="auto" w:fill="FFFF00"/>
        </w:rPr>
        <w:t>curbing</w:t>
      </w:r>
      <w:r>
        <w:rPr>
          <w:rStyle w:val="apple-converted-space"/>
          <w:szCs w:val="20"/>
          <w:u w:val="single"/>
        </w:rPr>
        <w:t xml:space="preserve"> </w:t>
      </w:r>
      <w:r>
        <w:rPr>
          <w:rStyle w:val="Emphasis"/>
          <w:szCs w:val="20"/>
        </w:rPr>
        <w:t>global</w:t>
      </w:r>
      <w:r>
        <w:rPr>
          <w:rStyle w:val="apple-converted-space"/>
          <w:i/>
          <w:szCs w:val="20"/>
          <w:u w:val="single"/>
        </w:rPr>
        <w:t xml:space="preserve"> </w:t>
      </w:r>
      <w:r w:rsidRPr="007F44A1">
        <w:rPr>
          <w:rStyle w:val="Emphasis"/>
          <w:szCs w:val="20"/>
          <w:highlight w:val="cyan"/>
          <w:shd w:val="clear" w:color="auto" w:fill="FFFF00"/>
        </w:rPr>
        <w:t>poverty</w:t>
      </w:r>
      <w:r>
        <w:rPr>
          <w:rStyle w:val="apple-converted-space"/>
          <w:szCs w:val="20"/>
          <w:u w:val="single"/>
        </w:rPr>
        <w:t xml:space="preserve"> </w:t>
      </w:r>
      <w:r>
        <w:rPr>
          <w:szCs w:val="20"/>
          <w:u w:val="single"/>
        </w:rPr>
        <w:t>through development aid,</w:t>
      </w:r>
      <w:r>
        <w:rPr>
          <w:rStyle w:val="apple-converted-space"/>
          <w:szCs w:val="20"/>
          <w:u w:val="single"/>
        </w:rPr>
        <w:t xml:space="preserve"> </w:t>
      </w:r>
      <w:r w:rsidRPr="007F44A1">
        <w:rPr>
          <w:b/>
          <w:bCs/>
          <w:szCs w:val="20"/>
          <w:highlight w:val="cyan"/>
          <w:u w:val="single"/>
          <w:shd w:val="clear" w:color="auto" w:fill="FFFF00"/>
        </w:rPr>
        <w:t>moving toward a world free of</w:t>
      </w:r>
      <w:r w:rsidRPr="007F44A1">
        <w:rPr>
          <w:rStyle w:val="apple-converted-space"/>
          <w:szCs w:val="20"/>
          <w:highlight w:val="cyan"/>
          <w:u w:val="single"/>
          <w:shd w:val="clear" w:color="auto" w:fill="FFFF00"/>
        </w:rPr>
        <w:t xml:space="preserve"> </w:t>
      </w:r>
      <w:r w:rsidRPr="007F44A1">
        <w:rPr>
          <w:rStyle w:val="Emphasis"/>
          <w:szCs w:val="20"/>
          <w:highlight w:val="cyan"/>
          <w:shd w:val="clear" w:color="auto" w:fill="FFFF00"/>
        </w:rPr>
        <w:t>nuclear weapons</w:t>
      </w:r>
      <w:r>
        <w:rPr>
          <w:szCs w:val="20"/>
          <w:u w:val="single"/>
        </w:rPr>
        <w:t>. These were, and remain, worthy if elusive goals. However, for Obama or his successor,</w:t>
      </w:r>
      <w:r>
        <w:rPr>
          <w:rStyle w:val="apple-converted-space"/>
          <w:szCs w:val="20"/>
          <w:u w:val="single"/>
        </w:rPr>
        <w:t xml:space="preserve"> </w:t>
      </w:r>
      <w:r w:rsidRPr="007F44A1">
        <w:rPr>
          <w:szCs w:val="20"/>
          <w:highlight w:val="cyan"/>
          <w:u w:val="single"/>
          <w:shd w:val="clear" w:color="auto" w:fill="FFFF00"/>
        </w:rPr>
        <w:t>there is</w:t>
      </w:r>
      <w:r>
        <w:rPr>
          <w:rStyle w:val="apple-converted-space"/>
          <w:szCs w:val="20"/>
          <w:u w:val="single"/>
        </w:rPr>
        <w:t xml:space="preserve"> </w:t>
      </w:r>
      <w:r>
        <w:rPr>
          <w:szCs w:val="20"/>
          <w:u w:val="single"/>
        </w:rPr>
        <w:t>now</w:t>
      </w:r>
      <w:r>
        <w:rPr>
          <w:rStyle w:val="apple-converted-space"/>
          <w:szCs w:val="20"/>
          <w:u w:val="single"/>
        </w:rPr>
        <w:t xml:space="preserve"> </w:t>
      </w:r>
      <w:r w:rsidRPr="007F44A1">
        <w:rPr>
          <w:rStyle w:val="Emphasis"/>
          <w:highlight w:val="cyan"/>
        </w:rPr>
        <w:t>a</w:t>
      </w:r>
      <w:r w:rsidRPr="007E4C41">
        <w:rPr>
          <w:rStyle w:val="Emphasis"/>
        </w:rPr>
        <w:t xml:space="preserve"> much </w:t>
      </w:r>
      <w:r w:rsidRPr="007F44A1">
        <w:rPr>
          <w:rStyle w:val="Emphasis"/>
          <w:highlight w:val="cyan"/>
        </w:rPr>
        <w:t xml:space="preserve">more urgent big-picture </w:t>
      </w:r>
      <w:r w:rsidRPr="007E4C41">
        <w:rPr>
          <w:rStyle w:val="Emphasis"/>
        </w:rPr>
        <w:t xml:space="preserve">issue: </w:t>
      </w:r>
      <w:r w:rsidRPr="007F44A1">
        <w:rPr>
          <w:rStyle w:val="Emphasis"/>
          <w:highlight w:val="cyan"/>
        </w:rPr>
        <w:t>restoring U.S. economic strength. Nothing else is</w:t>
      </w:r>
      <w:r w:rsidRPr="007E4C41">
        <w:rPr>
          <w:rStyle w:val="Emphasis"/>
        </w:rPr>
        <w:t xml:space="preserve"> really </w:t>
      </w:r>
      <w:r w:rsidRPr="007F44A1">
        <w:rPr>
          <w:rStyle w:val="Emphasis"/>
          <w:highlight w:val="cyan"/>
        </w:rPr>
        <w:t>possible if that</w:t>
      </w:r>
      <w:r w:rsidRPr="007E4C41">
        <w:rPr>
          <w:rStyle w:val="Emphasis"/>
        </w:rPr>
        <w:t xml:space="preserve"> </w:t>
      </w:r>
      <w:r w:rsidRPr="007F44A1">
        <w:rPr>
          <w:rStyle w:val="Emphasis"/>
          <w:highlight w:val="cyan"/>
        </w:rPr>
        <w:t>fundamentalprerequisite to</w:t>
      </w:r>
      <w:r w:rsidRPr="007E4C41">
        <w:rPr>
          <w:rStyle w:val="Emphasis"/>
        </w:rPr>
        <w:t xml:space="preserve"> effective </w:t>
      </w:r>
      <w:r w:rsidRPr="007F44A1">
        <w:rPr>
          <w:rStyle w:val="Emphasis"/>
          <w:highlight w:val="cyan"/>
        </w:rPr>
        <w:t>foreign policy is not reestablished</w:t>
      </w:r>
      <w:r w:rsidRPr="007E4C41">
        <w:rPr>
          <w:rStyle w:val="Emphasis"/>
        </w:rPr>
        <w:t>.</w:t>
      </w:r>
    </w:p>
    <w:p w14:paraId="6AC5AE53" w14:textId="77777777" w:rsidR="00650839" w:rsidRPr="00DF2A06" w:rsidRDefault="00650839" w:rsidP="00650839"/>
    <w:p w14:paraId="3CBD9F89" w14:textId="77777777" w:rsidR="00650839" w:rsidRDefault="00650839" w:rsidP="00650839">
      <w:pPr>
        <w:pStyle w:val="Heading4"/>
      </w:pPr>
      <w:r>
        <w:t xml:space="preserve">Sustaining US economic competiveness is key to prevent conflicts and creates stable deterrents – slow growth undermines global stability. </w:t>
      </w:r>
    </w:p>
    <w:p w14:paraId="519E2E80" w14:textId="77777777" w:rsidR="00650839" w:rsidRPr="00581C9E" w:rsidRDefault="00650839" w:rsidP="00650839">
      <w:r w:rsidRPr="001B43D3">
        <w:rPr>
          <w:rStyle w:val="Style13ptBold"/>
        </w:rPr>
        <w:t>Haass 13</w:t>
      </w:r>
      <w:r>
        <w:t xml:space="preserve"> (</w:t>
      </w:r>
      <w:r w:rsidRPr="00581C9E">
        <w:t xml:space="preserve">Richard N, President of the Council on Foreign Relations, 4/30/13, “The World Without America,” </w:t>
      </w:r>
      <w:hyperlink r:id="rId9" w:history="1">
        <w:r w:rsidRPr="00581C9E">
          <w:rPr>
            <w:rStyle w:val="Hyperlink"/>
          </w:rPr>
          <w:t>http://www.project-syndicate.org/commentary/repairing-the-roots-of-american-power-by-richard-n--haass</w:t>
        </w:r>
      </w:hyperlink>
      <w:r>
        <w:rPr>
          <w:rStyle w:val="Hyperlink"/>
        </w:rPr>
        <w:t>)</w:t>
      </w:r>
    </w:p>
    <w:p w14:paraId="3C6AB546" w14:textId="77777777" w:rsidR="00650839" w:rsidRDefault="00650839" w:rsidP="00650839">
      <w:pPr>
        <w:rPr>
          <w:sz w:val="10"/>
        </w:rPr>
      </w:pPr>
      <w:r w:rsidRPr="00581C9E">
        <w:rPr>
          <w:sz w:val="10"/>
        </w:rPr>
        <w:t xml:space="preserve">Let me posit a radical idea: </w:t>
      </w:r>
      <w:r w:rsidRPr="007F44A1">
        <w:rPr>
          <w:rStyle w:val="StyleUnderline"/>
          <w:highlight w:val="cyan"/>
        </w:rPr>
        <w:t>The</w:t>
      </w:r>
      <w:r w:rsidRPr="00581C9E">
        <w:rPr>
          <w:rStyle w:val="StyleUnderline"/>
        </w:rPr>
        <w:t xml:space="preserve"> most </w:t>
      </w:r>
      <w:r w:rsidRPr="007F44A1">
        <w:rPr>
          <w:rStyle w:val="StyleUnderline"/>
          <w:highlight w:val="cyan"/>
        </w:rPr>
        <w:t>critical threat</w:t>
      </w:r>
      <w:r w:rsidRPr="00581C9E">
        <w:rPr>
          <w:rStyle w:val="StyleUnderline"/>
        </w:rPr>
        <w:t xml:space="preserve"> facing the U</w:t>
      </w:r>
      <w:r w:rsidRPr="00581C9E">
        <w:rPr>
          <w:sz w:val="10"/>
        </w:rPr>
        <w:t xml:space="preserve">nited </w:t>
      </w:r>
      <w:r w:rsidRPr="00581C9E">
        <w:rPr>
          <w:rStyle w:val="StyleUnderline"/>
        </w:rPr>
        <w:t>S</w:t>
      </w:r>
      <w:r w:rsidRPr="00581C9E">
        <w:rPr>
          <w:sz w:val="10"/>
        </w:rPr>
        <w:t xml:space="preserve">tates now and </w:t>
      </w:r>
      <w:r w:rsidRPr="00581C9E">
        <w:rPr>
          <w:rStyle w:val="StyleUnderline"/>
        </w:rPr>
        <w:t xml:space="preserve">for the foreseeable future </w:t>
      </w:r>
      <w:r w:rsidRPr="007F44A1">
        <w:rPr>
          <w:rStyle w:val="StyleUnderline"/>
          <w:highlight w:val="cyan"/>
        </w:rPr>
        <w:t xml:space="preserve">is </w:t>
      </w:r>
      <w:r w:rsidRPr="00581C9E">
        <w:rPr>
          <w:rStyle w:val="StyleUnderline"/>
        </w:rPr>
        <w:t>not</w:t>
      </w:r>
      <w:r w:rsidRPr="00581C9E">
        <w:rPr>
          <w:sz w:val="10"/>
        </w:rPr>
        <w:t xml:space="preserve"> a rising </w:t>
      </w:r>
      <w:r w:rsidRPr="00581C9E">
        <w:rPr>
          <w:rStyle w:val="StyleUnderline"/>
        </w:rPr>
        <w:t>China</w:t>
      </w:r>
      <w:r w:rsidRPr="00581C9E">
        <w:rPr>
          <w:sz w:val="10"/>
        </w:rPr>
        <w:t xml:space="preserve">, a reckless </w:t>
      </w:r>
      <w:r w:rsidRPr="00581C9E">
        <w:rPr>
          <w:rStyle w:val="StyleUnderline"/>
        </w:rPr>
        <w:t>North Korea</w:t>
      </w:r>
      <w:r w:rsidRPr="00581C9E">
        <w:rPr>
          <w:sz w:val="10"/>
        </w:rPr>
        <w:t xml:space="preserve">, a nuclear </w:t>
      </w:r>
      <w:r w:rsidRPr="00581C9E">
        <w:rPr>
          <w:rStyle w:val="StyleUnderline"/>
        </w:rPr>
        <w:t>Iran</w:t>
      </w:r>
      <w:r w:rsidRPr="00581C9E">
        <w:rPr>
          <w:sz w:val="10"/>
        </w:rPr>
        <w:t xml:space="preserve">, modern </w:t>
      </w:r>
      <w:r w:rsidRPr="00581C9E">
        <w:rPr>
          <w:rStyle w:val="StyleUnderline"/>
        </w:rPr>
        <w:t xml:space="preserve">terrorism, </w:t>
      </w:r>
      <w:r w:rsidRPr="007E4C41">
        <w:rPr>
          <w:sz w:val="12"/>
        </w:rPr>
        <w:t>or climate change</w:t>
      </w:r>
      <w:r w:rsidRPr="00581C9E">
        <w:rPr>
          <w:sz w:val="10"/>
        </w:rPr>
        <w:t xml:space="preserve">. Although all of these constitute potential or actual threats, </w:t>
      </w:r>
      <w:r w:rsidRPr="00581C9E">
        <w:rPr>
          <w:rStyle w:val="StyleUnderline"/>
        </w:rPr>
        <w:t>the biggest challenges</w:t>
      </w:r>
      <w:r w:rsidRPr="00581C9E">
        <w:rPr>
          <w:sz w:val="10"/>
        </w:rPr>
        <w:t xml:space="preserve"> facing the US </w:t>
      </w:r>
      <w:r w:rsidRPr="00581C9E">
        <w:rPr>
          <w:rStyle w:val="StyleUnderline"/>
        </w:rPr>
        <w:t>are its</w:t>
      </w:r>
      <w:r w:rsidRPr="00581C9E">
        <w:rPr>
          <w:sz w:val="10"/>
        </w:rPr>
        <w:t xml:space="preserve"> burgeoning </w:t>
      </w:r>
      <w:r w:rsidRPr="00581C9E">
        <w:rPr>
          <w:rStyle w:val="StyleUnderline"/>
        </w:rPr>
        <w:t>debt</w:t>
      </w:r>
      <w:r w:rsidRPr="00581C9E">
        <w:rPr>
          <w:sz w:val="10"/>
        </w:rPr>
        <w:t xml:space="preserve">, crumbling </w:t>
      </w:r>
      <w:r w:rsidRPr="00581C9E">
        <w:rPr>
          <w:rStyle w:val="StyleUnderline"/>
        </w:rPr>
        <w:t>infrastructure</w:t>
      </w:r>
      <w:r w:rsidRPr="00581C9E">
        <w:rPr>
          <w:sz w:val="10"/>
        </w:rPr>
        <w:t xml:space="preserve">, second-rate primary and secondary schools, outdated immigration system, </w:t>
      </w:r>
      <w:r w:rsidRPr="00581C9E">
        <w:rPr>
          <w:rStyle w:val="StyleUnderline"/>
        </w:rPr>
        <w:t>and</w:t>
      </w:r>
      <w:r w:rsidRPr="00581C9E">
        <w:rPr>
          <w:sz w:val="10"/>
        </w:rPr>
        <w:t xml:space="preserve"> </w:t>
      </w:r>
      <w:r w:rsidRPr="007F44A1">
        <w:rPr>
          <w:rStyle w:val="StyleUnderline"/>
          <w:highlight w:val="cyan"/>
          <w:bdr w:val="single" w:sz="4" w:space="0" w:color="auto"/>
        </w:rPr>
        <w:t>slow economic growth</w:t>
      </w:r>
      <w:r w:rsidRPr="00581C9E">
        <w:rPr>
          <w:sz w:val="10"/>
        </w:rPr>
        <w:t xml:space="preserve"> – in short, </w:t>
      </w:r>
      <w:r w:rsidRPr="007F44A1">
        <w:rPr>
          <w:rStyle w:val="StyleUnderline"/>
          <w:highlight w:val="cyan"/>
        </w:rPr>
        <w:t>the</w:t>
      </w:r>
      <w:r w:rsidRPr="00581C9E">
        <w:rPr>
          <w:sz w:val="10"/>
        </w:rPr>
        <w:t xml:space="preserve"> </w:t>
      </w:r>
      <w:r w:rsidRPr="00581C9E">
        <w:rPr>
          <w:rStyle w:val="StyleUnderline"/>
          <w:bdr w:val="single" w:sz="4" w:space="0" w:color="auto"/>
        </w:rPr>
        <w:t xml:space="preserve">domestic </w:t>
      </w:r>
      <w:r w:rsidRPr="007F44A1">
        <w:rPr>
          <w:rStyle w:val="StyleUnderline"/>
          <w:highlight w:val="cyan"/>
          <w:bdr w:val="single" w:sz="4" w:space="0" w:color="auto"/>
        </w:rPr>
        <w:t>foundations of American power</w:t>
      </w:r>
      <w:r w:rsidRPr="00581C9E">
        <w:rPr>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581C9E">
        <w:rPr>
          <w:rStyle w:val="StyleUnderline"/>
        </w:rPr>
        <w:t>America’s failure to deal with its internal challenges would come at a steep price</w:t>
      </w:r>
      <w:r w:rsidRPr="00581C9E">
        <w:rPr>
          <w:sz w:val="10"/>
        </w:rPr>
        <w:t xml:space="preserve">. Indeed, the rest of the world’s stake in American success is nearly as large as that of the US itself. Part of the reason is economic. The US economy still accounts for about one-quarter of global output. </w:t>
      </w:r>
      <w:r w:rsidRPr="007F44A1">
        <w:rPr>
          <w:rStyle w:val="StyleUnderline"/>
          <w:highlight w:val="cyan"/>
        </w:rPr>
        <w:t>If US growth accelerates</w:t>
      </w:r>
      <w:r w:rsidRPr="00581C9E">
        <w:rPr>
          <w:rStyle w:val="StyleUnderline"/>
        </w:rPr>
        <w:t xml:space="preserve">, America’s </w:t>
      </w:r>
      <w:r w:rsidRPr="007F44A1">
        <w:rPr>
          <w:rStyle w:val="StyleUnderline"/>
          <w:highlight w:val="cyan"/>
        </w:rPr>
        <w:t>capacity to consume</w:t>
      </w:r>
      <w:r w:rsidRPr="00581C9E">
        <w:rPr>
          <w:rStyle w:val="StyleUnderline"/>
        </w:rPr>
        <w:t xml:space="preserve"> other countries’ goods and services </w:t>
      </w:r>
      <w:r w:rsidRPr="007F44A1">
        <w:rPr>
          <w:rStyle w:val="StyleUnderline"/>
          <w:highlight w:val="cyan"/>
        </w:rPr>
        <w:t>will increase</w:t>
      </w:r>
      <w:r w:rsidRPr="00581C9E">
        <w:rPr>
          <w:sz w:val="10"/>
        </w:rPr>
        <w:t xml:space="preserve">, thereby </w:t>
      </w:r>
      <w:r w:rsidRPr="007F44A1">
        <w:rPr>
          <w:rStyle w:val="StyleUnderline"/>
          <w:highlight w:val="cyan"/>
        </w:rPr>
        <w:t>boosting growth around the world</w:t>
      </w:r>
      <w:r w:rsidRPr="00581C9E">
        <w:rPr>
          <w:sz w:val="10"/>
        </w:rPr>
        <w:t xml:space="preserve">. At a time </w:t>
      </w:r>
      <w:r w:rsidRPr="00581C9E">
        <w:rPr>
          <w:rStyle w:val="StyleUnderline"/>
        </w:rPr>
        <w:t>when Europe is drifting and Asia is slowing</w:t>
      </w:r>
      <w:r w:rsidRPr="00581C9E">
        <w:rPr>
          <w:sz w:val="10"/>
        </w:rPr>
        <w:t xml:space="preserve">, </w:t>
      </w:r>
      <w:r w:rsidRPr="007F44A1">
        <w:rPr>
          <w:rStyle w:val="StyleUnderline"/>
          <w:highlight w:val="cyan"/>
          <w:bdr w:val="single" w:sz="4" w:space="0" w:color="auto"/>
        </w:rPr>
        <w:t>only the US</w:t>
      </w:r>
      <w:r w:rsidRPr="00581C9E">
        <w:rPr>
          <w:sz w:val="10"/>
        </w:rPr>
        <w:t xml:space="preserve"> (or, more broadly, North America) </w:t>
      </w:r>
      <w:r w:rsidRPr="007F44A1">
        <w:rPr>
          <w:rStyle w:val="StyleUnderline"/>
          <w:highlight w:val="cyan"/>
        </w:rPr>
        <w:t>has</w:t>
      </w:r>
      <w:r w:rsidRPr="00581C9E">
        <w:rPr>
          <w:rStyle w:val="StyleUnderline"/>
        </w:rPr>
        <w:t xml:space="preserve"> the </w:t>
      </w:r>
      <w:r w:rsidRPr="007F44A1">
        <w:rPr>
          <w:rStyle w:val="StyleUnderline"/>
          <w:highlight w:val="cyan"/>
        </w:rPr>
        <w:t>potential to</w:t>
      </w:r>
      <w:r w:rsidRPr="007F44A1">
        <w:rPr>
          <w:sz w:val="10"/>
          <w:highlight w:val="cyan"/>
        </w:rPr>
        <w:t xml:space="preserve"> </w:t>
      </w:r>
      <w:r w:rsidRPr="007F44A1">
        <w:rPr>
          <w:rStyle w:val="StyleUnderline"/>
          <w:highlight w:val="cyan"/>
          <w:bdr w:val="single" w:sz="4" w:space="0" w:color="auto"/>
        </w:rPr>
        <w:t>drive global</w:t>
      </w:r>
      <w:r w:rsidRPr="00581C9E">
        <w:rPr>
          <w:rStyle w:val="StyleUnderline"/>
          <w:bdr w:val="single" w:sz="4" w:space="0" w:color="auto"/>
        </w:rPr>
        <w:t xml:space="preserve"> economic </w:t>
      </w:r>
      <w:r w:rsidRPr="007F44A1">
        <w:rPr>
          <w:rStyle w:val="StyleUnderline"/>
          <w:highlight w:val="cyan"/>
          <w:bdr w:val="single" w:sz="4" w:space="0" w:color="auto"/>
        </w:rPr>
        <w:t>recovery</w:t>
      </w:r>
      <w:r w:rsidRPr="00581C9E">
        <w:rPr>
          <w:sz w:val="10"/>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7F44A1">
        <w:rPr>
          <w:rStyle w:val="StyleUnderline"/>
          <w:highlight w:val="cyan"/>
        </w:rPr>
        <w:t>the US has</w:t>
      </w:r>
      <w:r w:rsidRPr="00581C9E">
        <w:rPr>
          <w:sz w:val="10"/>
        </w:rPr>
        <w:t xml:space="preserve"> long </w:t>
      </w:r>
      <w:r w:rsidRPr="007F44A1">
        <w:rPr>
          <w:rStyle w:val="StyleUnderline"/>
          <w:highlight w:val="cyan"/>
        </w:rPr>
        <w:t>been a</w:t>
      </w:r>
      <w:r w:rsidRPr="00581C9E">
        <w:rPr>
          <w:rStyle w:val="StyleUnderline"/>
        </w:rPr>
        <w:t xml:space="preserve"> leading </w:t>
      </w:r>
      <w:r w:rsidRPr="007F44A1">
        <w:rPr>
          <w:rStyle w:val="StyleUnderline"/>
          <w:highlight w:val="cyan"/>
        </w:rPr>
        <w:t>example of what</w:t>
      </w:r>
      <w:r w:rsidRPr="00581C9E">
        <w:rPr>
          <w:rStyle w:val="StyleUnderline"/>
        </w:rPr>
        <w:t xml:space="preserve"> market economies and </w:t>
      </w:r>
      <w:r w:rsidRPr="007F44A1">
        <w:rPr>
          <w:rStyle w:val="StyleUnderline"/>
          <w:highlight w:val="cyan"/>
        </w:rPr>
        <w:t>democratic politics can accomplish</w:t>
      </w:r>
      <w:r w:rsidRPr="00581C9E">
        <w:rPr>
          <w:sz w:val="10"/>
        </w:rPr>
        <w:t xml:space="preserve">. People and </w:t>
      </w:r>
      <w:r w:rsidRPr="007F44A1">
        <w:rPr>
          <w:rStyle w:val="StyleUnderline"/>
          <w:highlight w:val="cyan"/>
        </w:rPr>
        <w:t>governments</w:t>
      </w:r>
      <w:r w:rsidRPr="00581C9E">
        <w:rPr>
          <w:rStyle w:val="StyleUnderline"/>
        </w:rPr>
        <w:t xml:space="preserve"> around the world </w:t>
      </w:r>
      <w:r w:rsidRPr="007F44A1">
        <w:rPr>
          <w:rStyle w:val="StyleUnderline"/>
          <w:highlight w:val="cyan"/>
        </w:rPr>
        <w:t>are far more</w:t>
      </w:r>
      <w:r w:rsidRPr="00581C9E">
        <w:rPr>
          <w:rStyle w:val="StyleUnderline"/>
        </w:rPr>
        <w:t xml:space="preserve"> likely to become more </w:t>
      </w:r>
      <w:r w:rsidRPr="007F44A1">
        <w:rPr>
          <w:rStyle w:val="StyleUnderline"/>
          <w:highlight w:val="cyan"/>
        </w:rPr>
        <w:t>open if the American model is perceived to be succeeding</w:t>
      </w:r>
      <w:r w:rsidRPr="00581C9E">
        <w:rPr>
          <w:sz w:val="10"/>
        </w:rPr>
        <w:t xml:space="preserve">. Finally, </w:t>
      </w:r>
      <w:r w:rsidRPr="00581C9E">
        <w:rPr>
          <w:rStyle w:val="StyleUnderline"/>
        </w:rPr>
        <w:t>the world faces</w:t>
      </w:r>
      <w:r w:rsidRPr="00581C9E">
        <w:rPr>
          <w:sz w:val="10"/>
        </w:rPr>
        <w:t xml:space="preserve"> many </w:t>
      </w:r>
      <w:r w:rsidRPr="00581C9E">
        <w:rPr>
          <w:rStyle w:val="StyleUnderline"/>
        </w:rPr>
        <w:t>serious challenges</w:t>
      </w:r>
      <w:r w:rsidRPr="00581C9E">
        <w:rPr>
          <w:sz w:val="10"/>
        </w:rPr>
        <w:t xml:space="preserve">, ranging </w:t>
      </w:r>
      <w:r w:rsidRPr="00581C9E">
        <w:rPr>
          <w:rStyle w:val="StyleUnderline"/>
        </w:rPr>
        <w:t>from</w:t>
      </w:r>
      <w:r w:rsidRPr="00581C9E">
        <w:rPr>
          <w:sz w:val="10"/>
        </w:rPr>
        <w:t xml:space="preserve"> the need to halt </w:t>
      </w:r>
      <w:r w:rsidRPr="00581C9E">
        <w:rPr>
          <w:rStyle w:val="StyleUnderline"/>
        </w:rPr>
        <w:t xml:space="preserve">the </w:t>
      </w:r>
      <w:r w:rsidRPr="007F44A1">
        <w:rPr>
          <w:rStyle w:val="Emphasis"/>
          <w:highlight w:val="cyan"/>
        </w:rPr>
        <w:t>spread of w</w:t>
      </w:r>
      <w:r w:rsidRPr="00581C9E">
        <w:rPr>
          <w:rStyle w:val="StyleUnderline"/>
        </w:rPr>
        <w:t xml:space="preserve">eapons of </w:t>
      </w:r>
      <w:r w:rsidRPr="007F44A1">
        <w:rPr>
          <w:rStyle w:val="Emphasis"/>
          <w:highlight w:val="cyan"/>
        </w:rPr>
        <w:t>m</w:t>
      </w:r>
      <w:r w:rsidRPr="00581C9E">
        <w:rPr>
          <w:rStyle w:val="StyleUnderline"/>
        </w:rPr>
        <w:t xml:space="preserve">ass </w:t>
      </w:r>
      <w:r w:rsidRPr="007F44A1">
        <w:rPr>
          <w:rStyle w:val="Emphasis"/>
          <w:highlight w:val="cyan"/>
        </w:rPr>
        <w:t>d</w:t>
      </w:r>
      <w:r w:rsidRPr="00581C9E">
        <w:rPr>
          <w:rStyle w:val="StyleUnderline"/>
        </w:rPr>
        <w:t>estruction</w:t>
      </w:r>
      <w:r w:rsidRPr="00581C9E">
        <w:rPr>
          <w:sz w:val="10"/>
        </w:rPr>
        <w:t xml:space="preserve">, fight </w:t>
      </w:r>
      <w:r w:rsidRPr="007E4C41">
        <w:rPr>
          <w:sz w:val="14"/>
        </w:rPr>
        <w:t>climate change, and</w:t>
      </w:r>
      <w:r w:rsidRPr="007E4C41">
        <w:rPr>
          <w:sz w:val="2"/>
        </w:rPr>
        <w:t xml:space="preserve"> </w:t>
      </w:r>
      <w:r w:rsidRPr="00581C9E">
        <w:rPr>
          <w:sz w:val="10"/>
        </w:rPr>
        <w:t xml:space="preserve">maintain </w:t>
      </w:r>
      <w:r w:rsidRPr="00581C9E">
        <w:rPr>
          <w:rStyle w:val="StyleUnderline"/>
        </w:rPr>
        <w:t xml:space="preserve">a functioning world economic order that promotes </w:t>
      </w:r>
      <w:r w:rsidRPr="007F44A1">
        <w:rPr>
          <w:rStyle w:val="StyleUnderline"/>
          <w:highlight w:val="cyan"/>
        </w:rPr>
        <w:t>trade</w:t>
      </w:r>
      <w:r w:rsidRPr="00581C9E">
        <w:rPr>
          <w:rStyle w:val="StyleUnderline"/>
        </w:rPr>
        <w:t xml:space="preserve"> and investment to </w:t>
      </w:r>
      <w:r w:rsidRPr="007F44A1">
        <w:rPr>
          <w:rStyle w:val="StyleUnderline"/>
          <w:highlight w:val="cyan"/>
        </w:rPr>
        <w:t>regulating</w:t>
      </w:r>
      <w:r w:rsidRPr="00581C9E">
        <w:rPr>
          <w:sz w:val="10"/>
        </w:rPr>
        <w:t xml:space="preserve"> practices in </w:t>
      </w:r>
      <w:r w:rsidRPr="007F44A1">
        <w:rPr>
          <w:rStyle w:val="StyleUnderline"/>
          <w:highlight w:val="cyan"/>
        </w:rPr>
        <w:t>cyber</w:t>
      </w:r>
      <w:r w:rsidRPr="00581C9E">
        <w:rPr>
          <w:rStyle w:val="StyleUnderline"/>
        </w:rPr>
        <w:t>space</w:t>
      </w:r>
      <w:r w:rsidRPr="00581C9E">
        <w:rPr>
          <w:sz w:val="10"/>
        </w:rPr>
        <w:t xml:space="preserve">, </w:t>
      </w:r>
      <w:r w:rsidRPr="00581C9E">
        <w:rPr>
          <w:rStyle w:val="StyleUnderline"/>
        </w:rPr>
        <w:t>improving global health</w:t>
      </w:r>
      <w:r w:rsidRPr="007F44A1">
        <w:rPr>
          <w:rStyle w:val="StyleUnderline"/>
          <w:highlight w:val="cyan"/>
        </w:rPr>
        <w:t>, and</w:t>
      </w:r>
      <w:r w:rsidRPr="00581C9E">
        <w:rPr>
          <w:rStyle w:val="StyleUnderline"/>
        </w:rPr>
        <w:t xml:space="preserve"> preventing </w:t>
      </w:r>
      <w:r w:rsidRPr="007F44A1">
        <w:rPr>
          <w:rStyle w:val="Emphasis"/>
          <w:highlight w:val="cyan"/>
        </w:rPr>
        <w:t>armed conflicts</w:t>
      </w:r>
      <w:r w:rsidRPr="00581C9E">
        <w:rPr>
          <w:sz w:val="10"/>
        </w:rPr>
        <w:t xml:space="preserve">. </w:t>
      </w:r>
      <w:r w:rsidRPr="00581C9E">
        <w:rPr>
          <w:rStyle w:val="StyleUnderline"/>
          <w:bdr w:val="single" w:sz="4" w:space="0" w:color="auto"/>
        </w:rPr>
        <w:t xml:space="preserve">These problems </w:t>
      </w:r>
      <w:r w:rsidRPr="007F44A1">
        <w:rPr>
          <w:rStyle w:val="StyleUnderline"/>
          <w:highlight w:val="cyan"/>
          <w:bdr w:val="single" w:sz="4" w:space="0" w:color="auto"/>
        </w:rPr>
        <w:t>will not</w:t>
      </w:r>
      <w:r w:rsidRPr="00581C9E">
        <w:rPr>
          <w:rStyle w:val="StyleUnderline"/>
          <w:bdr w:val="single" w:sz="4" w:space="0" w:color="auto"/>
        </w:rPr>
        <w:t xml:space="preserve"> simply go away or </w:t>
      </w:r>
      <w:r w:rsidRPr="007F44A1">
        <w:rPr>
          <w:rStyle w:val="StyleUnderline"/>
          <w:highlight w:val="cyan"/>
          <w:bdr w:val="single" w:sz="4" w:space="0" w:color="auto"/>
        </w:rPr>
        <w:t>sort themselves out</w:t>
      </w:r>
      <w:r w:rsidRPr="00581C9E">
        <w:rPr>
          <w:sz w:val="10"/>
        </w:rPr>
        <w:t xml:space="preserve">. While Adam </w:t>
      </w:r>
      <w:r w:rsidRPr="00581C9E">
        <w:rPr>
          <w:rStyle w:val="StyleUnderline"/>
        </w:rPr>
        <w:t>Smith’s “invisible hand</w:t>
      </w:r>
      <w:r w:rsidRPr="00581C9E">
        <w:rPr>
          <w:sz w:val="10"/>
        </w:rPr>
        <w:t xml:space="preserve">” may ensure the success of free markets, it </w:t>
      </w:r>
      <w:r w:rsidRPr="00581C9E">
        <w:rPr>
          <w:rStyle w:val="StyleUnderline"/>
        </w:rPr>
        <w:t>is</w:t>
      </w:r>
      <w:r w:rsidRPr="00581C9E">
        <w:rPr>
          <w:sz w:val="10"/>
        </w:rPr>
        <w:t xml:space="preserve"> </w:t>
      </w:r>
      <w:r w:rsidRPr="00581C9E">
        <w:rPr>
          <w:rStyle w:val="StyleUnderline"/>
          <w:bdr w:val="single" w:sz="4" w:space="0" w:color="auto"/>
        </w:rPr>
        <w:t>powerless in the world of geopolitics</w:t>
      </w:r>
      <w:r w:rsidRPr="00581C9E">
        <w:rPr>
          <w:sz w:val="10"/>
        </w:rPr>
        <w:t xml:space="preserve">. </w:t>
      </w:r>
      <w:r w:rsidRPr="007F44A1">
        <w:rPr>
          <w:rStyle w:val="StyleUnderline"/>
          <w:highlight w:val="cyan"/>
        </w:rPr>
        <w:t>Order requires</w:t>
      </w:r>
      <w:r w:rsidRPr="00581C9E">
        <w:rPr>
          <w:rStyle w:val="StyleUnderline"/>
        </w:rPr>
        <w:t xml:space="preserve"> the visible hand of </w:t>
      </w:r>
      <w:r w:rsidRPr="007F44A1">
        <w:rPr>
          <w:rStyle w:val="Emphasis"/>
          <w:highlight w:val="cyan"/>
        </w:rPr>
        <w:t>leadership</w:t>
      </w:r>
      <w:r w:rsidRPr="007F44A1">
        <w:rPr>
          <w:sz w:val="10"/>
          <w:highlight w:val="cyan"/>
        </w:rPr>
        <w:t xml:space="preserve"> </w:t>
      </w:r>
      <w:r w:rsidRPr="007F44A1">
        <w:rPr>
          <w:rStyle w:val="StyleUnderline"/>
          <w:highlight w:val="cyan"/>
        </w:rPr>
        <w:t>to formulate</w:t>
      </w:r>
      <w:r w:rsidRPr="00581C9E">
        <w:rPr>
          <w:rStyle w:val="StyleUnderline"/>
        </w:rPr>
        <w:t xml:space="preserve"> and realize </w:t>
      </w:r>
      <w:r w:rsidRPr="007F44A1">
        <w:rPr>
          <w:rStyle w:val="Emphasis"/>
          <w:highlight w:val="cyan"/>
        </w:rPr>
        <w:t>global responses</w:t>
      </w:r>
      <w:r w:rsidRPr="00581C9E">
        <w:rPr>
          <w:rStyle w:val="StyleUnderline"/>
        </w:rPr>
        <w:t xml:space="preserve"> to global challenges</w:t>
      </w:r>
      <w:r w:rsidRPr="00581C9E">
        <w:rPr>
          <w:sz w:val="1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581C9E">
        <w:rPr>
          <w:rStyle w:val="StyleUnderline"/>
        </w:rPr>
        <w:t>multilateralism is much easier to advocate than</w:t>
      </w:r>
      <w:r w:rsidRPr="00581C9E">
        <w:rPr>
          <w:sz w:val="10"/>
        </w:rPr>
        <w:t xml:space="preserve"> to design and </w:t>
      </w:r>
      <w:r w:rsidRPr="00581C9E">
        <w:rPr>
          <w:rStyle w:val="StyleUnderline"/>
        </w:rPr>
        <w:t>implement</w:t>
      </w:r>
      <w:r w:rsidRPr="00581C9E">
        <w:rPr>
          <w:sz w:val="10"/>
        </w:rPr>
        <w:t xml:space="preserve">. Right </w:t>
      </w:r>
      <w:r w:rsidRPr="00581C9E">
        <w:rPr>
          <w:rStyle w:val="StyleUnderline"/>
        </w:rPr>
        <w:t>now there is only one candidate for this role:</w:t>
      </w:r>
      <w:r w:rsidRPr="00581C9E">
        <w:rPr>
          <w:sz w:val="10"/>
        </w:rPr>
        <w:t xml:space="preserve"> </w:t>
      </w:r>
      <w:r w:rsidRPr="00581C9E">
        <w:rPr>
          <w:rStyle w:val="StyleUnderline"/>
        </w:rPr>
        <w:t>the US</w:t>
      </w:r>
      <w:r w:rsidRPr="00581C9E">
        <w:rPr>
          <w:sz w:val="10"/>
        </w:rPr>
        <w:t xml:space="preserve">. </w:t>
      </w:r>
      <w:r w:rsidRPr="007F44A1">
        <w:rPr>
          <w:rStyle w:val="StyleUnderline"/>
          <w:highlight w:val="cyan"/>
          <w:bdr w:val="single" w:sz="4" w:space="0" w:color="auto"/>
        </w:rPr>
        <w:t>No other country</w:t>
      </w:r>
      <w:r w:rsidRPr="007F44A1">
        <w:rPr>
          <w:sz w:val="10"/>
          <w:highlight w:val="cyan"/>
        </w:rPr>
        <w:t xml:space="preserve"> </w:t>
      </w:r>
      <w:r w:rsidRPr="007F44A1">
        <w:rPr>
          <w:rStyle w:val="StyleUnderline"/>
          <w:highlight w:val="cyan"/>
        </w:rPr>
        <w:t>has the</w:t>
      </w:r>
      <w:r w:rsidRPr="00581C9E">
        <w:rPr>
          <w:rStyle w:val="StyleUnderline"/>
        </w:rPr>
        <w:t xml:space="preserve"> necessary combination of </w:t>
      </w:r>
      <w:r w:rsidRPr="007F44A1">
        <w:rPr>
          <w:rStyle w:val="StyleUnderline"/>
          <w:highlight w:val="cyan"/>
        </w:rPr>
        <w:t>capability</w:t>
      </w:r>
      <w:r w:rsidRPr="00581C9E">
        <w:rPr>
          <w:rStyle w:val="StyleUnderline"/>
        </w:rPr>
        <w:t xml:space="preserve"> and outlook</w:t>
      </w:r>
      <w:r w:rsidRPr="00581C9E">
        <w:rPr>
          <w:sz w:val="10"/>
        </w:rPr>
        <w:t xml:space="preserve">. This brings me back to the argument that </w:t>
      </w:r>
      <w:r w:rsidRPr="007F44A1">
        <w:rPr>
          <w:rStyle w:val="StyleUnderline"/>
          <w:highlight w:val="cyan"/>
        </w:rPr>
        <w:t>the US must put its house in order</w:t>
      </w:r>
      <w:r w:rsidRPr="00581C9E">
        <w:rPr>
          <w:sz w:val="10"/>
        </w:rPr>
        <w:t xml:space="preserve"> – </w:t>
      </w:r>
      <w:r w:rsidRPr="007F44A1">
        <w:rPr>
          <w:rStyle w:val="StyleUnderline"/>
          <w:highlight w:val="cyan"/>
          <w:bdr w:val="single" w:sz="4" w:space="0" w:color="auto"/>
        </w:rPr>
        <w:t>economically</w:t>
      </w:r>
      <w:r w:rsidRPr="00581C9E">
        <w:rPr>
          <w:sz w:val="10"/>
        </w:rPr>
        <w:t xml:space="preserve">, physically, socially, and politically – </w:t>
      </w:r>
      <w:r w:rsidRPr="00581C9E">
        <w:rPr>
          <w:rStyle w:val="StyleUnderline"/>
        </w:rPr>
        <w:t xml:space="preserve">if it is </w:t>
      </w:r>
      <w:r w:rsidRPr="007F44A1">
        <w:rPr>
          <w:rStyle w:val="StyleUnderline"/>
          <w:highlight w:val="cyan"/>
        </w:rPr>
        <w:t>to have the</w:t>
      </w:r>
      <w:r w:rsidRPr="007F44A1">
        <w:rPr>
          <w:sz w:val="10"/>
          <w:highlight w:val="cyan"/>
        </w:rPr>
        <w:t xml:space="preserve"> </w:t>
      </w:r>
      <w:r w:rsidRPr="007F44A1">
        <w:rPr>
          <w:rStyle w:val="StyleUnderline"/>
          <w:highlight w:val="cyan"/>
          <w:bdr w:val="single" w:sz="4" w:space="0" w:color="auto"/>
        </w:rPr>
        <w:t>resources</w:t>
      </w:r>
      <w:r w:rsidRPr="00581C9E">
        <w:rPr>
          <w:rStyle w:val="StyleUnderline"/>
          <w:bdr w:val="single" w:sz="4" w:space="0" w:color="auto"/>
        </w:rPr>
        <w:t xml:space="preserve"> needed </w:t>
      </w:r>
      <w:r w:rsidRPr="007F44A1">
        <w:rPr>
          <w:rStyle w:val="StyleUnderline"/>
          <w:highlight w:val="cyan"/>
          <w:bdr w:val="single" w:sz="4" w:space="0" w:color="auto"/>
        </w:rPr>
        <w:t>to promote order</w:t>
      </w:r>
      <w:r w:rsidRPr="00581C9E">
        <w:rPr>
          <w:rStyle w:val="StyleUnderline"/>
          <w:bdr w:val="single" w:sz="4" w:space="0" w:color="auto"/>
        </w:rPr>
        <w:t xml:space="preserve"> in the world</w:t>
      </w:r>
      <w:r w:rsidRPr="00581C9E">
        <w:rPr>
          <w:sz w:val="10"/>
        </w:rPr>
        <w:t xml:space="preserve">. Everyone should hope that it does: </w:t>
      </w:r>
      <w:r w:rsidRPr="007F44A1">
        <w:rPr>
          <w:rStyle w:val="StyleUnderline"/>
          <w:highlight w:val="cyan"/>
        </w:rPr>
        <w:t>The alternative</w:t>
      </w:r>
      <w:r w:rsidRPr="00581C9E">
        <w:rPr>
          <w:sz w:val="10"/>
        </w:rPr>
        <w:t xml:space="preserve"> to a world led by the US </w:t>
      </w:r>
      <w:r w:rsidRPr="007F44A1">
        <w:rPr>
          <w:rStyle w:val="StyleUnderline"/>
          <w:highlight w:val="cyan"/>
        </w:rPr>
        <w:t xml:space="preserve">is not a world led by China, </w:t>
      </w:r>
      <w:r w:rsidRPr="00581C9E">
        <w:rPr>
          <w:rStyle w:val="StyleUnderline"/>
        </w:rPr>
        <w:t xml:space="preserve">Europe, Russia, Japan, India, or any other country, </w:t>
      </w:r>
      <w:r w:rsidRPr="007F44A1">
        <w:rPr>
          <w:rStyle w:val="StyleUnderline"/>
          <w:highlight w:val="cyan"/>
        </w:rPr>
        <w:t>but</w:t>
      </w:r>
      <w:r w:rsidRPr="00581C9E">
        <w:rPr>
          <w:sz w:val="10"/>
        </w:rPr>
        <w:t xml:space="preserve"> rather </w:t>
      </w:r>
      <w:r w:rsidRPr="007F44A1">
        <w:rPr>
          <w:rStyle w:val="StyleUnderline"/>
          <w:highlight w:val="cyan"/>
          <w:bdr w:val="single" w:sz="4" w:space="0" w:color="auto"/>
        </w:rPr>
        <w:t>a world</w:t>
      </w:r>
      <w:r w:rsidRPr="00581C9E">
        <w:rPr>
          <w:rStyle w:val="StyleUnderline"/>
          <w:bdr w:val="single" w:sz="4" w:space="0" w:color="auto"/>
        </w:rPr>
        <w:t xml:space="preserve"> that is </w:t>
      </w:r>
      <w:r w:rsidRPr="007F44A1">
        <w:rPr>
          <w:rStyle w:val="StyleUnderline"/>
          <w:highlight w:val="cyan"/>
          <w:bdr w:val="single" w:sz="4" w:space="0" w:color="auto"/>
        </w:rPr>
        <w:t>not led at all</w:t>
      </w:r>
      <w:r w:rsidRPr="00581C9E">
        <w:rPr>
          <w:sz w:val="10"/>
        </w:rPr>
        <w:t xml:space="preserve">. Such a world would almost certainly be </w:t>
      </w:r>
      <w:r w:rsidRPr="007F44A1">
        <w:rPr>
          <w:rStyle w:val="StyleUnderline"/>
          <w:highlight w:val="cyan"/>
        </w:rPr>
        <w:t>characterized by</w:t>
      </w:r>
      <w:r w:rsidRPr="007F44A1">
        <w:rPr>
          <w:sz w:val="10"/>
          <w:highlight w:val="cyan"/>
        </w:rPr>
        <w:t xml:space="preserve"> </w:t>
      </w:r>
      <w:r w:rsidRPr="00581C9E">
        <w:rPr>
          <w:rStyle w:val="Emphasis"/>
        </w:rPr>
        <w:t>chronic crisis and</w:t>
      </w:r>
      <w:r w:rsidRPr="007F44A1">
        <w:rPr>
          <w:rStyle w:val="Emphasis"/>
          <w:highlight w:val="cyan"/>
        </w:rPr>
        <w:t xml:space="preserve"> conflict</w:t>
      </w:r>
      <w:r w:rsidRPr="00581C9E">
        <w:rPr>
          <w:sz w:val="10"/>
        </w:rPr>
        <w:t xml:space="preserve">. That would be bad not just for Americans, but </w:t>
      </w:r>
      <w:r w:rsidRPr="007F44A1">
        <w:rPr>
          <w:rStyle w:val="StyleUnderline"/>
          <w:highlight w:val="cyan"/>
        </w:rPr>
        <w:t>for the</w:t>
      </w:r>
      <w:r w:rsidRPr="007F44A1">
        <w:rPr>
          <w:sz w:val="10"/>
          <w:highlight w:val="cyan"/>
        </w:rPr>
        <w:t xml:space="preserve"> </w:t>
      </w:r>
      <w:r w:rsidRPr="00581C9E">
        <w:rPr>
          <w:sz w:val="10"/>
        </w:rPr>
        <w:t>vast</w:t>
      </w:r>
      <w:r w:rsidRPr="007F44A1">
        <w:rPr>
          <w:rStyle w:val="StyleUnderline"/>
          <w:highlight w:val="cyan"/>
          <w:bdr w:val="single" w:sz="4" w:space="0" w:color="auto"/>
        </w:rPr>
        <w:t xml:space="preserve"> </w:t>
      </w:r>
      <w:r w:rsidRPr="00581C9E">
        <w:rPr>
          <w:sz w:val="10"/>
        </w:rPr>
        <w:t xml:space="preserve">majority of the </w:t>
      </w:r>
      <w:r w:rsidRPr="007F44A1">
        <w:rPr>
          <w:rStyle w:val="Emphasis"/>
          <w:highlight w:val="cyan"/>
        </w:rPr>
        <w:t>planet</w:t>
      </w:r>
      <w:r w:rsidRPr="00581C9E">
        <w:rPr>
          <w:sz w:val="10"/>
        </w:rPr>
        <w:t>’s inhabitants.</w:t>
      </w:r>
    </w:p>
    <w:p w14:paraId="64B910EC" w14:textId="77777777" w:rsidR="00650839" w:rsidRPr="00040394" w:rsidRDefault="00650839" w:rsidP="00650839">
      <w:pPr>
        <w:pStyle w:val="Heading3"/>
      </w:pPr>
      <w:r>
        <w:t>AT:</w:t>
      </w:r>
      <w:r w:rsidRPr="00040394">
        <w:t xml:space="preserve"> Resilient</w:t>
      </w:r>
    </w:p>
    <w:p w14:paraId="2ACB2D6A" w14:textId="77777777" w:rsidR="00650839" w:rsidRPr="004D5967" w:rsidRDefault="00650839" w:rsidP="00650839">
      <w:pPr>
        <w:pStyle w:val="Heading4"/>
      </w:pPr>
      <w:r>
        <w:t xml:space="preserve">The US is the world’s strongest economy now because of </w:t>
      </w:r>
      <w:r w:rsidRPr="004D5967">
        <w:rPr>
          <w:u w:val="single"/>
        </w:rPr>
        <w:t>relative stability</w:t>
      </w:r>
      <w:r>
        <w:t xml:space="preserve">---but if something goes wrong buffers are </w:t>
      </w:r>
      <w:r>
        <w:rPr>
          <w:u w:val="single"/>
        </w:rPr>
        <w:t>nonexistant</w:t>
      </w:r>
    </w:p>
    <w:p w14:paraId="4F9A02C4" w14:textId="77777777" w:rsidR="00650839" w:rsidRDefault="00650839" w:rsidP="00650839">
      <w:r>
        <w:t xml:space="preserve">Neil </w:t>
      </w:r>
      <w:r w:rsidRPr="007F1B16">
        <w:rPr>
          <w:rStyle w:val="Style13ptBold"/>
        </w:rPr>
        <w:t>Irwin</w:t>
      </w:r>
      <w:r>
        <w:t xml:space="preserve"> 1/7/</w:t>
      </w:r>
      <w:r w:rsidRPr="007F1B16">
        <w:rPr>
          <w:rStyle w:val="Style13ptBold"/>
        </w:rPr>
        <w:t>16</w:t>
      </w:r>
      <w:r>
        <w:t>, Senior Economic Correspondent at The New York Times, "Can U.S. Remain an Island of Stability in the Global Economy?", NYT, www.nytimes.com/2016/01/08/upshot/can-us-remain-an-island-of-stability-in-the-global-economy.html</w:t>
      </w:r>
    </w:p>
    <w:p w14:paraId="6268E913" w14:textId="77777777" w:rsidR="00650839" w:rsidRPr="003734F2" w:rsidRDefault="00650839" w:rsidP="00650839">
      <w:r w:rsidRPr="004D5967">
        <w:rPr>
          <w:sz w:val="16"/>
        </w:rPr>
        <w:t>The Chinese stock market is plummeting so fast that authorities there keep shutting it down. North Korea set off a bomb in a nuclear test. Two of the Middle East’s great powers, Saudi Arabia and Iran, are eyeing each other menacingly. In the European Union, political extremists are on the rise, migrants are pouring in and Britain may drop out (three phenomena that are not unrelated). And</w:t>
      </w:r>
      <w:r w:rsidRPr="004D5967">
        <w:rPr>
          <w:rStyle w:val="StyleUnderline"/>
        </w:rPr>
        <w:t xml:space="preserve"> in the </w:t>
      </w:r>
      <w:r w:rsidRPr="007F44A1">
        <w:rPr>
          <w:rStyle w:val="Emphasis"/>
          <w:highlight w:val="cyan"/>
        </w:rPr>
        <w:t>U</w:t>
      </w:r>
      <w:r w:rsidRPr="004D5967">
        <w:rPr>
          <w:rStyle w:val="StyleUnderline"/>
        </w:rPr>
        <w:t xml:space="preserve">nited </w:t>
      </w:r>
      <w:r w:rsidRPr="007F44A1">
        <w:rPr>
          <w:rStyle w:val="Emphasis"/>
          <w:highlight w:val="cyan"/>
        </w:rPr>
        <w:t>S</w:t>
      </w:r>
      <w:r w:rsidRPr="004D5967">
        <w:rPr>
          <w:rStyle w:val="StyleUnderline"/>
        </w:rPr>
        <w:t xml:space="preserve">tates, the number of people filing </w:t>
      </w:r>
      <w:r w:rsidRPr="007F44A1">
        <w:rPr>
          <w:rStyle w:val="StyleUnderline"/>
          <w:highlight w:val="cyan"/>
        </w:rPr>
        <w:t>unemployment</w:t>
      </w:r>
      <w:r w:rsidRPr="004D5967">
        <w:rPr>
          <w:rStyle w:val="StyleUnderline"/>
        </w:rPr>
        <w:t xml:space="preserve"> claims </w:t>
      </w:r>
      <w:r w:rsidRPr="007F44A1">
        <w:rPr>
          <w:rStyle w:val="StyleUnderline"/>
          <w:highlight w:val="cyan"/>
        </w:rPr>
        <w:t>is</w:t>
      </w:r>
      <w:r w:rsidRPr="004D5967">
        <w:rPr>
          <w:rStyle w:val="StyleUnderline"/>
        </w:rPr>
        <w:t xml:space="preserve"> hovering near </w:t>
      </w:r>
      <w:r w:rsidRPr="007F44A1">
        <w:rPr>
          <w:rStyle w:val="StyleUnderline"/>
          <w:highlight w:val="cyan"/>
        </w:rPr>
        <w:t>the lowest</w:t>
      </w:r>
      <w:r w:rsidRPr="004D5967">
        <w:rPr>
          <w:rStyle w:val="StyleUnderline"/>
        </w:rPr>
        <w:t xml:space="preserve"> levels </w:t>
      </w:r>
      <w:r w:rsidRPr="007F44A1">
        <w:rPr>
          <w:rStyle w:val="StyleUnderline"/>
          <w:highlight w:val="cyan"/>
        </w:rPr>
        <w:t>in four decades</w:t>
      </w:r>
      <w:r w:rsidRPr="004D5967">
        <w:rPr>
          <w:rStyle w:val="StyleUnderline"/>
        </w:rPr>
        <w:t>, the jobless rate may well fall below 5 percent for the first time since 2007</w:t>
      </w:r>
      <w:r w:rsidRPr="004D5967">
        <w:rPr>
          <w:sz w:val="16"/>
        </w:rPr>
        <w:t xml:space="preserve">, and whatever the noise on the presidential campaign trail, Congress recently passed bipartisan legislation to keep the government running comfortably into next year. Seven days in, </w:t>
      </w:r>
      <w:r w:rsidRPr="007F44A1">
        <w:rPr>
          <w:rStyle w:val="StyleUnderline"/>
          <w:highlight w:val="cyan"/>
        </w:rPr>
        <w:t xml:space="preserve">2016 is shaping up to be a </w:t>
      </w:r>
      <w:r w:rsidRPr="007F44A1">
        <w:rPr>
          <w:rStyle w:val="Emphasis"/>
          <w:highlight w:val="cyan"/>
        </w:rPr>
        <w:t>chaotic year</w:t>
      </w:r>
      <w:r w:rsidRPr="007F44A1">
        <w:rPr>
          <w:rStyle w:val="StyleUnderline"/>
          <w:highlight w:val="cyan"/>
        </w:rPr>
        <w:t xml:space="preserve"> in global economics and geopolitics, with profound challenges</w:t>
      </w:r>
      <w:r w:rsidRPr="004D5967">
        <w:rPr>
          <w:rStyle w:val="StyleUnderline"/>
        </w:rPr>
        <w:t xml:space="preserve"> nearly </w:t>
      </w:r>
      <w:r w:rsidRPr="007F44A1">
        <w:rPr>
          <w:rStyle w:val="StyleUnderline"/>
          <w:highlight w:val="cyan"/>
        </w:rPr>
        <w:t xml:space="preserve">everywhere. </w:t>
      </w:r>
      <w:r w:rsidRPr="007F44A1">
        <w:rPr>
          <w:rStyle w:val="Emphasis"/>
          <w:highlight w:val="cyan"/>
        </w:rPr>
        <w:t>Except, for now</w:t>
      </w:r>
      <w:r w:rsidRPr="004D5967">
        <w:rPr>
          <w:rStyle w:val="StyleUnderline"/>
        </w:rPr>
        <w:t xml:space="preserve"> at least, in </w:t>
      </w:r>
      <w:r w:rsidRPr="007F44A1">
        <w:rPr>
          <w:rStyle w:val="Emphasis"/>
          <w:highlight w:val="cyan"/>
        </w:rPr>
        <w:t>the world’s largest economy</w:t>
      </w:r>
      <w:r w:rsidRPr="007F44A1">
        <w:rPr>
          <w:rStyle w:val="StyleUnderline"/>
          <w:highlight w:val="cyan"/>
        </w:rPr>
        <w:t xml:space="preserve">. The American economy is acting as a steadying force </w:t>
      </w:r>
      <w:r w:rsidRPr="004D5967">
        <w:rPr>
          <w:rStyle w:val="StyleUnderline"/>
        </w:rPr>
        <w:t xml:space="preserve">in a volatile world. </w:t>
      </w:r>
      <w:r w:rsidRPr="007F44A1">
        <w:rPr>
          <w:rStyle w:val="StyleUnderline"/>
          <w:highlight w:val="cyan"/>
        </w:rPr>
        <w:t xml:space="preserve">A </w:t>
      </w:r>
      <w:r w:rsidRPr="007F44A1">
        <w:rPr>
          <w:rStyle w:val="Emphasis"/>
          <w:highlight w:val="cyan"/>
        </w:rPr>
        <w:t>giant question</w:t>
      </w:r>
      <w:r w:rsidRPr="007F44A1">
        <w:rPr>
          <w:rStyle w:val="StyleUnderline"/>
          <w:highlight w:val="cyan"/>
        </w:rPr>
        <w:t xml:space="preserve"> for 2016</w:t>
      </w:r>
      <w:r w:rsidRPr="004D5967">
        <w:rPr>
          <w:sz w:val="16"/>
        </w:rPr>
        <w:t xml:space="preserve"> — not just for Americans but for people across the globe who benefit from having one of the world’s major economic engines revving while others sputter — </w:t>
      </w:r>
      <w:r w:rsidRPr="007F44A1">
        <w:rPr>
          <w:rStyle w:val="StyleUnderline"/>
          <w:highlight w:val="cyan"/>
        </w:rPr>
        <w:t xml:space="preserve">is </w:t>
      </w:r>
      <w:r w:rsidRPr="007F44A1">
        <w:rPr>
          <w:rStyle w:val="Emphasis"/>
          <w:highlight w:val="cyan"/>
        </w:rPr>
        <w:t>how resilient the U</w:t>
      </w:r>
      <w:r w:rsidRPr="004D5967">
        <w:rPr>
          <w:rStyle w:val="StyleUnderline"/>
        </w:rPr>
        <w:t xml:space="preserve">nited </w:t>
      </w:r>
      <w:r w:rsidRPr="007F44A1">
        <w:rPr>
          <w:rStyle w:val="Emphasis"/>
          <w:highlight w:val="cyan"/>
        </w:rPr>
        <w:t>S</w:t>
      </w:r>
      <w:r w:rsidRPr="004D5967">
        <w:rPr>
          <w:rStyle w:val="StyleUnderline"/>
        </w:rPr>
        <w:t xml:space="preserve">tates </w:t>
      </w:r>
      <w:r w:rsidRPr="007F44A1">
        <w:rPr>
          <w:rStyle w:val="Emphasis"/>
          <w:highlight w:val="cyan"/>
        </w:rPr>
        <w:t>will</w:t>
      </w:r>
      <w:r w:rsidRPr="007F44A1">
        <w:rPr>
          <w:rStyle w:val="StyleUnderline"/>
          <w:highlight w:val="cyan"/>
        </w:rPr>
        <w:t xml:space="preserve"> </w:t>
      </w:r>
      <w:r w:rsidRPr="004D5967">
        <w:rPr>
          <w:rStyle w:val="StyleUnderline"/>
        </w:rPr>
        <w:t xml:space="preserve">prove to </w:t>
      </w:r>
      <w:r w:rsidRPr="007F44A1">
        <w:rPr>
          <w:rStyle w:val="Emphasis"/>
          <w:highlight w:val="cyan"/>
        </w:rPr>
        <w:t>be</w:t>
      </w:r>
      <w:r w:rsidRPr="007F44A1">
        <w:rPr>
          <w:rStyle w:val="StyleUnderline"/>
          <w:highlight w:val="cyan"/>
        </w:rPr>
        <w:t>.</w:t>
      </w:r>
      <w:r w:rsidRPr="004D5967">
        <w:rPr>
          <w:rStyle w:val="StyleUnderline"/>
        </w:rPr>
        <w:t xml:space="preserve"> On one hand, in an interconnected global economy, troubles in one place can spread easily</w:t>
      </w:r>
      <w:r w:rsidRPr="004D5967">
        <w:rPr>
          <w:sz w:val="16"/>
        </w:rPr>
        <w:t xml:space="preserve">, whether through financial markets, the banking system or trade linkages. Just Thursday the World Bank downgraded its forecast of 2016 global growth, which implies less demand for American products around the world — and fewer jobs for American workers. </w:t>
      </w:r>
      <w:r w:rsidRPr="004D5967">
        <w:rPr>
          <w:rStyle w:val="StyleUnderline"/>
        </w:rPr>
        <w:t>On the other hand, in the past the United States has shown an uncanny tendency to benefit economically from tumult abroad. “The United States may not have incredibly robust economic growth and has plenty of problems you can point to,”</w:t>
      </w:r>
      <w:r w:rsidRPr="004D5967">
        <w:rPr>
          <w:sz w:val="16"/>
        </w:rPr>
        <w:t xml:space="preserve"> said Ian Bremmer, president of the Eurasia Group, a geopolitical consultancy. </w:t>
      </w:r>
      <w:r w:rsidRPr="004D5967">
        <w:rPr>
          <w:rStyle w:val="StyleUnderline"/>
        </w:rPr>
        <w:t xml:space="preserve">“But from a stability perspective, when things are more unstable, the United States in some ways gets stronger” as both </w:t>
      </w:r>
      <w:r w:rsidRPr="007F44A1">
        <w:rPr>
          <w:rStyle w:val="StyleUnderline"/>
          <w:highlight w:val="cyan"/>
        </w:rPr>
        <w:t>people</w:t>
      </w:r>
      <w:r w:rsidRPr="004D5967">
        <w:rPr>
          <w:rStyle w:val="StyleUnderline"/>
        </w:rPr>
        <w:t xml:space="preserve"> and investment dollars </w:t>
      </w:r>
      <w:r w:rsidRPr="007F44A1">
        <w:rPr>
          <w:rStyle w:val="StyleUnderline"/>
          <w:highlight w:val="cyan"/>
        </w:rPr>
        <w:t xml:space="preserve">gravitate to the nation’s </w:t>
      </w:r>
      <w:r w:rsidRPr="007F44A1">
        <w:rPr>
          <w:rStyle w:val="Emphasis"/>
          <w:highlight w:val="cyan"/>
        </w:rPr>
        <w:t>relative stability</w:t>
      </w:r>
      <w:r w:rsidRPr="004D5967">
        <w:rPr>
          <w:sz w:val="16"/>
        </w:rPr>
        <w:t xml:space="preserve">. The truth is, </w:t>
      </w:r>
      <w:r w:rsidRPr="007F44A1">
        <w:rPr>
          <w:rStyle w:val="StyleUnderline"/>
          <w:highlight w:val="cyan"/>
        </w:rPr>
        <w:t>not one of the problems that have flared across</w:t>
      </w:r>
      <w:r w:rsidRPr="004D5967">
        <w:rPr>
          <w:rStyle w:val="StyleUnderline"/>
        </w:rPr>
        <w:t xml:space="preserve"> financial </w:t>
      </w:r>
      <w:r w:rsidRPr="007F44A1">
        <w:rPr>
          <w:rStyle w:val="StyleUnderline"/>
          <w:highlight w:val="cyan"/>
        </w:rPr>
        <w:t>news tickers</w:t>
      </w:r>
      <w:r w:rsidRPr="004D5967">
        <w:rPr>
          <w:rStyle w:val="StyleUnderline"/>
        </w:rPr>
        <w:t xml:space="preserve"> so far in 2016 </w:t>
      </w:r>
      <w:r w:rsidRPr="007F44A1">
        <w:rPr>
          <w:rStyle w:val="StyleUnderline"/>
          <w:highlight w:val="cyan"/>
        </w:rPr>
        <w:t>is</w:t>
      </w:r>
      <w:r w:rsidRPr="004D5967">
        <w:rPr>
          <w:rStyle w:val="StyleUnderline"/>
        </w:rPr>
        <w:t xml:space="preserve"> completely </w:t>
      </w:r>
      <w:r w:rsidRPr="007F44A1">
        <w:rPr>
          <w:rStyle w:val="StyleUnderline"/>
          <w:highlight w:val="cyan"/>
        </w:rPr>
        <w:t>new or surprising</w:t>
      </w:r>
      <w:r w:rsidRPr="004D5967">
        <w:rPr>
          <w:rStyle w:val="StyleUnderline"/>
        </w:rPr>
        <w:t xml:space="preserve">. </w:t>
      </w:r>
      <w:r w:rsidRPr="007F44A1">
        <w:rPr>
          <w:rStyle w:val="StyleUnderline"/>
          <w:highlight w:val="cyan"/>
        </w:rPr>
        <w:t xml:space="preserve">Rather, they are </w:t>
      </w:r>
      <w:r w:rsidRPr="007F44A1">
        <w:rPr>
          <w:rStyle w:val="Emphasis"/>
          <w:highlight w:val="cyan"/>
        </w:rPr>
        <w:t>continuations of trends</w:t>
      </w:r>
      <w:r w:rsidRPr="004D5967">
        <w:rPr>
          <w:rStyle w:val="StyleUnderline"/>
        </w:rPr>
        <w:t xml:space="preserve"> that were well </w:t>
      </w:r>
      <w:r w:rsidRPr="007F44A1">
        <w:rPr>
          <w:rStyle w:val="StyleUnderline"/>
          <w:highlight w:val="cyan"/>
        </w:rPr>
        <w:t>established in 2015</w:t>
      </w:r>
      <w:r w:rsidRPr="004D5967">
        <w:rPr>
          <w:rStyle w:val="StyleUnderline"/>
        </w:rPr>
        <w:t>.</w:t>
      </w:r>
      <w:r w:rsidRPr="004D5967">
        <w:rPr>
          <w:sz w:val="16"/>
        </w:rPr>
        <w:t xml:space="preserve"> And as disturbing as it may be to see tensions rise between the nations on either side of the Persian Gulf, conflict in the Middle East is not exactly new. Usually the way those tensions ripple through the global economy is by driving the cost of oil up; instead, the opposite is happening. 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 </w:t>
      </w:r>
      <w:r w:rsidRPr="007F44A1">
        <w:rPr>
          <w:rStyle w:val="StyleUnderline"/>
          <w:highlight w:val="cyan"/>
        </w:rPr>
        <w:t>Economic growth has been slowing</w:t>
      </w:r>
      <w:r w:rsidRPr="004D5967">
        <w:rPr>
          <w:rStyle w:val="StyleUnderline"/>
        </w:rPr>
        <w:t xml:space="preserve"> not just in China but </w:t>
      </w:r>
      <w:r w:rsidRPr="007F44A1">
        <w:rPr>
          <w:rStyle w:val="StyleUnderline"/>
          <w:highlight w:val="cyan"/>
        </w:rPr>
        <w:t>across many emerging markets</w:t>
      </w:r>
      <w:r w:rsidRPr="004D5967">
        <w:rPr>
          <w:rStyle w:val="StyleUnderline"/>
        </w:rPr>
        <w:t xml:space="preserve">, including Brazil and Nigeria, </w:t>
      </w:r>
      <w:r w:rsidRPr="007F44A1">
        <w:rPr>
          <w:rStyle w:val="StyleUnderline"/>
          <w:highlight w:val="cyan"/>
        </w:rPr>
        <w:t>for two years</w:t>
      </w:r>
      <w:r w:rsidRPr="004D5967">
        <w:rPr>
          <w:rStyle w:val="StyleUnderline"/>
        </w:rPr>
        <w:t xml:space="preserve"> now. Europe and Japan are growing only barely, and even formerly hot advanced economies like Canada are suffering from the commodity glut. </w:t>
      </w:r>
      <w:r w:rsidRPr="007F44A1">
        <w:rPr>
          <w:rStyle w:val="StyleUnderline"/>
          <w:highlight w:val="cyan"/>
        </w:rPr>
        <w:t xml:space="preserve">Against that gloomy backdrop, the </w:t>
      </w:r>
      <w:r w:rsidRPr="007F44A1">
        <w:rPr>
          <w:rStyle w:val="Emphasis"/>
          <w:highlight w:val="cyan"/>
        </w:rPr>
        <w:t>consensus economic forecasts</w:t>
      </w:r>
      <w:r w:rsidRPr="007F44A1">
        <w:rPr>
          <w:rStyle w:val="StyleUnderline"/>
          <w:highlight w:val="cyan"/>
        </w:rPr>
        <w:t xml:space="preserve"> for the </w:t>
      </w:r>
      <w:r w:rsidRPr="007F44A1">
        <w:rPr>
          <w:rStyle w:val="Emphasis"/>
          <w:highlight w:val="cyan"/>
        </w:rPr>
        <w:t>U</w:t>
      </w:r>
      <w:r w:rsidRPr="004D5967">
        <w:rPr>
          <w:rStyle w:val="StyleUnderline"/>
        </w:rPr>
        <w:t xml:space="preserve">nited </w:t>
      </w:r>
      <w:r w:rsidRPr="007F44A1">
        <w:rPr>
          <w:rStyle w:val="Emphasis"/>
          <w:highlight w:val="cyan"/>
        </w:rPr>
        <w:t>S</w:t>
      </w:r>
      <w:r w:rsidRPr="004D5967">
        <w:rPr>
          <w:rStyle w:val="StyleUnderline"/>
        </w:rPr>
        <w:t xml:space="preserve">tates — the International Monetary Fund forecasts 2.8 percent growth in 2016 — </w:t>
      </w:r>
      <w:r w:rsidRPr="007F44A1">
        <w:rPr>
          <w:rStyle w:val="StyleUnderline"/>
          <w:highlight w:val="cyan"/>
        </w:rPr>
        <w:t xml:space="preserve">look </w:t>
      </w:r>
      <w:r w:rsidRPr="007F44A1">
        <w:rPr>
          <w:rStyle w:val="Emphasis"/>
          <w:highlight w:val="cyan"/>
        </w:rPr>
        <w:t>pretty terrific</w:t>
      </w:r>
      <w:r w:rsidRPr="004D5967">
        <w:rPr>
          <w:rStyle w:val="StyleUnderline"/>
        </w:rPr>
        <w:t xml:space="preserve">. </w:t>
      </w:r>
      <w:r w:rsidRPr="004D5967">
        <w:rPr>
          <w:sz w:val="16"/>
        </w:rPr>
        <w:t xml:space="preserve">The American stock market indexes, despite the global sell-off and major hits to oil companies’ earnings, remain above their September levels. </w:t>
      </w:r>
      <w:r w:rsidRPr="007F44A1">
        <w:rPr>
          <w:rStyle w:val="StyleUnderline"/>
          <w:highlight w:val="cyan"/>
        </w:rPr>
        <w:t>But</w:t>
      </w:r>
      <w:r w:rsidRPr="004D5967">
        <w:rPr>
          <w:sz w:val="16"/>
        </w:rPr>
        <w:t xml:space="preserve"> there are two basic questions about the notion that the United States can serve as an island of economic and political stability in a messy world. First, </w:t>
      </w:r>
      <w:r w:rsidRPr="007F44A1">
        <w:rPr>
          <w:rStyle w:val="StyleUnderline"/>
          <w:highlight w:val="cyan"/>
        </w:rPr>
        <w:t>what happens if that changes?</w:t>
      </w:r>
      <w:r w:rsidRPr="004D5967">
        <w:rPr>
          <w:rStyle w:val="StyleUnderline"/>
        </w:rPr>
        <w:t xml:space="preserve"> </w:t>
      </w:r>
      <w:r w:rsidRPr="004D5967">
        <w:rPr>
          <w:sz w:val="16"/>
        </w:rPr>
        <w:t xml:space="preserve">Second, what happens if it doesn’t? </w:t>
      </w:r>
      <w:r w:rsidRPr="004D5967">
        <w:rPr>
          <w:rStyle w:val="StyleUnderline"/>
        </w:rPr>
        <w:t>The “things change” situation is the risk that these global headwinds become too powerful for the United States to overcome.</w:t>
      </w:r>
      <w:r w:rsidRPr="004D5967">
        <w:rPr>
          <w:sz w:val="16"/>
        </w:rPr>
        <w:t xml:space="preserve"> Already, oil producers and their suppliers are suffering. </w:t>
      </w:r>
      <w:r w:rsidRPr="007F44A1">
        <w:rPr>
          <w:rStyle w:val="StyleUnderline"/>
          <w:highlight w:val="cyan"/>
        </w:rPr>
        <w:t>The American industrial sector is groaning under the weight of a strong dollar</w:t>
      </w:r>
      <w:r w:rsidRPr="004D5967">
        <w:rPr>
          <w:rStyle w:val="StyleUnderline"/>
        </w:rPr>
        <w:t xml:space="preserve">, which drives up the price of exported goods. That’s a consequence of the mismatch between growth in the United States and the rest of the world. </w:t>
      </w:r>
      <w:r w:rsidRPr="007F44A1">
        <w:rPr>
          <w:rStyle w:val="StyleUnderline"/>
          <w:highlight w:val="cyan"/>
        </w:rPr>
        <w:t>The</w:t>
      </w:r>
      <w:r w:rsidRPr="004D5967">
        <w:rPr>
          <w:rStyle w:val="StyleUnderline"/>
        </w:rPr>
        <w:t xml:space="preserve"> strength in the service sector and the broader </w:t>
      </w:r>
      <w:r w:rsidRPr="007F44A1">
        <w:rPr>
          <w:rStyle w:val="StyleUnderline"/>
          <w:highlight w:val="cyan"/>
        </w:rPr>
        <w:t>consumer economy</w:t>
      </w:r>
      <w:r w:rsidRPr="004D5967">
        <w:rPr>
          <w:rStyle w:val="StyleUnderline"/>
        </w:rPr>
        <w:t xml:space="preserve"> in the United States </w:t>
      </w:r>
      <w:r w:rsidRPr="007F44A1">
        <w:rPr>
          <w:rStyle w:val="StyleUnderline"/>
          <w:highlight w:val="cyan"/>
        </w:rPr>
        <w:t>has offset any damage</w:t>
      </w:r>
      <w:r w:rsidRPr="004D5967">
        <w:rPr>
          <w:rStyle w:val="StyleUnderline"/>
        </w:rPr>
        <w:t xml:space="preserve"> so far. </w:t>
      </w:r>
      <w:r w:rsidRPr="007F44A1">
        <w:rPr>
          <w:rStyle w:val="StyleUnderline"/>
          <w:highlight w:val="cyan"/>
        </w:rPr>
        <w:t>But</w:t>
      </w:r>
      <w:r w:rsidRPr="004D5967">
        <w:rPr>
          <w:rStyle w:val="StyleUnderline"/>
        </w:rPr>
        <w:t xml:space="preserve"> the 2008 crisis showed how the global economy is intertwined in ways that are hard to predict</w:t>
      </w:r>
      <w:r w:rsidRPr="004D5967">
        <w:rPr>
          <w:sz w:val="16"/>
        </w:rPr>
        <w:t xml:space="preserve"> — and that’s before accounting for the geopolitical dangers from the Middle East and the Korean Peninsula that could cause major economic disruptions if they take a dark turn. </w:t>
      </w:r>
      <w:r w:rsidRPr="007F44A1">
        <w:rPr>
          <w:rStyle w:val="Emphasis"/>
          <w:highlight w:val="cyan"/>
        </w:rPr>
        <w:t xml:space="preserve">If something does go wrong, the usual buffers in the global economy look to be </w:t>
      </w:r>
      <w:r w:rsidRPr="004D5967">
        <w:rPr>
          <w:rStyle w:val="StyleUnderline"/>
        </w:rPr>
        <w:t xml:space="preserve">weakened or </w:t>
      </w:r>
      <w:r w:rsidRPr="007F44A1">
        <w:rPr>
          <w:rStyle w:val="Emphasis"/>
          <w:highlight w:val="cyan"/>
        </w:rPr>
        <w:t>nonexistent</w:t>
      </w:r>
      <w:r w:rsidRPr="007F44A1">
        <w:rPr>
          <w:rStyle w:val="StyleUnderline"/>
          <w:highlight w:val="cyan"/>
        </w:rPr>
        <w:t xml:space="preserve"> </w:t>
      </w:r>
      <w:r w:rsidRPr="004D5967">
        <w:rPr>
          <w:rStyle w:val="StyleUnderline"/>
        </w:rPr>
        <w:t>right now. Government deficits are high in much of the world, and even where they aren’t, political leaders have shown no desire to open the spending floodgates in an effort to bolster economies. If the American economy were to slump and President Obama were to ask the Republican Congress for fiscal stimulus, it would give new meaning to “Dead on Arrival.”</w:t>
      </w:r>
    </w:p>
    <w:p w14:paraId="6DC26FDE" w14:textId="77777777" w:rsidR="00650839" w:rsidRDefault="00650839" w:rsidP="00650839">
      <w:pPr>
        <w:pStyle w:val="Heading3"/>
      </w:pPr>
      <w:r>
        <w:t>AT: US Not Key</w:t>
      </w:r>
    </w:p>
    <w:p w14:paraId="574A7C0D" w14:textId="77777777" w:rsidR="00650839" w:rsidRDefault="00650839" w:rsidP="00650839">
      <w:pPr>
        <w:pStyle w:val="Heading4"/>
      </w:pPr>
      <w:r>
        <w:t>US is key to the global economy---turning an economic focus inward allows other countries to reshape the international system</w:t>
      </w:r>
    </w:p>
    <w:p w14:paraId="5F85E7D8" w14:textId="77777777" w:rsidR="00650839" w:rsidRDefault="00650839" w:rsidP="00650839">
      <w:r>
        <w:t xml:space="preserve">Howard J. </w:t>
      </w:r>
      <w:r w:rsidRPr="00C51C7B">
        <w:rPr>
          <w:rStyle w:val="Style13ptBold"/>
        </w:rPr>
        <w:t>Shatz</w:t>
      </w:r>
      <w:r>
        <w:t xml:space="preserve"> 6/21/</w:t>
      </w:r>
      <w:r w:rsidRPr="00C51C7B">
        <w:rPr>
          <w:rStyle w:val="Style13ptBold"/>
        </w:rPr>
        <w:t>16</w:t>
      </w:r>
      <w:r>
        <w:t>, a senior economist at the RAND Corporation, director of RAND-Initiated Research, and a member of the Pardee RAND Graduate School faculty. He specializes in international economics, including economic development, foreign direct investment, and international trade; and economics and national security, Ph.D. in public policy, Harvard University; M.I.A. in international policy analysis and management, Middle East studies, School of International and Public Affairs, Columbia University; postgraduate study in Middle East studies, Tel Aviv University, "U.S. International Economic Strategy in a Turbulent World", RAND, www.rand.org/pubs/research_reports/RR1521.html</w:t>
      </w:r>
    </w:p>
    <w:p w14:paraId="2F1C439A" w14:textId="77777777" w:rsidR="00650839" w:rsidRDefault="00650839" w:rsidP="00650839">
      <w:pPr>
        <w:rPr>
          <w:rStyle w:val="StyleUnderline"/>
        </w:rPr>
      </w:pPr>
      <w:r w:rsidRPr="007F1B16">
        <w:rPr>
          <w:sz w:val="16"/>
        </w:rPr>
        <w:t xml:space="preserve">Paving the Way for the Next Era of Global Growth </w:t>
      </w:r>
      <w:r w:rsidRPr="00040394">
        <w:rPr>
          <w:rStyle w:val="StyleUnderline"/>
        </w:rPr>
        <w:t>The world</w:t>
      </w:r>
      <w:r w:rsidRPr="007F1B16">
        <w:rPr>
          <w:rStyle w:val="StyleUnderline"/>
        </w:rPr>
        <w:t xml:space="preserve"> economy </w:t>
      </w:r>
      <w:r w:rsidRPr="00040394">
        <w:rPr>
          <w:rStyle w:val="StyleUnderline"/>
        </w:rPr>
        <w:t>faced numerous challenges</w:t>
      </w:r>
      <w:r w:rsidRPr="007F1B16">
        <w:rPr>
          <w:rStyle w:val="StyleUnderline"/>
        </w:rPr>
        <w:t xml:space="preserve"> as of early 2016. Growth in most major economies either has slowed or is slowing; a major multilateral trade round has fallen through; global debt is increasing</w:t>
      </w:r>
      <w:r w:rsidRPr="007F1B16">
        <w:rPr>
          <w:sz w:val="16"/>
        </w:rPr>
        <w:t xml:space="preserve">, especially that of emerging markets; and </w:t>
      </w:r>
      <w:r w:rsidRPr="007F1B16">
        <w:rPr>
          <w:rStyle w:val="StyleUnderline"/>
        </w:rPr>
        <w:t>developing countries are slowing as well,</w:t>
      </w:r>
      <w:r w:rsidRPr="007F1B16">
        <w:rPr>
          <w:sz w:val="16"/>
        </w:rPr>
        <w:t xml:space="preserve"> stemming in part from China’s economic slowdown. </w:t>
      </w:r>
      <w:r w:rsidRPr="007F1B16">
        <w:rPr>
          <w:rStyle w:val="StyleUnderline"/>
        </w:rPr>
        <w:t xml:space="preserve">In addition, parallel institutions are emerging, with unknown effect. </w:t>
      </w:r>
      <w:r w:rsidRPr="007F44A1">
        <w:rPr>
          <w:rStyle w:val="Emphasis"/>
          <w:highlight w:val="cyan"/>
        </w:rPr>
        <w:t>The U</w:t>
      </w:r>
      <w:r w:rsidRPr="007F1B16">
        <w:rPr>
          <w:rStyle w:val="Emphasis"/>
        </w:rPr>
        <w:t xml:space="preserve">nited </w:t>
      </w:r>
      <w:r w:rsidRPr="007F44A1">
        <w:rPr>
          <w:rStyle w:val="Emphasis"/>
          <w:highlight w:val="cyan"/>
        </w:rPr>
        <w:t>S</w:t>
      </w:r>
      <w:r w:rsidRPr="007F1B16">
        <w:rPr>
          <w:rStyle w:val="Emphasis"/>
        </w:rPr>
        <w:t xml:space="preserve">tates has </w:t>
      </w:r>
      <w:r w:rsidRPr="007F44A1">
        <w:rPr>
          <w:rStyle w:val="Emphasis"/>
          <w:highlight w:val="cyan"/>
        </w:rPr>
        <w:t>led the world economy for several reasons, including its</w:t>
      </w:r>
      <w:r w:rsidRPr="007F1B16">
        <w:rPr>
          <w:rStyle w:val="Emphasis"/>
        </w:rPr>
        <w:t xml:space="preserve"> economic </w:t>
      </w:r>
      <w:r w:rsidRPr="007F44A1">
        <w:rPr>
          <w:rStyle w:val="Emphasis"/>
          <w:highlight w:val="cyan"/>
        </w:rPr>
        <w:t>size</w:t>
      </w:r>
      <w:r w:rsidRPr="007F1B16">
        <w:rPr>
          <w:rStyle w:val="Emphasis"/>
        </w:rPr>
        <w:t xml:space="preserve">, its </w:t>
      </w:r>
      <w:r w:rsidRPr="007F44A1">
        <w:rPr>
          <w:rStyle w:val="Emphasis"/>
          <w:highlight w:val="cyan"/>
        </w:rPr>
        <w:t>ability to formulate and execute policies, and the fact it has been in most countries’ interest to follow the U.S. lead</w:t>
      </w:r>
      <w:r w:rsidRPr="007F1B16">
        <w:rPr>
          <w:sz w:val="16"/>
        </w:rPr>
        <w:t xml:space="preserve">. Unlike security policy, economic policy depends not only on executive and legislative action and on the action of other governments and multilateral institutions, but also on the actions of the billions of businesses and consumers around the world, reducing some element of control that governments may wish to exercise over their economies. </w:t>
      </w:r>
      <w:r w:rsidRPr="007F1B16">
        <w:rPr>
          <w:rStyle w:val="StyleUnderline"/>
        </w:rPr>
        <w:t xml:space="preserve">Even with global challenges, </w:t>
      </w:r>
      <w:r w:rsidRPr="007F44A1">
        <w:rPr>
          <w:rStyle w:val="StyleUnderline"/>
          <w:highlight w:val="cyan"/>
        </w:rPr>
        <w:t>there is no reason to think that the</w:t>
      </w:r>
      <w:r w:rsidRPr="007F1B16">
        <w:rPr>
          <w:rStyle w:val="StyleUnderline"/>
        </w:rPr>
        <w:t xml:space="preserve"> rules-based </w:t>
      </w:r>
      <w:r w:rsidRPr="007F44A1">
        <w:rPr>
          <w:rStyle w:val="StyleUnderline"/>
          <w:highlight w:val="cyan"/>
        </w:rPr>
        <w:t>international system that has evolved</w:t>
      </w:r>
      <w:r w:rsidRPr="007F1B16">
        <w:rPr>
          <w:rStyle w:val="StyleUnderline"/>
        </w:rPr>
        <w:t xml:space="preserve"> since the end of World War II is any less useful now than it was throughout the postwar era</w:t>
      </w:r>
      <w:r w:rsidRPr="007F1B16">
        <w:rPr>
          <w:sz w:val="16"/>
        </w:rPr>
        <w:t xml:space="preserve">. Furthermore, </w:t>
      </w:r>
      <w:r w:rsidRPr="007F1B16">
        <w:rPr>
          <w:rStyle w:val="StyleUnderline"/>
        </w:rPr>
        <w:t xml:space="preserve">ideas for replacing it are scarce. Maintaining and expanding the liberal international order can have large, positive, cumulative effects on U.S. growth and economic performance. </w:t>
      </w:r>
      <w:r w:rsidRPr="007F1B16">
        <w:rPr>
          <w:rStyle w:val="Emphasis"/>
        </w:rPr>
        <w:t>Selective engagement or retrenchment</w:t>
      </w:r>
      <w:r w:rsidRPr="007F1B16">
        <w:rPr>
          <w:sz w:val="16"/>
        </w:rPr>
        <w:t xml:space="preserve"> may allow U.S. policymakers to focus temporarily on domestic issues, but that </w:t>
      </w:r>
      <w:r w:rsidRPr="007F1B16">
        <w:rPr>
          <w:rStyle w:val="Emphasis"/>
        </w:rPr>
        <w:t>will</w:t>
      </w:r>
      <w:r w:rsidRPr="007F1B16">
        <w:rPr>
          <w:sz w:val="16"/>
        </w:rPr>
        <w:t xml:space="preserve"> also </w:t>
      </w:r>
      <w:r w:rsidRPr="007F1B16">
        <w:rPr>
          <w:rStyle w:val="Emphasis"/>
        </w:rPr>
        <w:t>allow other countries to reshape the international trading and investing rules</w:t>
      </w:r>
      <w:r w:rsidRPr="007F1B16">
        <w:rPr>
          <w:rStyle w:val="StyleUnderline"/>
        </w:rPr>
        <w:t xml:space="preserve"> in a way that might work against U.S. interests and accordingly could have large, negative, cumulative effects on economic performance. Therefore, </w:t>
      </w:r>
      <w:r w:rsidRPr="007F44A1">
        <w:rPr>
          <w:rStyle w:val="StyleUnderline"/>
          <w:highlight w:val="cyan"/>
        </w:rPr>
        <w:t>the U</w:t>
      </w:r>
      <w:r w:rsidRPr="007F1B16">
        <w:rPr>
          <w:rStyle w:val="StyleUnderline"/>
        </w:rPr>
        <w:t xml:space="preserve">nited </w:t>
      </w:r>
      <w:r w:rsidRPr="007F44A1">
        <w:rPr>
          <w:rStyle w:val="StyleUnderline"/>
          <w:highlight w:val="cyan"/>
        </w:rPr>
        <w:t>S</w:t>
      </w:r>
      <w:r w:rsidRPr="00040394">
        <w:rPr>
          <w:rStyle w:val="StyleUnderline"/>
        </w:rPr>
        <w:t>t</w:t>
      </w:r>
      <w:r w:rsidRPr="007F1B16">
        <w:rPr>
          <w:rStyle w:val="StyleUnderline"/>
        </w:rPr>
        <w:t xml:space="preserve">ates </w:t>
      </w:r>
      <w:r w:rsidRPr="007F44A1">
        <w:rPr>
          <w:rStyle w:val="StyleUnderline"/>
          <w:highlight w:val="cyan"/>
        </w:rPr>
        <w:t>should</w:t>
      </w:r>
      <w:r w:rsidRPr="007F1B16">
        <w:rPr>
          <w:rStyle w:val="StyleUnderline"/>
        </w:rPr>
        <w:t xml:space="preserve"> strive to </w:t>
      </w:r>
      <w:r w:rsidRPr="007F44A1">
        <w:rPr>
          <w:rStyle w:val="StyleUnderline"/>
          <w:highlight w:val="cyan"/>
        </w:rPr>
        <w:t>maintain</w:t>
      </w:r>
      <w:r w:rsidRPr="007F1B16">
        <w:rPr>
          <w:rStyle w:val="StyleUnderline"/>
        </w:rPr>
        <w:t xml:space="preserve"> and improve </w:t>
      </w:r>
      <w:r w:rsidRPr="007F44A1">
        <w:rPr>
          <w:rStyle w:val="StyleUnderline"/>
          <w:highlight w:val="cyan"/>
        </w:rPr>
        <w:t>the system, integrating</w:t>
      </w:r>
      <w:r w:rsidRPr="007F1B16">
        <w:rPr>
          <w:rStyle w:val="StyleUnderline"/>
        </w:rPr>
        <w:t xml:space="preserve"> growing </w:t>
      </w:r>
      <w:r w:rsidRPr="007F44A1">
        <w:rPr>
          <w:rStyle w:val="StyleUnderline"/>
          <w:highlight w:val="cyan"/>
        </w:rPr>
        <w:t>economic</w:t>
      </w:r>
      <w:r w:rsidRPr="007F1B16">
        <w:rPr>
          <w:rStyle w:val="StyleUnderline"/>
        </w:rPr>
        <w:t xml:space="preserve"> </w:t>
      </w:r>
      <w:r w:rsidRPr="007F44A1">
        <w:rPr>
          <w:rStyle w:val="StyleUnderline"/>
          <w:highlight w:val="cyan"/>
        </w:rPr>
        <w:t>powers</w:t>
      </w:r>
      <w:r w:rsidRPr="007F1B16">
        <w:rPr>
          <w:rStyle w:val="StyleUnderline"/>
        </w:rPr>
        <w:t xml:space="preserve"> to maintain system legitimacy, </w:t>
      </w:r>
      <w:r w:rsidRPr="007F44A1">
        <w:rPr>
          <w:rStyle w:val="StyleUnderline"/>
          <w:highlight w:val="cyan"/>
        </w:rPr>
        <w:t>improving</w:t>
      </w:r>
      <w:r w:rsidRPr="007F1B16">
        <w:rPr>
          <w:rStyle w:val="StyleUnderline"/>
        </w:rPr>
        <w:t xml:space="preserve"> global rules to foster </w:t>
      </w:r>
      <w:r w:rsidRPr="007F44A1">
        <w:rPr>
          <w:rStyle w:val="StyleUnderline"/>
          <w:highlight w:val="cyan"/>
        </w:rPr>
        <w:t>free exchange, and working to spur growth</w:t>
      </w:r>
      <w:r w:rsidRPr="007F1B16">
        <w:rPr>
          <w:rStyle w:val="StyleUnderline"/>
        </w:rPr>
        <w:t xml:space="preserve"> and development so that lives are improved and countries find the U.S.-led system a desirable one in which to participate</w:t>
      </w:r>
      <w:r w:rsidRPr="007F1B16">
        <w:rPr>
          <w:sz w:val="16"/>
        </w:rPr>
        <w:t xml:space="preserve">. Because the United States </w:t>
      </w:r>
      <w:r w:rsidRPr="00040394">
        <w:rPr>
          <w:sz w:val="16"/>
        </w:rPr>
        <w:t xml:space="preserve">has global economic interests, and because these are tied to its security interests, </w:t>
      </w:r>
      <w:r w:rsidRPr="007F44A1">
        <w:rPr>
          <w:rStyle w:val="StyleUnderline"/>
          <w:highlight w:val="cyan"/>
        </w:rPr>
        <w:t>there is little choice but to engage</w:t>
      </w:r>
      <w:r w:rsidRPr="007F1B16">
        <w:rPr>
          <w:rStyle w:val="StyleUnderline"/>
        </w:rPr>
        <w:t xml:space="preserve"> globally.</w:t>
      </w:r>
    </w:p>
    <w:p w14:paraId="6A5A47A1" w14:textId="77777777" w:rsidR="00650839" w:rsidRDefault="00650839" w:rsidP="00650839">
      <w:pPr>
        <w:pStyle w:val="Heading3"/>
      </w:pPr>
      <w:r>
        <w:t>AT: Alt Causes</w:t>
      </w:r>
    </w:p>
    <w:p w14:paraId="247ADFC7" w14:textId="77777777" w:rsidR="00650839" w:rsidRPr="00E22D17" w:rsidRDefault="00650839" w:rsidP="00650839">
      <w:pPr>
        <w:pStyle w:val="Heading4"/>
      </w:pPr>
      <w:r>
        <w:t xml:space="preserve">US economic growth is strong enough to ensure international competitiveness---but </w:t>
      </w:r>
      <w:r w:rsidRPr="00F93E95">
        <w:rPr>
          <w:u w:val="single"/>
        </w:rPr>
        <w:t>maintaining current growth</w:t>
      </w:r>
      <w:r>
        <w:t xml:space="preserve"> is key</w:t>
      </w:r>
    </w:p>
    <w:p w14:paraId="18E7AB8A" w14:textId="77777777" w:rsidR="00650839" w:rsidRDefault="00650839" w:rsidP="00650839">
      <w:r>
        <w:t xml:space="preserve">Howard J. </w:t>
      </w:r>
      <w:r w:rsidRPr="00C51C7B">
        <w:rPr>
          <w:rStyle w:val="Style13ptBold"/>
        </w:rPr>
        <w:t>Shatz</w:t>
      </w:r>
      <w:r>
        <w:t xml:space="preserve"> 6/21/</w:t>
      </w:r>
      <w:r w:rsidRPr="00C51C7B">
        <w:rPr>
          <w:rStyle w:val="Style13ptBold"/>
        </w:rPr>
        <w:t>16</w:t>
      </w:r>
      <w:r>
        <w:t>, a senior economist at the RAND Corporation, director of RAND-Initiated Research, and a member of the Pardee RAND Graduate School faculty. He specializes in international economics, including economic development, foreign direct investment, and international trade; and economics and national security, Ph.D. in public policy, Harvard University; M.I.A. in international policy analysis and management, Middle East studies, School of International and Public Affairs, Columbia University; postgraduate study in Middle East studies, Tel Aviv University, "U.S. International Economic Strategy in a Turbulent World", RAND, www.rand.org/pubs/research_reports/RR1521.html</w:t>
      </w:r>
    </w:p>
    <w:p w14:paraId="0AAC833C" w14:textId="77777777" w:rsidR="00650839" w:rsidRPr="00040394" w:rsidRDefault="00650839" w:rsidP="00650839">
      <w:pPr>
        <w:rPr>
          <w:b/>
          <w:iCs/>
          <w:u w:val="single"/>
          <w:bdr w:val="single" w:sz="8" w:space="0" w:color="auto"/>
        </w:rPr>
      </w:pPr>
      <w:r w:rsidRPr="007321D8">
        <w:rPr>
          <w:rStyle w:val="StyleUnderline"/>
        </w:rPr>
        <w:t>For some, the Great Recession</w:t>
      </w:r>
      <w:r w:rsidRPr="00BD0041">
        <w:rPr>
          <w:sz w:val="12"/>
        </w:rPr>
        <w:t xml:space="preserve"> that started with the 2008 financial crisis </w:t>
      </w:r>
      <w:r w:rsidRPr="007321D8">
        <w:rPr>
          <w:rStyle w:val="StyleUnderline"/>
        </w:rPr>
        <w:t>called into question the value of the U.S. economic model</w:t>
      </w:r>
      <w:r w:rsidRPr="00BD0041">
        <w:rPr>
          <w:sz w:val="12"/>
        </w:rPr>
        <w:t xml:space="preserve">. Combined with continued robust growth in China and the developing world during the immediate postrecession period, </w:t>
      </w:r>
      <w:r w:rsidRPr="007321D8">
        <w:rPr>
          <w:rStyle w:val="StyleUnderline"/>
        </w:rPr>
        <w:t xml:space="preserve">the Great Recession raised questions about the dominant role the United States has played in the global economy since the end of the Second World War. In considering the economic component of the United States’ role in the world, U.S. policymakers need to consider not only what the United States wants, but what it has the power to bring about. For now at least, that power is considerable. </w:t>
      </w:r>
      <w:r w:rsidRPr="00BD0041">
        <w:rPr>
          <w:sz w:val="12"/>
        </w:rPr>
        <w:t xml:space="preserve">In the immediate term, </w:t>
      </w:r>
      <w:r w:rsidRPr="007F44A1">
        <w:rPr>
          <w:rStyle w:val="Emphasis"/>
          <w:highlight w:val="cyan"/>
        </w:rPr>
        <w:t>U.S. growth prospects are better than</w:t>
      </w:r>
      <w:r w:rsidRPr="007321D8">
        <w:rPr>
          <w:rStyle w:val="StyleUnderline"/>
        </w:rPr>
        <w:t xml:space="preserve"> those of </w:t>
      </w:r>
      <w:r w:rsidRPr="007F44A1">
        <w:rPr>
          <w:rStyle w:val="Emphasis"/>
          <w:highlight w:val="cyan"/>
        </w:rPr>
        <w:t>any other major developed country</w:t>
      </w:r>
      <w:r w:rsidRPr="007F44A1">
        <w:rPr>
          <w:rStyle w:val="StyleUnderline"/>
          <w:highlight w:val="cyan"/>
        </w:rPr>
        <w:t xml:space="preserve"> and</w:t>
      </w:r>
      <w:r w:rsidRPr="007321D8">
        <w:rPr>
          <w:rStyle w:val="StyleUnderline"/>
        </w:rPr>
        <w:t xml:space="preserve"> even better than those of most of the members of </w:t>
      </w:r>
      <w:r w:rsidRPr="007F44A1">
        <w:rPr>
          <w:rStyle w:val="StyleUnderline"/>
          <w:highlight w:val="cyan"/>
        </w:rPr>
        <w:t>the</w:t>
      </w:r>
      <w:r w:rsidRPr="007321D8">
        <w:rPr>
          <w:rStyle w:val="StyleUnderline"/>
        </w:rPr>
        <w:t xml:space="preserve"> vaunted </w:t>
      </w:r>
      <w:r w:rsidRPr="007F44A1">
        <w:rPr>
          <w:rStyle w:val="StyleUnderline"/>
          <w:highlight w:val="cyan"/>
        </w:rPr>
        <w:t>BRICS club</w:t>
      </w:r>
      <w:r w:rsidRPr="00BD0041">
        <w:rPr>
          <w:sz w:val="12"/>
        </w:rPr>
        <w:t xml:space="preserve">—Brazil, Russia, India, China, and South Africa (Table 4.1). </w:t>
      </w:r>
      <w:r w:rsidRPr="007F44A1">
        <w:rPr>
          <w:rStyle w:val="StyleUnderline"/>
          <w:highlight w:val="cyan"/>
        </w:rPr>
        <w:t>Both the World Bank and the IMF anticipate that</w:t>
      </w:r>
      <w:r w:rsidRPr="007321D8">
        <w:rPr>
          <w:rStyle w:val="StyleUnderline"/>
        </w:rPr>
        <w:t xml:space="preserve"> in 2016 and 2017 th</w:t>
      </w:r>
      <w:r w:rsidRPr="007F44A1">
        <w:rPr>
          <w:rStyle w:val="StyleUnderline"/>
          <w:highlight w:val="cyan"/>
        </w:rPr>
        <w:t xml:space="preserve">e </w:t>
      </w:r>
      <w:r w:rsidRPr="007F44A1">
        <w:rPr>
          <w:rStyle w:val="Emphasis"/>
          <w:highlight w:val="cyan"/>
        </w:rPr>
        <w:t>U</w:t>
      </w:r>
      <w:r w:rsidRPr="007321D8">
        <w:rPr>
          <w:rStyle w:val="StyleUnderline"/>
        </w:rPr>
        <w:t xml:space="preserve">nited </w:t>
      </w:r>
      <w:r w:rsidRPr="007F44A1">
        <w:rPr>
          <w:rStyle w:val="Emphasis"/>
          <w:highlight w:val="cyan"/>
        </w:rPr>
        <w:t>S</w:t>
      </w:r>
      <w:r w:rsidRPr="007321D8">
        <w:rPr>
          <w:rStyle w:val="StyleUnderline"/>
        </w:rPr>
        <w:t xml:space="preserve">tates </w:t>
      </w:r>
      <w:r w:rsidRPr="007F44A1">
        <w:rPr>
          <w:rStyle w:val="StyleUnderline"/>
          <w:highlight w:val="cyan"/>
        </w:rPr>
        <w:t>will grow faster than high-income countries</w:t>
      </w:r>
      <w:r w:rsidRPr="00E22D17">
        <w:rPr>
          <w:rStyle w:val="StyleUnderline"/>
        </w:rPr>
        <w:t xml:space="preserve"> </w:t>
      </w:r>
      <w:r w:rsidRPr="00BD0041">
        <w:rPr>
          <w:sz w:val="12"/>
        </w:rPr>
        <w:t xml:space="preserve">as a group, the Euro area, Japan, the UK, Brazil, Russia, and South Africa.1 China and India are both projected to grow rapidly, but both international institutions project that China may be at the low end of, or miss, its target growth rate of 6.5 percent to 7.0 percent per year through 2020; India among all major economies is projected to grow the fastest. Beyond the BRICS, emerging markets more generally have been slowing, and concerns about emerging market debt have been rising.2 </w:t>
      </w:r>
      <w:r w:rsidRPr="007F44A1">
        <w:rPr>
          <w:rStyle w:val="Emphasis"/>
          <w:highlight w:val="cyan"/>
        </w:rPr>
        <w:t>The</w:t>
      </w:r>
      <w:r w:rsidRPr="007F44A1">
        <w:rPr>
          <w:rStyle w:val="StyleUnderline"/>
          <w:highlight w:val="cyan"/>
        </w:rPr>
        <w:t xml:space="preserve"> </w:t>
      </w:r>
      <w:r w:rsidRPr="007F44A1">
        <w:rPr>
          <w:rStyle w:val="Emphasis"/>
          <w:highlight w:val="cyan"/>
        </w:rPr>
        <w:t>U</w:t>
      </w:r>
      <w:r w:rsidRPr="00E22D17">
        <w:rPr>
          <w:rStyle w:val="StyleUnderline"/>
        </w:rPr>
        <w:t xml:space="preserve">nited </w:t>
      </w:r>
      <w:r w:rsidRPr="007F44A1">
        <w:rPr>
          <w:rStyle w:val="Emphasis"/>
          <w:highlight w:val="cyan"/>
        </w:rPr>
        <w:t>S</w:t>
      </w:r>
      <w:r w:rsidRPr="00E22D17">
        <w:rPr>
          <w:rStyle w:val="StyleUnderline"/>
        </w:rPr>
        <w:t xml:space="preserve">tates </w:t>
      </w:r>
      <w:r w:rsidRPr="007F44A1">
        <w:rPr>
          <w:rStyle w:val="Emphasis"/>
          <w:highlight w:val="cyan"/>
        </w:rPr>
        <w:t>remains the world’s leading economy</w:t>
      </w:r>
      <w:r w:rsidRPr="00E22D17">
        <w:rPr>
          <w:rStyle w:val="StyleUnderline"/>
        </w:rPr>
        <w:t xml:space="preserve">, even as the global economic environment has changed greatly over the past four decades. In part, </w:t>
      </w:r>
      <w:r w:rsidRPr="007F44A1">
        <w:rPr>
          <w:rStyle w:val="StyleUnderline"/>
          <w:highlight w:val="cyan"/>
        </w:rPr>
        <w:t>emulating U.S. economic policies, the global economy has liberalized dramatically</w:t>
      </w:r>
      <w:r w:rsidRPr="00BD0041">
        <w:rPr>
          <w:sz w:val="12"/>
        </w:rPr>
        <w:t xml:space="preserve"> since the Latin American debt crisis of 1982, sparked by Mexico’s default. One early sign of this opening was the reform of laws and regulations by host nations regarding the freedom of foreign companies to invest in companies within their borders.3 Liberalization accelerated in the 1990s with the collapse of the Soviet Union and the centrally planned economic system it chose for itself and imposed on its satellites; Deng Xiaoping’s dramatic 1992 trip to the south of China, sparking major reforms there, building on the initial opening of the late 1970s; the start of the North American Free Trade Agreement (NAFTA) in 1994; and the completion of the Uruguay Round of trade negotiations and the entry into force of the new WTO in 1995. Fueled by technological innovation, a telecommunications and Internet build-out that culminated in the dot-com bubble and crash of 2001, continued liberalization, a debt buildup that spurred investment in real estate in a number of countries (in addition to the United States), and other factors, </w:t>
      </w:r>
      <w:r w:rsidRPr="00E22D17">
        <w:rPr>
          <w:rStyle w:val="StyleUnderline"/>
        </w:rPr>
        <w:t xml:space="preserve">the global economy expanded until the financial crisis of </w:t>
      </w:r>
      <w:r w:rsidRPr="007F44A1">
        <w:rPr>
          <w:rStyle w:val="StyleUnderline"/>
          <w:highlight w:val="cyan"/>
        </w:rPr>
        <w:t xml:space="preserve">2008 temporarily halted growth. </w:t>
      </w:r>
      <w:r w:rsidRPr="007F44A1">
        <w:rPr>
          <w:rStyle w:val="Emphasis"/>
          <w:highlight w:val="cyan"/>
        </w:rPr>
        <w:t>Despite that crisis</w:t>
      </w:r>
      <w:r w:rsidRPr="007F44A1">
        <w:rPr>
          <w:rStyle w:val="StyleUnderline"/>
          <w:highlight w:val="cyan"/>
        </w:rPr>
        <w:t>, the U.S.</w:t>
      </w:r>
      <w:r w:rsidRPr="00E22D17">
        <w:rPr>
          <w:rStyle w:val="StyleUnderline"/>
        </w:rPr>
        <w:t xml:space="preserve"> and global economies </w:t>
      </w:r>
      <w:r w:rsidRPr="007F44A1">
        <w:rPr>
          <w:rStyle w:val="StyleUnderline"/>
          <w:highlight w:val="cyan"/>
        </w:rPr>
        <w:t>retained</w:t>
      </w:r>
      <w:r w:rsidRPr="00E22D17">
        <w:rPr>
          <w:rStyle w:val="StyleUnderline"/>
        </w:rPr>
        <w:t xml:space="preserve"> the assets created during the long period of growth, particularly </w:t>
      </w:r>
      <w:r w:rsidRPr="007F44A1">
        <w:rPr>
          <w:rStyle w:val="StyleUnderline"/>
          <w:highlight w:val="cyan"/>
        </w:rPr>
        <w:t>the human capital</w:t>
      </w:r>
      <w:r w:rsidRPr="00E22D17">
        <w:rPr>
          <w:rStyle w:val="StyleUnderline"/>
        </w:rPr>
        <w:t xml:space="preserve">, the </w:t>
      </w:r>
      <w:r w:rsidRPr="007F44A1">
        <w:rPr>
          <w:rStyle w:val="StyleUnderline"/>
          <w:highlight w:val="cyan"/>
        </w:rPr>
        <w:t>physical infrastructure</w:t>
      </w:r>
      <w:r w:rsidRPr="00BD0041">
        <w:rPr>
          <w:sz w:val="12"/>
        </w:rPr>
        <w:t xml:space="preserve"> (including the Internet and communications infrastructure), </w:t>
      </w:r>
      <w:r w:rsidRPr="007F44A1">
        <w:rPr>
          <w:rStyle w:val="StyleUnderline"/>
          <w:highlight w:val="cyan"/>
        </w:rPr>
        <w:t>and</w:t>
      </w:r>
      <w:r w:rsidRPr="00E22D17">
        <w:rPr>
          <w:rStyle w:val="StyleUnderline"/>
        </w:rPr>
        <w:t xml:space="preserve"> the </w:t>
      </w:r>
      <w:r w:rsidRPr="007F44A1">
        <w:rPr>
          <w:rStyle w:val="StyleUnderline"/>
          <w:highlight w:val="cyan"/>
        </w:rPr>
        <w:t>market-oriented economic systems</w:t>
      </w:r>
      <w:r w:rsidRPr="00BD0041">
        <w:rPr>
          <w:sz w:val="12"/>
        </w:rPr>
        <w:t xml:space="preserve"> (primarily embodied in corporations), </w:t>
      </w:r>
      <w:r w:rsidRPr="007F44A1">
        <w:rPr>
          <w:rStyle w:val="StyleUnderline"/>
          <w:highlight w:val="cyan"/>
        </w:rPr>
        <w:t>that generate output</w:t>
      </w:r>
      <w:r w:rsidRPr="00E22D17">
        <w:rPr>
          <w:rStyle w:val="StyleUnderline"/>
        </w:rPr>
        <w:t>. The creation of the Internet and communications infrastructure has resulted in a</w:t>
      </w:r>
      <w:r w:rsidRPr="00BD0041">
        <w:rPr>
          <w:sz w:val="12"/>
        </w:rPr>
        <w:t xml:space="preserve"> second major change in the global economic environment. In addition to greater integration, the </w:t>
      </w:r>
      <w:r w:rsidRPr="00E22D17">
        <w:rPr>
          <w:rStyle w:val="StyleUnderline"/>
        </w:rPr>
        <w:t>world</w:t>
      </w:r>
      <w:r w:rsidRPr="00BD0041">
        <w:rPr>
          <w:sz w:val="12"/>
        </w:rPr>
        <w:t xml:space="preserve"> is now </w:t>
      </w:r>
      <w:r w:rsidRPr="00E22D17">
        <w:rPr>
          <w:rStyle w:val="StyleUnderline"/>
        </w:rPr>
        <w:t>more tightly bound</w:t>
      </w:r>
      <w:r w:rsidRPr="00BD0041">
        <w:rPr>
          <w:sz w:val="12"/>
        </w:rPr>
        <w:t xml:space="preserve"> in terms of both the volume of information flowing and the speed with which it flows. As a consequence, reaction times for market participants and policymakers are often quicker than in years past. As one sign of this global information revolution, worldwide mobile cellular subscriptions per 100 people grew from 0.3 in 1991 to 96.3 in 2013: In that latter year there were almost as many cellular subscriptions as there were people on the planet.4 However, many people held multiple subscriptions; unique mobile subscribers in early March 2016 totaled almost 5.0 billion—more than two-thirds of the world’s inhabitants.5 </w:t>
      </w:r>
      <w:r w:rsidRPr="007F44A1">
        <w:rPr>
          <w:rStyle w:val="StyleUnderline"/>
          <w:highlight w:val="cyan"/>
        </w:rPr>
        <w:t xml:space="preserve">So far, the </w:t>
      </w:r>
      <w:r w:rsidRPr="007F44A1">
        <w:rPr>
          <w:rStyle w:val="Emphasis"/>
          <w:highlight w:val="cyan"/>
        </w:rPr>
        <w:t>U</w:t>
      </w:r>
      <w:r w:rsidRPr="00E22D17">
        <w:rPr>
          <w:rStyle w:val="StyleUnderline"/>
        </w:rPr>
        <w:t xml:space="preserve">nited </w:t>
      </w:r>
      <w:r w:rsidRPr="007F44A1">
        <w:rPr>
          <w:rStyle w:val="Emphasis"/>
          <w:highlight w:val="cyan"/>
        </w:rPr>
        <w:t>S</w:t>
      </w:r>
      <w:r w:rsidRPr="00E22D17">
        <w:rPr>
          <w:rStyle w:val="StyleUnderline"/>
        </w:rPr>
        <w:t xml:space="preserve">tates </w:t>
      </w:r>
      <w:r w:rsidRPr="007F44A1">
        <w:rPr>
          <w:rStyle w:val="StyleUnderline"/>
          <w:highlight w:val="cyan"/>
        </w:rPr>
        <w:t>and its</w:t>
      </w:r>
      <w:r w:rsidRPr="00E22D17">
        <w:rPr>
          <w:rStyle w:val="StyleUnderline"/>
        </w:rPr>
        <w:t xml:space="preserve"> major </w:t>
      </w:r>
      <w:r w:rsidRPr="007F44A1">
        <w:rPr>
          <w:rStyle w:val="StyleUnderline"/>
          <w:highlight w:val="cyan"/>
        </w:rPr>
        <w:t>allies</w:t>
      </w:r>
      <w:r w:rsidRPr="00E22D17">
        <w:rPr>
          <w:rStyle w:val="StyleUnderline"/>
        </w:rPr>
        <w:t xml:space="preserve"> have been in the </w:t>
      </w:r>
      <w:r w:rsidRPr="007F44A1">
        <w:rPr>
          <w:rStyle w:val="StyleUnderline"/>
          <w:highlight w:val="cyan"/>
        </w:rPr>
        <w:t>lead</w:t>
      </w:r>
      <w:r w:rsidRPr="00E22D17">
        <w:rPr>
          <w:rStyle w:val="StyleUnderline"/>
        </w:rPr>
        <w:t xml:space="preserve"> on </w:t>
      </w:r>
      <w:r w:rsidRPr="007F44A1">
        <w:rPr>
          <w:rStyle w:val="StyleUnderline"/>
          <w:highlight w:val="cyan"/>
        </w:rPr>
        <w:t>the information and communications technology revolution</w:t>
      </w:r>
      <w:r w:rsidRPr="00E22D17">
        <w:rPr>
          <w:rStyle w:val="StyleUnderline"/>
        </w:rPr>
        <w:t xml:space="preserve">, partly </w:t>
      </w:r>
      <w:r w:rsidRPr="007F44A1">
        <w:rPr>
          <w:rStyle w:val="StyleUnderline"/>
          <w:highlight w:val="cyan"/>
        </w:rPr>
        <w:t>because of high levels of innovation</w:t>
      </w:r>
      <w:r w:rsidRPr="00E22D17">
        <w:rPr>
          <w:rStyle w:val="StyleUnderline"/>
        </w:rPr>
        <w:t>. Reflecting this innovation activity, the United States has the largest global share of knowledge-intensive service industries, at 32 percent of the global total, and the largest share of high-technology manufacturing, at 27 percent</w:t>
      </w:r>
      <w:r w:rsidRPr="00BD0041">
        <w:rPr>
          <w:sz w:val="12"/>
        </w:rPr>
        <w:t xml:space="preserve">—although China closely follows in the latter category.6 In terms of exports, the United States is second behind the European Union (EU) in knowledge-intensive services, and third behind China and the EU in manufactured high-technology productsThis chapter provides information about trends in the global economy from 1991 through 2014 to illustrate the relative standing of the United States. Comparison regions and countries include the EU, Japan, China, a grouping of Brazil, India, Russia, and South Africa (BIRS), and the rest of the world, which consists mostly of developing countries. Gross Domestic Product and the U.S. Share of the World Economy </w:t>
      </w:r>
      <w:r w:rsidRPr="00E22D17">
        <w:rPr>
          <w:rStyle w:val="StyleUnderline"/>
        </w:rPr>
        <w:t>The United States remains the world’s largest economy</w:t>
      </w:r>
      <w:r w:rsidRPr="00BD0041">
        <w:rPr>
          <w:sz w:val="12"/>
        </w:rPr>
        <w:t xml:space="preserve">.7 </w:t>
      </w:r>
      <w:r w:rsidRPr="007F44A1">
        <w:rPr>
          <w:rStyle w:val="StyleUnderline"/>
          <w:highlight w:val="cyan"/>
        </w:rPr>
        <w:t>Although the U.S. share of the global economy declined</w:t>
      </w:r>
      <w:r w:rsidRPr="00E22D17">
        <w:rPr>
          <w:rStyle w:val="StyleUnderline"/>
        </w:rPr>
        <w:t xml:space="preserve"> by 3.5 percentage points </w:t>
      </w:r>
      <w:r w:rsidRPr="007F44A1">
        <w:rPr>
          <w:rStyle w:val="StyleUnderline"/>
          <w:highlight w:val="cyan"/>
        </w:rPr>
        <w:t>between 1991 and 2014</w:t>
      </w:r>
      <w:r w:rsidRPr="00E22D17">
        <w:rPr>
          <w:rStyle w:val="StyleUnderline"/>
        </w:rPr>
        <w:t>, the U.S. economy still constitutes more than one-fifth of global output</w:t>
      </w:r>
      <w:r w:rsidRPr="00BD0041">
        <w:rPr>
          <w:sz w:val="12"/>
        </w:rPr>
        <w:t xml:space="preserve"> (Figure 4.1). </w:t>
      </w:r>
      <w:r w:rsidRPr="007F44A1">
        <w:rPr>
          <w:rStyle w:val="StyleUnderline"/>
          <w:highlight w:val="cyan"/>
        </w:rPr>
        <w:t>Much of the slow growth</w:t>
      </w:r>
      <w:r w:rsidRPr="00E22D17">
        <w:rPr>
          <w:rStyle w:val="StyleUnderline"/>
        </w:rPr>
        <w:t xml:space="preserve"> between 1991 and 2014 </w:t>
      </w:r>
      <w:r w:rsidRPr="007F44A1">
        <w:rPr>
          <w:rStyle w:val="StyleUnderline"/>
          <w:highlight w:val="cyan"/>
        </w:rPr>
        <w:t xml:space="preserve">took place after the financial crisis, and in fact, the </w:t>
      </w:r>
      <w:r w:rsidRPr="007F44A1">
        <w:rPr>
          <w:rStyle w:val="Emphasis"/>
          <w:highlight w:val="cyan"/>
        </w:rPr>
        <w:t>U</w:t>
      </w:r>
      <w:r w:rsidRPr="00E22D17">
        <w:rPr>
          <w:rStyle w:val="StyleUnderline"/>
        </w:rPr>
        <w:t xml:space="preserve">nited </w:t>
      </w:r>
      <w:r w:rsidRPr="007F44A1">
        <w:rPr>
          <w:rStyle w:val="Emphasis"/>
          <w:highlight w:val="cyan"/>
        </w:rPr>
        <w:t>S</w:t>
      </w:r>
      <w:r w:rsidRPr="00E22D17">
        <w:rPr>
          <w:rStyle w:val="StyleUnderline"/>
        </w:rPr>
        <w:t xml:space="preserve">tates </w:t>
      </w:r>
      <w:r w:rsidRPr="007F44A1">
        <w:rPr>
          <w:rStyle w:val="StyleUnderline"/>
          <w:highlight w:val="cyan"/>
        </w:rPr>
        <w:t>had</w:t>
      </w:r>
      <w:r w:rsidRPr="00E22D17">
        <w:rPr>
          <w:rStyle w:val="StyleUnderline"/>
        </w:rPr>
        <w:t xml:space="preserve"> small </w:t>
      </w:r>
      <w:r w:rsidRPr="007F44A1">
        <w:rPr>
          <w:rStyle w:val="StyleUnderline"/>
          <w:highlight w:val="cyan"/>
        </w:rPr>
        <w:t>increases in</w:t>
      </w:r>
      <w:r w:rsidRPr="00E22D17">
        <w:rPr>
          <w:rStyle w:val="StyleUnderline"/>
        </w:rPr>
        <w:t xml:space="preserve"> 20</w:t>
      </w:r>
      <w:r w:rsidRPr="007F44A1">
        <w:rPr>
          <w:rStyle w:val="StyleUnderline"/>
          <w:highlight w:val="cyan"/>
        </w:rPr>
        <w:t>12</w:t>
      </w:r>
      <w:r w:rsidRPr="00E22D17">
        <w:rPr>
          <w:rStyle w:val="StyleUnderline"/>
        </w:rPr>
        <w:t>, 20</w:t>
      </w:r>
      <w:r w:rsidRPr="007F44A1">
        <w:rPr>
          <w:rStyle w:val="StyleUnderline"/>
          <w:highlight w:val="cyan"/>
        </w:rPr>
        <w:t>13</w:t>
      </w:r>
      <w:r w:rsidRPr="00E22D17">
        <w:rPr>
          <w:rStyle w:val="StyleUnderline"/>
        </w:rPr>
        <w:t xml:space="preserve">, </w:t>
      </w:r>
      <w:r w:rsidRPr="007F44A1">
        <w:rPr>
          <w:rStyle w:val="StyleUnderline"/>
          <w:highlight w:val="cyan"/>
        </w:rPr>
        <w:t>and</w:t>
      </w:r>
      <w:r w:rsidRPr="00E22D17">
        <w:rPr>
          <w:rStyle w:val="StyleUnderline"/>
        </w:rPr>
        <w:t xml:space="preserve"> 20</w:t>
      </w:r>
      <w:r w:rsidRPr="007F44A1">
        <w:rPr>
          <w:rStyle w:val="StyleUnderline"/>
          <w:highlight w:val="cyan"/>
        </w:rPr>
        <w:t xml:space="preserve">14. </w:t>
      </w:r>
      <w:r w:rsidRPr="007F44A1">
        <w:rPr>
          <w:rStyle w:val="Emphasis"/>
          <w:highlight w:val="cyan"/>
        </w:rPr>
        <w:t>If U.S. growth continues</w:t>
      </w:r>
      <w:r w:rsidRPr="00E22D17">
        <w:rPr>
          <w:rStyle w:val="StyleUnderline"/>
        </w:rPr>
        <w:t>, the Chinese slowdown intensifies, and slow growth in Europe and elsewhere continue—as the IMF and World Bank project—</w:t>
      </w:r>
      <w:r w:rsidRPr="007F44A1">
        <w:rPr>
          <w:rStyle w:val="Emphasis"/>
          <w:highlight w:val="cyan"/>
        </w:rPr>
        <w:t>this recent decline in the share of global output may continue to reverse</w:t>
      </w:r>
      <w:r w:rsidRPr="00AF0959">
        <w:rPr>
          <w:rStyle w:val="Emphasis"/>
        </w:rPr>
        <w:t xml:space="preserve">. </w:t>
      </w:r>
    </w:p>
    <w:p w14:paraId="07F9D0C8" w14:textId="33A3156F" w:rsidR="002A78B5" w:rsidRDefault="002A78B5" w:rsidP="00286D12">
      <w:pPr>
        <w:pStyle w:val="Heading2"/>
      </w:pPr>
      <w:r>
        <w:t>Health Advantage</w:t>
      </w:r>
    </w:p>
    <w:p w14:paraId="2B30F49A" w14:textId="5CCF41AC" w:rsidR="005D1B1F" w:rsidRDefault="005D1B1F" w:rsidP="002A78B5">
      <w:pPr>
        <w:pStyle w:val="Heading3"/>
      </w:pPr>
      <w:r>
        <w:t xml:space="preserve">Plan Solves Obesity – 2AC </w:t>
      </w:r>
    </w:p>
    <w:p w14:paraId="6BC049C1" w14:textId="393CE1F8" w:rsidR="002A4DE7" w:rsidRDefault="002A4DE7" w:rsidP="002A4DE7">
      <w:pPr>
        <w:pStyle w:val="Heading4"/>
      </w:pPr>
      <w:r>
        <w:t>Best medical studies prove the aff reduces childhood obesity</w:t>
      </w:r>
    </w:p>
    <w:p w14:paraId="4ADA7164" w14:textId="06514BA5" w:rsidR="002A4DE7" w:rsidRDefault="002A4DE7" w:rsidP="002A4DE7">
      <w:r w:rsidRPr="002A4DE7">
        <w:rPr>
          <w:rStyle w:val="Style13ptBold"/>
        </w:rPr>
        <w:t>Bergman</w:t>
      </w:r>
      <w:r>
        <w:t xml:space="preserve">, </w:t>
      </w:r>
      <w:r w:rsidRPr="002A4DE7">
        <w:t>President of Academy of Nutrition and Dietetics</w:t>
      </w:r>
      <w:r>
        <w:t xml:space="preserve">, </w:t>
      </w:r>
      <w:r w:rsidRPr="002A4DE7">
        <w:rPr>
          <w:rStyle w:val="Style13ptBold"/>
        </w:rPr>
        <w:t>2014</w:t>
      </w:r>
    </w:p>
    <w:p w14:paraId="5DBF0E9B" w14:textId="68835669" w:rsidR="002A4DE7" w:rsidRDefault="002A4DE7" w:rsidP="002A4DE7">
      <w:r>
        <w:t xml:space="preserve">Ethan, “School Lunch Before and After Implementation of the Healthy Hunger-Free Kids Act” </w:t>
      </w:r>
      <w:r w:rsidRPr="002A4DE7">
        <w:t>https://schoolnutrition.org/uploadedFiles/5_News_and_Publications/4_The_Journal_of_Child_Nutrition_and_Management/Fall_2014/SchoolLunchBeforeandAfterImplementationHealthyHungerFreeKidsAct.pdf</w:t>
      </w:r>
    </w:p>
    <w:p w14:paraId="5E19EDE3" w14:textId="77777777" w:rsidR="00D12CD6" w:rsidRPr="002A4DE7" w:rsidRDefault="00D12CD6" w:rsidP="00D12CD6">
      <w:pPr>
        <w:rPr>
          <w:rStyle w:val="StyleUnderline"/>
        </w:rPr>
      </w:pPr>
      <w:r w:rsidRPr="005E7519">
        <w:rPr>
          <w:rStyle w:val="StyleUnderline"/>
          <w:highlight w:val="cyan"/>
        </w:rPr>
        <w:t>Major changes noted</w:t>
      </w:r>
      <w:r w:rsidRPr="002A4DE7">
        <w:rPr>
          <w:sz w:val="8"/>
        </w:rPr>
        <w:t xml:space="preserve"> in Table 2 </w:t>
      </w:r>
      <w:r w:rsidRPr="002A4DE7">
        <w:rPr>
          <w:rStyle w:val="StyleUnderline"/>
        </w:rPr>
        <w:t xml:space="preserve">include </w:t>
      </w:r>
      <w:r w:rsidRPr="005E7519">
        <w:rPr>
          <w:rStyle w:val="StyleUnderline"/>
          <w:highlight w:val="cyan"/>
        </w:rPr>
        <w:t xml:space="preserve">a </w:t>
      </w:r>
      <w:r w:rsidRPr="005E7519">
        <w:rPr>
          <w:rStyle w:val="Emphasis"/>
          <w:highlight w:val="cyan"/>
        </w:rPr>
        <w:t>reduction in sodium content</w:t>
      </w:r>
      <w:r w:rsidRPr="002A4DE7">
        <w:rPr>
          <w:sz w:val="8"/>
        </w:rPr>
        <w:t xml:space="preserve"> in both selected meals (1,148 mg for 2012 to 909 mg for 2013) and consumed meals (844 mg for 2012 to 647 mg for 2013). School Nutrition Dietary Assessment (SNDA) studies have shown sodium to historically be at high levels in school meals (Story, 2009; Mathematica Policy Research, 2013). Data for SNDA-IV (Fox &amp; Condon, 2012), were gathered in 2009 and 2010. The SNDA-IV data show that in most schools the average sodium content of NSLP meals served exceeded the recommendation of less than 1,230 mg of sodium per lunch by more than 50%. Unlike the data from SNDA-IV, the current study indicated that sodium means for both 2012 selected meals and 2013 selected meals were below this recommended level. This may be partially due to the fact that the schools in the current study had received HUSSC awards. As such, these schools were evaluated based on healthy changes they had enacted in the school environment. Although reduction of sodium is not specifically listed as one of the major goals of the HUSSC program, increasing fruits and vegetables is one of the goals. This could result in fewer high sodium foods included in the menu. Nonetheless, the final rule (Federal Register, 2012) has targeted sodium as one of the nutrients to be reduced over time as seen in Table 1 (Federal Register, 2012; USDA, 2012b). Reductions in sodium from the 2012 meals to the 2013 meals indicate that school child nutrition program directors are making menu and ingredient changes that reduce sodium in NSLP meals. </w:t>
      </w:r>
      <w:r w:rsidRPr="005E7519">
        <w:rPr>
          <w:rStyle w:val="StyleUnderline"/>
          <w:highlight w:val="cyan"/>
        </w:rPr>
        <w:t xml:space="preserve">The percentage of calories from saturated fat </w:t>
      </w:r>
      <w:r w:rsidRPr="005E7519">
        <w:rPr>
          <w:rStyle w:val="Emphasis"/>
          <w:highlight w:val="cyan"/>
        </w:rPr>
        <w:t>was</w:t>
      </w:r>
      <w:r w:rsidRPr="002A4DE7">
        <w:rPr>
          <w:rStyle w:val="Emphasis"/>
        </w:rPr>
        <w:t xml:space="preserve"> also </w:t>
      </w:r>
      <w:r w:rsidRPr="005E7519">
        <w:rPr>
          <w:rStyle w:val="Emphasis"/>
          <w:highlight w:val="cyan"/>
        </w:rPr>
        <w:t>reduced</w:t>
      </w:r>
      <w:r w:rsidRPr="002A4DE7">
        <w:rPr>
          <w:rStyle w:val="StyleUnderline"/>
        </w:rPr>
        <w:t xml:space="preserve"> when comparing the selected and consumed 2012 meal means to the 2013 meal means. The final</w:t>
      </w:r>
      <w:r w:rsidRPr="002A4DE7">
        <w:rPr>
          <w:sz w:val="8"/>
        </w:rPr>
        <w:t xml:space="preserve"> </w:t>
      </w:r>
      <w:r w:rsidRPr="002A4DE7">
        <w:rPr>
          <w:rStyle w:val="StyleUnderline"/>
        </w:rPr>
        <w:t>rule</w:t>
      </w:r>
      <w:r w:rsidRPr="002A4DE7">
        <w:rPr>
          <w:sz w:val="8"/>
        </w:rPr>
        <w:t xml:space="preserve"> (Federal Register, 2012) </w:t>
      </w:r>
      <w:r w:rsidRPr="002A4DE7">
        <w:rPr>
          <w:rStyle w:val="StyleUnderline"/>
        </w:rPr>
        <w:t>recommends that less than 10% of total calories offered come from saturated fat.</w:t>
      </w:r>
      <w:r w:rsidRPr="002A4DE7">
        <w:rPr>
          <w:sz w:val="8"/>
        </w:rPr>
        <w:t xml:space="preserve"> Both the 2012 levels (9.25% of calories from saturated fat) and the 2013 levels (5.77% of calories from saturated fat) were below the recommended levels. </w:t>
      </w:r>
      <w:r w:rsidRPr="005E7519">
        <w:rPr>
          <w:rStyle w:val="StyleUnderline"/>
          <w:highlight w:val="cyan"/>
        </w:rPr>
        <w:t>The reduction</w:t>
      </w:r>
      <w:r w:rsidRPr="002A4DE7">
        <w:rPr>
          <w:rStyle w:val="StyleUnderline"/>
        </w:rPr>
        <w:t xml:space="preserve"> from 2012 to 2013 meals </w:t>
      </w:r>
      <w:r w:rsidRPr="005E7519">
        <w:rPr>
          <w:rStyle w:val="StyleUnderline"/>
          <w:highlight w:val="cyan"/>
        </w:rPr>
        <w:t xml:space="preserve">indicates that the school child nutrition program directors </w:t>
      </w:r>
      <w:r w:rsidRPr="005E7519">
        <w:rPr>
          <w:rStyle w:val="Emphasis"/>
          <w:highlight w:val="cyan"/>
        </w:rPr>
        <w:t>successfully made menu changes to reduce the percentage of calories from saturated fat</w:t>
      </w:r>
      <w:r w:rsidRPr="002A4DE7">
        <w:rPr>
          <w:rStyle w:val="Emphasis"/>
        </w:rPr>
        <w:t xml:space="preserve"> in NSLP meals</w:t>
      </w:r>
      <w:r w:rsidRPr="002A4DE7">
        <w:rPr>
          <w:sz w:val="8"/>
        </w:rPr>
        <w:t xml:space="preserve">. </w:t>
      </w:r>
      <w:r w:rsidRPr="005E7519">
        <w:rPr>
          <w:sz w:val="8"/>
          <w:highlight w:val="cyan"/>
        </w:rPr>
        <w:t xml:space="preserve">Almost </w:t>
      </w:r>
      <w:r w:rsidRPr="005E7519">
        <w:rPr>
          <w:rStyle w:val="Emphasis"/>
          <w:highlight w:val="cyan"/>
        </w:rPr>
        <w:t>all of the significant mean changes were</w:t>
      </w:r>
      <w:r w:rsidRPr="005E7519">
        <w:rPr>
          <w:rStyle w:val="StyleUnderline"/>
          <w:highlight w:val="cyan"/>
        </w:rPr>
        <w:t xml:space="preserve"> reductions from </w:t>
      </w:r>
      <w:r w:rsidRPr="005E7519">
        <w:rPr>
          <w:rStyle w:val="StyleUnderline"/>
        </w:rPr>
        <w:t xml:space="preserve">pre-implementation of </w:t>
      </w:r>
      <w:r w:rsidRPr="005E7519">
        <w:rPr>
          <w:rStyle w:val="StyleUnderline"/>
          <w:highlight w:val="cyan"/>
        </w:rPr>
        <w:t xml:space="preserve">the </w:t>
      </w:r>
      <w:r w:rsidRPr="005E7519">
        <w:rPr>
          <w:rStyle w:val="Emphasis"/>
          <w:highlight w:val="cyan"/>
        </w:rPr>
        <w:t>HHFKA</w:t>
      </w:r>
      <w:r w:rsidRPr="002A4DE7">
        <w:rPr>
          <w:rStyle w:val="Emphasis"/>
        </w:rPr>
        <w:t xml:space="preserve"> in 2012 </w:t>
      </w:r>
      <w:r w:rsidRPr="005E7519">
        <w:rPr>
          <w:rStyle w:val="Emphasis"/>
        </w:rPr>
        <w:t>to post-implementation</w:t>
      </w:r>
      <w:r w:rsidRPr="002A4DE7">
        <w:rPr>
          <w:rStyle w:val="Emphasis"/>
        </w:rPr>
        <w:t xml:space="preserve"> of the HHFKA in 2013</w:t>
      </w:r>
      <w:r w:rsidRPr="002A4DE7">
        <w:rPr>
          <w:sz w:val="8"/>
        </w:rPr>
        <w:t xml:space="preserve">. The one exception is fiber. For fiber, both the selected meals (6.0 g in 2012 to 12.1 g in 2013) and consumed meals (4.4 g in 2012 to 9.2 g in 2013) were higher in 2013 after the implementation of HHFKA. Although there is no established recommended level of fiber per day, increased fiber in the meal would be considered a positive change in the dietary intake of children. </w:t>
      </w:r>
      <w:r w:rsidRPr="005E7519">
        <w:rPr>
          <w:rStyle w:val="StyleUnderline"/>
          <w:highlight w:val="cyan"/>
        </w:rPr>
        <w:t xml:space="preserve">This is because of its potential </w:t>
      </w:r>
      <w:r w:rsidRPr="005E7519">
        <w:rPr>
          <w:rStyle w:val="Emphasis"/>
          <w:highlight w:val="cyan"/>
        </w:rPr>
        <w:t>positive health effects such as reduced risk of obesity and heart disease</w:t>
      </w:r>
      <w:r w:rsidRPr="002A4DE7">
        <w:rPr>
          <w:rStyle w:val="Emphasis"/>
        </w:rPr>
        <w:t xml:space="preserve"> over time</w:t>
      </w:r>
      <w:r w:rsidRPr="002A4DE7">
        <w:rPr>
          <w:sz w:val="8"/>
        </w:rPr>
        <w:t xml:space="preserve"> (American Academy of Pediatrics Committee on Nutrition, 2004). An adequate level of fiber is approximately the child’s age plus 5 to 10 grams per day (Williams, Bollela, &amp; Wynder, 1995). Using this formula, a 10 year old would be encouraged to consume 15 to 20 grams of fiber per day. The mean of 9.2 grams consumed in the 2013 meal would be an adequate level considering school lunch is designed to provide one-third of the child’s intake per day</w:t>
      </w:r>
      <w:r w:rsidRPr="002A4DE7">
        <w:rPr>
          <w:rStyle w:val="StyleUnderline"/>
        </w:rPr>
        <w:t>. A likely explanation for the increased amounts of fiber between 2012 and 2013 is the HHFKA emphasis on whole grains and increased intake of fruits and vegetables.</w:t>
      </w:r>
    </w:p>
    <w:p w14:paraId="405CF8CE" w14:textId="77777777" w:rsidR="00082865" w:rsidRDefault="00082865" w:rsidP="00082865">
      <w:pPr>
        <w:pStyle w:val="Heading3"/>
      </w:pPr>
      <w:r>
        <w:t>Plan Solves Obesity – 1AR</w:t>
      </w:r>
    </w:p>
    <w:p w14:paraId="49C1D6AB" w14:textId="77777777" w:rsidR="00082865" w:rsidRDefault="00082865" w:rsidP="00082865">
      <w:pPr>
        <w:pStyle w:val="Heading4"/>
      </w:pPr>
      <w:r>
        <w:t>The plan solves – allows effective limitations on lunches</w:t>
      </w:r>
    </w:p>
    <w:p w14:paraId="2C55442D" w14:textId="77777777" w:rsidR="00082865" w:rsidRDefault="00082865" w:rsidP="00082865">
      <w:r w:rsidRPr="00AC3D08">
        <w:rPr>
          <w:rStyle w:val="Style13ptBold"/>
        </w:rPr>
        <w:t>Kaplin</w:t>
      </w:r>
      <w:r>
        <w:t xml:space="preserve">, JD Harvard Law, </w:t>
      </w:r>
      <w:r w:rsidRPr="00AC3D08">
        <w:rPr>
          <w:rStyle w:val="Style13ptBold"/>
        </w:rPr>
        <w:t>2011</w:t>
      </w:r>
    </w:p>
    <w:p w14:paraId="5E2534F5" w14:textId="77777777" w:rsidR="00082865" w:rsidRDefault="00082865" w:rsidP="00082865">
      <w:r>
        <w:t xml:space="preserve">Lauren, “A National Strategy to Combat the Childhood Obesity Epidemic” </w:t>
      </w:r>
      <w:r w:rsidRPr="00AC3D08">
        <w:t>https://jjlp.law.ucdavis.edu/archives/vol-15-no-2/Lauren-Kaplin.pdf</w:t>
      </w:r>
    </w:p>
    <w:p w14:paraId="546D8733" w14:textId="77777777" w:rsidR="00082865" w:rsidRDefault="00082865" w:rsidP="00082865">
      <w:pPr>
        <w:rPr>
          <w:sz w:val="12"/>
        </w:rPr>
      </w:pPr>
      <w:r w:rsidRPr="007F44A1">
        <w:rPr>
          <w:rStyle w:val="StyleUnderline"/>
          <w:highlight w:val="cyan"/>
        </w:rPr>
        <w:t>The Kids Act represents a</w:t>
      </w:r>
      <w:r w:rsidRPr="00FF1CB7">
        <w:rPr>
          <w:rStyle w:val="StyleUnderline"/>
        </w:rPr>
        <w:t xml:space="preserve"> </w:t>
      </w:r>
      <w:r w:rsidRPr="00FF1CB7">
        <w:rPr>
          <w:rStyle w:val="Emphasis"/>
        </w:rPr>
        <w:t xml:space="preserve">phenomenal </w:t>
      </w:r>
      <w:r w:rsidRPr="007F44A1">
        <w:rPr>
          <w:rStyle w:val="Emphasis"/>
          <w:highlight w:val="cyan"/>
        </w:rPr>
        <w:t>step forward in the nation’s fight against obesity</w:t>
      </w:r>
      <w:r w:rsidRPr="007F44A1">
        <w:rPr>
          <w:sz w:val="12"/>
          <w:highlight w:val="cyan"/>
        </w:rPr>
        <w:t>.</w:t>
      </w:r>
      <w:r w:rsidRPr="00FF1CB7">
        <w:rPr>
          <w:sz w:val="12"/>
        </w:rPr>
        <w:t xml:space="preserve"> </w:t>
      </w:r>
      <w:r w:rsidRPr="00FF1CB7">
        <w:rPr>
          <w:rStyle w:val="StyleUnderline"/>
        </w:rPr>
        <w:t>When viewed in light of the research on school-based interventions, the</w:t>
      </w:r>
      <w:r w:rsidRPr="00FF1CB7">
        <w:rPr>
          <w:sz w:val="12"/>
        </w:rPr>
        <w:t xml:space="preserve"> </w:t>
      </w:r>
      <w:r w:rsidRPr="00FF1CB7">
        <w:rPr>
          <w:rStyle w:val="Emphasis"/>
        </w:rPr>
        <w:t>future seems promising:</w:t>
      </w:r>
      <w:r w:rsidRPr="00FF1CB7">
        <w:rPr>
          <w:sz w:val="12"/>
        </w:rPr>
        <w:t xml:space="preserve"> as noted above, </w:t>
      </w:r>
      <w:r w:rsidRPr="00FF1CB7">
        <w:rPr>
          <w:rStyle w:val="StyleUnderline"/>
        </w:rPr>
        <w:t xml:space="preserve">the </w:t>
      </w:r>
      <w:r w:rsidRPr="0096385E">
        <w:rPr>
          <w:rStyle w:val="StyleUnderline"/>
        </w:rPr>
        <w:t>Kids Act implements many of the components found in successful programs</w:t>
      </w:r>
      <w:r w:rsidRPr="007F44A1">
        <w:rPr>
          <w:sz w:val="12"/>
          <w:highlight w:val="cyan"/>
        </w:rPr>
        <w:t>.</w:t>
      </w:r>
      <w:r w:rsidRPr="00FF1CB7">
        <w:rPr>
          <w:sz w:val="12"/>
        </w:rPr>
        <w:t xml:space="preserve"> </w:t>
      </w:r>
      <w:r w:rsidRPr="00FF1CB7">
        <w:rPr>
          <w:rStyle w:val="StyleUnderline"/>
        </w:rPr>
        <w:t>Beyond just mandating wellness programs</w:t>
      </w:r>
      <w:r w:rsidRPr="00FF1CB7">
        <w:rPr>
          <w:sz w:val="12"/>
        </w:rPr>
        <w:t xml:space="preserve"> across the country, </w:t>
      </w:r>
      <w:r w:rsidRPr="00FF1CB7">
        <w:rPr>
          <w:rStyle w:val="StyleUnderline"/>
        </w:rPr>
        <w:t xml:space="preserve">the </w:t>
      </w:r>
      <w:r w:rsidRPr="007F44A1">
        <w:rPr>
          <w:rStyle w:val="StyleUnderline"/>
          <w:highlight w:val="cyan"/>
        </w:rPr>
        <w:t xml:space="preserve">Kids Act ensures the </w:t>
      </w:r>
      <w:r w:rsidRPr="007F44A1">
        <w:rPr>
          <w:rStyle w:val="Emphasis"/>
          <w:highlight w:val="cyan"/>
        </w:rPr>
        <w:t>institutionalization of these programs by creating roles dedicated to their implementation</w:t>
      </w:r>
      <w:r w:rsidRPr="00FF1CB7">
        <w:rPr>
          <w:rStyle w:val="Emphasis"/>
        </w:rPr>
        <w:t xml:space="preserve"> and enforcement. </w:t>
      </w:r>
      <w:r w:rsidRPr="007F44A1">
        <w:rPr>
          <w:rStyle w:val="StyleUnderline"/>
          <w:highlight w:val="cyan"/>
        </w:rPr>
        <w:t>This</w:t>
      </w:r>
      <w:r w:rsidRPr="00FF1CB7">
        <w:rPr>
          <w:sz w:val="12"/>
        </w:rPr>
        <w:t xml:space="preserve"> element of </w:t>
      </w:r>
      <w:r w:rsidRPr="00FF1CB7">
        <w:rPr>
          <w:rStyle w:val="StyleUnderline"/>
        </w:rPr>
        <w:t xml:space="preserve">institutionalization is magnified because the Kids Act school-intervention is government-run: </w:t>
      </w:r>
      <w:r w:rsidRPr="007F44A1">
        <w:rPr>
          <w:rStyle w:val="StyleUnderline"/>
          <w:highlight w:val="cyan"/>
        </w:rPr>
        <w:t>unlike the shortterm interventions</w:t>
      </w:r>
      <w:r w:rsidRPr="00FF1CB7">
        <w:rPr>
          <w:rStyle w:val="StyleUnderline"/>
        </w:rPr>
        <w:t xml:space="preserve"> funded by research grants</w:t>
      </w:r>
      <w:r w:rsidRPr="00FF1CB7">
        <w:rPr>
          <w:sz w:val="12"/>
        </w:rPr>
        <w:t xml:space="preserve"> in the above studies (except for the Canadian AVHPSP), </w:t>
      </w:r>
      <w:r w:rsidRPr="00FF1CB7">
        <w:rPr>
          <w:rStyle w:val="StyleUnderline"/>
        </w:rPr>
        <w:t xml:space="preserve">the Kids Act’s wellness policies </w:t>
      </w:r>
      <w:r w:rsidRPr="007F44A1">
        <w:rPr>
          <w:rStyle w:val="StyleUnderline"/>
          <w:highlight w:val="cyan"/>
        </w:rPr>
        <w:t xml:space="preserve">incorporate considerations of health and physical well-being into the existing school-system in a </w:t>
      </w:r>
      <w:r w:rsidRPr="007F44A1">
        <w:rPr>
          <w:rStyle w:val="Emphasis"/>
          <w:highlight w:val="cyan"/>
        </w:rPr>
        <w:t>permanent manner</w:t>
      </w:r>
      <w:r w:rsidRPr="00FF1CB7">
        <w:rPr>
          <w:sz w:val="12"/>
        </w:rPr>
        <w:t xml:space="preserve">. </w:t>
      </w:r>
      <w:r w:rsidRPr="007F44A1">
        <w:rPr>
          <w:rStyle w:val="StyleUnderline"/>
          <w:highlight w:val="cyan"/>
        </w:rPr>
        <w:t xml:space="preserve">The </w:t>
      </w:r>
      <w:r w:rsidRPr="007F44A1">
        <w:rPr>
          <w:rStyle w:val="Emphasis"/>
          <w:highlight w:val="cyan"/>
        </w:rPr>
        <w:t>long-term funding</w:t>
      </w:r>
      <w:r w:rsidRPr="007F44A1">
        <w:rPr>
          <w:rStyle w:val="StyleUnderline"/>
          <w:highlight w:val="cyan"/>
        </w:rPr>
        <w:t xml:space="preserve"> and</w:t>
      </w:r>
      <w:r w:rsidRPr="007F44A1">
        <w:rPr>
          <w:sz w:val="12"/>
          <w:highlight w:val="cyan"/>
        </w:rPr>
        <w:t xml:space="preserve"> </w:t>
      </w:r>
      <w:r w:rsidRPr="007F44A1">
        <w:rPr>
          <w:rStyle w:val="Emphasis"/>
          <w:highlight w:val="cyan"/>
        </w:rPr>
        <w:t>stability</w:t>
      </w:r>
      <w:r w:rsidRPr="007F44A1">
        <w:rPr>
          <w:sz w:val="12"/>
          <w:highlight w:val="cyan"/>
        </w:rPr>
        <w:t xml:space="preserve"> </w:t>
      </w:r>
      <w:r w:rsidRPr="007F44A1">
        <w:rPr>
          <w:rStyle w:val="StyleUnderline"/>
          <w:highlight w:val="cyan"/>
        </w:rPr>
        <w:t>generated by legislative action ensures</w:t>
      </w:r>
      <w:r w:rsidRPr="00FF1CB7">
        <w:rPr>
          <w:rStyle w:val="StyleUnderline"/>
        </w:rPr>
        <w:t xml:space="preserve"> that the </w:t>
      </w:r>
      <w:r w:rsidRPr="007F44A1">
        <w:rPr>
          <w:rStyle w:val="StyleUnderline"/>
          <w:highlight w:val="cyan"/>
        </w:rPr>
        <w:t>wellness policies</w:t>
      </w:r>
      <w:r w:rsidRPr="00FF1CB7">
        <w:rPr>
          <w:rStyle w:val="StyleUnderline"/>
        </w:rPr>
        <w:t xml:space="preserve"> instituted by the Kids Act </w:t>
      </w:r>
      <w:r w:rsidRPr="007F44A1">
        <w:rPr>
          <w:rStyle w:val="StyleUnderline"/>
          <w:highlight w:val="cyan"/>
        </w:rPr>
        <w:t>will not be cut short</w:t>
      </w:r>
      <w:r w:rsidRPr="00FF1CB7">
        <w:rPr>
          <w:rStyle w:val="StyleUnderline"/>
        </w:rPr>
        <w:t xml:space="preserve"> on </w:t>
      </w:r>
      <w:r w:rsidRPr="00FF1CB7">
        <w:rPr>
          <w:sz w:val="12"/>
        </w:rPr>
        <w:t xml:space="preserve">a whim. Moreover, like the program leaders in the AVHPSP, </w:t>
      </w:r>
      <w:r w:rsidRPr="00FF1CB7">
        <w:rPr>
          <w:rStyle w:val="StyleUnderline"/>
        </w:rPr>
        <w:t xml:space="preserve">charging individual officials with ensuring implementation of and </w:t>
      </w:r>
      <w:r w:rsidRPr="007F44A1">
        <w:rPr>
          <w:rStyle w:val="StyleUnderline"/>
          <w:highlight w:val="cyan"/>
        </w:rPr>
        <w:t>compliance</w:t>
      </w:r>
      <w:r w:rsidRPr="00FF1CB7">
        <w:rPr>
          <w:rStyle w:val="StyleUnderline"/>
        </w:rPr>
        <w:t xml:space="preserve"> with the Kids Act guidelines in each local agency </w:t>
      </w:r>
      <w:r w:rsidRPr="007F44A1">
        <w:rPr>
          <w:rStyle w:val="StyleUnderline"/>
          <w:highlight w:val="cyan"/>
        </w:rPr>
        <w:t>creates a constituency</w:t>
      </w:r>
      <w:r w:rsidRPr="00FF1CB7">
        <w:rPr>
          <w:rStyle w:val="StyleUnderline"/>
        </w:rPr>
        <w:t xml:space="preserve"> of people personally </w:t>
      </w:r>
      <w:r w:rsidRPr="007F44A1">
        <w:rPr>
          <w:rStyle w:val="StyleUnderline"/>
          <w:highlight w:val="cyan"/>
        </w:rPr>
        <w:t>invested in the continuation</w:t>
      </w:r>
      <w:r w:rsidRPr="00FF1CB7">
        <w:rPr>
          <w:rStyle w:val="StyleUnderline"/>
        </w:rPr>
        <w:t>, maintenance, and success</w:t>
      </w:r>
      <w:r w:rsidRPr="00FF1CB7">
        <w:rPr>
          <w:sz w:val="12"/>
        </w:rPr>
        <w:t xml:space="preserve"> of the program.</w:t>
      </w:r>
    </w:p>
    <w:p w14:paraId="08E89476" w14:textId="77777777" w:rsidR="00082865" w:rsidRDefault="00082865" w:rsidP="00082865">
      <w:pPr>
        <w:rPr>
          <w:sz w:val="12"/>
        </w:rPr>
      </w:pPr>
    </w:p>
    <w:p w14:paraId="5D9419AE" w14:textId="77777777" w:rsidR="00082865" w:rsidRDefault="00082865" w:rsidP="00082865">
      <w:pPr>
        <w:pStyle w:val="Heading3"/>
      </w:pPr>
      <w:r>
        <w:t>Obesity Collapses Healthcare – 2AC</w:t>
      </w:r>
    </w:p>
    <w:p w14:paraId="15AA0580" w14:textId="77777777" w:rsidR="00082865" w:rsidRDefault="00082865" w:rsidP="00082865">
      <w:pPr>
        <w:pStyle w:val="Heading4"/>
      </w:pPr>
      <w:r>
        <w:t xml:space="preserve">The plan leads to healthier lifestyles and decreases obesity – that saves over $190 billion in healthcare costs and stops driving US debt which is crucial to solving growth. </w:t>
      </w:r>
    </w:p>
    <w:p w14:paraId="36A1B872" w14:textId="77777777" w:rsidR="00082865" w:rsidRDefault="00082865" w:rsidP="00082865">
      <w:r w:rsidRPr="00144D29">
        <w:rPr>
          <w:rStyle w:val="Style13ptBold"/>
        </w:rPr>
        <w:t>Ellis</w:t>
      </w:r>
      <w:r>
        <w:t xml:space="preserve">, </w:t>
      </w:r>
      <w:r w:rsidRPr="00144D29">
        <w:t>co-founder and CEO of FoodCorps</w:t>
      </w:r>
      <w:r>
        <w:t xml:space="preserve">, </w:t>
      </w:r>
      <w:r w:rsidRPr="00144D29">
        <w:rPr>
          <w:rStyle w:val="Style13ptBold"/>
        </w:rPr>
        <w:t>2015</w:t>
      </w:r>
    </w:p>
    <w:p w14:paraId="752DC90C" w14:textId="77777777" w:rsidR="00082865" w:rsidRDefault="00082865" w:rsidP="00082865">
      <w:r>
        <w:t>Curt, “</w:t>
      </w:r>
      <w:r w:rsidRPr="00144D29">
        <w:t xml:space="preserve">School lunch </w:t>
      </w:r>
      <w:r>
        <w:t xml:space="preserve">program could save $103 billion” 10/8 </w:t>
      </w:r>
      <w:r w:rsidRPr="00144D29">
        <w:t>http://www.cnbc.com/2015/10/08/school-lunches-could-save-us-103-billion-commentary.html</w:t>
      </w:r>
    </w:p>
    <w:p w14:paraId="7886D72E" w14:textId="77777777" w:rsidR="00082865" w:rsidRPr="00144D29" w:rsidRDefault="00082865" w:rsidP="00082865">
      <w:pPr>
        <w:rPr>
          <w:rStyle w:val="Emphasis"/>
        </w:rPr>
      </w:pPr>
      <w:r w:rsidRPr="00144D29">
        <w:rPr>
          <w:sz w:val="12"/>
        </w:rPr>
        <w:t xml:space="preserve">Let's start with the math: </w:t>
      </w:r>
      <w:r w:rsidRPr="00144D29">
        <w:rPr>
          <w:rStyle w:val="StyleUnderline"/>
        </w:rPr>
        <w:t xml:space="preserve">One in three of our nation's kids is overweight </w:t>
      </w:r>
      <w:r w:rsidRPr="00144D29">
        <w:rPr>
          <w:sz w:val="12"/>
        </w:rPr>
        <w:t xml:space="preserve">or obese, </w:t>
      </w:r>
      <w:r w:rsidRPr="00144D29">
        <w:rPr>
          <w:rStyle w:val="StyleUnderline"/>
        </w:rPr>
        <w:t xml:space="preserve">and as a country </w:t>
      </w:r>
      <w:r w:rsidRPr="007F44A1">
        <w:rPr>
          <w:rStyle w:val="StyleUnderline"/>
          <w:highlight w:val="cyan"/>
        </w:rPr>
        <w:t>we spend $</w:t>
      </w:r>
      <w:r w:rsidRPr="007F44A1">
        <w:rPr>
          <w:rStyle w:val="Emphasis"/>
          <w:highlight w:val="cyan"/>
        </w:rPr>
        <w:t>190 billion a year in medical costs</w:t>
      </w:r>
      <w:r w:rsidRPr="00144D29">
        <w:rPr>
          <w:rStyle w:val="Emphasis"/>
        </w:rPr>
        <w:t xml:space="preserve"> to fight this</w:t>
      </w:r>
      <w:r w:rsidRPr="00144D29">
        <w:rPr>
          <w:sz w:val="12"/>
        </w:rPr>
        <w:t xml:space="preserve"> epidemic. </w:t>
      </w:r>
      <w:r w:rsidRPr="00144D29">
        <w:rPr>
          <w:rStyle w:val="StyleUnderline"/>
        </w:rPr>
        <w:t xml:space="preserve">But these costs aren't just incurred by health insurance companies; </w:t>
      </w:r>
      <w:r w:rsidRPr="007F44A1">
        <w:rPr>
          <w:rStyle w:val="Emphasis"/>
          <w:highlight w:val="cyan"/>
        </w:rPr>
        <w:t>they're a major burden on taxpayers</w:t>
      </w:r>
      <w:r w:rsidRPr="00144D29">
        <w:rPr>
          <w:rStyle w:val="StyleUnderline"/>
        </w:rPr>
        <w:t>. The biggest single</w:t>
      </w:r>
      <w:r w:rsidRPr="00144D29">
        <w:rPr>
          <w:sz w:val="12"/>
        </w:rPr>
        <w:t xml:space="preserve"> </w:t>
      </w:r>
      <w:r w:rsidRPr="00144D29">
        <w:rPr>
          <w:rStyle w:val="StyleUnderline"/>
        </w:rPr>
        <w:t xml:space="preserve">driver of our </w:t>
      </w:r>
      <w:r w:rsidRPr="00144D29">
        <w:rPr>
          <w:rStyle w:val="Emphasis"/>
        </w:rPr>
        <w:t xml:space="preserve">national debt is health care spending </w:t>
      </w:r>
      <w:r w:rsidRPr="00144D29">
        <w:rPr>
          <w:sz w:val="12"/>
        </w:rPr>
        <w:t xml:space="preserve">through Medicare and Medicaid. </w:t>
      </w:r>
      <w:r w:rsidRPr="00144D29">
        <w:rPr>
          <w:rStyle w:val="StyleUnderline"/>
        </w:rPr>
        <w:t xml:space="preserve">Research has shown that </w:t>
      </w:r>
      <w:r w:rsidRPr="007F44A1">
        <w:rPr>
          <w:rStyle w:val="Emphasis"/>
          <w:highlight w:val="cyan"/>
        </w:rPr>
        <w:t>spending would be much lower</w:t>
      </w:r>
      <w:r w:rsidRPr="00144D29">
        <w:rPr>
          <w:sz w:val="12"/>
        </w:rPr>
        <w:t xml:space="preserve"> for these programs – 8.5 percent and 11.8 percent respectively or $</w:t>
      </w:r>
      <w:r w:rsidRPr="00144D29">
        <w:rPr>
          <w:rStyle w:val="StyleUnderline"/>
        </w:rPr>
        <w:t>103 billion in 2014 alone</w:t>
      </w:r>
      <w:r w:rsidRPr="00144D29">
        <w:rPr>
          <w:sz w:val="12"/>
        </w:rPr>
        <w:t xml:space="preserve"> – </w:t>
      </w:r>
      <w:r w:rsidRPr="007F44A1">
        <w:rPr>
          <w:rStyle w:val="Emphasis"/>
          <w:highlight w:val="cyan"/>
        </w:rPr>
        <w:t>were it not for obesity</w:t>
      </w:r>
      <w:r w:rsidRPr="00144D29">
        <w:rPr>
          <w:sz w:val="12"/>
        </w:rPr>
        <w:t xml:space="preserve">. </w:t>
      </w:r>
      <w:r w:rsidRPr="007F44A1">
        <w:rPr>
          <w:rStyle w:val="StyleUnderline"/>
          <w:highlight w:val="cyan"/>
        </w:rPr>
        <w:t>This</w:t>
      </w:r>
      <w:r w:rsidRPr="00144D29">
        <w:rPr>
          <w:rStyle w:val="StyleUnderline"/>
        </w:rPr>
        <w:t xml:space="preserve"> cost </w:t>
      </w:r>
      <w:r w:rsidRPr="007F44A1">
        <w:rPr>
          <w:rStyle w:val="StyleUnderline"/>
          <w:highlight w:val="cyan"/>
        </w:rPr>
        <w:t xml:space="preserve">will only </w:t>
      </w:r>
      <w:r w:rsidRPr="007F44A1">
        <w:rPr>
          <w:rStyle w:val="Emphasis"/>
          <w:highlight w:val="cyan"/>
        </w:rPr>
        <w:t>increase as our nation's "obesity generation" grows up</w:t>
      </w:r>
      <w:r w:rsidRPr="00144D29">
        <w:rPr>
          <w:sz w:val="12"/>
        </w:rPr>
        <w:t xml:space="preserve">. </w:t>
      </w:r>
      <w:r w:rsidRPr="00144D29">
        <w:rPr>
          <w:rStyle w:val="StyleUnderline"/>
        </w:rPr>
        <w:t xml:space="preserve">In 2030, </w:t>
      </w:r>
      <w:r w:rsidRPr="007F44A1">
        <w:rPr>
          <w:rStyle w:val="StyleUnderline"/>
          <w:highlight w:val="cyan"/>
        </w:rPr>
        <w:t>direct medical expenses</w:t>
      </w:r>
      <w:r w:rsidRPr="00144D29">
        <w:rPr>
          <w:rStyle w:val="StyleUnderline"/>
        </w:rPr>
        <w:t xml:space="preserve"> attributed to</w:t>
      </w:r>
      <w:r w:rsidRPr="00144D29">
        <w:rPr>
          <w:sz w:val="12"/>
        </w:rPr>
        <w:t xml:space="preserve"> </w:t>
      </w:r>
      <w:r w:rsidRPr="00144D29">
        <w:rPr>
          <w:rStyle w:val="StyleUnderline"/>
        </w:rPr>
        <w:t xml:space="preserve">diet-related disease </w:t>
      </w:r>
      <w:r w:rsidRPr="007F44A1">
        <w:rPr>
          <w:rStyle w:val="StyleUnderline"/>
          <w:highlight w:val="cyan"/>
        </w:rPr>
        <w:t>will hit</w:t>
      </w:r>
      <w:r w:rsidRPr="00144D29">
        <w:rPr>
          <w:sz w:val="12"/>
        </w:rPr>
        <w:t xml:space="preserve"> an annual cost of $</w:t>
      </w:r>
      <w:r w:rsidRPr="007F44A1">
        <w:rPr>
          <w:rStyle w:val="Emphasis"/>
          <w:highlight w:val="cyan"/>
        </w:rPr>
        <w:t>66 billion per year</w:t>
      </w:r>
      <w:r w:rsidRPr="00144D29">
        <w:rPr>
          <w:sz w:val="12"/>
        </w:rPr>
        <w:t xml:space="preserve">, </w:t>
      </w:r>
      <w:r w:rsidRPr="007F44A1">
        <w:rPr>
          <w:rStyle w:val="StyleUnderline"/>
          <w:highlight w:val="cyan"/>
        </w:rPr>
        <w:t>and</w:t>
      </w:r>
      <w:r w:rsidRPr="00144D29">
        <w:rPr>
          <w:rStyle w:val="StyleUnderline"/>
        </w:rPr>
        <w:t xml:space="preserve"> the </w:t>
      </w:r>
      <w:r w:rsidRPr="007F44A1">
        <w:rPr>
          <w:rStyle w:val="StyleUnderline"/>
          <w:highlight w:val="cyan"/>
        </w:rPr>
        <w:t>overall loss in economic productivity</w:t>
      </w:r>
      <w:r w:rsidRPr="00144D29">
        <w:rPr>
          <w:sz w:val="12"/>
        </w:rPr>
        <w:t xml:space="preserve"> </w:t>
      </w:r>
      <w:r w:rsidRPr="00144D29">
        <w:rPr>
          <w:rStyle w:val="Emphasis"/>
        </w:rPr>
        <w:t xml:space="preserve">could be </w:t>
      </w:r>
      <w:r w:rsidRPr="007F44A1">
        <w:rPr>
          <w:rStyle w:val="Emphasis"/>
          <w:highlight w:val="cyan"/>
        </w:rPr>
        <w:t>as much as $580 billion</w:t>
      </w:r>
      <w:r w:rsidRPr="00144D29">
        <w:rPr>
          <w:rStyle w:val="Emphasis"/>
        </w:rPr>
        <w:t xml:space="preserve"> annually</w:t>
      </w:r>
      <w:r w:rsidRPr="00144D29">
        <w:rPr>
          <w:sz w:val="12"/>
        </w:rPr>
        <w:t xml:space="preserve">. What science tells us about the obesity epidemic is just as worrisome. The research paints an alarming portrait of obesity's effects on a child's health, happiness and human potential. </w:t>
      </w:r>
      <w:r w:rsidRPr="00144D29">
        <w:rPr>
          <w:rStyle w:val="StyleUnderline"/>
        </w:rPr>
        <w:t>In the near term, an obese child will have fewer friends, miss more days of school and score lower on tests</w:t>
      </w:r>
      <w:r w:rsidRPr="00144D29">
        <w:rPr>
          <w:sz w:val="12"/>
        </w:rPr>
        <w:t xml:space="preserve">. </w:t>
      </w:r>
      <w:r w:rsidRPr="00144D29">
        <w:rPr>
          <w:rStyle w:val="StyleUnderline"/>
        </w:rPr>
        <w:t>As she becomes an adult, she will be less likely to go to college, be out sick more at work and under perform in her career</w:t>
      </w:r>
      <w:r w:rsidRPr="00144D29">
        <w:rPr>
          <w:sz w:val="12"/>
        </w:rPr>
        <w:t xml:space="preserve">. Before her life is over, she can be expected to battle weight-related illnesses – heart disease, diabetes, cancer or all three </w:t>
      </w:r>
      <w:r w:rsidRPr="00144D29">
        <w:rPr>
          <w:rStyle w:val="StyleUnderline"/>
        </w:rPr>
        <w:t xml:space="preserve">– and to raise children who themselves face elevated risks of obesity, </w:t>
      </w:r>
      <w:r w:rsidRPr="00144D29">
        <w:rPr>
          <w:rStyle w:val="Emphasis"/>
        </w:rPr>
        <w:t>sending the spiral into another downward turn</w:t>
      </w:r>
      <w:r w:rsidRPr="00144D29">
        <w:rPr>
          <w:sz w:val="12"/>
        </w:rPr>
        <w:t xml:space="preserve">. </w:t>
      </w:r>
      <w:r w:rsidRPr="00144D29">
        <w:rPr>
          <w:rStyle w:val="StyleUnderline"/>
        </w:rPr>
        <w:t>Making matters worse,</w:t>
      </w:r>
      <w:r w:rsidRPr="007F44A1">
        <w:rPr>
          <w:rStyle w:val="StyleUnderline"/>
          <w:highlight w:val="cyan"/>
        </w:rPr>
        <w:t xml:space="preserve">diet-related disease takes a </w:t>
      </w:r>
      <w:r w:rsidRPr="007F44A1">
        <w:rPr>
          <w:rStyle w:val="Emphasis"/>
          <w:highlight w:val="cyan"/>
        </w:rPr>
        <w:t>disproportionate toll on low-income children and children of color, erecting another barrier in our</w:t>
      </w:r>
      <w:r w:rsidRPr="00144D29">
        <w:rPr>
          <w:rStyle w:val="Emphasis"/>
        </w:rPr>
        <w:t xml:space="preserve"> nation's </w:t>
      </w:r>
      <w:r w:rsidRPr="007F44A1">
        <w:rPr>
          <w:rStyle w:val="Emphasis"/>
          <w:highlight w:val="cyan"/>
        </w:rPr>
        <w:t>fight for equity and opportunity</w:t>
      </w:r>
      <w:r w:rsidRPr="00144D29">
        <w:rPr>
          <w:rStyle w:val="Emphasis"/>
        </w:rPr>
        <w:t>.</w:t>
      </w:r>
      <w:r>
        <w:rPr>
          <w:rStyle w:val="Emphasis"/>
        </w:rPr>
        <w:t xml:space="preserve"> </w:t>
      </w:r>
      <w:r w:rsidRPr="00144D29">
        <w:rPr>
          <w:sz w:val="12"/>
        </w:rPr>
        <w:t xml:space="preserve">Thankfully, </w:t>
      </w:r>
      <w:r w:rsidRPr="00144D29">
        <w:rPr>
          <w:rStyle w:val="StyleUnderline"/>
        </w:rPr>
        <w:t xml:space="preserve">recent history demonstrates </w:t>
      </w:r>
      <w:r w:rsidRPr="007F44A1">
        <w:rPr>
          <w:rStyle w:val="StyleUnderline"/>
          <w:highlight w:val="cyan"/>
        </w:rPr>
        <w:t xml:space="preserve">how </w:t>
      </w:r>
      <w:r w:rsidRPr="007F44A1">
        <w:rPr>
          <w:rStyle w:val="Emphasis"/>
          <w:highlight w:val="cyan"/>
        </w:rPr>
        <w:t>we can begin to address the problem</w:t>
      </w:r>
      <w:r w:rsidRPr="00144D29">
        <w:rPr>
          <w:rStyle w:val="StyleUnderline"/>
        </w:rPr>
        <w:t xml:space="preserve">. </w:t>
      </w:r>
      <w:r w:rsidRPr="007F44A1">
        <w:rPr>
          <w:rStyle w:val="StyleUnderline"/>
          <w:highlight w:val="cyan"/>
        </w:rPr>
        <w:t>The</w:t>
      </w:r>
      <w:r w:rsidRPr="00144D29">
        <w:rPr>
          <w:rStyle w:val="StyleUnderline"/>
        </w:rPr>
        <w:t xml:space="preserve"> 2010</w:t>
      </w:r>
      <w:r w:rsidRPr="00144D29">
        <w:rPr>
          <w:sz w:val="12"/>
        </w:rPr>
        <w:t xml:space="preserve"> version of the Child Nutrition Act, known as the </w:t>
      </w:r>
      <w:r w:rsidRPr="00144D29">
        <w:rPr>
          <w:rStyle w:val="StyleUnderline"/>
        </w:rPr>
        <w:t xml:space="preserve">Healthy, Hunger Free </w:t>
      </w:r>
      <w:r w:rsidRPr="007F44A1">
        <w:rPr>
          <w:rStyle w:val="StyleUnderline"/>
          <w:highlight w:val="cyan"/>
        </w:rPr>
        <w:t>Kids Act, was</w:t>
      </w:r>
      <w:r w:rsidRPr="00144D29">
        <w:rPr>
          <w:sz w:val="12"/>
        </w:rPr>
        <w:t xml:space="preserve"> a bipartisan and particularly health-supporting version of the every-five-years bill that funds our nation's school meal programs. It </w:t>
      </w:r>
      <w:r w:rsidRPr="00144D29">
        <w:rPr>
          <w:rStyle w:val="StyleUnderline"/>
        </w:rPr>
        <w:t xml:space="preserve">set high standards for school meals </w:t>
      </w:r>
      <w:r w:rsidRPr="00144D29">
        <w:rPr>
          <w:sz w:val="12"/>
        </w:rPr>
        <w:t xml:space="preserve">around whole grains, fruits, vegetables and proteins, </w:t>
      </w:r>
      <w:r w:rsidRPr="007F44A1">
        <w:rPr>
          <w:rStyle w:val="Emphasis"/>
          <w:highlight w:val="cyan"/>
        </w:rPr>
        <w:t>an essential step toward treating our nation's epidemic</w:t>
      </w:r>
      <w:r w:rsidRPr="00144D29">
        <w:rPr>
          <w:rStyle w:val="Emphasis"/>
        </w:rPr>
        <w:t xml:space="preserve"> of diet-related disease for the 31 million children</w:t>
      </w:r>
      <w:r w:rsidRPr="00144D29">
        <w:rPr>
          <w:sz w:val="12"/>
        </w:rPr>
        <w:t xml:space="preserve"> who eat school food. </w:t>
      </w:r>
      <w:r w:rsidRPr="00144D29">
        <w:rPr>
          <w:rStyle w:val="StyleUnderline"/>
        </w:rPr>
        <w:t>Implementation of these ambitious standards has been challenging, but</w:t>
      </w:r>
      <w:r w:rsidRPr="00144D29">
        <w:rPr>
          <w:sz w:val="12"/>
        </w:rPr>
        <w:t xml:space="preserve"> in districts where they have been met with creativity, resourcefulness and hard work, </w:t>
      </w:r>
      <w:r w:rsidRPr="007F44A1">
        <w:rPr>
          <w:rStyle w:val="Emphasis"/>
          <w:highlight w:val="cyan"/>
        </w:rPr>
        <w:t>students have embraced the healthier diet</w:t>
      </w:r>
      <w:r w:rsidRPr="00144D29">
        <w:rPr>
          <w:rStyle w:val="Emphasis"/>
        </w:rPr>
        <w:t xml:space="preserve"> they are being offered. </w:t>
      </w:r>
      <w:r w:rsidRPr="007F44A1">
        <w:rPr>
          <w:rStyle w:val="Emphasis"/>
          <w:highlight w:val="cyan"/>
        </w:rPr>
        <w:t>And it's paying off</w:t>
      </w:r>
      <w:r w:rsidRPr="00144D29">
        <w:rPr>
          <w:rStyle w:val="Emphasis"/>
        </w:rPr>
        <w:t>: it appears the obesity epidemic is finally beginning to reverse.</w:t>
      </w:r>
    </w:p>
    <w:p w14:paraId="67F9E96F" w14:textId="77777777" w:rsidR="00082865" w:rsidRDefault="00082865" w:rsidP="00082865">
      <w:pPr>
        <w:pStyle w:val="Heading3"/>
      </w:pPr>
      <w:r>
        <w:t>Obesity Collapses Healthcare – 1AR</w:t>
      </w:r>
    </w:p>
    <w:p w14:paraId="797D2C8D" w14:textId="77777777" w:rsidR="00082865" w:rsidRDefault="00082865" w:rsidP="00082865">
      <w:pPr>
        <w:pStyle w:val="Heading4"/>
      </w:pPr>
      <w:r>
        <w:t xml:space="preserve">Obesity overwhelms budgets and prevents effective state operations. </w:t>
      </w:r>
    </w:p>
    <w:p w14:paraId="52230645" w14:textId="77777777" w:rsidR="00082865" w:rsidRDefault="00082865" w:rsidP="00082865">
      <w:r w:rsidRPr="00ED6075">
        <w:rPr>
          <w:rStyle w:val="Style13ptBold"/>
        </w:rPr>
        <w:t>Baker</w:t>
      </w:r>
      <w:r>
        <w:t>, The Week Contributor, 4/9/</w:t>
      </w:r>
      <w:r w:rsidRPr="00ED6075">
        <w:rPr>
          <w:rStyle w:val="Style13ptBold"/>
        </w:rPr>
        <w:t>2017</w:t>
      </w:r>
      <w:r>
        <w:t xml:space="preserve"> </w:t>
      </w:r>
    </w:p>
    <w:p w14:paraId="24B47862" w14:textId="77777777" w:rsidR="00082865" w:rsidRDefault="00082865" w:rsidP="00082865">
      <w:r>
        <w:t>Beth, “</w:t>
      </w:r>
      <w:r w:rsidRPr="00ED6075">
        <w:t>The enormous economic cost</w:t>
      </w:r>
      <w:r>
        <w:t xml:space="preserve">s of America's obesity epidemic” </w:t>
      </w:r>
      <w:r w:rsidRPr="00ED6075">
        <w:t>http://theweek.com/articles/690701/enormous-economic-costs-americas-obesity-epidemic</w:t>
      </w:r>
    </w:p>
    <w:p w14:paraId="3A7B0FFC" w14:textId="77777777" w:rsidR="00082865" w:rsidRPr="00ED6075" w:rsidRDefault="00082865" w:rsidP="00082865">
      <w:pPr>
        <w:rPr>
          <w:sz w:val="10"/>
        </w:rPr>
      </w:pPr>
      <w:r w:rsidRPr="00ED6075">
        <w:rPr>
          <w:rStyle w:val="StyleUnderline"/>
        </w:rPr>
        <w:t>As American waistbands</w:t>
      </w:r>
      <w:r w:rsidRPr="00ED6075">
        <w:rPr>
          <w:sz w:val="10"/>
        </w:rPr>
        <w:t xml:space="preserve"> continue to </w:t>
      </w:r>
      <w:r w:rsidRPr="00ED6075">
        <w:rPr>
          <w:rStyle w:val="StyleUnderline"/>
        </w:rPr>
        <w:t>expand</w:t>
      </w:r>
      <w:r w:rsidRPr="00ED6075">
        <w:rPr>
          <w:sz w:val="10"/>
        </w:rPr>
        <w:t xml:space="preserve">, </w:t>
      </w:r>
      <w:r w:rsidRPr="00ED6075">
        <w:rPr>
          <w:rStyle w:val="StyleUnderline"/>
        </w:rPr>
        <w:t>researchers</w:t>
      </w:r>
      <w:r w:rsidRPr="00ED6075">
        <w:rPr>
          <w:sz w:val="10"/>
        </w:rPr>
        <w:t xml:space="preserve"> and policy-makers </w:t>
      </w:r>
      <w:r w:rsidRPr="00ED6075">
        <w:rPr>
          <w:rStyle w:val="StyleUnderline"/>
        </w:rPr>
        <w:t>are trying to figure out just what the obesity epidemic is going to cost</w:t>
      </w:r>
      <w:r w:rsidRPr="00ED6075">
        <w:rPr>
          <w:sz w:val="10"/>
        </w:rPr>
        <w:t xml:space="preserve"> </w:t>
      </w:r>
      <w:r w:rsidRPr="00ED6075">
        <w:rPr>
          <w:rStyle w:val="StyleUnderline"/>
        </w:rPr>
        <w:t xml:space="preserve">the nation. </w:t>
      </w:r>
      <w:r w:rsidRPr="007F44A1">
        <w:rPr>
          <w:rStyle w:val="StyleUnderline"/>
          <w:highlight w:val="cyan"/>
        </w:rPr>
        <w:t xml:space="preserve">There are the </w:t>
      </w:r>
      <w:r w:rsidRPr="007F44A1">
        <w:rPr>
          <w:rStyle w:val="Emphasis"/>
          <w:highlight w:val="cyan"/>
        </w:rPr>
        <w:t>direct medical costs</w:t>
      </w:r>
      <w:r w:rsidRPr="007F44A1">
        <w:rPr>
          <w:sz w:val="10"/>
          <w:highlight w:val="cyan"/>
        </w:rPr>
        <w:t xml:space="preserve"> </w:t>
      </w:r>
      <w:r w:rsidRPr="007F44A1">
        <w:rPr>
          <w:rStyle w:val="StyleUnderline"/>
          <w:highlight w:val="cyan"/>
        </w:rPr>
        <w:t>of treating obesity-related diseases</w:t>
      </w:r>
      <w:r w:rsidRPr="00ED6075">
        <w:rPr>
          <w:sz w:val="10"/>
        </w:rPr>
        <w:t xml:space="preserve">, including type 2 diabetes, heart disease and stroke, high blood pressure, arthritis, and related cancers, among others. </w:t>
      </w:r>
      <w:r w:rsidRPr="00ED6075">
        <w:rPr>
          <w:rStyle w:val="StyleUnderline"/>
        </w:rPr>
        <w:t>And then there are the indirect costs</w:t>
      </w:r>
      <w:r w:rsidRPr="00ED6075">
        <w:rPr>
          <w:rStyle w:val="Emphasis"/>
        </w:rPr>
        <w:t xml:space="preserve">: </w:t>
      </w:r>
      <w:r w:rsidRPr="007F44A1">
        <w:rPr>
          <w:rStyle w:val="Emphasis"/>
          <w:highlight w:val="cyan"/>
        </w:rPr>
        <w:t>lost productivity</w:t>
      </w:r>
      <w:r w:rsidRPr="007F44A1">
        <w:rPr>
          <w:rStyle w:val="StyleUnderline"/>
          <w:highlight w:val="cyan"/>
        </w:rPr>
        <w:t>, more illness, extra infrastructure</w:t>
      </w:r>
      <w:r w:rsidRPr="00ED6075">
        <w:rPr>
          <w:rStyle w:val="StyleUnderline"/>
        </w:rPr>
        <w:t xml:space="preserve"> to handle heavier patients and residents.</w:t>
      </w:r>
      <w:r>
        <w:rPr>
          <w:rStyle w:val="StyleUnderline"/>
        </w:rPr>
        <w:t xml:space="preserve"> </w:t>
      </w:r>
      <w:r w:rsidRPr="00ED6075">
        <w:rPr>
          <w:rStyle w:val="StyleUnderline"/>
        </w:rPr>
        <w:t xml:space="preserve">These bills are already coming due in Memphis. Last year, </w:t>
      </w:r>
      <w:r w:rsidRPr="007F44A1">
        <w:rPr>
          <w:rStyle w:val="StyleUnderline"/>
          <w:highlight w:val="cyan"/>
        </w:rPr>
        <w:t>extra health-care costs</w:t>
      </w:r>
      <w:r w:rsidRPr="00ED6075">
        <w:rPr>
          <w:sz w:val="10"/>
        </w:rPr>
        <w:t xml:space="preserve"> from obesity </w:t>
      </w:r>
      <w:r w:rsidRPr="007F44A1">
        <w:rPr>
          <w:rStyle w:val="StyleUnderline"/>
          <w:highlight w:val="cyan"/>
        </w:rPr>
        <w:t>were</w:t>
      </w:r>
      <w:r w:rsidRPr="007F44A1">
        <w:rPr>
          <w:sz w:val="10"/>
          <w:highlight w:val="cyan"/>
        </w:rPr>
        <w:t xml:space="preserve"> </w:t>
      </w:r>
      <w:r w:rsidRPr="007F44A1">
        <w:rPr>
          <w:rStyle w:val="StyleUnderline"/>
          <w:highlight w:val="cyan"/>
        </w:rPr>
        <w:t>$538 million</w:t>
      </w:r>
      <w:r w:rsidRPr="00ED6075">
        <w:rPr>
          <w:rStyle w:val="StyleUnderline"/>
        </w:rPr>
        <w:t xml:space="preserve"> — more than half the budget of the city's public school system,</w:t>
      </w:r>
      <w:r w:rsidRPr="00ED6075">
        <w:rPr>
          <w:sz w:val="10"/>
        </w:rPr>
        <w:t xml:space="preserve"> according to Gallup-Healthways Well-Being Index. For the state of Tennessee, </w:t>
      </w:r>
      <w:r w:rsidRPr="00ED6075">
        <w:rPr>
          <w:rStyle w:val="Emphasis"/>
        </w:rPr>
        <w:t xml:space="preserve">the </w:t>
      </w:r>
      <w:r w:rsidRPr="007F44A1">
        <w:rPr>
          <w:rStyle w:val="Emphasis"/>
          <w:highlight w:val="cyan"/>
        </w:rPr>
        <w:t>annual</w:t>
      </w:r>
      <w:r w:rsidRPr="00ED6075">
        <w:rPr>
          <w:rStyle w:val="Emphasis"/>
        </w:rPr>
        <w:t xml:space="preserve"> </w:t>
      </w:r>
      <w:r w:rsidRPr="007F44A1">
        <w:rPr>
          <w:rStyle w:val="Emphasis"/>
          <w:highlight w:val="cyan"/>
        </w:rPr>
        <w:t>excess</w:t>
      </w:r>
      <w:r w:rsidRPr="00ED6075">
        <w:rPr>
          <w:rStyle w:val="Emphasis"/>
        </w:rPr>
        <w:t xml:space="preserve"> health costs of obesity </w:t>
      </w:r>
      <w:r w:rsidRPr="007F44A1">
        <w:rPr>
          <w:rStyle w:val="Emphasis"/>
          <w:highlight w:val="cyan"/>
        </w:rPr>
        <w:t>were $2</w:t>
      </w:r>
      <w:r w:rsidRPr="00ED6075">
        <w:rPr>
          <w:rStyle w:val="Emphasis"/>
        </w:rPr>
        <w:t xml:space="preserve">.29 </w:t>
      </w:r>
      <w:r w:rsidRPr="007F44A1">
        <w:rPr>
          <w:rStyle w:val="Emphasis"/>
          <w:highlight w:val="cyan"/>
        </w:rPr>
        <w:t>billion</w:t>
      </w:r>
      <w:r w:rsidRPr="00ED6075">
        <w:rPr>
          <w:sz w:val="10"/>
        </w:rPr>
        <w:t xml:space="preserve"> — </w:t>
      </w:r>
      <w:r w:rsidRPr="00ED6075">
        <w:rPr>
          <w:rStyle w:val="StyleUnderline"/>
        </w:rPr>
        <w:t xml:space="preserve">equivalent to </w:t>
      </w:r>
      <w:r w:rsidRPr="007F44A1">
        <w:rPr>
          <w:rStyle w:val="Emphasis"/>
          <w:highlight w:val="cyan"/>
        </w:rPr>
        <w:t>more than 6 percent of the entire state budget</w:t>
      </w:r>
      <w:r w:rsidRPr="00ED6075">
        <w:rPr>
          <w:sz w:val="10"/>
        </w:rPr>
        <w:t xml:space="preserve">. No matter how many surgeries Woodman conducts, he won't make a dent; many more Americans are tipping the scales into the obese range each year. Endocrinologist Jay Cohen, who treats many patients with obesity-caused diabetes, estimates that </w:t>
      </w:r>
      <w:r w:rsidRPr="00ED6075">
        <w:rPr>
          <w:rStyle w:val="StyleUnderline"/>
        </w:rPr>
        <w:t xml:space="preserve">the average diabetic patient costs the health-care system triple what a healthy person costs. </w:t>
      </w:r>
      <w:r w:rsidRPr="007F44A1">
        <w:rPr>
          <w:rStyle w:val="StyleUnderline"/>
          <w:highlight w:val="cyan"/>
        </w:rPr>
        <w:t>Add in their lost productivity and the price tag skyrockets</w:t>
      </w:r>
      <w:r w:rsidRPr="00ED6075">
        <w:rPr>
          <w:rStyle w:val="StyleUnderline"/>
        </w:rPr>
        <w:t>.</w:t>
      </w:r>
      <w:r>
        <w:rPr>
          <w:rStyle w:val="StyleUnderline"/>
        </w:rPr>
        <w:t xml:space="preserve"> </w:t>
      </w:r>
      <w:r w:rsidRPr="00ED6075">
        <w:rPr>
          <w:sz w:val="10"/>
        </w:rPr>
        <w:t>"</w:t>
      </w:r>
      <w:r w:rsidRPr="007F44A1">
        <w:rPr>
          <w:rStyle w:val="Emphasis"/>
          <w:highlight w:val="cyan"/>
        </w:rPr>
        <w:t>It's politically imperative to reduce the obesity rate</w:t>
      </w:r>
      <w:r w:rsidRPr="00ED6075">
        <w:rPr>
          <w:sz w:val="10"/>
        </w:rPr>
        <w:t xml:space="preserve">," said Cohen. Nationally, </w:t>
      </w:r>
      <w:r w:rsidRPr="00ED6075">
        <w:rPr>
          <w:rStyle w:val="Emphasis"/>
        </w:rPr>
        <w:t>"</w:t>
      </w:r>
      <w:r w:rsidRPr="007F44A1">
        <w:rPr>
          <w:rStyle w:val="Emphasis"/>
          <w:highlight w:val="cyan"/>
        </w:rPr>
        <w:t>it costs literally trillions of dollars</w:t>
      </w:r>
      <w:r w:rsidRPr="00ED6075">
        <w:rPr>
          <w:rStyle w:val="Emphasis"/>
        </w:rPr>
        <w:t xml:space="preserve"> to treat these conditions</w:t>
      </w:r>
      <w:r w:rsidRPr="00ED6075">
        <w:rPr>
          <w:sz w:val="10"/>
        </w:rPr>
        <w:t>."</w:t>
      </w:r>
    </w:p>
    <w:p w14:paraId="1E20FBDC" w14:textId="77777777" w:rsidR="00082865" w:rsidRDefault="00082865" w:rsidP="00082865">
      <w:pPr>
        <w:pStyle w:val="Heading4"/>
      </w:pPr>
      <w:r>
        <w:t xml:space="preserve">These costs outweigh – obesity costs alone are 4 times the budget for foreign aid. </w:t>
      </w:r>
    </w:p>
    <w:p w14:paraId="726ADB12" w14:textId="77777777" w:rsidR="00082865" w:rsidRDefault="00082865" w:rsidP="00082865">
      <w:r w:rsidRPr="00ED6075">
        <w:rPr>
          <w:rStyle w:val="Style13ptBold"/>
        </w:rPr>
        <w:t>Baker</w:t>
      </w:r>
      <w:r>
        <w:t>, The Week Contributor, 4/9/</w:t>
      </w:r>
      <w:r w:rsidRPr="00ED6075">
        <w:rPr>
          <w:rStyle w:val="Style13ptBold"/>
        </w:rPr>
        <w:t>2017</w:t>
      </w:r>
      <w:r>
        <w:t xml:space="preserve"> </w:t>
      </w:r>
    </w:p>
    <w:p w14:paraId="08632B91" w14:textId="77777777" w:rsidR="00082865" w:rsidRDefault="00082865" w:rsidP="00082865">
      <w:r>
        <w:t>Beth, “</w:t>
      </w:r>
      <w:r w:rsidRPr="00ED6075">
        <w:t>The enormous economic cost</w:t>
      </w:r>
      <w:r>
        <w:t xml:space="preserve">s of America's obesity epidemic” </w:t>
      </w:r>
      <w:r w:rsidRPr="00ED6075">
        <w:t>http://theweek.com/articles/690701/enormous-economic-costs-americas-obesity-epidemic</w:t>
      </w:r>
    </w:p>
    <w:p w14:paraId="5F8B0E0D" w14:textId="77777777" w:rsidR="00082865" w:rsidRDefault="00082865" w:rsidP="00082865">
      <w:pPr>
        <w:rPr>
          <w:rStyle w:val="StyleUnderline"/>
        </w:rPr>
      </w:pPr>
      <w:r w:rsidRPr="00ED6075">
        <w:rPr>
          <w:sz w:val="14"/>
        </w:rPr>
        <w:t xml:space="preserve">And then there are the national costs. Zhou </w:t>
      </w:r>
      <w:r w:rsidRPr="00ED6075">
        <w:rPr>
          <w:rStyle w:val="StyleUnderline"/>
        </w:rPr>
        <w:t>Yang, a professor at Emory University</w:t>
      </w:r>
      <w:r w:rsidRPr="00ED6075">
        <w:rPr>
          <w:sz w:val="14"/>
        </w:rPr>
        <w:t xml:space="preserve"> who studies the impact of obesity on the medical system, </w:t>
      </w:r>
      <w:r w:rsidRPr="00ED6075">
        <w:rPr>
          <w:rStyle w:val="StyleUnderline"/>
        </w:rPr>
        <w:t xml:space="preserve">found that </w:t>
      </w:r>
      <w:r w:rsidRPr="007F44A1">
        <w:rPr>
          <w:rStyle w:val="StyleUnderline"/>
          <w:highlight w:val="cyan"/>
        </w:rPr>
        <w:t xml:space="preserve">obese older males spent </w:t>
      </w:r>
      <w:r w:rsidRPr="00086EC5">
        <w:rPr>
          <w:rStyle w:val="StyleUnderline"/>
        </w:rPr>
        <w:t>$190,657</w:t>
      </w:r>
      <w:r w:rsidRPr="00ED6075">
        <w:rPr>
          <w:rStyle w:val="StyleUnderline"/>
        </w:rPr>
        <w:t xml:space="preserve"> </w:t>
      </w:r>
      <w:r w:rsidRPr="007F44A1">
        <w:rPr>
          <w:rStyle w:val="StyleUnderline"/>
          <w:highlight w:val="cyan"/>
        </w:rPr>
        <w:t>more on lifetime health-care expenses</w:t>
      </w:r>
      <w:r w:rsidRPr="00ED6075">
        <w:rPr>
          <w:rStyle w:val="StyleUnderline"/>
        </w:rPr>
        <w:t xml:space="preserve"> than their normal-weight peers, while older obese women spent $223,629 more</w:t>
      </w:r>
      <w:r w:rsidRPr="00ED6075">
        <w:rPr>
          <w:sz w:val="14"/>
        </w:rPr>
        <w:t xml:space="preserve">. </w:t>
      </w:r>
      <w:r w:rsidRPr="00ED6075">
        <w:rPr>
          <w:rStyle w:val="StyleUnderline"/>
        </w:rPr>
        <w:t>A 2016 meta-analysis</w:t>
      </w:r>
      <w:r w:rsidRPr="00ED6075">
        <w:rPr>
          <w:sz w:val="14"/>
        </w:rPr>
        <w:t xml:space="preserve"> by University of Washington researchers </w:t>
      </w:r>
      <w:r w:rsidRPr="00ED6075">
        <w:rPr>
          <w:rStyle w:val="StyleUnderline"/>
        </w:rPr>
        <w:t xml:space="preserve">found that </w:t>
      </w:r>
      <w:r w:rsidRPr="007F44A1">
        <w:rPr>
          <w:rStyle w:val="StyleUnderline"/>
          <w:highlight w:val="cyan"/>
        </w:rPr>
        <w:t>annual medical spending attributed to obesity nationally was nearly $150 billion</w:t>
      </w:r>
      <w:r w:rsidRPr="00ED6075">
        <w:rPr>
          <w:rStyle w:val="StyleUnderline"/>
        </w:rPr>
        <w:t xml:space="preserve"> — </w:t>
      </w:r>
      <w:r w:rsidRPr="007F44A1">
        <w:rPr>
          <w:rStyle w:val="Emphasis"/>
          <w:sz w:val="24"/>
          <w:highlight w:val="cyan"/>
        </w:rPr>
        <w:t>more than four times the federal budget for foreign aid and nearly enough to fund the entire U.S. Department of Veterans Affairs</w:t>
      </w:r>
      <w:r w:rsidRPr="00ED6075">
        <w:rPr>
          <w:rStyle w:val="StyleUnderline"/>
        </w:rPr>
        <w:t>.</w:t>
      </w:r>
    </w:p>
    <w:p w14:paraId="786B706B" w14:textId="77777777" w:rsidR="003D19C9" w:rsidRDefault="003D19C9" w:rsidP="003D19C9">
      <w:pPr>
        <w:pStyle w:val="Heading3"/>
      </w:pPr>
      <w:r>
        <w:t>AT: Status Quo Solves – 2AC</w:t>
      </w:r>
    </w:p>
    <w:p w14:paraId="4CC4C403" w14:textId="77777777" w:rsidR="003D19C9" w:rsidRDefault="003D19C9" w:rsidP="003D19C9">
      <w:pPr>
        <w:pStyle w:val="Heading4"/>
      </w:pPr>
      <w:r>
        <w:t>Status quo rollback locks in unhealthy foods and high salt intakes</w:t>
      </w:r>
    </w:p>
    <w:p w14:paraId="33A08CC5" w14:textId="77777777" w:rsidR="003D19C9" w:rsidRDefault="003D19C9" w:rsidP="003D19C9">
      <w:r w:rsidRPr="00B90789">
        <w:rPr>
          <w:rStyle w:val="Style13ptBold"/>
        </w:rPr>
        <w:t>Jalonick</w:t>
      </w:r>
      <w:r>
        <w:t>, PBS Contributor, 5/1/</w:t>
      </w:r>
      <w:r w:rsidRPr="00B90789">
        <w:rPr>
          <w:rStyle w:val="Style13ptBold"/>
        </w:rPr>
        <w:t>2017</w:t>
      </w:r>
      <w:r>
        <w:t xml:space="preserve"> </w:t>
      </w:r>
    </w:p>
    <w:p w14:paraId="314527B3" w14:textId="77777777" w:rsidR="003D19C9" w:rsidRDefault="003D19C9" w:rsidP="003D19C9">
      <w:r>
        <w:t>Mary, “</w:t>
      </w:r>
      <w:r w:rsidRPr="00B90789">
        <w:t>Government relaxes nutriti</w:t>
      </w:r>
      <w:r>
        <w:t xml:space="preserve">on standards for school lunches” </w:t>
      </w:r>
      <w:r w:rsidRPr="00B90789">
        <w:t>http://www.pbs.org/newshour/rundown/government-relaxes-nutrition-standards-school-lunches/</w:t>
      </w:r>
    </w:p>
    <w:p w14:paraId="4510D877" w14:textId="77777777" w:rsidR="003D19C9" w:rsidRPr="00B90789" w:rsidRDefault="003D19C9" w:rsidP="003D19C9">
      <w:pPr>
        <w:rPr>
          <w:sz w:val="14"/>
        </w:rPr>
      </w:pPr>
      <w:r w:rsidRPr="007F44A1">
        <w:rPr>
          <w:rStyle w:val="StyleUnderline"/>
          <w:highlight w:val="cyan"/>
        </w:rPr>
        <w:t>Health advocates who</w:t>
      </w:r>
      <w:r w:rsidRPr="00B90789">
        <w:rPr>
          <w:rStyle w:val="StyleUnderline"/>
        </w:rPr>
        <w:t xml:space="preserve"> have </w:t>
      </w:r>
      <w:r w:rsidRPr="007F44A1">
        <w:rPr>
          <w:rStyle w:val="StyleUnderline"/>
          <w:highlight w:val="cyan"/>
        </w:rPr>
        <w:t>championed the rules are concerned about the freeze in sodium levels</w:t>
      </w:r>
      <w:r w:rsidRPr="00B90789">
        <w:rPr>
          <w:rStyle w:val="StyleUnderline"/>
        </w:rPr>
        <w:t>, in particular. School lunches for elementary school students are now required to have less than 1,230 mg of sodium, a change put in place in 2014. The new rule would keep the meals at that level, delaying a requirement to lower sodium to 935 mg this year.</w:t>
      </w:r>
      <w:r>
        <w:rPr>
          <w:rStyle w:val="StyleUnderline"/>
        </w:rPr>
        <w:t xml:space="preserve"> </w:t>
      </w:r>
      <w:r w:rsidRPr="00B90789">
        <w:rPr>
          <w:sz w:val="14"/>
        </w:rPr>
        <w:t>“</w:t>
      </w:r>
      <w:r w:rsidRPr="007F44A1">
        <w:rPr>
          <w:rStyle w:val="StyleUnderline"/>
          <w:highlight w:val="cyan"/>
        </w:rPr>
        <w:t>By forgoing the next phase</w:t>
      </w:r>
      <w:r w:rsidRPr="00B90789">
        <w:rPr>
          <w:rStyle w:val="StyleUnderline"/>
        </w:rPr>
        <w:t xml:space="preserve"> of sodium reduction, </w:t>
      </w:r>
      <w:r w:rsidRPr="007F44A1">
        <w:rPr>
          <w:rStyle w:val="StyleUnderline"/>
          <w:highlight w:val="cyan"/>
        </w:rPr>
        <w:t>the Trump Administration</w:t>
      </w:r>
      <w:r w:rsidRPr="007F44A1">
        <w:rPr>
          <w:sz w:val="14"/>
          <w:highlight w:val="cyan"/>
        </w:rPr>
        <w:t xml:space="preserve"> </w:t>
      </w:r>
      <w:r w:rsidRPr="007F44A1">
        <w:rPr>
          <w:rStyle w:val="Emphasis"/>
          <w:highlight w:val="cyan"/>
        </w:rPr>
        <w:t>will be locking in dangerously high sodium levels in school lunch</w:t>
      </w:r>
      <w:r w:rsidRPr="00B90789">
        <w:rPr>
          <w:sz w:val="14"/>
        </w:rPr>
        <w:t xml:space="preserve">,” said Margo Wootan, a lobbyist for the Center for Science in the Public Interest. </w:t>
      </w:r>
    </w:p>
    <w:p w14:paraId="324D3049" w14:textId="77777777" w:rsidR="003D19C9" w:rsidRPr="00B90789" w:rsidRDefault="003D19C9" w:rsidP="003D19C9"/>
    <w:p w14:paraId="56423F4E" w14:textId="77777777" w:rsidR="003D19C9" w:rsidRDefault="003D19C9" w:rsidP="003D19C9">
      <w:pPr>
        <w:pStyle w:val="Heading3"/>
      </w:pPr>
      <w:r>
        <w:t>AT: Status Quo Solves – 1AR</w:t>
      </w:r>
    </w:p>
    <w:p w14:paraId="4683648F" w14:textId="77777777" w:rsidR="003D19C9" w:rsidRDefault="003D19C9" w:rsidP="003D19C9">
      <w:pPr>
        <w:pStyle w:val="Heading4"/>
      </w:pPr>
      <w:r>
        <w:t xml:space="preserve">Schools aren’t in compliance </w:t>
      </w:r>
    </w:p>
    <w:p w14:paraId="39B597E5" w14:textId="77777777" w:rsidR="003D19C9" w:rsidRPr="00BD0041" w:rsidRDefault="003D19C9" w:rsidP="003D19C9">
      <w:pPr>
        <w:rPr>
          <w:rStyle w:val="Style13ptBold"/>
        </w:rPr>
      </w:pPr>
      <w:r w:rsidRPr="00BD0041">
        <w:rPr>
          <w:rStyle w:val="Style13ptBold"/>
        </w:rPr>
        <w:t xml:space="preserve">School Nutrition Association, 2015 </w:t>
      </w:r>
    </w:p>
    <w:p w14:paraId="0690ECC9" w14:textId="77777777" w:rsidR="003D19C9" w:rsidRDefault="003D19C9" w:rsidP="003D19C9">
      <w:r>
        <w:t>“</w:t>
      </w:r>
      <w:r w:rsidRPr="00BD0041">
        <w:t>Myth vs. Fact on Healthy, Hunger-Free Kids</w:t>
      </w:r>
      <w:r>
        <w:t xml:space="preserve"> Act School Meals Implementation” </w:t>
      </w:r>
    </w:p>
    <w:p w14:paraId="00D87E2A" w14:textId="77777777" w:rsidR="003D19C9" w:rsidRDefault="003D19C9" w:rsidP="003D19C9">
      <w:pPr>
        <w:rPr>
          <w:sz w:val="12"/>
        </w:rPr>
      </w:pPr>
      <w:r w:rsidRPr="00BD0041">
        <w:rPr>
          <w:sz w:val="12"/>
        </w:rPr>
        <w:t xml:space="preserve">FACT: </w:t>
      </w:r>
      <w:r w:rsidRPr="007F44A1">
        <w:rPr>
          <w:rStyle w:val="Emphasis"/>
          <w:highlight w:val="cyan"/>
        </w:rPr>
        <w:t>No school has been</w:t>
      </w:r>
      <w:r w:rsidRPr="00BD0041">
        <w:rPr>
          <w:rStyle w:val="Emphasis"/>
        </w:rPr>
        <w:t xml:space="preserve"> certified as </w:t>
      </w:r>
      <w:r w:rsidRPr="007F44A1">
        <w:rPr>
          <w:rStyle w:val="Emphasis"/>
          <w:highlight w:val="cyan"/>
        </w:rPr>
        <w:t>meeting the updated nutrition standards</w:t>
      </w:r>
      <w:r w:rsidRPr="00BD0041">
        <w:rPr>
          <w:sz w:val="12"/>
        </w:rPr>
        <w:t xml:space="preserve"> </w:t>
      </w:r>
      <w:r w:rsidRPr="00BD0041">
        <w:rPr>
          <w:rStyle w:val="StyleUnderline"/>
        </w:rPr>
        <w:t>that took effect July 1, 2014</w:t>
      </w:r>
      <w:r w:rsidRPr="00BD0041">
        <w:rPr>
          <w:sz w:val="12"/>
        </w:rPr>
        <w:t xml:space="preserve">, including sodium limits, the requirement that 100% of grains be whole grain rich, and the mandate to offer a full cup of fruit at breakfast. In addition, schools must meet the Smart Snacks in Schools rule, which limits the calories, fat, sodium and portion sizes for foods and beverages sold in school vending machines, snack bars and a la carte lines. However, even before then, </w:t>
      </w:r>
      <w:r w:rsidRPr="00BD0041">
        <w:rPr>
          <w:rStyle w:val="StyleUnderline"/>
        </w:rPr>
        <w:t>the</w:t>
      </w:r>
      <w:r w:rsidRPr="00BD0041">
        <w:rPr>
          <w:sz w:val="12"/>
        </w:rPr>
        <w:t xml:space="preserve"> US Department of Agriculture (</w:t>
      </w:r>
      <w:r w:rsidRPr="007F44A1">
        <w:rPr>
          <w:rStyle w:val="StyleUnderline"/>
          <w:highlight w:val="cyan"/>
        </w:rPr>
        <w:t>USDA</w:t>
      </w:r>
      <w:r w:rsidRPr="00BD0041">
        <w:rPr>
          <w:rStyle w:val="StyleUnderline"/>
        </w:rPr>
        <w:t xml:space="preserve">) </w:t>
      </w:r>
      <w:r w:rsidRPr="007F44A1">
        <w:rPr>
          <w:rStyle w:val="StyleUnderline"/>
          <w:highlight w:val="cyan"/>
        </w:rPr>
        <w:t>had no data to show that 90% of schools were “successful</w:t>
      </w:r>
      <w:r w:rsidRPr="00BD0041">
        <w:rPr>
          <w:rStyle w:val="StyleUnderline"/>
        </w:rPr>
        <w:t xml:space="preserve">ly” meeting standards. Schools were not asked to report on how new standards have impacted student participation, costs, revenues and food waste. </w:t>
      </w:r>
      <w:r w:rsidRPr="007F44A1">
        <w:rPr>
          <w:rStyle w:val="StyleUnderline"/>
          <w:highlight w:val="cyan"/>
        </w:rPr>
        <w:t>USDA only evaluated one week of school menus to determine if schools are “compliant</w:t>
      </w:r>
      <w:r w:rsidRPr="00BD0041">
        <w:rPr>
          <w:rStyle w:val="StyleUnderline"/>
        </w:rPr>
        <w:t>” with the standards</w:t>
      </w:r>
      <w:r w:rsidRPr="00BD0041">
        <w:rPr>
          <w:sz w:val="12"/>
        </w:rPr>
        <w:t>, and does not require schools to report on whether menu adjustments are sustainable and accepted by students.</w:t>
      </w:r>
    </w:p>
    <w:p w14:paraId="3240BBA5" w14:textId="77777777" w:rsidR="003D19C9" w:rsidRPr="00FD6FAA" w:rsidRDefault="003D19C9" w:rsidP="00082865">
      <w:pPr>
        <w:rPr>
          <w:b/>
          <w:u w:val="single"/>
        </w:rPr>
      </w:pPr>
    </w:p>
    <w:p w14:paraId="127A1A05" w14:textId="21DF5934" w:rsidR="002A78B5" w:rsidRDefault="00B06E72" w:rsidP="002A78B5">
      <w:pPr>
        <w:pStyle w:val="Heading3"/>
      </w:pPr>
      <w:r>
        <w:t>AT</w:t>
      </w:r>
      <w:r w:rsidR="002A78B5">
        <w:t xml:space="preserve">: Burnout </w:t>
      </w:r>
    </w:p>
    <w:p w14:paraId="7144EB5C" w14:textId="77777777" w:rsidR="002A78B5" w:rsidRPr="009F1A1B" w:rsidRDefault="002A78B5" w:rsidP="002A78B5">
      <w:pPr>
        <w:pStyle w:val="Heading4"/>
        <w:rPr>
          <w:rFonts w:asciiTheme="minorHAnsi" w:hAnsiTheme="minorHAnsi"/>
        </w:rPr>
      </w:pPr>
      <w:r w:rsidRPr="009F1A1B">
        <w:rPr>
          <w:rFonts w:asciiTheme="minorHAnsi" w:hAnsiTheme="minorHAnsi"/>
        </w:rPr>
        <w:t xml:space="preserve">Pandemics cause extinction – burnout wrong </w:t>
      </w:r>
    </w:p>
    <w:p w14:paraId="7C061570" w14:textId="3B968492" w:rsidR="002A78B5" w:rsidRPr="009F1A1B" w:rsidRDefault="002A78B5" w:rsidP="002A78B5">
      <w:pPr>
        <w:rPr>
          <w:rFonts w:asciiTheme="minorHAnsi" w:hAnsiTheme="minorHAnsi"/>
        </w:rPr>
      </w:pPr>
      <w:r w:rsidRPr="009F1A1B">
        <w:rPr>
          <w:rStyle w:val="Style13ptBold"/>
          <w:rFonts w:asciiTheme="minorHAnsi" w:hAnsiTheme="minorHAnsi"/>
        </w:rPr>
        <w:t>Kerscher 14</w:t>
      </w:r>
    </w:p>
    <w:p w14:paraId="107174FC" w14:textId="77777777" w:rsidR="002A78B5" w:rsidRPr="009F1A1B" w:rsidRDefault="002A78B5" w:rsidP="002A78B5">
      <w:pPr>
        <w:rPr>
          <w:rFonts w:asciiTheme="minorHAnsi" w:hAnsiTheme="minorHAnsi"/>
          <w:sz w:val="16"/>
          <w:szCs w:val="16"/>
        </w:rPr>
      </w:pPr>
      <w:r w:rsidRPr="009F1A1B">
        <w:rPr>
          <w:rFonts w:asciiTheme="minorHAnsi" w:hAnsiTheme="minorHAnsi"/>
          <w:sz w:val="16"/>
          <w:szCs w:val="16"/>
        </w:rPr>
        <w:t>(Karl-Heinz, “Space Education”, Wissenschaftliche Studie, 2014, 92 Seiten)</w:t>
      </w:r>
    </w:p>
    <w:p w14:paraId="6BA18E6F" w14:textId="77777777" w:rsidR="002A78B5" w:rsidRDefault="002A78B5" w:rsidP="00B534A9">
      <w:pPr>
        <w:rPr>
          <w:sz w:val="16"/>
        </w:rPr>
      </w:pPr>
      <w:r w:rsidRPr="009F1A1B">
        <w:rPr>
          <w:rStyle w:val="StyleUnderline"/>
          <w:rFonts w:asciiTheme="minorHAnsi" w:hAnsiTheme="minorHAnsi"/>
        </w:rPr>
        <w:t>The death toll for a pandemic is equal to the virulence</w:t>
      </w:r>
      <w:r w:rsidRPr="009F1A1B">
        <w:rPr>
          <w:sz w:val="16"/>
        </w:rPr>
        <w:t xml:space="preserve">, the deadliness of the pathogen or pathogens, </w:t>
      </w:r>
      <w:r w:rsidRPr="009F1A1B">
        <w:rPr>
          <w:rStyle w:val="StyleUnderline"/>
          <w:rFonts w:asciiTheme="minorHAnsi" w:hAnsiTheme="minorHAnsi"/>
        </w:rPr>
        <w:t xml:space="preserve">multiplied by the number of people eventually infected. </w:t>
      </w:r>
      <w:r w:rsidRPr="007F44A1">
        <w:rPr>
          <w:rStyle w:val="StyleUnderline"/>
          <w:rFonts w:asciiTheme="minorHAnsi" w:hAnsiTheme="minorHAnsi"/>
          <w:highlight w:val="cyan"/>
        </w:rPr>
        <w:t>It has been hypothesized that</w:t>
      </w:r>
      <w:r w:rsidRPr="009F1A1B">
        <w:rPr>
          <w:rStyle w:val="StyleUnderline"/>
          <w:rFonts w:asciiTheme="minorHAnsi" w:hAnsiTheme="minorHAnsi"/>
        </w:rPr>
        <w:t xml:space="preserve"> there is an upper limit to the virulence of naturally evolved pathogens</w:t>
      </w:r>
      <w:r w:rsidRPr="009F1A1B">
        <w:rPr>
          <w:sz w:val="16"/>
        </w:rPr>
        <w:t xml:space="preserve">. This is </w:t>
      </w:r>
      <w:r w:rsidRPr="009F1A1B">
        <w:rPr>
          <w:rStyle w:val="StyleUnderline"/>
          <w:rFonts w:asciiTheme="minorHAnsi" w:hAnsiTheme="minorHAnsi"/>
        </w:rPr>
        <w:t xml:space="preserve">because </w:t>
      </w:r>
      <w:r w:rsidRPr="007F44A1">
        <w:rPr>
          <w:rStyle w:val="StyleUnderline"/>
          <w:rFonts w:asciiTheme="minorHAnsi" w:hAnsiTheme="minorHAnsi"/>
          <w:highlight w:val="cyan"/>
        </w:rPr>
        <w:t>a pathogen that quickly kills</w:t>
      </w:r>
      <w:r w:rsidRPr="009F1A1B">
        <w:rPr>
          <w:rStyle w:val="StyleUnderline"/>
          <w:rFonts w:asciiTheme="minorHAnsi" w:hAnsiTheme="minorHAnsi"/>
        </w:rPr>
        <w:t xml:space="preserve"> its hosts </w:t>
      </w:r>
      <w:r w:rsidRPr="007F44A1">
        <w:rPr>
          <w:rStyle w:val="StyleUnderline"/>
          <w:rFonts w:asciiTheme="minorHAnsi" w:hAnsiTheme="minorHAnsi"/>
          <w:highlight w:val="cyan"/>
        </w:rPr>
        <w:t>might not have</w:t>
      </w:r>
      <w:r w:rsidRPr="009F1A1B">
        <w:rPr>
          <w:rStyle w:val="StyleUnderline"/>
          <w:rFonts w:asciiTheme="minorHAnsi" w:hAnsiTheme="minorHAnsi"/>
        </w:rPr>
        <w:t xml:space="preserve"> enough </w:t>
      </w:r>
      <w:r w:rsidRPr="007F44A1">
        <w:rPr>
          <w:rStyle w:val="StyleUnderline"/>
          <w:rFonts w:asciiTheme="minorHAnsi" w:hAnsiTheme="minorHAnsi"/>
          <w:highlight w:val="cyan"/>
        </w:rPr>
        <w:t>time to spread</w:t>
      </w:r>
      <w:r w:rsidRPr="009F1A1B">
        <w:rPr>
          <w:rStyle w:val="StyleUnderline"/>
          <w:rFonts w:asciiTheme="minorHAnsi" w:hAnsiTheme="minorHAnsi"/>
        </w:rPr>
        <w:t xml:space="preserve"> to new ones, while one that kills its hosts more slowly</w:t>
      </w:r>
      <w:r w:rsidRPr="009F1A1B">
        <w:rPr>
          <w:sz w:val="16"/>
        </w:rPr>
        <w:t xml:space="preserve"> or not at all </w:t>
      </w:r>
      <w:r w:rsidRPr="009F1A1B">
        <w:rPr>
          <w:rStyle w:val="StyleUnderline"/>
          <w:rFonts w:asciiTheme="minorHAnsi" w:hAnsiTheme="minorHAnsi"/>
        </w:rPr>
        <w:t>will allow carriers more time to spread the infection</w:t>
      </w:r>
      <w:r w:rsidRPr="009F1A1B">
        <w:rPr>
          <w:sz w:val="16"/>
        </w:rPr>
        <w:t xml:space="preserve">, and thus likely out-compete a more lethal species or strain. </w:t>
      </w:r>
      <w:r w:rsidRPr="009F1A1B">
        <w:rPr>
          <w:rStyle w:val="StyleUnderline"/>
          <w:rFonts w:asciiTheme="minorHAnsi" w:hAnsiTheme="minorHAnsi"/>
        </w:rPr>
        <w:t>This simple model predicts that if virulence and transmission are not linked</w:t>
      </w:r>
      <w:r w:rsidRPr="009F1A1B">
        <w:rPr>
          <w:sz w:val="16"/>
        </w:rPr>
        <w:t xml:space="preserve"> in any way, </w:t>
      </w:r>
      <w:r w:rsidRPr="009F1A1B">
        <w:rPr>
          <w:rStyle w:val="StyleUnderline"/>
          <w:rFonts w:asciiTheme="minorHAnsi" w:hAnsiTheme="minorHAnsi"/>
        </w:rPr>
        <w:t>pathogens will evolve towards low virulence and rapid transmission</w:t>
      </w:r>
      <w:r w:rsidRPr="009F1A1B">
        <w:rPr>
          <w:sz w:val="16"/>
        </w:rPr>
        <w:t xml:space="preserve">. However, </w:t>
      </w:r>
      <w:r w:rsidRPr="007F44A1">
        <w:rPr>
          <w:rStyle w:val="StyleUnderline"/>
          <w:rFonts w:asciiTheme="minorHAnsi" w:hAnsiTheme="minorHAnsi"/>
          <w:highlight w:val="cyan"/>
        </w:rPr>
        <w:t>this</w:t>
      </w:r>
      <w:r w:rsidRPr="009F1A1B">
        <w:rPr>
          <w:rStyle w:val="StyleUnderline"/>
          <w:rFonts w:asciiTheme="minorHAnsi" w:hAnsiTheme="minorHAnsi"/>
        </w:rPr>
        <w:t xml:space="preserve"> assumption </w:t>
      </w:r>
      <w:r w:rsidRPr="007F44A1">
        <w:rPr>
          <w:rStyle w:val="StyleUnderline"/>
          <w:rFonts w:asciiTheme="minorHAnsi" w:hAnsiTheme="minorHAnsi"/>
          <w:highlight w:val="cyan"/>
        </w:rPr>
        <w:t>is not always valid</w:t>
      </w:r>
      <w:r w:rsidRPr="009F1A1B">
        <w:rPr>
          <w:rStyle w:val="StyleUnderline"/>
          <w:rFonts w:asciiTheme="minorHAnsi" w:hAnsiTheme="minorHAnsi"/>
        </w:rPr>
        <w:t xml:space="preserve"> and in more complex models, where the level of virulence and the rate of transmission are related, </w:t>
      </w:r>
      <w:r w:rsidRPr="007F44A1">
        <w:rPr>
          <w:rStyle w:val="StyleUnderline"/>
          <w:rFonts w:asciiTheme="minorHAnsi" w:hAnsiTheme="minorHAnsi"/>
          <w:highlight w:val="cyan"/>
        </w:rPr>
        <w:t>high levels of virulence can evolve. The level of virulence</w:t>
      </w:r>
      <w:r w:rsidRPr="009F1A1B">
        <w:rPr>
          <w:sz w:val="16"/>
        </w:rPr>
        <w:t xml:space="preserve"> that is possible </w:t>
      </w:r>
      <w:r w:rsidRPr="007F44A1">
        <w:rPr>
          <w:rStyle w:val="StyleUnderline"/>
          <w:rFonts w:asciiTheme="minorHAnsi" w:hAnsiTheme="minorHAnsi"/>
          <w:highlight w:val="cyan"/>
        </w:rPr>
        <w:t>is instead limited by the existence of complex populations</w:t>
      </w:r>
      <w:r w:rsidRPr="009F1A1B">
        <w:rPr>
          <w:rStyle w:val="StyleUnderline"/>
          <w:rFonts w:asciiTheme="minorHAnsi" w:hAnsiTheme="minorHAnsi"/>
        </w:rPr>
        <w:t xml:space="preserve"> of hosts</w:t>
      </w:r>
      <w:r w:rsidRPr="009F1A1B">
        <w:rPr>
          <w:sz w:val="16"/>
        </w:rPr>
        <w:t xml:space="preserve">, with different susceptibilities to infection, or by some hosts being geographically isolated. The size of the host population and competition between different strains of pathogens can also alter virulence. </w:t>
      </w:r>
      <w:r w:rsidRPr="009F1A1B">
        <w:rPr>
          <w:rStyle w:val="StyleUnderline"/>
          <w:rFonts w:asciiTheme="minorHAnsi" w:hAnsiTheme="minorHAnsi"/>
        </w:rPr>
        <w:t xml:space="preserve">There are numerous </w:t>
      </w:r>
      <w:r w:rsidRPr="007F44A1">
        <w:rPr>
          <w:rStyle w:val="StyleUnderline"/>
          <w:rFonts w:asciiTheme="minorHAnsi" w:hAnsiTheme="minorHAnsi"/>
          <w:highlight w:val="cyan"/>
        </w:rPr>
        <w:t>historical examples of pandemics</w:t>
      </w:r>
      <w:r w:rsidRPr="009F1A1B">
        <w:rPr>
          <w:rStyle w:val="StyleUnderline"/>
          <w:rFonts w:asciiTheme="minorHAnsi" w:hAnsiTheme="minorHAnsi"/>
        </w:rPr>
        <w:t xml:space="preserve"> that </w:t>
      </w:r>
      <w:r w:rsidRPr="007F44A1">
        <w:rPr>
          <w:rStyle w:val="StyleUnderline"/>
          <w:rFonts w:asciiTheme="minorHAnsi" w:hAnsiTheme="minorHAnsi"/>
          <w:highlight w:val="cyan"/>
        </w:rPr>
        <w:t>have had a devastating effect on a large number</w:t>
      </w:r>
      <w:r w:rsidRPr="009F1A1B">
        <w:rPr>
          <w:rStyle w:val="StyleUnderline"/>
          <w:rFonts w:asciiTheme="minorHAnsi" w:hAnsiTheme="minorHAnsi"/>
        </w:rPr>
        <w:t xml:space="preserve"> of people, </w:t>
      </w:r>
      <w:r w:rsidRPr="007F44A1">
        <w:rPr>
          <w:rStyle w:val="StyleUnderline"/>
          <w:rFonts w:asciiTheme="minorHAnsi" w:hAnsiTheme="minorHAnsi"/>
          <w:highlight w:val="cyan"/>
        </w:rPr>
        <w:t>which makes the possibility of global pandemic a realistic threat to human civilization</w:t>
      </w:r>
      <w:r w:rsidRPr="007F44A1">
        <w:rPr>
          <w:sz w:val="16"/>
          <w:highlight w:val="cyan"/>
        </w:rPr>
        <w:t>.</w:t>
      </w:r>
    </w:p>
    <w:p w14:paraId="6B9FA038" w14:textId="433119DF" w:rsidR="004C6F6F" w:rsidRPr="00370038" w:rsidRDefault="004C6F6F" w:rsidP="004C6F6F">
      <w:pPr>
        <w:pStyle w:val="Heading3"/>
      </w:pPr>
      <w:r>
        <w:t>AT: No Bioterrorism – 2AC</w:t>
      </w:r>
    </w:p>
    <w:p w14:paraId="65D2794E" w14:textId="337F799D" w:rsidR="004C6F6F" w:rsidRPr="004C6F6F" w:rsidRDefault="004C6F6F" w:rsidP="004C6F6F">
      <w:pPr>
        <w:pStyle w:val="Heading4"/>
      </w:pPr>
      <w:r w:rsidRPr="004C6F6F">
        <w:t xml:space="preserve">bioterror is possible and motive exists. </w:t>
      </w:r>
    </w:p>
    <w:p w14:paraId="56849401" w14:textId="77777777" w:rsidR="004C6F6F" w:rsidRPr="00155C2A" w:rsidRDefault="004C6F6F" w:rsidP="004C6F6F">
      <w:pPr>
        <w:rPr>
          <w:rFonts w:asciiTheme="minorHAnsi" w:hAnsiTheme="minorHAnsi"/>
        </w:rPr>
      </w:pPr>
      <w:r w:rsidRPr="0080058B">
        <w:rPr>
          <w:rStyle w:val="Style13ptBold"/>
        </w:rPr>
        <w:t>Rose 14</w:t>
      </w:r>
      <w:r w:rsidRPr="00155C2A">
        <w:rPr>
          <w:rFonts w:asciiTheme="minorHAnsi" w:hAnsiTheme="minorHAnsi"/>
        </w:rPr>
        <w:t xml:space="preserve"> [Patrick,</w:t>
      </w:r>
      <w:r>
        <w:rPr>
          <w:rFonts w:asciiTheme="minorHAnsi" w:hAnsiTheme="minorHAnsi"/>
        </w:rPr>
        <w:t xml:space="preserve"> PhD, recognized international biodefense expert,</w:t>
      </w:r>
      <w:r w:rsidRPr="00155C2A">
        <w:rPr>
          <w:rFonts w:asciiTheme="minorHAnsi" w:hAnsiTheme="minorHAnsi"/>
        </w:rPr>
        <w:t xml:space="preserve"> Center for Health &amp; Homeland Security senior policy analyst &amp; biosecurity expert, National Defense University lecturer, and Adam Bernier, expert in counter-terrorism, "DIY Bioterrorism Part II: The proliferation of bioterrorism through synthetic biology," CBRNePortal, 2-24-14, www.cbrneportal.com/diy-bioterrorism-part-ii-the-proliferation-of-bioterrorism-through-synthetic-biology/, accessed 8-16-14]</w:t>
      </w:r>
    </w:p>
    <w:p w14:paraId="372ECF11" w14:textId="77777777" w:rsidR="004C6F6F" w:rsidRDefault="004C6F6F" w:rsidP="004C6F6F">
      <w:pPr>
        <w:rPr>
          <w:rFonts w:asciiTheme="minorHAnsi" w:hAnsiTheme="minorHAnsi"/>
          <w:b/>
          <w:szCs w:val="20"/>
          <w:u w:val="single"/>
        </w:rPr>
      </w:pPr>
      <w:r w:rsidRPr="0080058B">
        <w:rPr>
          <w:rFonts w:asciiTheme="minorHAnsi" w:hAnsiTheme="minorHAnsi"/>
          <w:sz w:val="16"/>
        </w:rPr>
        <w:t xml:space="preserve">In Part I of this series, we examined how the advancement of </w:t>
      </w:r>
      <w:r w:rsidRPr="007F44A1">
        <w:rPr>
          <w:rFonts w:asciiTheme="minorHAnsi" w:hAnsiTheme="minorHAnsi"/>
          <w:b/>
          <w:szCs w:val="20"/>
          <w:highlight w:val="cyan"/>
          <w:u w:val="single"/>
        </w:rPr>
        <w:t xml:space="preserve">synthetic biology has made bio-engineering accessible to the </w:t>
      </w:r>
      <w:r w:rsidRPr="007F44A1">
        <w:rPr>
          <w:rFonts w:asciiTheme="minorHAnsi" w:hAnsiTheme="minorHAnsi"/>
          <w:b/>
          <w:bCs/>
          <w:szCs w:val="20"/>
          <w:highlight w:val="cyan"/>
          <w:u w:val="single"/>
        </w:rPr>
        <w:t>mainstream biological community</w:t>
      </w:r>
      <w:r w:rsidRPr="0080058B">
        <w:rPr>
          <w:rFonts w:asciiTheme="minorHAnsi" w:hAnsiTheme="minorHAnsi"/>
          <w:sz w:val="16"/>
        </w:rPr>
        <w:t xml:space="preserve">. </w:t>
      </w:r>
      <w:r w:rsidRPr="00155C2A">
        <w:rPr>
          <w:rFonts w:asciiTheme="minorHAnsi" w:hAnsiTheme="minorHAnsi"/>
          <w:b/>
          <w:szCs w:val="20"/>
          <w:u w:val="single"/>
        </w:rPr>
        <w:t xml:space="preserve">Non-state actors </w:t>
      </w:r>
      <w:r w:rsidRPr="0080058B">
        <w:rPr>
          <w:rFonts w:asciiTheme="minorHAnsi" w:hAnsiTheme="minorHAnsi"/>
          <w:sz w:val="16"/>
        </w:rPr>
        <w:t xml:space="preserve">who wish to employ biological agents for ill intent </w:t>
      </w:r>
      <w:r w:rsidRPr="00155C2A">
        <w:rPr>
          <w:rFonts w:asciiTheme="minorHAnsi" w:hAnsiTheme="minorHAnsi"/>
          <w:b/>
          <w:szCs w:val="20"/>
          <w:u w:val="single"/>
        </w:rPr>
        <w:t xml:space="preserve">are sure to be aware of how tangible bio-weapons are becoming as applications of synthetic biology become more affordable </w:t>
      </w:r>
      <w:r w:rsidRPr="0080058B">
        <w:rPr>
          <w:rFonts w:asciiTheme="minorHAnsi" w:hAnsiTheme="minorHAnsi"/>
          <w:sz w:val="16"/>
          <w:szCs w:val="16"/>
        </w:rPr>
        <w:t>and the probability of success increases with each scientific breakthrough. The willingness of non-state actors</w:t>
      </w:r>
      <w:r w:rsidRPr="0080058B">
        <w:rPr>
          <w:rFonts w:asciiTheme="minorHAnsi" w:hAnsiTheme="minorHAnsi"/>
          <w:sz w:val="16"/>
        </w:rPr>
        <w:t xml:space="preserve"> to engage in biological attacks is not a new concept; however, the past biological threat environment has been subdued compared to that of conventional or even chemical terrorism. The frequency and deadliness of biological attacks has, thankfully, been limited; much of which can be attributed to the technical complexity or apparent ineptitude of the perpetrators developing biological weapons. </w:t>
      </w:r>
      <w:r w:rsidRPr="00155C2A">
        <w:rPr>
          <w:rFonts w:asciiTheme="minorHAnsi" w:hAnsiTheme="minorHAnsi"/>
          <w:b/>
          <w:bCs/>
          <w:szCs w:val="20"/>
          <w:u w:val="single"/>
        </w:rPr>
        <w:t>Despite the</w:t>
      </w:r>
      <w:r w:rsidRPr="0080058B">
        <w:rPr>
          <w:rFonts w:asciiTheme="minorHAnsi" w:hAnsiTheme="minorHAnsi"/>
          <w:sz w:val="16"/>
        </w:rPr>
        <w:t xml:space="preserve"> infrequency and </w:t>
      </w:r>
      <w:r w:rsidRPr="00155C2A">
        <w:rPr>
          <w:rFonts w:asciiTheme="minorHAnsi" w:hAnsiTheme="minorHAnsi"/>
          <w:b/>
          <w:szCs w:val="20"/>
          <w:u w:val="single"/>
        </w:rPr>
        <w:t>ineffectiveness of bio</w:t>
      </w:r>
      <w:r w:rsidRPr="0080058B">
        <w:rPr>
          <w:rFonts w:asciiTheme="minorHAnsi" w:hAnsiTheme="minorHAnsi"/>
          <w:sz w:val="16"/>
        </w:rPr>
        <w:t xml:space="preserve">logical </w:t>
      </w:r>
      <w:r w:rsidRPr="00155C2A">
        <w:rPr>
          <w:rFonts w:asciiTheme="minorHAnsi" w:hAnsiTheme="minorHAnsi"/>
          <w:b/>
          <w:szCs w:val="20"/>
          <w:u w:val="single"/>
        </w:rPr>
        <w:t>attacks in the last four decades</w:t>
      </w:r>
      <w:r w:rsidRPr="0080058B">
        <w:rPr>
          <w:rFonts w:asciiTheme="minorHAnsi" w:hAnsiTheme="minorHAnsi"/>
          <w:sz w:val="16"/>
        </w:rPr>
        <w:t xml:space="preserve">, </w:t>
      </w:r>
      <w:r w:rsidRPr="00155C2A">
        <w:rPr>
          <w:rFonts w:asciiTheme="minorHAnsi" w:hAnsiTheme="minorHAnsi"/>
          <w:b/>
          <w:szCs w:val="20"/>
          <w:u w:val="single"/>
        </w:rPr>
        <w:t>the threat may be changing with the continued advancement of synthetic biology</w:t>
      </w:r>
      <w:r w:rsidRPr="0080058B">
        <w:rPr>
          <w:rFonts w:asciiTheme="minorHAnsi" w:hAnsiTheme="minorHAnsi"/>
          <w:sz w:val="16"/>
        </w:rPr>
        <w:t xml:space="preserve"> applications. </w:t>
      </w:r>
      <w:r w:rsidRPr="007F44A1">
        <w:rPr>
          <w:rFonts w:asciiTheme="minorHAnsi" w:hAnsiTheme="minorHAnsi"/>
          <w:b/>
          <w:szCs w:val="20"/>
          <w:highlight w:val="cyan"/>
          <w:u w:val="single"/>
        </w:rPr>
        <w:t xml:space="preserve">Coupled with the </w:t>
      </w:r>
      <w:r w:rsidRPr="007F44A1">
        <w:rPr>
          <w:rFonts w:asciiTheme="minorHAnsi" w:hAnsiTheme="minorHAnsi"/>
          <w:b/>
          <w:szCs w:val="20"/>
          <w:highlight w:val="cyan"/>
          <w:u w:val="single"/>
          <w:bdr w:val="single" w:sz="4" w:space="0" w:color="auto"/>
        </w:rPr>
        <w:t>ease of info</w:t>
      </w:r>
      <w:r w:rsidRPr="007F44A1">
        <w:rPr>
          <w:rFonts w:asciiTheme="minorHAnsi" w:hAnsiTheme="minorHAnsi"/>
          <w:sz w:val="16"/>
          <w:highlight w:val="cyan"/>
        </w:rPr>
        <w:t xml:space="preserve">rmation </w:t>
      </w:r>
      <w:r w:rsidRPr="007F44A1">
        <w:rPr>
          <w:rFonts w:asciiTheme="minorHAnsi" w:hAnsiTheme="minorHAnsi"/>
          <w:b/>
          <w:szCs w:val="20"/>
          <w:highlight w:val="cyan"/>
          <w:u w:val="single"/>
          <w:bdr w:val="single" w:sz="4" w:space="0" w:color="auto"/>
        </w:rPr>
        <w:t>sharing</w:t>
      </w:r>
      <w:r w:rsidRPr="007F44A1">
        <w:rPr>
          <w:rFonts w:asciiTheme="minorHAnsi" w:hAnsiTheme="minorHAnsi"/>
          <w:b/>
          <w:szCs w:val="20"/>
          <w:highlight w:val="cyan"/>
          <w:u w:val="single"/>
        </w:rPr>
        <w:t xml:space="preserve"> and a </w:t>
      </w:r>
      <w:r w:rsidRPr="007F44A1">
        <w:rPr>
          <w:rFonts w:asciiTheme="minorHAnsi" w:hAnsiTheme="minorHAnsi"/>
          <w:b/>
          <w:szCs w:val="20"/>
          <w:highlight w:val="cyan"/>
          <w:u w:val="single"/>
          <w:bdr w:val="single" w:sz="4" w:space="0" w:color="auto"/>
        </w:rPr>
        <w:t>rapidly growing do-it</w:t>
      </w:r>
      <w:r w:rsidRPr="007F44A1">
        <w:rPr>
          <w:rFonts w:asciiTheme="minorHAnsi" w:hAnsiTheme="minorHAnsi"/>
          <w:b/>
          <w:szCs w:val="20"/>
          <w:highlight w:val="cyan"/>
          <w:u w:val="single"/>
        </w:rPr>
        <w:t>-</w:t>
      </w:r>
      <w:r w:rsidRPr="007F44A1">
        <w:rPr>
          <w:rFonts w:asciiTheme="minorHAnsi" w:hAnsiTheme="minorHAnsi"/>
          <w:b/>
          <w:szCs w:val="20"/>
          <w:highlight w:val="cyan"/>
          <w:u w:val="single"/>
          <w:bdr w:val="single" w:sz="4" w:space="0" w:color="auto"/>
        </w:rPr>
        <w:t>yourself-biology</w:t>
      </w:r>
      <w:r w:rsidRPr="0080058B">
        <w:rPr>
          <w:rFonts w:asciiTheme="minorHAnsi" w:hAnsiTheme="minorHAnsi"/>
          <w:sz w:val="16"/>
        </w:rPr>
        <w:t xml:space="preserve"> (DIYbio) </w:t>
      </w:r>
      <w:r w:rsidRPr="00155C2A">
        <w:rPr>
          <w:rFonts w:asciiTheme="minorHAnsi" w:hAnsiTheme="minorHAnsi"/>
          <w:b/>
          <w:szCs w:val="20"/>
          <w:u w:val="single"/>
          <w:bdr w:val="single" w:sz="4" w:space="0" w:color="auto"/>
        </w:rPr>
        <w:t>movement</w:t>
      </w:r>
      <w:r w:rsidRPr="0080058B">
        <w:rPr>
          <w:rFonts w:asciiTheme="minorHAnsi" w:hAnsiTheme="minorHAnsi"/>
          <w:sz w:val="16"/>
        </w:rPr>
        <w:t xml:space="preserve"> (discussed in Part I), </w:t>
      </w:r>
      <w:r w:rsidRPr="007F44A1">
        <w:rPr>
          <w:rFonts w:asciiTheme="minorHAnsi" w:hAnsiTheme="minorHAnsi"/>
          <w:b/>
          <w:szCs w:val="20"/>
          <w:highlight w:val="cyan"/>
          <w:u w:val="single"/>
        </w:rPr>
        <w:t xml:space="preserve">the </w:t>
      </w:r>
      <w:r w:rsidRPr="007F44A1">
        <w:rPr>
          <w:rFonts w:asciiTheme="minorHAnsi" w:hAnsiTheme="minorHAnsi"/>
          <w:b/>
          <w:iCs/>
          <w:szCs w:val="20"/>
          <w:highlight w:val="cyan"/>
          <w:u w:val="single"/>
          <w:bdr w:val="single" w:sz="18" w:space="0" w:color="auto"/>
        </w:rPr>
        <w:t>chances of not only</w:t>
      </w:r>
      <w:r w:rsidRPr="007F44A1">
        <w:rPr>
          <w:rFonts w:asciiTheme="minorHAnsi" w:hAnsiTheme="minorHAnsi"/>
          <w:sz w:val="16"/>
          <w:szCs w:val="16"/>
          <w:highlight w:val="cyan"/>
        </w:rPr>
        <w:t xml:space="preserve">, </w:t>
      </w:r>
      <w:r w:rsidRPr="007F44A1">
        <w:rPr>
          <w:rFonts w:asciiTheme="minorHAnsi" w:hAnsiTheme="minorHAnsi"/>
          <w:b/>
          <w:iCs/>
          <w:szCs w:val="20"/>
          <w:highlight w:val="cyan"/>
          <w:u w:val="single"/>
          <w:bdr w:val="single" w:sz="18" w:space="0" w:color="auto"/>
        </w:rPr>
        <w:t>more attacks</w:t>
      </w:r>
      <w:r w:rsidRPr="007F44A1">
        <w:rPr>
          <w:rFonts w:asciiTheme="minorHAnsi" w:hAnsiTheme="minorHAnsi"/>
          <w:sz w:val="16"/>
          <w:szCs w:val="16"/>
          <w:highlight w:val="cyan"/>
        </w:rPr>
        <w:t xml:space="preserve">, </w:t>
      </w:r>
      <w:r w:rsidRPr="007F44A1">
        <w:rPr>
          <w:rFonts w:asciiTheme="minorHAnsi" w:hAnsiTheme="minorHAnsi"/>
          <w:b/>
          <w:iCs/>
          <w:szCs w:val="20"/>
          <w:highlight w:val="cyan"/>
          <w:u w:val="single"/>
          <w:bdr w:val="single" w:sz="18" w:space="0" w:color="auto"/>
        </w:rPr>
        <w:t>but</w:t>
      </w:r>
      <w:r w:rsidRPr="007F44A1">
        <w:rPr>
          <w:rFonts w:asciiTheme="minorHAnsi" w:hAnsiTheme="minorHAnsi"/>
          <w:sz w:val="16"/>
          <w:highlight w:val="cyan"/>
        </w:rPr>
        <w:t xml:space="preserve"> potentially </w:t>
      </w:r>
      <w:r w:rsidRPr="007F44A1">
        <w:rPr>
          <w:rFonts w:asciiTheme="minorHAnsi" w:hAnsiTheme="minorHAnsi"/>
          <w:b/>
          <w:iCs/>
          <w:szCs w:val="20"/>
          <w:highlight w:val="cyan"/>
          <w:u w:val="single"/>
          <w:bdr w:val="single" w:sz="18" w:space="0" w:color="auto"/>
        </w:rPr>
        <w:t>more deadly ones</w:t>
      </w:r>
      <w:r w:rsidRPr="007F44A1">
        <w:rPr>
          <w:rFonts w:asciiTheme="minorHAnsi" w:hAnsiTheme="minorHAnsi"/>
          <w:b/>
          <w:szCs w:val="20"/>
          <w:highlight w:val="cyan"/>
          <w:u w:val="single"/>
        </w:rPr>
        <w:t xml:space="preserve"> </w:t>
      </w:r>
      <w:r w:rsidRPr="007F44A1">
        <w:rPr>
          <w:rFonts w:asciiTheme="minorHAnsi" w:hAnsiTheme="minorHAnsi"/>
          <w:b/>
          <w:iCs/>
          <w:szCs w:val="20"/>
          <w:highlight w:val="cyan"/>
          <w:u w:val="single"/>
          <w:bdr w:val="single" w:sz="18" w:space="0" w:color="auto"/>
        </w:rPr>
        <w:t>will inevitably increase</w:t>
      </w:r>
      <w:r w:rsidRPr="00155C2A">
        <w:rPr>
          <w:rFonts w:asciiTheme="minorHAnsi" w:hAnsiTheme="minorHAnsi"/>
          <w:b/>
          <w:szCs w:val="20"/>
          <w:u w:val="single"/>
        </w:rPr>
        <w:t>.</w:t>
      </w:r>
      <w:r w:rsidRPr="0080058B">
        <w:rPr>
          <w:rFonts w:asciiTheme="minorHAnsi" w:hAnsiTheme="minorHAnsi"/>
          <w:sz w:val="16"/>
        </w:rPr>
        <w:t xml:space="preserve"> During the last half century </w:t>
      </w:r>
      <w:r w:rsidRPr="00155C2A">
        <w:rPr>
          <w:rFonts w:asciiTheme="minorHAnsi" w:hAnsiTheme="minorHAnsi"/>
          <w:b/>
          <w:szCs w:val="20"/>
          <w:u w:val="single"/>
        </w:rPr>
        <w:t>terrorist</w:t>
      </w:r>
      <w:r w:rsidRPr="0080058B">
        <w:rPr>
          <w:rFonts w:asciiTheme="minorHAnsi" w:hAnsiTheme="minorHAnsi"/>
          <w:sz w:val="16"/>
        </w:rPr>
        <w:t xml:space="preserve"> organization</w:t>
      </w:r>
      <w:r w:rsidRPr="00155C2A">
        <w:rPr>
          <w:rFonts w:asciiTheme="minorHAnsi" w:hAnsiTheme="minorHAnsi"/>
          <w:b/>
          <w:szCs w:val="20"/>
          <w:u w:val="single"/>
        </w:rPr>
        <w:t>s</w:t>
      </w:r>
      <w:r w:rsidRPr="0080058B">
        <w:rPr>
          <w:rFonts w:asciiTheme="minorHAnsi" w:hAnsiTheme="minorHAnsi"/>
          <w:sz w:val="16"/>
        </w:rPr>
        <w:t xml:space="preserve"> </w:t>
      </w:r>
      <w:r w:rsidRPr="00155C2A">
        <w:rPr>
          <w:rFonts w:asciiTheme="minorHAnsi" w:hAnsiTheme="minorHAnsi"/>
          <w:b/>
          <w:szCs w:val="20"/>
          <w:u w:val="single"/>
        </w:rPr>
        <w:t>have consistently had an interest in using</w:t>
      </w:r>
      <w:r w:rsidRPr="0080058B">
        <w:rPr>
          <w:rFonts w:asciiTheme="minorHAnsi" w:hAnsiTheme="minorHAnsi"/>
          <w:sz w:val="16"/>
        </w:rPr>
        <w:t xml:space="preserve"> </w:t>
      </w:r>
      <w:r w:rsidRPr="00155C2A">
        <w:rPr>
          <w:rFonts w:asciiTheme="minorHAnsi" w:hAnsiTheme="minorHAnsi"/>
          <w:b/>
          <w:szCs w:val="20"/>
          <w:u w:val="single"/>
        </w:rPr>
        <w:t>bio</w:t>
      </w:r>
      <w:r w:rsidRPr="0080058B">
        <w:rPr>
          <w:rFonts w:asciiTheme="minorHAnsi" w:hAnsiTheme="minorHAnsi"/>
          <w:sz w:val="16"/>
        </w:rPr>
        <w:t xml:space="preserve">logical </w:t>
      </w:r>
      <w:r w:rsidRPr="00155C2A">
        <w:rPr>
          <w:rFonts w:asciiTheme="minorHAnsi" w:hAnsiTheme="minorHAnsi"/>
          <w:b/>
          <w:szCs w:val="20"/>
          <w:u w:val="single"/>
        </w:rPr>
        <w:t>weapons</w:t>
      </w:r>
      <w:r w:rsidRPr="0080058B">
        <w:rPr>
          <w:rFonts w:asciiTheme="minorHAnsi" w:hAnsiTheme="minorHAnsi"/>
          <w:sz w:val="16"/>
        </w:rPr>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In fact, the capacity to harness biological weapons more effectively today only increases the risk that they will successfully be employed. </w:t>
      </w:r>
      <w:r w:rsidRPr="00155C2A">
        <w:rPr>
          <w:rFonts w:asciiTheme="minorHAnsi" w:hAnsiTheme="minorHAnsi"/>
          <w:b/>
          <w:iCs/>
          <w:szCs w:val="20"/>
          <w:u w:val="single"/>
          <w:bdr w:val="single" w:sz="18" w:space="0" w:color="auto"/>
        </w:rPr>
        <w:t>The landscape is changing</w:t>
      </w:r>
      <w:r w:rsidRPr="0080058B">
        <w:rPr>
          <w:rFonts w:asciiTheme="minorHAnsi" w:hAnsiTheme="minorHAnsi"/>
          <w:sz w:val="16"/>
        </w:rPr>
        <w:t xml:space="preserve">: previously the instances where biological attacks had the potential to do the most harm (e.g., Rajneeshees cult’s Salmonella attacks in 1984, Aum Shinri Kyo’s Botulinum toxin, and Anthrax attacks in the early 90’s) included non-state actors with access to large amounts of funding and scientists. Funding and a cadre of willing scientists does not guarantee success though. </w:t>
      </w:r>
      <w:r w:rsidRPr="00155C2A">
        <w:rPr>
          <w:rFonts w:asciiTheme="minorHAnsi" w:hAnsiTheme="minorHAnsi"/>
          <w:b/>
          <w:szCs w:val="20"/>
          <w:u w:val="single"/>
        </w:rPr>
        <w:t xml:space="preserve">The assertion was </w:t>
      </w:r>
      <w:r w:rsidRPr="0080058B">
        <w:rPr>
          <w:rFonts w:asciiTheme="minorHAnsi" w:hAnsiTheme="minorHAnsi"/>
          <w:sz w:val="16"/>
        </w:rPr>
        <w:t xml:space="preserve">thus </w:t>
      </w:r>
      <w:r w:rsidRPr="00155C2A">
        <w:rPr>
          <w:rFonts w:asciiTheme="minorHAnsi" w:hAnsiTheme="minorHAnsi"/>
          <w:b/>
          <w:szCs w:val="20"/>
          <w:u w:val="single"/>
        </w:rPr>
        <w:t>made that bio</w:t>
      </w:r>
      <w:r w:rsidRPr="0080058B">
        <w:rPr>
          <w:rFonts w:asciiTheme="minorHAnsi" w:hAnsiTheme="minorHAnsi"/>
          <w:sz w:val="16"/>
        </w:rPr>
        <w:t xml:space="preserve">logical </w:t>
      </w:r>
      <w:r w:rsidRPr="00155C2A">
        <w:rPr>
          <w:rFonts w:asciiTheme="minorHAnsi" w:hAnsiTheme="minorHAnsi"/>
          <w:b/>
          <w:szCs w:val="20"/>
          <w:u w:val="single"/>
        </w:rPr>
        <w:t xml:space="preserve">weapons are not only expensive, they require advanced technical training </w:t>
      </w:r>
      <w:r w:rsidRPr="0080058B">
        <w:rPr>
          <w:rFonts w:asciiTheme="minorHAnsi" w:hAnsiTheme="minorHAnsi"/>
          <w:sz w:val="16"/>
        </w:rPr>
        <w:t xml:space="preserve">to make </w:t>
      </w:r>
      <w:r w:rsidRPr="00155C2A">
        <w:rPr>
          <w:rFonts w:asciiTheme="minorHAnsi" w:hAnsiTheme="minorHAnsi"/>
          <w:b/>
          <w:szCs w:val="20"/>
          <w:u w:val="single"/>
        </w:rPr>
        <w:t xml:space="preserve">and are </w:t>
      </w:r>
      <w:r w:rsidRPr="0080058B">
        <w:rPr>
          <w:rFonts w:asciiTheme="minorHAnsi" w:hAnsiTheme="minorHAnsi"/>
          <w:sz w:val="16"/>
        </w:rPr>
        <w:t xml:space="preserve">even more </w:t>
      </w:r>
      <w:r w:rsidRPr="00155C2A">
        <w:rPr>
          <w:rFonts w:asciiTheme="minorHAnsi" w:hAnsiTheme="minorHAnsi"/>
          <w:b/>
          <w:szCs w:val="20"/>
          <w:u w:val="single"/>
        </w:rPr>
        <w:t xml:space="preserve">difficult to effectively perpetrate </w:t>
      </w:r>
      <w:r w:rsidRPr="0080058B">
        <w:rPr>
          <w:rFonts w:asciiTheme="minorHAnsi" w:hAnsiTheme="minorHAnsi"/>
          <w:sz w:val="16"/>
        </w:rPr>
        <w:t xml:space="preserve">acts of terrorism with. While it is difficult to determine with certainty whether the expense and expertise needed to create biological weapons has acted as a major deterrent for groups thinking of obtaining them, many </w:t>
      </w:r>
      <w:r w:rsidRPr="0080058B">
        <w:rPr>
          <w:rFonts w:asciiTheme="minorHAnsi" w:hAnsiTheme="minorHAnsi"/>
          <w:sz w:val="16"/>
          <w:szCs w:val="16"/>
        </w:rPr>
        <w:t>experts would argue that the cost/expertise barrier makes the threat from biological attacks extremely small.</w:t>
      </w:r>
      <w:r w:rsidRPr="0080058B">
        <w:rPr>
          <w:rFonts w:asciiTheme="minorHAnsi" w:hAnsiTheme="minorHAnsi"/>
          <w:sz w:val="16"/>
        </w:rPr>
        <w:t xml:space="preserve"> This assertion is supported by the evidence that the vast majority of attacks have taken place in Western countries and was performed by Western citizens with advanced training in scientific research. </w:t>
      </w:r>
      <w:r w:rsidRPr="00155C2A">
        <w:rPr>
          <w:rFonts w:asciiTheme="minorHAnsi" w:hAnsiTheme="minorHAnsi"/>
          <w:b/>
          <w:szCs w:val="20"/>
          <w:u w:val="single"/>
        </w:rPr>
        <w:t>In the past decade the cost/expertise assertion has become less accurate</w:t>
      </w:r>
      <w:r w:rsidRPr="0080058B">
        <w:rPr>
          <w:rFonts w:asciiTheme="minorHAnsi" w:hAnsiTheme="minorHAnsi"/>
          <w:sz w:val="16"/>
        </w:rPr>
        <w:t xml:space="preserve">. Despite the lack of biological attacks, </w:t>
      </w:r>
      <w:r w:rsidRPr="00155C2A">
        <w:rPr>
          <w:rFonts w:asciiTheme="minorHAnsi" w:hAnsiTheme="minorHAnsi"/>
          <w:b/>
          <w:szCs w:val="20"/>
          <w:u w:val="single"/>
        </w:rPr>
        <w:t>there are a number of very dangerous and motivated organizations that have or are actively pursuing bio</w:t>
      </w:r>
      <w:r w:rsidRPr="0080058B">
        <w:rPr>
          <w:rFonts w:asciiTheme="minorHAnsi" w:hAnsiTheme="minorHAnsi"/>
          <w:sz w:val="16"/>
        </w:rPr>
        <w:t xml:space="preserve">logical </w:t>
      </w:r>
      <w:r w:rsidRPr="00155C2A">
        <w:rPr>
          <w:rFonts w:asciiTheme="minorHAnsi" w:hAnsiTheme="minorHAnsi"/>
          <w:b/>
          <w:szCs w:val="20"/>
          <w:u w:val="single"/>
        </w:rPr>
        <w:t>weapons</w:t>
      </w:r>
      <w:r w:rsidRPr="0080058B">
        <w:rPr>
          <w:rFonts w:asciiTheme="minorHAnsi" w:hAnsiTheme="minorHAnsi"/>
          <w:sz w:val="16"/>
        </w:rPr>
        <w:t xml:space="preserve">. The largest and most outspoken organization has been the global Al Qaeda network, whose leaders have frequently and passionately called for the development (or purchase) of Weapons of Mass Destruction (WMD). </w:t>
      </w:r>
      <w:r w:rsidRPr="00155C2A">
        <w:rPr>
          <w:rFonts w:asciiTheme="minorHAnsi" w:hAnsiTheme="minorHAnsi"/>
          <w:b/>
          <w:szCs w:val="20"/>
          <w:u w:val="single"/>
        </w:rPr>
        <w:t>The principal message from</w:t>
      </w:r>
      <w:r w:rsidRPr="0080058B">
        <w:rPr>
          <w:rFonts w:asciiTheme="minorHAnsi" w:hAnsiTheme="minorHAnsi"/>
          <w:sz w:val="16"/>
        </w:rPr>
        <w:t xml:space="preserve"> Al Qaeda Central and Al Qaeda in the Arabian Peninsula (</w:t>
      </w:r>
      <w:r w:rsidRPr="00155C2A">
        <w:rPr>
          <w:rFonts w:asciiTheme="minorHAnsi" w:hAnsiTheme="minorHAnsi"/>
          <w:b/>
          <w:szCs w:val="20"/>
          <w:u w:val="single"/>
        </w:rPr>
        <w:t>AQAP</w:t>
      </w:r>
      <w:r w:rsidRPr="0080058B">
        <w:rPr>
          <w:rFonts w:asciiTheme="minorHAnsi" w:hAnsiTheme="minorHAnsi"/>
          <w:sz w:val="16"/>
        </w:rPr>
        <w:t xml:space="preserve">) has </w:t>
      </w:r>
      <w:r w:rsidRPr="00155C2A">
        <w:rPr>
          <w:rFonts w:asciiTheme="minorHAnsi" w:hAnsiTheme="minorHAnsi"/>
          <w:b/>
          <w:szCs w:val="20"/>
          <w:u w:val="single"/>
        </w:rPr>
        <w:t>included the call to use biological WMDs</w:t>
      </w:r>
      <w:r w:rsidRPr="0080058B">
        <w:rPr>
          <w:rFonts w:asciiTheme="minorHAnsi" w:hAnsiTheme="minorHAnsi"/>
          <w:sz w:val="16"/>
        </w:rPr>
        <w:t xml:space="preserve"> to terrorize Western nations. Al Qaeda has had a particular focus on biological and nuclear weapons because of their potential for greatest harm. Osama Bin Laden, Ayman al-Zawahiri and Anwar al-Awlaki have all called for attacks using biological weapons,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w:t>
      </w:r>
      <w:r w:rsidRPr="00155C2A">
        <w:rPr>
          <w:rFonts w:asciiTheme="minorHAnsi" w:hAnsiTheme="minorHAnsi"/>
          <w:b/>
          <w:szCs w:val="20"/>
          <w:u w:val="single"/>
        </w:rPr>
        <w:t>disruption does not appear to have changed the aggressive attitude towards obtaining WMDs</w:t>
      </w:r>
      <w:r w:rsidRPr="0080058B">
        <w:rPr>
          <w:rFonts w:asciiTheme="minorHAnsi" w:hAnsiTheme="minorHAnsi"/>
          <w:sz w:val="16"/>
        </w:rPr>
        <w:t xml:space="preserve"> (e.g., more </w:t>
      </w:r>
      <w:r w:rsidRPr="00155C2A">
        <w:rPr>
          <w:rFonts w:asciiTheme="minorHAnsi" w:hAnsiTheme="minorHAnsi"/>
          <w:b/>
          <w:szCs w:val="20"/>
          <w:u w:val="single"/>
        </w:rPr>
        <w:t>recently U.S. Intell</w:t>
      </w:r>
      <w:r w:rsidRPr="0080058B">
        <w:rPr>
          <w:rFonts w:asciiTheme="minorHAnsi" w:hAnsiTheme="minorHAnsi"/>
          <w:sz w:val="16"/>
        </w:rPr>
        <w:t xml:space="preserve">igence </w:t>
      </w:r>
      <w:r w:rsidRPr="00155C2A">
        <w:rPr>
          <w:rFonts w:asciiTheme="minorHAnsi" w:hAnsiTheme="minorHAnsi"/>
          <w:b/>
          <w:szCs w:val="20"/>
          <w:u w:val="single"/>
        </w:rPr>
        <w:t>has been concerned about AQAP attempting to make Ricin).</w:t>
      </w:r>
      <w:r w:rsidRPr="0080058B">
        <w:rPr>
          <w:rFonts w:asciiTheme="minorHAnsi" w:hAnsiTheme="minorHAnsi"/>
          <w:sz w:val="16"/>
        </w:rPr>
        <w:t xml:space="preserve"> </w:t>
      </w:r>
      <w:r w:rsidRPr="00155C2A">
        <w:rPr>
          <w:rFonts w:asciiTheme="minorHAnsi" w:hAnsiTheme="minorHAnsi"/>
          <w:b/>
          <w:szCs w:val="20"/>
          <w:u w:val="single"/>
        </w:rPr>
        <w:t xml:space="preserve">The emergence of synthetic </w:t>
      </w:r>
      <w:r w:rsidRPr="0080058B">
        <w:rPr>
          <w:rFonts w:asciiTheme="minorHAnsi" w:hAnsiTheme="minorHAnsi"/>
          <w:sz w:val="16"/>
        </w:rPr>
        <w:t xml:space="preserve">biology </w:t>
      </w:r>
      <w:r w:rsidRPr="00155C2A">
        <w:rPr>
          <w:rFonts w:asciiTheme="minorHAnsi" w:hAnsiTheme="minorHAnsi"/>
          <w:b/>
          <w:szCs w:val="20"/>
          <w:u w:val="single"/>
        </w:rPr>
        <w:t>and DIYbio has increased the likelihood that Al Qaeda will succeed in developing biological WMDs</w:t>
      </w:r>
      <w:r w:rsidRPr="0080058B">
        <w:rPr>
          <w:rFonts w:asciiTheme="minorHAnsi" w:hAnsiTheme="minorHAnsi"/>
          <w:sz w:val="16"/>
        </w:rPr>
        <w:t xml:space="preserve">. </w:t>
      </w:r>
      <w:r w:rsidRPr="007F44A1">
        <w:rPr>
          <w:rFonts w:asciiTheme="minorHAnsi" w:hAnsiTheme="minorHAnsi"/>
          <w:b/>
          <w:iCs/>
          <w:szCs w:val="20"/>
          <w:highlight w:val="cyan"/>
          <w:u w:val="single"/>
          <w:bdr w:val="single" w:sz="18" w:space="0" w:color="auto"/>
        </w:rPr>
        <w:t>The low cost and significantly reduced</w:t>
      </w:r>
      <w:r w:rsidRPr="007F44A1">
        <w:rPr>
          <w:rFonts w:asciiTheme="minorHAnsi" w:hAnsiTheme="minorHAnsi"/>
          <w:b/>
          <w:szCs w:val="20"/>
          <w:highlight w:val="cyan"/>
          <w:u w:val="single"/>
        </w:rPr>
        <w:t xml:space="preserve"> level of </w:t>
      </w:r>
      <w:r w:rsidRPr="007F44A1">
        <w:rPr>
          <w:rFonts w:asciiTheme="minorHAnsi" w:hAnsiTheme="minorHAnsi"/>
          <w:b/>
          <w:iCs/>
          <w:szCs w:val="20"/>
          <w:highlight w:val="cyan"/>
          <w:u w:val="single"/>
          <w:bdr w:val="single" w:sz="18" w:space="0" w:color="auto"/>
        </w:rPr>
        <w:t>necessary expertise may change how</w:t>
      </w:r>
      <w:r w:rsidRPr="007F44A1">
        <w:rPr>
          <w:rFonts w:asciiTheme="minorHAnsi" w:hAnsiTheme="minorHAnsi"/>
          <w:b/>
          <w:szCs w:val="20"/>
          <w:highlight w:val="cyan"/>
          <w:u w:val="single"/>
        </w:rPr>
        <w:t xml:space="preserve"> many </w:t>
      </w:r>
      <w:r w:rsidRPr="007F44A1">
        <w:rPr>
          <w:rFonts w:asciiTheme="minorHAnsi" w:hAnsiTheme="minorHAnsi"/>
          <w:b/>
          <w:iCs/>
          <w:szCs w:val="20"/>
          <w:highlight w:val="cyan"/>
          <w:u w:val="single"/>
          <w:bdr w:val="single" w:sz="18" w:space="0" w:color="auto"/>
        </w:rPr>
        <w:t>non-state actors view bio</w:t>
      </w:r>
      <w:r w:rsidRPr="007F44A1">
        <w:rPr>
          <w:rFonts w:asciiTheme="minorHAnsi" w:hAnsiTheme="minorHAnsi"/>
          <w:sz w:val="16"/>
          <w:highlight w:val="cyan"/>
        </w:rPr>
        <w:t xml:space="preserve">logical </w:t>
      </w:r>
      <w:r w:rsidRPr="007F44A1">
        <w:rPr>
          <w:rFonts w:asciiTheme="minorHAnsi" w:hAnsiTheme="minorHAnsi"/>
          <w:b/>
          <w:iCs/>
          <w:szCs w:val="20"/>
          <w:highlight w:val="cyan"/>
          <w:u w:val="single"/>
          <w:bdr w:val="single" w:sz="18" w:space="0" w:color="auto"/>
        </w:rPr>
        <w:t>weapons as</w:t>
      </w:r>
      <w:r w:rsidRPr="007F44A1">
        <w:rPr>
          <w:rFonts w:asciiTheme="minorHAnsi" w:hAnsiTheme="minorHAnsi"/>
          <w:b/>
          <w:szCs w:val="20"/>
          <w:highlight w:val="cyan"/>
          <w:u w:val="single"/>
        </w:rPr>
        <w:t xml:space="preserve"> a </w:t>
      </w:r>
      <w:r w:rsidRPr="007F44A1">
        <w:rPr>
          <w:rFonts w:asciiTheme="minorHAnsi" w:hAnsiTheme="minorHAnsi"/>
          <w:b/>
          <w:iCs/>
          <w:szCs w:val="20"/>
          <w:highlight w:val="cyan"/>
          <w:u w:val="single"/>
          <w:bdr w:val="single" w:sz="18" w:space="0" w:color="auto"/>
        </w:rPr>
        <w:t>worthwhile</w:t>
      </w:r>
      <w:r w:rsidRPr="007F44A1">
        <w:rPr>
          <w:rFonts w:asciiTheme="minorHAnsi" w:hAnsiTheme="minorHAnsi"/>
          <w:b/>
          <w:szCs w:val="20"/>
          <w:highlight w:val="cyan"/>
          <w:u w:val="single"/>
        </w:rPr>
        <w:t xml:space="preserve"> investment.</w:t>
      </w:r>
      <w:r w:rsidRPr="00155C2A">
        <w:rPr>
          <w:rFonts w:asciiTheme="minorHAnsi" w:hAnsiTheme="minorHAnsi"/>
          <w:b/>
          <w:szCs w:val="20"/>
          <w:u w:val="single"/>
        </w:rPr>
        <w:t xml:space="preserve"> This is not to say that suddenly anyone can make a weapon or that it is easy. To the contrary making an effective biological weapon will still be difficult, only much easier and cheaper than it has been in the past.</w:t>
      </w:r>
      <w:r w:rsidRPr="0080058B">
        <w:rPr>
          <w:rFonts w:asciiTheme="minorHAnsi" w:hAnsiTheme="minorHAnsi"/>
          <w:sz w:val="16"/>
        </w:rPr>
        <w:t xml:space="preserve"> </w:t>
      </w:r>
      <w:r w:rsidRPr="00155C2A">
        <w:rPr>
          <w:rFonts w:asciiTheme="minorHAnsi" w:hAnsiTheme="minorHAnsi"/>
          <w:b/>
          <w:szCs w:val="20"/>
          <w:u w:val="single"/>
        </w:rPr>
        <w:t xml:space="preserve">The </w:t>
      </w:r>
      <w:r w:rsidRPr="007F44A1">
        <w:rPr>
          <w:rFonts w:asciiTheme="minorHAnsi" w:hAnsiTheme="minorHAnsi"/>
          <w:b/>
          <w:iCs/>
          <w:szCs w:val="20"/>
          <w:highlight w:val="cyan"/>
          <w:u w:val="single"/>
          <w:bdr w:val="single" w:sz="18" w:space="0" w:color="auto"/>
        </w:rPr>
        <w:t>rapid advancements of synthetic bio</w:t>
      </w:r>
      <w:r w:rsidRPr="007F44A1">
        <w:rPr>
          <w:rFonts w:asciiTheme="minorHAnsi" w:hAnsiTheme="minorHAnsi"/>
          <w:b/>
          <w:szCs w:val="20"/>
          <w:highlight w:val="cyan"/>
          <w:u w:val="single"/>
        </w:rPr>
        <w:t xml:space="preserve">logy </w:t>
      </w:r>
      <w:r w:rsidRPr="007F44A1">
        <w:rPr>
          <w:rFonts w:asciiTheme="minorHAnsi" w:hAnsiTheme="minorHAnsi"/>
          <w:b/>
          <w:iCs/>
          <w:szCs w:val="20"/>
          <w:highlight w:val="cyan"/>
          <w:u w:val="single"/>
          <w:bdr w:val="single" w:sz="18" w:space="0" w:color="auto"/>
        </w:rPr>
        <w:t>could be a game changer</w:t>
      </w:r>
      <w:r w:rsidRPr="007F44A1">
        <w:rPr>
          <w:rFonts w:asciiTheme="minorHAnsi" w:hAnsiTheme="minorHAnsi"/>
          <w:b/>
          <w:szCs w:val="20"/>
          <w:highlight w:val="cyan"/>
          <w:u w:val="single"/>
        </w:rPr>
        <w:t>,</w:t>
      </w:r>
      <w:r w:rsidRPr="00155C2A">
        <w:rPr>
          <w:rFonts w:asciiTheme="minorHAnsi" w:hAnsiTheme="minorHAnsi"/>
          <w:b/>
          <w:szCs w:val="20"/>
          <w:u w:val="single"/>
        </w:rPr>
        <w:t xml:space="preserve"> giving organizations currently pursuing biological weapons more options, and encouraging other organizations to reconsider their worth.</w:t>
      </w:r>
      <w:r w:rsidRPr="0080058B">
        <w:rPr>
          <w:rFonts w:asciiTheme="minorHAnsi" w:hAnsiTheme="minorHAnsi"/>
          <w:sz w:val="16"/>
        </w:rPr>
        <w:t xml:space="preserve"> Because</w:t>
      </w:r>
      <w:r w:rsidRPr="00155C2A">
        <w:rPr>
          <w:rFonts w:asciiTheme="minorHAnsi" w:hAnsiTheme="minorHAnsi"/>
          <w:b/>
          <w:szCs w:val="20"/>
          <w:u w:val="single"/>
        </w:rPr>
        <w:t xml:space="preserve"> </w:t>
      </w:r>
      <w:r w:rsidRPr="007F44A1">
        <w:rPr>
          <w:rFonts w:asciiTheme="minorHAnsi" w:hAnsiTheme="minorHAnsi"/>
          <w:b/>
          <w:iCs/>
          <w:szCs w:val="20"/>
          <w:highlight w:val="cyan"/>
          <w:u w:val="single"/>
          <w:bdr w:val="single" w:sz="18" w:space="0" w:color="auto"/>
        </w:rPr>
        <w:t>the bar for attaining bio</w:t>
      </w:r>
      <w:r w:rsidRPr="007F44A1">
        <w:rPr>
          <w:rFonts w:asciiTheme="minorHAnsi" w:hAnsiTheme="minorHAnsi"/>
          <w:b/>
          <w:szCs w:val="20"/>
          <w:highlight w:val="cyan"/>
          <w:u w:val="single"/>
        </w:rPr>
        <w:t xml:space="preserve">logical </w:t>
      </w:r>
      <w:r w:rsidRPr="007F44A1">
        <w:rPr>
          <w:rFonts w:asciiTheme="minorHAnsi" w:hAnsiTheme="minorHAnsi"/>
          <w:b/>
          <w:iCs/>
          <w:szCs w:val="20"/>
          <w:highlight w:val="cyan"/>
          <w:u w:val="single"/>
          <w:bdr w:val="single" w:sz="18" w:space="0" w:color="auto"/>
        </w:rPr>
        <w:t>weapons has been lowered and is likely to continue to be lowered</w:t>
      </w:r>
      <w:r w:rsidRPr="00155C2A">
        <w:rPr>
          <w:rFonts w:asciiTheme="minorHAnsi" w:hAnsiTheme="minorHAnsi"/>
          <w:b/>
          <w:szCs w:val="20"/>
          <w:u w:val="single"/>
        </w:rPr>
        <w:t xml:space="preserve"> </w:t>
      </w:r>
      <w:r w:rsidRPr="0080058B">
        <w:rPr>
          <w:rFonts w:asciiTheme="minorHAnsi" w:hAnsiTheme="minorHAnsi"/>
          <w:sz w:val="16"/>
          <w:szCs w:val="16"/>
        </w:rPr>
        <w:t>as more advances in biological technology are made, it is important that the international community begin to formulate policy</w:t>
      </w:r>
      <w:r w:rsidRPr="0080058B">
        <w:rPr>
          <w:rFonts w:asciiTheme="minorHAnsi" w:hAnsiTheme="minorHAnsi"/>
          <w:sz w:val="16"/>
        </w:rPr>
        <w:t xml:space="preserve"> that protects advances in science that acts to prevent the intentional misuse of synthetic biology. </w:t>
      </w:r>
      <w:r w:rsidRPr="00155C2A">
        <w:rPr>
          <w:rFonts w:asciiTheme="minorHAnsi" w:hAnsiTheme="minorHAnsi"/>
          <w:b/>
          <w:szCs w:val="20"/>
          <w:u w:val="single"/>
        </w:rPr>
        <w:t>Disregard for this consideration will be costly. A successful attack with a potent biological weapon, where no pharmaceutical interventions might exist, will be deadly and the impact of such an attack will reverberate around the globe because biological weapons are not bound by international borders.</w:t>
      </w:r>
    </w:p>
    <w:p w14:paraId="19CA9DD0" w14:textId="77777777" w:rsidR="004C6F6F" w:rsidRDefault="004C6F6F" w:rsidP="004C6F6F">
      <w:pPr>
        <w:rPr>
          <w:rFonts w:asciiTheme="minorHAnsi" w:hAnsiTheme="minorHAnsi"/>
          <w:b/>
          <w:szCs w:val="20"/>
          <w:u w:val="single"/>
        </w:rPr>
      </w:pPr>
    </w:p>
    <w:p w14:paraId="78751E04" w14:textId="77777777" w:rsidR="004C6F6F" w:rsidRPr="00BE337D" w:rsidRDefault="004C6F6F" w:rsidP="004C6F6F">
      <w:pPr>
        <w:pStyle w:val="Heading4"/>
        <w:rPr>
          <w:rStyle w:val="Style13ptBold"/>
          <w:b/>
        </w:rPr>
      </w:pPr>
      <w:r w:rsidRPr="00BE337D">
        <w:rPr>
          <w:rStyle w:val="Style13ptBold"/>
          <w:b/>
        </w:rPr>
        <w:t xml:space="preserve">Even if there is no organized incentive – lone wolfs exist with the knowledge </w:t>
      </w:r>
    </w:p>
    <w:p w14:paraId="400D65A8" w14:textId="77777777" w:rsidR="004C6F6F" w:rsidRPr="00E46C8C" w:rsidRDefault="004C6F6F" w:rsidP="004C6F6F">
      <w:pPr>
        <w:rPr>
          <w:b/>
          <w:bCs/>
          <w:sz w:val="26"/>
        </w:rPr>
      </w:pPr>
      <w:r w:rsidRPr="00BB2169">
        <w:rPr>
          <w:rStyle w:val="Style13ptBold"/>
        </w:rPr>
        <w:t xml:space="preserve">Cole </w:t>
      </w:r>
      <w:r>
        <w:rPr>
          <w:rStyle w:val="Style13ptBold"/>
        </w:rPr>
        <w:t>‘</w:t>
      </w:r>
      <w:r w:rsidRPr="00BB2169">
        <w:rPr>
          <w:rStyle w:val="Style13ptBold"/>
        </w:rPr>
        <w:t>12</w:t>
      </w:r>
      <w:r>
        <w:rPr>
          <w:rStyle w:val="Style13ptBold"/>
        </w:rPr>
        <w:t xml:space="preserve"> </w:t>
      </w:r>
      <w:r w:rsidRPr="00BB2169">
        <w:t>Dr. Leonard, teaches at Rutgers University and the University of Medicine and Dentistry of New Jersey. He has written extensively on bioterrorism issues and on terror medicine. “BIOTERRORISM: STILL A THREAT TO THE UNITED STATES,” Combatting Terrorism Center at West Point, https://www.ctc.usma.edu/posts/bioterrorism-still-a-threat-to-the-united-states</w:t>
      </w:r>
    </w:p>
    <w:p w14:paraId="5D01AE94" w14:textId="77777777" w:rsidR="004C6F6F" w:rsidRPr="00BB2169" w:rsidRDefault="004C6F6F" w:rsidP="004C6F6F">
      <w:pPr>
        <w:rPr>
          <w:rStyle w:val="StyleUnderline"/>
        </w:rPr>
      </w:pPr>
      <w:r w:rsidRPr="00BB2169">
        <w:rPr>
          <w:sz w:val="14"/>
        </w:rPr>
        <w:t xml:space="preserve">Contention #3: </w:t>
      </w:r>
      <w:r w:rsidRPr="00BB2169">
        <w:rPr>
          <w:rStyle w:val="StyleUnderline"/>
        </w:rPr>
        <w:t xml:space="preserve">The growing number of </w:t>
      </w:r>
      <w:r w:rsidRPr="007F44A1">
        <w:rPr>
          <w:rStyle w:val="StyleUnderline"/>
          <w:highlight w:val="cyan"/>
        </w:rPr>
        <w:t>investigators with knowledge about</w:t>
      </w:r>
      <w:r w:rsidRPr="00BB2169">
        <w:rPr>
          <w:rStyle w:val="StyleUnderline"/>
        </w:rPr>
        <w:t xml:space="preserve"> </w:t>
      </w:r>
      <w:r w:rsidRPr="007F44A1">
        <w:rPr>
          <w:rStyle w:val="StyleUnderline"/>
          <w:highlight w:val="cyan"/>
        </w:rPr>
        <w:t xml:space="preserve">select agents has increased the chances that an </w:t>
      </w:r>
      <w:r w:rsidRPr="007F44A1">
        <w:rPr>
          <w:rStyle w:val="Emphasis"/>
          <w:highlight w:val="cyan"/>
        </w:rPr>
        <w:t>unsavory scientist</w:t>
      </w:r>
      <w:r w:rsidRPr="00BE337D">
        <w:rPr>
          <w:rStyle w:val="Emphasis"/>
        </w:rPr>
        <w:t xml:space="preserve"> </w:t>
      </w:r>
      <w:r w:rsidRPr="007F44A1">
        <w:rPr>
          <w:rStyle w:val="Emphasis"/>
          <w:highlight w:val="cyan"/>
        </w:rPr>
        <w:t>could launch a bioattack</w:t>
      </w:r>
      <w:r w:rsidRPr="00BB2169">
        <w:rPr>
          <w:rStyle w:val="StyleUnderline"/>
        </w:rPr>
        <w:t>. Along with more high containment facilities has come more scientists who handle select agents. Concern about dangerous individuals among them was heightened</w:t>
      </w:r>
      <w:r w:rsidRPr="00BB2169">
        <w:rPr>
          <w:sz w:val="14"/>
        </w:rPr>
        <w:t xml:space="preserve"> in 2008 </w:t>
      </w:r>
      <w:r w:rsidRPr="00BB2169">
        <w:rPr>
          <w:rStyle w:val="StyleUnderline"/>
        </w:rPr>
        <w:t>when</w:t>
      </w:r>
      <w:r w:rsidRPr="00BB2169">
        <w:rPr>
          <w:sz w:val="14"/>
        </w:rPr>
        <w:t xml:space="preserve"> </w:t>
      </w:r>
      <w:r w:rsidRPr="00BB2169">
        <w:rPr>
          <w:rStyle w:val="StyleUnderline"/>
        </w:rPr>
        <w:t>the FBI named</w:t>
      </w:r>
      <w:r w:rsidRPr="00BB2169">
        <w:rPr>
          <w:sz w:val="14"/>
        </w:rPr>
        <w:t xml:space="preserve"> Bruce </w:t>
      </w:r>
      <w:r w:rsidRPr="00BB2169">
        <w:rPr>
          <w:rStyle w:val="StyleUnderline"/>
        </w:rPr>
        <w:t>Ivins</w:t>
      </w:r>
      <w:r w:rsidRPr="00BB2169">
        <w:rPr>
          <w:sz w:val="14"/>
        </w:rPr>
        <w:t xml:space="preserve"> </w:t>
      </w:r>
      <w:r w:rsidRPr="00BB2169">
        <w:rPr>
          <w:rStyle w:val="StyleUnderline"/>
        </w:rPr>
        <w:t>as the perpetrator of</w:t>
      </w:r>
      <w:r w:rsidRPr="00BB2169">
        <w:rPr>
          <w:sz w:val="14"/>
        </w:rPr>
        <w:t xml:space="preserve"> </w:t>
      </w:r>
      <w:r w:rsidRPr="00BB2169">
        <w:rPr>
          <w:rStyle w:val="StyleUnderline"/>
        </w:rPr>
        <w:t>the</w:t>
      </w:r>
      <w:r w:rsidRPr="00BB2169">
        <w:rPr>
          <w:sz w:val="14"/>
        </w:rPr>
        <w:t xml:space="preserve"> 2001 </w:t>
      </w:r>
      <w:r w:rsidRPr="00BB2169">
        <w:rPr>
          <w:rStyle w:val="StyleUnderline"/>
        </w:rPr>
        <w:t>anthrax attacks</w:t>
      </w:r>
      <w:r w:rsidRPr="00BB2169">
        <w:rPr>
          <w:sz w:val="14"/>
        </w:rPr>
        <w:t xml:space="preserve">. Ivins was a veteran scientist who for decades had worked on anthrax at the U.S. Army Medical Research Institute for Infectious Diseases (USAMRIID) in Fort Detrick, Maryland. Before charges could be brought he committed suicide, so his guilt or innocence could never be established in a court of law. Still, evidence of his aberrational behavior, including alcoholism, depression, and self-described bouts of paranoia, evidently went unnoticed by his superiors. The Ivins case highlighted questions about the screening of workers with ready access to select agents. The number of those workers just prior to the anthrax attacks has been estimated at about 700. By 2008, however, the figure had climbed to more than 14,000.[12] As some have suggested, </w:t>
      </w:r>
      <w:r w:rsidRPr="007F44A1">
        <w:rPr>
          <w:rStyle w:val="StyleUnderline"/>
          <w:highlight w:val="cyan"/>
        </w:rPr>
        <w:t>the greater numbers mean that “</w:t>
      </w:r>
      <w:r w:rsidRPr="007F44A1">
        <w:rPr>
          <w:rStyle w:val="Emphasis"/>
          <w:highlight w:val="cyan"/>
        </w:rPr>
        <w:t>the odds of one of them turning out to be a bad apple has increased.”[</w:t>
      </w:r>
      <w:r w:rsidRPr="00BB2169">
        <w:rPr>
          <w:rStyle w:val="StyleUnderline"/>
        </w:rPr>
        <w:t xml:space="preserve">13] Ironically, </w:t>
      </w:r>
      <w:r w:rsidRPr="007F44A1">
        <w:rPr>
          <w:rStyle w:val="StyleUnderline"/>
          <w:highlight w:val="cyan"/>
        </w:rPr>
        <w:t>Ivins</w:t>
      </w:r>
      <w:r w:rsidRPr="00BB2169">
        <w:rPr>
          <w:rStyle w:val="StyleUnderline"/>
        </w:rPr>
        <w:t xml:space="preserve"> </w:t>
      </w:r>
      <w:r w:rsidRPr="007F44A1">
        <w:rPr>
          <w:rStyle w:val="StyleUnderline"/>
          <w:highlight w:val="cyan"/>
        </w:rPr>
        <w:t>was</w:t>
      </w:r>
      <w:r w:rsidRPr="00BB2169">
        <w:rPr>
          <w:rStyle w:val="StyleUnderline"/>
        </w:rPr>
        <w:t xml:space="preserve"> not a newly minted investigator, but </w:t>
      </w:r>
      <w:r w:rsidRPr="007F44A1">
        <w:rPr>
          <w:rStyle w:val="StyleUnderline"/>
          <w:highlight w:val="cyan"/>
        </w:rPr>
        <w:t>a long-respected figure in the army’s biodefense program</w:t>
      </w:r>
      <w:r w:rsidRPr="00BB2169">
        <w:rPr>
          <w:rStyle w:val="StyleUnderline"/>
        </w:rPr>
        <w:t>.</w:t>
      </w:r>
      <w:r w:rsidRPr="00BB2169">
        <w:rPr>
          <w:sz w:val="14"/>
        </w:rPr>
        <w:t xml:space="preserve"> Days after Ivins’ death, a USAMRIID spokesperson acknowledged that officials may have been unaware of his problems because they relied in part on self-reporting.[14] In 2011, a mental health review panel concluded that “Dr. Ivins had a significant and lengthy history of psychological disturbance and diagnosable mental illness at the time he began working for USAMRIID in 1980.”[15] The Ivins case has raised concerns that other troubled or nefarious individuals might be working in U.S. laboratories</w:t>
      </w:r>
      <w:r w:rsidRPr="00BB2169">
        <w:rPr>
          <w:rStyle w:val="StyleUnderline"/>
        </w:rPr>
        <w:t xml:space="preserve">. </w:t>
      </w:r>
      <w:r w:rsidRPr="00BE337D">
        <w:rPr>
          <w:rStyle w:val="StyleUnderline"/>
        </w:rPr>
        <w:t>A recent government-sponsored forum on biosecurity called for periodic behavioral evaluations of personnel with access to select agents that include drug testing, searches for criminal history, and completion by selectees of a security questionnaire</w:t>
      </w:r>
      <w:r w:rsidRPr="007F44A1">
        <w:rPr>
          <w:sz w:val="14"/>
          <w:highlight w:val="cyan"/>
        </w:rPr>
        <w:t>.</w:t>
      </w:r>
      <w:r w:rsidRPr="00BB2169">
        <w:rPr>
          <w:sz w:val="14"/>
        </w:rPr>
        <w:t xml:space="preserve">[16] Even while acknowledging the necessity of security measures, the right to privacy and freedom of scientific inquiry must be respected to the extent possible. In any case, </w:t>
      </w:r>
      <w:r w:rsidRPr="007F44A1">
        <w:rPr>
          <w:rStyle w:val="StyleUnderline"/>
          <w:highlight w:val="cyan"/>
        </w:rPr>
        <w:t>behavioral monitoring</w:t>
      </w:r>
      <w:r w:rsidRPr="00BB2169">
        <w:rPr>
          <w:rStyle w:val="StyleUnderline"/>
        </w:rPr>
        <w:t xml:space="preserve"> </w:t>
      </w:r>
      <w:r w:rsidRPr="007F44A1">
        <w:rPr>
          <w:rStyle w:val="Emphasis"/>
          <w:highlight w:val="cyan"/>
        </w:rPr>
        <w:t>can never provide</w:t>
      </w:r>
      <w:r w:rsidRPr="00BB2169">
        <w:rPr>
          <w:rStyle w:val="StyleUnderline"/>
        </w:rPr>
        <w:t xml:space="preserve"> </w:t>
      </w:r>
      <w:r w:rsidRPr="007F44A1">
        <w:rPr>
          <w:rStyle w:val="Emphasis"/>
          <w:highlight w:val="cyan"/>
        </w:rPr>
        <w:t>absolute protection</w:t>
      </w:r>
      <w:r w:rsidRPr="00BB2169">
        <w:rPr>
          <w:rStyle w:val="StyleUnderline"/>
        </w:rPr>
        <w:t xml:space="preserve"> </w:t>
      </w:r>
      <w:r w:rsidRPr="007F44A1">
        <w:rPr>
          <w:rStyle w:val="StyleUnderline"/>
          <w:highlight w:val="cyan"/>
        </w:rPr>
        <w:t>against</w:t>
      </w:r>
      <w:r w:rsidRPr="00BB2169">
        <w:rPr>
          <w:rStyle w:val="StyleUnderline"/>
        </w:rPr>
        <w:t xml:space="preserve"> the acts of </w:t>
      </w:r>
      <w:r w:rsidRPr="007F44A1">
        <w:rPr>
          <w:rStyle w:val="Emphasis"/>
          <w:highlight w:val="cyan"/>
        </w:rPr>
        <w:t>a clever miscreant.</w:t>
      </w:r>
    </w:p>
    <w:p w14:paraId="2C8E80DE" w14:textId="029D3FC3" w:rsidR="00C84339" w:rsidRDefault="00C84339" w:rsidP="00286D12">
      <w:pPr>
        <w:pStyle w:val="Heading2"/>
      </w:pPr>
      <w:r>
        <w:t>Food Insecurity</w:t>
      </w:r>
    </w:p>
    <w:p w14:paraId="1F1C29F9" w14:textId="6A143D1E" w:rsidR="00334AEF" w:rsidRDefault="00334AEF" w:rsidP="00390CFF">
      <w:pPr>
        <w:pStyle w:val="Heading3"/>
      </w:pPr>
      <w:r>
        <w:t>Food Insecurity Impact Calculus – 2AC</w:t>
      </w:r>
    </w:p>
    <w:p w14:paraId="257989FB" w14:textId="4CFA03EC" w:rsidR="00334AEF" w:rsidRDefault="00334AEF" w:rsidP="00334AEF">
      <w:pPr>
        <w:pStyle w:val="Heading4"/>
      </w:pPr>
      <w:r>
        <w:t xml:space="preserve">Resolving food insecurity is a necessary prerequisite to resolving any other social ills – it directly undermines living conditions and structurally disadvantages communities. </w:t>
      </w:r>
    </w:p>
    <w:p w14:paraId="42AF331B" w14:textId="77777777" w:rsidR="00334AEF" w:rsidRPr="00DD2617" w:rsidRDefault="00334AEF" w:rsidP="00334AEF">
      <w:r w:rsidRPr="00275746">
        <w:rPr>
          <w:rStyle w:val="Style13ptBold"/>
        </w:rPr>
        <w:t>Freeman</w:t>
      </w:r>
      <w:r>
        <w:t xml:space="preserve">, Professor at </w:t>
      </w:r>
      <w:r w:rsidRPr="00275746">
        <w:t>UC Berkeley School of Law</w:t>
      </w:r>
      <w:r>
        <w:t xml:space="preserve">, </w:t>
      </w:r>
      <w:r w:rsidRPr="00275746">
        <w:rPr>
          <w:rStyle w:val="Style13ptBold"/>
        </w:rPr>
        <w:t>2007</w:t>
      </w:r>
      <w:r>
        <w:br/>
        <w:t>Andrea, “</w:t>
      </w:r>
      <w:r w:rsidRPr="00275746">
        <w:t>Fast Food: Oppression through Poor Nutrition</w:t>
      </w:r>
      <w:r>
        <w:t xml:space="preserve">” </w:t>
      </w:r>
      <w:r w:rsidRPr="00275746">
        <w:t>http://scholarship.law.berkeley.edu/cgi/viewcontent.cgi?article=1198&amp;context=californialawreview</w:t>
      </w:r>
    </w:p>
    <w:p w14:paraId="767AD205" w14:textId="77777777" w:rsidR="00721E9F" w:rsidRPr="00275746" w:rsidRDefault="00721E9F" w:rsidP="00721E9F">
      <w:pPr>
        <w:rPr>
          <w:sz w:val="16"/>
        </w:rPr>
      </w:pPr>
      <w:r w:rsidRPr="000B4E99">
        <w:rPr>
          <w:highlight w:val="cyan"/>
          <w:u w:val="single"/>
        </w:rPr>
        <w:t>Urban communities of color suffer the harshest effects of poor nutrition</w:t>
      </w:r>
      <w:r w:rsidRPr="00275746">
        <w:rPr>
          <w:u w:val="single"/>
        </w:rPr>
        <w:t xml:space="preserve">. </w:t>
      </w:r>
      <w:r w:rsidRPr="000B4E99">
        <w:rPr>
          <w:highlight w:val="cyan"/>
          <w:u w:val="single"/>
        </w:rPr>
        <w:t>Individuals</w:t>
      </w:r>
      <w:r w:rsidRPr="00275746">
        <w:rPr>
          <w:u w:val="single"/>
        </w:rPr>
        <w:t xml:space="preserve"> living in these communities </w:t>
      </w:r>
      <w:r w:rsidRPr="000B4E99">
        <w:rPr>
          <w:highlight w:val="cyan"/>
          <w:u w:val="single"/>
        </w:rPr>
        <w:t>often lack sufficient access to adequate health care and education, compounding the deleterious effects of a diet</w:t>
      </w:r>
      <w:r w:rsidRPr="00275746">
        <w:rPr>
          <w:sz w:val="16"/>
        </w:rPr>
        <w:t xml:space="preserve"> monopolized by fast food. Members of these communities also experience multiple forms of oppression as a result of their class and race. Attributes such as gender, age, disability, or sexual orientation can add further layers of vulnerability. Although the harm caused by over-consumption of fast food cuts across race and class lines, its pronounced and extreme effect on low-income people of color represents a form of structural oppression that activists must incorporate into a struggle for racial and economic justice. </w:t>
      </w:r>
      <w:r w:rsidRPr="00275746">
        <w:rPr>
          <w:u w:val="single"/>
        </w:rPr>
        <w:t xml:space="preserve">Food oppression undermines both the </w:t>
      </w:r>
      <w:r w:rsidRPr="00F572CE">
        <w:rPr>
          <w:rStyle w:val="Emphasis"/>
        </w:rPr>
        <w:t>survival</w:t>
      </w:r>
      <w:r w:rsidRPr="00275746">
        <w:rPr>
          <w:u w:val="single"/>
        </w:rPr>
        <w:t xml:space="preserve"> and </w:t>
      </w:r>
      <w:r w:rsidRPr="00F572CE">
        <w:rPr>
          <w:rStyle w:val="Emphasis"/>
        </w:rPr>
        <w:t xml:space="preserve">well-being </w:t>
      </w:r>
      <w:r w:rsidRPr="00275746">
        <w:rPr>
          <w:u w:val="single"/>
        </w:rPr>
        <w:t>of lowincome, urban communities of color. As one scholar notes</w:t>
      </w:r>
      <w:r w:rsidRPr="00F572CE">
        <w:rPr>
          <w:rStyle w:val="Emphasis"/>
        </w:rPr>
        <w:t>, "[</w:t>
      </w:r>
      <w:r w:rsidRPr="000B4E99">
        <w:rPr>
          <w:rStyle w:val="Emphasis"/>
          <w:highlight w:val="cyan"/>
        </w:rPr>
        <w:t>h]ealth is fundamental to every aspect of life</w:t>
      </w:r>
      <w:r w:rsidRPr="00F572CE">
        <w:rPr>
          <w:rStyle w:val="Emphasis"/>
        </w:rPr>
        <w:t>:</w:t>
      </w:r>
      <w:r w:rsidRPr="00275746">
        <w:rPr>
          <w:u w:val="single"/>
        </w:rPr>
        <w:t xml:space="preserve"> </w:t>
      </w:r>
      <w:r w:rsidRPr="000B4E99">
        <w:rPr>
          <w:highlight w:val="cyan"/>
          <w:u w:val="single"/>
        </w:rPr>
        <w:t>without</w:t>
      </w:r>
      <w:r w:rsidRPr="00275746">
        <w:rPr>
          <w:u w:val="single"/>
        </w:rPr>
        <w:t xml:space="preserve"> health, a </w:t>
      </w:r>
      <w:r w:rsidRPr="000B4E99">
        <w:rPr>
          <w:highlight w:val="cyan"/>
          <w:u w:val="single"/>
        </w:rPr>
        <w:t>student cannot do well in school</w:t>
      </w:r>
      <w:r w:rsidRPr="00275746">
        <w:rPr>
          <w:u w:val="single"/>
        </w:rPr>
        <w:t>; a worker cannot hold a job, much less excel at one; a family member cannot be an effective parent or spouse. Health crises and the staggering costs they impose are critical underlying causes of poverty, homelessness and bankruptcy.", 3 R</w:t>
      </w:r>
      <w:r w:rsidRPr="000B4E99">
        <w:rPr>
          <w:highlight w:val="cyan"/>
          <w:u w:val="single"/>
        </w:rPr>
        <w:t xml:space="preserve">educing the </w:t>
      </w:r>
      <w:r w:rsidRPr="000B4E99">
        <w:rPr>
          <w:rStyle w:val="Emphasis"/>
          <w:highlight w:val="cyan"/>
        </w:rPr>
        <w:t>physical quality</w:t>
      </w:r>
      <w:r w:rsidRPr="000B4E99">
        <w:rPr>
          <w:highlight w:val="cyan"/>
          <w:u w:val="single"/>
        </w:rPr>
        <w:t xml:space="preserve"> and </w:t>
      </w:r>
      <w:r w:rsidRPr="000B4E99">
        <w:rPr>
          <w:rStyle w:val="Emphasis"/>
          <w:highlight w:val="cyan"/>
        </w:rPr>
        <w:t>expectancy</w:t>
      </w:r>
      <w:r w:rsidRPr="000B4E99">
        <w:rPr>
          <w:highlight w:val="cyan"/>
          <w:u w:val="single"/>
        </w:rPr>
        <w:t xml:space="preserve"> of individuals' lives fosters the creation of an underclass of people who become progressively</w:t>
      </w:r>
      <w:r w:rsidRPr="00275746">
        <w:rPr>
          <w:u w:val="single"/>
        </w:rPr>
        <w:t xml:space="preserve"> 4 </w:t>
      </w:r>
      <w:r w:rsidRPr="000B4E99">
        <w:rPr>
          <w:rStyle w:val="Emphasis"/>
          <w:highlight w:val="cyan"/>
        </w:rPr>
        <w:t>more marginalized and powerless</w:t>
      </w:r>
      <w:r w:rsidRPr="00F572CE">
        <w:rPr>
          <w:rStyle w:val="Emphasis"/>
        </w:rPr>
        <w:t xml:space="preserve"> as a result of economic and health crises.</w:t>
      </w:r>
      <w:r w:rsidRPr="00275746">
        <w:rPr>
          <w:u w:val="single"/>
        </w:rPr>
        <w:t xml:space="preserve"> </w:t>
      </w:r>
      <w:r w:rsidRPr="000B4E99">
        <w:rPr>
          <w:rStyle w:val="Emphasis"/>
          <w:highlight w:val="cyan"/>
        </w:rPr>
        <w:t>Food oppression is structural</w:t>
      </w:r>
      <w:r w:rsidRPr="000B4E99">
        <w:rPr>
          <w:highlight w:val="cyan"/>
          <w:u w:val="single"/>
        </w:rPr>
        <w:t xml:space="preserve"> because it is not the product of individual acts of discrimination, but stems rather from the institutionalized practices</w:t>
      </w:r>
      <w:r w:rsidRPr="00275746">
        <w:rPr>
          <w:u w:val="single"/>
        </w:rPr>
        <w:t xml:space="preserve"> and policies </w:t>
      </w:r>
      <w:r w:rsidRPr="000B4E99">
        <w:rPr>
          <w:highlight w:val="cyan"/>
          <w:u w:val="single"/>
        </w:rPr>
        <w:t>of government</w:t>
      </w:r>
      <w:r w:rsidRPr="00275746">
        <w:rPr>
          <w:u w:val="single"/>
        </w:rPr>
        <w:t xml:space="preserve"> </w:t>
      </w:r>
      <w:r w:rsidRPr="00275746">
        <w:rPr>
          <w:sz w:val="16"/>
        </w:rPr>
        <w:t xml:space="preserve">and the fast food industry. Government policies engendering food oppression range from providing public assistance insufficient to cover the cost of fresh food to collaboration with the fast food giants to ensure that their products dominate lunch-room counters and dinner tables. </w:t>
      </w:r>
      <w:r w:rsidRPr="000B4E99">
        <w:rPr>
          <w:highlight w:val="cyan"/>
          <w:u w:val="single"/>
        </w:rPr>
        <w:t>This</w:t>
      </w:r>
      <w:r w:rsidRPr="00275746">
        <w:rPr>
          <w:u w:val="single"/>
        </w:rPr>
        <w:t xml:space="preserve"> state-sponsored racial inequality is obscured by the distinction between public and private spheres of action and </w:t>
      </w:r>
      <w:r w:rsidRPr="000B4E99">
        <w:rPr>
          <w:highlight w:val="cyan"/>
          <w:u w:val="single"/>
        </w:rPr>
        <w:t xml:space="preserve">is </w:t>
      </w:r>
      <w:r w:rsidRPr="000B4E99">
        <w:rPr>
          <w:rStyle w:val="Emphasis"/>
          <w:highlight w:val="cyan"/>
        </w:rPr>
        <w:t>perpetuated by the myth of personal choice,</w:t>
      </w:r>
      <w:r w:rsidRPr="000B4E99">
        <w:rPr>
          <w:highlight w:val="cyan"/>
          <w:u w:val="single"/>
        </w:rPr>
        <w:t xml:space="preserve"> even where a lack of options and resources severely limits the ability to exercise choice. Too often</w:t>
      </w:r>
      <w:r w:rsidRPr="00275746">
        <w:rPr>
          <w:u w:val="single"/>
        </w:rPr>
        <w:t xml:space="preserve">, </w:t>
      </w:r>
      <w:r w:rsidRPr="000B4E99">
        <w:rPr>
          <w:highlight w:val="cyan"/>
          <w:u w:val="single"/>
        </w:rPr>
        <w:t>advocates</w:t>
      </w:r>
      <w:r w:rsidRPr="00275746">
        <w:rPr>
          <w:u w:val="single"/>
        </w:rPr>
        <w:t xml:space="preserve"> of "personal choice" </w:t>
      </w:r>
      <w:r w:rsidRPr="000B4E99">
        <w:rPr>
          <w:highlight w:val="cyan"/>
          <w:u w:val="single"/>
        </w:rPr>
        <w:t>blame low-income people</w:t>
      </w:r>
      <w:r w:rsidRPr="00275746">
        <w:rPr>
          <w:u w:val="single"/>
        </w:rPr>
        <w:t xml:space="preserve"> of color </w:t>
      </w:r>
      <w:r w:rsidRPr="000B4E99">
        <w:rPr>
          <w:highlight w:val="cyan"/>
          <w:u w:val="single"/>
        </w:rPr>
        <w:t>for their own</w:t>
      </w:r>
      <w:r w:rsidRPr="00275746">
        <w:rPr>
          <w:u w:val="single"/>
        </w:rPr>
        <w:t xml:space="preserve"> weight </w:t>
      </w:r>
      <w:r w:rsidRPr="000B4E99">
        <w:rPr>
          <w:highlight w:val="cyan"/>
          <w:u w:val="single"/>
        </w:rPr>
        <w:t>issues</w:t>
      </w:r>
      <w:r w:rsidRPr="00275746">
        <w:rPr>
          <w:u w:val="single"/>
        </w:rPr>
        <w:t xml:space="preserve"> and health crises, </w:t>
      </w:r>
      <w:r w:rsidRPr="000B4E99">
        <w:rPr>
          <w:highlight w:val="cyan"/>
          <w:u w:val="single"/>
        </w:rPr>
        <w:t>linking these problems to</w:t>
      </w:r>
      <w:r w:rsidRPr="00275746">
        <w:rPr>
          <w:u w:val="single"/>
        </w:rPr>
        <w:t xml:space="preserve"> individual moral and cultural failures instead of placing the problems in </w:t>
      </w:r>
      <w:r w:rsidRPr="000B4E99">
        <w:rPr>
          <w:highlight w:val="cyan"/>
          <w:u w:val="single"/>
        </w:rPr>
        <w:t xml:space="preserve">the broader, historical context of </w:t>
      </w:r>
      <w:r w:rsidRPr="000B4E99">
        <w:rPr>
          <w:rStyle w:val="Emphasis"/>
          <w:highlight w:val="cyan"/>
        </w:rPr>
        <w:t>long-entrenched policies and practices</w:t>
      </w:r>
      <w:r w:rsidRPr="00F572CE">
        <w:rPr>
          <w:rStyle w:val="Emphasis"/>
        </w:rPr>
        <w:t>.</w:t>
      </w:r>
      <w:r w:rsidRPr="00275746">
        <w:rPr>
          <w:sz w:val="16"/>
        </w:rPr>
        <w:t xml:space="preserve"> Activists for racial equality also encounter similar and related arguments that social ills facing African Americans and Latinos, such as high rates of incarceration, segregation in housing and education, and drastic disparities in health and lifestyles, arise from individuals' failure to choose to better themselves. 5 </w:t>
      </w:r>
      <w:r w:rsidRPr="00275746">
        <w:rPr>
          <w:u w:val="single"/>
        </w:rPr>
        <w:t>These arguments are part of a new color-blind rhetoric that refuses to acknowledge the role of race in the challenges faced by communities of color. Furthermore, this emphasis on individual responsibility frees corporations and the government from culpability, and allows them to maintain the status quo and reap resultant benefits without social accountability.</w:t>
      </w:r>
    </w:p>
    <w:p w14:paraId="5E0E6A63" w14:textId="77777777" w:rsidR="00334AEF" w:rsidRPr="00334AEF" w:rsidRDefault="00334AEF" w:rsidP="00334AEF"/>
    <w:p w14:paraId="627148E2" w14:textId="3B418D5E" w:rsidR="00390CFF" w:rsidRDefault="006B4697" w:rsidP="00390CFF">
      <w:pPr>
        <w:pStyle w:val="Heading3"/>
      </w:pPr>
      <w:r>
        <w:t xml:space="preserve">AT: </w:t>
      </w:r>
      <w:r w:rsidR="00BE4BC1">
        <w:t xml:space="preserve">Food Insecurity Declining </w:t>
      </w:r>
      <w:r>
        <w:t xml:space="preserve"> </w:t>
      </w:r>
    </w:p>
    <w:p w14:paraId="67D3E2AA" w14:textId="3B6FC30C" w:rsidR="00390CFF" w:rsidRDefault="00390CFF" w:rsidP="00390CFF">
      <w:pPr>
        <w:pStyle w:val="Heading4"/>
      </w:pPr>
      <w:r>
        <w:t>Even if there are improvements over 13 million households are still food insecure</w:t>
      </w:r>
    </w:p>
    <w:p w14:paraId="32A9AFC8" w14:textId="52C54F47" w:rsidR="00390CFF" w:rsidRPr="00390CFF" w:rsidRDefault="00390CFF" w:rsidP="00390CFF">
      <w:pPr>
        <w:rPr>
          <w:rStyle w:val="Style13ptBold"/>
        </w:rPr>
      </w:pPr>
      <w:r w:rsidRPr="00390CFF">
        <w:rPr>
          <w:rStyle w:val="Style13ptBold"/>
        </w:rPr>
        <w:t>News USA, 6/10/2017</w:t>
      </w:r>
    </w:p>
    <w:p w14:paraId="32C9511E" w14:textId="699D4DFA" w:rsidR="00390CFF" w:rsidRPr="00390CFF" w:rsidRDefault="00390CFF" w:rsidP="00390CFF">
      <w:r>
        <w:t>Online News Source, “</w:t>
      </w:r>
      <w:r w:rsidRPr="00390CFF">
        <w:t>Hunger Still Has Hold on Ameri</w:t>
      </w:r>
      <w:r>
        <w:t xml:space="preserve">ca Despite Economic Improvement” </w:t>
      </w:r>
      <w:r w:rsidRPr="00390CFF">
        <w:t>http://longisland.news12.com/story/35633914/hunger-still-has-hold-on-america-despite-economic-improvement</w:t>
      </w:r>
    </w:p>
    <w:p w14:paraId="4D35C82B" w14:textId="77777777" w:rsidR="00D12CD6" w:rsidRPr="00390CFF" w:rsidRDefault="00D12CD6" w:rsidP="00D12CD6">
      <w:pPr>
        <w:rPr>
          <w:sz w:val="12"/>
        </w:rPr>
      </w:pPr>
      <w:r w:rsidRPr="00390CFF">
        <w:rPr>
          <w:sz w:val="12"/>
        </w:rPr>
        <w:t xml:space="preserve">(NewsUSA) - </w:t>
      </w:r>
      <w:r w:rsidRPr="005E7519">
        <w:rPr>
          <w:rStyle w:val="StyleUnderline"/>
          <w:highlight w:val="cyan"/>
        </w:rPr>
        <w:t>While America may not appear to have the kind of hunger that is pervasive in other countries</w:t>
      </w:r>
      <w:r w:rsidRPr="005E7519">
        <w:rPr>
          <w:sz w:val="12"/>
          <w:highlight w:val="cyan"/>
        </w:rPr>
        <w:t xml:space="preserve">, </w:t>
      </w:r>
      <w:r w:rsidRPr="005E7519">
        <w:rPr>
          <w:rStyle w:val="Emphasis"/>
          <w:highlight w:val="cyan"/>
        </w:rPr>
        <w:t>that's not to say it doesn't exist</w:t>
      </w:r>
      <w:r w:rsidRPr="00390CFF">
        <w:rPr>
          <w:sz w:val="12"/>
        </w:rPr>
        <w:t xml:space="preserve">. </w:t>
      </w:r>
      <w:r w:rsidRPr="005E7519">
        <w:rPr>
          <w:rStyle w:val="StyleUnderline"/>
          <w:highlight w:val="cyan"/>
        </w:rPr>
        <w:t xml:space="preserve">Hunger remains a </w:t>
      </w:r>
      <w:r w:rsidRPr="005E7519">
        <w:rPr>
          <w:rStyle w:val="Emphasis"/>
          <w:highlight w:val="cyan"/>
        </w:rPr>
        <w:t>concern for millions</w:t>
      </w:r>
      <w:r w:rsidRPr="00390CFF">
        <w:rPr>
          <w:rStyle w:val="Emphasis"/>
        </w:rPr>
        <w:t xml:space="preserve"> of Americans</w:t>
      </w:r>
      <w:r w:rsidRPr="00390CFF">
        <w:rPr>
          <w:sz w:val="12"/>
        </w:rPr>
        <w:t xml:space="preserve">, </w:t>
      </w:r>
      <w:r w:rsidRPr="005E7519">
        <w:rPr>
          <w:rStyle w:val="StyleUnderline"/>
          <w:highlight w:val="cyan"/>
        </w:rPr>
        <w:t>and</w:t>
      </w:r>
      <w:r w:rsidRPr="005E7519">
        <w:rPr>
          <w:rStyle w:val="StyleUnderline"/>
        </w:rPr>
        <w:t xml:space="preserve"> for </w:t>
      </w:r>
      <w:r w:rsidRPr="005E7519">
        <w:rPr>
          <w:rStyle w:val="StyleUnderline"/>
          <w:highlight w:val="cyan"/>
        </w:rPr>
        <w:t>people who are "food insecure,"</w:t>
      </w:r>
      <w:r w:rsidRPr="00390CFF">
        <w:rPr>
          <w:rStyle w:val="StyleUnderline"/>
        </w:rPr>
        <w:t xml:space="preserve"> the average reported need for food has increased, based on data from</w:t>
      </w:r>
      <w:r w:rsidRPr="00390CFF">
        <w:rPr>
          <w:sz w:val="12"/>
        </w:rPr>
        <w:t xml:space="preserve"> Map the Meal Gap 2017, </w:t>
      </w:r>
      <w:r w:rsidRPr="00390CFF">
        <w:rPr>
          <w:rStyle w:val="StyleUnderline"/>
        </w:rPr>
        <w:t>a new report</w:t>
      </w:r>
      <w:r w:rsidRPr="00390CFF">
        <w:rPr>
          <w:sz w:val="12"/>
        </w:rPr>
        <w:t xml:space="preserve"> released by Feeding America, a non-profit hunger-relief organization.The report describes the cost of food and food insecurity in communities across the United States. Food insecurity is defined by the U. S. Department of Agriculture (USDA) as a lack of access, at times, to enough food for an active, healthy life for all members of a household. According to the USDA, the </w:t>
      </w:r>
      <w:r w:rsidRPr="00390CFF">
        <w:rPr>
          <w:rStyle w:val="StyleUnderline"/>
        </w:rPr>
        <w:t>number of Americans identified as food insecure decreased from 50 million in 2009 to 42 million in 2015</w:t>
      </w:r>
      <w:r w:rsidRPr="00390CFF">
        <w:rPr>
          <w:sz w:val="12"/>
        </w:rPr>
        <w:t xml:space="preserve">. </w:t>
      </w:r>
      <w:r w:rsidRPr="005E7519">
        <w:rPr>
          <w:rStyle w:val="StyleUnderline"/>
        </w:rPr>
        <w:t>Still</w:t>
      </w:r>
      <w:r w:rsidRPr="00390CFF">
        <w:rPr>
          <w:sz w:val="12"/>
        </w:rPr>
        <w:t xml:space="preserve">, Map the Meal Gap finds that the </w:t>
      </w:r>
      <w:r w:rsidRPr="005E7519">
        <w:rPr>
          <w:rStyle w:val="StyleUnderline"/>
        </w:rPr>
        <w:t>individuals who are food insecure report</w:t>
      </w:r>
      <w:r w:rsidRPr="00390CFF">
        <w:rPr>
          <w:rStyle w:val="StyleUnderline"/>
        </w:rPr>
        <w:t xml:space="preserve"> </w:t>
      </w:r>
      <w:r w:rsidRPr="005E7519">
        <w:rPr>
          <w:rStyle w:val="StyleUnderline"/>
        </w:rPr>
        <w:t>needing</w:t>
      </w:r>
      <w:r w:rsidRPr="00390CFF">
        <w:rPr>
          <w:rStyle w:val="StyleUnderline"/>
        </w:rPr>
        <w:t xml:space="preserve"> an average of nearly $530 more per person in 2015 to afford enough food, </w:t>
      </w:r>
      <w:r w:rsidRPr="005E7519">
        <w:rPr>
          <w:rStyle w:val="Emphasis"/>
          <w:highlight w:val="cyan"/>
        </w:rPr>
        <w:t>representing a 13 percent increase since 2008."This is grim news</w:t>
      </w:r>
      <w:r w:rsidRPr="00390CFF">
        <w:rPr>
          <w:sz w:val="12"/>
        </w:rPr>
        <w:t>," says Diana Aviv, CEO of Feeding America, in a statement. "</w:t>
      </w:r>
      <w:r w:rsidRPr="005E7519">
        <w:rPr>
          <w:rStyle w:val="StyleUnderline"/>
          <w:highlight w:val="cyan"/>
        </w:rPr>
        <w:t>It is disheartening to realize that millions</w:t>
      </w:r>
      <w:r w:rsidRPr="00390CFF">
        <w:rPr>
          <w:rStyle w:val="StyleUnderline"/>
        </w:rPr>
        <w:t xml:space="preserve"> of hardworking, </w:t>
      </w:r>
      <w:r w:rsidRPr="005E7519">
        <w:rPr>
          <w:rStyle w:val="StyleUnderline"/>
          <w:highlight w:val="cyan"/>
        </w:rPr>
        <w:t>low-income Americans are finding it increasingly difficult to feed themselves</w:t>
      </w:r>
      <w:r w:rsidRPr="00390CFF">
        <w:rPr>
          <w:rStyle w:val="StyleUnderline"/>
        </w:rPr>
        <w:t xml:space="preserve"> and their families at the same time that our economy is showing many signs of improvement</w:t>
      </w:r>
      <w:r w:rsidRPr="00390CFF">
        <w:rPr>
          <w:sz w:val="12"/>
        </w:rPr>
        <w:t xml:space="preserve">, including a substantial decline in the number of people who are unemployed."The online version of the report features an interactive map, and key data points include estimates of the number of food-insecure individuals at the community level, the percentage of these individuals who may or may not qualify for federal nutrition programs, such as SNAP, formerly known as food stamps, as well as information about average cost of a meal in these areas.Consider this: According to the report, </w:t>
      </w:r>
      <w:r w:rsidRPr="00390CFF">
        <w:rPr>
          <w:rStyle w:val="StyleUnderline"/>
        </w:rPr>
        <w:t>even states such as North Dakota, where the rate of child food insecurity is lowest</w:t>
      </w:r>
      <w:r w:rsidRPr="00390CFF">
        <w:rPr>
          <w:sz w:val="12"/>
        </w:rPr>
        <w:t xml:space="preserve">, </w:t>
      </w:r>
      <w:r w:rsidRPr="00390CFF">
        <w:rPr>
          <w:rStyle w:val="Emphasis"/>
        </w:rPr>
        <w:t>1 in 11 children are estimated to live in food-insecure households</w:t>
      </w:r>
      <w:r w:rsidRPr="00390CFF">
        <w:rPr>
          <w:sz w:val="12"/>
        </w:rPr>
        <w:t xml:space="preserve">. In addition, </w:t>
      </w:r>
      <w:r w:rsidRPr="005E7519">
        <w:rPr>
          <w:rStyle w:val="StyleUnderline"/>
          <w:highlight w:val="cyan"/>
        </w:rPr>
        <w:t>food insecurity tends to be more common in rural areas</w:t>
      </w:r>
      <w:r w:rsidRPr="00390CFF">
        <w:rPr>
          <w:rStyle w:val="StyleUnderline"/>
        </w:rPr>
        <w:t xml:space="preserve"> versus urban areas."</w:t>
      </w:r>
      <w:r w:rsidRPr="005E7519">
        <w:rPr>
          <w:rStyle w:val="StyleUnderline"/>
          <w:highlight w:val="cyan"/>
        </w:rPr>
        <w:t>Feeding America is particularly concerned about children who struggle with hunger because of the devastating and</w:t>
      </w:r>
      <w:r w:rsidRPr="00390CFF">
        <w:rPr>
          <w:rStyle w:val="StyleUnderline"/>
        </w:rPr>
        <w:t xml:space="preserve"> </w:t>
      </w:r>
      <w:r w:rsidRPr="00390CFF">
        <w:rPr>
          <w:rStyle w:val="Emphasis"/>
        </w:rPr>
        <w:t xml:space="preserve">sometimes </w:t>
      </w:r>
      <w:r w:rsidRPr="005E7519">
        <w:rPr>
          <w:rStyle w:val="Emphasis"/>
          <w:highlight w:val="cyan"/>
        </w:rPr>
        <w:t>life-long consequences</w:t>
      </w:r>
      <w:r w:rsidRPr="00390CFF">
        <w:rPr>
          <w:rStyle w:val="Emphasis"/>
        </w:rPr>
        <w:t xml:space="preserve"> caused by lack of adequate nutrition</w:t>
      </w:r>
      <w:r w:rsidRPr="00390CFF">
        <w:rPr>
          <w:sz w:val="12"/>
        </w:rPr>
        <w:t>," Ms. Aviv says. "</w:t>
      </w:r>
      <w:r w:rsidRPr="00390CFF">
        <w:rPr>
          <w:rStyle w:val="Emphasis"/>
        </w:rPr>
        <w:t>Children are our most vulnerable citizens</w:t>
      </w:r>
      <w:r w:rsidRPr="00390CFF">
        <w:rPr>
          <w:sz w:val="12"/>
        </w:rPr>
        <w:t xml:space="preserve">."The report uses data from the U.S. Department of Agriculture, U.S. Census Bureau, U.S. Bureau of Labor Statistics, as well as food price data and analysis from the information company Nielsen, a global provider of information and insights.The study was supported by The Howard G. Buffett Foundation, Conagra Brands Foundation, and Nielsen.Visit feedingamerica.org for more information about hunger, local member food banks, and opportunities to help. </w:t>
      </w:r>
    </w:p>
    <w:p w14:paraId="5CD91B46" w14:textId="4105D287" w:rsidR="00BE4BC1" w:rsidRDefault="00BE4BC1" w:rsidP="00AC3624">
      <w:pPr>
        <w:pStyle w:val="Heading3"/>
      </w:pPr>
      <w:r>
        <w:t>AT: Status Quo Solves</w:t>
      </w:r>
    </w:p>
    <w:p w14:paraId="19F13CB1" w14:textId="1B28FE20" w:rsidR="00BE4BC1" w:rsidRPr="00BE4BC1" w:rsidRDefault="00BF27FD" w:rsidP="00BE4BC1">
      <w:pPr>
        <w:pStyle w:val="Heading4"/>
      </w:pPr>
      <w:r>
        <w:t xml:space="preserve">The status quo doesn’t solve – rollback eliminates free meals for low income students </w:t>
      </w:r>
    </w:p>
    <w:p w14:paraId="176A5B70" w14:textId="77777777" w:rsidR="00BE4BC1" w:rsidRPr="00FF1CB7" w:rsidRDefault="00BE4BC1" w:rsidP="00BE4BC1">
      <w:pPr>
        <w:rPr>
          <w:rStyle w:val="Style13ptBold"/>
        </w:rPr>
      </w:pPr>
      <w:r w:rsidRPr="00FF1CB7">
        <w:rPr>
          <w:rStyle w:val="Style13ptBold"/>
        </w:rPr>
        <w:t xml:space="preserve">Landa, 5/23/2017 </w:t>
      </w:r>
    </w:p>
    <w:p w14:paraId="66429BB8" w14:textId="77777777" w:rsidR="00BE4BC1" w:rsidRDefault="00BE4BC1" w:rsidP="00BE4BC1">
      <w:r>
        <w:t>Breanna, Herald News, “</w:t>
      </w:r>
      <w:r w:rsidRPr="00FF1CB7">
        <w:t>Letter to the Editor: Chil</w:t>
      </w:r>
      <w:r>
        <w:t xml:space="preserve">dhood obesity must be addressed” </w:t>
      </w:r>
      <w:r w:rsidRPr="00FF1CB7">
        <w:t>http://www.fontanaheraldnews.com/opinion/letter-to-the-editor-childhood-obesity-must-be-addressed/article_b925ed7a-1001-11e7-b46d-43560b62dfeb.html</w:t>
      </w:r>
    </w:p>
    <w:p w14:paraId="245CDF5A" w14:textId="77777777" w:rsidR="00BE4BC1" w:rsidRDefault="00BE4BC1" w:rsidP="00BE4BC1">
      <w:pPr>
        <w:rPr>
          <w:sz w:val="12"/>
        </w:rPr>
      </w:pPr>
      <w:r w:rsidRPr="00FF1CB7">
        <w:rPr>
          <w:rStyle w:val="StyleUnderline"/>
        </w:rPr>
        <w:t xml:space="preserve">Childhood obesity was a trending topic under the Obama Administration. </w:t>
      </w:r>
      <w:r w:rsidRPr="007F44A1">
        <w:rPr>
          <w:rStyle w:val="StyleUnderline"/>
          <w:highlight w:val="cyan"/>
        </w:rPr>
        <w:t>With</w:t>
      </w:r>
      <w:r w:rsidRPr="00FF1CB7">
        <w:rPr>
          <w:rStyle w:val="StyleUnderline"/>
        </w:rPr>
        <w:t xml:space="preserve"> </w:t>
      </w:r>
      <w:r w:rsidRPr="007F44A1">
        <w:rPr>
          <w:rStyle w:val="StyleUnderline"/>
          <w:highlight w:val="cyan"/>
        </w:rPr>
        <w:t>one in five children battling obesity</w:t>
      </w:r>
      <w:r w:rsidRPr="00FF1CB7">
        <w:rPr>
          <w:sz w:val="12"/>
        </w:rPr>
        <w:t xml:space="preserve">, </w:t>
      </w:r>
      <w:r w:rsidRPr="00FF1CB7">
        <w:rPr>
          <w:rStyle w:val="StyleUnderline"/>
        </w:rPr>
        <w:t>this</w:t>
      </w:r>
      <w:r w:rsidRPr="00FF1CB7">
        <w:rPr>
          <w:sz w:val="12"/>
        </w:rPr>
        <w:t xml:space="preserve"> topic </w:t>
      </w:r>
      <w:r w:rsidRPr="00FF1CB7">
        <w:rPr>
          <w:rStyle w:val="StyleUnderline"/>
        </w:rPr>
        <w:t>deserves to be addressed</w:t>
      </w:r>
      <w:r w:rsidRPr="00FF1CB7">
        <w:rPr>
          <w:sz w:val="12"/>
        </w:rPr>
        <w:t xml:space="preserve">. </w:t>
      </w:r>
      <w:r w:rsidRPr="007F44A1">
        <w:rPr>
          <w:rStyle w:val="StyleUnderline"/>
          <w:highlight w:val="cyan"/>
        </w:rPr>
        <w:t>The</w:t>
      </w:r>
      <w:r w:rsidRPr="00FF1CB7">
        <w:rPr>
          <w:rStyle w:val="StyleUnderline"/>
        </w:rPr>
        <w:t xml:space="preserve"> Healthy, Hunger-Free </w:t>
      </w:r>
      <w:r w:rsidRPr="007F44A1">
        <w:rPr>
          <w:rStyle w:val="StyleUnderline"/>
          <w:highlight w:val="cyan"/>
        </w:rPr>
        <w:t>Kids Act</w:t>
      </w:r>
      <w:r w:rsidRPr="00FF1CB7">
        <w:rPr>
          <w:rStyle w:val="StyleUnderline"/>
        </w:rPr>
        <w:t xml:space="preserve"> of 2010 </w:t>
      </w:r>
      <w:r w:rsidRPr="007F44A1">
        <w:rPr>
          <w:rStyle w:val="StyleUnderline"/>
          <w:highlight w:val="cyan"/>
        </w:rPr>
        <w:t>created nutritional guidelines to</w:t>
      </w:r>
      <w:r w:rsidRPr="007F44A1">
        <w:rPr>
          <w:sz w:val="12"/>
          <w:highlight w:val="cyan"/>
        </w:rPr>
        <w:t xml:space="preserve"> </w:t>
      </w:r>
      <w:r w:rsidRPr="007F44A1">
        <w:rPr>
          <w:rStyle w:val="Emphasis"/>
          <w:highlight w:val="cyan"/>
        </w:rPr>
        <w:t>combat this</w:t>
      </w:r>
      <w:r w:rsidRPr="00FF1CB7">
        <w:rPr>
          <w:rStyle w:val="Emphasis"/>
        </w:rPr>
        <w:t xml:space="preserve"> problem </w:t>
      </w:r>
      <w:r w:rsidRPr="007F44A1">
        <w:rPr>
          <w:rStyle w:val="StyleUnderline"/>
          <w:highlight w:val="cyan"/>
        </w:rPr>
        <w:t>and provides access to free meals for students in low income homes</w:t>
      </w:r>
      <w:r w:rsidRPr="00FF1CB7">
        <w:rPr>
          <w:sz w:val="12"/>
        </w:rPr>
        <w:t xml:space="preserve">. Currently, various policies face change with a new presidential administration. </w:t>
      </w:r>
      <w:r w:rsidRPr="007F44A1">
        <w:rPr>
          <w:rStyle w:val="Emphasis"/>
          <w:highlight w:val="cyan"/>
        </w:rPr>
        <w:t>It is critical</w:t>
      </w:r>
      <w:r w:rsidRPr="00FF1CB7">
        <w:rPr>
          <w:rStyle w:val="Emphasis"/>
        </w:rPr>
        <w:t xml:space="preserve"> for Americans </w:t>
      </w:r>
      <w:r w:rsidRPr="007F44A1">
        <w:rPr>
          <w:rStyle w:val="Emphasis"/>
          <w:highlight w:val="cyan"/>
        </w:rPr>
        <w:t>to stand firm in the progress of the</w:t>
      </w:r>
      <w:r w:rsidRPr="00FF1CB7">
        <w:rPr>
          <w:rStyle w:val="Emphasis"/>
        </w:rPr>
        <w:t xml:space="preserve"> Healthy, Hunger-Free </w:t>
      </w:r>
      <w:r w:rsidRPr="007F44A1">
        <w:rPr>
          <w:rStyle w:val="Emphasis"/>
          <w:highlight w:val="cyan"/>
        </w:rPr>
        <w:t>Kids Act</w:t>
      </w:r>
      <w:r w:rsidRPr="00FF1CB7">
        <w:rPr>
          <w:rStyle w:val="Emphasis"/>
        </w:rPr>
        <w:t xml:space="preserve">, </w:t>
      </w:r>
      <w:r w:rsidRPr="007F44A1">
        <w:rPr>
          <w:rStyle w:val="Emphasis"/>
          <w:highlight w:val="cyan"/>
        </w:rPr>
        <w:t>as it directly impacts the youth of the nation</w:t>
      </w:r>
      <w:r w:rsidRPr="00FF1CB7">
        <w:rPr>
          <w:rStyle w:val="Emphasis"/>
        </w:rPr>
        <w:t>.</w:t>
      </w:r>
      <w:r w:rsidRPr="00FF1CB7">
        <w:rPr>
          <w:sz w:val="12"/>
        </w:rPr>
        <w:t xml:space="preserve"> Critics of the program have cited an increase in food waste since the passage of the legislation. Further, some reports have indicated students' disapproval of the new health standards. </w:t>
      </w:r>
      <w:r w:rsidRPr="00FF1CB7">
        <w:rPr>
          <w:rStyle w:val="StyleUnderline"/>
        </w:rPr>
        <w:t>The transition from greasy lunches to whole grains and fruits may take some adjusting</w:t>
      </w:r>
      <w:r w:rsidRPr="00FF1CB7">
        <w:rPr>
          <w:sz w:val="12"/>
        </w:rPr>
        <w:t xml:space="preserve"> and recent reports have actually shown a newfound approval of school lunches. </w:t>
      </w:r>
      <w:r w:rsidRPr="007F44A1">
        <w:rPr>
          <w:rStyle w:val="StyleUnderline"/>
          <w:highlight w:val="cyan"/>
        </w:rPr>
        <w:t>Implementing these</w:t>
      </w:r>
      <w:r w:rsidRPr="00FF1CB7">
        <w:rPr>
          <w:rStyle w:val="StyleUnderline"/>
        </w:rPr>
        <w:t xml:space="preserve"> new nutritional </w:t>
      </w:r>
      <w:r w:rsidRPr="007F44A1">
        <w:rPr>
          <w:rStyle w:val="StyleUnderline"/>
          <w:highlight w:val="cyan"/>
        </w:rPr>
        <w:t>standards</w:t>
      </w:r>
      <w:r w:rsidRPr="00FF1CB7">
        <w:rPr>
          <w:rStyle w:val="StyleUnderline"/>
        </w:rPr>
        <w:t xml:space="preserve"> </w:t>
      </w:r>
      <w:r w:rsidRPr="007F44A1">
        <w:rPr>
          <w:rStyle w:val="StyleUnderline"/>
          <w:highlight w:val="cyan"/>
        </w:rPr>
        <w:t>has</w:t>
      </w:r>
      <w:r w:rsidRPr="00FF1CB7">
        <w:rPr>
          <w:rStyle w:val="StyleUnderline"/>
        </w:rPr>
        <w:t xml:space="preserve"> </w:t>
      </w:r>
      <w:r w:rsidRPr="007F44A1">
        <w:rPr>
          <w:rStyle w:val="Emphasis"/>
          <w:highlight w:val="cyan"/>
        </w:rPr>
        <w:t>proven to be instrumental in creating a healthy and</w:t>
      </w:r>
      <w:r w:rsidRPr="00FF1CB7">
        <w:rPr>
          <w:rStyle w:val="Emphasis"/>
        </w:rPr>
        <w:t xml:space="preserve"> </w:t>
      </w:r>
      <w:r w:rsidRPr="007F44A1">
        <w:rPr>
          <w:rStyle w:val="Emphasis"/>
          <w:highlight w:val="cyan"/>
        </w:rPr>
        <w:t>productive learning environment</w:t>
      </w:r>
      <w:r w:rsidRPr="00FF1CB7">
        <w:rPr>
          <w:rStyle w:val="Emphasis"/>
        </w:rPr>
        <w:t xml:space="preserve"> for students nationwide</w:t>
      </w:r>
      <w:r w:rsidRPr="00FF1CB7">
        <w:rPr>
          <w:sz w:val="12"/>
        </w:rPr>
        <w:t xml:space="preserve">. </w:t>
      </w:r>
      <w:r w:rsidRPr="007F44A1">
        <w:rPr>
          <w:rStyle w:val="StyleUnderline"/>
          <w:highlight w:val="cyan"/>
        </w:rPr>
        <w:t>The repercussions</w:t>
      </w:r>
      <w:r w:rsidRPr="00FF1CB7">
        <w:rPr>
          <w:rStyle w:val="StyleUnderline"/>
        </w:rPr>
        <w:t xml:space="preserve"> of childhood obesity </w:t>
      </w:r>
      <w:r w:rsidRPr="007F44A1">
        <w:rPr>
          <w:rStyle w:val="StyleUnderline"/>
          <w:highlight w:val="cyan"/>
        </w:rPr>
        <w:t xml:space="preserve">include both </w:t>
      </w:r>
      <w:r w:rsidRPr="007F44A1">
        <w:rPr>
          <w:rStyle w:val="Emphasis"/>
          <w:highlight w:val="cyan"/>
        </w:rPr>
        <w:t>short and long term effects on the health and development</w:t>
      </w:r>
      <w:r w:rsidRPr="00FF1CB7">
        <w:rPr>
          <w:rStyle w:val="Emphasis"/>
        </w:rPr>
        <w:t xml:space="preserve"> of our youth</w:t>
      </w:r>
      <w:r w:rsidRPr="00FF1CB7">
        <w:rPr>
          <w:sz w:val="12"/>
        </w:rPr>
        <w:t xml:space="preserve">. </w:t>
      </w:r>
      <w:r w:rsidRPr="007F44A1">
        <w:rPr>
          <w:rStyle w:val="StyleUnderline"/>
          <w:highlight w:val="cyan"/>
        </w:rPr>
        <w:t>It is imperative</w:t>
      </w:r>
      <w:r w:rsidRPr="00F76305">
        <w:rPr>
          <w:rStyle w:val="StyleUnderline"/>
        </w:rPr>
        <w:t xml:space="preserve"> that Americans</w:t>
      </w:r>
      <w:r w:rsidRPr="00F76305">
        <w:rPr>
          <w:sz w:val="12"/>
        </w:rPr>
        <w:t xml:space="preserve"> </w:t>
      </w:r>
      <w:r w:rsidRPr="00F76305">
        <w:rPr>
          <w:rStyle w:val="Emphasis"/>
        </w:rPr>
        <w:t>stand firm in</w:t>
      </w:r>
      <w:r w:rsidRPr="00FF1CB7">
        <w:rPr>
          <w:rStyle w:val="Emphasis"/>
        </w:rPr>
        <w:t xml:space="preserve"> the progress of the Healthy, Hunger-Free Kids Act and continue </w:t>
      </w:r>
      <w:r w:rsidRPr="007F44A1">
        <w:rPr>
          <w:rStyle w:val="Emphasis"/>
          <w:highlight w:val="cyan"/>
        </w:rPr>
        <w:t>to ensure the healthy development for the children</w:t>
      </w:r>
      <w:r w:rsidRPr="00FF1CB7">
        <w:rPr>
          <w:rStyle w:val="Emphasis"/>
        </w:rPr>
        <w:t xml:space="preserve"> of America</w:t>
      </w:r>
      <w:r w:rsidRPr="00FF1CB7">
        <w:rPr>
          <w:sz w:val="12"/>
        </w:rPr>
        <w:t>.</w:t>
      </w:r>
    </w:p>
    <w:p w14:paraId="1E4BDC29" w14:textId="3CD61B2E" w:rsidR="00BF27FD" w:rsidRDefault="00BF27FD" w:rsidP="00BF27FD">
      <w:pPr>
        <w:pStyle w:val="Heading4"/>
      </w:pPr>
      <w:r>
        <w:t>And schools aren’t in compliance yet – continued enforcement is key</w:t>
      </w:r>
    </w:p>
    <w:p w14:paraId="7CDD806F" w14:textId="77777777" w:rsidR="00BF27FD" w:rsidRPr="00BD0041" w:rsidRDefault="00BF27FD" w:rsidP="00BF27FD">
      <w:pPr>
        <w:rPr>
          <w:rStyle w:val="Style13ptBold"/>
        </w:rPr>
      </w:pPr>
      <w:r w:rsidRPr="00BD0041">
        <w:rPr>
          <w:rStyle w:val="Style13ptBold"/>
        </w:rPr>
        <w:t xml:space="preserve">School Nutrition Association, 2015 </w:t>
      </w:r>
    </w:p>
    <w:p w14:paraId="58952286" w14:textId="77777777" w:rsidR="00BF27FD" w:rsidRDefault="00BF27FD" w:rsidP="00BF27FD">
      <w:r>
        <w:t>“</w:t>
      </w:r>
      <w:r w:rsidRPr="00BD0041">
        <w:t>Myth vs. Fact on Healthy, Hunger-Free Kids</w:t>
      </w:r>
      <w:r>
        <w:t xml:space="preserve"> Act School Meals Implementation” </w:t>
      </w:r>
    </w:p>
    <w:p w14:paraId="6C5A66CA" w14:textId="77777777" w:rsidR="00BF27FD" w:rsidRDefault="00BF27FD" w:rsidP="00BF27FD">
      <w:pPr>
        <w:rPr>
          <w:sz w:val="12"/>
        </w:rPr>
      </w:pPr>
      <w:r w:rsidRPr="00BD0041">
        <w:rPr>
          <w:sz w:val="12"/>
        </w:rPr>
        <w:t xml:space="preserve">FACT: </w:t>
      </w:r>
      <w:r w:rsidRPr="007F44A1">
        <w:rPr>
          <w:rStyle w:val="Emphasis"/>
          <w:highlight w:val="cyan"/>
        </w:rPr>
        <w:t>No school has been</w:t>
      </w:r>
      <w:r w:rsidRPr="00BD0041">
        <w:rPr>
          <w:rStyle w:val="Emphasis"/>
        </w:rPr>
        <w:t xml:space="preserve"> certified as </w:t>
      </w:r>
      <w:r w:rsidRPr="007F44A1">
        <w:rPr>
          <w:rStyle w:val="Emphasis"/>
          <w:highlight w:val="cyan"/>
        </w:rPr>
        <w:t>meeting the updated nutrition standards</w:t>
      </w:r>
      <w:r w:rsidRPr="00BD0041">
        <w:rPr>
          <w:sz w:val="12"/>
        </w:rPr>
        <w:t xml:space="preserve"> </w:t>
      </w:r>
      <w:r w:rsidRPr="00BD0041">
        <w:rPr>
          <w:rStyle w:val="StyleUnderline"/>
        </w:rPr>
        <w:t>that took effect July 1, 2014</w:t>
      </w:r>
      <w:r w:rsidRPr="00BD0041">
        <w:rPr>
          <w:sz w:val="12"/>
        </w:rPr>
        <w:t xml:space="preserve">, including sodium limits, the requirement that 100% of grains be whole grain rich, and the mandate to offer a full cup of fruit at breakfast. In addition, schools must meet the Smart Snacks in Schools rule, which limits the calories, fat, sodium and portion sizes for foods and beverages sold in school vending machines, snack bars and a la carte lines. However, even before then, </w:t>
      </w:r>
      <w:r w:rsidRPr="00BD0041">
        <w:rPr>
          <w:rStyle w:val="StyleUnderline"/>
        </w:rPr>
        <w:t>the</w:t>
      </w:r>
      <w:r w:rsidRPr="00BD0041">
        <w:rPr>
          <w:sz w:val="12"/>
        </w:rPr>
        <w:t xml:space="preserve"> US Department of Agriculture (</w:t>
      </w:r>
      <w:r w:rsidRPr="007F44A1">
        <w:rPr>
          <w:rStyle w:val="StyleUnderline"/>
          <w:highlight w:val="cyan"/>
        </w:rPr>
        <w:t>USDA</w:t>
      </w:r>
      <w:r w:rsidRPr="00BD0041">
        <w:rPr>
          <w:rStyle w:val="StyleUnderline"/>
        </w:rPr>
        <w:t xml:space="preserve">) </w:t>
      </w:r>
      <w:r w:rsidRPr="007F44A1">
        <w:rPr>
          <w:rStyle w:val="StyleUnderline"/>
          <w:highlight w:val="cyan"/>
        </w:rPr>
        <w:t>had no data to show that 90% of schools were “successful</w:t>
      </w:r>
      <w:r w:rsidRPr="00BD0041">
        <w:rPr>
          <w:rStyle w:val="StyleUnderline"/>
        </w:rPr>
        <w:t xml:space="preserve">ly” meeting standards. Schools were not asked to report on how new standards have impacted student participation, costs, revenues and food waste. </w:t>
      </w:r>
      <w:r w:rsidRPr="007F44A1">
        <w:rPr>
          <w:rStyle w:val="StyleUnderline"/>
          <w:highlight w:val="cyan"/>
        </w:rPr>
        <w:t>USDA only evaluated one week of school menus to determine if schools are “compliant</w:t>
      </w:r>
      <w:r w:rsidRPr="00BD0041">
        <w:rPr>
          <w:rStyle w:val="StyleUnderline"/>
        </w:rPr>
        <w:t>” with the standards</w:t>
      </w:r>
      <w:r w:rsidRPr="00BD0041">
        <w:rPr>
          <w:sz w:val="12"/>
        </w:rPr>
        <w:t>, and does not require schools to report on whether menu adjustments are sustainable and accepted by students.</w:t>
      </w:r>
    </w:p>
    <w:p w14:paraId="24AA85A7" w14:textId="77777777" w:rsidR="00BF27FD" w:rsidRPr="00BF27FD" w:rsidRDefault="00BF27FD" w:rsidP="00BF27FD"/>
    <w:p w14:paraId="0FF83B40" w14:textId="77777777" w:rsidR="00BE4BC1" w:rsidRPr="00BE4BC1" w:rsidRDefault="00BE4BC1" w:rsidP="00BE4BC1"/>
    <w:p w14:paraId="116C3E76" w14:textId="1A8254E1" w:rsidR="00AC3624" w:rsidRPr="00BD0041" w:rsidRDefault="00AC3624" w:rsidP="00AC3624">
      <w:pPr>
        <w:pStyle w:val="Heading3"/>
      </w:pPr>
      <w:r>
        <w:t xml:space="preserve">Risk Calculus – 2AC </w:t>
      </w:r>
    </w:p>
    <w:p w14:paraId="585CBD8B" w14:textId="77777777" w:rsidR="00AC3624" w:rsidRPr="00985C53" w:rsidRDefault="00AC3624" w:rsidP="00AC3624">
      <w:pPr>
        <w:pStyle w:val="Heading4"/>
      </w:pPr>
      <w:r>
        <w:t xml:space="preserve">Conventional risk calculus deploys danger as a means of </w:t>
      </w:r>
      <w:r w:rsidRPr="00985C53">
        <w:rPr>
          <w:u w:val="single"/>
        </w:rPr>
        <w:t>social control</w:t>
      </w:r>
      <w:r>
        <w:t xml:space="preserve"> in order to </w:t>
      </w:r>
      <w:r w:rsidRPr="00985C53">
        <w:rPr>
          <w:u w:val="single"/>
        </w:rPr>
        <w:t>ossify hierarchies</w:t>
      </w:r>
      <w:r>
        <w:rPr>
          <w:u w:val="single"/>
        </w:rPr>
        <w:t xml:space="preserve"> of domination</w:t>
      </w:r>
      <w:r>
        <w:t xml:space="preserve">, which ignores how </w:t>
      </w:r>
      <w:r>
        <w:rPr>
          <w:u w:val="single"/>
        </w:rPr>
        <w:t>social location</w:t>
      </w:r>
      <w:r>
        <w:t xml:space="preserve"> is </w:t>
      </w:r>
      <w:r>
        <w:rPr>
          <w:u w:val="single"/>
        </w:rPr>
        <w:t>central</w:t>
      </w:r>
      <w:r>
        <w:t xml:space="preserve"> to the way in which judgement over risk in debate is conceptualized. Only embracing our </w:t>
      </w:r>
      <w:r>
        <w:rPr>
          <w:u w:val="single"/>
        </w:rPr>
        <w:t>uncomfortable</w:t>
      </w:r>
      <w:r>
        <w:t xml:space="preserve"> impact calculus is ethical.</w:t>
      </w:r>
    </w:p>
    <w:p w14:paraId="78E05FF3" w14:textId="77777777" w:rsidR="00AC3624" w:rsidRPr="008958F1" w:rsidRDefault="00AC3624" w:rsidP="00AC3624">
      <w:r>
        <w:t xml:space="preserve">Rebecca </w:t>
      </w:r>
      <w:r w:rsidRPr="00D722FD">
        <w:rPr>
          <w:rStyle w:val="Style13ptBold"/>
        </w:rPr>
        <w:t>Saunders</w:t>
      </w:r>
      <w:r w:rsidRPr="008958F1">
        <w:rPr>
          <w:rStyle w:val="Style13ptBold"/>
        </w:rPr>
        <w:t xml:space="preserve"> 5</w:t>
      </w:r>
      <w:r>
        <w:t xml:space="preserve">, Professor of Comparative Literature @ Illinois State, 2005, “Risky Business: Edward Said as Literary Critic,” </w:t>
      </w:r>
      <w:r>
        <w:rPr>
          <w:i/>
        </w:rPr>
        <w:t>Comparative Studies of South Asia, Africa and the Middle East</w:t>
      </w:r>
      <w:r>
        <w:t>, Vol 25:3, pg. 529-532</w:t>
      </w:r>
    </w:p>
    <w:p w14:paraId="52CDE10A" w14:textId="77777777" w:rsidR="00AC3624" w:rsidRDefault="00AC3624" w:rsidP="00AC3624">
      <w:pPr>
        <w:rPr>
          <w:sz w:val="16"/>
        </w:rPr>
      </w:pPr>
      <w:r w:rsidRPr="008958F1">
        <w:rPr>
          <w:rStyle w:val="StyleUnderline"/>
        </w:rPr>
        <w:t>Risk-free ethics, like all protection from risk, are a class privilege</w:t>
      </w:r>
      <w:r w:rsidRPr="008958F1">
        <w:rPr>
          <w:sz w:val="16"/>
        </w:rPr>
        <w:t xml:space="preserve">. As Deborah Lupton puts it, “The disadvantaged have fewer opportunities to avoid risks because of </w:t>
      </w:r>
      <w:r w:rsidRPr="00D722FD">
        <w:rPr>
          <w:sz w:val="16"/>
        </w:rPr>
        <w:t>their</w:t>
      </w:r>
      <w:r w:rsidRPr="008958F1">
        <w:rPr>
          <w:sz w:val="16"/>
        </w:rPr>
        <w:t xml:space="preserve"> lack of resources compared with the advantaged”; </w:t>
      </w:r>
      <w:r w:rsidRPr="008958F1">
        <w:rPr>
          <w:rStyle w:val="StyleUnderline"/>
        </w:rPr>
        <w:t>“</w:t>
      </w:r>
      <w:r w:rsidRPr="00BE016E">
        <w:rPr>
          <w:rStyle w:val="Emphasis"/>
          <w:highlight w:val="yellow"/>
        </w:rPr>
        <w:t>people’s social location</w:t>
      </w:r>
      <w:r w:rsidRPr="008958F1">
        <w:rPr>
          <w:rStyle w:val="StyleUnderline"/>
        </w:rPr>
        <w:t xml:space="preserve"> and their access to material resources </w:t>
      </w:r>
      <w:r w:rsidRPr="00BE016E">
        <w:rPr>
          <w:rStyle w:val="Emphasis"/>
          <w:highlight w:val="yellow"/>
        </w:rPr>
        <w:t>are integral to the ways</w:t>
      </w:r>
      <w:r w:rsidRPr="008958F1">
        <w:rPr>
          <w:rStyle w:val="StyleUnderline"/>
        </w:rPr>
        <w:t xml:space="preserve"> in which </w:t>
      </w:r>
      <w:r w:rsidRPr="00BE016E">
        <w:rPr>
          <w:rStyle w:val="Emphasis"/>
          <w:highlight w:val="yellow"/>
        </w:rPr>
        <w:t>they conceptualize</w:t>
      </w:r>
      <w:r w:rsidRPr="008958F1">
        <w:rPr>
          <w:rStyle w:val="Emphasis"/>
        </w:rPr>
        <w:t xml:space="preserve"> </w:t>
      </w:r>
      <w:r w:rsidRPr="008958F1">
        <w:rPr>
          <w:rStyle w:val="StyleUnderline"/>
        </w:rPr>
        <w:t>and deal with</w:t>
      </w:r>
      <w:r w:rsidRPr="008958F1">
        <w:rPr>
          <w:rStyle w:val="Emphasis"/>
        </w:rPr>
        <w:t xml:space="preserve"> </w:t>
      </w:r>
      <w:r w:rsidRPr="00BE016E">
        <w:rPr>
          <w:rStyle w:val="Emphasis"/>
          <w:highlight w:val="yellow"/>
        </w:rPr>
        <w:t>risk</w:t>
      </w:r>
      <w:r w:rsidRPr="008958F1">
        <w:rPr>
          <w:rStyle w:val="Emphasis"/>
        </w:rPr>
        <w:t>.</w:t>
      </w:r>
      <w:r w:rsidRPr="008958F1">
        <w:rPr>
          <w:sz w:val="16"/>
        </w:rPr>
        <w:t xml:space="preserve">”22 Or, as Ulrich Beck argues, “Poverty attracts an unfortunate abundance of risks. By contrast, wealth (in income, power or education) can purchase safety and freedom from risk.”23 Thus when we endorse a risk-free ethics, we should bear in mind that members of social groups with less to lose and more to gain are more likely to engage in risky behaviors than are members of more secure and privileged social groups. </w:t>
      </w:r>
    </w:p>
    <w:p w14:paraId="3F3F2EE6" w14:textId="77777777" w:rsidR="00AC3624" w:rsidRDefault="00AC3624" w:rsidP="00AC3624">
      <w:pPr>
        <w:rPr>
          <w:sz w:val="16"/>
        </w:rPr>
      </w:pPr>
      <w:r w:rsidRPr="008958F1">
        <w:rPr>
          <w:sz w:val="16"/>
        </w:rPr>
        <w:t>Moreover, as Mary Douglas has argued at length, risk is a forensic resource and, much like the “</w:t>
      </w:r>
      <w:r w:rsidRPr="00BE016E">
        <w:rPr>
          <w:rStyle w:val="Emphasis"/>
          <w:highlight w:val="yellow"/>
        </w:rPr>
        <w:t>danger</w:t>
      </w:r>
      <w:r w:rsidRPr="008958F1">
        <w:rPr>
          <w:sz w:val="16"/>
        </w:rPr>
        <w:t xml:space="preserve">” she elaborated in her early work, </w:t>
      </w:r>
      <w:r w:rsidRPr="00BE016E">
        <w:rPr>
          <w:rStyle w:val="Emphasis"/>
          <w:highlight w:val="yellow"/>
        </w:rPr>
        <w:t xml:space="preserve">functions as </w:t>
      </w:r>
      <w:r w:rsidRPr="00D722FD">
        <w:rPr>
          <w:rStyle w:val="Emphasis"/>
        </w:rPr>
        <w:t xml:space="preserve">a means of </w:t>
      </w:r>
      <w:r w:rsidRPr="00BE016E">
        <w:rPr>
          <w:rStyle w:val="Emphasis"/>
          <w:highlight w:val="yellow"/>
        </w:rPr>
        <w:t>social control</w:t>
      </w:r>
      <w:r w:rsidRPr="008958F1">
        <w:rPr>
          <w:sz w:val="16"/>
        </w:rPr>
        <w:t xml:space="preserve">. “Anthropologists would generally agree,” she writes, “that dangers to the body, dangers to children, </w:t>
      </w:r>
      <w:r w:rsidRPr="008958F1">
        <w:rPr>
          <w:rStyle w:val="StyleUnderline"/>
        </w:rPr>
        <w:t>dangers</w:t>
      </w:r>
      <w:r w:rsidRPr="008958F1">
        <w:t xml:space="preserve"> </w:t>
      </w:r>
      <w:r w:rsidRPr="008958F1">
        <w:rPr>
          <w:sz w:val="16"/>
        </w:rPr>
        <w:t xml:space="preserve">to nature </w:t>
      </w:r>
      <w:r w:rsidRPr="008958F1">
        <w:rPr>
          <w:rStyle w:val="StyleUnderline"/>
        </w:rPr>
        <w:t>are available as so many weapons to use in the struggle for ideological domination.</w:t>
      </w:r>
      <w:r w:rsidRPr="008958F1">
        <w:rPr>
          <w:sz w:val="16"/>
        </w:rPr>
        <w:t xml:space="preserve">”24 </w:t>
      </w:r>
      <w:r w:rsidRPr="008958F1">
        <w:rPr>
          <w:rStyle w:val="StyleUnderline"/>
        </w:rPr>
        <w:t>These weapons are sharpened</w:t>
      </w:r>
      <w:r w:rsidRPr="008958F1">
        <w:rPr>
          <w:sz w:val="16"/>
        </w:rPr>
        <w:t xml:space="preserve">, she argues, </w:t>
      </w:r>
      <w:r w:rsidRPr="008958F1">
        <w:rPr>
          <w:rStyle w:val="StyleUnderline"/>
        </w:rPr>
        <w:t>by Western societies’ association of risk assessment with scientific neutrality.</w:t>
      </w:r>
      <w:r w:rsidRPr="008958F1">
        <w:rPr>
          <w:sz w:val="16"/>
        </w:rPr>
        <w:t xml:space="preserve"> Along similar lines, Nick Fox contends that “</w:t>
      </w:r>
      <w:r w:rsidRPr="00BE016E">
        <w:rPr>
          <w:rStyle w:val="StyleUnderline"/>
          <w:highlight w:val="yellow"/>
        </w:rPr>
        <w:t xml:space="preserve">risk analysis is </w:t>
      </w:r>
      <w:r w:rsidRPr="00D722FD">
        <w:rPr>
          <w:rStyle w:val="StyleUnderline"/>
        </w:rPr>
        <w:t>a</w:t>
      </w:r>
      <w:r w:rsidRPr="008958F1">
        <w:rPr>
          <w:rStyle w:val="StyleUnderline"/>
        </w:rPr>
        <w:t xml:space="preserve"> deeply </w:t>
      </w:r>
      <w:r w:rsidRPr="00BE016E">
        <w:rPr>
          <w:rStyle w:val="StyleUnderline"/>
          <w:highlight w:val="yellow"/>
        </w:rPr>
        <w:t xml:space="preserve">political </w:t>
      </w:r>
      <w:r w:rsidRPr="00D722FD">
        <w:rPr>
          <w:rStyle w:val="StyleUnderline"/>
        </w:rPr>
        <w:t>activity</w:t>
      </w:r>
      <w:r w:rsidRPr="00BE016E">
        <w:rPr>
          <w:sz w:val="16"/>
          <w:highlight w:val="yellow"/>
        </w:rPr>
        <w:t xml:space="preserve">. </w:t>
      </w:r>
      <w:r w:rsidRPr="00BE016E">
        <w:rPr>
          <w:rStyle w:val="StyleUnderline"/>
          <w:highlight w:val="yellow"/>
        </w:rPr>
        <w:t>The</w:t>
      </w:r>
      <w:r w:rsidRPr="008958F1">
        <w:rPr>
          <w:rStyle w:val="StyleUnderline"/>
        </w:rPr>
        <w:t xml:space="preserve"> identification of hazards</w:t>
      </w:r>
      <w:r w:rsidRPr="008958F1">
        <w:rPr>
          <w:sz w:val="16"/>
        </w:rPr>
        <w:t xml:space="preserve"> (and the consequent </w:t>
      </w:r>
      <w:r w:rsidRPr="00BE016E">
        <w:rPr>
          <w:rStyle w:val="StyleUnderline"/>
          <w:highlight w:val="yellow"/>
        </w:rPr>
        <w:t>definition of what is a risk</w:t>
      </w:r>
      <w:r w:rsidRPr="00BE016E">
        <w:rPr>
          <w:sz w:val="16"/>
          <w:highlight w:val="yellow"/>
        </w:rPr>
        <w:t xml:space="preserve">) </w:t>
      </w:r>
      <w:r w:rsidRPr="00BE016E">
        <w:rPr>
          <w:rStyle w:val="StyleUnderline"/>
          <w:highlight w:val="yellow"/>
        </w:rPr>
        <w:t>can</w:t>
      </w:r>
      <w:r w:rsidRPr="008958F1">
        <w:rPr>
          <w:rStyle w:val="StyleUnderline"/>
        </w:rPr>
        <w:t xml:space="preserve"> easily </w:t>
      </w:r>
      <w:r w:rsidRPr="00BE016E">
        <w:rPr>
          <w:rStyle w:val="StyleUnderline"/>
          <w:highlight w:val="yellow"/>
        </w:rPr>
        <w:t>lead to</w:t>
      </w:r>
      <w:r w:rsidRPr="008958F1">
        <w:rPr>
          <w:rStyle w:val="StyleUnderline"/>
        </w:rPr>
        <w:t xml:space="preserve"> “the valorization of certain kinds of living over others.”</w:t>
      </w:r>
      <w:r w:rsidRPr="008958F1">
        <w:rPr>
          <w:sz w:val="16"/>
        </w:rPr>
        <w:t xml:space="preserve">25 The </w:t>
      </w:r>
      <w:r w:rsidRPr="00BE016E">
        <w:rPr>
          <w:rStyle w:val="StyleUnderline"/>
          <w:highlight w:val="yellow"/>
        </w:rPr>
        <w:t xml:space="preserve">identification of “risk groups” </w:t>
      </w:r>
      <w:r w:rsidRPr="00D722FD">
        <w:rPr>
          <w:rStyle w:val="StyleUnderline"/>
        </w:rPr>
        <w:t>deemed</w:t>
      </w:r>
      <w:r w:rsidRPr="008958F1">
        <w:rPr>
          <w:rStyle w:val="StyleUnderline"/>
        </w:rPr>
        <w:t xml:space="preserve"> to be </w:t>
      </w:r>
      <w:r w:rsidRPr="00D722FD">
        <w:rPr>
          <w:rStyle w:val="StyleUnderline"/>
        </w:rPr>
        <w:t>threatening</w:t>
      </w:r>
      <w:r w:rsidRPr="008958F1">
        <w:rPr>
          <w:rStyle w:val="StyleUnderline"/>
        </w:rPr>
        <w:t xml:space="preserve"> to the social order</w:t>
      </w:r>
      <w:r w:rsidRPr="008958F1">
        <w:rPr>
          <w:sz w:val="16"/>
        </w:rPr>
        <w:t xml:space="preserve">—the unemployed, criminal, insane, poor, foreign—are a common technology for establishing boundaries between self and other, the normal and the pathological, that </w:t>
      </w:r>
      <w:r w:rsidRPr="008958F1">
        <w:rPr>
          <w:rStyle w:val="StyleUnderline"/>
        </w:rPr>
        <w:t>is, for securing that “formidable battery of distinctions</w:t>
      </w:r>
      <w:r w:rsidRPr="008958F1">
        <w:rPr>
          <w:sz w:val="16"/>
        </w:rPr>
        <w:t>” Said analyzes between “</w:t>
      </w:r>
      <w:r w:rsidRPr="008958F1">
        <w:rPr>
          <w:rStyle w:val="StyleUnderline"/>
        </w:rPr>
        <w:t>ours and theirs, proper and improper,” higher and lower, colonial and native,</w:t>
      </w:r>
      <w:r w:rsidRPr="008958F1">
        <w:rPr>
          <w:sz w:val="16"/>
        </w:rPr>
        <w:t xml:space="preserve"> </w:t>
      </w:r>
      <w:r w:rsidRPr="008958F1">
        <w:rPr>
          <w:rStyle w:val="StyleUnderline"/>
        </w:rPr>
        <w:t>Western and Eastern</w:t>
      </w:r>
      <w:r>
        <w:rPr>
          <w:sz w:val="16"/>
        </w:rPr>
        <w:t>.26</w:t>
      </w:r>
    </w:p>
    <w:p w14:paraId="75F70777" w14:textId="77777777" w:rsidR="00AC3624" w:rsidRDefault="00AC3624" w:rsidP="00AC3624">
      <w:pPr>
        <w:rPr>
          <w:sz w:val="16"/>
        </w:rPr>
      </w:pPr>
      <w:r w:rsidRPr="008958F1">
        <w:rPr>
          <w:sz w:val="16"/>
        </w:rPr>
        <w:t xml:space="preserve">In a fascinating article on debates over native title in Australia, Eva Mackey demonstrates both the way in which </w:t>
      </w:r>
      <w:r w:rsidRPr="00BE016E">
        <w:rPr>
          <w:rStyle w:val="StyleUnderline"/>
          <w:highlight w:val="yellow"/>
        </w:rPr>
        <w:t>political actors deploy a rhetoric of risk</w:t>
      </w:r>
      <w:r w:rsidRPr="008958F1">
        <w:rPr>
          <w:rStyle w:val="StyleUnderline"/>
        </w:rPr>
        <w:t xml:space="preserve">, danger, and threat </w:t>
      </w:r>
      <w:r w:rsidRPr="00BE016E">
        <w:rPr>
          <w:rStyle w:val="StyleUnderline"/>
          <w:highlight w:val="yellow"/>
        </w:rPr>
        <w:t xml:space="preserve">and </w:t>
      </w:r>
      <w:r w:rsidRPr="00D722FD">
        <w:rPr>
          <w:rStyle w:val="StyleUnderline"/>
        </w:rPr>
        <w:t xml:space="preserve">the uses of </w:t>
      </w:r>
      <w:r w:rsidRPr="00BE016E">
        <w:rPr>
          <w:rStyle w:val="StyleUnderline"/>
          <w:highlight w:val="yellow"/>
        </w:rPr>
        <w:t>risk management to imperial hegemony</w:t>
      </w:r>
      <w:r w:rsidRPr="008958F1">
        <w:rPr>
          <w:sz w:val="16"/>
        </w:rPr>
        <w:t xml:space="preserve">. Not only have newspaper headlines “presented native title as an issue that has brought the nation to the brink of a dangerous abyss, to the point of destruction,” but the Howard government “constructs native title as a danger and risk to the ‘national interest,’ particularly a risk to competitiveness, opportunities, and progress. The entire anti-native title lobby have all stated . . . that the uncertainty over native title is dangerous for investment and economic competitiveness.”27 As Mackey points out, these notions of danger imply “a normative, non-endangered state,” and it is through ideas of the normal and deviant that institutional power is maintained.28 </w:t>
      </w:r>
    </w:p>
    <w:p w14:paraId="20E65F3C" w14:textId="77777777" w:rsidR="00AC3624" w:rsidRDefault="00AC3624" w:rsidP="00AC3624">
      <w:pPr>
        <w:rPr>
          <w:sz w:val="16"/>
        </w:rPr>
      </w:pPr>
      <w:r w:rsidRPr="008958F1">
        <w:rPr>
          <w:sz w:val="16"/>
        </w:rPr>
        <w:t xml:space="preserve">A related argument articulated by governmentality theorists is that modern societies normalize risk avoidance and pathologize risk taking, represent the former as rational and mature, the latter as irrational and childish— oppositions that, again, are familiar to any student of colonial discourse.29 These oppositions are buttressed by </w:t>
      </w:r>
      <w:r w:rsidRPr="008958F1">
        <w:rPr>
          <w:rStyle w:val="StyleUnderline"/>
        </w:rPr>
        <w:t xml:space="preserve">an elaborate apparatus of </w:t>
      </w:r>
      <w:r w:rsidRPr="00BE016E">
        <w:rPr>
          <w:rStyle w:val="StyleUnderline"/>
          <w:highlight w:val="yellow"/>
        </w:rPr>
        <w:t>expert knowledge</w:t>
      </w:r>
      <w:r w:rsidRPr="008958F1">
        <w:rPr>
          <w:rStyle w:val="StyleUnderline"/>
        </w:rPr>
        <w:t xml:space="preserve"> produced by disciplines such as engineering, statistics, actuarialism, psychology, epidemiology, and economics, which </w:t>
      </w:r>
      <w:r w:rsidRPr="00BE016E">
        <w:rPr>
          <w:rStyle w:val="StyleUnderline"/>
          <w:highlight w:val="yellow"/>
        </w:rPr>
        <w:t xml:space="preserve">attempt to regulate risk through </w:t>
      </w:r>
      <w:r w:rsidRPr="00D722FD">
        <w:rPr>
          <w:rStyle w:val="StyleUnderline"/>
        </w:rPr>
        <w:t xml:space="preserve">calculations of </w:t>
      </w:r>
      <w:r w:rsidRPr="00BE016E">
        <w:rPr>
          <w:rStyle w:val="StyleUnderline"/>
          <w:highlight w:val="yellow"/>
        </w:rPr>
        <w:t>probability</w:t>
      </w:r>
      <w:r w:rsidRPr="008958F1">
        <w:rPr>
          <w:sz w:val="16"/>
        </w:rPr>
        <w:t xml:space="preserve"> and which view the social body as “requiring intervention, management and protection so as to maximize wealth, welfare and productivity.”30 Knowledge produced about probability is then deployed as counsel to individuals about how to conduct their lives. As Lupton contends: “In late modern societies, not to engage in risk avoiding behavior is considered ‘a failure of the self to take care of itself—a form of irrationality, or simply a lack of skillfulness’ (Greco 1993). </w:t>
      </w:r>
      <w:r w:rsidRPr="008958F1">
        <w:rPr>
          <w:rStyle w:val="StyleUnderline"/>
        </w:rPr>
        <w:t>Risk-avoiding behavior, therefore, becomes viewed as a moral enterprise relating to issues of self-control, self-knowledge and self-improvement</w:t>
      </w:r>
      <w:r w:rsidRPr="008958F1">
        <w:rPr>
          <w:sz w:val="16"/>
        </w:rPr>
        <w:t xml:space="preserve">.”31 </w:t>
      </w:r>
      <w:r w:rsidRPr="008958F1">
        <w:rPr>
          <w:rStyle w:val="StyleUnderline"/>
        </w:rPr>
        <w:t xml:space="preserve">This is a characteristic of neoliberal societies </w:t>
      </w:r>
      <w:r w:rsidRPr="008958F1">
        <w:rPr>
          <w:sz w:val="16"/>
        </w:rPr>
        <w:t>that Pat O’Malley, Franc¸ois Ewald, and others refer to as the “</w:t>
      </w:r>
      <w:r w:rsidRPr="008958F1">
        <w:rPr>
          <w:rStyle w:val="StyleUnderline"/>
        </w:rPr>
        <w:t>new prudentialism</w:t>
      </w:r>
      <w:r w:rsidRPr="008958F1">
        <w:rPr>
          <w:sz w:val="16"/>
        </w:rPr>
        <w:t xml:space="preserve">.”32 </w:t>
      </w:r>
    </w:p>
    <w:p w14:paraId="40E05624" w14:textId="77777777" w:rsidR="00AC3624" w:rsidRDefault="00AC3624" w:rsidP="00AC3624">
      <w:pPr>
        <w:rPr>
          <w:sz w:val="16"/>
        </w:rPr>
      </w:pPr>
      <w:r w:rsidRPr="008958F1">
        <w:rPr>
          <w:sz w:val="16"/>
        </w:rPr>
        <w:t>To recognize that risk is a form of social control, and that risk taking is more necessary to certain classes than to others, is also to recognize that risk is not an objective entity or preexisting fact but is produced by specific cultural, political, and institutional contexts, as well as through competing knowledges. “To call something a risk,” argues Douglas, “is to recognize its importance to our subjectivity and wellbeing.” 33 Anthony Giddens, similarly, contends that “</w:t>
      </w:r>
      <w:r w:rsidRPr="008958F1">
        <w:rPr>
          <w:rStyle w:val="StyleUnderline"/>
        </w:rPr>
        <w:t>there is no risk which can be described without reference to a value</w:t>
      </w:r>
      <w:r w:rsidRPr="008958F1">
        <w:rPr>
          <w:sz w:val="16"/>
        </w:rPr>
        <w:t>.”34 In a frequently cited passage, Ewald writes, “</w:t>
      </w:r>
      <w:r w:rsidRPr="008958F1">
        <w:rPr>
          <w:rStyle w:val="StyleUnderline"/>
        </w:rPr>
        <w:t>Nothing is a risk in itself; there is no risk in reality</w:t>
      </w:r>
      <w:r w:rsidRPr="008958F1">
        <w:rPr>
          <w:sz w:val="16"/>
        </w:rPr>
        <w:t xml:space="preserve">. But on the other hand, </w:t>
      </w:r>
      <w:r w:rsidRPr="008958F1">
        <w:rPr>
          <w:rStyle w:val="StyleUnderline"/>
        </w:rPr>
        <w:t>anything can be a risk; it all depends on how one analyses the danger, considers the event.</w:t>
      </w:r>
      <w:r w:rsidRPr="008958F1">
        <w:rPr>
          <w:sz w:val="16"/>
        </w:rPr>
        <w:t xml:space="preserve">”35 Indeed, this is precisely </w:t>
      </w:r>
      <w:r w:rsidRPr="008958F1">
        <w:rPr>
          <w:rStyle w:val="StyleUnderline"/>
        </w:rPr>
        <w:t>the unconscious of risk-management technologies,</w:t>
      </w:r>
      <w:r w:rsidRPr="008958F1">
        <w:rPr>
          <w:sz w:val="16"/>
        </w:rPr>
        <w:t xml:space="preserve"> which </w:t>
      </w:r>
      <w:r w:rsidRPr="008958F1">
        <w:rPr>
          <w:rStyle w:val="StyleUnderline"/>
        </w:rPr>
        <w:t>assume both that risks are preexistent in nature and that individuals comport themselves in strict accordance with a</w:t>
      </w:r>
      <w:r w:rsidRPr="008958F1">
        <w:rPr>
          <w:sz w:val="16"/>
        </w:rPr>
        <w:t xml:space="preserve"> “hedonic </w:t>
      </w:r>
      <w:r w:rsidRPr="008958F1">
        <w:rPr>
          <w:rStyle w:val="StyleUnderline"/>
        </w:rPr>
        <w:t>calculus</w:t>
      </w:r>
      <w:r w:rsidRPr="008958F1">
        <w:rPr>
          <w:sz w:val="16"/>
        </w:rPr>
        <w:t xml:space="preserve">.” 5 3 1 Also embedded within this insurantial unconscious is the fact that, as Fox puts it, “The welladvertised risk will turn out to be connected with legitimating moral principles.”36 </w:t>
      </w:r>
    </w:p>
    <w:p w14:paraId="795578A5" w14:textId="77777777" w:rsidR="00AC3624" w:rsidRDefault="00AC3624" w:rsidP="00AC3624">
      <w:pPr>
        <w:rPr>
          <w:sz w:val="16"/>
        </w:rPr>
      </w:pPr>
      <w:r w:rsidRPr="008958F1">
        <w:rPr>
          <w:sz w:val="16"/>
        </w:rPr>
        <w:t xml:space="preserve">If postcolonial studies, as I am arguing, should more rigorously interrogate risk-avoidance strategies (including those that repress or discipline the foreignness in language) on their political, class, and ideological investments, it should also recognize the degree to which </w:t>
      </w:r>
      <w:r w:rsidRPr="00BE016E">
        <w:rPr>
          <w:rStyle w:val="Emphasis"/>
          <w:highlight w:val="yellow"/>
        </w:rPr>
        <w:t>risk management</w:t>
      </w:r>
      <w:r w:rsidRPr="008958F1">
        <w:rPr>
          <w:sz w:val="16"/>
        </w:rPr>
        <w:t xml:space="preserve"> (no doubt among modernity’s most wildly optimistic formulations) </w:t>
      </w:r>
      <w:r w:rsidRPr="00BE016E">
        <w:rPr>
          <w:rStyle w:val="Emphasis"/>
          <w:highlight w:val="yellow"/>
        </w:rPr>
        <w:t>indulges in a fantasy of mastery over uncertainty</w:t>
      </w:r>
      <w:r w:rsidRPr="008958F1">
        <w:rPr>
          <w:sz w:val="16"/>
        </w:rPr>
        <w:t xml:space="preserve">. In risk-management discourses, risk has taken on the technical meaning of a known or knowable probability estimate, contrasted with uncertainty, which designates conditions where probabilities are inestimable or unknown. </w:t>
      </w:r>
      <w:r w:rsidRPr="008958F1">
        <w:rPr>
          <w:rStyle w:val="StyleUnderline"/>
        </w:rPr>
        <w:t>This transformation of the unknown into a numerical figure, a quantification of nonknowledge</w:t>
      </w:r>
      <w:r w:rsidRPr="008958F1">
        <w:rPr>
          <w:sz w:val="16"/>
        </w:rPr>
        <w:t xml:space="preserve"> that takes itself for knowledge, </w:t>
      </w:r>
      <w:r w:rsidRPr="008958F1">
        <w:rPr>
          <w:rStyle w:val="StyleUnderline"/>
        </w:rPr>
        <w:t>attempts to master whatever might be undesirable in the unknown</w:t>
      </w:r>
      <w:r w:rsidRPr="008958F1">
        <w:rPr>
          <w:sz w:val="16"/>
        </w:rPr>
        <w:t xml:space="preserve"> (i.e., the future) by indemnifying it in advance—and thereby advertising its own failure. I believe it could be demonstrated, moreover, were we to trace the genealogy of this fantasy, that it coincides at crucial moments with the history of colonization. The notion of risk, first used in relation to maritime adventures, arises contemporaneously with modern imperialism, to describe the hazards of leaving home. With industrial modernity, and particularly the rise of the science of statistics in the nineteenth century, it took on themien of instrumental reason and the domination of nature, nuances that bear an unmistakable resemblance to the logics of concurrent colonial enterprises.37 </w:t>
      </w:r>
    </w:p>
    <w:p w14:paraId="5F023C6A" w14:textId="77777777" w:rsidR="00AC3624" w:rsidRDefault="00AC3624" w:rsidP="00AC3624">
      <w:pPr>
        <w:rPr>
          <w:sz w:val="16"/>
        </w:rPr>
      </w:pPr>
      <w:r w:rsidRPr="008958F1">
        <w:rPr>
          <w:sz w:val="16"/>
        </w:rPr>
        <w:t xml:space="preserve">This fantasy of mastery is also a suppression of possibility; in most instances, </w:t>
      </w:r>
      <w:r w:rsidRPr="008958F1">
        <w:rPr>
          <w:rStyle w:val="StyleUnderline"/>
        </w:rPr>
        <w:t xml:space="preserve">risk avoidance is </w:t>
      </w:r>
      <w:r w:rsidRPr="008958F1">
        <w:rPr>
          <w:sz w:val="16"/>
        </w:rPr>
        <w:t xml:space="preserve">an (implicit or explicit) </w:t>
      </w:r>
      <w:r w:rsidRPr="008958F1">
        <w:rPr>
          <w:rStyle w:val="StyleUnderline"/>
        </w:rPr>
        <w:t>maintenance of dominant values. Risk taking, by contrast, is the condition of possibility of possibility— that is, of change</w:t>
      </w:r>
      <w:r w:rsidRPr="008958F1">
        <w:rPr>
          <w:sz w:val="16"/>
        </w:rPr>
        <w:t xml:space="preserve">. It is perhaps no surprise that </w:t>
      </w:r>
      <w:r w:rsidRPr="008958F1">
        <w:rPr>
          <w:rStyle w:val="StyleUnderline"/>
        </w:rPr>
        <w:t xml:space="preserve">one’s political position is the strongest predictor of his/her attitude toward risk. </w:t>
      </w:r>
      <w:r w:rsidRPr="00BE016E">
        <w:rPr>
          <w:rStyle w:val="StyleUnderline"/>
          <w:highlight w:val="yellow"/>
        </w:rPr>
        <w:t>Risk</w:t>
      </w:r>
      <w:r w:rsidRPr="008958F1">
        <w:rPr>
          <w:rStyle w:val="StyleUnderline"/>
        </w:rPr>
        <w:t>,</w:t>
      </w:r>
      <w:r w:rsidRPr="008958F1">
        <w:rPr>
          <w:sz w:val="16"/>
        </w:rPr>
        <w:t xml:space="preserve"> as we have </w:t>
      </w:r>
      <w:r w:rsidRPr="008958F1">
        <w:rPr>
          <w:rStyle w:val="StyleUnderline"/>
        </w:rPr>
        <w:t xml:space="preserve">seen, </w:t>
      </w:r>
      <w:r w:rsidRPr="00BE016E">
        <w:rPr>
          <w:rStyle w:val="StyleUnderline"/>
          <w:highlight w:val="yellow"/>
        </w:rPr>
        <w:t>is</w:t>
      </w:r>
      <w:r w:rsidRPr="008958F1">
        <w:rPr>
          <w:rStyle w:val="StyleUnderline"/>
        </w:rPr>
        <w:t xml:space="preserve"> regularly </w:t>
      </w:r>
      <w:r w:rsidRPr="00BE016E">
        <w:rPr>
          <w:rStyle w:val="StyleUnderline"/>
          <w:highlight w:val="yellow"/>
        </w:rPr>
        <w:t>formulated as that which threatens the dominant order</w:t>
      </w:r>
      <w:r w:rsidRPr="008958F1">
        <w:rPr>
          <w:rStyle w:val="StyleUnderline"/>
        </w:rPr>
        <w:t xml:space="preserve"> (conceived on the level of a society, a colonial regime, or a global economic order)</w:t>
      </w:r>
      <w:r w:rsidRPr="008958F1">
        <w:rPr>
          <w:sz w:val="16"/>
        </w:rPr>
        <w:t xml:space="preserve">. </w:t>
      </w:r>
      <w:r w:rsidRPr="00BE016E">
        <w:rPr>
          <w:rStyle w:val="StyleUnderline"/>
          <w:highlight w:val="yellow"/>
        </w:rPr>
        <w:t>That threat</w:t>
      </w:r>
      <w:r w:rsidRPr="008958F1">
        <w:rPr>
          <w:rStyle w:val="StyleUnderline"/>
        </w:rPr>
        <w:t xml:space="preserve">, of course, </w:t>
      </w:r>
      <w:r w:rsidRPr="00BE016E">
        <w:rPr>
          <w:rStyle w:val="StyleUnderline"/>
          <w:highlight w:val="yellow"/>
        </w:rPr>
        <w:t>is the “danger” of transformation, of</w:t>
      </w:r>
      <w:r w:rsidRPr="008958F1">
        <w:rPr>
          <w:rStyle w:val="StyleUnderline"/>
        </w:rPr>
        <w:t xml:space="preserve"> reorganized social and ideological </w:t>
      </w:r>
      <w:r w:rsidRPr="00BE016E">
        <w:rPr>
          <w:rStyle w:val="StyleUnderline"/>
          <w:highlight w:val="yellow"/>
        </w:rPr>
        <w:t>hierarchies</w:t>
      </w:r>
      <w:r w:rsidRPr="008958F1">
        <w:rPr>
          <w:rStyle w:val="StyleUnderline"/>
        </w:rPr>
        <w:t>, redistributed economic and cultural capital, renovated geopolitical relations—in short, precisely the kinds of transformation called for</w:t>
      </w:r>
      <w:r w:rsidRPr="008958F1">
        <w:rPr>
          <w:sz w:val="16"/>
        </w:rPr>
        <w:t xml:space="preserve"> by much of postcolonial studies.</w:t>
      </w:r>
    </w:p>
    <w:p w14:paraId="73D48CB1" w14:textId="77777777" w:rsidR="00AC3624" w:rsidRDefault="00AC3624" w:rsidP="00AC3624">
      <w:pPr>
        <w:rPr>
          <w:sz w:val="16"/>
        </w:rPr>
      </w:pPr>
    </w:p>
    <w:p w14:paraId="3C264881" w14:textId="3C9B0BE6" w:rsidR="00AC3624" w:rsidRDefault="00AC3624" w:rsidP="00AC3624">
      <w:pPr>
        <w:pStyle w:val="Heading4"/>
      </w:pPr>
      <w:r>
        <w:t xml:space="preserve">Reject utilitarian frameworks – it justifies violence upon minorities for the good of the majority. </w:t>
      </w:r>
    </w:p>
    <w:p w14:paraId="23B84D6A" w14:textId="77777777" w:rsidR="00AC3624" w:rsidRPr="001C5A85" w:rsidRDefault="00AC3624" w:rsidP="00AC3624">
      <w:r>
        <w:t xml:space="preserve">Kerby </w:t>
      </w:r>
      <w:r w:rsidRPr="001C5A85">
        <w:rPr>
          <w:rStyle w:val="Style13ptBold"/>
        </w:rPr>
        <w:t>Anderson 4</w:t>
      </w:r>
      <w:r>
        <w:t>, masters degrees from Yale University (science) and from Georgetown University (government), 5-27-2004, "Utilitarianism: The Greatest Good for the Greatest Number," Probe,  https://www.probe.org/utilitarianism-the-greatest-good-for-the-greatest-number/</w:t>
      </w:r>
    </w:p>
    <w:p w14:paraId="707E9919" w14:textId="77777777" w:rsidR="00AC3624" w:rsidRPr="00872890" w:rsidRDefault="00AC3624" w:rsidP="00AC3624">
      <w:pPr>
        <w:rPr>
          <w:sz w:val="16"/>
        </w:rPr>
      </w:pPr>
      <w:r w:rsidRPr="00872890">
        <w:rPr>
          <w:rStyle w:val="StyleUnderline"/>
          <w:highlight w:val="yellow"/>
        </w:rPr>
        <w:t>There are</w:t>
      </w:r>
      <w:r w:rsidRPr="001C5A85">
        <w:rPr>
          <w:rStyle w:val="StyleUnderline"/>
        </w:rPr>
        <w:t xml:space="preserve"> also a number of </w:t>
      </w:r>
      <w:r w:rsidRPr="00872890">
        <w:rPr>
          <w:rStyle w:val="StyleUnderline"/>
          <w:highlight w:val="yellow"/>
        </w:rPr>
        <w:t>problems with util</w:t>
      </w:r>
      <w:r w:rsidRPr="001C5A85">
        <w:rPr>
          <w:rStyle w:val="StyleUnderline"/>
        </w:rPr>
        <w:t>itarianism</w:t>
      </w:r>
      <w:r w:rsidRPr="00872890">
        <w:rPr>
          <w:sz w:val="16"/>
        </w:rPr>
        <w:t xml:space="preserve">. One problem with </w:t>
      </w:r>
      <w:r w:rsidRPr="00872890">
        <w:rPr>
          <w:rStyle w:val="StyleUnderline"/>
          <w:highlight w:val="yellow"/>
        </w:rPr>
        <w:t>util</w:t>
      </w:r>
      <w:r w:rsidRPr="001C5A85">
        <w:rPr>
          <w:rStyle w:val="StyleUnderline"/>
        </w:rPr>
        <w:t xml:space="preserve">itarianism is that it </w:t>
      </w:r>
      <w:r w:rsidRPr="00872890">
        <w:rPr>
          <w:rStyle w:val="StyleUnderline"/>
          <w:highlight w:val="yellow"/>
        </w:rPr>
        <w:t>leads to an “end justifies the means” mentality.</w:t>
      </w:r>
      <w:r w:rsidRPr="001C5A85">
        <w:rPr>
          <w:rStyle w:val="StyleUnderline"/>
        </w:rPr>
        <w:t xml:space="preserve"> If any worthwhile end can justify the means to attain it</w:t>
      </w:r>
      <w:r w:rsidRPr="00872890">
        <w:rPr>
          <w:rStyle w:val="StyleUnderline"/>
        </w:rPr>
        <w:t xml:space="preserve">, </w:t>
      </w:r>
      <w:r w:rsidRPr="00872890">
        <w:rPr>
          <w:rStyle w:val="StyleUnderline"/>
          <w:highlight w:val="yellow"/>
        </w:rPr>
        <w:t xml:space="preserve">a </w:t>
      </w:r>
      <w:r w:rsidRPr="00872890">
        <w:rPr>
          <w:rStyle w:val="Emphasis"/>
          <w:highlight w:val="yellow"/>
        </w:rPr>
        <w:t>true ethical foundation is lost</w:t>
      </w:r>
      <w:r w:rsidRPr="001C5A85">
        <w:rPr>
          <w:rStyle w:val="StyleUnderline"/>
        </w:rPr>
        <w:t>.</w:t>
      </w:r>
      <w:r w:rsidRPr="00872890">
        <w:rPr>
          <w:sz w:val="16"/>
        </w:rPr>
        <w:t xml:space="preserve"> But we all know that the end does not justify the means. If that were so, then Hitler could justify the Holocaust because the end was to purify the human race. Stalin could justify his slaughter of millions because he was trying to achieve a communist utopia.</w:t>
      </w:r>
    </w:p>
    <w:p w14:paraId="43C439C3" w14:textId="77777777" w:rsidR="00AC3624" w:rsidRPr="00872890" w:rsidRDefault="00AC3624" w:rsidP="00AC3624">
      <w:pPr>
        <w:rPr>
          <w:sz w:val="16"/>
        </w:rPr>
      </w:pPr>
      <w:r w:rsidRPr="00872890">
        <w:rPr>
          <w:rStyle w:val="StyleUnderline"/>
          <w:highlight w:val="yellow"/>
        </w:rPr>
        <w:t>The end never justifies the means. The means must justify themselves</w:t>
      </w:r>
      <w:r w:rsidRPr="001C5A85">
        <w:rPr>
          <w:rStyle w:val="StyleUnderline"/>
        </w:rPr>
        <w:t>. A particular act cannot be judged as good simply because it may lead to a good consequence. The means mu</w:t>
      </w:r>
      <w:r>
        <w:rPr>
          <w:rStyle w:val="StyleUnderline"/>
        </w:rPr>
        <w:t xml:space="preserve"> </w:t>
      </w:r>
      <w:r w:rsidRPr="001C5A85">
        <w:rPr>
          <w:rStyle w:val="StyleUnderline"/>
        </w:rPr>
        <w:t>st be judged by some objective</w:t>
      </w:r>
      <w:r w:rsidRPr="00872890">
        <w:rPr>
          <w:sz w:val="16"/>
        </w:rPr>
        <w:t xml:space="preserve"> and consistent standard of morality.</w:t>
      </w:r>
    </w:p>
    <w:p w14:paraId="59E8B40C" w14:textId="77777777" w:rsidR="00AC3624" w:rsidRPr="001C5A85" w:rsidRDefault="00AC3624" w:rsidP="00AC3624">
      <w:pPr>
        <w:rPr>
          <w:rStyle w:val="StyleUnderline"/>
        </w:rPr>
      </w:pPr>
      <w:r w:rsidRPr="00872890">
        <w:rPr>
          <w:sz w:val="16"/>
        </w:rPr>
        <w:t xml:space="preserve">Second, </w:t>
      </w:r>
      <w:r w:rsidRPr="00872890">
        <w:rPr>
          <w:rStyle w:val="StyleUnderline"/>
          <w:highlight w:val="yellow"/>
        </w:rPr>
        <w:t>util</w:t>
      </w:r>
      <w:r w:rsidRPr="001C5A85">
        <w:rPr>
          <w:rStyle w:val="StyleUnderline"/>
        </w:rPr>
        <w:t xml:space="preserve">itarianism </w:t>
      </w:r>
      <w:r w:rsidRPr="00872890">
        <w:rPr>
          <w:rStyle w:val="Emphasis"/>
          <w:highlight w:val="yellow"/>
        </w:rPr>
        <w:t>cannot protect</w:t>
      </w:r>
      <w:r w:rsidRPr="001C5A85">
        <w:rPr>
          <w:rStyle w:val="Emphasis"/>
        </w:rPr>
        <w:t xml:space="preserve"> the rights of </w:t>
      </w:r>
      <w:r w:rsidRPr="00872890">
        <w:rPr>
          <w:rStyle w:val="Emphasis"/>
          <w:highlight w:val="yellow"/>
        </w:rPr>
        <w:t>minorities</w:t>
      </w:r>
      <w:r w:rsidRPr="001C5A85">
        <w:rPr>
          <w:rStyle w:val="StyleUnderline"/>
        </w:rPr>
        <w:t xml:space="preserve"> if the goal is the greatest good for the greatest number. </w:t>
      </w:r>
      <w:r w:rsidRPr="00872890">
        <w:rPr>
          <w:rStyle w:val="StyleUnderline"/>
          <w:highlight w:val="yellow"/>
        </w:rPr>
        <w:t>Americans</w:t>
      </w:r>
      <w:r w:rsidRPr="001C5A85">
        <w:rPr>
          <w:rStyle w:val="StyleUnderline"/>
        </w:rPr>
        <w:t xml:space="preserve"> in the eighteenth century </w:t>
      </w:r>
      <w:r w:rsidRPr="00872890">
        <w:rPr>
          <w:rStyle w:val="StyleUnderline"/>
          <w:highlight w:val="yellow"/>
        </w:rPr>
        <w:t>could justify slavery on the basis that it provided a good consequence for a majority</w:t>
      </w:r>
      <w:r w:rsidRPr="001C5A85">
        <w:rPr>
          <w:rStyle w:val="StyleUnderline"/>
        </w:rPr>
        <w:t xml:space="preserve"> of Americans</w:t>
      </w:r>
      <w:r w:rsidRPr="00872890">
        <w:rPr>
          <w:sz w:val="16"/>
        </w:rPr>
        <w:t xml:space="preserve">. Certainly </w:t>
      </w:r>
      <w:r w:rsidRPr="00872890">
        <w:rPr>
          <w:rStyle w:val="StyleUnderline"/>
          <w:highlight w:val="yellow"/>
        </w:rPr>
        <w:t>the majority benefited</w:t>
      </w:r>
      <w:r w:rsidRPr="001C5A85">
        <w:rPr>
          <w:rStyle w:val="StyleUnderline"/>
        </w:rPr>
        <w:t xml:space="preserve"> from cheap slave labor </w:t>
      </w:r>
      <w:r w:rsidRPr="00872890">
        <w:rPr>
          <w:rStyle w:val="StyleUnderline"/>
          <w:highlight w:val="yellow"/>
        </w:rPr>
        <w:t>even</w:t>
      </w:r>
      <w:r w:rsidRPr="001C5A85">
        <w:rPr>
          <w:rStyle w:val="StyleUnderline"/>
        </w:rPr>
        <w:t xml:space="preserve"> </w:t>
      </w:r>
      <w:r w:rsidRPr="00872890">
        <w:rPr>
          <w:rStyle w:val="StyleUnderline"/>
          <w:highlight w:val="yellow"/>
        </w:rPr>
        <w:t>though the lives of</w:t>
      </w:r>
      <w:r w:rsidRPr="001C5A85">
        <w:rPr>
          <w:rStyle w:val="StyleUnderline"/>
        </w:rPr>
        <w:t xml:space="preserve"> black </w:t>
      </w:r>
      <w:r w:rsidRPr="00872890">
        <w:rPr>
          <w:rStyle w:val="StyleUnderline"/>
          <w:highlight w:val="yellow"/>
        </w:rPr>
        <w:t>slaves were much worse.</w:t>
      </w:r>
    </w:p>
    <w:p w14:paraId="4F5011C4" w14:textId="77777777" w:rsidR="00AC3624" w:rsidRPr="00872890" w:rsidRDefault="00AC3624" w:rsidP="00AC3624">
      <w:pPr>
        <w:rPr>
          <w:sz w:val="16"/>
        </w:rPr>
      </w:pPr>
      <w:r w:rsidRPr="00872890">
        <w:rPr>
          <w:rStyle w:val="StyleUnderline"/>
          <w:highlight w:val="yellow"/>
        </w:rPr>
        <w:t>A third problem</w:t>
      </w:r>
      <w:r w:rsidRPr="001C5A85">
        <w:rPr>
          <w:rStyle w:val="StyleUnderline"/>
        </w:rPr>
        <w:t xml:space="preserve"> with utilitarianism </w:t>
      </w:r>
      <w:r w:rsidRPr="00872890">
        <w:rPr>
          <w:rStyle w:val="StyleUnderline"/>
          <w:highlight w:val="yellow"/>
        </w:rPr>
        <w:t>is predicting</w:t>
      </w:r>
      <w:r w:rsidRPr="001C5A85">
        <w:rPr>
          <w:rStyle w:val="StyleUnderline"/>
        </w:rPr>
        <w:t xml:space="preserve"> the </w:t>
      </w:r>
      <w:r w:rsidRPr="00872890">
        <w:rPr>
          <w:rStyle w:val="StyleUnderline"/>
          <w:highlight w:val="yellow"/>
        </w:rPr>
        <w:t>consequences</w:t>
      </w:r>
      <w:r w:rsidRPr="00872890">
        <w:rPr>
          <w:sz w:val="16"/>
        </w:rPr>
        <w:t xml:space="preserve">. If morality is based on results, then </w:t>
      </w:r>
      <w:r w:rsidRPr="00872890">
        <w:rPr>
          <w:rStyle w:val="StyleUnderline"/>
        </w:rPr>
        <w:t>we would have to have omniscience in order to accurately predict the consequence of any action</w:t>
      </w:r>
      <w:r w:rsidRPr="00872890">
        <w:rPr>
          <w:sz w:val="16"/>
        </w:rPr>
        <w:t xml:space="preserve">. But </w:t>
      </w:r>
      <w:r w:rsidRPr="00872890">
        <w:rPr>
          <w:rStyle w:val="Emphasis"/>
          <w:highlight w:val="yellow"/>
        </w:rPr>
        <w:t>at best we can only guess</w:t>
      </w:r>
      <w:r w:rsidRPr="00872890">
        <w:rPr>
          <w:rStyle w:val="StyleUnderline"/>
          <w:highlight w:val="yellow"/>
        </w:rPr>
        <w:t xml:space="preserve"> </w:t>
      </w:r>
      <w:r w:rsidRPr="00872890">
        <w:rPr>
          <w:rStyle w:val="StyleUnderline"/>
        </w:rPr>
        <w:t xml:space="preserve">at the future, and </w:t>
      </w:r>
      <w:r w:rsidRPr="00872890">
        <w:rPr>
          <w:rStyle w:val="StyleUnderline"/>
          <w:highlight w:val="yellow"/>
        </w:rPr>
        <w:t>often</w:t>
      </w:r>
      <w:r w:rsidRPr="00872890">
        <w:rPr>
          <w:rStyle w:val="StyleUnderline"/>
        </w:rPr>
        <w:t xml:space="preserve"> these educated </w:t>
      </w:r>
      <w:r w:rsidRPr="00872890">
        <w:rPr>
          <w:rStyle w:val="StyleUnderline"/>
          <w:highlight w:val="yellow"/>
        </w:rPr>
        <w:t>guesses are wrong</w:t>
      </w:r>
      <w:r w:rsidRPr="00872890">
        <w:rPr>
          <w:sz w:val="16"/>
        </w:rPr>
        <w:t>.</w:t>
      </w:r>
    </w:p>
    <w:p w14:paraId="4DC66B23" w14:textId="77777777" w:rsidR="00AC3624" w:rsidRPr="00872890" w:rsidRDefault="00AC3624" w:rsidP="00AC3624">
      <w:pPr>
        <w:rPr>
          <w:sz w:val="16"/>
        </w:rPr>
      </w:pPr>
      <w:r w:rsidRPr="00872890">
        <w:rPr>
          <w:rStyle w:val="StyleUnderline"/>
        </w:rPr>
        <w:t>A fourth problem</w:t>
      </w:r>
      <w:r w:rsidRPr="00872890">
        <w:rPr>
          <w:sz w:val="16"/>
        </w:rPr>
        <w:t xml:space="preserve"> with utilitarianism </w:t>
      </w:r>
      <w:r w:rsidRPr="00872890">
        <w:rPr>
          <w:rStyle w:val="StyleUnderline"/>
        </w:rPr>
        <w:t xml:space="preserve">is that consequences themselves must be judged. When results occur, we must still ask whether they are good or bad results. </w:t>
      </w:r>
      <w:r w:rsidRPr="00872890">
        <w:rPr>
          <w:rStyle w:val="StyleUnderline"/>
          <w:highlight w:val="yellow"/>
        </w:rPr>
        <w:t>Util</w:t>
      </w:r>
      <w:r w:rsidRPr="00872890">
        <w:rPr>
          <w:rStyle w:val="StyleUnderline"/>
        </w:rPr>
        <w:t xml:space="preserve">itarianism </w:t>
      </w:r>
      <w:r w:rsidRPr="00872890">
        <w:rPr>
          <w:rStyle w:val="StyleUnderline"/>
          <w:highlight w:val="yellow"/>
        </w:rPr>
        <w:t>provides no</w:t>
      </w:r>
      <w:r w:rsidRPr="00872890">
        <w:rPr>
          <w:rStyle w:val="StyleUnderline"/>
        </w:rPr>
        <w:t xml:space="preserve"> objective and consistent </w:t>
      </w:r>
      <w:r w:rsidRPr="00872890">
        <w:rPr>
          <w:rStyle w:val="StyleUnderline"/>
          <w:highlight w:val="yellow"/>
        </w:rPr>
        <w:t>foundation to judge results</w:t>
      </w:r>
      <w:r w:rsidRPr="00872890">
        <w:rPr>
          <w:sz w:val="16"/>
        </w:rPr>
        <w:t xml:space="preserve"> because results are the mechanism used to judge the action itself.</w:t>
      </w:r>
    </w:p>
    <w:p w14:paraId="2A15F31A" w14:textId="6E9F048D" w:rsidR="00C624BE" w:rsidRDefault="00C624BE" w:rsidP="00AC3624">
      <w:pPr>
        <w:pStyle w:val="Heading3"/>
      </w:pPr>
      <w:r>
        <w:t>No Nuclear War – 2AC – AT: Trump</w:t>
      </w:r>
    </w:p>
    <w:p w14:paraId="657E85D7" w14:textId="2F4711FE" w:rsidR="00C624BE" w:rsidRPr="00606018" w:rsidRDefault="00C624BE" w:rsidP="00C624BE">
      <w:pPr>
        <w:keepNext/>
        <w:keepLines/>
        <w:tabs>
          <w:tab w:val="left" w:pos="3700"/>
        </w:tabs>
        <w:spacing w:before="40"/>
        <w:outlineLvl w:val="3"/>
        <w:rPr>
          <w:rFonts w:eastAsiaTheme="majorEastAsia" w:cstheme="majorBidi"/>
          <w:b/>
          <w:iCs/>
          <w:sz w:val="26"/>
        </w:rPr>
      </w:pPr>
      <w:r>
        <w:rPr>
          <w:rFonts w:eastAsiaTheme="majorEastAsia" w:cstheme="majorBidi"/>
          <w:b/>
          <w:iCs/>
          <w:sz w:val="26"/>
        </w:rPr>
        <w:t>Trump won’t cause escalation to nuclear conflict – norms check</w:t>
      </w:r>
    </w:p>
    <w:p w14:paraId="41E1633F" w14:textId="77777777" w:rsidR="00C624BE" w:rsidRPr="00606018" w:rsidRDefault="00C624BE" w:rsidP="00C624BE">
      <w:r w:rsidRPr="00606018">
        <w:t>Rachel</w:t>
      </w:r>
      <w:r w:rsidRPr="00606018">
        <w:rPr>
          <w:b/>
        </w:rPr>
        <w:t xml:space="preserve"> Becker</w:t>
      </w:r>
      <w:r w:rsidRPr="00606018">
        <w:t xml:space="preserve"> </w:t>
      </w:r>
      <w:r w:rsidRPr="00606018">
        <w:rPr>
          <w:b/>
        </w:rPr>
        <w:t>17</w:t>
      </w:r>
      <w:r w:rsidRPr="00606018">
        <w:t xml:space="preserve"> (Rachel Becker, 1-20-2017, "What’s standing between Donald Trump and nuclear war?," Verge, accessed 2-4-2017, http://www.theverge.com/2016/12/11/13903336/donald-trump-nukes-nuclear-weapons-proliferation-legal-psychological-barriers)</w:t>
      </w:r>
    </w:p>
    <w:p w14:paraId="7EA92F11" w14:textId="77777777" w:rsidR="00C624BE" w:rsidRPr="00606018" w:rsidRDefault="00C624BE" w:rsidP="00C624BE">
      <w:pPr>
        <w:rPr>
          <w:sz w:val="14"/>
        </w:rPr>
      </w:pPr>
      <w:r w:rsidRPr="00606018">
        <w:rPr>
          <w:sz w:val="14"/>
        </w:rPr>
        <w:t xml:space="preserve">And </w:t>
      </w:r>
      <w:r w:rsidRPr="00CE7801">
        <w:rPr>
          <w:highlight w:val="cyan"/>
          <w:u w:val="single"/>
        </w:rPr>
        <w:t>anything</w:t>
      </w:r>
      <w:r w:rsidRPr="00606018">
        <w:rPr>
          <w:u w:val="single"/>
        </w:rPr>
        <w:t xml:space="preserve"> that </w:t>
      </w:r>
      <w:r w:rsidRPr="00CE7801">
        <w:rPr>
          <w:highlight w:val="cyan"/>
          <w:u w:val="single"/>
        </w:rPr>
        <w:t>depends</w:t>
      </w:r>
      <w:r w:rsidRPr="00606018">
        <w:rPr>
          <w:sz w:val="14"/>
        </w:rPr>
        <w:t xml:space="preserve"> so much </w:t>
      </w:r>
      <w:r w:rsidRPr="00CE7801">
        <w:rPr>
          <w:highlight w:val="cyan"/>
          <w:u w:val="single"/>
        </w:rPr>
        <w:t>on</w:t>
      </w:r>
      <w:r w:rsidRPr="00606018">
        <w:rPr>
          <w:sz w:val="14"/>
        </w:rPr>
        <w:t xml:space="preserve">e person’s </w:t>
      </w:r>
      <w:r w:rsidRPr="00CE7801">
        <w:rPr>
          <w:highlight w:val="cyan"/>
          <w:u w:val="single"/>
        </w:rPr>
        <w:t>judgement is</w:t>
      </w:r>
      <w:r w:rsidRPr="00606018">
        <w:rPr>
          <w:u w:val="single"/>
        </w:rPr>
        <w:t xml:space="preserve"> also </w:t>
      </w:r>
      <w:r w:rsidRPr="00CE7801">
        <w:rPr>
          <w:highlight w:val="cyan"/>
          <w:u w:val="single"/>
        </w:rPr>
        <w:t>vulnerable to</w:t>
      </w:r>
      <w:r w:rsidRPr="00606018">
        <w:rPr>
          <w:sz w:val="14"/>
        </w:rPr>
        <w:t xml:space="preserve"> that person’s </w:t>
      </w:r>
      <w:r w:rsidRPr="00CE7801">
        <w:rPr>
          <w:highlight w:val="cyan"/>
          <w:u w:val="single"/>
        </w:rPr>
        <w:t>ego</w:t>
      </w:r>
      <w:r w:rsidRPr="00CE7801">
        <w:rPr>
          <w:sz w:val="14"/>
          <w:highlight w:val="cyan"/>
        </w:rPr>
        <w:t>.</w:t>
      </w:r>
      <w:r w:rsidRPr="00606018">
        <w:rPr>
          <w:sz w:val="14"/>
        </w:rPr>
        <w:t xml:space="preserve"> At some level, Gilinsky argues, anyone who’s worked on or with nuclear weapons wants to see the effort pay off. When the atomic bomb exploded on Hiroshima, the Los Alamos scientists cheered, Gilinsky recounted in a 2006 speech. Not because of the fatalities, but because their work was a success. “You’ve got these people who are constantly training,” he told The Verge. “They want it to be important. And </w:t>
      </w:r>
      <w:r w:rsidRPr="00606018">
        <w:rPr>
          <w:u w:val="single"/>
        </w:rPr>
        <w:t>for it to be important, the possibility of nuclear war has to be important</w:t>
      </w:r>
      <w:r w:rsidRPr="00606018">
        <w:rPr>
          <w:sz w:val="14"/>
        </w:rPr>
        <w:t xml:space="preserve">.” That ego doesn’t just show up as professional pride, either, Gilinsky writes in a recent article. A “cult of toughness” at the top levels of the US government could also tip the balance towards using nuclear weapons when it’s necessary in order to save face. THIS KIND OF SABER RATTLING COULD DRIVE MORE NATIONS TO ARM THEMSELVES </w:t>
      </w:r>
      <w:r w:rsidRPr="00CE7801">
        <w:rPr>
          <w:b/>
          <w:iCs/>
          <w:highlight w:val="cyan"/>
          <w:u w:val="single"/>
        </w:rPr>
        <w:t>This doesn’t mean</w:t>
      </w:r>
      <w:r w:rsidRPr="00606018">
        <w:rPr>
          <w:b/>
          <w:iCs/>
          <w:u w:val="single"/>
        </w:rPr>
        <w:t xml:space="preserve"> that</w:t>
      </w:r>
      <w:r w:rsidRPr="00606018">
        <w:rPr>
          <w:sz w:val="14"/>
        </w:rPr>
        <w:t xml:space="preserve"> President Donald </w:t>
      </w:r>
      <w:r w:rsidRPr="00CE7801">
        <w:rPr>
          <w:b/>
          <w:iCs/>
          <w:highlight w:val="cyan"/>
          <w:u w:val="single"/>
        </w:rPr>
        <w:t>Trump will</w:t>
      </w:r>
      <w:r w:rsidRPr="00606018">
        <w:rPr>
          <w:b/>
          <w:iCs/>
          <w:u w:val="single"/>
        </w:rPr>
        <w:t xml:space="preserve"> suddenly </w:t>
      </w:r>
      <w:r w:rsidRPr="00CE7801">
        <w:rPr>
          <w:b/>
          <w:iCs/>
          <w:highlight w:val="cyan"/>
          <w:u w:val="single"/>
        </w:rPr>
        <w:t>launch a nuclear warhead</w:t>
      </w:r>
      <w:r w:rsidRPr="00606018">
        <w:rPr>
          <w:b/>
          <w:iCs/>
          <w:u w:val="single"/>
        </w:rPr>
        <w:t xml:space="preserve"> and unleash nuclear armageddon</w:t>
      </w:r>
      <w:r w:rsidRPr="00606018">
        <w:rPr>
          <w:sz w:val="14"/>
        </w:rPr>
        <w:t xml:space="preserve">. </w:t>
      </w:r>
      <w:r w:rsidRPr="00606018">
        <w:rPr>
          <w:u w:val="single"/>
        </w:rPr>
        <w:t xml:space="preserve">After all, </w:t>
      </w:r>
      <w:r w:rsidRPr="00CE7801">
        <w:rPr>
          <w:highlight w:val="cyan"/>
          <w:u w:val="single"/>
        </w:rPr>
        <w:t xml:space="preserve">a US president is </w:t>
      </w:r>
      <w:r w:rsidRPr="00CE7801">
        <w:rPr>
          <w:b/>
          <w:iCs/>
          <w:highlight w:val="cyan"/>
          <w:u w:val="single"/>
        </w:rPr>
        <w:t>unlikely to violate a</w:t>
      </w:r>
      <w:r w:rsidRPr="00606018">
        <w:rPr>
          <w:b/>
          <w:iCs/>
          <w:u w:val="single"/>
        </w:rPr>
        <w:t xml:space="preserve"> long-standing </w:t>
      </w:r>
      <w:r w:rsidRPr="00CE7801">
        <w:rPr>
          <w:b/>
          <w:iCs/>
          <w:highlight w:val="cyan"/>
          <w:u w:val="single"/>
        </w:rPr>
        <w:t>taboo</w:t>
      </w:r>
      <w:r w:rsidRPr="00606018">
        <w:rPr>
          <w:sz w:val="14"/>
        </w:rPr>
        <w:t xml:space="preserve"> </w:t>
      </w:r>
      <w:r w:rsidRPr="00606018">
        <w:rPr>
          <w:u w:val="single"/>
        </w:rPr>
        <w:t xml:space="preserve">that </w:t>
      </w:r>
      <w:r w:rsidRPr="00CE7801">
        <w:rPr>
          <w:highlight w:val="cyan"/>
          <w:u w:val="single"/>
        </w:rPr>
        <w:t>the US</w:t>
      </w:r>
      <w:r w:rsidRPr="00606018">
        <w:rPr>
          <w:u w:val="single"/>
        </w:rPr>
        <w:t xml:space="preserve"> so </w:t>
      </w:r>
      <w:r w:rsidRPr="00606018">
        <w:rPr>
          <w:b/>
          <w:iCs/>
          <w:u w:val="single"/>
        </w:rPr>
        <w:t xml:space="preserve">clearly </w:t>
      </w:r>
      <w:r w:rsidRPr="00CE7801">
        <w:rPr>
          <w:b/>
          <w:iCs/>
          <w:highlight w:val="cyan"/>
          <w:u w:val="single"/>
        </w:rPr>
        <w:t>benefits from</w:t>
      </w:r>
      <w:r w:rsidRPr="00606018">
        <w:rPr>
          <w:u w:val="single"/>
        </w:rPr>
        <w:t>,</w:t>
      </w:r>
      <w:r w:rsidRPr="00606018">
        <w:rPr>
          <w:sz w:val="14"/>
        </w:rPr>
        <w:t xml:space="preserve"> Wellerstein told The Verge. </w:t>
      </w:r>
      <w:r w:rsidRPr="00606018">
        <w:rPr>
          <w:b/>
          <w:iCs/>
          <w:u w:val="single"/>
        </w:rPr>
        <w:t>Densely populated cities</w:t>
      </w:r>
      <w:r w:rsidRPr="00606018">
        <w:rPr>
          <w:sz w:val="14"/>
        </w:rPr>
        <w:t xml:space="preserve">, </w:t>
      </w:r>
      <w:r w:rsidRPr="00606018">
        <w:rPr>
          <w:b/>
          <w:iCs/>
          <w:u w:val="single"/>
        </w:rPr>
        <w:t>easy-to-locate military targets</w:t>
      </w:r>
      <w:r w:rsidRPr="00606018">
        <w:rPr>
          <w:sz w:val="14"/>
        </w:rPr>
        <w:t xml:space="preserve">, </w:t>
      </w:r>
      <w:r w:rsidRPr="00606018">
        <w:rPr>
          <w:u w:val="single"/>
        </w:rPr>
        <w:t>and</w:t>
      </w:r>
      <w:r w:rsidRPr="00606018">
        <w:rPr>
          <w:sz w:val="14"/>
        </w:rPr>
        <w:t xml:space="preserve"> </w:t>
      </w:r>
      <w:r w:rsidRPr="00606018">
        <w:rPr>
          <w:b/>
          <w:iCs/>
          <w:u w:val="single"/>
        </w:rPr>
        <w:t>vulnerable infrastructure</w:t>
      </w:r>
      <w:r w:rsidRPr="00606018">
        <w:rPr>
          <w:sz w:val="14"/>
        </w:rPr>
        <w:t xml:space="preserve"> </w:t>
      </w:r>
      <w:r w:rsidRPr="00606018">
        <w:rPr>
          <w:u w:val="single"/>
        </w:rPr>
        <w:t xml:space="preserve">makes the US an </w:t>
      </w:r>
      <w:r w:rsidRPr="00606018">
        <w:rPr>
          <w:b/>
          <w:iCs/>
          <w:u w:val="single"/>
        </w:rPr>
        <w:t>especially exposed nuclear target</w:t>
      </w:r>
      <w:r w:rsidRPr="00606018">
        <w:rPr>
          <w:sz w:val="14"/>
        </w:rPr>
        <w:t xml:space="preserve"> if nukes suddenly became acceptable weapons to use.</w:t>
      </w:r>
    </w:p>
    <w:p w14:paraId="7061AFB7" w14:textId="77777777" w:rsidR="00C624BE" w:rsidRPr="00C624BE" w:rsidRDefault="00C624BE" w:rsidP="00C624BE"/>
    <w:p w14:paraId="5008FCE0" w14:textId="23245B43" w:rsidR="00AC3624" w:rsidRDefault="00AC3624" w:rsidP="00AC3624">
      <w:pPr>
        <w:pStyle w:val="Heading3"/>
      </w:pPr>
      <w:r>
        <w:t>AT: Try Or Die/Worst Case Thinking Bad</w:t>
      </w:r>
    </w:p>
    <w:p w14:paraId="415BF49B" w14:textId="03B5D49A" w:rsidR="00AC3624" w:rsidRDefault="00AC3624" w:rsidP="00AC3624">
      <w:pPr>
        <w:pStyle w:val="Heading4"/>
      </w:pPr>
      <w:r>
        <w:t xml:space="preserve">We should promote thinkers who are immune to short-term alarmism and prioritize probability based impacts. </w:t>
      </w:r>
    </w:p>
    <w:p w14:paraId="7FC3AC01" w14:textId="77777777" w:rsidR="00AC3624" w:rsidRDefault="00AC3624" w:rsidP="00AC3624">
      <w:pPr>
        <w:pStyle w:val="cardtext"/>
        <w:ind w:left="0"/>
        <w:rPr>
          <w:sz w:val="18"/>
        </w:rPr>
      </w:pPr>
      <w:r>
        <w:rPr>
          <w:rStyle w:val="Style13ptBold"/>
        </w:rPr>
        <w:t>Sunstein 2</w:t>
      </w:r>
      <w:r>
        <w:rPr>
          <w:sz w:val="18"/>
        </w:rPr>
        <w:t xml:space="preserve"> (Cass, Karl N. Llewellyn Distinguished Service Professor, University of Chicago, Law School and Department of Political Science, Probability Neglect: Emotions, Worst Cases, and Law, http://www.yalelawjournal.org/pdf/112-1/SunsteinFINAL.pdf)</w:t>
      </w:r>
    </w:p>
    <w:p w14:paraId="10AAB06E" w14:textId="77777777" w:rsidR="00AC3624" w:rsidRDefault="00AC3624" w:rsidP="00AC3624">
      <w:pPr>
        <w:pStyle w:val="cardtext"/>
        <w:rPr>
          <w:sz w:val="10"/>
        </w:rPr>
      </w:pPr>
      <w:r>
        <w:rPr>
          <w:sz w:val="10"/>
        </w:rPr>
        <w:t xml:space="preserve">It should not be surprising, in this light, that </w:t>
      </w:r>
      <w:r>
        <w:rPr>
          <w:rStyle w:val="StyleUnderline"/>
        </w:rPr>
        <w:t>visualization or imagery matters a great deal to people’s reactions to risks.</w:t>
      </w:r>
      <w:r>
        <w:rPr>
          <w:sz w:val="10"/>
        </w:rPr>
        <w:t xml:space="preserve">104 </w:t>
      </w:r>
      <w:r>
        <w:rPr>
          <w:rStyle w:val="StyleUnderline"/>
        </w:rPr>
        <w:t>When an</w:t>
      </w:r>
      <w:r>
        <w:rPr>
          <w:sz w:val="10"/>
        </w:rPr>
        <w:t xml:space="preserve"> </w:t>
      </w:r>
      <w:r>
        <w:rPr>
          <w:rStyle w:val="Emphasis"/>
        </w:rPr>
        <w:t>image of a bad outcome</w:t>
      </w:r>
      <w:r>
        <w:rPr>
          <w:sz w:val="10"/>
        </w:rPr>
        <w:t xml:space="preserve"> </w:t>
      </w:r>
      <w:r>
        <w:rPr>
          <w:rStyle w:val="StyleUnderline"/>
        </w:rPr>
        <w:t>is</w:t>
      </w:r>
      <w:r>
        <w:rPr>
          <w:sz w:val="10"/>
        </w:rPr>
        <w:t xml:space="preserve"> </w:t>
      </w:r>
      <w:r>
        <w:rPr>
          <w:rStyle w:val="Emphasis"/>
        </w:rPr>
        <w:t>easily accessible</w:t>
      </w:r>
      <w:r>
        <w:rPr>
          <w:sz w:val="10"/>
        </w:rPr>
        <w:t xml:space="preserve">, </w:t>
      </w:r>
      <w:r>
        <w:rPr>
          <w:rStyle w:val="StyleUnderline"/>
        </w:rPr>
        <w:t>people</w:t>
      </w:r>
      <w:r>
        <w:rPr>
          <w:sz w:val="10"/>
        </w:rPr>
        <w:t xml:space="preserve"> will </w:t>
      </w:r>
      <w:r>
        <w:rPr>
          <w:rStyle w:val="StyleUnderline"/>
        </w:rPr>
        <w:t>become</w:t>
      </w:r>
      <w:r>
        <w:rPr>
          <w:sz w:val="10"/>
        </w:rPr>
        <w:t xml:space="preserve"> </w:t>
      </w:r>
      <w:r>
        <w:rPr>
          <w:rStyle w:val="Emphasis"/>
        </w:rPr>
        <w:t>greatly concerned about a risk</w:t>
      </w:r>
      <w:r>
        <w:rPr>
          <w:sz w:val="10"/>
        </w:rPr>
        <w:t xml:space="preserve">, holding probability constant.105 Consider the fact that </w:t>
      </w:r>
      <w:r>
        <w:rPr>
          <w:rStyle w:val="StyleUnderline"/>
        </w:rPr>
        <w:t xml:space="preserve">when people are asked how much they will pay for flight insurance for losses resulting from “terrorism,” they will pay </w:t>
      </w:r>
      <w:r>
        <w:rPr>
          <w:rStyle w:val="Emphasis"/>
        </w:rPr>
        <w:t>more</w:t>
      </w:r>
      <w:r>
        <w:rPr>
          <w:rStyle w:val="StyleUnderline"/>
        </w:rPr>
        <w:t xml:space="preserve"> than if they are asked how much they will pay for flight insurance from </w:t>
      </w:r>
      <w:r>
        <w:rPr>
          <w:rStyle w:val="Emphasis"/>
        </w:rPr>
        <w:t>all causes</w:t>
      </w:r>
      <w:r>
        <w:rPr>
          <w:sz w:val="10"/>
        </w:rPr>
        <w:t xml:space="preserve">.106 The evident explanation for this peculiar result is that the word “terrorism” evokes </w:t>
      </w:r>
      <w:r>
        <w:rPr>
          <w:rStyle w:val="Emphasis"/>
        </w:rPr>
        <w:t xml:space="preserve">vivid </w:t>
      </w:r>
      <w:r w:rsidRPr="001508A0">
        <w:rPr>
          <w:rStyle w:val="Emphasis"/>
          <w:highlight w:val="yellow"/>
        </w:rPr>
        <w:t>images of disaster</w:t>
      </w:r>
      <w:r>
        <w:rPr>
          <w:sz w:val="10"/>
        </w:rPr>
        <w:t xml:space="preserve">, thus </w:t>
      </w:r>
      <w:r w:rsidRPr="001508A0">
        <w:rPr>
          <w:rStyle w:val="Emphasis"/>
          <w:highlight w:val="yellow"/>
        </w:rPr>
        <w:t>crowd</w:t>
      </w:r>
      <w:r>
        <w:rPr>
          <w:sz w:val="10"/>
        </w:rPr>
        <w:t xml:space="preserve">ing </w:t>
      </w:r>
      <w:r w:rsidRPr="001508A0">
        <w:rPr>
          <w:rStyle w:val="Emphasis"/>
          <w:highlight w:val="yellow"/>
        </w:rPr>
        <w:t>out probability judgments</w:t>
      </w:r>
      <w:r>
        <w:rPr>
          <w:sz w:val="10"/>
        </w:rPr>
        <w:t xml:space="preserve">. Note also that </w:t>
      </w:r>
      <w:r w:rsidRPr="001508A0">
        <w:rPr>
          <w:rStyle w:val="StyleUnderline"/>
          <w:highlight w:val="yellow"/>
        </w:rPr>
        <w:t>when people discuss a low-probability risk</w:t>
      </w:r>
      <w:r>
        <w:rPr>
          <w:sz w:val="10"/>
        </w:rPr>
        <w:t xml:space="preserve">, their </w:t>
      </w:r>
      <w:r w:rsidRPr="001508A0">
        <w:rPr>
          <w:rStyle w:val="Emphasis"/>
          <w:highlight w:val="yellow"/>
        </w:rPr>
        <w:t>concern rises</w:t>
      </w:r>
      <w:r w:rsidRPr="001508A0">
        <w:rPr>
          <w:sz w:val="10"/>
          <w:highlight w:val="yellow"/>
        </w:rPr>
        <w:t xml:space="preserve"> </w:t>
      </w:r>
      <w:r w:rsidRPr="001508A0">
        <w:rPr>
          <w:rStyle w:val="StyleUnderline"/>
          <w:highlight w:val="yellow"/>
        </w:rPr>
        <w:t>even if</w:t>
      </w:r>
      <w:r>
        <w:rPr>
          <w:sz w:val="10"/>
        </w:rPr>
        <w:t xml:space="preserve"> the </w:t>
      </w:r>
      <w:r w:rsidRPr="001508A0">
        <w:rPr>
          <w:rStyle w:val="StyleUnderline"/>
          <w:highlight w:val="yellow"/>
        </w:rPr>
        <w:t>discussion consists</w:t>
      </w:r>
      <w:r>
        <w:rPr>
          <w:sz w:val="10"/>
        </w:rPr>
        <w:t xml:space="preserve"> mostly </w:t>
      </w:r>
      <w:r w:rsidRPr="001508A0">
        <w:rPr>
          <w:rStyle w:val="StyleUnderline"/>
          <w:highlight w:val="yellow"/>
        </w:rPr>
        <w:t>of</w:t>
      </w:r>
      <w:r>
        <w:rPr>
          <w:sz w:val="10"/>
        </w:rPr>
        <w:t xml:space="preserve"> apparently </w:t>
      </w:r>
      <w:r w:rsidRPr="001508A0">
        <w:rPr>
          <w:rStyle w:val="Emphasis"/>
          <w:highlight w:val="yellow"/>
        </w:rPr>
        <w:t>trustworthy assurances</w:t>
      </w:r>
      <w:r w:rsidRPr="001508A0">
        <w:rPr>
          <w:sz w:val="10"/>
          <w:highlight w:val="yellow"/>
        </w:rPr>
        <w:t xml:space="preserve"> </w:t>
      </w:r>
      <w:r w:rsidRPr="001508A0">
        <w:rPr>
          <w:rStyle w:val="StyleUnderline"/>
          <w:highlight w:val="yellow"/>
        </w:rPr>
        <w:t>that</w:t>
      </w:r>
      <w:r w:rsidRPr="001508A0">
        <w:rPr>
          <w:sz w:val="10"/>
          <w:highlight w:val="yellow"/>
        </w:rPr>
        <w:t xml:space="preserve"> </w:t>
      </w:r>
      <w:r w:rsidRPr="001508A0">
        <w:rPr>
          <w:rStyle w:val="Emphasis"/>
          <w:highlight w:val="yellow"/>
        </w:rPr>
        <w:t>the</w:t>
      </w:r>
      <w:r>
        <w:rPr>
          <w:rStyle w:val="Emphasis"/>
        </w:rPr>
        <w:t xml:space="preserve"> </w:t>
      </w:r>
      <w:r w:rsidRPr="001508A0">
        <w:rPr>
          <w:rStyle w:val="Emphasis"/>
          <w:highlight w:val="yellow"/>
        </w:rPr>
        <w:t>likelihood</w:t>
      </w:r>
      <w:r>
        <w:rPr>
          <w:rStyle w:val="Emphasis"/>
        </w:rPr>
        <w:t xml:space="preserve"> of harm</w:t>
      </w:r>
      <w:r>
        <w:rPr>
          <w:sz w:val="10"/>
        </w:rPr>
        <w:t xml:space="preserve"> really </w:t>
      </w:r>
      <w:r w:rsidRPr="001508A0">
        <w:rPr>
          <w:rStyle w:val="Emphasis"/>
          <w:highlight w:val="yellow"/>
        </w:rPr>
        <w:t>is infinitesimal</w:t>
      </w:r>
      <w:r>
        <w:rPr>
          <w:sz w:val="10"/>
        </w:rPr>
        <w:t xml:space="preserve">.107 One reason is that the </w:t>
      </w:r>
      <w:r>
        <w:rPr>
          <w:rStyle w:val="StyleUnderline"/>
        </w:rPr>
        <w:t>discussion makes it easier to visualize the risk</w:t>
      </w:r>
      <w:r>
        <w:rPr>
          <w:sz w:val="10"/>
        </w:rPr>
        <w:t xml:space="preserve"> </w:t>
      </w:r>
      <w:r>
        <w:rPr>
          <w:rStyle w:val="StyleUnderline"/>
        </w:rPr>
        <w:t>and</w:t>
      </w:r>
      <w:r>
        <w:rPr>
          <w:sz w:val="10"/>
        </w:rPr>
        <w:t xml:space="preserve"> hence </w:t>
      </w:r>
      <w:r>
        <w:rPr>
          <w:rStyle w:val="Emphasis"/>
        </w:rPr>
        <w:t>to fear it</w:t>
      </w:r>
      <w:r>
        <w:rPr>
          <w:sz w:val="10"/>
        </w:rPr>
        <w:t xml:space="preserve">. Note that if </w:t>
      </w:r>
      <w:r w:rsidRPr="001508A0">
        <w:rPr>
          <w:rStyle w:val="StyleUnderline"/>
          <w:highlight w:val="yellow"/>
        </w:rPr>
        <w:t>probability</w:t>
      </w:r>
      <w:r>
        <w:rPr>
          <w:rStyle w:val="StyleUnderline"/>
        </w:rPr>
        <w:t xml:space="preserve"> </w:t>
      </w:r>
      <w:r w:rsidRPr="001508A0">
        <w:rPr>
          <w:rStyle w:val="StyleUnderline"/>
          <w:highlight w:val="yellow"/>
        </w:rPr>
        <w:t>neglect</w:t>
      </w:r>
      <w:r>
        <w:rPr>
          <w:sz w:val="10"/>
        </w:rPr>
        <w:t xml:space="preserve"> is involved, this is not a point about the availability heuristic, which </w:t>
      </w:r>
      <w:r w:rsidRPr="001508A0">
        <w:rPr>
          <w:rStyle w:val="StyleUnderline"/>
          <w:highlight w:val="yellow"/>
        </w:rPr>
        <w:t>leads people</w:t>
      </w:r>
      <w:r>
        <w:rPr>
          <w:sz w:val="10"/>
        </w:rPr>
        <w:t xml:space="preserve"> not to neglect probability, but </w:t>
      </w:r>
      <w:r w:rsidRPr="001508A0">
        <w:rPr>
          <w:rStyle w:val="StyleUnderline"/>
          <w:highlight w:val="yellow"/>
        </w:rPr>
        <w:t>to</w:t>
      </w:r>
      <w:r>
        <w:rPr>
          <w:sz w:val="10"/>
        </w:rPr>
        <w:t xml:space="preserve"> </w:t>
      </w:r>
      <w:r>
        <w:rPr>
          <w:rStyle w:val="StyleUnderline"/>
        </w:rPr>
        <w:t>answer the question of probability</w:t>
      </w:r>
      <w:r>
        <w:rPr>
          <w:sz w:val="10"/>
        </w:rPr>
        <w:t xml:space="preserve"> </w:t>
      </w:r>
      <w:r>
        <w:rPr>
          <w:rStyle w:val="StyleUnderline"/>
        </w:rPr>
        <w:t xml:space="preserve">by </w:t>
      </w:r>
      <w:r w:rsidRPr="001508A0">
        <w:rPr>
          <w:rStyle w:val="StyleUnderline"/>
          <w:highlight w:val="yellow"/>
        </w:rPr>
        <w:t>substit</w:t>
      </w:r>
      <w:r>
        <w:rPr>
          <w:rStyle w:val="StyleUnderline"/>
        </w:rPr>
        <w:t xml:space="preserve">uting </w:t>
      </w:r>
      <w:r w:rsidRPr="001508A0">
        <w:rPr>
          <w:rStyle w:val="StyleUnderline"/>
          <w:highlight w:val="yellow"/>
        </w:rPr>
        <w:t>a hard question (</w:t>
      </w:r>
      <w:r w:rsidRPr="001508A0">
        <w:rPr>
          <w:rStyle w:val="Emphasis"/>
          <w:highlight w:val="yellow"/>
        </w:rPr>
        <w:t>What is the statistical risk?)</w:t>
      </w:r>
      <w:r w:rsidRPr="001508A0">
        <w:rPr>
          <w:sz w:val="10"/>
          <w:highlight w:val="yellow"/>
        </w:rPr>
        <w:t xml:space="preserve"> </w:t>
      </w:r>
      <w:r w:rsidRPr="001508A0">
        <w:rPr>
          <w:rStyle w:val="StyleUnderline"/>
          <w:highlight w:val="yellow"/>
        </w:rPr>
        <w:t xml:space="preserve">with an </w:t>
      </w:r>
      <w:r w:rsidRPr="001508A0">
        <w:rPr>
          <w:rStyle w:val="Emphasis"/>
          <w:highlight w:val="yellow"/>
        </w:rPr>
        <w:t>easy question</w:t>
      </w:r>
      <w:r w:rsidRPr="001508A0">
        <w:rPr>
          <w:sz w:val="10"/>
          <w:highlight w:val="yellow"/>
        </w:rPr>
        <w:t xml:space="preserve"> </w:t>
      </w:r>
      <w:r w:rsidRPr="001508A0">
        <w:rPr>
          <w:rStyle w:val="Emphasis"/>
          <w:highlight w:val="yellow"/>
        </w:rPr>
        <w:t xml:space="preserve">(Do </w:t>
      </w:r>
      <w:r>
        <w:rPr>
          <w:rStyle w:val="Emphasis"/>
        </w:rPr>
        <w:t xml:space="preserve">salient </w:t>
      </w:r>
      <w:r w:rsidRPr="001508A0">
        <w:rPr>
          <w:rStyle w:val="Emphasis"/>
          <w:highlight w:val="yellow"/>
        </w:rPr>
        <w:t xml:space="preserve">examples </w:t>
      </w:r>
      <w:r>
        <w:rPr>
          <w:rStyle w:val="Emphasis"/>
        </w:rPr>
        <w:t xml:space="preserve">readily </w:t>
      </w:r>
      <w:r w:rsidRPr="001508A0">
        <w:rPr>
          <w:rStyle w:val="Emphasis"/>
          <w:highlight w:val="yellow"/>
        </w:rPr>
        <w:t>come to mind?)</w:t>
      </w:r>
      <w:r>
        <w:rPr>
          <w:rStyle w:val="Emphasis"/>
        </w:rPr>
        <w:t xml:space="preserve">. </w:t>
      </w:r>
      <w:r>
        <w:rPr>
          <w:sz w:val="10"/>
        </w:rPr>
        <w:t xml:space="preserve"> The point here is not that visualization makes an event seem more probable (though this is also often true), but that </w:t>
      </w:r>
      <w:r>
        <w:rPr>
          <w:rStyle w:val="Emphasis"/>
        </w:rPr>
        <w:t>visualization makes the issue of probability</w:t>
      </w:r>
      <w:r>
        <w:rPr>
          <w:sz w:val="10"/>
        </w:rPr>
        <w:t xml:space="preserve"> less relevant or even </w:t>
      </w:r>
      <w:r>
        <w:rPr>
          <w:rStyle w:val="Emphasis"/>
        </w:rPr>
        <w:t>irrelevant</w:t>
      </w:r>
      <w:r>
        <w:rPr>
          <w:sz w:val="10"/>
        </w:rPr>
        <w:t xml:space="preserve">. In theory, the distinction between use of the availability heuristic and probability neglect should not be obscure. In practice, of course, it will often be hard to know whether the availability heuristic or probability neglect is driving behavior. </w:t>
      </w:r>
      <w:r w:rsidRPr="001508A0">
        <w:rPr>
          <w:rStyle w:val="StyleUnderline"/>
          <w:highlight w:val="yellow"/>
        </w:rPr>
        <w:t xml:space="preserve">Emotional reactions </w:t>
      </w:r>
      <w:r>
        <w:rPr>
          <w:rStyle w:val="StyleUnderline"/>
        </w:rPr>
        <w:t xml:space="preserve">to </w:t>
      </w:r>
      <w:r w:rsidRPr="001508A0">
        <w:rPr>
          <w:rStyle w:val="StyleUnderline"/>
          <w:highlight w:val="yellow"/>
        </w:rPr>
        <w:t>risk</w:t>
      </w:r>
      <w:r>
        <w:rPr>
          <w:sz w:val="10"/>
        </w:rPr>
        <w:t xml:space="preserve">, and probability neglect, also </w:t>
      </w:r>
      <w:r>
        <w:rPr>
          <w:rStyle w:val="StyleUnderline"/>
        </w:rPr>
        <w:t>account for</w:t>
      </w:r>
      <w:r>
        <w:rPr>
          <w:rStyle w:val="Emphasis"/>
        </w:rPr>
        <w:t xml:space="preserve"> “</w:t>
      </w:r>
      <w:r w:rsidRPr="001508A0">
        <w:rPr>
          <w:rStyle w:val="Emphasis"/>
          <w:highlight w:val="yellow"/>
        </w:rPr>
        <w:t>alarmist bias</w:t>
      </w:r>
      <w:r>
        <w:rPr>
          <w:rStyle w:val="Emphasis"/>
        </w:rPr>
        <w:t>.”</w:t>
      </w:r>
      <w:r>
        <w:rPr>
          <w:sz w:val="10"/>
        </w:rPr>
        <w:t xml:space="preserve">109 When presented with competing accounts of danger, </w:t>
      </w:r>
      <w:r>
        <w:rPr>
          <w:rStyle w:val="StyleUnderline"/>
        </w:rPr>
        <w:t>people tend to</w:t>
      </w:r>
      <w:r>
        <w:rPr>
          <w:sz w:val="10"/>
        </w:rPr>
        <w:t xml:space="preserve"> move toward </w:t>
      </w:r>
      <w:r>
        <w:rPr>
          <w:rStyle w:val="StyleUnderline"/>
        </w:rPr>
        <w:t>the more alarming account</w:t>
      </w:r>
      <w:r>
        <w:rPr>
          <w:sz w:val="10"/>
        </w:rPr>
        <w:t xml:space="preserve">.110 In the key study demonstrating alarmist bias, W. Kip Viscusi presented subjects with information from two parties, industry and government. Some subjects were given low-risk information from government and high-risk information from industry; other </w:t>
      </w:r>
      <w:r>
        <w:rPr>
          <w:rStyle w:val="StyleUnderline"/>
        </w:rPr>
        <w:t xml:space="preserve">subjects </w:t>
      </w:r>
      <w:r>
        <w:rPr>
          <w:sz w:val="10"/>
        </w:rPr>
        <w:t xml:space="preserve">were given high-risk information from government and low-risk information from industry. The basic result was that people </w:t>
      </w:r>
      <w:r>
        <w:rPr>
          <w:rStyle w:val="Emphasis"/>
        </w:rPr>
        <w:t>treated “the high risk information as being more informative</w:t>
      </w:r>
      <w:r>
        <w:rPr>
          <w:sz w:val="10"/>
        </w:rPr>
        <w:t xml:space="preserve">.”111 This pattern held regardless of whether the low-risk information came from industry or from government. Thus, people show “an irrational asymmetry.”112 If the discussion here is correct, one reason for this asymmetry is that </w:t>
      </w:r>
      <w:r>
        <w:rPr>
          <w:rStyle w:val="Emphasis"/>
        </w:rPr>
        <w:t>information</w:t>
      </w:r>
      <w:r>
        <w:rPr>
          <w:sz w:val="10"/>
        </w:rPr>
        <w:t xml:space="preserve">, whatever its content, </w:t>
      </w:r>
      <w:r>
        <w:rPr>
          <w:rStyle w:val="Emphasis"/>
        </w:rPr>
        <w:t>makes people focus on the worst case</w:t>
      </w:r>
      <w:r>
        <w:rPr>
          <w:sz w:val="10"/>
        </w:rPr>
        <w:t>. There is a lesson for policy: It might not be helpful to present people with a wide range of information, containing both more assuring and less assuring accounts.</w:t>
      </w:r>
    </w:p>
    <w:p w14:paraId="7F3F2E6B" w14:textId="77777777" w:rsidR="00AC3624" w:rsidRDefault="00AC3624" w:rsidP="00AC3624">
      <w:pPr>
        <w:pStyle w:val="cardtext"/>
        <w:rPr>
          <w:sz w:val="10"/>
        </w:rPr>
      </w:pPr>
      <w:r>
        <w:rPr>
          <w:sz w:val="10"/>
        </w:rPr>
        <w:t xml:space="preserve">The most sensible conclusion is that with respect to risks of injury or harm, vivid images and </w:t>
      </w:r>
      <w:r>
        <w:rPr>
          <w:rStyle w:val="Emphasis"/>
        </w:rPr>
        <w:t>concrete pictures of disaster can “crowd out” other kinds of thoughts, including the crucial thought that the probability of disaster is very small</w:t>
      </w:r>
      <w:r>
        <w:rPr>
          <w:sz w:val="10"/>
        </w:rPr>
        <w:t>.113 “If someone is predisposed to be worried, degrees of unlikeliness seem to provide no comfort, unless one can prove that harm is absolutely impossible, which itself is not possible.”114 With respect to hope, those who operate gambling casinos and state lotteries are well aware of the underlying mechanisms. They play on people’s emotions in the particular sense that they conjure up palpable pictures of victory and easy living. With respect to risks, insurance companies and environmental groups do exactly the same. The point explains “why societal concerns about hazards such as nuclear power and exposure to extremely small amounts of toxic chemicals fail to recede in response to information about the very small probabilities of the feared consequences from such hazards.”115</w:t>
      </w:r>
    </w:p>
    <w:p w14:paraId="35E4C37F" w14:textId="77777777" w:rsidR="00AC3624" w:rsidRDefault="00AC3624" w:rsidP="00AC3624">
      <w:pPr>
        <w:pStyle w:val="cardtext"/>
        <w:rPr>
          <w:sz w:val="10"/>
        </w:rPr>
      </w:pPr>
      <w:r>
        <w:rPr>
          <w:sz w:val="10"/>
        </w:rPr>
        <w:t>F. Probability Neglect, “Rival Rationality,” and Dual Processing When it comes to risk, why do experts disagree with ordinary people? Many people think that the reason lies in the fact that ordinary people have a “rival rationality.”116 On this view, experts are concerned with statistics, and, above all, with the number of lives at stake.117 By contrast, ordinary people are concerned with a range of qualitative factors that make certain risks a special cause of concern. People care, for example, about whether risks are voluntarily incurred, potentially controllable, inequitably distributed, especially dreaded, and so forth. For those who believe that ordinary people display a rival rationality, experts seem obtuse, fixated as they are on the “bottom line” numbers.118 On this view, experts and ordinary people display “rival rationalities,” and each “side must respect the insights and intelligence of the other.”119 There is undoubtedly some truth in the idea that ordinary people consider factors that the numbers alone obscure. People do care about whether risks come with special pain and suffering120 or whether they are inequitably distributed. If the costs of risk avoidance are especially high, government should make special efforts to reduce the relevant risk;121 if a risk is concentrated among poor people, or members of a disadvantaged group, government should be particularly concerned. But it is most doubtful that the idea of rival rationality can explain all or even most of the disagreement between experts and ordinary people. Often experts are aware of the facts and ordinary people are not. And when people are far more concerned than experts about shark attacks, or nuclear power, or terrorism, probability neglect is a large part of the reason. Hence a form of irrationality,122 not a different set of values, often helps explain the different risk judgments of experts and ordinary people. This point is closely connected with the suggestion that an “affect heuristic” helps explain people’s concern, or lack of concern, with certain risks.123 When people have a strong negative affect toward a process or product—arsenic or nuclear power—they are not likely to think much about the question of probability, and hence they will overreact from the normative standpoint. Here there is irrationality, not a rival rationality. And when people have a strong positive affect toward a process or product—in some communities, for example, alcohol or cigarettes, or herbal cures, or organic foods—they are not likely to think of the risks, even when the probability of harm is not low. Here too there is irrationality. My suggestion, then, is that probability neglect offers a new, if partial, explanation for the division between experts and ordinary people in thinking about social hazards—one that raises fresh questions about claims of rival rationality. Of course, it is true that experts have their own biases;124 they are often wrong. The point is not that experts are always right, but that when ordinary people disagree with experts, it is often not because of competing value judgments, but instead because ordinary people are more subject to probability neglect.</w:t>
      </w:r>
    </w:p>
    <w:p w14:paraId="242CA619" w14:textId="77777777" w:rsidR="00AC3624" w:rsidRDefault="00AC3624" w:rsidP="00AC3624">
      <w:pPr>
        <w:pStyle w:val="cardtext"/>
        <w:rPr>
          <w:rStyle w:val="Emphasis"/>
        </w:rPr>
      </w:pPr>
      <w:r>
        <w:rPr>
          <w:sz w:val="10"/>
        </w:rPr>
        <w:t xml:space="preserve">Indeed, we should see probability neglect, not as a tribute to rival rationality, but as closely </w:t>
      </w:r>
      <w:r w:rsidRPr="001508A0">
        <w:rPr>
          <w:rStyle w:val="StyleUnderline"/>
          <w:highlight w:val="yellow"/>
        </w:rPr>
        <w:t>connected with the</w:t>
      </w:r>
      <w:r>
        <w:rPr>
          <w:sz w:val="10"/>
        </w:rPr>
        <w:t xml:space="preserve"> idea of “dual processing,” of much recent interest in psychology, including</w:t>
      </w:r>
      <w:r>
        <w:rPr>
          <w:rStyle w:val="StyleUnderline"/>
        </w:rPr>
        <w:t xml:space="preserve"> the</w:t>
      </w:r>
      <w:r>
        <w:rPr>
          <w:sz w:val="10"/>
        </w:rPr>
        <w:t xml:space="preserve"> </w:t>
      </w:r>
      <w:r w:rsidRPr="001508A0">
        <w:rPr>
          <w:rStyle w:val="Emphasis"/>
          <w:highlight w:val="yellow"/>
        </w:rPr>
        <w:t>psychology of fear</w:t>
      </w:r>
      <w:r>
        <w:rPr>
          <w:sz w:val="10"/>
        </w:rPr>
        <w:t xml:space="preserve"> and moral judgment.125 According to dual-process theories, </w:t>
      </w:r>
      <w:r w:rsidRPr="001508A0">
        <w:rPr>
          <w:rStyle w:val="StyleUnderline"/>
          <w:highlight w:val="yellow"/>
        </w:rPr>
        <w:t>some cognitive operations, involving “system 1” are rapid</w:t>
      </w:r>
      <w:r>
        <w:rPr>
          <w:rStyle w:val="StyleUnderline"/>
        </w:rPr>
        <w:t xml:space="preserve">, associative, and intuitive, </w:t>
      </w:r>
      <w:r w:rsidRPr="001508A0">
        <w:rPr>
          <w:rStyle w:val="StyleUnderline"/>
          <w:highlight w:val="yellow"/>
        </w:rPr>
        <w:t>whereas others, involving “system 2,” are</w:t>
      </w:r>
      <w:r>
        <w:rPr>
          <w:rStyle w:val="StyleUnderline"/>
        </w:rPr>
        <w:t xml:space="preserve"> slow, complex, and often </w:t>
      </w:r>
      <w:r w:rsidRPr="001508A0">
        <w:rPr>
          <w:rStyle w:val="StyleUnderline"/>
          <w:highlight w:val="yellow"/>
        </w:rPr>
        <w:t>calculative or statistical</w:t>
      </w:r>
      <w:r>
        <w:rPr>
          <w:sz w:val="10"/>
        </w:rPr>
        <w:t xml:space="preserve">.126 It is clear that different sectors of the brain are involved in different kinds of processing, with some </w:t>
      </w:r>
      <w:r>
        <w:rPr>
          <w:rStyle w:val="StyleUnderline"/>
        </w:rPr>
        <w:t xml:space="preserve">strong emotional reactions, including </w:t>
      </w:r>
      <w:r w:rsidRPr="001508A0">
        <w:rPr>
          <w:rStyle w:val="StyleUnderline"/>
          <w:highlight w:val="yellow"/>
        </w:rPr>
        <w:t>fear</w:t>
      </w:r>
      <w:r>
        <w:rPr>
          <w:sz w:val="10"/>
        </w:rPr>
        <w:t xml:space="preserve">, </w:t>
      </w:r>
      <w:r w:rsidRPr="001508A0">
        <w:rPr>
          <w:rStyle w:val="Emphasis"/>
          <w:highlight w:val="yellow"/>
        </w:rPr>
        <w:t>bypass</w:t>
      </w:r>
      <w:r w:rsidRPr="001508A0">
        <w:rPr>
          <w:sz w:val="10"/>
          <w:highlight w:val="yellow"/>
        </w:rPr>
        <w:t>i</w:t>
      </w:r>
      <w:r>
        <w:rPr>
          <w:sz w:val="10"/>
        </w:rPr>
        <w:t xml:space="preserve">ng </w:t>
      </w:r>
      <w:r w:rsidRPr="001508A0">
        <w:rPr>
          <w:rStyle w:val="Emphasis"/>
          <w:highlight w:val="yellow"/>
        </w:rPr>
        <w:t>the cortex, where</w:t>
      </w:r>
      <w:r>
        <w:rPr>
          <w:rStyle w:val="Emphasis"/>
        </w:rPr>
        <w:t xml:space="preserve"> more </w:t>
      </w:r>
      <w:r w:rsidRPr="001508A0">
        <w:rPr>
          <w:rStyle w:val="Emphasis"/>
          <w:highlight w:val="yellow"/>
        </w:rPr>
        <w:t>complex thinking occurs</w:t>
      </w:r>
      <w:r>
        <w:rPr>
          <w:sz w:val="10"/>
        </w:rPr>
        <w:t xml:space="preserve">.127 In an especially interesting paper, it has been shown that certain strong and perhaps puzzling moral reactions show activity in brain sectors that are associated with emotions.128 My suggestion here is that </w:t>
      </w:r>
      <w:r w:rsidRPr="001508A0">
        <w:rPr>
          <w:rStyle w:val="StyleUnderline"/>
          <w:highlight w:val="yellow"/>
        </w:rPr>
        <w:t>probability neglect</w:t>
      </w:r>
      <w:r>
        <w:rPr>
          <w:sz w:val="10"/>
        </w:rPr>
        <w:t xml:space="preserve">, above all when intense emotions are involved, </w:t>
      </w:r>
      <w:r w:rsidRPr="001508A0">
        <w:rPr>
          <w:rStyle w:val="StyleUnderline"/>
          <w:highlight w:val="yellow"/>
        </w:rPr>
        <w:t>is a central example of “system 1</w:t>
      </w:r>
      <w:r>
        <w:rPr>
          <w:sz w:val="10"/>
        </w:rPr>
        <w:t xml:space="preserve">”—of cognitive operations that are rapid, intuitive, and noncalculative. In many circumstances, rapid processing of this sort works extremely well, as, for example, when someone is confronted with a bear in the forest or a large man with a knife in a dark alley (and immediately runs away). </w:t>
      </w:r>
      <w:r w:rsidRPr="001508A0">
        <w:rPr>
          <w:rStyle w:val="Emphasis"/>
          <w:highlight w:val="yellow"/>
        </w:rPr>
        <w:t>But</w:t>
      </w:r>
      <w:r>
        <w:rPr>
          <w:rStyle w:val="Emphasis"/>
        </w:rPr>
        <w:t xml:space="preserve"> governments, and </w:t>
      </w:r>
      <w:r w:rsidRPr="001508A0">
        <w:rPr>
          <w:rStyle w:val="Emphasis"/>
          <w:highlight w:val="yellow"/>
        </w:rPr>
        <w:t xml:space="preserve">people making decisions </w:t>
      </w:r>
      <w:r>
        <w:rPr>
          <w:rStyle w:val="Emphasis"/>
        </w:rPr>
        <w:t xml:space="preserve">under circumstances </w:t>
      </w:r>
      <w:r w:rsidRPr="001508A0">
        <w:rPr>
          <w:rStyle w:val="Emphasis"/>
          <w:highlight w:val="yellow"/>
        </w:rPr>
        <w:t>that permit deliberation, can do a great deal better.</w:t>
      </w:r>
    </w:p>
    <w:p w14:paraId="5FECC115" w14:textId="77777777" w:rsidR="00AC3624" w:rsidRDefault="00AC3624" w:rsidP="00AC3624">
      <w:pPr>
        <w:pStyle w:val="cardtext"/>
        <w:rPr>
          <w:sz w:val="10"/>
        </w:rPr>
      </w:pPr>
      <w:r>
        <w:rPr>
          <w:sz w:val="10"/>
        </w:rPr>
        <w:t xml:space="preserve">G. Notes on the Media and on Heterogeneity From what has been said thus far, it should be clear that </w:t>
      </w:r>
      <w:r>
        <w:rPr>
          <w:rStyle w:val="Emphasis"/>
        </w:rPr>
        <w:t>news sources</w:t>
      </w:r>
      <w:r>
        <w:rPr>
          <w:sz w:val="10"/>
        </w:rPr>
        <w:t xml:space="preserve"> can </w:t>
      </w:r>
      <w:r>
        <w:rPr>
          <w:rStyle w:val="Emphasis"/>
        </w:rPr>
        <w:t>do a great deal to trigger fear</w:t>
      </w:r>
      <w:r>
        <w:rPr>
          <w:sz w:val="10"/>
        </w:rPr>
        <w:t xml:space="preserve">, simply </w:t>
      </w:r>
      <w:r>
        <w:rPr>
          <w:rStyle w:val="StyleUnderline"/>
        </w:rPr>
        <w:t>by offering examples of</w:t>
      </w:r>
      <w:r>
        <w:rPr>
          <w:sz w:val="10"/>
        </w:rPr>
        <w:t xml:space="preserve"> situations in which </w:t>
      </w:r>
      <w:r>
        <w:rPr>
          <w:rStyle w:val="Emphasis"/>
        </w:rPr>
        <w:t>the “worst case”</w:t>
      </w:r>
      <w:r>
        <w:rPr>
          <w:sz w:val="10"/>
        </w:rPr>
        <w:t xml:space="preserve"> has actually come to fruition. For crime, the point is well established.129 Media coverage of highly unusual crimes makes people fearful of risks that they are most unlikely to face.130 When newspapers and magazines emphasize deaths from anthrax or mad cow disease, we should expect a significant increase in public concern, not only because of the operation of the availability heuristic, but also because people will not naturally make sufficient adjustments from the standpoint of probability. In fact, there is a large warning here. </w:t>
      </w:r>
      <w:r>
        <w:rPr>
          <w:rStyle w:val="StyleUnderline"/>
        </w:rPr>
        <w:t>If newspapers</w:t>
      </w:r>
      <w:r>
        <w:rPr>
          <w:sz w:val="10"/>
        </w:rPr>
        <w:t xml:space="preserve">, magazines, and news programs </w:t>
      </w:r>
      <w:r>
        <w:rPr>
          <w:rStyle w:val="Emphasis"/>
        </w:rPr>
        <w:t>are stressing</w:t>
      </w:r>
      <w:r>
        <w:rPr>
          <w:sz w:val="10"/>
        </w:rPr>
        <w:t xml:space="preserve"> certain harms from </w:t>
      </w:r>
      <w:r>
        <w:rPr>
          <w:rStyle w:val="Emphasis"/>
        </w:rPr>
        <w:t>remote risks</w:t>
      </w:r>
      <w:r>
        <w:rPr>
          <w:sz w:val="10"/>
        </w:rPr>
        <w:t xml:space="preserve">, </w:t>
      </w:r>
      <w:r>
        <w:rPr>
          <w:rStyle w:val="Emphasis"/>
        </w:rPr>
        <w:t>people’s concern is likely</w:t>
      </w:r>
      <w:r>
        <w:rPr>
          <w:sz w:val="10"/>
        </w:rPr>
        <w:t xml:space="preserve"> to be </w:t>
      </w:r>
      <w:r>
        <w:rPr>
          <w:rStyle w:val="Emphasis"/>
        </w:rPr>
        <w:t>out of proportion to reality</w:t>
      </w:r>
      <w:r>
        <w:rPr>
          <w:sz w:val="10"/>
        </w:rPr>
        <w:t>. Significant changes should therefore be expected over time.131 Across nations, it is also easy to imagine substantial differences, in social fear, if small initial differences are magnified as a result of media influences.132</w:t>
      </w:r>
    </w:p>
    <w:p w14:paraId="18B81EB8" w14:textId="77777777" w:rsidR="00AC3624" w:rsidRDefault="00AC3624" w:rsidP="00AC3624">
      <w:pPr>
        <w:pStyle w:val="cardtext"/>
        <w:rPr>
          <w:sz w:val="10"/>
        </w:rPr>
      </w:pPr>
      <w:r>
        <w:rPr>
          <w:sz w:val="10"/>
        </w:rPr>
        <w:t xml:space="preserve">For purposes of understanding those influences, we should distinguish between the availability heuristic and probability neglect. </w:t>
      </w:r>
      <w:r w:rsidRPr="001508A0">
        <w:rPr>
          <w:rStyle w:val="StyleUnderline"/>
          <w:highlight w:val="yellow"/>
        </w:rPr>
        <w:t>When the media emphasizes particular incidents</w:t>
      </w:r>
      <w:r w:rsidRPr="001508A0">
        <w:rPr>
          <w:sz w:val="10"/>
          <w:highlight w:val="yellow"/>
        </w:rPr>
        <w:t xml:space="preserve">, </w:t>
      </w:r>
      <w:r w:rsidRPr="001508A0">
        <w:rPr>
          <w:rStyle w:val="Emphasis"/>
          <w:highlight w:val="yellow"/>
        </w:rPr>
        <w:t>those</w:t>
      </w:r>
      <w:r>
        <w:rPr>
          <w:rStyle w:val="Emphasis"/>
        </w:rPr>
        <w:t xml:space="preserve"> incidents will </w:t>
      </w:r>
      <w:r w:rsidRPr="001508A0">
        <w:rPr>
          <w:rStyle w:val="Emphasis"/>
          <w:highlight w:val="yellow"/>
        </w:rPr>
        <w:t>become</w:t>
      </w:r>
      <w:r>
        <w:rPr>
          <w:rStyle w:val="Emphasis"/>
        </w:rPr>
        <w:t xml:space="preserve"> </w:t>
      </w:r>
      <w:r w:rsidRPr="001508A0">
        <w:rPr>
          <w:rStyle w:val="Emphasis"/>
          <w:highlight w:val="yellow"/>
        </w:rPr>
        <w:t>cognitively available, and</w:t>
      </w:r>
      <w:r>
        <w:rPr>
          <w:rStyle w:val="Emphasis"/>
        </w:rPr>
        <w:t xml:space="preserve"> hence they might </w:t>
      </w:r>
      <w:r w:rsidRPr="001508A0">
        <w:rPr>
          <w:rStyle w:val="Emphasis"/>
          <w:highlight w:val="yellow"/>
        </w:rPr>
        <w:t>seem</w:t>
      </w:r>
      <w:r>
        <w:rPr>
          <w:rStyle w:val="Emphasis"/>
        </w:rPr>
        <w:t xml:space="preserve"> to be far </w:t>
      </w:r>
      <w:r w:rsidRPr="001508A0">
        <w:rPr>
          <w:rStyle w:val="Emphasis"/>
          <w:highlight w:val="yellow"/>
        </w:rPr>
        <w:t xml:space="preserve">more probable than they are </w:t>
      </w:r>
      <w:r>
        <w:rPr>
          <w:rStyle w:val="Emphasis"/>
        </w:rPr>
        <w:t>in fact</w:t>
      </w:r>
      <w:r>
        <w:rPr>
          <w:sz w:val="10"/>
        </w:rPr>
        <w:t>. Stories involving violent crime and natural disasters will likely trigger the availability heuristic. At the same time, an emotionally gripping incident might attract attention simply because people focus on the outcome and not its likelihood. In the real world, it will usually be difficult to distinguish the effects of the two mechanisms. If probability information is disseminated but ignored, it is, of course, less likely that the availability heuristic is at work.</w:t>
      </w:r>
    </w:p>
    <w:p w14:paraId="6A7F3562" w14:textId="77777777" w:rsidR="00AC3624" w:rsidRDefault="00AC3624" w:rsidP="00AC3624">
      <w:pPr>
        <w:pStyle w:val="cardtext"/>
        <w:rPr>
          <w:sz w:val="10"/>
        </w:rPr>
      </w:pPr>
      <w:r>
        <w:rPr>
          <w:sz w:val="10"/>
        </w:rPr>
        <w:t>It is also true that individuals and even societies differ in their susceptibility to probability neglect. Of course, countless people take probability information into account even when the context engages human emotions. Many people are able to correct their own predisposition to anxiety, in</w:t>
      </w:r>
      <w:r>
        <w:rPr>
          <w:rStyle w:val="StyleUnderline"/>
        </w:rPr>
        <w:t xml:space="preserve"> part by thinking about the low likelihood of harm. But it also seems clear that many people neglect probability information much of the time, </w:t>
      </w:r>
      <w:r>
        <w:rPr>
          <w:rStyle w:val="Emphasis"/>
        </w:rPr>
        <w:t>focusing insistently on the worst case</w:t>
      </w:r>
      <w:r>
        <w:rPr>
          <w:sz w:val="10"/>
        </w:rPr>
        <w:t xml:space="preserve"> (or, for that matter, the best). The arsenic experiment, mentioned above, displays a great deal of individual heterogeneity in taking account of probability.133 Those who are peculiarly insensitive to probability information are likely to do poorly in many domains, including economic markets; those who are unusually attentive to that information are likely to do well for just that reason. Perhaps there are demographic differences here; it is well known that some groups are less concerned about most risks than are others.134 The difference in concern may stem, in part, from the fact that some groups are less likely to neglect probability.</w:t>
      </w:r>
    </w:p>
    <w:p w14:paraId="2D2FE7D0" w14:textId="77777777" w:rsidR="00AC3624" w:rsidRDefault="00AC3624" w:rsidP="00AC3624">
      <w:pPr>
        <w:pStyle w:val="cardtext"/>
        <w:rPr>
          <w:sz w:val="10"/>
        </w:rPr>
      </w:pPr>
      <w:r>
        <w:rPr>
          <w:sz w:val="10"/>
        </w:rPr>
        <w:t xml:space="preserve">On the social level, institutions can make a great deal of difference in decreasing or increasing susceptibility to probability neglect. Highly responsive democratic institutions, automatically translating public fear into law, will neglect probabilities when emotions are running high. </w:t>
      </w:r>
      <w:r>
        <w:rPr>
          <w:rStyle w:val="StyleUnderline"/>
        </w:rPr>
        <w:t xml:space="preserve">A more </w:t>
      </w:r>
      <w:r>
        <w:rPr>
          <w:rStyle w:val="Emphasis"/>
        </w:rPr>
        <w:t>deliberative democracy</w:t>
      </w:r>
      <w:r>
        <w:rPr>
          <w:rStyle w:val="StyleUnderline"/>
        </w:rPr>
        <w:t xml:space="preserve"> would attempt to create institutions that have a degree of </w:t>
      </w:r>
      <w:r>
        <w:rPr>
          <w:rStyle w:val="Emphasis"/>
        </w:rPr>
        <w:t>immunity from short-term public alarm.</w:t>
      </w:r>
      <w:r>
        <w:rPr>
          <w:sz w:val="10"/>
        </w:rPr>
        <w:t>135 Cost-benefit analysis, for example, might serve as a check on regulation that would accomplish little good, or less good than is justified by the facts.136 The point raises the general question of the relationship between probability neglect and regulatory law.</w:t>
      </w:r>
    </w:p>
    <w:p w14:paraId="3E64F01A" w14:textId="77777777" w:rsidR="00AC3624" w:rsidRPr="00AC3624" w:rsidRDefault="00AC3624" w:rsidP="00AC3624"/>
    <w:p w14:paraId="03D9EB14" w14:textId="24EB338F" w:rsidR="00AC3624" w:rsidRDefault="00AC3624" w:rsidP="00AC3624">
      <w:pPr>
        <w:pStyle w:val="Heading4"/>
      </w:pPr>
      <w:r>
        <w:t xml:space="preserve">And reject worst case thinking – cognitive science disproves that framework. </w:t>
      </w:r>
    </w:p>
    <w:p w14:paraId="5A1C1F9A" w14:textId="77777777" w:rsidR="00AC3624" w:rsidRDefault="00AC3624" w:rsidP="00AC3624">
      <w:pPr>
        <w:pStyle w:val="cardtext"/>
        <w:ind w:left="0"/>
        <w:rPr>
          <w:sz w:val="18"/>
        </w:rPr>
      </w:pPr>
      <w:r>
        <w:rPr>
          <w:rStyle w:val="Style13ptBold"/>
        </w:rPr>
        <w:t>Sunstein 2</w:t>
      </w:r>
      <w:r>
        <w:rPr>
          <w:sz w:val="18"/>
        </w:rPr>
        <w:t xml:space="preserve"> (Cass, Karl N. Llewellyn Distinguished Service Professor, University of Chicago, Law School and Department of Political Science, Probability Neglect: Emotions, Worst Cases, and Law, http://www.yalelawjournal.org/pdf/112-1/SunsteinFINAL.pdf)</w:t>
      </w:r>
    </w:p>
    <w:p w14:paraId="03F53FC6" w14:textId="77777777" w:rsidR="00AC3624" w:rsidRDefault="00AC3624" w:rsidP="00AC3624">
      <w:pPr>
        <w:pStyle w:val="cardtext"/>
        <w:rPr>
          <w:sz w:val="10"/>
        </w:rPr>
      </w:pPr>
      <w:r>
        <w:rPr>
          <w:rStyle w:val="StyleUnderline"/>
        </w:rPr>
        <w:t xml:space="preserve">If someone is predisposed to be worried, </w:t>
      </w:r>
      <w:r w:rsidRPr="001508A0">
        <w:rPr>
          <w:rStyle w:val="StyleUnderline"/>
          <w:highlight w:val="yellow"/>
        </w:rPr>
        <w:t>degrees of unlikeliness</w:t>
      </w:r>
      <w:r>
        <w:rPr>
          <w:rStyle w:val="StyleUnderline"/>
        </w:rPr>
        <w:t xml:space="preserve"> </w:t>
      </w:r>
      <w:r>
        <w:rPr>
          <w:sz w:val="10"/>
        </w:rPr>
        <w:t xml:space="preserve">seem to </w:t>
      </w:r>
      <w:r w:rsidRPr="001508A0">
        <w:rPr>
          <w:rStyle w:val="StyleUnderline"/>
          <w:highlight w:val="yellow"/>
        </w:rPr>
        <w:t>provide no comfort</w:t>
      </w:r>
      <w:r w:rsidRPr="001508A0">
        <w:rPr>
          <w:sz w:val="10"/>
          <w:highlight w:val="yellow"/>
        </w:rPr>
        <w:t xml:space="preserve">, </w:t>
      </w:r>
      <w:r w:rsidRPr="001508A0">
        <w:rPr>
          <w:rStyle w:val="StyleUnderline"/>
          <w:highlight w:val="yellow"/>
        </w:rPr>
        <w:t xml:space="preserve">unless one can prove that harm is </w:t>
      </w:r>
      <w:r>
        <w:rPr>
          <w:rStyle w:val="StyleUnderline"/>
        </w:rPr>
        <w:t xml:space="preserve">absolutely </w:t>
      </w:r>
      <w:r w:rsidRPr="001508A0">
        <w:rPr>
          <w:rStyle w:val="StyleUnderline"/>
          <w:highlight w:val="yellow"/>
        </w:rPr>
        <w:t>impossible</w:t>
      </w:r>
      <w:r w:rsidRPr="001508A0">
        <w:rPr>
          <w:sz w:val="10"/>
          <w:highlight w:val="yellow"/>
        </w:rPr>
        <w:t xml:space="preserve">, </w:t>
      </w:r>
      <w:r w:rsidRPr="001508A0">
        <w:rPr>
          <w:rStyle w:val="StyleUnderline"/>
          <w:highlight w:val="yellow"/>
        </w:rPr>
        <w:t>which</w:t>
      </w:r>
      <w:r>
        <w:rPr>
          <w:sz w:val="10"/>
        </w:rPr>
        <w:t xml:space="preserve"> itself </w:t>
      </w:r>
      <w:r w:rsidRPr="001508A0">
        <w:rPr>
          <w:rStyle w:val="StyleUnderline"/>
          <w:highlight w:val="yellow"/>
        </w:rPr>
        <w:t>is not possible</w:t>
      </w:r>
      <w:r w:rsidRPr="001508A0">
        <w:rPr>
          <w:sz w:val="10"/>
          <w:highlight w:val="yellow"/>
        </w:rPr>
        <w:t>.1</w:t>
      </w:r>
      <w:r>
        <w:rPr>
          <w:sz w:val="10"/>
        </w:rPr>
        <w:t xml:space="preserve"> [</w:t>
      </w:r>
      <w:r>
        <w:rPr>
          <w:rStyle w:val="Emphasis"/>
        </w:rPr>
        <w:t>A]ffect-rich outcomes</w:t>
      </w:r>
      <w:r>
        <w:rPr>
          <w:rStyle w:val="StyleUnderline"/>
        </w:rPr>
        <w:t xml:space="preserve"> yield</w:t>
      </w:r>
      <w:r>
        <w:rPr>
          <w:sz w:val="10"/>
        </w:rPr>
        <w:t xml:space="preserve"> </w:t>
      </w:r>
      <w:r>
        <w:rPr>
          <w:rStyle w:val="StyleUnderline"/>
        </w:rPr>
        <w:t>pronounced</w:t>
      </w:r>
      <w:r>
        <w:rPr>
          <w:sz w:val="10"/>
        </w:rPr>
        <w:t xml:space="preserve"> </w:t>
      </w:r>
      <w:r>
        <w:rPr>
          <w:rStyle w:val="Emphasis"/>
        </w:rPr>
        <w:t>overweighting</w:t>
      </w:r>
      <w:r>
        <w:rPr>
          <w:sz w:val="10"/>
        </w:rPr>
        <w:t xml:space="preserve"> </w:t>
      </w:r>
      <w:r>
        <w:rPr>
          <w:rStyle w:val="StyleUnderline"/>
        </w:rPr>
        <w:t xml:space="preserve">of </w:t>
      </w:r>
      <w:r>
        <w:rPr>
          <w:rStyle w:val="Emphasis"/>
        </w:rPr>
        <w:t>small probabilities</w:t>
      </w:r>
      <w:r>
        <w:rPr>
          <w:sz w:val="10"/>
        </w:rPr>
        <w:t xml:space="preserve"> . . . .2</w:t>
      </w:r>
    </w:p>
    <w:p w14:paraId="729C46D3" w14:textId="77777777" w:rsidR="00AC3624" w:rsidRDefault="00AC3624" w:rsidP="00AC3624">
      <w:pPr>
        <w:pStyle w:val="cardtext"/>
        <w:rPr>
          <w:sz w:val="10"/>
        </w:rPr>
      </w:pPr>
      <w:r>
        <w:rPr>
          <w:rStyle w:val="StyleUnderline"/>
        </w:rPr>
        <w:t>On Sept. 11</w:t>
      </w:r>
      <w:r>
        <w:rPr>
          <w:sz w:val="10"/>
        </w:rPr>
        <w:t xml:space="preserve">, </w:t>
      </w:r>
      <w:r>
        <w:rPr>
          <w:rStyle w:val="StyleUnderline"/>
        </w:rPr>
        <w:t>Americans entered</w:t>
      </w:r>
      <w:r>
        <w:rPr>
          <w:sz w:val="10"/>
        </w:rPr>
        <w:t xml:space="preserve"> a </w:t>
      </w:r>
      <w:r>
        <w:rPr>
          <w:rStyle w:val="Emphasis"/>
        </w:rPr>
        <w:t>new</w:t>
      </w:r>
      <w:r>
        <w:rPr>
          <w:sz w:val="10"/>
        </w:rPr>
        <w:t xml:space="preserve"> </w:t>
      </w:r>
      <w:r>
        <w:rPr>
          <w:rStyle w:val="StyleUnderline"/>
        </w:rPr>
        <w:t>and</w:t>
      </w:r>
      <w:r>
        <w:rPr>
          <w:sz w:val="10"/>
        </w:rPr>
        <w:t xml:space="preserve"> </w:t>
      </w:r>
      <w:r>
        <w:rPr>
          <w:rStyle w:val="Emphasis"/>
        </w:rPr>
        <w:t>frightening geography</w:t>
      </w:r>
      <w:r>
        <w:rPr>
          <w:sz w:val="10"/>
        </w:rPr>
        <w:t xml:space="preserve">, </w:t>
      </w:r>
      <w:r>
        <w:rPr>
          <w:rStyle w:val="StyleUnderline"/>
        </w:rPr>
        <w:t>where</w:t>
      </w:r>
      <w:r>
        <w:rPr>
          <w:sz w:val="10"/>
        </w:rPr>
        <w:t xml:space="preserve"> the </w:t>
      </w:r>
      <w:r>
        <w:rPr>
          <w:rStyle w:val="StyleUnderline"/>
        </w:rPr>
        <w:t>continents of safety and danger seemed forever shifted</w:t>
      </w:r>
      <w:r>
        <w:rPr>
          <w:sz w:val="10"/>
        </w:rPr>
        <w:t xml:space="preserve">. </w:t>
      </w:r>
      <w:r>
        <w:rPr>
          <w:rStyle w:val="StyleUnderline"/>
        </w:rPr>
        <w:t>Is it safe to fly? Will terrorists wage germ warfare</w:t>
      </w:r>
      <w:r>
        <w:rPr>
          <w:sz w:val="10"/>
        </w:rPr>
        <w:t xml:space="preserve">? </w:t>
      </w:r>
      <w:r w:rsidRPr="001508A0">
        <w:rPr>
          <w:rStyle w:val="StyleUnderline"/>
          <w:highlight w:val="yellow"/>
        </w:rPr>
        <w:t xml:space="preserve">Where is the line between </w:t>
      </w:r>
      <w:r w:rsidRPr="001508A0">
        <w:rPr>
          <w:rStyle w:val="Emphasis"/>
          <w:highlight w:val="yellow"/>
        </w:rPr>
        <w:t>reasonable precaution</w:t>
      </w:r>
      <w:r w:rsidRPr="001508A0">
        <w:rPr>
          <w:sz w:val="10"/>
          <w:highlight w:val="yellow"/>
        </w:rPr>
        <w:t xml:space="preserve"> </w:t>
      </w:r>
      <w:r w:rsidRPr="001508A0">
        <w:rPr>
          <w:rStyle w:val="StyleUnderline"/>
          <w:highlight w:val="yellow"/>
        </w:rPr>
        <w:t>and</w:t>
      </w:r>
      <w:r w:rsidRPr="001508A0">
        <w:rPr>
          <w:sz w:val="10"/>
          <w:highlight w:val="yellow"/>
        </w:rPr>
        <w:t xml:space="preserve"> </w:t>
      </w:r>
      <w:r w:rsidRPr="001508A0">
        <w:rPr>
          <w:rStyle w:val="Emphasis"/>
          <w:highlight w:val="yellow"/>
        </w:rPr>
        <w:t>panic</w:t>
      </w:r>
      <w:r>
        <w:rPr>
          <w:sz w:val="10"/>
        </w:rPr>
        <w:t xml:space="preserve">? </w:t>
      </w:r>
      <w:r>
        <w:rPr>
          <w:rStyle w:val="Emphasis"/>
        </w:rPr>
        <w:t>Jittery</w:t>
      </w:r>
      <w:r>
        <w:rPr>
          <w:sz w:val="10"/>
        </w:rPr>
        <w:t xml:space="preserve">, uncertain </w:t>
      </w:r>
      <w:r>
        <w:rPr>
          <w:rStyle w:val="StyleUnderline"/>
        </w:rPr>
        <w:t>and</w:t>
      </w:r>
      <w:r>
        <w:rPr>
          <w:sz w:val="10"/>
        </w:rPr>
        <w:t xml:space="preserve"> </w:t>
      </w:r>
      <w:r>
        <w:rPr>
          <w:rStyle w:val="Emphasis"/>
        </w:rPr>
        <w:t>assuming the worst</w:t>
      </w:r>
      <w:r>
        <w:rPr>
          <w:sz w:val="10"/>
        </w:rPr>
        <w:t xml:space="preserve">, many </w:t>
      </w:r>
      <w:r>
        <w:rPr>
          <w:rStyle w:val="StyleUnderline"/>
        </w:rPr>
        <w:t>people have answered these questions by</w:t>
      </w:r>
      <w:r>
        <w:rPr>
          <w:sz w:val="10"/>
        </w:rPr>
        <w:t xml:space="preserve"> forswearing air travel, </w:t>
      </w:r>
      <w:r>
        <w:rPr>
          <w:rStyle w:val="Emphasis"/>
        </w:rPr>
        <w:t>purchasing gas masks and radiation detectors</w:t>
      </w:r>
      <w:r>
        <w:rPr>
          <w:sz w:val="10"/>
        </w:rPr>
        <w:t>, placing frantic calls to pediatricians demanding vaccinations against exotic diseases or rushing out to fill prescriptions for Cipro, an antibiotic most experts consider an unnecessary defense against anthrax.3</w:t>
      </w:r>
    </w:p>
    <w:p w14:paraId="7055F9D2" w14:textId="77777777" w:rsidR="00AC3624" w:rsidRDefault="00AC3624" w:rsidP="00AC3624">
      <w:pPr>
        <w:pStyle w:val="cardtext"/>
        <w:rPr>
          <w:sz w:val="14"/>
        </w:rPr>
      </w:pPr>
      <w:r>
        <w:rPr>
          <w:sz w:val="14"/>
        </w:rPr>
        <w:t>I. RISKS, NUMBERS, AND REGULATION Consider the following problems: • People live in a community near an abandoned hazardous waste site. The community appears to suffer from an unusually high number of deaths and illnesses. Many members of the community fear that the hazardous waste site is responsible for the problem. Administrative officials attempt to offer reassurance that the likelihood of adverse health effects, as a result of the site, is extremely low.4 The reassurance is met with skepticism and distrust. • An airplane, carrying people from New York to California, has recently crashed. Although the source of the problem is unknown, many people suspect terrorism. In the following weeks, many people who would otherwise fly are taking trains or staying home. Some of those same people acknowledge that the statistical risk is exceedingly small. Nonetheless, they refuse to fly, in part because they do not want to experience the anxiety that would come from flying.</w:t>
      </w:r>
    </w:p>
    <w:p w14:paraId="2D5DE028" w14:textId="77777777" w:rsidR="00AC3624" w:rsidRDefault="00AC3624" w:rsidP="00AC3624">
      <w:pPr>
        <w:pStyle w:val="cardtext"/>
        <w:rPr>
          <w:sz w:val="10"/>
        </w:rPr>
      </w:pPr>
      <w:r>
        <w:rPr>
          <w:sz w:val="10"/>
        </w:rPr>
        <w:t xml:space="preserve">• An administrative agency is deciding whether to require labels on genetically modified food. According to experts within the agency, genetically modified food, as such, poses insignificant risks to the environment and to human health. But many consumers disagree. Knowledge of genetic modification triggers strong emotions, and the labeling requirement is thought likely to have large effects on consumer choice, notwithstanding expert claims that the danger is trivial. How should we understand human behavior in cases of this sort? My principal answer, the thesis of this Essay, is that </w:t>
      </w:r>
      <w:r w:rsidRPr="001508A0">
        <w:rPr>
          <w:rStyle w:val="StyleUnderline"/>
          <w:highlight w:val="yellow"/>
        </w:rPr>
        <w:t xml:space="preserve">when </w:t>
      </w:r>
      <w:r w:rsidRPr="001508A0">
        <w:rPr>
          <w:rStyle w:val="Emphasis"/>
          <w:highlight w:val="yellow"/>
        </w:rPr>
        <w:t>intense emotions are engaged</w:t>
      </w:r>
      <w:r w:rsidRPr="001508A0">
        <w:rPr>
          <w:sz w:val="10"/>
          <w:highlight w:val="yellow"/>
        </w:rPr>
        <w:t xml:space="preserve">, </w:t>
      </w:r>
      <w:r w:rsidRPr="001508A0">
        <w:rPr>
          <w:rStyle w:val="StyleUnderline"/>
          <w:highlight w:val="yellow"/>
        </w:rPr>
        <w:t>people</w:t>
      </w:r>
      <w:r>
        <w:rPr>
          <w:sz w:val="10"/>
        </w:rPr>
        <w:t xml:space="preserve"> tend to </w:t>
      </w:r>
      <w:r w:rsidRPr="001508A0">
        <w:rPr>
          <w:rStyle w:val="Emphasis"/>
          <w:highlight w:val="yellow"/>
        </w:rPr>
        <w:t>focus</w:t>
      </w:r>
      <w:r w:rsidRPr="001508A0">
        <w:rPr>
          <w:sz w:val="10"/>
          <w:highlight w:val="yellow"/>
        </w:rPr>
        <w:t xml:space="preserve"> </w:t>
      </w:r>
      <w:r w:rsidRPr="001508A0">
        <w:rPr>
          <w:rStyle w:val="StyleUnderline"/>
          <w:highlight w:val="yellow"/>
        </w:rPr>
        <w:t>on the</w:t>
      </w:r>
      <w:r w:rsidRPr="001508A0">
        <w:rPr>
          <w:sz w:val="10"/>
          <w:highlight w:val="yellow"/>
        </w:rPr>
        <w:t xml:space="preserve"> </w:t>
      </w:r>
      <w:r w:rsidRPr="001508A0">
        <w:rPr>
          <w:rStyle w:val="Emphasis"/>
          <w:highlight w:val="yellow"/>
        </w:rPr>
        <w:t>adverse outcome</w:t>
      </w:r>
      <w:r w:rsidRPr="001508A0">
        <w:rPr>
          <w:sz w:val="10"/>
          <w:highlight w:val="yellow"/>
        </w:rPr>
        <w:t xml:space="preserve">, </w:t>
      </w:r>
      <w:r w:rsidRPr="001508A0">
        <w:rPr>
          <w:rStyle w:val="StyleUnderline"/>
          <w:highlight w:val="yellow"/>
        </w:rPr>
        <w:t>not</w:t>
      </w:r>
      <w:r>
        <w:rPr>
          <w:sz w:val="10"/>
        </w:rPr>
        <w:t xml:space="preserve"> on </w:t>
      </w:r>
      <w:r w:rsidRPr="001508A0">
        <w:rPr>
          <w:rStyle w:val="Emphasis"/>
          <w:highlight w:val="yellow"/>
        </w:rPr>
        <w:t>its likelihood</w:t>
      </w:r>
      <w:r>
        <w:rPr>
          <w:sz w:val="10"/>
        </w:rPr>
        <w:t>.</w:t>
      </w:r>
    </w:p>
    <w:p w14:paraId="056D238B" w14:textId="77777777" w:rsidR="00AC3624" w:rsidRDefault="00AC3624" w:rsidP="00AC3624">
      <w:pPr>
        <w:pStyle w:val="cardtext"/>
        <w:rPr>
          <w:sz w:val="10"/>
        </w:rPr>
      </w:pPr>
      <w:r>
        <w:rPr>
          <w:sz w:val="10"/>
        </w:rPr>
        <w:t xml:space="preserve">That is, they are not closely attuned to the probability that harm will occur. </w:t>
      </w:r>
      <w:r w:rsidRPr="001508A0">
        <w:rPr>
          <w:rStyle w:val="Emphasis"/>
          <w:highlight w:val="yellow"/>
        </w:rPr>
        <w:t>At the individual level</w:t>
      </w:r>
      <w:r>
        <w:rPr>
          <w:sz w:val="10"/>
        </w:rPr>
        <w:t xml:space="preserve">, this phenomenon, which I shall call </w:t>
      </w:r>
      <w:r>
        <w:rPr>
          <w:rStyle w:val="Emphasis"/>
        </w:rPr>
        <w:t>“</w:t>
      </w:r>
      <w:r w:rsidRPr="001508A0">
        <w:rPr>
          <w:rStyle w:val="Emphasis"/>
          <w:highlight w:val="yellow"/>
        </w:rPr>
        <w:t>probability neglect,”</w:t>
      </w:r>
      <w:r w:rsidRPr="001508A0">
        <w:rPr>
          <w:rStyle w:val="StyleUnderline"/>
          <w:highlight w:val="yellow"/>
        </w:rPr>
        <w:t xml:space="preserve"> produces</w:t>
      </w:r>
      <w:r>
        <w:rPr>
          <w:sz w:val="10"/>
        </w:rPr>
        <w:t xml:space="preserve"> serious difficulties of various sorts, including </w:t>
      </w:r>
      <w:r>
        <w:rPr>
          <w:rStyle w:val="Emphasis"/>
        </w:rPr>
        <w:t>excessive worry</w:t>
      </w:r>
      <w:r>
        <w:rPr>
          <w:sz w:val="10"/>
        </w:rPr>
        <w:t xml:space="preserve"> </w:t>
      </w:r>
      <w:r>
        <w:rPr>
          <w:rStyle w:val="StyleUnderline"/>
        </w:rPr>
        <w:t>and</w:t>
      </w:r>
      <w:r>
        <w:rPr>
          <w:sz w:val="10"/>
        </w:rPr>
        <w:t xml:space="preserve"> </w:t>
      </w:r>
      <w:r w:rsidRPr="001508A0">
        <w:rPr>
          <w:rStyle w:val="Emphasis"/>
          <w:highlight w:val="yellow"/>
        </w:rPr>
        <w:t>unjustified behavioral changes</w:t>
      </w:r>
      <w:r>
        <w:rPr>
          <w:sz w:val="10"/>
        </w:rPr>
        <w:t xml:space="preserve">. </w:t>
      </w:r>
      <w:r w:rsidRPr="001508A0">
        <w:rPr>
          <w:rStyle w:val="StyleUnderline"/>
          <w:highlight w:val="yellow"/>
        </w:rPr>
        <w:t>When people</w:t>
      </w:r>
      <w:r w:rsidRPr="001508A0">
        <w:rPr>
          <w:sz w:val="10"/>
          <w:highlight w:val="yellow"/>
        </w:rPr>
        <w:t xml:space="preserve"> </w:t>
      </w:r>
      <w:r w:rsidRPr="001508A0">
        <w:rPr>
          <w:rStyle w:val="Emphasis"/>
          <w:highlight w:val="yellow"/>
        </w:rPr>
        <w:t>neglect probability</w:t>
      </w:r>
      <w:r w:rsidRPr="001508A0">
        <w:rPr>
          <w:sz w:val="10"/>
          <w:highlight w:val="yellow"/>
        </w:rPr>
        <w:t xml:space="preserve">, </w:t>
      </w:r>
      <w:r w:rsidRPr="001508A0">
        <w:rPr>
          <w:rStyle w:val="StyleUnderline"/>
          <w:highlight w:val="yellow"/>
        </w:rPr>
        <w:t>they</w:t>
      </w:r>
      <w:r>
        <w:rPr>
          <w:sz w:val="10"/>
        </w:rPr>
        <w:t xml:space="preserve"> may also </w:t>
      </w:r>
      <w:r w:rsidRPr="001508A0">
        <w:rPr>
          <w:rStyle w:val="StyleUnderline"/>
          <w:highlight w:val="yellow"/>
        </w:rPr>
        <w:t>treat</w:t>
      </w:r>
      <w:r w:rsidRPr="001508A0">
        <w:rPr>
          <w:sz w:val="10"/>
          <w:highlight w:val="yellow"/>
        </w:rPr>
        <w:t xml:space="preserve"> </w:t>
      </w:r>
      <w:r w:rsidRPr="001508A0">
        <w:rPr>
          <w:rStyle w:val="Emphasis"/>
          <w:highlight w:val="yellow"/>
        </w:rPr>
        <w:t>some risks</w:t>
      </w:r>
      <w:r w:rsidRPr="001508A0">
        <w:rPr>
          <w:sz w:val="10"/>
          <w:highlight w:val="yellow"/>
        </w:rPr>
        <w:t xml:space="preserve"> </w:t>
      </w:r>
      <w:r w:rsidRPr="001508A0">
        <w:rPr>
          <w:rStyle w:val="StyleUnderline"/>
          <w:highlight w:val="yellow"/>
        </w:rPr>
        <w:t>as</w:t>
      </w:r>
      <w:r>
        <w:rPr>
          <w:sz w:val="10"/>
        </w:rPr>
        <w:t xml:space="preserve"> if they were </w:t>
      </w:r>
      <w:r w:rsidRPr="001508A0">
        <w:rPr>
          <w:rStyle w:val="Emphasis"/>
          <w:highlight w:val="yellow"/>
        </w:rPr>
        <w:t>nonexistent</w:t>
      </w:r>
      <w:r w:rsidRPr="001508A0">
        <w:rPr>
          <w:sz w:val="10"/>
          <w:highlight w:val="yellow"/>
        </w:rPr>
        <w:t xml:space="preserve">, </w:t>
      </w:r>
      <w:r w:rsidRPr="001508A0">
        <w:rPr>
          <w:rStyle w:val="StyleUnderline"/>
          <w:highlight w:val="yellow"/>
        </w:rPr>
        <w:t>even though</w:t>
      </w:r>
      <w:r>
        <w:rPr>
          <w:sz w:val="10"/>
        </w:rPr>
        <w:t xml:space="preserve"> the</w:t>
      </w:r>
      <w:r>
        <w:rPr>
          <w:rStyle w:val="Emphasis"/>
        </w:rPr>
        <w:t xml:space="preserve"> </w:t>
      </w:r>
      <w:r w:rsidRPr="001508A0">
        <w:rPr>
          <w:rStyle w:val="Emphasis"/>
          <w:highlight w:val="yellow"/>
        </w:rPr>
        <w:t>likelihood of harm</w:t>
      </w:r>
      <w:r>
        <w:rPr>
          <w:rStyle w:val="Emphasis"/>
        </w:rPr>
        <w:t xml:space="preserve">, over a lifetime, </w:t>
      </w:r>
      <w:r w:rsidRPr="001508A0">
        <w:rPr>
          <w:rStyle w:val="Emphasis"/>
          <w:highlight w:val="yellow"/>
        </w:rPr>
        <w:t>is far from trivial.</w:t>
      </w:r>
      <w:r>
        <w:rPr>
          <w:sz w:val="10"/>
        </w:rPr>
        <w:t xml:space="preserve"> </w:t>
      </w:r>
      <w:r>
        <w:rPr>
          <w:rStyle w:val="StyleUnderline"/>
        </w:rPr>
        <w:t>Probability neglect can produce</w:t>
      </w:r>
      <w:r>
        <w:rPr>
          <w:sz w:val="10"/>
        </w:rPr>
        <w:t xml:space="preserve"> </w:t>
      </w:r>
      <w:r>
        <w:rPr>
          <w:rStyle w:val="StyleUnderline"/>
        </w:rPr>
        <w:t xml:space="preserve">significant problems for </w:t>
      </w:r>
      <w:r>
        <w:rPr>
          <w:rStyle w:val="Emphasis"/>
        </w:rPr>
        <w:t>law</w:t>
      </w:r>
      <w:r>
        <w:rPr>
          <w:sz w:val="10"/>
        </w:rPr>
        <w:t xml:space="preserve"> and regulation. As we shall see, </w:t>
      </w:r>
      <w:r>
        <w:rPr>
          <w:rStyle w:val="StyleUnderline"/>
        </w:rPr>
        <w:t>regulatory agencies</w:t>
      </w:r>
      <w:r>
        <w:rPr>
          <w:sz w:val="10"/>
        </w:rPr>
        <w:t xml:space="preserve">, no less than individuals, may </w:t>
      </w:r>
      <w:r>
        <w:rPr>
          <w:rStyle w:val="StyleUnderline"/>
        </w:rPr>
        <w:t>neglect the issue of probability</w:t>
      </w:r>
      <w:r>
        <w:rPr>
          <w:sz w:val="10"/>
        </w:rPr>
        <w:t xml:space="preserve">, </w:t>
      </w:r>
      <w:r>
        <w:rPr>
          <w:rStyle w:val="StyleUnderline"/>
        </w:rPr>
        <w:t>in a way that can lead to</w:t>
      </w:r>
      <w:r>
        <w:rPr>
          <w:sz w:val="10"/>
        </w:rPr>
        <w:t xml:space="preserve"> either </w:t>
      </w:r>
      <w:r>
        <w:rPr>
          <w:rStyle w:val="Emphasis"/>
        </w:rPr>
        <w:t>indifference to real risks</w:t>
      </w:r>
      <w:r>
        <w:rPr>
          <w:sz w:val="10"/>
        </w:rPr>
        <w:t xml:space="preserve"> </w:t>
      </w:r>
      <w:r>
        <w:rPr>
          <w:rStyle w:val="StyleUnderline"/>
        </w:rPr>
        <w:t>or</w:t>
      </w:r>
      <w:r>
        <w:rPr>
          <w:rStyle w:val="Emphasis"/>
        </w:rPr>
        <w:t xml:space="preserve"> costly expenditures</w:t>
      </w:r>
      <w:r>
        <w:rPr>
          <w:sz w:val="10"/>
        </w:rPr>
        <w:t xml:space="preserve"> </w:t>
      </w:r>
      <w:r>
        <w:rPr>
          <w:rStyle w:val="StyleUnderline"/>
        </w:rPr>
        <w:t xml:space="preserve">for </w:t>
      </w:r>
      <w:r>
        <w:rPr>
          <w:rStyle w:val="StyleUnderline"/>
          <w:sz w:val="10"/>
        </w:rPr>
        <w:t>little</w:t>
      </w:r>
      <w:r>
        <w:rPr>
          <w:sz w:val="10"/>
        </w:rPr>
        <w:t xml:space="preserve"> or </w:t>
      </w:r>
      <w:r>
        <w:rPr>
          <w:rStyle w:val="Emphasis"/>
        </w:rPr>
        <w:t>no gain</w:t>
      </w:r>
      <w:r>
        <w:rPr>
          <w:sz w:val="10"/>
        </w:rPr>
        <w:t>. If agencies are falling victim to probability neglect, they might well be violating relevant law.5</w:t>
      </w:r>
    </w:p>
    <w:p w14:paraId="46F94A23" w14:textId="77777777" w:rsidR="00AC3624" w:rsidRDefault="00AC3624" w:rsidP="00AC3624">
      <w:pPr>
        <w:pStyle w:val="cardtext"/>
        <w:rPr>
          <w:sz w:val="10"/>
        </w:rPr>
      </w:pPr>
      <w:r>
        <w:rPr>
          <w:sz w:val="10"/>
        </w:rPr>
        <w:t xml:space="preserve">Indeed, we shall see that the idea of probability neglect helps illuminate a number of judicial decisions, which seem implicitly attuned to that idea, and which reveal an implicit behavioral rationality in important pockets of federal administrative law. As we shall also see, an understanding of probability neglect helps show how government can heighten, or dampen, public concern about hazards. Public-spirited </w:t>
      </w:r>
      <w:r w:rsidRPr="001508A0">
        <w:rPr>
          <w:rStyle w:val="Emphasis"/>
          <w:highlight w:val="yellow"/>
        </w:rPr>
        <w:t>political actors</w:t>
      </w:r>
      <w:r>
        <w:rPr>
          <w:sz w:val="10"/>
        </w:rPr>
        <w:t xml:space="preserve">, no less than self-interested ones, can </w:t>
      </w:r>
      <w:r w:rsidRPr="001508A0">
        <w:rPr>
          <w:rStyle w:val="Emphasis"/>
          <w:highlight w:val="yellow"/>
        </w:rPr>
        <w:t>exploit probability neglect</w:t>
      </w:r>
      <w:r>
        <w:rPr>
          <w:sz w:val="10"/>
        </w:rPr>
        <w:t xml:space="preserve"> so as </w:t>
      </w:r>
      <w:r>
        <w:rPr>
          <w:rStyle w:val="StyleUnderline"/>
        </w:rPr>
        <w:t>to promote attention to problems</w:t>
      </w:r>
      <w:r>
        <w:rPr>
          <w:sz w:val="10"/>
        </w:rPr>
        <w:t xml:space="preserve"> that may or may not deserve public concern. It will be helpful to begin, however, with some general background on individual and social judgments about risks.</w:t>
      </w:r>
    </w:p>
    <w:p w14:paraId="649DF4DB" w14:textId="77777777" w:rsidR="00AC3624" w:rsidRDefault="00AC3624" w:rsidP="00AC3624">
      <w:pPr>
        <w:pStyle w:val="cardtext"/>
        <w:rPr>
          <w:sz w:val="10"/>
        </w:rPr>
      </w:pPr>
      <w:r>
        <w:rPr>
          <w:sz w:val="10"/>
        </w:rPr>
        <w:t xml:space="preserve">A. Cognition </w:t>
      </w:r>
      <w:r>
        <w:rPr>
          <w:rStyle w:val="StyleUnderline"/>
        </w:rPr>
        <w:t>On the</w:t>
      </w:r>
      <w:r>
        <w:rPr>
          <w:sz w:val="10"/>
        </w:rPr>
        <w:t xml:space="preserve"> </w:t>
      </w:r>
      <w:r>
        <w:rPr>
          <w:rStyle w:val="Emphasis"/>
        </w:rPr>
        <w:t>conventional view of rationality</w:t>
      </w:r>
      <w:r>
        <w:rPr>
          <w:sz w:val="10"/>
        </w:rPr>
        <w:t xml:space="preserve">, </w:t>
      </w:r>
      <w:r>
        <w:rPr>
          <w:rStyle w:val="StyleUnderline"/>
        </w:rPr>
        <w:t>probabilities matter a great deal</w:t>
      </w:r>
      <w:r>
        <w:rPr>
          <w:sz w:val="10"/>
        </w:rPr>
        <w:t xml:space="preserve"> to reactions to risks. But emotions, as such, are not assessed independently; they are not taken to play a distinctive role.6 Of course, people might be risk-averse or risk-inclined. For example, it is possible that people will be willing to pay $100 to eliminate a 1/1000 risk of losing $900. But </w:t>
      </w:r>
      <w:r>
        <w:rPr>
          <w:rStyle w:val="StyleUnderline"/>
        </w:rPr>
        <w:t>analysts</w:t>
      </w:r>
      <w:r>
        <w:rPr>
          <w:sz w:val="10"/>
        </w:rPr>
        <w:t xml:space="preserve"> usually </w:t>
      </w:r>
      <w:r>
        <w:rPr>
          <w:rStyle w:val="StyleUnderline"/>
        </w:rPr>
        <w:t>believe</w:t>
      </w:r>
      <w:r>
        <w:rPr>
          <w:sz w:val="10"/>
        </w:rPr>
        <w:t xml:space="preserve"> that variations in probability should matter, so that </w:t>
      </w:r>
      <w:r>
        <w:rPr>
          <w:rStyle w:val="StyleUnderline"/>
        </w:rPr>
        <w:t>there would be</w:t>
      </w:r>
      <w:r>
        <w:rPr>
          <w:sz w:val="10"/>
        </w:rPr>
        <w:t xml:space="preserve"> </w:t>
      </w:r>
      <w:r>
        <w:rPr>
          <w:rStyle w:val="StyleUnderline"/>
        </w:rPr>
        <w:t>a</w:t>
      </w:r>
      <w:r>
        <w:rPr>
          <w:sz w:val="10"/>
        </w:rPr>
        <w:t xml:space="preserve"> </w:t>
      </w:r>
      <w:r>
        <w:rPr>
          <w:rStyle w:val="Emphasis"/>
        </w:rPr>
        <w:t>serious problem</w:t>
      </w:r>
      <w:r>
        <w:rPr>
          <w:sz w:val="10"/>
        </w:rPr>
        <w:t xml:space="preserve"> </w:t>
      </w:r>
      <w:r>
        <w:rPr>
          <w:rStyle w:val="StyleUnderline"/>
        </w:rPr>
        <w:t>if people were willing to pay</w:t>
      </w:r>
      <w:r>
        <w:rPr>
          <w:sz w:val="10"/>
        </w:rPr>
        <w:t xml:space="preserve"> </w:t>
      </w:r>
      <w:r>
        <w:rPr>
          <w:rStyle w:val="Emphasis"/>
        </w:rPr>
        <w:t>both $100 to eliminate a 1/1000 risk of losing $900 and $100 to eliminate a 1/100,000 risk of losing $900</w:t>
      </w:r>
      <w:r>
        <w:rPr>
          <w:sz w:val="10"/>
        </w:rPr>
        <w:t>. Analysts do not generally ask, or care, whether risk-related dispositions are a product of emotions or something</w:t>
      </w:r>
    </w:p>
    <w:p w14:paraId="1AC77517" w14:textId="77777777" w:rsidR="00AC3624" w:rsidRDefault="00AC3624" w:rsidP="00AC3624">
      <w:pPr>
        <w:pStyle w:val="cardtext"/>
      </w:pPr>
      <w:r>
        <w:t xml:space="preserve">else. </w:t>
      </w:r>
    </w:p>
    <w:p w14:paraId="70E3ACAC" w14:textId="77777777" w:rsidR="00AC3624" w:rsidRDefault="00AC3624" w:rsidP="00AC3624">
      <w:pPr>
        <w:pStyle w:val="cardtext"/>
        <w:rPr>
          <w:sz w:val="10"/>
        </w:rPr>
      </w:pPr>
      <w:r>
        <w:rPr>
          <w:sz w:val="10"/>
        </w:rPr>
        <w:t xml:space="preserve">Of course, it is now generally agreed that </w:t>
      </w:r>
      <w:r w:rsidRPr="001508A0">
        <w:rPr>
          <w:rStyle w:val="StyleUnderline"/>
          <w:highlight w:val="yellow"/>
        </w:rPr>
        <w:t>in thinking about risks</w:t>
      </w:r>
      <w:r w:rsidRPr="001508A0">
        <w:rPr>
          <w:sz w:val="10"/>
          <w:highlight w:val="yellow"/>
        </w:rPr>
        <w:t>,</w:t>
      </w:r>
      <w:r w:rsidRPr="001508A0">
        <w:rPr>
          <w:rStyle w:val="StyleUnderline"/>
          <w:highlight w:val="yellow"/>
        </w:rPr>
        <w:t xml:space="preserve"> people</w:t>
      </w:r>
      <w:r>
        <w:rPr>
          <w:rStyle w:val="StyleUnderline"/>
        </w:rPr>
        <w:t xml:space="preserve"> rely on</w:t>
      </w:r>
      <w:r>
        <w:rPr>
          <w:sz w:val="10"/>
        </w:rPr>
        <w:t xml:space="preserve"> </w:t>
      </w:r>
      <w:r>
        <w:rPr>
          <w:rStyle w:val="Emphasis"/>
        </w:rPr>
        <w:t>certain heuristics</w:t>
      </w:r>
      <w:r>
        <w:rPr>
          <w:sz w:val="10"/>
        </w:rPr>
        <w:t xml:space="preserve"> </w:t>
      </w:r>
      <w:r>
        <w:rPr>
          <w:rStyle w:val="StyleUnderline"/>
        </w:rPr>
        <w:t>and</w:t>
      </w:r>
      <w:r>
        <w:rPr>
          <w:sz w:val="10"/>
        </w:rPr>
        <w:t xml:space="preserve"> </w:t>
      </w:r>
      <w:r w:rsidRPr="001508A0">
        <w:rPr>
          <w:rStyle w:val="StyleUnderline"/>
          <w:highlight w:val="yellow"/>
        </w:rPr>
        <w:t>show</w:t>
      </w:r>
      <w:r w:rsidRPr="001508A0">
        <w:rPr>
          <w:sz w:val="10"/>
          <w:highlight w:val="yellow"/>
        </w:rPr>
        <w:t xml:space="preserve"> </w:t>
      </w:r>
      <w:r w:rsidRPr="001508A0">
        <w:rPr>
          <w:rStyle w:val="Emphasis"/>
          <w:highlight w:val="yellow"/>
        </w:rPr>
        <w:t>identifiable biases</w:t>
      </w:r>
      <w:r>
        <w:rPr>
          <w:sz w:val="10"/>
        </w:rPr>
        <w:t xml:space="preserve">.7 Those who emphasize heuristics and biases are often seen as attacking the conventional view of rationality.8 </w:t>
      </w:r>
      <w:r>
        <w:rPr>
          <w:rStyle w:val="StyleUnderline"/>
        </w:rPr>
        <w:t>In</w:t>
      </w:r>
      <w:r>
        <w:rPr>
          <w:sz w:val="10"/>
        </w:rPr>
        <w:t xml:space="preserve"> a way they are doing just that, but the heuristicsand- biases literature has </w:t>
      </w:r>
      <w:r>
        <w:rPr>
          <w:rStyle w:val="StyleUnderline"/>
        </w:rPr>
        <w:t>a</w:t>
      </w:r>
      <w:r>
        <w:rPr>
          <w:sz w:val="10"/>
        </w:rPr>
        <w:t xml:space="preserve"> </w:t>
      </w:r>
      <w:r>
        <w:rPr>
          <w:rStyle w:val="Emphasis"/>
        </w:rPr>
        <w:t>highly cognitive focus</w:t>
      </w:r>
      <w:r>
        <w:rPr>
          <w:sz w:val="10"/>
        </w:rPr>
        <w:t xml:space="preserve">, designed to establish how people proceed under conditions of uncertainty. The central question is this: When people do not know about the probability associated with some risk, how do they think? It is clear that when people lack statistical information, they rely on certain heuristics, or rules of thumb, which serve to simplify their inquiry.9 Of these rules of thumb, </w:t>
      </w:r>
      <w:r>
        <w:rPr>
          <w:rStyle w:val="StyleUnderline"/>
        </w:rPr>
        <w:t>the “availability heuristic” is</w:t>
      </w:r>
      <w:r>
        <w:rPr>
          <w:sz w:val="10"/>
        </w:rPr>
        <w:t xml:space="preserve"> probably the most important for purposes of understanding risk-related law.10 Thus, for example, “</w:t>
      </w:r>
      <w:r>
        <w:rPr>
          <w:rStyle w:val="StyleUnderline"/>
        </w:rPr>
        <w:t>a class whose instances are easily retrieved will appear more numerous than a class of equal frequency whose instances are less retrievable.”</w:t>
      </w:r>
      <w:r>
        <w:rPr>
          <w:sz w:val="10"/>
        </w:rPr>
        <w:t>11 The point very much bears on private and public responses to risks, suggesting, for example, that people will be especially responsive to the dangers of AIDS, crime, earthquakes, and nuclear power plant accidents if examples of these risks are easy to recall.12</w:t>
      </w:r>
    </w:p>
    <w:p w14:paraId="696440F6" w14:textId="77777777" w:rsidR="00AC3624" w:rsidRDefault="00AC3624" w:rsidP="00AC3624">
      <w:pPr>
        <w:pStyle w:val="cardtext"/>
        <w:rPr>
          <w:sz w:val="12"/>
        </w:rPr>
      </w:pPr>
      <w:r>
        <w:rPr>
          <w:sz w:val="12"/>
        </w:rPr>
        <w:t xml:space="preserve">This is a point about how familiarity can affect the availability of instances. But salience is important as well. “The impact of seeing a house burning on the subjective probability of such accidents is probably greater than the impact of reading about a fire in the local paper.”13 So, too, recent events will have a greater impact than earlier ones. The point helps explain much risk-related behavior. For example, whether people will buy insurance for natural disasters is greatly affected by recent experiences.14 If floods have not occurred in the immediate past, people who live on flood plains are far less likely to purchase insurance.15 In the aftermath of an earthquake, the proportion of people carrying earthquake insurance rises sharply—but it declines steadily from that point, as vivid memories recede.16 For purposes of law and regulation, the problem is that the availability heuristic can lead to serious errors of fact, in terms of both excessive controls on small risks that are cognitively available and insufficient controls on large risks that are not.17 The cognitive emphasis of the heuristics-and-biases literature can be found as well in prospect theory, a departure from expected utility theory that explains decision under risk.18 For present purposes, what is most important is that prospect theory offers an explanation for simultaneous gambling and insurance.19 When given the choice, most people will reject a certain gain of X in favor of a gamble with an expected value below X, if the gamble involves a small probability of riches. At the same time, most people prefer a certain loss of X to a gamble with an expected value less than X, if the gamble involves a small probability of catastrophe.20 If expected utility theory is taken as normative, then </w:t>
      </w:r>
      <w:r>
        <w:rPr>
          <w:rStyle w:val="StyleUnderline"/>
          <w:sz w:val="12"/>
        </w:rPr>
        <w:t>people depart from</w:t>
      </w:r>
      <w:r>
        <w:rPr>
          <w:sz w:val="12"/>
        </w:rPr>
        <w:t xml:space="preserve"> the normative theory of </w:t>
      </w:r>
      <w:r>
        <w:rPr>
          <w:rStyle w:val="StyleUnderline"/>
          <w:sz w:val="12"/>
        </w:rPr>
        <w:t>rationality in</w:t>
      </w:r>
      <w:r>
        <w:rPr>
          <w:sz w:val="12"/>
        </w:rPr>
        <w:t xml:space="preserve"> </w:t>
      </w:r>
      <w:r>
        <w:rPr>
          <w:rStyle w:val="StyleUnderline"/>
          <w:sz w:val="12"/>
        </w:rPr>
        <w:t>giving excessive weight to lowprobability outcomes when the stakes are high</w:t>
      </w:r>
      <w:r>
        <w:rPr>
          <w:sz w:val="12"/>
        </w:rPr>
        <w:t>. Indeed, we might easily see prospect theory as emphasizing a form of probability neglect. But in making these descriptive claims, prospect theory does not specify a special role for emotions. This is not a puzzling oversight, if it counts as an oversight at all. For many purposes, what matters is what people choose, and it is unimportant to know whether their choices depend on cognition or emotion, whatever may be the difference between these two terms.</w:t>
      </w:r>
    </w:p>
    <w:p w14:paraId="461D0E95" w14:textId="77777777" w:rsidR="00AC3624" w:rsidRDefault="00AC3624" w:rsidP="00AC3624">
      <w:pPr>
        <w:pStyle w:val="cardtext"/>
      </w:pPr>
      <w:r>
        <w:t>B. Emotion</w:t>
      </w:r>
    </w:p>
    <w:p w14:paraId="63C55593" w14:textId="77777777" w:rsidR="00AC3624" w:rsidRDefault="00AC3624" w:rsidP="00AC3624">
      <w:pPr>
        <w:pStyle w:val="cardtext"/>
        <w:rPr>
          <w:sz w:val="10"/>
        </w:rPr>
      </w:pPr>
      <w:r>
        <w:rPr>
          <w:sz w:val="10"/>
        </w:rPr>
        <w:t xml:space="preserve">No one doubts, however, that in many domains, </w:t>
      </w:r>
      <w:r>
        <w:rPr>
          <w:rStyle w:val="StyleUnderline"/>
        </w:rPr>
        <w:t>people do not think much about variations in probability and that emotions have a large effect on judgment and decisionmaking</w:t>
      </w:r>
      <w:r>
        <w:rPr>
          <w:sz w:val="10"/>
        </w:rPr>
        <w:t xml:space="preserve">.21 Would a group of randomly selected people pay more to reduce a 1/100,000 risk of getting a gruesome form of cancer than a similar group would pay to reduce a 1/200,000 risk of getting that form of cancer? Would the former group pay twice as much? With some low-probability events, anticipated and actual emotions, triggered by the best-case or worst-case outcome, help to determine choice. Those who buy lottery tickets, for example, often fantasize about the goods associated with a lucky outcome.22 With respect to </w:t>
      </w:r>
      <w:r w:rsidRPr="001508A0">
        <w:rPr>
          <w:rStyle w:val="StyleUnderline"/>
          <w:highlight w:val="yellow"/>
        </w:rPr>
        <w:t>risks of harm</w:t>
      </w:r>
      <w:r>
        <w:rPr>
          <w:sz w:val="10"/>
        </w:rPr>
        <w:t xml:space="preserve">, many of our ordinary ways of speaking </w:t>
      </w:r>
      <w:r w:rsidRPr="001508A0">
        <w:rPr>
          <w:rStyle w:val="StyleUnderline"/>
          <w:highlight w:val="yellow"/>
        </w:rPr>
        <w:t>suggest</w:t>
      </w:r>
      <w:r>
        <w:rPr>
          <w:sz w:val="10"/>
        </w:rPr>
        <w:t xml:space="preserve"> strong emotions: </w:t>
      </w:r>
      <w:r>
        <w:rPr>
          <w:rStyle w:val="Emphasis"/>
        </w:rPr>
        <w:t xml:space="preserve">panic, </w:t>
      </w:r>
      <w:r w:rsidRPr="001508A0">
        <w:rPr>
          <w:rStyle w:val="Emphasis"/>
          <w:highlight w:val="yellow"/>
        </w:rPr>
        <w:t>hysteria</w:t>
      </w:r>
      <w:r>
        <w:rPr>
          <w:rStyle w:val="Emphasis"/>
        </w:rPr>
        <w:t>, terror</w:t>
      </w:r>
      <w:r>
        <w:rPr>
          <w:sz w:val="10"/>
        </w:rPr>
        <w:t xml:space="preserve">. People might refuse to fly, for example, not because they are currently frightened, but because they anticipate their own anxiety, and they want to avoid it. It has been suggested that people often decide as they do because they anticipate their own regret.23 The same is true for fear. Knowing that they will be afraid, people may refuse to travel to Israel or South Africa, even if they would much enjoy seeing those nations and even if they believe, on reflection, that their fear is not entirely rational. Recent evidence is quite specific.24 It suggests that </w:t>
      </w:r>
      <w:r>
        <w:rPr>
          <w:rStyle w:val="StyleUnderline"/>
        </w:rPr>
        <w:t>people greatly neglect significant differences in probability when the outcome is “affect rich</w:t>
      </w:r>
      <w:r>
        <w:rPr>
          <w:sz w:val="10"/>
        </w:rPr>
        <w:t xml:space="preserve">”—when it involves not simply a serious loss, but one </w:t>
      </w:r>
      <w:r>
        <w:rPr>
          <w:rStyle w:val="StyleUnderline"/>
        </w:rPr>
        <w:t>that produces</w:t>
      </w:r>
      <w:r>
        <w:rPr>
          <w:sz w:val="10"/>
        </w:rPr>
        <w:t xml:space="preserve"> strong emotions, including </w:t>
      </w:r>
      <w:r>
        <w:rPr>
          <w:rStyle w:val="Emphasis"/>
        </w:rPr>
        <w:t>fear</w:t>
      </w:r>
      <w:r>
        <w:rPr>
          <w:sz w:val="10"/>
        </w:rPr>
        <w:t>.25</w:t>
      </w:r>
    </w:p>
    <w:p w14:paraId="2470D460" w14:textId="77777777" w:rsidR="00AC3624" w:rsidRDefault="00AC3624" w:rsidP="00AC3624">
      <w:pPr>
        <w:pStyle w:val="cardtext"/>
        <w:rPr>
          <w:sz w:val="10"/>
        </w:rPr>
      </w:pPr>
      <w:r>
        <w:rPr>
          <w:sz w:val="10"/>
        </w:rPr>
        <w:t xml:space="preserve">To be sure, the distinction between cognition and emotion is complex and contested.26 In the domain of risks, and most other places, emotional reactions are usually based on thinking; they are hardly cognition-free. When a negative emotion is associated with a certain risk—pesticides or nuclear power, for example—cognition plays a central role.27 For purposes of the analysis here, it is not necessary to say anything especially controversial about the nature of the emotion of fear. The only suggestion is that </w:t>
      </w:r>
      <w:r w:rsidRPr="001508A0">
        <w:rPr>
          <w:rStyle w:val="StyleUnderline"/>
          <w:highlight w:val="yellow"/>
        </w:rPr>
        <w:t>when emotions are intense</w:t>
      </w:r>
      <w:r w:rsidRPr="001508A0">
        <w:rPr>
          <w:sz w:val="10"/>
          <w:highlight w:val="yellow"/>
        </w:rPr>
        <w:t xml:space="preserve">, </w:t>
      </w:r>
      <w:r w:rsidRPr="001508A0">
        <w:rPr>
          <w:rStyle w:val="Emphasis"/>
          <w:highlight w:val="yellow"/>
        </w:rPr>
        <w:t>calculation is less likely to occur</w:t>
      </w:r>
      <w:r w:rsidRPr="001508A0">
        <w:rPr>
          <w:sz w:val="10"/>
          <w:highlight w:val="yellow"/>
        </w:rPr>
        <w:t>, or</w:t>
      </w:r>
      <w:r>
        <w:rPr>
          <w:sz w:val="10"/>
        </w:rPr>
        <w:t xml:space="preserve"> at least that form of calculation that involves assessment of risks </w:t>
      </w:r>
      <w:r w:rsidRPr="001508A0">
        <w:rPr>
          <w:rStyle w:val="StyleUnderline"/>
          <w:highlight w:val="yellow"/>
        </w:rPr>
        <w:t>in terms of</w:t>
      </w:r>
      <w:r w:rsidRPr="001508A0">
        <w:rPr>
          <w:sz w:val="10"/>
          <w:highlight w:val="yellow"/>
        </w:rPr>
        <w:t xml:space="preserve"> </w:t>
      </w:r>
      <w:r w:rsidRPr="001508A0">
        <w:rPr>
          <w:rStyle w:val="Emphasis"/>
          <w:highlight w:val="yellow"/>
        </w:rPr>
        <w:t>not only</w:t>
      </w:r>
      <w:r>
        <w:rPr>
          <w:sz w:val="10"/>
        </w:rPr>
        <w:t xml:space="preserve"> the </w:t>
      </w:r>
      <w:r w:rsidRPr="001508A0">
        <w:rPr>
          <w:rStyle w:val="Emphasis"/>
          <w:highlight w:val="yellow"/>
        </w:rPr>
        <w:t>magnitude</w:t>
      </w:r>
      <w:r w:rsidRPr="001508A0">
        <w:rPr>
          <w:sz w:val="10"/>
          <w:highlight w:val="yellow"/>
        </w:rPr>
        <w:t xml:space="preserve"> </w:t>
      </w:r>
      <w:r w:rsidRPr="001508A0">
        <w:rPr>
          <w:rStyle w:val="Emphasis"/>
          <w:highlight w:val="yellow"/>
        </w:rPr>
        <w:t>but also</w:t>
      </w:r>
      <w:r w:rsidRPr="001508A0">
        <w:rPr>
          <w:sz w:val="10"/>
          <w:highlight w:val="yellow"/>
        </w:rPr>
        <w:t xml:space="preserve"> </w:t>
      </w:r>
      <w:r>
        <w:rPr>
          <w:sz w:val="10"/>
        </w:rPr>
        <w:t xml:space="preserve">the </w:t>
      </w:r>
      <w:r w:rsidRPr="001508A0">
        <w:rPr>
          <w:rStyle w:val="Emphasis"/>
          <w:highlight w:val="yellow"/>
        </w:rPr>
        <w:t>probability</w:t>
      </w:r>
      <w:r>
        <w:rPr>
          <w:sz w:val="10"/>
        </w:rPr>
        <w:t xml:space="preserve"> of the outcome.</w:t>
      </w:r>
    </w:p>
    <w:p w14:paraId="179036E7" w14:textId="77777777" w:rsidR="00AC3624" w:rsidRDefault="00AC3624" w:rsidP="00AC3624">
      <w:pPr>
        <w:pStyle w:val="cardtext"/>
        <w:rPr>
          <w:sz w:val="10"/>
        </w:rPr>
      </w:pPr>
      <w:r>
        <w:rPr>
          <w:sz w:val="10"/>
        </w:rPr>
        <w:t xml:space="preserve">Drawing on and expanding the relevant evidence, I will emphasize a general phenomenon here: </w:t>
      </w:r>
      <w:r>
        <w:rPr>
          <w:rStyle w:val="StyleUnderline"/>
        </w:rPr>
        <w:t>In political</w:t>
      </w:r>
      <w:r>
        <w:rPr>
          <w:sz w:val="10"/>
        </w:rPr>
        <w:t xml:space="preserve"> and market </w:t>
      </w:r>
      <w:r>
        <w:rPr>
          <w:rStyle w:val="StyleUnderline"/>
        </w:rPr>
        <w:t>domains</w:t>
      </w:r>
      <w:r>
        <w:rPr>
          <w:sz w:val="10"/>
        </w:rPr>
        <w:t xml:space="preserve">, </w:t>
      </w:r>
      <w:r>
        <w:rPr>
          <w:rStyle w:val="StyleUnderline"/>
        </w:rPr>
        <w:t>people</w:t>
      </w:r>
      <w:r>
        <w:rPr>
          <w:sz w:val="10"/>
        </w:rPr>
        <w:t xml:space="preserve"> often </w:t>
      </w:r>
      <w:r>
        <w:rPr>
          <w:rStyle w:val="StyleUnderline"/>
        </w:rPr>
        <w:t>focus on the</w:t>
      </w:r>
      <w:r>
        <w:rPr>
          <w:sz w:val="10"/>
        </w:rPr>
        <w:t xml:space="preserve"> desirability of the </w:t>
      </w:r>
      <w:r>
        <w:rPr>
          <w:rStyle w:val="StyleUnderline"/>
        </w:rPr>
        <w:t>outcome</w:t>
      </w:r>
      <w:r>
        <w:rPr>
          <w:sz w:val="10"/>
        </w:rPr>
        <w:t xml:space="preserve"> in question </w:t>
      </w:r>
      <w:r>
        <w:rPr>
          <w:rStyle w:val="StyleUnderline"/>
        </w:rPr>
        <w:t>and pay (too) little attention to</w:t>
      </w:r>
      <w:r>
        <w:rPr>
          <w:sz w:val="10"/>
        </w:rPr>
        <w:t xml:space="preserve"> the </w:t>
      </w:r>
      <w:r>
        <w:rPr>
          <w:rStyle w:val="StyleUnderline"/>
        </w:rPr>
        <w:t>probability</w:t>
      </w:r>
      <w:r>
        <w:rPr>
          <w:sz w:val="10"/>
        </w:rPr>
        <w:t xml:space="preserve"> that a good or bad outcome will, in fact, occur. It is in such cases that people fall prey to </w:t>
      </w:r>
      <w:r w:rsidRPr="001508A0">
        <w:rPr>
          <w:rStyle w:val="Emphasis"/>
          <w:highlight w:val="yellow"/>
        </w:rPr>
        <w:t>probability neglect</w:t>
      </w:r>
      <w:r>
        <w:rPr>
          <w:sz w:val="10"/>
        </w:rPr>
        <w:t xml:space="preserve">, which </w:t>
      </w:r>
      <w:r w:rsidRPr="001508A0">
        <w:rPr>
          <w:rStyle w:val="StyleUnderline"/>
          <w:highlight w:val="yellow"/>
        </w:rPr>
        <w:t>is</w:t>
      </w:r>
      <w:r>
        <w:rPr>
          <w:sz w:val="10"/>
        </w:rPr>
        <w:t xml:space="preserve"> properly treated as </w:t>
      </w:r>
      <w:r w:rsidRPr="001508A0">
        <w:rPr>
          <w:rStyle w:val="StyleUnderline"/>
          <w:highlight w:val="yellow"/>
        </w:rPr>
        <w:t>a</w:t>
      </w:r>
      <w:r>
        <w:rPr>
          <w:sz w:val="10"/>
        </w:rPr>
        <w:t xml:space="preserve"> form of </w:t>
      </w:r>
      <w:r w:rsidRPr="001508A0">
        <w:rPr>
          <w:rStyle w:val="Emphasis"/>
          <w:highlight w:val="yellow"/>
        </w:rPr>
        <w:t>quasi-rationality</w:t>
      </w:r>
      <w:r>
        <w:rPr>
          <w:sz w:val="10"/>
        </w:rPr>
        <w:t xml:space="preserve">.28 Probability neglect is especially large when people focus on the worst possible case or otherwise are subject to strong emotions. When such emotions are at work, people do not give sufficient consideration to the likelihood that the worst case will actually occur. This is quasi-rational because, from the normative point of view, </w:t>
      </w:r>
      <w:r w:rsidRPr="001508A0">
        <w:rPr>
          <w:rStyle w:val="Emphasis"/>
          <w:highlight w:val="yellow"/>
        </w:rPr>
        <w:t>it is not</w:t>
      </w:r>
      <w:r>
        <w:rPr>
          <w:rStyle w:val="Emphasis"/>
        </w:rPr>
        <w:t xml:space="preserve"> fully </w:t>
      </w:r>
      <w:r w:rsidRPr="001508A0">
        <w:rPr>
          <w:rStyle w:val="Emphasis"/>
          <w:highlight w:val="yellow"/>
        </w:rPr>
        <w:t>rational to treat a 1% chance of X as equivalent</w:t>
      </w:r>
      <w:r>
        <w:rPr>
          <w:rStyle w:val="Emphasis"/>
        </w:rPr>
        <w:t xml:space="preserve">, or nearly equivalent, </w:t>
      </w:r>
      <w:r w:rsidRPr="001508A0">
        <w:rPr>
          <w:rStyle w:val="Emphasis"/>
          <w:highlight w:val="yellow"/>
        </w:rPr>
        <w:t>to a 99% chance of X,</w:t>
      </w:r>
      <w:r>
        <w:rPr>
          <w:rStyle w:val="Emphasis"/>
        </w:rPr>
        <w:t xml:space="preserve"> or even a 10% chance of X</w:t>
      </w:r>
      <w:r>
        <w:rPr>
          <w:sz w:val="10"/>
        </w:rPr>
        <w:t>. Because people suffer from probability neglect, and because neglecting probability is not fully rational, the phenomenon I identify raises new questions about the widespread idea that ordinary people have a kind of rival rationality superior to that of experts.29 Most of the time, experts are concerned principally with the number of lives at stake,30 and for that reason they will be closely attuned, as ordinary people are not, to the issue of probability.</w:t>
      </w:r>
    </w:p>
    <w:p w14:paraId="1296EF19" w14:textId="77777777" w:rsidR="00AC3624" w:rsidRDefault="00AC3624" w:rsidP="00AC3624">
      <w:pPr>
        <w:pStyle w:val="cardtext"/>
        <w:rPr>
          <w:sz w:val="10"/>
        </w:rPr>
      </w:pPr>
      <w:r>
        <w:rPr>
          <w:sz w:val="10"/>
        </w:rPr>
        <w:t>By drawing attention to probability neglect, I do not mean to suggest that most people, most of the time, are indifferent to large variations in the probability that a risk will come to fruition. Large variations can, and often do, make a difference—but when emotions are engaged, the difference is far less than the standard theory predicts. Nor do I suggest that probability neglect is impervious to circumstances. If the costs of neglecting probability are placed “on screen,” then people will be more likely to attend to the question of probability.31 In this light it is both mildly counterintuitive and reasonable, for example, to predict that people would be willing to pay less, in terms of dollars and waiting time, to reduce lowprobability risks of an airplane disaster if they are frequent travelers. An intriguing study finds exactly that effect.32 For similar reasons, market pressures are likely to dampen the impact of probability neglect, ensuring that, say, risks of 1/10,000 are treated differently from risks of 1/1,000,000, even if individuals, in surveys, show relative insensitivity to such differences.</w:t>
      </w:r>
    </w:p>
    <w:p w14:paraId="435F47E1" w14:textId="77777777" w:rsidR="00AC3624" w:rsidRDefault="00AC3624" w:rsidP="00AC3624">
      <w:pPr>
        <w:pStyle w:val="cardtext"/>
        <w:rPr>
          <w:sz w:val="10"/>
        </w:rPr>
      </w:pPr>
      <w:r>
        <w:rPr>
          <w:sz w:val="10"/>
        </w:rPr>
        <w:t xml:space="preserve">Acknowledging all this, I emphasize three central points. First, </w:t>
      </w:r>
      <w:r>
        <w:rPr>
          <w:rStyle w:val="StyleUnderline"/>
        </w:rPr>
        <w:t>differences in probability will often affect behavior far less than they should or than conventional theory would predict.</w:t>
      </w:r>
      <w:r>
        <w:rPr>
          <w:sz w:val="10"/>
        </w:rPr>
        <w:t xml:space="preserve"> Second, private behavior, even when real dollars are involved,33 can display insensitivity to the issue of probability, especially when emotions are intensely engaged. Third, and most important, </w:t>
      </w:r>
      <w:r>
        <w:rPr>
          <w:rStyle w:val="StyleUnderline"/>
        </w:rPr>
        <w:t>the demand for legal intervention can be greatly affected by probability neglect,</w:t>
      </w:r>
      <w:r>
        <w:rPr>
          <w:sz w:val="10"/>
        </w:rPr>
        <w:t xml:space="preserve"> so that government may end up engaging in extensive regulation precisely because intense emotional reactions are making people relatively insensitive to the (low) probability that the relevant dangers will ever come to fruition.</w:t>
      </w:r>
    </w:p>
    <w:p w14:paraId="39556C9D" w14:textId="77777777" w:rsidR="00AC3624" w:rsidRDefault="00AC3624" w:rsidP="00AC3624">
      <w:pPr>
        <w:pStyle w:val="cardtext"/>
        <w:rPr>
          <w:sz w:val="10"/>
        </w:rPr>
      </w:pPr>
      <w:r>
        <w:rPr>
          <w:sz w:val="10"/>
        </w:rPr>
        <w:t>C. Law It is not at all clear how the law should respond to probability neglect. But at a minimum, the phenomenon raises serious legal issues in administrative law, at least under statutes banning agencies from acting unless they can show a “significant risk”34 or can establish that the benefits of regulation outweigh the costs.35 If agencies are neglecting the issue of probability (perhaps because the public is doing so as well), they may well be acting unlawfully. Indeed, the law of judicial review shows an inchoate understanding of probability neglect, treating it as a problem for which judicial invalidation is a solution.36 The only qualification is that the relevant law remains in an embryonic state. There is much to be done, especially at the agency level, to ensure that government is alert to the probability that harm will actually occur.</w:t>
      </w:r>
    </w:p>
    <w:p w14:paraId="1D348FC4" w14:textId="77777777" w:rsidR="00AC3624" w:rsidRDefault="00AC3624" w:rsidP="00AC3624">
      <w:pPr>
        <w:pStyle w:val="cardtext"/>
        <w:rPr>
          <w:sz w:val="10"/>
        </w:rPr>
      </w:pPr>
      <w:r>
        <w:rPr>
          <w:sz w:val="10"/>
        </w:rPr>
        <w:t>Outside of the context of administrative law, an understanding of probability neglect will help us to make better predictions about the public “demand” for law. When a bad outcome is highly salient and triggers strong emotions, government will be asked to do something about it, even if the probability that the bad outcome will occur is low. Political participants of various stripes, focusing on the worst case, are entirely willing to exploit probability neglect. Those who encourage people to purchase lottery tickets, focusing on the best case, do the same. An understanding of probability neglect simultaneously helps show why jurors, and ordinary officials, are not likely to be moved much by a showing that before the fact, the harm was not likely to occur. For many people, what matters is that the harm did occur, not that it was unlikely to do so before the fact. For law, many of the most difficult questions are normative in character: Should government take account of variations in the probability that harms will occur? Should government respond to intense fears that involve statistically remote risks? When people suffer from probability neglect, should law and policy do the same thing? At first glance, we might think that even if people are neglecting probability, government and law at least should not—that the tort system and administrators should pay a great deal of attention to probability in designing institutions. If government wants to insulate itself from probability neglect, it will create institutions designed to ensure that genuine risks, rather than tiny ones, receive the most concern. Such institutions will not necessarily require agencies to discuss the worst-case scenario.37 And if government is attempting to increase public concern about a genuine danger, it should not emphasize statistics and probabilities, but should instead draw attention to the worst-case scenario.</w:t>
      </w:r>
    </w:p>
    <w:p w14:paraId="047C05AF" w14:textId="77777777" w:rsidR="00AC3624" w:rsidRDefault="00AC3624" w:rsidP="00AC3624">
      <w:pPr>
        <w:pStyle w:val="cardtext"/>
        <w:rPr>
          <w:sz w:val="10"/>
        </w:rPr>
      </w:pPr>
      <w:r>
        <w:rPr>
          <w:sz w:val="10"/>
        </w:rPr>
        <w:t>If government is attempting to decrease public concern with a risk that has a tiny probability of coming to fruition, it may be ineffective if it emphasizes the issue of probability; indeed, it may do better if it changes the subject or stresses instead the affirmative social values associated with running the risk.38 On the other hand, public fear, however unwarranted, may be intractable, in the sense that it may be impervious to efforts at reassurance. And if public fear is intractable, it will cause serious problems, partly because fear is itself extremely unpleasant and partly because fear is likely to influence conduct, possibly producing wasteful and excessive private precautions. If so, a governmental response, via regulatory safeguards, would appear to be justified if the benefits, in terms of fear reduction, justify the costs.</w:t>
      </w:r>
    </w:p>
    <w:p w14:paraId="24F2B5E2" w14:textId="77777777" w:rsidR="00AC3624" w:rsidRDefault="00AC3624" w:rsidP="00AC3624">
      <w:pPr>
        <w:pStyle w:val="cardtext"/>
        <w:rPr>
          <w:sz w:val="10"/>
        </w:rPr>
      </w:pPr>
      <w:r>
        <w:rPr>
          <w:sz w:val="10"/>
        </w:rPr>
        <w:t xml:space="preserve">II. PROBABILITY NEGLECT: THE BASIC PHENOMENON </w:t>
      </w:r>
      <w:r>
        <w:rPr>
          <w:rStyle w:val="StyleUnderline"/>
        </w:rPr>
        <w:t>When it comes to risk</w:t>
      </w:r>
      <w:r>
        <w:rPr>
          <w:sz w:val="10"/>
        </w:rPr>
        <w:t xml:space="preserve">, </w:t>
      </w:r>
      <w:r w:rsidRPr="001508A0">
        <w:rPr>
          <w:rStyle w:val="StyleUnderline"/>
          <w:highlight w:val="yellow"/>
        </w:rPr>
        <w:t>a</w:t>
      </w:r>
      <w:r w:rsidRPr="001508A0">
        <w:rPr>
          <w:sz w:val="10"/>
          <w:highlight w:val="yellow"/>
        </w:rPr>
        <w:t xml:space="preserve"> </w:t>
      </w:r>
      <w:r w:rsidRPr="001508A0">
        <w:rPr>
          <w:rStyle w:val="Emphasis"/>
          <w:highlight w:val="yellow"/>
        </w:rPr>
        <w:t>key question</w:t>
      </w:r>
      <w:r w:rsidRPr="001508A0">
        <w:rPr>
          <w:sz w:val="10"/>
          <w:highlight w:val="yellow"/>
        </w:rPr>
        <w:t xml:space="preserve"> </w:t>
      </w:r>
      <w:r w:rsidRPr="001508A0">
        <w:rPr>
          <w:rStyle w:val="StyleUnderline"/>
          <w:highlight w:val="yellow"/>
        </w:rPr>
        <w:t>is</w:t>
      </w:r>
      <w:r w:rsidRPr="001508A0">
        <w:rPr>
          <w:sz w:val="10"/>
          <w:highlight w:val="yellow"/>
        </w:rPr>
        <w:t xml:space="preserve"> </w:t>
      </w:r>
      <w:r w:rsidRPr="001508A0">
        <w:rPr>
          <w:rStyle w:val="StyleUnderline"/>
          <w:highlight w:val="yellow"/>
        </w:rPr>
        <w:t>whether people</w:t>
      </w:r>
      <w:r>
        <w:rPr>
          <w:rStyle w:val="StyleUnderline"/>
        </w:rPr>
        <w:t xml:space="preserve"> can</w:t>
      </w:r>
      <w:r>
        <w:rPr>
          <w:sz w:val="10"/>
        </w:rPr>
        <w:t xml:space="preserve"> </w:t>
      </w:r>
      <w:r>
        <w:rPr>
          <w:rStyle w:val="Emphasis"/>
        </w:rPr>
        <w:t xml:space="preserve">imagine or </w:t>
      </w:r>
      <w:r w:rsidRPr="001508A0">
        <w:rPr>
          <w:rStyle w:val="Emphasis"/>
          <w:highlight w:val="yellow"/>
        </w:rPr>
        <w:t>visualize the worst-case</w:t>
      </w:r>
      <w:r>
        <w:rPr>
          <w:rStyle w:val="Emphasis"/>
        </w:rPr>
        <w:t xml:space="preserve"> </w:t>
      </w:r>
      <w:r w:rsidRPr="001508A0">
        <w:rPr>
          <w:rStyle w:val="Emphasis"/>
          <w:highlight w:val="yellow"/>
        </w:rPr>
        <w:t>outcome</w:t>
      </w:r>
      <w:r>
        <w:rPr>
          <w:sz w:val="10"/>
        </w:rPr>
        <w:t xml:space="preserve">.39 </w:t>
      </w:r>
      <w:r>
        <w:rPr>
          <w:rStyle w:val="StyleUnderline"/>
        </w:rPr>
        <w:t xml:space="preserve">When the worst case produces </w:t>
      </w:r>
      <w:r>
        <w:rPr>
          <w:rStyle w:val="Emphasis"/>
        </w:rPr>
        <w:t>intense fear</w:t>
      </w:r>
      <w:r>
        <w:rPr>
          <w:sz w:val="10"/>
        </w:rPr>
        <w:t xml:space="preserve">, </w:t>
      </w:r>
      <w:r>
        <w:rPr>
          <w:rStyle w:val="StyleUnderline"/>
        </w:rPr>
        <w:t>surprisingly little role is</w:t>
      </w:r>
      <w:r>
        <w:rPr>
          <w:sz w:val="10"/>
        </w:rPr>
        <w:t xml:space="preserve"> </w:t>
      </w:r>
      <w:r>
        <w:rPr>
          <w:rStyle w:val="StyleUnderline"/>
        </w:rPr>
        <w:t>played by the stated probability that that outcome will occur</w:t>
      </w:r>
      <w:r>
        <w:rPr>
          <w:sz w:val="10"/>
        </w:rPr>
        <w:t xml:space="preserve">.40 An important function of </w:t>
      </w:r>
      <w:r w:rsidRPr="001508A0">
        <w:rPr>
          <w:rStyle w:val="Emphasis"/>
          <w:highlight w:val="yellow"/>
        </w:rPr>
        <w:t>strong emotions</w:t>
      </w:r>
      <w:r>
        <w:rPr>
          <w:sz w:val="10"/>
        </w:rPr>
        <w:t xml:space="preserve"> is thus to</w:t>
      </w:r>
      <w:r>
        <w:rPr>
          <w:rStyle w:val="Emphasis"/>
        </w:rPr>
        <w:t xml:space="preserve"> </w:t>
      </w:r>
      <w:r w:rsidRPr="001508A0">
        <w:rPr>
          <w:rStyle w:val="Emphasis"/>
          <w:highlight w:val="yellow"/>
        </w:rPr>
        <w:t>drive out quantitative judgments</w:t>
      </w:r>
      <w:r>
        <w:rPr>
          <w:sz w:val="10"/>
        </w:rPr>
        <w:t xml:space="preserve">, including judgments </w:t>
      </w:r>
      <w:r w:rsidRPr="001508A0">
        <w:rPr>
          <w:rStyle w:val="Emphasis"/>
          <w:highlight w:val="yellow"/>
        </w:rPr>
        <w:t>about probability</w:t>
      </w:r>
      <w:r w:rsidRPr="001508A0">
        <w:rPr>
          <w:sz w:val="10"/>
          <w:highlight w:val="yellow"/>
        </w:rPr>
        <w:t>,</w:t>
      </w:r>
      <w:r w:rsidRPr="001508A0">
        <w:rPr>
          <w:rStyle w:val="Emphasis"/>
          <w:highlight w:val="yellow"/>
        </w:rPr>
        <w:t xml:space="preserve"> by making the</w:t>
      </w:r>
      <w:r>
        <w:rPr>
          <w:sz w:val="10"/>
        </w:rPr>
        <w:t xml:space="preserve"> best case or the </w:t>
      </w:r>
      <w:r w:rsidRPr="001508A0">
        <w:rPr>
          <w:rStyle w:val="Emphasis"/>
          <w:highlight w:val="yellow"/>
        </w:rPr>
        <w:t>worst case seem highly salient</w:t>
      </w:r>
      <w:r>
        <w:rPr>
          <w:rStyle w:val="Emphasis"/>
        </w:rPr>
        <w:t>.</w:t>
      </w:r>
      <w:r>
        <w:rPr>
          <w:sz w:val="10"/>
        </w:rPr>
        <w:t>41 But it is important to note that probability neglect can occur even when emotions are not involved. A great deal of evidence shows that whether or not emotions are involved, people are relatively insensitive to differences in probabilities, at least when the relevant probabilities are low.</w:t>
      </w:r>
    </w:p>
    <w:p w14:paraId="0E38787F" w14:textId="77777777" w:rsidR="00AC3624" w:rsidRDefault="00AC3624" w:rsidP="00AC3624">
      <w:pPr>
        <w:pStyle w:val="cardtext"/>
        <w:rPr>
          <w:sz w:val="10"/>
        </w:rPr>
      </w:pPr>
      <w:r>
        <w:rPr>
          <w:sz w:val="10"/>
        </w:rPr>
        <w:t>A. Insensitivity to Variations Among Low Probabilities Do people care about probability at all? Of course they do; a risk of 1/100,000 is significantly less troublesome than a risk of 1/1000. But many people, much of the time, show a remarkable unwillingness to attend to the question of probability. Several studies show that when people are seeking relevant information, they often do not try to learn about probability at all. One study, for example, finds that in deciding whether to purchase warranties for consumer products, people do not spontaneously point to the probability of needing repair as a reason for the purchase.42 Another study finds that those making hypothetical, risky managerial decisions rarely ask for data on probabilities.43 Or consider a study involving children and adolescents,44 in which the following question was asked: Susan and Jennifer are arguing about whether they should wear seat belts when they ride in a car. Susan says that you should. Jennifer says you shouldn’t . . . . Jennifer says that she heard of an accident where a car fell into a lake and a woman was kept from getting out in time because of wearing her seat belt . . . . What do you think about this?45 In answering that question, many subjects did not think about probability at all.46 One exchange took the following form: A: Well, in that case I don’t think you should wear a seat belt. Q (interviewer): How do you know when that’s gonna happen? A: Like, just hope it doesn’t! Q: So, should you or shouldn’t you wear seat belts? A: Well, tell-you-the-truth we should wear seat belts. Q: How come? A: Just in case of an accident. You won’t get hurt as much as you will if you didn’t wear a seat belt. Q: Ok, well what about these kinds of things, when people get trapped? A: I don’t think you should, in that case.47 These answers might seem odd and idiosyncratic, but we might reasonably suppose that some of the time, both children and adults focus primarily on bad scenarios, without thinking a great deal about the question of probability.</w:t>
      </w:r>
    </w:p>
    <w:p w14:paraId="27734800" w14:textId="77777777" w:rsidR="00AC3624" w:rsidRDefault="00AC3624" w:rsidP="00AC3624">
      <w:pPr>
        <w:pStyle w:val="cardtext"/>
        <w:rPr>
          <w:sz w:val="10"/>
        </w:rPr>
      </w:pPr>
      <w:r>
        <w:rPr>
          <w:sz w:val="10"/>
        </w:rPr>
        <w:t>Many studies find that significant differences in low probabilities have little impact on decisions. This finding is in sharp conflict with the standard view of rationality, which suggests that people’s willingness to pay for small risk reductions ought to be nearly proportional to the size of the reduction.48 Perhaps these findings reflect people’s implicit understanding that in these settings, the relevant probability is “low, but not zero,” and that finer distinctions are unhelpful. (What does a risk of 1/100,000 really mean? How different is it, for an individual, from a risk of 1/20,000 or 1/600,000?) In an especially striking study, Kunreuther and his coauthors found that mean willingness to pay insurance premiums did not vary among risks of 1/100,000, 1/1,000,000, and 1/10,000,000.49 They also found basically the same willingness to pay for insurance premiums for risks ranging from 1/650, to 1/6300, to 1/68,000.50</w:t>
      </w:r>
    </w:p>
    <w:p w14:paraId="0C9DF3C2" w14:textId="77777777" w:rsidR="00AC3624" w:rsidRDefault="00AC3624" w:rsidP="00AC3624">
      <w:pPr>
        <w:pStyle w:val="cardtext"/>
        <w:rPr>
          <w:sz w:val="10"/>
        </w:rPr>
      </w:pPr>
      <w:r>
        <w:rPr>
          <w:sz w:val="10"/>
        </w:rPr>
        <w:t>The study just described involved a “between subjects” design; subjects considered only one risk, and the same people were not asked to consider the various risks at the same time. Low probabilities are not likely to be terribly meaningful to most people, but most educated people would know that a 1/100,000 risk is worse than 1/1,000,000 risk. When low-probability risks are seen in isolation and are not assessed together, we have an example of the problem of “evaluability.”51 For most people, most of the time, it is very difficult to evaluate a low probability, and hence isolated decisions will pick up small or no variations between people’s assessments of very different risks.</w:t>
      </w:r>
    </w:p>
    <w:p w14:paraId="229CFF18" w14:textId="77777777" w:rsidR="00AC3624" w:rsidRDefault="00AC3624" w:rsidP="00AC3624">
      <w:pPr>
        <w:pStyle w:val="cardtext"/>
        <w:rPr>
          <w:sz w:val="10"/>
        </w:rPr>
      </w:pPr>
      <w:r>
        <w:rPr>
          <w:sz w:val="10"/>
        </w:rPr>
        <w:t>But several studies have a “within subjects” design, exposing people simultaneously to risks of different probabilities, and even here, the differences in probabilities have little effect on decisions. An early study examined people’s willingness to pay (WTP) to reduce various fatality risks. The central finding was that the mean WTP to reduce such risks was, for over 40% of the respondents, unaffected by a large variation in the probability of harm, even though expected utility theory would predict significant effects from such variations.52 A later study found that for serious injuries, WTP to reduce the risk by 12/100,000 was only 20% higher than WTP to reduce the same risk by 4/100,000, even though standard theory would predict a WTP three times as high.53 These results are not unusual. Lin and Milon attempted to elicit people’s willingness to pay to reduce the risk of illness from eating oysters.54 There was little sensitivity to variations in probability of illness.55 Another study found little change in WTP across probability variations involving exposure to pesticide residues on fresh produce.56 A similar anomaly was found in a study involving hazardous wastes, where WTP actually decreased as the stated fatality risk reduction increased.57</w:t>
      </w:r>
    </w:p>
    <w:p w14:paraId="7BF2F63C" w14:textId="77777777" w:rsidR="00AC3624" w:rsidRPr="00F439E8" w:rsidRDefault="00AC3624" w:rsidP="00AC3624">
      <w:pPr>
        <w:pStyle w:val="cardtext"/>
        <w:rPr>
          <w:sz w:val="10"/>
        </w:rPr>
      </w:pPr>
      <w:r>
        <w:rPr>
          <w:sz w:val="10"/>
        </w:rPr>
        <w:t xml:space="preserve">There is much to say about the general insensitivity to significant variations within the category of low-probability events. It would be difficult to produce a rational explanation for this insensitivity; recall the standard suggestion that WTP for small risk reductions should be roughly proportional to the size of the reduction.58 Why don’t people think in this way? An imaginable explanation is that in the abstract, most </w:t>
      </w:r>
      <w:r>
        <w:rPr>
          <w:rStyle w:val="StyleUnderline"/>
        </w:rPr>
        <w:t>people</w:t>
      </w:r>
      <w:r>
        <w:rPr>
          <w:sz w:val="10"/>
        </w:rPr>
        <w:t xml:space="preserve"> simply </w:t>
      </w:r>
      <w:r>
        <w:rPr>
          <w:rStyle w:val="StyleUnderline"/>
        </w:rPr>
        <w:t>do not know how to evaluate low probabilities</w:t>
      </w:r>
      <w:r>
        <w:rPr>
          <w:sz w:val="10"/>
        </w:rPr>
        <w:t>. A risk of 7/100,000 seems “small”; a risk of 4/100,000 also seems “small.”59 Most people would prefer a risk of 4/100,000 to a risk of 7/100,000, and I have noted that joint evaluation improves evaluability, which would otherwise be extremely difficult.60 But even when the preference is clear, both risks seem “small,” and hence it is not at all clear that a proportional increase in WTP will follow. As suggested by the findings of Kunreuther and his coauthors, it is likely that in a between-subjects design, WTP to eliminate a risk of 4/100,000 would be about the same as WTP to eliminate a risk of 7/100,000, simply because the small difference would not matter when each risk is taken in isolation.</w:t>
      </w:r>
    </w:p>
    <w:p w14:paraId="6BE27A41" w14:textId="22F29647" w:rsidR="005A5239" w:rsidRDefault="00E621D3" w:rsidP="00286D12">
      <w:pPr>
        <w:pStyle w:val="Heading2"/>
      </w:pPr>
      <w:r>
        <w:t xml:space="preserve">AT: </w:t>
      </w:r>
      <w:r w:rsidR="00BD0041">
        <w:t xml:space="preserve">Waste </w:t>
      </w:r>
      <w:r w:rsidR="004627D3">
        <w:t>Turn</w:t>
      </w:r>
    </w:p>
    <w:p w14:paraId="66B0BF11" w14:textId="77777777" w:rsidR="00082865" w:rsidRDefault="00082865" w:rsidP="00082865">
      <w:pPr>
        <w:pStyle w:val="Heading3"/>
      </w:pPr>
      <w:r>
        <w:t xml:space="preserve">Better Food Quality Turns Waste – 2AC </w:t>
      </w:r>
    </w:p>
    <w:p w14:paraId="259ED887" w14:textId="77777777" w:rsidR="00082865" w:rsidRDefault="00082865" w:rsidP="00082865">
      <w:pPr>
        <w:pStyle w:val="Heading4"/>
      </w:pPr>
      <w:r>
        <w:t xml:space="preserve">The plan doesn’t lead to more food waste – Increases in the quality of food leads to more consumption – not less. </w:t>
      </w:r>
    </w:p>
    <w:p w14:paraId="59E5755A" w14:textId="77777777" w:rsidR="00082865" w:rsidRDefault="00082865" w:rsidP="00082865">
      <w:r w:rsidRPr="00CF25AB">
        <w:rPr>
          <w:rStyle w:val="Style13ptBold"/>
        </w:rPr>
        <w:t>Anderson</w:t>
      </w:r>
      <w:r>
        <w:t xml:space="preserve">, Professor of Agriculture and Resource Economics @ UC Berkley, </w:t>
      </w:r>
      <w:r w:rsidRPr="00CF25AB">
        <w:rPr>
          <w:rStyle w:val="Style13ptBold"/>
        </w:rPr>
        <w:t>2017</w:t>
      </w:r>
    </w:p>
    <w:p w14:paraId="52D3F462" w14:textId="77777777" w:rsidR="00082865" w:rsidRDefault="00082865" w:rsidP="00082865">
      <w:r>
        <w:t>Michael, “</w:t>
      </w:r>
      <w:r w:rsidRPr="00CF25AB">
        <w:t>How the quality of school lunch affects</w:t>
      </w:r>
      <w:r>
        <w:t xml:space="preserve"> students’ academic performance” 5/3 </w:t>
      </w:r>
      <w:r w:rsidRPr="00CF25AB">
        <w:t>https://www.brookings.edu/blog/brown-center-chalkboard/2017/05/03/how-the-quality-of-school-lunch-affects-students-academic-performance/</w:t>
      </w:r>
    </w:p>
    <w:p w14:paraId="285322A7" w14:textId="77777777" w:rsidR="00082865" w:rsidRPr="00452B31" w:rsidRDefault="00082865" w:rsidP="00082865">
      <w:pPr>
        <w:rPr>
          <w:rStyle w:val="Emphasis"/>
        </w:rPr>
      </w:pPr>
      <w:r w:rsidRPr="00452B31">
        <w:rPr>
          <w:rStyle w:val="StyleUnderline"/>
        </w:rPr>
        <w:t>Moreover</w:t>
      </w:r>
      <w:r w:rsidRPr="00452B31">
        <w:rPr>
          <w:rStyle w:val="Emphasis"/>
        </w:rPr>
        <w:t xml:space="preserve">, </w:t>
      </w:r>
      <w:r w:rsidRPr="007F44A1">
        <w:rPr>
          <w:rStyle w:val="Emphasis"/>
          <w:highlight w:val="cyan"/>
        </w:rPr>
        <w:t>we find no evidence that contracting</w:t>
      </w:r>
      <w:r w:rsidRPr="007F44A1">
        <w:rPr>
          <w:sz w:val="12"/>
          <w:highlight w:val="cyan"/>
        </w:rPr>
        <w:t xml:space="preserve"> </w:t>
      </w:r>
      <w:r w:rsidRPr="007F44A1">
        <w:rPr>
          <w:rStyle w:val="StyleUnderline"/>
          <w:highlight w:val="cyan"/>
        </w:rPr>
        <w:t xml:space="preserve">with a private company to provide healthier meals </w:t>
      </w:r>
      <w:r w:rsidRPr="007F44A1">
        <w:rPr>
          <w:rStyle w:val="Emphasis"/>
          <w:highlight w:val="cyan"/>
        </w:rPr>
        <w:t>changes the number of school lunches sold.</w:t>
      </w:r>
      <w:r w:rsidRPr="00452B31">
        <w:rPr>
          <w:sz w:val="12"/>
        </w:rPr>
        <w:t xml:space="preserve"> This is important for two reasons. </w:t>
      </w:r>
      <w:r w:rsidRPr="00452B31">
        <w:rPr>
          <w:rStyle w:val="StyleUnderline"/>
        </w:rPr>
        <w:t xml:space="preserve">First, it reinforces our conclusion that </w:t>
      </w:r>
      <w:r w:rsidRPr="007F44A1">
        <w:rPr>
          <w:rStyle w:val="StyleUnderline"/>
          <w:highlight w:val="cyan"/>
        </w:rPr>
        <w:t>the test</w:t>
      </w:r>
      <w:r w:rsidRPr="007F44A1">
        <w:rPr>
          <w:sz w:val="12"/>
          <w:highlight w:val="cyan"/>
        </w:rPr>
        <w:t xml:space="preserve"> </w:t>
      </w:r>
      <w:r w:rsidRPr="007F44A1">
        <w:rPr>
          <w:rStyle w:val="StyleUnderline"/>
          <w:highlight w:val="cyan"/>
        </w:rPr>
        <w:t>score improvements</w:t>
      </w:r>
      <w:r w:rsidRPr="00452B31">
        <w:rPr>
          <w:rStyle w:val="StyleUnderline"/>
        </w:rPr>
        <w:t xml:space="preserve"> we measure </w:t>
      </w:r>
      <w:r w:rsidRPr="007F44A1">
        <w:rPr>
          <w:rStyle w:val="Emphasis"/>
          <w:highlight w:val="cyan"/>
        </w:rPr>
        <w:t>are being driven by differences in food quality</w:t>
      </w:r>
      <w:r w:rsidRPr="00452B31">
        <w:rPr>
          <w:rStyle w:val="Emphasis"/>
        </w:rPr>
        <w:t xml:space="preserve">, and </w:t>
      </w:r>
      <w:r w:rsidRPr="007F44A1">
        <w:rPr>
          <w:rStyle w:val="Emphasis"/>
          <w:highlight w:val="cyan"/>
        </w:rPr>
        <w:t>not</w:t>
      </w:r>
      <w:r w:rsidRPr="00452B31">
        <w:rPr>
          <w:rStyle w:val="Emphasis"/>
        </w:rPr>
        <w:t xml:space="preserve"> food </w:t>
      </w:r>
      <w:r w:rsidRPr="007F44A1">
        <w:rPr>
          <w:rStyle w:val="Emphasis"/>
          <w:highlight w:val="cyan"/>
        </w:rPr>
        <w:t>quantity</w:t>
      </w:r>
      <w:r w:rsidRPr="00452B31">
        <w:rPr>
          <w:rStyle w:val="Emphasis"/>
        </w:rPr>
        <w:t>.</w:t>
      </w:r>
      <w:r w:rsidRPr="00452B31">
        <w:rPr>
          <w:rStyle w:val="StyleUnderline"/>
        </w:rPr>
        <w:t xml:space="preserve"> A number of recent studies have shown that </w:t>
      </w:r>
      <w:r w:rsidRPr="007F44A1">
        <w:rPr>
          <w:rStyle w:val="StyleUnderline"/>
          <w:highlight w:val="cyan"/>
        </w:rPr>
        <w:t>providing</w:t>
      </w:r>
      <w:r w:rsidRPr="00452B31">
        <w:rPr>
          <w:rStyle w:val="StyleUnderline"/>
        </w:rPr>
        <w:t xml:space="preserve"> (potentially) </w:t>
      </w:r>
      <w:r w:rsidRPr="007F44A1">
        <w:rPr>
          <w:rStyle w:val="StyleUnderline"/>
          <w:highlight w:val="cyan"/>
        </w:rPr>
        <w:t>hungry kids with greater access to food</w:t>
      </w:r>
      <w:r w:rsidRPr="00452B31">
        <w:rPr>
          <w:rStyle w:val="StyleUnderline"/>
        </w:rPr>
        <w:t xml:space="preserve"> through the National School Lunch Program </w:t>
      </w:r>
      <w:r w:rsidRPr="007F44A1">
        <w:rPr>
          <w:rStyle w:val="Emphasis"/>
          <w:highlight w:val="cyan"/>
        </w:rPr>
        <w:t>can lead to improved test scores</w:t>
      </w:r>
      <w:r w:rsidRPr="007F44A1">
        <w:rPr>
          <w:sz w:val="12"/>
          <w:highlight w:val="cyan"/>
        </w:rPr>
        <w:t>.</w:t>
      </w:r>
      <w:r w:rsidRPr="00452B31">
        <w:rPr>
          <w:sz w:val="12"/>
        </w:rPr>
        <w:t xml:space="preserve"> </w:t>
      </w:r>
      <w:r w:rsidRPr="00452B31">
        <w:rPr>
          <w:rStyle w:val="StyleUnderline"/>
        </w:rPr>
        <w:t xml:space="preserve">We are among the </w:t>
      </w:r>
      <w:r w:rsidRPr="00452B31">
        <w:rPr>
          <w:rStyle w:val="Emphasis"/>
        </w:rPr>
        <w:t>very few studies to focus on quality, rather than food quantity</w:t>
      </w:r>
      <w:r w:rsidRPr="00452B31">
        <w:rPr>
          <w:sz w:val="12"/>
        </w:rPr>
        <w:t xml:space="preserve"> (i.e., calories). </w:t>
      </w:r>
      <w:r w:rsidRPr="00452B31">
        <w:rPr>
          <w:rStyle w:val="StyleUnderline"/>
        </w:rPr>
        <w:t xml:space="preserve">Second, some </w:t>
      </w:r>
      <w:r w:rsidRPr="007F44A1">
        <w:rPr>
          <w:rStyle w:val="StyleUnderline"/>
          <w:highlight w:val="cyan"/>
        </w:rPr>
        <w:t>critics</w:t>
      </w:r>
      <w:r w:rsidRPr="00452B31">
        <w:rPr>
          <w:sz w:val="12"/>
        </w:rPr>
        <w:t xml:space="preserve"> of the Healthy, Hunger-Free Kids Act </w:t>
      </w:r>
      <w:r w:rsidRPr="007F44A1">
        <w:rPr>
          <w:rStyle w:val="StyleUnderline"/>
          <w:highlight w:val="cyan"/>
        </w:rPr>
        <w:t>worried that</w:t>
      </w:r>
      <w:r w:rsidRPr="00452B31">
        <w:rPr>
          <w:rStyle w:val="StyleUnderline"/>
        </w:rPr>
        <w:t xml:space="preserve"> by </w:t>
      </w:r>
      <w:r w:rsidRPr="007F44A1">
        <w:rPr>
          <w:rStyle w:val="StyleUnderline"/>
          <w:highlight w:val="cyan"/>
        </w:rPr>
        <w:t>raising the nutritional standards</w:t>
      </w:r>
      <w:r w:rsidRPr="00452B31">
        <w:rPr>
          <w:rStyle w:val="StyleUnderline"/>
        </w:rPr>
        <w:t xml:space="preserve"> of school lunches that </w:t>
      </w:r>
      <w:r w:rsidRPr="007F44A1">
        <w:rPr>
          <w:rStyle w:val="StyleUnderline"/>
          <w:highlight w:val="cyan"/>
        </w:rPr>
        <w:t>fewer children would eat the food, thereby</w:t>
      </w:r>
      <w:r w:rsidRPr="00452B31">
        <w:rPr>
          <w:rStyle w:val="StyleUnderline"/>
        </w:rPr>
        <w:t xml:space="preserve"> unintentionally </w:t>
      </w:r>
      <w:r w:rsidRPr="007F44A1">
        <w:rPr>
          <w:rStyle w:val="Emphasis"/>
          <w:highlight w:val="cyan"/>
        </w:rPr>
        <w:t>harming the students</w:t>
      </w:r>
      <w:r w:rsidRPr="00452B31">
        <w:rPr>
          <w:sz w:val="12"/>
        </w:rPr>
        <w:t xml:space="preserve"> that the law was designed to help. </w:t>
      </w:r>
      <w:r w:rsidRPr="00452B31">
        <w:rPr>
          <w:rStyle w:val="StyleUnderline"/>
        </w:rPr>
        <w:t xml:space="preserve">Our </w:t>
      </w:r>
      <w:r w:rsidRPr="007F44A1">
        <w:rPr>
          <w:rStyle w:val="StyleUnderline"/>
          <w:highlight w:val="cyan"/>
        </w:rPr>
        <w:t>results provide</w:t>
      </w:r>
      <w:r w:rsidRPr="00452B31">
        <w:rPr>
          <w:rStyle w:val="StyleUnderline"/>
        </w:rPr>
        <w:t xml:space="preserve"> some </w:t>
      </w:r>
      <w:r w:rsidRPr="007F44A1">
        <w:rPr>
          <w:rStyle w:val="StyleUnderline"/>
          <w:highlight w:val="cyan"/>
        </w:rPr>
        <w:t xml:space="preserve">reassurance </w:t>
      </w:r>
      <w:r w:rsidRPr="007F44A1">
        <w:rPr>
          <w:rStyle w:val="Emphasis"/>
          <w:highlight w:val="cyan"/>
        </w:rPr>
        <w:t>that this is not</w:t>
      </w:r>
      <w:r w:rsidRPr="00452B31">
        <w:rPr>
          <w:rStyle w:val="Emphasis"/>
        </w:rPr>
        <w:t xml:space="preserve"> likely to be </w:t>
      </w:r>
      <w:r w:rsidRPr="007F44A1">
        <w:rPr>
          <w:rStyle w:val="Emphasis"/>
          <w:highlight w:val="cyan"/>
        </w:rPr>
        <w:t>the case.</w:t>
      </w:r>
    </w:p>
    <w:p w14:paraId="18652C59" w14:textId="77777777" w:rsidR="00082865" w:rsidRDefault="00082865" w:rsidP="00082865">
      <w:pPr>
        <w:pStyle w:val="Heading3"/>
      </w:pPr>
      <w:r>
        <w:t>Observational Studies Disprove The Turn – 2AC</w:t>
      </w:r>
    </w:p>
    <w:p w14:paraId="7C631756" w14:textId="77777777" w:rsidR="00082865" w:rsidRDefault="00082865" w:rsidP="00082865">
      <w:pPr>
        <w:pStyle w:val="Heading4"/>
      </w:pPr>
      <w:r>
        <w:t>Best observational studies also disprove – healthier options don’t cause more food waste</w:t>
      </w:r>
    </w:p>
    <w:p w14:paraId="0083499D" w14:textId="77777777" w:rsidR="00082865" w:rsidRDefault="00082865" w:rsidP="00082865">
      <w:r w:rsidRPr="00786309">
        <w:rPr>
          <w:rStyle w:val="Style13ptBold"/>
        </w:rPr>
        <w:t>Brody,</w:t>
      </w:r>
      <w:r>
        <w:t xml:space="preserve"> Health Columnist at NYT, </w:t>
      </w:r>
      <w:r w:rsidRPr="00786309">
        <w:rPr>
          <w:rStyle w:val="Style13ptBold"/>
        </w:rPr>
        <w:t>6/5/2017</w:t>
      </w:r>
      <w:r>
        <w:t xml:space="preserve"> </w:t>
      </w:r>
    </w:p>
    <w:p w14:paraId="47ABB9D1" w14:textId="77777777" w:rsidR="00082865" w:rsidRDefault="00082865" w:rsidP="00082865">
      <w:r>
        <w:t>Jane, “</w:t>
      </w:r>
      <w:r w:rsidRPr="00286D12">
        <w:t>Feeding Young Minds: T</w:t>
      </w:r>
      <w:r>
        <w:t xml:space="preserve">he Importance of School Lunches” </w:t>
      </w:r>
      <w:r w:rsidRPr="00786309">
        <w:t>https://www.nytimes.com/2017/06/05/well/feeding-young-minds-the-importance-of-school-lunches.html</w:t>
      </w:r>
    </w:p>
    <w:p w14:paraId="22046018" w14:textId="77777777" w:rsidR="00082865" w:rsidRPr="00286D12" w:rsidRDefault="00082865" w:rsidP="00082865">
      <w:pPr>
        <w:rPr>
          <w:sz w:val="10"/>
        </w:rPr>
      </w:pPr>
      <w:r w:rsidRPr="00286D12">
        <w:rPr>
          <w:rStyle w:val="StyleUnderline"/>
        </w:rPr>
        <w:t>Schools</w:t>
      </w:r>
      <w:r w:rsidRPr="00286D12">
        <w:rPr>
          <w:sz w:val="10"/>
        </w:rPr>
        <w:t xml:space="preserve"> have </w:t>
      </w:r>
      <w:r w:rsidRPr="00286D12">
        <w:rPr>
          <w:rStyle w:val="StyleUnderline"/>
        </w:rPr>
        <w:t>complained that children don’t like the healthier meals and are more likely to throw the food away. However</w:t>
      </w:r>
      <w:r w:rsidRPr="00286D12">
        <w:rPr>
          <w:sz w:val="10"/>
        </w:rPr>
        <w:t xml:space="preserve">, an </w:t>
      </w:r>
      <w:r w:rsidRPr="00286D12">
        <w:rPr>
          <w:rStyle w:val="Emphasis"/>
        </w:rPr>
        <w:t>analysis of three large studies</w:t>
      </w:r>
      <w:r w:rsidRPr="00286D12">
        <w:rPr>
          <w:sz w:val="10"/>
        </w:rPr>
        <w:t xml:space="preserve"> </w:t>
      </w:r>
      <w:r w:rsidRPr="00286D12">
        <w:rPr>
          <w:rStyle w:val="StyleUnderline"/>
        </w:rPr>
        <w:t xml:space="preserve">by the </w:t>
      </w:r>
      <w:r w:rsidRPr="00286D12">
        <w:rPr>
          <w:rStyle w:val="Emphasis"/>
        </w:rPr>
        <w:t>Pew</w:t>
      </w:r>
      <w:r w:rsidRPr="00286D12">
        <w:rPr>
          <w:sz w:val="10"/>
        </w:rPr>
        <w:t xml:space="preserve"> Charitable </w:t>
      </w:r>
      <w:r w:rsidRPr="00286D12">
        <w:rPr>
          <w:rStyle w:val="Emphasis"/>
        </w:rPr>
        <w:t>Trusts</w:t>
      </w:r>
      <w:r w:rsidRPr="00286D12">
        <w:rPr>
          <w:sz w:val="10"/>
        </w:rPr>
        <w:t xml:space="preserve"> </w:t>
      </w:r>
      <w:r w:rsidRPr="00286D12">
        <w:rPr>
          <w:rStyle w:val="StyleUnderline"/>
        </w:rPr>
        <w:t xml:space="preserve">found that </w:t>
      </w:r>
      <w:r w:rsidRPr="007F44A1">
        <w:rPr>
          <w:rStyle w:val="StyleUnderline"/>
          <w:highlight w:val="cyan"/>
        </w:rPr>
        <w:t>under the improved</w:t>
      </w:r>
      <w:r w:rsidRPr="007F44A1">
        <w:rPr>
          <w:sz w:val="10"/>
          <w:highlight w:val="cyan"/>
        </w:rPr>
        <w:t xml:space="preserve"> </w:t>
      </w:r>
      <w:r w:rsidRPr="007F44A1">
        <w:rPr>
          <w:rStyle w:val="StyleUnderline"/>
          <w:highlight w:val="cyan"/>
        </w:rPr>
        <w:t>nutrition rules, food waste</w:t>
      </w:r>
      <w:r w:rsidRPr="00286D12">
        <w:rPr>
          <w:rStyle w:val="StyleUnderline"/>
        </w:rPr>
        <w:t xml:space="preserve"> </w:t>
      </w:r>
      <w:r w:rsidRPr="00286D12">
        <w:rPr>
          <w:sz w:val="10"/>
        </w:rPr>
        <w:t xml:space="preserve">actually </w:t>
      </w:r>
      <w:r w:rsidRPr="007F44A1">
        <w:rPr>
          <w:rStyle w:val="Emphasis"/>
          <w:highlight w:val="cyan"/>
        </w:rPr>
        <w:t>declined in 12 Connecticut schools</w:t>
      </w:r>
      <w:r w:rsidRPr="00286D12">
        <w:rPr>
          <w:sz w:val="10"/>
        </w:rPr>
        <w:t xml:space="preserve">; </w:t>
      </w:r>
      <w:r w:rsidRPr="007F44A1">
        <w:rPr>
          <w:rStyle w:val="StyleUnderline"/>
          <w:highlight w:val="cyan"/>
        </w:rPr>
        <w:t xml:space="preserve">children </w:t>
      </w:r>
      <w:r w:rsidRPr="007F44A1">
        <w:rPr>
          <w:rStyle w:val="Emphasis"/>
          <w:highlight w:val="cyan"/>
        </w:rPr>
        <w:t>consumed more fruits and vegetables</w:t>
      </w:r>
      <w:r w:rsidRPr="00286D12">
        <w:rPr>
          <w:sz w:val="10"/>
        </w:rPr>
        <w:t xml:space="preserve"> </w:t>
      </w:r>
      <w:r w:rsidRPr="00286D12">
        <w:rPr>
          <w:rStyle w:val="StyleUnderline"/>
        </w:rPr>
        <w:t>in eight elementary schools in southeast Texas</w:t>
      </w:r>
      <w:r w:rsidRPr="00286D12">
        <w:rPr>
          <w:sz w:val="10"/>
        </w:rPr>
        <w:t xml:space="preserve">; </w:t>
      </w:r>
      <w:r w:rsidRPr="007F44A1">
        <w:rPr>
          <w:rStyle w:val="StyleUnderline"/>
          <w:highlight w:val="cyan"/>
        </w:rPr>
        <w:t>and</w:t>
      </w:r>
      <w:r w:rsidRPr="00286D12">
        <w:rPr>
          <w:rStyle w:val="StyleUnderline"/>
        </w:rPr>
        <w:t xml:space="preserve"> </w:t>
      </w:r>
      <w:r w:rsidRPr="007F44A1">
        <w:rPr>
          <w:rStyle w:val="StyleUnderline"/>
          <w:highlight w:val="cyan"/>
        </w:rPr>
        <w:t>in four elementary schools studied</w:t>
      </w:r>
      <w:r w:rsidRPr="007F44A1">
        <w:rPr>
          <w:sz w:val="10"/>
          <w:highlight w:val="cyan"/>
        </w:rPr>
        <w:t xml:space="preserve"> </w:t>
      </w:r>
      <w:r w:rsidRPr="007F44A1">
        <w:rPr>
          <w:rStyle w:val="StyleUnderline"/>
          <w:highlight w:val="cyan"/>
        </w:rPr>
        <w:t>by</w:t>
      </w:r>
      <w:r w:rsidRPr="00286D12">
        <w:rPr>
          <w:sz w:val="10"/>
        </w:rPr>
        <w:t xml:space="preserve"> the </w:t>
      </w:r>
      <w:r w:rsidRPr="007F44A1">
        <w:rPr>
          <w:rStyle w:val="Emphasis"/>
          <w:highlight w:val="cyan"/>
        </w:rPr>
        <w:t>Harvard</w:t>
      </w:r>
      <w:r w:rsidRPr="00286D12">
        <w:rPr>
          <w:sz w:val="10"/>
        </w:rPr>
        <w:t xml:space="preserve"> School of Public Health, </w:t>
      </w:r>
      <w:r w:rsidRPr="00286D12">
        <w:rPr>
          <w:rStyle w:val="StyleUnderline"/>
        </w:rPr>
        <w:t>children ate more of their entree and vegetable servings</w:t>
      </w:r>
      <w:r w:rsidRPr="00286D12">
        <w:rPr>
          <w:sz w:val="10"/>
        </w:rPr>
        <w:t xml:space="preserve"> and more children took a serving of fruit. </w:t>
      </w:r>
      <w:r w:rsidRPr="007F44A1">
        <w:rPr>
          <w:rStyle w:val="Emphasis"/>
          <w:highlight w:val="cyan"/>
        </w:rPr>
        <w:t>A study conducted by Cornell</w:t>
      </w:r>
      <w:r w:rsidRPr="00286D12">
        <w:rPr>
          <w:rStyle w:val="Emphasis"/>
        </w:rPr>
        <w:t xml:space="preserve"> </w:t>
      </w:r>
      <w:r w:rsidRPr="00286D12">
        <w:rPr>
          <w:sz w:val="10"/>
        </w:rPr>
        <w:t xml:space="preserve">University </w:t>
      </w:r>
      <w:r w:rsidRPr="00286D12">
        <w:rPr>
          <w:rStyle w:val="StyleUnderline"/>
        </w:rPr>
        <w:t xml:space="preserve">researchers at a New York high school in 2012 </w:t>
      </w:r>
      <w:r w:rsidRPr="007F44A1">
        <w:rPr>
          <w:rStyle w:val="StyleUnderline"/>
          <w:highlight w:val="cyan"/>
        </w:rPr>
        <w:t>found that making healthier foods more convenient</w:t>
      </w:r>
      <w:r w:rsidRPr="00286D12">
        <w:rPr>
          <w:rStyle w:val="StyleUnderline"/>
        </w:rPr>
        <w:t xml:space="preserve"> for students</w:t>
      </w:r>
      <w:r w:rsidRPr="00286D12">
        <w:rPr>
          <w:sz w:val="10"/>
        </w:rPr>
        <w:t xml:space="preserve"> </w:t>
      </w:r>
      <w:r w:rsidRPr="007F44A1">
        <w:rPr>
          <w:rStyle w:val="Emphasis"/>
          <w:highlight w:val="cyan"/>
        </w:rPr>
        <w:t>increased their sale</w:t>
      </w:r>
      <w:r w:rsidRPr="00286D12">
        <w:rPr>
          <w:rStyle w:val="Emphasis"/>
        </w:rPr>
        <w:t xml:space="preserve"> by 18 percent </w:t>
      </w:r>
      <w:r w:rsidRPr="007F44A1">
        <w:rPr>
          <w:rStyle w:val="Emphasis"/>
          <w:highlight w:val="cyan"/>
        </w:rPr>
        <w:t>and decreased the grams of unhealthy foods</w:t>
      </w:r>
      <w:r w:rsidRPr="00286D12">
        <w:rPr>
          <w:rStyle w:val="Emphasis"/>
        </w:rPr>
        <w:t xml:space="preserve"> consumed by nearly 28 percent.</w:t>
      </w:r>
      <w:r>
        <w:rPr>
          <w:rStyle w:val="Emphasis"/>
        </w:rPr>
        <w:t xml:space="preserve"> </w:t>
      </w:r>
      <w:r w:rsidRPr="00286D12">
        <w:rPr>
          <w:sz w:val="10"/>
        </w:rPr>
        <w:t xml:space="preserve">An earlier Cornell study found that simply moving the salad bar from a corner of the lunchroom to the center increased the sales and consumption of this healthier fare. </w:t>
      </w:r>
      <w:r w:rsidRPr="007F44A1">
        <w:rPr>
          <w:rStyle w:val="StyleUnderline"/>
          <w:highlight w:val="cyan"/>
        </w:rPr>
        <w:t>Offering students a choice between</w:t>
      </w:r>
      <w:r w:rsidRPr="00286D12">
        <w:rPr>
          <w:rStyle w:val="StyleUnderline"/>
        </w:rPr>
        <w:t xml:space="preserve"> two </w:t>
      </w:r>
      <w:r w:rsidRPr="007F44A1">
        <w:rPr>
          <w:rStyle w:val="StyleUnderline"/>
          <w:highlight w:val="cyan"/>
        </w:rPr>
        <w:t>vegetable</w:t>
      </w:r>
      <w:r w:rsidRPr="00286D12">
        <w:rPr>
          <w:rStyle w:val="StyleUnderline"/>
        </w:rPr>
        <w:t xml:space="preserve"> </w:t>
      </w:r>
      <w:r w:rsidRPr="007F44A1">
        <w:rPr>
          <w:rStyle w:val="StyleUnderline"/>
          <w:highlight w:val="cyan"/>
        </w:rPr>
        <w:t>options and having them pay cash for unhealthy items</w:t>
      </w:r>
      <w:r w:rsidRPr="00286D12">
        <w:rPr>
          <w:rStyle w:val="StyleUnderline"/>
        </w:rPr>
        <w:t xml:space="preserve"> like desserts and soft drinks, the findings suggested, </w:t>
      </w:r>
      <w:r w:rsidRPr="007F44A1">
        <w:rPr>
          <w:rStyle w:val="Emphasis"/>
          <w:highlight w:val="cyan"/>
        </w:rPr>
        <w:t xml:space="preserve">may enhance consumption of healthier foods </w:t>
      </w:r>
      <w:r w:rsidRPr="007F44A1">
        <w:rPr>
          <w:rStyle w:val="Emphasis"/>
          <w:sz w:val="24"/>
          <w:highlight w:val="cyan"/>
        </w:rPr>
        <w:t>without reducing revenue</w:t>
      </w:r>
      <w:r w:rsidRPr="005C1EA4">
        <w:rPr>
          <w:rStyle w:val="Emphasis"/>
          <w:sz w:val="24"/>
        </w:rPr>
        <w:t xml:space="preserve"> </w:t>
      </w:r>
      <w:r w:rsidRPr="00286D12">
        <w:rPr>
          <w:rStyle w:val="Emphasis"/>
        </w:rPr>
        <w:t xml:space="preserve">or participation </w:t>
      </w:r>
      <w:r w:rsidRPr="007F44A1">
        <w:rPr>
          <w:rStyle w:val="Emphasis"/>
          <w:highlight w:val="cyan"/>
        </w:rPr>
        <w:t>in</w:t>
      </w:r>
      <w:r w:rsidRPr="00286D12">
        <w:rPr>
          <w:rStyle w:val="Emphasis"/>
        </w:rPr>
        <w:t xml:space="preserve"> school </w:t>
      </w:r>
      <w:r w:rsidRPr="007F44A1">
        <w:rPr>
          <w:rStyle w:val="Emphasis"/>
          <w:highlight w:val="cyan"/>
        </w:rPr>
        <w:t>lunch programs</w:t>
      </w:r>
      <w:r w:rsidRPr="00286D12">
        <w:rPr>
          <w:sz w:val="10"/>
        </w:rPr>
        <w:t>. While the studies are not conclusive, they suggest that with a few simple steps, schools may have an impact on the foods students eat.</w:t>
      </w:r>
    </w:p>
    <w:p w14:paraId="1CE73D81" w14:textId="77777777" w:rsidR="00082865" w:rsidRDefault="00082865" w:rsidP="00082865">
      <w:pPr>
        <w:pStyle w:val="Heading4"/>
      </w:pPr>
      <w:r>
        <w:t xml:space="preserve">3. No impact to the turn – Even if there is some more waste, on average it leads to better academics – that’s Brody.  </w:t>
      </w:r>
    </w:p>
    <w:p w14:paraId="6E2F4DF6" w14:textId="77777777" w:rsidR="00082865" w:rsidRDefault="00082865" w:rsidP="00082865"/>
    <w:p w14:paraId="27CEB6E0" w14:textId="77777777" w:rsidR="00082865" w:rsidRDefault="00082865" w:rsidP="00082865">
      <w:pPr>
        <w:pStyle w:val="Heading3"/>
      </w:pPr>
      <w:r>
        <w:t>No Waste – 1AR – Leads to More Consumption</w:t>
      </w:r>
    </w:p>
    <w:p w14:paraId="404A876B" w14:textId="77777777" w:rsidR="00082865" w:rsidRDefault="00082865" w:rsidP="00082865">
      <w:pPr>
        <w:pStyle w:val="Heading4"/>
      </w:pPr>
      <w:r>
        <w:t xml:space="preserve">The turn is wrong – there’s been a 70% increase in consumption of school meals than before the Act. </w:t>
      </w:r>
    </w:p>
    <w:p w14:paraId="0639D7C3" w14:textId="77777777" w:rsidR="00082865" w:rsidRDefault="00082865" w:rsidP="00082865">
      <w:r w:rsidRPr="00DD7FD5">
        <w:rPr>
          <w:rStyle w:val="Style13ptBold"/>
        </w:rPr>
        <w:t>Ettinger</w:t>
      </w:r>
      <w:r>
        <w:t xml:space="preserve">, Organic Authority Contributor, </w:t>
      </w:r>
      <w:r w:rsidRPr="00DD7FD5">
        <w:rPr>
          <w:rStyle w:val="Style13ptBold"/>
        </w:rPr>
        <w:t>2017</w:t>
      </w:r>
    </w:p>
    <w:p w14:paraId="7416F6AE" w14:textId="77777777" w:rsidR="00082865" w:rsidRPr="00DD7FD5" w:rsidRDefault="00082865" w:rsidP="00082865">
      <w:r>
        <w:t>Jill, “</w:t>
      </w:r>
      <w:r w:rsidRPr="00DD7FD5">
        <w:t xml:space="preserve">USDA Begins Systematic Dismantling of Obama’s </w:t>
      </w:r>
      <w:r>
        <w:t xml:space="preserve">Healthy, Hunger-Free Kids Act” 5/9 </w:t>
      </w:r>
      <w:r w:rsidRPr="00DD7FD5">
        <w:t>http://www.organicauthority.com/usda-begins-systematic-dismantling-of-obamas-healthy-hunger-free-kids-act/</w:t>
      </w:r>
    </w:p>
    <w:p w14:paraId="30025CCF" w14:textId="77777777" w:rsidR="00082865" w:rsidRPr="00DD7FD5" w:rsidRDefault="00082865" w:rsidP="00082865">
      <w:pPr>
        <w:rPr>
          <w:sz w:val="16"/>
        </w:rPr>
      </w:pPr>
      <w:r w:rsidRPr="00DD7FD5">
        <w:rPr>
          <w:rStyle w:val="StyleUnderline"/>
        </w:rPr>
        <w:t xml:space="preserve">But </w:t>
      </w:r>
      <w:r w:rsidRPr="007F44A1">
        <w:rPr>
          <w:rStyle w:val="StyleUnderline"/>
          <w:highlight w:val="cyan"/>
        </w:rPr>
        <w:t>according to</w:t>
      </w:r>
      <w:r w:rsidRPr="00DD7FD5">
        <w:rPr>
          <w:rStyle w:val="StyleUnderline"/>
        </w:rPr>
        <w:t xml:space="preserve"> new USDA Secretary</w:t>
      </w:r>
      <w:r w:rsidRPr="00DD7FD5">
        <w:rPr>
          <w:sz w:val="16"/>
        </w:rPr>
        <w:t xml:space="preserve"> Sonny </w:t>
      </w:r>
      <w:r w:rsidRPr="007F44A1">
        <w:rPr>
          <w:rStyle w:val="StyleUnderline"/>
          <w:highlight w:val="cyan"/>
        </w:rPr>
        <w:t>Purdue</w:t>
      </w:r>
      <w:r w:rsidRPr="00DD7FD5">
        <w:rPr>
          <w:rStyle w:val="StyleUnderline"/>
        </w:rPr>
        <w:t xml:space="preserve">, the program needs retooling because of reports that many </w:t>
      </w:r>
      <w:r w:rsidRPr="007F44A1">
        <w:rPr>
          <w:rStyle w:val="StyleUnderline"/>
          <w:highlight w:val="cyan"/>
        </w:rPr>
        <w:t>kids aren’t embracing the healthier menus</w:t>
      </w:r>
      <w:r w:rsidRPr="00DD7FD5">
        <w:rPr>
          <w:sz w:val="16"/>
        </w:rPr>
        <w:t>. “</w:t>
      </w:r>
      <w:r w:rsidRPr="00DD7FD5">
        <w:rPr>
          <w:rStyle w:val="StyleUnderline"/>
        </w:rPr>
        <w:t>If kids aren’t eating the food, and it’s ending up in the trash</w:t>
      </w:r>
      <w:r w:rsidRPr="00DD7FD5">
        <w:rPr>
          <w:sz w:val="16"/>
        </w:rPr>
        <w:t xml:space="preserve">, they aren’t getting any nutrition,” he said on a recent elementary school visit in Leesburg, Virginia. </w:t>
      </w:r>
      <w:r w:rsidRPr="00DD7FD5">
        <w:rPr>
          <w:rStyle w:val="StyleUnderline"/>
        </w:rPr>
        <w:t xml:space="preserve">That’s a contentious position </w:t>
      </w:r>
      <w:r w:rsidRPr="007F44A1">
        <w:rPr>
          <w:rStyle w:val="StyleUnderline"/>
          <w:highlight w:val="cyan"/>
        </w:rPr>
        <w:t xml:space="preserve">though </w:t>
      </w:r>
      <w:r w:rsidRPr="007F44A1">
        <w:rPr>
          <w:rStyle w:val="Emphasis"/>
          <w:highlight w:val="cyan"/>
        </w:rPr>
        <w:t>as research shows kids are actually eating the lunches</w:t>
      </w:r>
      <w:r w:rsidRPr="00DD7FD5">
        <w:rPr>
          <w:sz w:val="16"/>
        </w:rPr>
        <w:t xml:space="preserve"> – and enjoying them. </w:t>
      </w:r>
      <w:r w:rsidRPr="007F44A1">
        <w:rPr>
          <w:rStyle w:val="StyleUnderline"/>
          <w:highlight w:val="cyan"/>
        </w:rPr>
        <w:t>A 2014 study published</w:t>
      </w:r>
      <w:r w:rsidRPr="00DD7FD5">
        <w:rPr>
          <w:rStyle w:val="StyleUnderline"/>
        </w:rPr>
        <w:t xml:space="preserve"> in the journal Childhood Obesity </w:t>
      </w:r>
      <w:r w:rsidRPr="007F44A1">
        <w:rPr>
          <w:rStyle w:val="StyleUnderline"/>
          <w:highlight w:val="cyan"/>
        </w:rPr>
        <w:t>found</w:t>
      </w:r>
      <w:r w:rsidRPr="007F44A1">
        <w:rPr>
          <w:sz w:val="16"/>
          <w:highlight w:val="cyan"/>
        </w:rPr>
        <w:t xml:space="preserve"> </w:t>
      </w:r>
      <w:r w:rsidRPr="007F44A1">
        <w:rPr>
          <w:rStyle w:val="Emphasis"/>
          <w:highlight w:val="cyan"/>
        </w:rPr>
        <w:t>that 70 percent of kids preferred the healthier meals than the typical school lunches served before the</w:t>
      </w:r>
      <w:r w:rsidRPr="00DD7FD5">
        <w:rPr>
          <w:rStyle w:val="Emphasis"/>
        </w:rPr>
        <w:t xml:space="preserve"> Healthy, Hunger-Free </w:t>
      </w:r>
      <w:r w:rsidRPr="007F44A1">
        <w:rPr>
          <w:rStyle w:val="Emphasis"/>
          <w:highlight w:val="cyan"/>
        </w:rPr>
        <w:t>Kids Act</w:t>
      </w:r>
      <w:r w:rsidRPr="00DD7FD5">
        <w:rPr>
          <w:sz w:val="16"/>
        </w:rPr>
        <w:t>. The study polled more than 500 schools and found that the incidences of uneaten meals or portions of the meals were down overall, particularly in schools where free or reduced-price meals were most common.</w:t>
      </w:r>
    </w:p>
    <w:p w14:paraId="65AF44BE" w14:textId="77777777" w:rsidR="00082865" w:rsidRDefault="00082865" w:rsidP="00082865">
      <w:pPr>
        <w:pStyle w:val="Heading3"/>
      </w:pPr>
      <w:r>
        <w:t>Indict of Neg Authors – 2AC</w:t>
      </w:r>
    </w:p>
    <w:p w14:paraId="0FED1B2C" w14:textId="77777777" w:rsidR="00082865" w:rsidRDefault="00082865" w:rsidP="00082865">
      <w:pPr>
        <w:pStyle w:val="Heading4"/>
      </w:pPr>
      <w:r>
        <w:t xml:space="preserve">Their data is wrong – historic accounts for decreased amount of school lunches bought is due to the HHFKA increasing the amount of free lunches given, not due to backlash over the aff. </w:t>
      </w:r>
    </w:p>
    <w:p w14:paraId="16381AEA" w14:textId="77777777" w:rsidR="00082865" w:rsidRPr="00144D29" w:rsidRDefault="00082865" w:rsidP="00082865">
      <w:pPr>
        <w:rPr>
          <w:rStyle w:val="Style13ptBold"/>
        </w:rPr>
      </w:pPr>
      <w:r>
        <w:rPr>
          <w:rStyle w:val="Style13ptBold"/>
        </w:rPr>
        <w:t>Hong, 2015</w:t>
      </w:r>
    </w:p>
    <w:p w14:paraId="016D31C4" w14:textId="77777777" w:rsidR="00082865" w:rsidRPr="005A0757" w:rsidRDefault="00082865" w:rsidP="00082865">
      <w:r>
        <w:t>Irene, University of Pennsylvania Undergraduate Research, “The Impact of the Healthy, Hunger-Free Kids Act of 2010 on National School Meal Participation Rates” 2/22</w:t>
      </w:r>
      <w:r w:rsidRPr="005A0757">
        <w:t xml:space="preserve"> http://repository.upenn.edu/cgi/viewcontent.cgi?article=1222&amp;context=curej</w:t>
      </w:r>
    </w:p>
    <w:p w14:paraId="551AECDE" w14:textId="77777777" w:rsidR="00082865" w:rsidRPr="00B06E72" w:rsidRDefault="00082865" w:rsidP="00082865">
      <w:pPr>
        <w:rPr>
          <w:sz w:val="10"/>
        </w:rPr>
      </w:pPr>
      <w:r w:rsidRPr="00C10498">
        <w:rPr>
          <w:rStyle w:val="StyleUnderline"/>
        </w:rPr>
        <w:t>Ac</w:t>
      </w:r>
      <w:r w:rsidRPr="00B06E72">
        <w:rPr>
          <w:rStyle w:val="StyleUnderline"/>
        </w:rPr>
        <w:t xml:space="preserve">cording to the GAO, </w:t>
      </w:r>
      <w:r w:rsidRPr="007F44A1">
        <w:rPr>
          <w:rStyle w:val="StyleUnderline"/>
          <w:highlight w:val="cyan"/>
        </w:rPr>
        <w:t>this decrease in total number of students eating school lunches</w:t>
      </w:r>
      <w:r w:rsidRPr="00B06E72">
        <w:rPr>
          <w:sz w:val="10"/>
        </w:rPr>
        <w:t xml:space="preserve"> nationwide from the 2010-2011 school year </w:t>
      </w:r>
      <w:r w:rsidRPr="007F44A1">
        <w:rPr>
          <w:rStyle w:val="StyleUnderline"/>
          <w:highlight w:val="cyan"/>
        </w:rPr>
        <w:t>was</w:t>
      </w:r>
      <w:r w:rsidRPr="00B06E72">
        <w:rPr>
          <w:rStyle w:val="StyleUnderline"/>
        </w:rPr>
        <w:t xml:space="preserve"> “driven primarily by </w:t>
      </w:r>
      <w:r w:rsidRPr="007F44A1">
        <w:rPr>
          <w:rStyle w:val="StyleUnderline"/>
          <w:highlight w:val="cyan"/>
        </w:rPr>
        <w:t>a decrease</w:t>
      </w:r>
      <w:r w:rsidRPr="00B06E72">
        <w:rPr>
          <w:rStyle w:val="StyleUnderline"/>
        </w:rPr>
        <w:t xml:space="preserve"> </w:t>
      </w:r>
      <w:r w:rsidRPr="007F44A1">
        <w:rPr>
          <w:rStyle w:val="StyleUnderline"/>
          <w:highlight w:val="cyan"/>
        </w:rPr>
        <w:t>of</w:t>
      </w:r>
      <w:r w:rsidRPr="00B06E72">
        <w:rPr>
          <w:rStyle w:val="StyleUnderline"/>
        </w:rPr>
        <w:t xml:space="preserve"> 1.6 million </w:t>
      </w:r>
      <w:r w:rsidRPr="007F44A1">
        <w:rPr>
          <w:rStyle w:val="StyleUnderline"/>
          <w:highlight w:val="cyan"/>
        </w:rPr>
        <w:t xml:space="preserve">students </w:t>
      </w:r>
      <w:r w:rsidRPr="007F44A1">
        <w:rPr>
          <w:rStyle w:val="Emphasis"/>
          <w:highlight w:val="cyan"/>
        </w:rPr>
        <w:t>paying full price</w:t>
      </w:r>
      <w:r w:rsidRPr="00B06E72">
        <w:rPr>
          <w:sz w:val="10"/>
        </w:rPr>
        <w:t xml:space="preserve"> for meals, </w:t>
      </w:r>
      <w:r w:rsidRPr="007F44A1">
        <w:rPr>
          <w:rStyle w:val="Emphasis"/>
          <w:highlight w:val="cyan"/>
        </w:rPr>
        <w:t>despite increases in the number of students eating school lunches who receive free meals</w:t>
      </w:r>
      <w:r w:rsidRPr="00B06E72">
        <w:rPr>
          <w:rStyle w:val="Emphasis"/>
        </w:rPr>
        <w:t>.</w:t>
      </w:r>
      <w:r w:rsidRPr="00B06E72">
        <w:rPr>
          <w:sz w:val="10"/>
        </w:rPr>
        <w:t xml:space="preserve">” lviii In its analysis of these declines in nationwide participation, </w:t>
      </w:r>
      <w:r w:rsidRPr="00B06E72">
        <w:rPr>
          <w:rStyle w:val="StyleUnderline"/>
        </w:rPr>
        <w:t>the GAO cites evidence that they can be attributed in part to children’s reactions against the implementation of new lunch content</w:t>
      </w:r>
      <w:r w:rsidRPr="00B06E72">
        <w:rPr>
          <w:sz w:val="10"/>
        </w:rPr>
        <w:t xml:space="preserve"> and nutritional standards. Out of the 48 states surveyed by the GAO, 33 reported challenges with students expressing dislike for foods like whole grain Hong 19 products, vegetables, beans, legumes, and red-orange subgroups. lix The report also noted, </w:t>
      </w:r>
      <w:r w:rsidRPr="00B06E72">
        <w:rPr>
          <w:rStyle w:val="StyleUnderline"/>
        </w:rPr>
        <w:t>however</w:t>
      </w:r>
      <w:r w:rsidRPr="00B06E72">
        <w:rPr>
          <w:sz w:val="10"/>
        </w:rPr>
        <w:t xml:space="preserve">, that </w:t>
      </w:r>
      <w:r w:rsidRPr="007F44A1">
        <w:rPr>
          <w:rStyle w:val="StyleUnderline"/>
          <w:highlight w:val="cyan"/>
        </w:rPr>
        <w:t>the policy of “paid lunch equity,”</w:t>
      </w:r>
      <w:r w:rsidRPr="00B06E72">
        <w:rPr>
          <w:rStyle w:val="StyleUnderline"/>
        </w:rPr>
        <w:t xml:space="preserve"> which caused many school districts to raise the price of their paid lunches, may </w:t>
      </w:r>
      <w:r w:rsidRPr="007F44A1">
        <w:rPr>
          <w:rStyle w:val="StyleUnderline"/>
          <w:highlight w:val="cyan"/>
        </w:rPr>
        <w:t>have</w:t>
      </w:r>
      <w:r w:rsidRPr="00B06E72">
        <w:rPr>
          <w:rStyle w:val="StyleUnderline"/>
        </w:rPr>
        <w:t xml:space="preserve"> also </w:t>
      </w:r>
      <w:r w:rsidRPr="007F44A1">
        <w:rPr>
          <w:rStyle w:val="StyleUnderline"/>
          <w:highlight w:val="cyan"/>
        </w:rPr>
        <w:t>had some impact on participation rates</w:t>
      </w:r>
      <w:r w:rsidRPr="00C10498">
        <w:rPr>
          <w:sz w:val="10"/>
        </w:rPr>
        <w:t>. (Paid lunch equity is the HHFKA-mandated requirement that school districts charge children as much for paid lunches as they receive in reimbursement for the meals that they serve free from the federal government.) The GAO notes that the “paid lunch equity” provision was not fully implemented until the 2011-2012 school year, when the numbers for participation in</w:t>
      </w:r>
      <w:r w:rsidRPr="00B06E72">
        <w:rPr>
          <w:sz w:val="10"/>
        </w:rPr>
        <w:t xml:space="preserve"> paid meals declined most rapidly. lx Figure 5. This is a timeline of the implementation of the HHFKA policy of “paid lunch equity,” which took effect at the beginning of the 2011-2012 school year and was finalized by the end of the year. </w:t>
      </w:r>
      <w:r w:rsidRPr="00B06E72">
        <w:rPr>
          <w:rStyle w:val="StyleUnderline"/>
        </w:rPr>
        <w:t xml:space="preserve">Note that the </w:t>
      </w:r>
      <w:r w:rsidRPr="007F44A1">
        <w:rPr>
          <w:rStyle w:val="StyleUnderline"/>
          <w:highlight w:val="cyan"/>
        </w:rPr>
        <w:t>implementation of “paid</w:t>
      </w:r>
      <w:r w:rsidRPr="00B06E72">
        <w:rPr>
          <w:rStyle w:val="StyleUnderline"/>
        </w:rPr>
        <w:t xml:space="preserve"> lunch </w:t>
      </w:r>
      <w:r w:rsidRPr="007F44A1">
        <w:rPr>
          <w:rStyle w:val="StyleUnderline"/>
          <w:highlight w:val="cyan"/>
        </w:rPr>
        <w:t>equity</w:t>
      </w:r>
      <w:r w:rsidRPr="00B06E72">
        <w:rPr>
          <w:rStyle w:val="StyleUnderline"/>
        </w:rPr>
        <w:t xml:space="preserve">” </w:t>
      </w:r>
      <w:r w:rsidRPr="007F44A1">
        <w:rPr>
          <w:rStyle w:val="Emphasis"/>
          <w:highlight w:val="cyan"/>
        </w:rPr>
        <w:t>coincides with the sharp decline in paid meal participation</w:t>
      </w:r>
      <w:r w:rsidRPr="00B06E72">
        <w:rPr>
          <w:rStyle w:val="StyleUnderline"/>
        </w:rPr>
        <w:t xml:space="preserve"> in the 2011-2012</w:t>
      </w:r>
      <w:r w:rsidRPr="00B06E72">
        <w:rPr>
          <w:sz w:val="10"/>
        </w:rPr>
        <w:t xml:space="preserve"> </w:t>
      </w:r>
      <w:r w:rsidRPr="00B06E72">
        <w:rPr>
          <w:rStyle w:val="StyleUnderline"/>
        </w:rPr>
        <w:t>school year</w:t>
      </w:r>
      <w:r w:rsidRPr="00B06E72">
        <w:rPr>
          <w:sz w:val="10"/>
        </w:rPr>
        <w:t xml:space="preserve"> found in Figure 4. lxi The GAO reports that there are situational factors within individual schools that can explain the decline in paid meals apart from the HHFKA. For example, while school food officials in two school districts believed that the policy of “paid lunch equity” may have contributed to the decline in paid lunches, they also noted the ready availability of alternative food options in vending machines, a la carte lines, or off campus, as sometimes having a greater impact in deterring students from paid lunch participation. Other school food authorities cited the combination of a short lunch period and long lines in the cafeteria as a reason for many students to seek out alternative food options or to simply not eat at all. lxii </w:t>
      </w:r>
      <w:r w:rsidRPr="00B06E72">
        <w:rPr>
          <w:rStyle w:val="StyleUnderline"/>
        </w:rPr>
        <w:t xml:space="preserve">Thus, </w:t>
      </w:r>
      <w:r w:rsidRPr="007F44A1">
        <w:rPr>
          <w:rStyle w:val="StyleUnderline"/>
          <w:highlight w:val="cyan"/>
        </w:rPr>
        <w:t>the decrease in</w:t>
      </w:r>
      <w:r w:rsidRPr="007F44A1">
        <w:rPr>
          <w:sz w:val="10"/>
          <w:highlight w:val="cyan"/>
        </w:rPr>
        <w:t xml:space="preserve"> </w:t>
      </w:r>
      <w:r w:rsidRPr="007F44A1">
        <w:rPr>
          <w:rStyle w:val="StyleUnderline"/>
          <w:highlight w:val="cyan"/>
        </w:rPr>
        <w:t xml:space="preserve">participation in paid meals </w:t>
      </w:r>
      <w:r w:rsidRPr="007F44A1">
        <w:rPr>
          <w:rStyle w:val="Emphasis"/>
          <w:sz w:val="24"/>
          <w:highlight w:val="cyan"/>
        </w:rPr>
        <w:t>does not necessarily reflect a failure of the HHFKA</w:t>
      </w:r>
      <w:r w:rsidRPr="00B06E72">
        <w:rPr>
          <w:sz w:val="10"/>
        </w:rPr>
        <w:t xml:space="preserve">, so much as the fact that students who can afford to purchase full price meals often have the luxury of seeking out alternative food options on campus (through vending machines or a la carte lines) and off campus (through local eateries) during the lunch period. </w:t>
      </w:r>
      <w:r w:rsidRPr="00B06E72">
        <w:rPr>
          <w:rStyle w:val="StyleUnderline"/>
        </w:rPr>
        <w:t xml:space="preserve">Thus, the GAO report suggests that number of students participating in the National School Lunch Program has decreased primarily due to the departure of large numbers of “full price” students from the program. </w:t>
      </w:r>
      <w:r w:rsidRPr="007F44A1">
        <w:rPr>
          <w:rStyle w:val="StyleUnderline"/>
          <w:highlight w:val="cyan"/>
        </w:rPr>
        <w:t>This decline</w:t>
      </w:r>
      <w:r w:rsidRPr="00B06E72">
        <w:rPr>
          <w:sz w:val="10"/>
        </w:rPr>
        <w:t xml:space="preserve"> in full price meals </w:t>
      </w:r>
      <w:r w:rsidRPr="007F44A1">
        <w:rPr>
          <w:rStyle w:val="Emphasis"/>
          <w:highlight w:val="cyan"/>
        </w:rPr>
        <w:t>masks the positive increase in free and reduced meals served</w:t>
      </w:r>
      <w:r w:rsidRPr="00B06E72">
        <w:rPr>
          <w:sz w:val="10"/>
        </w:rPr>
        <w:t xml:space="preserve"> through the National School Lunch Program, a trend that has occurred since 2000 and became more dramatic with the passage of the HHFKA. Figures 6 and 7 below illustrate the increase in free and reduced price lunches, both in terms of absolute number of students served as well as proportion of total lunches served. These figures have increased rapidly since 2008, roughly coinciding with the Great Recession. In Figure 6, if we examine the proportion of school lunches that are free and reduced, they have together comprised a greater proportion of all lunches than full price lunches have. The proportions (increase in proportion of free and reduced price lunches and decrease in proportion of paid lunches) have become more dramatic since the passage of the HHFKA in 2010. National School Lunch Program participation data provided by the USDA helps elucidate the sources of the debate about the impact of the HHFKA on school meal participation rates. While the School Nutrition Association is correct in its observation that the total number of meals served decreased from about 5,278,300 meals in 2010 to 5,007,700 meals in 2014 (approximately a 5.13% decrease), the conclusions drawn from this decrease are oversimplified. As noted in the GAO report, while the number of meals served has indeed decreased since the implementation of the HHFKA, there has been an unprecedented increase in the number of free meals served during the same time period. While the total number of lunches served through the National School Lunch Program has declined since 2010, the number of free meals served and, consequently, the proportion of free and reduced price meals have increased. </w:t>
      </w:r>
      <w:r w:rsidRPr="00B06E72">
        <w:rPr>
          <w:rStyle w:val="StyleUnderline"/>
        </w:rPr>
        <w:t xml:space="preserve">The disaggregation of school lunch participation data shows that </w:t>
      </w:r>
      <w:r w:rsidRPr="007F44A1">
        <w:rPr>
          <w:rStyle w:val="StyleUnderline"/>
          <w:highlight w:val="cyan"/>
        </w:rPr>
        <w:t>participation is rising</w:t>
      </w:r>
      <w:r w:rsidRPr="007F44A1">
        <w:rPr>
          <w:sz w:val="10"/>
          <w:highlight w:val="cyan"/>
        </w:rPr>
        <w:t xml:space="preserve"> </w:t>
      </w:r>
      <w:r w:rsidRPr="007F44A1">
        <w:rPr>
          <w:rStyle w:val="StyleUnderline"/>
          <w:highlight w:val="cyan"/>
        </w:rPr>
        <w:t>significantly in districts that serve primarily low-income children</w:t>
      </w:r>
      <w:r w:rsidRPr="00B06E72">
        <w:rPr>
          <w:rStyle w:val="StyleUnderline"/>
        </w:rPr>
        <w:t xml:space="preserve">. </w:t>
      </w:r>
      <w:r w:rsidRPr="007F44A1">
        <w:rPr>
          <w:rStyle w:val="StyleUnderline"/>
          <w:highlight w:val="cyan"/>
        </w:rPr>
        <w:t>Students who are eligible for free and reduced price meals qualify</w:t>
      </w:r>
      <w:r w:rsidRPr="00B06E72">
        <w:rPr>
          <w:rStyle w:val="StyleUnderline"/>
        </w:rPr>
        <w:t xml:space="preserve"> based on the year’s federal poverty line, </w:t>
      </w:r>
      <w:r w:rsidRPr="007F44A1">
        <w:rPr>
          <w:rStyle w:val="StyleUnderline"/>
          <w:highlight w:val="cyan"/>
        </w:rPr>
        <w:t>and these students arguably need school meal access more than non-eligible students</w:t>
      </w:r>
      <w:r w:rsidRPr="00B06E72">
        <w:rPr>
          <w:rStyle w:val="StyleUnderline"/>
        </w:rPr>
        <w:t xml:space="preserve"> need it. Ultimately, </w:t>
      </w:r>
      <w:r w:rsidRPr="00C10498">
        <w:rPr>
          <w:rStyle w:val="StyleUnderline"/>
        </w:rPr>
        <w:t>both the proportion and number of students receiving free and reduced price meals is increasing</w:t>
      </w:r>
      <w:r w:rsidRPr="00B06E72">
        <w:rPr>
          <w:rStyle w:val="StyleUnderline"/>
        </w:rPr>
        <w:t>, and that is a good sign for the underserved communities of America</w:t>
      </w:r>
    </w:p>
    <w:p w14:paraId="04FDD120" w14:textId="77777777" w:rsidR="00082865" w:rsidRDefault="00082865" w:rsidP="00082865">
      <w:pPr>
        <w:pStyle w:val="Heading3"/>
      </w:pPr>
      <w:r>
        <w:t>Indict of Neg Authors – 1AR</w:t>
      </w:r>
    </w:p>
    <w:p w14:paraId="184C7AB7" w14:textId="77777777" w:rsidR="00082865" w:rsidRDefault="00082865" w:rsidP="00082865">
      <w:pPr>
        <w:pStyle w:val="Heading4"/>
      </w:pPr>
      <w:r>
        <w:t xml:space="preserve">Reject their evidence – its based on conservative propaganda and outdated studies. </w:t>
      </w:r>
    </w:p>
    <w:p w14:paraId="490C79E6" w14:textId="77777777" w:rsidR="00082865" w:rsidRDefault="00082865" w:rsidP="00082865">
      <w:r w:rsidRPr="00EB24F2">
        <w:rPr>
          <w:rStyle w:val="Style13ptBold"/>
        </w:rPr>
        <w:t>Sifferlin</w:t>
      </w:r>
      <w:r>
        <w:t xml:space="preserve">, TIME Health Contributor, </w:t>
      </w:r>
      <w:r w:rsidRPr="00EB24F2">
        <w:rPr>
          <w:rStyle w:val="Style13ptBold"/>
        </w:rPr>
        <w:t>2016</w:t>
      </w:r>
    </w:p>
    <w:p w14:paraId="7EAD47F7" w14:textId="77777777" w:rsidR="00082865" w:rsidRDefault="00082865" w:rsidP="00082865">
      <w:r>
        <w:t>Alexandra, “</w:t>
      </w:r>
      <w:r w:rsidRPr="00EB24F2">
        <w:t>Healthier School Lunch</w:t>
      </w:r>
      <w:r>
        <w:t xml:space="preserve"> Rules Are Working, Study Finds” ¼ </w:t>
      </w:r>
      <w:r w:rsidRPr="00EB24F2">
        <w:t>http://time.com/4163451/healthier-school-lunch-study/</w:t>
      </w:r>
    </w:p>
    <w:p w14:paraId="58AEBFA5" w14:textId="77777777" w:rsidR="00082865" w:rsidRPr="00EB24F2" w:rsidRDefault="00082865" w:rsidP="00082865">
      <w:pPr>
        <w:rPr>
          <w:sz w:val="14"/>
        </w:rPr>
      </w:pPr>
      <w:r w:rsidRPr="00EB24F2">
        <w:rPr>
          <w:sz w:val="14"/>
        </w:rPr>
        <w:t xml:space="preserve">In an editorial about the new study, Erin R. </w:t>
      </w:r>
      <w:r w:rsidRPr="00EB24F2">
        <w:rPr>
          <w:rStyle w:val="StyleUnderline"/>
        </w:rPr>
        <w:t>Hager</w:t>
      </w:r>
      <w:r w:rsidRPr="00EB24F2">
        <w:rPr>
          <w:sz w:val="14"/>
        </w:rPr>
        <w:t xml:space="preserve"> </w:t>
      </w:r>
      <w:r w:rsidRPr="00EB24F2">
        <w:rPr>
          <w:rStyle w:val="StyleUnderline"/>
        </w:rPr>
        <w:t>of the University of Maryland School of Medicine and</w:t>
      </w:r>
      <w:r w:rsidRPr="00EB24F2">
        <w:rPr>
          <w:sz w:val="14"/>
        </w:rPr>
        <w:t xml:space="preserve"> Lindsey </w:t>
      </w:r>
      <w:r w:rsidRPr="00EB24F2">
        <w:rPr>
          <w:rStyle w:val="StyleUnderline"/>
        </w:rPr>
        <w:t>Turner of Boise State University write: "</w:t>
      </w:r>
      <w:r w:rsidRPr="00EB24F2">
        <w:rPr>
          <w:sz w:val="14"/>
        </w:rPr>
        <w:t xml:space="preserve">These </w:t>
      </w:r>
      <w:r w:rsidRPr="007F44A1">
        <w:rPr>
          <w:rStyle w:val="StyleUnderline"/>
          <w:highlight w:val="cyan"/>
        </w:rPr>
        <w:t>groups claim that meal participation has dropped as a result of</w:t>
      </w:r>
      <w:r w:rsidRPr="00EB24F2">
        <w:rPr>
          <w:rStyle w:val="StyleUnderline"/>
        </w:rPr>
        <w:t xml:space="preserve"> the</w:t>
      </w:r>
      <w:r w:rsidRPr="00EB24F2">
        <w:rPr>
          <w:sz w:val="14"/>
        </w:rPr>
        <w:t xml:space="preserve"> </w:t>
      </w:r>
      <w:r w:rsidRPr="007F44A1">
        <w:rPr>
          <w:rStyle w:val="StyleUnderline"/>
          <w:highlight w:val="cyan"/>
        </w:rPr>
        <w:t>HHFKA</w:t>
      </w:r>
      <w:r w:rsidRPr="00EB24F2">
        <w:rPr>
          <w:sz w:val="14"/>
        </w:rPr>
        <w:t xml:space="preserve">; </w:t>
      </w:r>
      <w:r w:rsidRPr="007F44A1">
        <w:rPr>
          <w:rStyle w:val="StyleUnderline"/>
          <w:highlight w:val="cyan"/>
        </w:rPr>
        <w:t>however</w:t>
      </w:r>
      <w:r w:rsidRPr="00EB24F2">
        <w:rPr>
          <w:rStyle w:val="StyleUnderline"/>
        </w:rPr>
        <w:t xml:space="preserve">, these </w:t>
      </w:r>
      <w:r w:rsidRPr="007F44A1">
        <w:rPr>
          <w:rStyle w:val="StyleUnderline"/>
          <w:highlight w:val="cyan"/>
        </w:rPr>
        <w:t xml:space="preserve">assertions </w:t>
      </w:r>
      <w:r w:rsidRPr="007F44A1">
        <w:rPr>
          <w:rStyle w:val="Emphasis"/>
          <w:highlight w:val="cyan"/>
        </w:rPr>
        <w:t>are based on old data</w:t>
      </w:r>
      <w:r w:rsidRPr="007F44A1">
        <w:rPr>
          <w:sz w:val="14"/>
          <w:highlight w:val="cyan"/>
        </w:rPr>
        <w:t xml:space="preserve"> </w:t>
      </w:r>
      <w:r w:rsidRPr="007F44A1">
        <w:rPr>
          <w:rStyle w:val="StyleUnderline"/>
          <w:highlight w:val="cyan"/>
        </w:rPr>
        <w:t xml:space="preserve">and an </w:t>
      </w:r>
      <w:r w:rsidRPr="007F44A1">
        <w:rPr>
          <w:rStyle w:val="Emphasis"/>
          <w:highlight w:val="cyan"/>
        </w:rPr>
        <w:t xml:space="preserve">unfounded connection </w:t>
      </w:r>
      <w:r w:rsidRPr="007F44A1">
        <w:rPr>
          <w:rStyle w:val="StyleUnderline"/>
          <w:highlight w:val="cyan"/>
        </w:rPr>
        <w:t>between dropping rates and</w:t>
      </w:r>
      <w:r w:rsidRPr="00EB24F2">
        <w:rPr>
          <w:rStyle w:val="StyleUnderline"/>
        </w:rPr>
        <w:t xml:space="preserve"> the </w:t>
      </w:r>
      <w:r w:rsidRPr="007F44A1">
        <w:rPr>
          <w:rStyle w:val="StyleUnderline"/>
          <w:highlight w:val="cyan"/>
        </w:rPr>
        <w:t>new standards</w:t>
      </w:r>
      <w:r w:rsidRPr="00EB24F2">
        <w:rPr>
          <w:sz w:val="14"/>
        </w:rPr>
        <w:t>...</w:t>
      </w:r>
      <w:r w:rsidRPr="007F44A1">
        <w:rPr>
          <w:rStyle w:val="StyleUnderline"/>
          <w:highlight w:val="cyan"/>
        </w:rPr>
        <w:t>The [new study] adds to</w:t>
      </w:r>
      <w:r w:rsidRPr="00EB24F2">
        <w:rPr>
          <w:rStyle w:val="StyleUnderline"/>
        </w:rPr>
        <w:t xml:space="preserve"> a growing and substantial amount</w:t>
      </w:r>
      <w:r w:rsidRPr="00EB24F2">
        <w:rPr>
          <w:sz w:val="14"/>
        </w:rPr>
        <w:t xml:space="preserve"> </w:t>
      </w:r>
      <w:r w:rsidRPr="00EB24F2">
        <w:rPr>
          <w:rStyle w:val="Emphasis"/>
        </w:rPr>
        <w:t xml:space="preserve">of </w:t>
      </w:r>
      <w:r w:rsidRPr="007F44A1">
        <w:rPr>
          <w:rStyle w:val="Emphasis"/>
          <w:highlight w:val="cyan"/>
        </w:rPr>
        <w:t>empirical evidence</w:t>
      </w:r>
      <w:r w:rsidRPr="007F44A1">
        <w:rPr>
          <w:sz w:val="14"/>
          <w:highlight w:val="cyan"/>
        </w:rPr>
        <w:t xml:space="preserve"> </w:t>
      </w:r>
      <w:r w:rsidRPr="007F44A1">
        <w:rPr>
          <w:rStyle w:val="StyleUnderline"/>
          <w:highlight w:val="cyan"/>
        </w:rPr>
        <w:t>showing</w:t>
      </w:r>
      <w:r w:rsidRPr="00EB24F2">
        <w:rPr>
          <w:sz w:val="14"/>
        </w:rPr>
        <w:t xml:space="preserve"> that </w:t>
      </w:r>
      <w:r w:rsidRPr="00EB24F2">
        <w:rPr>
          <w:rStyle w:val="StyleUnderline"/>
        </w:rPr>
        <w:t xml:space="preserve">school </w:t>
      </w:r>
      <w:r w:rsidRPr="007F44A1">
        <w:rPr>
          <w:rStyle w:val="StyleUnderline"/>
          <w:highlight w:val="cyan"/>
        </w:rPr>
        <w:t>meal changes</w:t>
      </w:r>
      <w:r w:rsidRPr="00C10498">
        <w:rPr>
          <w:rStyle w:val="StyleUnderline"/>
        </w:rPr>
        <w:t xml:space="preserve"> from</w:t>
      </w:r>
      <w:r w:rsidRPr="00EB24F2">
        <w:rPr>
          <w:rStyle w:val="StyleUnderline"/>
        </w:rPr>
        <w:t xml:space="preserve"> the HHFKA</w:t>
      </w:r>
      <w:r w:rsidRPr="00EB24F2">
        <w:rPr>
          <w:sz w:val="14"/>
        </w:rPr>
        <w:t xml:space="preserve"> have </w:t>
      </w:r>
      <w:r w:rsidRPr="007F44A1">
        <w:rPr>
          <w:rStyle w:val="StyleUnderline"/>
          <w:highlight w:val="cyan"/>
        </w:rPr>
        <w:t xml:space="preserve">resulted in </w:t>
      </w:r>
      <w:r w:rsidRPr="007F44A1">
        <w:rPr>
          <w:rStyle w:val="Emphasis"/>
          <w:highlight w:val="cyan"/>
        </w:rPr>
        <w:t>significant, valuable, and effective changes</w:t>
      </w:r>
      <w:r w:rsidRPr="00EB24F2">
        <w:rPr>
          <w:sz w:val="14"/>
        </w:rPr>
        <w:t xml:space="preserve"> </w:t>
      </w:r>
      <w:r w:rsidRPr="00EB24F2">
        <w:rPr>
          <w:rStyle w:val="StyleUnderline"/>
        </w:rPr>
        <w:t>in not only the food environment but also in student behavior and health</w:t>
      </w:r>
      <w:r w:rsidRPr="00EB24F2">
        <w:rPr>
          <w:sz w:val="14"/>
        </w:rPr>
        <w:t xml:space="preserve"> outcomes."</w:t>
      </w:r>
    </w:p>
    <w:p w14:paraId="42FB12F4" w14:textId="77777777" w:rsidR="00082865" w:rsidRPr="00EB24F2" w:rsidRDefault="00082865" w:rsidP="00082865"/>
    <w:p w14:paraId="29B36FA0" w14:textId="5E947403" w:rsidR="00286D12" w:rsidRDefault="00E621D3" w:rsidP="00BD0041">
      <w:pPr>
        <w:pStyle w:val="Heading2"/>
      </w:pPr>
      <w:r>
        <w:t xml:space="preserve">AT: </w:t>
      </w:r>
      <w:r w:rsidR="00793240">
        <w:t>School Budgets</w:t>
      </w:r>
      <w:r w:rsidR="00BD0041">
        <w:t xml:space="preserve"> </w:t>
      </w:r>
      <w:r w:rsidR="004627D3">
        <w:t>Turn</w:t>
      </w:r>
      <w:r w:rsidR="00BD0041">
        <w:t xml:space="preserve"> </w:t>
      </w:r>
    </w:p>
    <w:p w14:paraId="18B07EE3" w14:textId="77777777" w:rsidR="00082865" w:rsidRDefault="00082865" w:rsidP="00082865">
      <w:pPr>
        <w:pStyle w:val="Heading3"/>
      </w:pPr>
      <w:r>
        <w:t xml:space="preserve">No Link – 2AC </w:t>
      </w:r>
    </w:p>
    <w:p w14:paraId="4600946B" w14:textId="77777777" w:rsidR="00082865" w:rsidRDefault="00082865" w:rsidP="00082865">
      <w:pPr>
        <w:pStyle w:val="Heading4"/>
      </w:pPr>
      <w:r>
        <w:t xml:space="preserve">No link – schools were already integrating the aff into their budget since 2010. </w:t>
      </w:r>
    </w:p>
    <w:p w14:paraId="1F4AB16D" w14:textId="77777777" w:rsidR="00082865" w:rsidRDefault="00082865" w:rsidP="00082865">
      <w:pPr>
        <w:pStyle w:val="Heading4"/>
      </w:pPr>
      <w:r>
        <w:t xml:space="preserve">And the plan doesn’t increase costs on schools – federal support and increased revenue offsets losses leading the aff to pay for itself. </w:t>
      </w:r>
    </w:p>
    <w:p w14:paraId="0F85734C" w14:textId="77777777" w:rsidR="00082865" w:rsidRPr="00AE39D2" w:rsidRDefault="00082865" w:rsidP="00082865">
      <w:pPr>
        <w:rPr>
          <w:rStyle w:val="Style13ptBold"/>
        </w:rPr>
      </w:pPr>
      <w:r w:rsidRPr="00AE39D2">
        <w:rPr>
          <w:rStyle w:val="Style13ptBold"/>
        </w:rPr>
        <w:t>Center for Science in the Public Interest, 2016</w:t>
      </w:r>
    </w:p>
    <w:p w14:paraId="0DA4F624" w14:textId="77777777" w:rsidR="00082865" w:rsidRDefault="00082865" w:rsidP="00082865">
      <w:r>
        <w:t>Independent Science Based think tank, 8/12 “</w:t>
      </w:r>
      <w:r w:rsidRPr="00AE39D2">
        <w:t xml:space="preserve">The Dollars and Cents of </w:t>
      </w:r>
      <w:r>
        <w:t xml:space="preserve">the New School Meal Regulations” </w:t>
      </w:r>
      <w:r w:rsidRPr="00AE39D2">
        <w:t>https://cspinet.org/resource/dollars-and-cents-new-school-meal-regulations</w:t>
      </w:r>
    </w:p>
    <w:p w14:paraId="0C837A27" w14:textId="77777777" w:rsidR="00082865" w:rsidRPr="00AE39D2" w:rsidRDefault="00082865" w:rsidP="00082865">
      <w:pPr>
        <w:rPr>
          <w:rStyle w:val="StyleUnderline"/>
        </w:rPr>
      </w:pPr>
      <w:r w:rsidRPr="00AE39D2">
        <w:rPr>
          <w:rStyle w:val="StyleUnderline"/>
        </w:rPr>
        <w:t>USDA estimated that implementation of the updated school meal standards would increase total costs by roughly 8 percent or $3.2 billion</w:t>
      </w:r>
      <w:r w:rsidRPr="00AE39D2">
        <w:rPr>
          <w:sz w:val="14"/>
        </w:rPr>
        <w:t xml:space="preserve"> over five years. </w:t>
      </w:r>
      <w:r w:rsidRPr="00AE39D2">
        <w:rPr>
          <w:rStyle w:val="StyleUnderline"/>
          <w:rFonts w:hint="eastAsia"/>
        </w:rPr>
        <w:t>The Healthy, Hunger</w:t>
      </w:r>
      <w:r w:rsidRPr="00AE39D2">
        <w:rPr>
          <w:rStyle w:val="StyleUnderline"/>
          <w:rFonts w:hint="eastAsia"/>
        </w:rPr>
        <w:t>‐</w:t>
      </w:r>
      <w:r w:rsidRPr="00AE39D2">
        <w:rPr>
          <w:rStyle w:val="StyleUnderline"/>
          <w:rFonts w:hint="eastAsia"/>
        </w:rPr>
        <w:t>Free Kids Act (</w:t>
      </w:r>
      <w:r w:rsidRPr="007F44A1">
        <w:rPr>
          <w:rStyle w:val="StyleUnderline"/>
          <w:rFonts w:hint="eastAsia"/>
          <w:highlight w:val="cyan"/>
        </w:rPr>
        <w:t>HHFKA</w:t>
      </w:r>
      <w:r w:rsidRPr="00AE39D2">
        <w:rPr>
          <w:rStyle w:val="StyleUnderline"/>
          <w:rFonts w:hint="eastAsia"/>
        </w:rPr>
        <w:t xml:space="preserve">) </w:t>
      </w:r>
      <w:r w:rsidRPr="007F44A1">
        <w:rPr>
          <w:rStyle w:val="StyleUnderline"/>
          <w:rFonts w:hint="eastAsia"/>
          <w:highlight w:val="cyan"/>
        </w:rPr>
        <w:t>included</w:t>
      </w:r>
      <w:r w:rsidRPr="00AE39D2">
        <w:rPr>
          <w:rStyle w:val="StyleUnderline"/>
          <w:rFonts w:hint="eastAsia"/>
        </w:rPr>
        <w:t xml:space="preserve"> a package of </w:t>
      </w:r>
      <w:r w:rsidRPr="007F44A1">
        <w:rPr>
          <w:rStyle w:val="StyleUnderline"/>
          <w:rFonts w:hint="eastAsia"/>
          <w:highlight w:val="cyan"/>
        </w:rPr>
        <w:t xml:space="preserve">provisions designed to </w:t>
      </w:r>
      <w:r w:rsidRPr="007F44A1">
        <w:rPr>
          <w:rStyle w:val="Emphasis"/>
          <w:rFonts w:hint="eastAsia"/>
          <w:highlight w:val="cyan"/>
        </w:rPr>
        <w:t xml:space="preserve">increase funding for </w:t>
      </w:r>
      <w:r w:rsidRPr="007F44A1">
        <w:rPr>
          <w:rStyle w:val="Emphasis"/>
          <w:highlight w:val="cyan"/>
        </w:rPr>
        <w:t>healthy school meals</w:t>
      </w:r>
      <w:r w:rsidRPr="00AE39D2">
        <w:rPr>
          <w:rStyle w:val="StyleUnderline"/>
        </w:rPr>
        <w:t xml:space="preserve">. </w:t>
      </w:r>
      <w:r w:rsidRPr="007F44A1">
        <w:rPr>
          <w:rStyle w:val="StyleUnderline"/>
          <w:highlight w:val="cyan"/>
        </w:rPr>
        <w:t>These</w:t>
      </w:r>
      <w:r w:rsidRPr="00AE39D2">
        <w:rPr>
          <w:sz w:val="14"/>
        </w:rPr>
        <w:t xml:space="preserve"> </w:t>
      </w:r>
      <w:r w:rsidRPr="00AE39D2">
        <w:rPr>
          <w:rStyle w:val="StyleUnderline"/>
        </w:rPr>
        <w:t xml:space="preserve">provisions </w:t>
      </w:r>
      <w:r w:rsidRPr="007F44A1">
        <w:rPr>
          <w:rStyle w:val="StyleUnderline"/>
          <w:highlight w:val="cyan"/>
        </w:rPr>
        <w:t xml:space="preserve">help </w:t>
      </w:r>
      <w:r w:rsidRPr="007F44A1">
        <w:rPr>
          <w:rStyle w:val="Emphasis"/>
          <w:highlight w:val="cyan"/>
        </w:rPr>
        <w:t>increase revenue to school food service programs</w:t>
      </w:r>
      <w:r w:rsidRPr="007F44A1">
        <w:rPr>
          <w:sz w:val="14"/>
          <w:highlight w:val="cyan"/>
        </w:rPr>
        <w:t xml:space="preserve"> </w:t>
      </w:r>
      <w:r w:rsidRPr="007F44A1">
        <w:rPr>
          <w:rStyle w:val="StyleUnderline"/>
          <w:highlight w:val="cyan"/>
        </w:rPr>
        <w:t>to facilitate implementation</w:t>
      </w:r>
      <w:r w:rsidRPr="00AE39D2">
        <w:rPr>
          <w:rStyle w:val="StyleUnderline"/>
        </w:rPr>
        <w:t xml:space="preserve"> of the</w:t>
      </w:r>
      <w:r w:rsidRPr="00AE39D2">
        <w:rPr>
          <w:sz w:val="14"/>
        </w:rPr>
        <w:t xml:space="preserve"> updated school meal </w:t>
      </w:r>
      <w:r w:rsidRPr="00AE39D2">
        <w:rPr>
          <w:rStyle w:val="StyleUnderline"/>
        </w:rPr>
        <w:t>standards</w:t>
      </w:r>
      <w:r w:rsidRPr="00AE39D2">
        <w:rPr>
          <w:sz w:val="14"/>
        </w:rPr>
        <w:t xml:space="preserve">. </w:t>
      </w:r>
      <w:r w:rsidRPr="00AE39D2">
        <w:rPr>
          <w:sz w:val="14"/>
        </w:rPr>
        <w:t xml:space="preserve"> </w:t>
      </w:r>
      <w:r w:rsidRPr="00AE39D2">
        <w:rPr>
          <w:rStyle w:val="StyleUnderline"/>
        </w:rPr>
        <w:t>Section 201 provides a 6</w:t>
      </w:r>
      <w:r w:rsidRPr="00AE39D2">
        <w:rPr>
          <w:rStyle w:val="StyleUnderline"/>
          <w:rFonts w:hint="eastAsia"/>
        </w:rPr>
        <w:t>‐</w:t>
      </w:r>
      <w:r w:rsidRPr="00AE39D2">
        <w:rPr>
          <w:rStyle w:val="StyleUnderline"/>
        </w:rPr>
        <w:t>cent</w:t>
      </w:r>
      <w:r w:rsidRPr="00AE39D2">
        <w:rPr>
          <w:rStyle w:val="StyleUnderline"/>
          <w:rFonts w:hint="eastAsia"/>
        </w:rPr>
        <w:t>‐</w:t>
      </w:r>
      <w:r w:rsidRPr="00AE39D2">
        <w:rPr>
          <w:rStyle w:val="StyleUnderline"/>
        </w:rPr>
        <w:t>per</w:t>
      </w:r>
      <w:r w:rsidRPr="00AE39D2">
        <w:rPr>
          <w:rStyle w:val="StyleUnderline"/>
          <w:rFonts w:hint="eastAsia"/>
        </w:rPr>
        <w:t>‐</w:t>
      </w:r>
      <w:r w:rsidRPr="00AE39D2">
        <w:rPr>
          <w:rStyle w:val="StyleUnderline"/>
        </w:rPr>
        <w:t>lunch increase in reimbursement for school lunches</w:t>
      </w:r>
      <w:r w:rsidRPr="00AE39D2">
        <w:rPr>
          <w:sz w:val="14"/>
        </w:rPr>
        <w:t xml:space="preserve"> that meet the new school meal standards, </w:t>
      </w:r>
      <w:r w:rsidRPr="007F44A1">
        <w:rPr>
          <w:rStyle w:val="Emphasis"/>
          <w:highlight w:val="cyan"/>
        </w:rPr>
        <w:t>adding an estimated $1.5 billion</w:t>
      </w:r>
      <w:r w:rsidRPr="00AE39D2">
        <w:rPr>
          <w:sz w:val="14"/>
        </w:rPr>
        <w:t xml:space="preserve"> over five years if all schools met the standards. </w:t>
      </w:r>
      <w:r w:rsidRPr="00AE39D2">
        <w:rPr>
          <w:sz w:val="14"/>
        </w:rPr>
        <w:t xml:space="preserve"> </w:t>
      </w:r>
      <w:r w:rsidRPr="00AE39D2">
        <w:rPr>
          <w:rStyle w:val="StyleUnderline"/>
        </w:rPr>
        <w:t xml:space="preserve">Section </w:t>
      </w:r>
      <w:r w:rsidRPr="007F44A1">
        <w:rPr>
          <w:rStyle w:val="StyleUnderline"/>
          <w:highlight w:val="cyan"/>
        </w:rPr>
        <w:t>205 requires school districts to gradually close the gap between paid meal revenues and free meal revenues to ensure that funds</w:t>
      </w:r>
      <w:r w:rsidRPr="00AE39D2">
        <w:rPr>
          <w:rStyle w:val="StyleUnderline"/>
        </w:rPr>
        <w:t xml:space="preserve"> meant for providing </w:t>
      </w:r>
      <w:r w:rsidRPr="00AE39D2">
        <w:rPr>
          <w:rStyle w:val="StyleUnderline"/>
          <w:rFonts w:hint="eastAsia"/>
        </w:rPr>
        <w:t>healthy foods for low</w:t>
      </w:r>
      <w:r w:rsidRPr="00AE39D2">
        <w:rPr>
          <w:rStyle w:val="StyleUnderline"/>
          <w:rFonts w:hint="eastAsia"/>
        </w:rPr>
        <w:t>‐</w:t>
      </w:r>
      <w:r w:rsidRPr="00AE39D2">
        <w:rPr>
          <w:rStyle w:val="StyleUnderline"/>
          <w:rFonts w:hint="eastAsia"/>
        </w:rPr>
        <w:t xml:space="preserve">income children </w:t>
      </w:r>
      <w:r w:rsidRPr="007F44A1">
        <w:rPr>
          <w:rStyle w:val="StyleUnderline"/>
          <w:rFonts w:hint="eastAsia"/>
          <w:highlight w:val="cyan"/>
        </w:rPr>
        <w:t>are not diverted</w:t>
      </w:r>
      <w:r w:rsidRPr="00AE39D2">
        <w:rPr>
          <w:rStyle w:val="StyleUnderline"/>
          <w:rFonts w:hint="eastAsia"/>
        </w:rPr>
        <w:t xml:space="preserve"> </w:t>
      </w:r>
      <w:r w:rsidRPr="00AE39D2">
        <w:rPr>
          <w:rStyle w:val="StyleUnderline"/>
        </w:rPr>
        <w:t xml:space="preserve">to other purposes. USDA estimates that </w:t>
      </w:r>
      <w:r w:rsidRPr="007F44A1">
        <w:rPr>
          <w:rStyle w:val="StyleUnderline"/>
          <w:highlight w:val="cyan"/>
        </w:rPr>
        <w:t xml:space="preserve">closing this gap </w:t>
      </w:r>
      <w:r w:rsidRPr="007F44A1">
        <w:rPr>
          <w:rStyle w:val="Emphasis"/>
          <w:highlight w:val="cyan"/>
        </w:rPr>
        <w:t>would raise $323 million for school meal programs over the next five years with minimal impact on participation</w:t>
      </w:r>
      <w:r w:rsidRPr="00AE39D2">
        <w:rPr>
          <w:sz w:val="14"/>
        </w:rPr>
        <w:t xml:space="preserve"> </w:t>
      </w:r>
      <w:r w:rsidRPr="00AE39D2">
        <w:rPr>
          <w:rFonts w:hint="eastAsia"/>
          <w:sz w:val="14"/>
        </w:rPr>
        <w:t>in the NSLP, even among low</w:t>
      </w:r>
      <w:r w:rsidRPr="00AE39D2">
        <w:rPr>
          <w:rFonts w:hint="eastAsia"/>
          <w:sz w:val="14"/>
        </w:rPr>
        <w:t>‐</w:t>
      </w:r>
      <w:r w:rsidRPr="00AE39D2">
        <w:rPr>
          <w:rFonts w:hint="eastAsia"/>
          <w:sz w:val="14"/>
        </w:rPr>
        <w:t xml:space="preserve">income children. </w:t>
      </w:r>
      <w:r w:rsidRPr="00AE39D2">
        <w:rPr>
          <w:rStyle w:val="StyleUnderline"/>
          <w:rFonts w:hint="eastAsia"/>
        </w:rPr>
        <w:t xml:space="preserve">USDA </w:t>
      </w:r>
      <w:r w:rsidRPr="00AE39D2">
        <w:rPr>
          <w:rStyle w:val="StyleUnderline"/>
        </w:rPr>
        <w:t xml:space="preserve">issued guidance that allows schools to be exempted from the paid meal equity provision if they are: </w:t>
      </w:r>
    </w:p>
    <w:p w14:paraId="2AF1F10D" w14:textId="77777777" w:rsidR="00082865" w:rsidRDefault="00082865" w:rsidP="00082865">
      <w:r>
        <w:t xml:space="preserve">o </w:t>
      </w:r>
      <w:r w:rsidRPr="00AE39D2">
        <w:rPr>
          <w:rStyle w:val="StyleUnderline"/>
        </w:rPr>
        <w:t>certified as meeting the</w:t>
      </w:r>
      <w:r>
        <w:t xml:space="preserve"> updated nutrition </w:t>
      </w:r>
      <w:r w:rsidRPr="00AE39D2">
        <w:rPr>
          <w:rStyle w:val="StyleUnderline"/>
        </w:rPr>
        <w:t>standards</w:t>
      </w:r>
      <w:r>
        <w:t xml:space="preserve">; </w:t>
      </w:r>
    </w:p>
    <w:p w14:paraId="1EB9531F" w14:textId="77777777" w:rsidR="00082865" w:rsidRDefault="00082865" w:rsidP="00082865">
      <w:r>
        <w:t xml:space="preserve">o </w:t>
      </w:r>
      <w:r w:rsidRPr="00AE39D2">
        <w:rPr>
          <w:rStyle w:val="StyleUnderline"/>
        </w:rPr>
        <w:t>running a surplus</w:t>
      </w:r>
      <w:r>
        <w:t xml:space="preserve"> (exceed a three-month operating balance); and </w:t>
      </w:r>
    </w:p>
    <w:p w14:paraId="46B6861B" w14:textId="77777777" w:rsidR="00082865" w:rsidRPr="00AE39D2" w:rsidRDefault="00082865" w:rsidP="00082865">
      <w:pPr>
        <w:rPr>
          <w:rStyle w:val="Emphasis"/>
        </w:rPr>
      </w:pPr>
      <w:r w:rsidRPr="00AE39D2">
        <w:rPr>
          <w:sz w:val="12"/>
        </w:rPr>
        <w:t xml:space="preserve">o </w:t>
      </w:r>
      <w:r w:rsidRPr="00AE39D2">
        <w:rPr>
          <w:rStyle w:val="StyleUnderline"/>
        </w:rPr>
        <w:t>not in need of funds</w:t>
      </w:r>
      <w:r w:rsidRPr="00AE39D2">
        <w:rPr>
          <w:sz w:val="12"/>
        </w:rPr>
        <w:t xml:space="preserve"> to meet program requirements or to address deficiencies in program operations. </w:t>
      </w:r>
      <w:r w:rsidRPr="00AE39D2">
        <w:rPr>
          <w:sz w:val="12"/>
        </w:rPr>
        <w:t xml:space="preserve"> </w:t>
      </w:r>
      <w:r w:rsidRPr="007F44A1">
        <w:rPr>
          <w:rStyle w:val="StyleUnderline"/>
          <w:highlight w:val="cyan"/>
        </w:rPr>
        <w:t>Section 206 is designed to ensure that the prices charged</w:t>
      </w:r>
      <w:r w:rsidRPr="00AE39D2">
        <w:rPr>
          <w:rStyle w:val="StyleUnderline"/>
        </w:rPr>
        <w:t xml:space="preserve"> for foods sold </w:t>
      </w:r>
      <w:r w:rsidRPr="007F44A1">
        <w:rPr>
          <w:rStyle w:val="StyleUnderline"/>
          <w:highlight w:val="cyan"/>
        </w:rPr>
        <w:t>in vending</w:t>
      </w:r>
      <w:r w:rsidRPr="00AE39D2">
        <w:rPr>
          <w:rStyle w:val="StyleUnderline"/>
        </w:rPr>
        <w:t xml:space="preserve"> machines, </w:t>
      </w:r>
      <w:r w:rsidRPr="007F44A1">
        <w:rPr>
          <w:rStyle w:val="StyleUnderline"/>
          <w:highlight w:val="cyan"/>
        </w:rPr>
        <w:t>a la carte</w:t>
      </w:r>
      <w:r w:rsidRPr="00AE39D2">
        <w:rPr>
          <w:rStyle w:val="StyleUnderline"/>
        </w:rPr>
        <w:t xml:space="preserve"> </w:t>
      </w:r>
      <w:r w:rsidRPr="00AE39D2">
        <w:rPr>
          <w:rStyle w:val="StyleUnderline"/>
          <w:rFonts w:hint="eastAsia"/>
        </w:rPr>
        <w:t xml:space="preserve">lines, </w:t>
      </w:r>
      <w:r w:rsidRPr="007F44A1">
        <w:rPr>
          <w:rStyle w:val="StyleUnderline"/>
          <w:rFonts w:hint="eastAsia"/>
          <w:highlight w:val="cyan"/>
        </w:rPr>
        <w:t>and school stores cover the costs</w:t>
      </w:r>
      <w:r w:rsidRPr="00AE39D2">
        <w:rPr>
          <w:rStyle w:val="StyleUnderline"/>
          <w:rFonts w:hint="eastAsia"/>
        </w:rPr>
        <w:t xml:space="preserve"> to produce and sell them</w:t>
      </w:r>
      <w:r w:rsidRPr="00AE39D2">
        <w:rPr>
          <w:rFonts w:hint="eastAsia"/>
          <w:sz w:val="12"/>
        </w:rPr>
        <w:t>. A national meal</w:t>
      </w:r>
      <w:r w:rsidRPr="00AE39D2">
        <w:rPr>
          <w:rFonts w:hint="eastAsia"/>
          <w:sz w:val="12"/>
        </w:rPr>
        <w:t>‐</w:t>
      </w:r>
      <w:r w:rsidRPr="00AE39D2">
        <w:rPr>
          <w:rFonts w:hint="eastAsia"/>
          <w:sz w:val="12"/>
        </w:rPr>
        <w:t>cost study conducted by USDA showed that revenues from non</w:t>
      </w:r>
      <w:r w:rsidRPr="00AE39D2">
        <w:rPr>
          <w:rFonts w:hint="eastAsia"/>
          <w:sz w:val="12"/>
        </w:rPr>
        <w:t>‐</w:t>
      </w:r>
      <w:r w:rsidRPr="00AE39D2">
        <w:rPr>
          <w:rFonts w:hint="eastAsia"/>
          <w:sz w:val="12"/>
        </w:rPr>
        <w:t>program foods (such as foods sold a la carte) do not cover their</w:t>
      </w:r>
      <w:r w:rsidRPr="00AE39D2">
        <w:rPr>
          <w:sz w:val="12"/>
        </w:rPr>
        <w:t xml:space="preserve"> costs and schools often use federal meal subsidies to offset their production. </w:t>
      </w:r>
      <w:r w:rsidRPr="00AE39D2">
        <w:rPr>
          <w:rStyle w:val="StyleUnderline"/>
        </w:rPr>
        <w:t xml:space="preserve">USDA estimates </w:t>
      </w:r>
      <w:r w:rsidRPr="007F44A1">
        <w:rPr>
          <w:rStyle w:val="StyleUnderline"/>
          <w:highlight w:val="cyan"/>
        </w:rPr>
        <w:t>that</w:t>
      </w:r>
      <w:r w:rsidRPr="00AE39D2">
        <w:rPr>
          <w:rStyle w:val="StyleUnderline"/>
        </w:rPr>
        <w:t xml:space="preserve"> </w:t>
      </w:r>
      <w:r w:rsidRPr="00C10498">
        <w:rPr>
          <w:rStyle w:val="StyleUnderline"/>
        </w:rPr>
        <w:t>implementation of the provision</w:t>
      </w:r>
      <w:r w:rsidRPr="007F44A1">
        <w:rPr>
          <w:rStyle w:val="StyleUnderline"/>
          <w:highlight w:val="cyan"/>
        </w:rPr>
        <w:t xml:space="preserve"> will bring an </w:t>
      </w:r>
      <w:r w:rsidRPr="007F44A1">
        <w:rPr>
          <w:rStyle w:val="Emphasis"/>
          <w:highlight w:val="cyan"/>
        </w:rPr>
        <w:t>additional $7.2 billion in revenue</w:t>
      </w:r>
      <w:r w:rsidRPr="00AE39D2">
        <w:rPr>
          <w:rStyle w:val="Emphasis"/>
        </w:rPr>
        <w:t xml:space="preserve"> to school food service accounts over the next five years </w:t>
      </w:r>
      <w:r w:rsidRPr="007F44A1">
        <w:rPr>
          <w:rStyle w:val="Emphasis"/>
          <w:highlight w:val="cyan"/>
        </w:rPr>
        <w:t>and will result in over 900,000 more children participating</w:t>
      </w:r>
      <w:r w:rsidRPr="00AE39D2">
        <w:rPr>
          <w:rStyle w:val="Emphasis"/>
        </w:rPr>
        <w:t xml:space="preserve"> in the school meal programs.</w:t>
      </w:r>
    </w:p>
    <w:p w14:paraId="63439C56" w14:textId="77777777" w:rsidR="00082865" w:rsidRPr="00071867" w:rsidRDefault="00082865" w:rsidP="00082865"/>
    <w:p w14:paraId="33D189FA" w14:textId="77777777" w:rsidR="00082865" w:rsidRDefault="00082865" w:rsidP="00082865">
      <w:pPr>
        <w:pStyle w:val="Heading3"/>
      </w:pPr>
      <w:r>
        <w:t xml:space="preserve">No Link – 1AR </w:t>
      </w:r>
    </w:p>
    <w:p w14:paraId="08A70388" w14:textId="77777777" w:rsidR="00082865" w:rsidRDefault="00082865" w:rsidP="00082865">
      <w:pPr>
        <w:pStyle w:val="Heading4"/>
      </w:pPr>
      <w:r>
        <w:t xml:space="preserve">No link – Federal management solves cost issues through grants and increase in meal prices offsets costs. </w:t>
      </w:r>
    </w:p>
    <w:p w14:paraId="0A3F255E" w14:textId="77777777" w:rsidR="00082865" w:rsidRDefault="00082865" w:rsidP="00082865">
      <w:r w:rsidRPr="00FD6FAA">
        <w:rPr>
          <w:rStyle w:val="Style13ptBold"/>
        </w:rPr>
        <w:t>Osmon</w:t>
      </w:r>
      <w:r>
        <w:t xml:space="preserve">, OSU Researcher, </w:t>
      </w:r>
      <w:r w:rsidRPr="00FD6FAA">
        <w:rPr>
          <w:rStyle w:val="Style13ptBold"/>
        </w:rPr>
        <w:t>2012</w:t>
      </w:r>
    </w:p>
    <w:p w14:paraId="33893A07" w14:textId="77777777" w:rsidR="00082865" w:rsidRPr="00FD6FAA" w:rsidRDefault="00082865" w:rsidP="00082865">
      <w:r>
        <w:t>Molly, “</w:t>
      </w:r>
      <w:r w:rsidRPr="00FD6FAA">
        <w:t>Financial Costs and Benefits of Healthy, Hunger Free Kids Act for Ohio’s Elementary Schools</w:t>
      </w:r>
      <w:r>
        <w:t xml:space="preserve">” </w:t>
      </w:r>
      <w:r w:rsidRPr="00FD6FAA">
        <w:t>https://polisci.osu.edu/sites/polisci.osu.edu/files/Financial%20Costs%20and%20Benefits%20of%20Healthy,%20Hunger%20Free%20Kids%20Act%20for%20Ohio's%20Elementary%20Schools_0.pdf</w:t>
      </w:r>
    </w:p>
    <w:p w14:paraId="3283DED5" w14:textId="77777777" w:rsidR="00082865" w:rsidRPr="00FD6FAA" w:rsidRDefault="00082865" w:rsidP="00082865">
      <w:pPr>
        <w:rPr>
          <w:rStyle w:val="Emphasis"/>
        </w:rPr>
      </w:pPr>
      <w:r w:rsidRPr="00FD6FAA">
        <w:rPr>
          <w:rStyle w:val="StyleUnderline"/>
        </w:rPr>
        <w:t>The</w:t>
      </w:r>
      <w:r w:rsidRPr="00FD6FAA">
        <w:rPr>
          <w:sz w:val="12"/>
        </w:rPr>
        <w:t xml:space="preserve"> Healthy Hunger-Free Kids Act (</w:t>
      </w:r>
      <w:r w:rsidRPr="007F44A1">
        <w:rPr>
          <w:rStyle w:val="StyleUnderline"/>
          <w:highlight w:val="cyan"/>
        </w:rPr>
        <w:t>HHFKA</w:t>
      </w:r>
      <w:r w:rsidRPr="00FD6FAA">
        <w:rPr>
          <w:sz w:val="12"/>
        </w:rPr>
        <w:t xml:space="preserve">), implemented by President Obama in 2010, </w:t>
      </w:r>
      <w:r w:rsidRPr="00FD6FAA">
        <w:rPr>
          <w:rStyle w:val="StyleUnderline"/>
        </w:rPr>
        <w:t xml:space="preserve">was created in order to improve child nutrition </w:t>
      </w:r>
      <w:r w:rsidRPr="00FD6FAA">
        <w:rPr>
          <w:sz w:val="12"/>
        </w:rPr>
        <w:t xml:space="preserve">in response to the rise of childhood obesity and to provide new guidelines for the National School Lunch Program (NSLP). </w:t>
      </w:r>
      <w:r w:rsidRPr="00FD6FAA">
        <w:rPr>
          <w:rStyle w:val="StyleUnderline"/>
        </w:rPr>
        <w:t xml:space="preserve">Section 205 of the HHFKA </w:t>
      </w:r>
      <w:r w:rsidRPr="007F44A1">
        <w:rPr>
          <w:rStyle w:val="StyleUnderline"/>
          <w:highlight w:val="cyan"/>
        </w:rPr>
        <w:t>sets forth a federal mandate requiring all participating schools</w:t>
      </w:r>
      <w:r w:rsidRPr="00FD6FAA">
        <w:rPr>
          <w:rStyle w:val="StyleUnderline"/>
        </w:rPr>
        <w:t xml:space="preserve"> in the NSLP </w:t>
      </w:r>
      <w:r w:rsidRPr="007F44A1">
        <w:rPr>
          <w:rStyle w:val="StyleUnderline"/>
          <w:highlight w:val="cyan"/>
        </w:rPr>
        <w:t xml:space="preserve">to raise the price of a paid lunch in </w:t>
      </w:r>
      <w:r w:rsidRPr="007F44A1">
        <w:rPr>
          <w:rStyle w:val="Emphasis"/>
          <w:highlight w:val="cyan"/>
        </w:rPr>
        <w:t>order to generate enough revenue to cover the costs of implementation</w:t>
      </w:r>
      <w:r w:rsidRPr="00FD6FAA">
        <w:rPr>
          <w:rStyle w:val="Emphasis"/>
        </w:rPr>
        <w:t xml:space="preserve"> of the HHFKA</w:t>
      </w:r>
      <w:r w:rsidRPr="00FD6FAA">
        <w:rPr>
          <w:sz w:val="12"/>
        </w:rPr>
        <w:t xml:space="preserve">. </w:t>
      </w:r>
      <w:r w:rsidRPr="00FD6FAA">
        <w:rPr>
          <w:rStyle w:val="StyleUnderline"/>
        </w:rPr>
        <w:t>School meal budgets for 86 randomly selected elementary schools in the State of Ohio were analyze</w:t>
      </w:r>
      <w:r w:rsidRPr="00FD6FAA">
        <w:rPr>
          <w:sz w:val="12"/>
        </w:rPr>
        <w:t xml:space="preserve">d to determine the efficiency of this policy by determining the amount of schools’ deficits prior to a raise in rates, and to determine how much deficit, or lack of deficit, schools experience after raising rates. Also analyzed, is the demand for school lunches as the price increases. </w:t>
      </w:r>
      <w:r w:rsidRPr="00FD6FAA">
        <w:rPr>
          <w:rStyle w:val="StyleUnderline"/>
        </w:rPr>
        <w:t xml:space="preserve">Through analysis, </w:t>
      </w:r>
      <w:r w:rsidRPr="007F44A1">
        <w:rPr>
          <w:rStyle w:val="StyleUnderline"/>
          <w:highlight w:val="cyan"/>
        </w:rPr>
        <w:t>it is clear that the price increase</w:t>
      </w:r>
      <w:r w:rsidRPr="00FD6FAA">
        <w:rPr>
          <w:rStyle w:val="StyleUnderline"/>
        </w:rPr>
        <w:t xml:space="preserve"> on lunches </w:t>
      </w:r>
      <w:r w:rsidRPr="007F44A1">
        <w:rPr>
          <w:rStyle w:val="StyleUnderline"/>
          <w:highlight w:val="cyan"/>
        </w:rPr>
        <w:t xml:space="preserve">is </w:t>
      </w:r>
      <w:r w:rsidRPr="007F44A1">
        <w:rPr>
          <w:rStyle w:val="Emphasis"/>
          <w:highlight w:val="cyan"/>
        </w:rPr>
        <w:t>allowing schools to decrease their overall deficit</w:t>
      </w:r>
      <w:r w:rsidRPr="00FD6FAA">
        <w:rPr>
          <w:rStyle w:val="Emphasis"/>
        </w:rPr>
        <w:t>,</w:t>
      </w:r>
      <w:r w:rsidRPr="00FD6FAA">
        <w:rPr>
          <w:rStyle w:val="StyleUnderline"/>
        </w:rPr>
        <w:t xml:space="preserve"> and therefore </w:t>
      </w:r>
      <w:r w:rsidRPr="007F44A1">
        <w:rPr>
          <w:rStyle w:val="StyleUnderline"/>
          <w:highlight w:val="cyan"/>
        </w:rPr>
        <w:t>the provision in the federal guidelines</w:t>
      </w:r>
      <w:r w:rsidRPr="007F44A1">
        <w:rPr>
          <w:sz w:val="12"/>
          <w:highlight w:val="cyan"/>
        </w:rPr>
        <w:t xml:space="preserve"> </w:t>
      </w:r>
      <w:r w:rsidRPr="007F44A1">
        <w:rPr>
          <w:rStyle w:val="Emphasis"/>
          <w:highlight w:val="cyan"/>
        </w:rPr>
        <w:t>is helping to cover overall costs in regards to the costs of production</w:t>
      </w:r>
      <w:r w:rsidRPr="00FD6FAA">
        <w:rPr>
          <w:rStyle w:val="Emphasis"/>
        </w:rPr>
        <w:t xml:space="preserve"> for the school lunch program.</w:t>
      </w:r>
    </w:p>
    <w:p w14:paraId="08086561" w14:textId="77777777" w:rsidR="00082865" w:rsidRDefault="00082865" w:rsidP="00082865">
      <w:pPr>
        <w:pStyle w:val="Heading4"/>
      </w:pPr>
      <w:r>
        <w:t xml:space="preserve">And schools already priced in the aff since 2010 – it doesn’t overwhelm their budgets and revenue losses were short term. </w:t>
      </w:r>
    </w:p>
    <w:p w14:paraId="4525DF1A" w14:textId="77777777" w:rsidR="00082865" w:rsidRDefault="00082865" w:rsidP="00082865">
      <w:r w:rsidRPr="00491192">
        <w:rPr>
          <w:rStyle w:val="Style13ptBold"/>
        </w:rPr>
        <w:t>Belluz</w:t>
      </w:r>
      <w:r>
        <w:t xml:space="preserve">, Vox Contributor, </w:t>
      </w:r>
      <w:r w:rsidRPr="00491192">
        <w:rPr>
          <w:rStyle w:val="Style13ptBold"/>
        </w:rPr>
        <w:t>2017</w:t>
      </w:r>
    </w:p>
    <w:p w14:paraId="58ECD05F" w14:textId="77777777" w:rsidR="00082865" w:rsidRDefault="00082865" w:rsidP="00082865">
      <w:r>
        <w:t>Julia, “</w:t>
      </w:r>
      <w:r w:rsidRPr="00491192">
        <w:t>The Trump administration’s tone-deaf move on s</w:t>
      </w:r>
      <w:r>
        <w:t xml:space="preserve">chool lunches” 5/3 </w:t>
      </w:r>
      <w:r w:rsidRPr="00491192">
        <w:t>https://www.vox.com/science-and-health/2017/5/2/15508182/sonny-perdue-usda-school-lunches</w:t>
      </w:r>
    </w:p>
    <w:p w14:paraId="1002A3E2" w14:textId="77777777" w:rsidR="00082865" w:rsidRPr="00491192" w:rsidRDefault="00082865" w:rsidP="00082865">
      <w:pPr>
        <w:rPr>
          <w:sz w:val="14"/>
        </w:rPr>
      </w:pPr>
      <w:r w:rsidRPr="00491192">
        <w:rPr>
          <w:sz w:val="14"/>
        </w:rPr>
        <w:t xml:space="preserve">Politically, </w:t>
      </w:r>
      <w:r w:rsidRPr="007F44A1">
        <w:rPr>
          <w:rStyle w:val="StyleUnderline"/>
          <w:highlight w:val="cyan"/>
        </w:rPr>
        <w:t>rolling back</w:t>
      </w:r>
      <w:r w:rsidRPr="00491192">
        <w:rPr>
          <w:rStyle w:val="StyleUnderline"/>
        </w:rPr>
        <w:t xml:space="preserve"> school </w:t>
      </w:r>
      <w:r w:rsidRPr="007F44A1">
        <w:rPr>
          <w:rStyle w:val="StyleUnderline"/>
          <w:highlight w:val="cyan"/>
        </w:rPr>
        <w:t>lunch standards may be</w:t>
      </w:r>
      <w:r w:rsidRPr="00491192">
        <w:rPr>
          <w:sz w:val="14"/>
        </w:rPr>
        <w:t xml:space="preserve"> a little </w:t>
      </w:r>
      <w:r w:rsidRPr="007F44A1">
        <w:rPr>
          <w:rStyle w:val="StyleUnderline"/>
          <w:highlight w:val="cyan"/>
        </w:rPr>
        <w:t>trickier</w:t>
      </w:r>
      <w:r w:rsidRPr="00491192">
        <w:rPr>
          <w:sz w:val="14"/>
        </w:rPr>
        <w:t xml:space="preserve">, Wootan added, </w:t>
      </w:r>
      <w:r w:rsidRPr="00491192">
        <w:rPr>
          <w:rStyle w:val="StyleUnderline"/>
        </w:rPr>
        <w:t xml:space="preserve">as the majority of parents support the legislation. And </w:t>
      </w:r>
      <w:r w:rsidRPr="007F44A1">
        <w:rPr>
          <w:rStyle w:val="StyleUnderline"/>
          <w:highlight w:val="cyan"/>
        </w:rPr>
        <w:t>while</w:t>
      </w:r>
      <w:r w:rsidRPr="00491192">
        <w:rPr>
          <w:rStyle w:val="StyleUnderline"/>
        </w:rPr>
        <w:t xml:space="preserve"> students and </w:t>
      </w:r>
      <w:r w:rsidRPr="007F44A1">
        <w:rPr>
          <w:rStyle w:val="StyleUnderline"/>
          <w:highlight w:val="cyan"/>
        </w:rPr>
        <w:t>schools</w:t>
      </w:r>
      <w:r w:rsidRPr="00491192">
        <w:rPr>
          <w:rStyle w:val="StyleUnderline"/>
        </w:rPr>
        <w:t xml:space="preserve"> </w:t>
      </w:r>
      <w:r w:rsidRPr="007F44A1">
        <w:rPr>
          <w:rStyle w:val="StyleUnderline"/>
          <w:highlight w:val="cyan"/>
        </w:rPr>
        <w:t>did complain</w:t>
      </w:r>
      <w:r w:rsidRPr="00491192">
        <w:rPr>
          <w:rStyle w:val="StyleUnderline"/>
        </w:rPr>
        <w:t xml:space="preserve"> about the standards in the early days</w:t>
      </w:r>
      <w:r w:rsidRPr="00491192">
        <w:rPr>
          <w:sz w:val="14"/>
        </w:rPr>
        <w:t xml:space="preserve">, </w:t>
      </w:r>
      <w:r w:rsidRPr="00491192">
        <w:rPr>
          <w:rStyle w:val="StyleUnderline"/>
        </w:rPr>
        <w:t xml:space="preserve">and even experienced </w:t>
      </w:r>
      <w:r w:rsidRPr="007F44A1">
        <w:rPr>
          <w:rStyle w:val="StyleUnderline"/>
          <w:highlight w:val="cyan"/>
        </w:rPr>
        <w:t xml:space="preserve">some revenue losses, </w:t>
      </w:r>
      <w:r w:rsidRPr="007F44A1">
        <w:rPr>
          <w:rStyle w:val="Emphasis"/>
          <w:sz w:val="24"/>
          <w:highlight w:val="cyan"/>
        </w:rPr>
        <w:t>they’ve largely adapted to them with no long-term financial impact</w:t>
      </w:r>
      <w:r w:rsidRPr="00491192">
        <w:rPr>
          <w:sz w:val="14"/>
        </w:rPr>
        <w:t>. To date, nearly all US schools are in compliance. That may be why the administration, at least for now, is treading softly.</w:t>
      </w:r>
    </w:p>
    <w:p w14:paraId="5432B9F1" w14:textId="116D62B6" w:rsidR="00A00A0A" w:rsidRDefault="00E12D3F" w:rsidP="00E12D3F">
      <w:pPr>
        <w:pStyle w:val="Heading2"/>
      </w:pPr>
      <w:r>
        <w:t xml:space="preserve">AT: State Budgets DA </w:t>
      </w:r>
    </w:p>
    <w:p w14:paraId="34CCCFEB" w14:textId="01B9A298" w:rsidR="00E12D3F" w:rsidRDefault="00E12D3F" w:rsidP="00E12D3F">
      <w:pPr>
        <w:pStyle w:val="Heading3"/>
      </w:pPr>
      <w:r>
        <w:t xml:space="preserve">State Budgets </w:t>
      </w:r>
      <w:r w:rsidR="00C84339">
        <w:t>NUQ</w:t>
      </w:r>
      <w:r>
        <w:t xml:space="preserve"> – 2AC</w:t>
      </w:r>
    </w:p>
    <w:p w14:paraId="15E9E96D" w14:textId="77777777" w:rsidR="00E12D3F" w:rsidRPr="00295F0F" w:rsidRDefault="00E12D3F" w:rsidP="00E12D3F">
      <w:pPr>
        <w:pStyle w:val="Heading4"/>
        <w:rPr>
          <w:rFonts w:cstheme="majorHAnsi"/>
        </w:rPr>
      </w:pPr>
      <w:r w:rsidRPr="00295F0F">
        <w:rPr>
          <w:rFonts w:cstheme="majorHAnsi"/>
        </w:rPr>
        <w:t xml:space="preserve">State budgets are decked now – pensions and health care liabilities. </w:t>
      </w:r>
    </w:p>
    <w:p w14:paraId="49ACAE26" w14:textId="77777777" w:rsidR="00E12D3F" w:rsidRPr="00295F0F" w:rsidRDefault="00E12D3F" w:rsidP="00E12D3F">
      <w:pPr>
        <w:rPr>
          <w:rStyle w:val="Style13ptBold"/>
          <w:rFonts w:cstheme="majorHAnsi"/>
        </w:rPr>
      </w:pPr>
      <w:r w:rsidRPr="00295F0F">
        <w:rPr>
          <w:rStyle w:val="Style13ptBold"/>
          <w:rFonts w:cstheme="majorHAnsi"/>
        </w:rPr>
        <w:t>Pew Trusts Center, 2/2/2017</w:t>
      </w:r>
    </w:p>
    <w:p w14:paraId="00A1C073" w14:textId="77777777" w:rsidR="00E12D3F" w:rsidRPr="00295F0F" w:rsidRDefault="00E12D3F" w:rsidP="00E12D3F">
      <w:pPr>
        <w:rPr>
          <w:rFonts w:cstheme="majorHAnsi"/>
        </w:rPr>
      </w:pPr>
      <w:r w:rsidRPr="00295F0F">
        <w:rPr>
          <w:rFonts w:cstheme="majorHAnsi"/>
        </w:rPr>
        <w:t>“Insights From Fiscal 50’s Key Measures of State Fiscal Health” http://www.pewtrusts.org/en/multimedia/data-visualizations/2014/fiscal-50#ind0</w:t>
      </w:r>
    </w:p>
    <w:p w14:paraId="5860AAAE" w14:textId="77777777" w:rsidR="00E12D3F" w:rsidRPr="00295F0F" w:rsidRDefault="00E12D3F" w:rsidP="00E12D3F">
      <w:pPr>
        <w:rPr>
          <w:rFonts w:cstheme="majorHAnsi"/>
          <w:sz w:val="12"/>
        </w:rPr>
      </w:pPr>
      <w:r w:rsidRPr="00295F0F">
        <w:rPr>
          <w:rFonts w:cstheme="majorHAnsi"/>
          <w:sz w:val="12"/>
        </w:rPr>
        <w:t xml:space="preserve">The </w:t>
      </w:r>
      <w:r w:rsidRPr="007F44A1">
        <w:rPr>
          <w:rStyle w:val="StyleUnderline"/>
          <w:rFonts w:cstheme="majorHAnsi"/>
          <w:highlight w:val="cyan"/>
        </w:rPr>
        <w:t>slow pace of tax revenue</w:t>
      </w:r>
      <w:r w:rsidRPr="00295F0F">
        <w:rPr>
          <w:rStyle w:val="StyleUnderline"/>
          <w:rFonts w:cstheme="majorHAnsi"/>
        </w:rPr>
        <w:t xml:space="preserve"> growth </w:t>
      </w:r>
      <w:r w:rsidRPr="00295F0F">
        <w:rPr>
          <w:rFonts w:cstheme="majorHAnsi"/>
          <w:sz w:val="12"/>
        </w:rPr>
        <w:t xml:space="preserve">has </w:t>
      </w:r>
      <w:r w:rsidRPr="007F44A1">
        <w:rPr>
          <w:rStyle w:val="StyleUnderline"/>
          <w:rFonts w:cstheme="majorHAnsi"/>
          <w:highlight w:val="cyan"/>
        </w:rPr>
        <w:t>left</w:t>
      </w:r>
      <w:r w:rsidRPr="00295F0F">
        <w:rPr>
          <w:rFonts w:cstheme="majorHAnsi"/>
          <w:sz w:val="12"/>
        </w:rPr>
        <w:t xml:space="preserve"> </w:t>
      </w:r>
      <w:r w:rsidRPr="007F44A1">
        <w:rPr>
          <w:rStyle w:val="Emphasis"/>
          <w:rFonts w:cstheme="majorHAnsi"/>
          <w:highlight w:val="cyan"/>
        </w:rPr>
        <w:t>many with</w:t>
      </w:r>
      <w:r w:rsidRPr="00295F0F">
        <w:rPr>
          <w:rStyle w:val="Emphasis"/>
          <w:rFonts w:cstheme="majorHAnsi"/>
        </w:rPr>
        <w:t xml:space="preserve"> little or </w:t>
      </w:r>
      <w:r w:rsidRPr="007F44A1">
        <w:rPr>
          <w:rStyle w:val="Emphasis"/>
          <w:rFonts w:cstheme="majorHAnsi"/>
          <w:highlight w:val="cyan"/>
        </w:rPr>
        <w:t>no wiggle room in their budgets</w:t>
      </w:r>
      <w:r w:rsidRPr="00295F0F">
        <w:rPr>
          <w:rFonts w:cstheme="majorHAnsi"/>
          <w:sz w:val="12"/>
        </w:rPr>
        <w:t xml:space="preserve">. </w:t>
      </w:r>
      <w:r w:rsidRPr="007F44A1">
        <w:rPr>
          <w:rStyle w:val="StyleUnderline"/>
          <w:rFonts w:cstheme="majorHAnsi"/>
          <w:highlight w:val="cyan"/>
        </w:rPr>
        <w:t>Twenty-three states</w:t>
      </w:r>
      <w:r w:rsidRPr="00295F0F">
        <w:rPr>
          <w:rFonts w:cstheme="majorHAnsi"/>
          <w:sz w:val="12"/>
        </w:rPr>
        <w:t xml:space="preserve"> still </w:t>
      </w:r>
      <w:r w:rsidRPr="007F44A1">
        <w:rPr>
          <w:rStyle w:val="StyleUnderline"/>
          <w:rFonts w:cstheme="majorHAnsi"/>
          <w:highlight w:val="cyan"/>
        </w:rPr>
        <w:t xml:space="preserve">collect </w:t>
      </w:r>
      <w:r w:rsidRPr="007F44A1">
        <w:rPr>
          <w:rStyle w:val="Emphasis"/>
          <w:rFonts w:cstheme="majorHAnsi"/>
          <w:highlight w:val="cyan"/>
        </w:rPr>
        <w:t>less tax</w:t>
      </w:r>
      <w:r w:rsidRPr="00295F0F">
        <w:rPr>
          <w:rStyle w:val="Emphasis"/>
          <w:rFonts w:cstheme="majorHAnsi"/>
        </w:rPr>
        <w:t xml:space="preserve"> revenue than at their recession-era peaks</w:t>
      </w:r>
      <w:r w:rsidRPr="00295F0F">
        <w:rPr>
          <w:rFonts w:cstheme="majorHAnsi"/>
          <w:sz w:val="12"/>
        </w:rPr>
        <w:t xml:space="preserve">, after adjusting for inflation, </w:t>
      </w:r>
      <w:r w:rsidRPr="00295F0F">
        <w:rPr>
          <w:rStyle w:val="StyleUnderline"/>
          <w:rFonts w:cstheme="majorHAnsi"/>
        </w:rPr>
        <w:t>and</w:t>
      </w:r>
      <w:r w:rsidRPr="00295F0F">
        <w:rPr>
          <w:rFonts w:cstheme="majorHAnsi"/>
          <w:sz w:val="12"/>
        </w:rPr>
        <w:t xml:space="preserve"> </w:t>
      </w:r>
      <w:r w:rsidRPr="00295F0F">
        <w:rPr>
          <w:rStyle w:val="StyleUnderline"/>
          <w:rFonts w:cstheme="majorHAnsi"/>
        </w:rPr>
        <w:t>most have a thinner financial cushion</w:t>
      </w:r>
      <w:r w:rsidRPr="00295F0F">
        <w:rPr>
          <w:rFonts w:cstheme="majorHAnsi"/>
          <w:sz w:val="12"/>
        </w:rPr>
        <w:t xml:space="preserve"> than they did before the last downturn. In addition, </w:t>
      </w:r>
      <w:r w:rsidRPr="007F44A1">
        <w:rPr>
          <w:rStyle w:val="StyleUnderline"/>
          <w:rFonts w:cstheme="majorHAnsi"/>
          <w:highlight w:val="cyan"/>
        </w:rPr>
        <w:t>18 states’ employment</w:t>
      </w:r>
      <w:r w:rsidRPr="00295F0F">
        <w:rPr>
          <w:rStyle w:val="StyleUnderline"/>
          <w:rFonts w:cstheme="majorHAnsi"/>
        </w:rPr>
        <w:t xml:space="preserve"> rates </w:t>
      </w:r>
      <w:r w:rsidRPr="007F44A1">
        <w:rPr>
          <w:rStyle w:val="Emphasis"/>
          <w:rFonts w:cstheme="majorHAnsi"/>
          <w:highlight w:val="cyan"/>
        </w:rPr>
        <w:t>still trail 2007</w:t>
      </w:r>
      <w:r w:rsidRPr="00295F0F">
        <w:rPr>
          <w:rFonts w:cstheme="majorHAnsi"/>
          <w:sz w:val="12"/>
        </w:rPr>
        <w:t xml:space="preserve"> levels. Despite these challenges, personal income in all states has bounced back above pre-recession figures, though </w:t>
      </w:r>
      <w:r w:rsidRPr="007F44A1">
        <w:rPr>
          <w:rStyle w:val="Emphasis"/>
          <w:rFonts w:cstheme="majorHAnsi"/>
          <w:highlight w:val="cyan"/>
        </w:rPr>
        <w:t>growth</w:t>
      </w:r>
      <w:r w:rsidRPr="00295F0F">
        <w:rPr>
          <w:rStyle w:val="Emphasis"/>
          <w:rFonts w:cstheme="majorHAnsi"/>
        </w:rPr>
        <w:t xml:space="preserve"> has </w:t>
      </w:r>
      <w:r w:rsidRPr="007F44A1">
        <w:rPr>
          <w:rStyle w:val="Emphasis"/>
          <w:rFonts w:cstheme="majorHAnsi"/>
          <w:highlight w:val="cyan"/>
        </w:rPr>
        <w:t>fallen short</w:t>
      </w:r>
      <w:r w:rsidRPr="00295F0F">
        <w:rPr>
          <w:rStyle w:val="Emphasis"/>
          <w:rFonts w:cstheme="majorHAnsi"/>
        </w:rPr>
        <w:t xml:space="preserve"> of historic norms</w:t>
      </w:r>
      <w:r w:rsidRPr="00295F0F">
        <w:rPr>
          <w:rFonts w:cstheme="majorHAnsi"/>
          <w:sz w:val="12"/>
        </w:rPr>
        <w:t xml:space="preserve">. Tax revenue. Nationally, total state tax revenue recovered in mid-2013 from its plunge during the recession. But </w:t>
      </w:r>
      <w:r w:rsidRPr="00295F0F">
        <w:rPr>
          <w:rStyle w:val="StyleUnderline"/>
          <w:rFonts w:cstheme="majorHAnsi"/>
        </w:rPr>
        <w:t>state to state, the recovery has been uneven because of differences in economic conditions</w:t>
      </w:r>
      <w:r w:rsidRPr="00295F0F">
        <w:rPr>
          <w:rFonts w:cstheme="majorHAnsi"/>
          <w:sz w:val="12"/>
        </w:rPr>
        <w:t xml:space="preserve"> as well as tax policy choices. Tax collections in 27 states were higher in the second quarter of 2016 than at their peaks before or during the downturn, after adjusting for inflation. </w:t>
      </w:r>
      <w:r w:rsidRPr="00295F0F">
        <w:rPr>
          <w:rStyle w:val="StyleUnderline"/>
          <w:rFonts w:cstheme="majorHAnsi"/>
        </w:rPr>
        <w:t>States with below-peak tax revenue still have less purchasing power than they did more than seven years ago.</w:t>
      </w:r>
      <w:r w:rsidRPr="00295F0F">
        <w:rPr>
          <w:rFonts w:cstheme="majorHAnsi"/>
          <w:sz w:val="12"/>
        </w:rPr>
        <w:t xml:space="preserve"> Overall, </w:t>
      </w:r>
      <w:r w:rsidRPr="00295F0F">
        <w:rPr>
          <w:rStyle w:val="Emphasis"/>
          <w:rFonts w:cstheme="majorHAnsi"/>
        </w:rPr>
        <w:t>tax revenue recovery has been slower than after each of the three previous recessions.</w:t>
      </w:r>
      <w:r w:rsidRPr="00295F0F">
        <w:rPr>
          <w:rFonts w:cstheme="majorHAnsi"/>
          <w:sz w:val="12"/>
        </w:rPr>
        <w:t xml:space="preserve"> Reserves and balances. States have only partially rebuilt their financial cushions after tapping them to plug budget gaps during the recession. At the end of fiscal 2015, only 19 states could cover more government expenses using rainy day funds and general fund balances than they could have in fiscal 2007, just before the recession. Three states had less than a week’s worth of reserves set aside for budget shortfalls. Employment-to-population ratio. </w:t>
      </w:r>
      <w:r w:rsidRPr="00295F0F">
        <w:rPr>
          <w:rStyle w:val="StyleUnderline"/>
          <w:rFonts w:cstheme="majorHAnsi"/>
        </w:rPr>
        <w:t>Despite a U.S. economy that has added jobs</w:t>
      </w:r>
      <w:r w:rsidRPr="00295F0F">
        <w:rPr>
          <w:rFonts w:cstheme="majorHAnsi"/>
          <w:sz w:val="12"/>
        </w:rPr>
        <w:t xml:space="preserve"> each month for six years, </w:t>
      </w:r>
      <w:r w:rsidRPr="007F44A1">
        <w:rPr>
          <w:rStyle w:val="Emphasis"/>
          <w:rFonts w:cstheme="majorHAnsi"/>
          <w:highlight w:val="cyan"/>
        </w:rPr>
        <w:t>no state could boast</w:t>
      </w:r>
      <w:r w:rsidRPr="00295F0F">
        <w:rPr>
          <w:rStyle w:val="Emphasis"/>
          <w:rFonts w:cstheme="majorHAnsi"/>
        </w:rPr>
        <w:t xml:space="preserve"> that </w:t>
      </w:r>
      <w:r w:rsidRPr="007F44A1">
        <w:rPr>
          <w:rStyle w:val="Emphasis"/>
          <w:rFonts w:cstheme="majorHAnsi"/>
          <w:highlight w:val="cyan"/>
        </w:rPr>
        <w:t>its</w:t>
      </w:r>
      <w:r w:rsidRPr="00295F0F">
        <w:rPr>
          <w:rStyle w:val="Emphasis"/>
          <w:rFonts w:cstheme="majorHAnsi"/>
        </w:rPr>
        <w:t xml:space="preserve"> core </w:t>
      </w:r>
      <w:r w:rsidRPr="007F44A1">
        <w:rPr>
          <w:rStyle w:val="Emphasis"/>
          <w:rFonts w:cstheme="majorHAnsi"/>
          <w:highlight w:val="cyan"/>
        </w:rPr>
        <w:t>labor pool</w:t>
      </w:r>
      <w:r w:rsidRPr="00295F0F">
        <w:rPr>
          <w:rStyle w:val="Emphasis"/>
          <w:rFonts w:cstheme="majorHAnsi"/>
        </w:rPr>
        <w:t xml:space="preserve"> had fully </w:t>
      </w:r>
      <w:r w:rsidRPr="007F44A1">
        <w:rPr>
          <w:rStyle w:val="Emphasis"/>
          <w:rFonts w:cstheme="majorHAnsi"/>
          <w:highlight w:val="cyan"/>
        </w:rPr>
        <w:t>recovered</w:t>
      </w:r>
      <w:r w:rsidRPr="00295F0F">
        <w:rPr>
          <w:rFonts w:cstheme="majorHAnsi"/>
          <w:sz w:val="12"/>
        </w:rPr>
        <w:t xml:space="preserve"> from the Great Recession as of the year that ended in June 2016. </w:t>
      </w:r>
      <w:r w:rsidRPr="00295F0F">
        <w:rPr>
          <w:rStyle w:val="StyleUnderline"/>
          <w:rFonts w:cstheme="majorHAnsi"/>
        </w:rPr>
        <w:t>The share of prime-working-age adults</w:t>
      </w:r>
      <w:r w:rsidRPr="00295F0F">
        <w:rPr>
          <w:rFonts w:cstheme="majorHAnsi"/>
          <w:sz w:val="12"/>
        </w:rPr>
        <w:t xml:space="preserve"> (ages 25 to 54) </w:t>
      </w:r>
      <w:r w:rsidRPr="00295F0F">
        <w:rPr>
          <w:rStyle w:val="StyleUnderline"/>
          <w:rFonts w:cstheme="majorHAnsi"/>
        </w:rPr>
        <w:t xml:space="preserve">with a job remained below pre-recession levels nationally and in 18 </w:t>
      </w:r>
      <w:r w:rsidRPr="00295F0F">
        <w:rPr>
          <w:rStyle w:val="Emphasis"/>
          <w:rFonts w:cstheme="majorHAnsi"/>
        </w:rPr>
        <w:t xml:space="preserve">states. </w:t>
      </w:r>
      <w:r w:rsidRPr="007F44A1">
        <w:rPr>
          <w:rStyle w:val="Emphasis"/>
          <w:rFonts w:cstheme="majorHAnsi"/>
          <w:highlight w:val="cyan"/>
        </w:rPr>
        <w:t>Employment rates</w:t>
      </w:r>
      <w:r w:rsidRPr="00295F0F">
        <w:rPr>
          <w:rStyle w:val="Emphasis"/>
          <w:rFonts w:cstheme="majorHAnsi"/>
        </w:rPr>
        <w:t xml:space="preserve"> for this population </w:t>
      </w:r>
      <w:r w:rsidRPr="007F44A1">
        <w:rPr>
          <w:rStyle w:val="Emphasis"/>
          <w:rFonts w:cstheme="majorHAnsi"/>
          <w:highlight w:val="cyan"/>
        </w:rPr>
        <w:t>were</w:t>
      </w:r>
      <w:r w:rsidRPr="00295F0F">
        <w:rPr>
          <w:rStyle w:val="Emphasis"/>
          <w:rFonts w:cstheme="majorHAnsi"/>
        </w:rPr>
        <w:t xml:space="preserve"> </w:t>
      </w:r>
      <w:r w:rsidRPr="007F44A1">
        <w:rPr>
          <w:rStyle w:val="Emphasis"/>
          <w:rFonts w:cstheme="majorHAnsi"/>
          <w:highlight w:val="cyan"/>
        </w:rPr>
        <w:t>lower than in 2007</w:t>
      </w:r>
      <w:r w:rsidRPr="00295F0F">
        <w:rPr>
          <w:rFonts w:cstheme="majorHAnsi"/>
          <w:sz w:val="12"/>
        </w:rPr>
        <w:t xml:space="preserve"> in another 30 states and higher in two, but not by statistically significant amounts, so the results were inconclusive. State personal income. Personal income in all states has climbed above levels seen at the Great Recession’s onset, signaling a widespread economic recovery. But growth since the start of the recession has varied, ranging from the equivalent of less than 1 percent a year in Illinois and Nevada to almost 5 percent a year in North Dakota. Personal income in six states—Alaska, North Dakota, Oklahoma, South Dakota, West Virginia, and Wyoming—fell in the third quarter of 2016 from a year earlier. Additional challenges await states </w:t>
      </w:r>
      <w:r w:rsidRPr="007F44A1">
        <w:rPr>
          <w:rStyle w:val="StyleUnderline"/>
          <w:rFonts w:cstheme="majorHAnsi"/>
          <w:highlight w:val="cyan"/>
        </w:rPr>
        <w:t>Even states that</w:t>
      </w:r>
      <w:r w:rsidRPr="00295F0F">
        <w:rPr>
          <w:rStyle w:val="StyleUnderline"/>
          <w:rFonts w:cstheme="majorHAnsi"/>
        </w:rPr>
        <w:t xml:space="preserve"> have </w:t>
      </w:r>
      <w:r w:rsidRPr="007F44A1">
        <w:rPr>
          <w:rStyle w:val="StyleUnderline"/>
          <w:rFonts w:cstheme="majorHAnsi"/>
          <w:highlight w:val="cyan"/>
        </w:rPr>
        <w:t>overcome</w:t>
      </w:r>
      <w:r w:rsidRPr="00295F0F">
        <w:rPr>
          <w:rStyle w:val="StyleUnderline"/>
          <w:rFonts w:cstheme="majorHAnsi"/>
        </w:rPr>
        <w:t xml:space="preserve"> the effects of the </w:t>
      </w:r>
      <w:r w:rsidRPr="007F44A1">
        <w:rPr>
          <w:rStyle w:val="StyleUnderline"/>
          <w:rFonts w:cstheme="majorHAnsi"/>
          <w:highlight w:val="cyan"/>
        </w:rPr>
        <w:t>recession</w:t>
      </w:r>
      <w:r w:rsidRPr="00295F0F">
        <w:rPr>
          <w:rStyle w:val="StyleUnderline"/>
          <w:rFonts w:cstheme="majorHAnsi"/>
        </w:rPr>
        <w:t xml:space="preserve"> </w:t>
      </w:r>
      <w:r w:rsidRPr="00295F0F">
        <w:rPr>
          <w:rStyle w:val="Emphasis"/>
          <w:rFonts w:cstheme="majorHAnsi"/>
        </w:rPr>
        <w:t xml:space="preserve">may </w:t>
      </w:r>
      <w:r w:rsidRPr="007F44A1">
        <w:rPr>
          <w:rStyle w:val="Emphasis"/>
          <w:rFonts w:cstheme="majorHAnsi"/>
          <w:highlight w:val="cyan"/>
        </w:rPr>
        <w:t>face financial</w:t>
      </w:r>
      <w:r w:rsidRPr="00295F0F">
        <w:rPr>
          <w:rStyle w:val="Emphasis"/>
          <w:rFonts w:cstheme="majorHAnsi"/>
        </w:rPr>
        <w:t xml:space="preserve"> </w:t>
      </w:r>
      <w:r w:rsidRPr="007F44A1">
        <w:rPr>
          <w:rStyle w:val="Emphasis"/>
          <w:rFonts w:cstheme="majorHAnsi"/>
          <w:highlight w:val="cyan"/>
        </w:rPr>
        <w:t>pressures that</w:t>
      </w:r>
      <w:r w:rsidRPr="00295F0F">
        <w:rPr>
          <w:rStyle w:val="Emphasis"/>
          <w:rFonts w:cstheme="majorHAnsi"/>
        </w:rPr>
        <w:t xml:space="preserve"> could </w:t>
      </w:r>
      <w:r w:rsidRPr="007F44A1">
        <w:rPr>
          <w:rStyle w:val="Emphasis"/>
          <w:rFonts w:cstheme="majorHAnsi"/>
          <w:highlight w:val="cyan"/>
        </w:rPr>
        <w:t>shape their budgets</w:t>
      </w:r>
      <w:r w:rsidRPr="00295F0F">
        <w:rPr>
          <w:rStyle w:val="Emphasis"/>
          <w:rFonts w:cstheme="majorHAnsi"/>
        </w:rPr>
        <w:t xml:space="preserve"> now and for years to come</w:t>
      </w:r>
      <w:r w:rsidRPr="00295F0F">
        <w:rPr>
          <w:rFonts w:cstheme="majorHAnsi"/>
          <w:sz w:val="12"/>
        </w:rPr>
        <w:t xml:space="preserve">. </w:t>
      </w:r>
      <w:r w:rsidRPr="007F44A1">
        <w:rPr>
          <w:rStyle w:val="StyleUnderline"/>
          <w:rFonts w:cstheme="majorHAnsi"/>
          <w:highlight w:val="cyan"/>
        </w:rPr>
        <w:t>A major issue</w:t>
      </w:r>
      <w:r w:rsidRPr="00295F0F">
        <w:rPr>
          <w:rFonts w:cstheme="majorHAnsi"/>
          <w:sz w:val="12"/>
        </w:rPr>
        <w:t xml:space="preserve"> for a number of states </w:t>
      </w:r>
      <w:r w:rsidRPr="007F44A1">
        <w:rPr>
          <w:rStyle w:val="Emphasis"/>
          <w:rFonts w:cstheme="majorHAnsi"/>
          <w:highlight w:val="cyan"/>
        </w:rPr>
        <w:t>is</w:t>
      </w:r>
      <w:r w:rsidRPr="00295F0F">
        <w:rPr>
          <w:rStyle w:val="Emphasis"/>
          <w:rFonts w:cstheme="majorHAnsi"/>
        </w:rPr>
        <w:t xml:space="preserve"> how to cope with an </w:t>
      </w:r>
      <w:r w:rsidRPr="007F44A1">
        <w:rPr>
          <w:rStyle w:val="Emphasis"/>
          <w:rFonts w:cstheme="majorHAnsi"/>
          <w:highlight w:val="cyan"/>
        </w:rPr>
        <w:t>accumulation of unfunded public pension</w:t>
      </w:r>
      <w:r w:rsidRPr="00295F0F">
        <w:rPr>
          <w:rFonts w:cstheme="majorHAnsi"/>
          <w:sz w:val="12"/>
        </w:rPr>
        <w:t xml:space="preserve"> </w:t>
      </w:r>
      <w:r w:rsidRPr="007F44A1">
        <w:rPr>
          <w:rStyle w:val="StyleUnderline"/>
          <w:rFonts w:cstheme="majorHAnsi"/>
          <w:highlight w:val="cyan"/>
        </w:rPr>
        <w:t>and</w:t>
      </w:r>
      <w:r w:rsidRPr="00295F0F">
        <w:rPr>
          <w:rFonts w:cstheme="majorHAnsi"/>
          <w:sz w:val="12"/>
        </w:rPr>
        <w:t xml:space="preserve"> </w:t>
      </w:r>
      <w:r w:rsidRPr="00295F0F">
        <w:rPr>
          <w:rStyle w:val="Emphasis"/>
          <w:rFonts w:cstheme="majorHAnsi"/>
        </w:rPr>
        <w:t xml:space="preserve">retiree </w:t>
      </w:r>
      <w:r w:rsidRPr="007F44A1">
        <w:rPr>
          <w:rStyle w:val="Emphasis"/>
          <w:rFonts w:cstheme="majorHAnsi"/>
          <w:highlight w:val="cyan"/>
        </w:rPr>
        <w:t>health</w:t>
      </w:r>
      <w:r w:rsidRPr="00295F0F">
        <w:rPr>
          <w:rStyle w:val="Emphasis"/>
          <w:rFonts w:cstheme="majorHAnsi"/>
        </w:rPr>
        <w:t xml:space="preserve"> care </w:t>
      </w:r>
      <w:r w:rsidRPr="007F44A1">
        <w:rPr>
          <w:rStyle w:val="Emphasis"/>
          <w:rFonts w:cstheme="majorHAnsi"/>
          <w:highlight w:val="cyan"/>
        </w:rPr>
        <w:t>liabilities</w:t>
      </w:r>
      <w:r w:rsidRPr="00295F0F">
        <w:rPr>
          <w:rFonts w:cstheme="majorHAnsi"/>
          <w:sz w:val="12"/>
        </w:rPr>
        <w:t xml:space="preserve">, </w:t>
      </w:r>
      <w:r w:rsidRPr="00295F0F">
        <w:rPr>
          <w:rStyle w:val="StyleUnderline"/>
          <w:rFonts w:cstheme="majorHAnsi"/>
        </w:rPr>
        <w:t>which total more than $1.5 trillion</w:t>
      </w:r>
      <w:r w:rsidRPr="00295F0F">
        <w:rPr>
          <w:rFonts w:cstheme="majorHAnsi"/>
          <w:sz w:val="12"/>
        </w:rPr>
        <w:t xml:space="preserve"> nationwide. </w:t>
      </w:r>
      <w:r w:rsidRPr="00295F0F">
        <w:rPr>
          <w:rStyle w:val="StyleUnderline"/>
          <w:rFonts w:cstheme="majorHAnsi"/>
        </w:rPr>
        <w:t xml:space="preserve">In addition, debate among U.S. lawmakers over financing for </w:t>
      </w:r>
      <w:r w:rsidRPr="007F44A1">
        <w:rPr>
          <w:rStyle w:val="StyleUnderline"/>
          <w:rFonts w:cstheme="majorHAnsi"/>
          <w:highlight w:val="cyan"/>
        </w:rPr>
        <w:t>Medicaid</w:t>
      </w:r>
      <w:r w:rsidRPr="00295F0F">
        <w:rPr>
          <w:rFonts w:cstheme="majorHAnsi"/>
          <w:sz w:val="12"/>
        </w:rPr>
        <w:t xml:space="preserve">, which is jointly funded by federal and state governments, has </w:t>
      </w:r>
      <w:r w:rsidRPr="007F44A1">
        <w:rPr>
          <w:rStyle w:val="Emphasis"/>
          <w:rFonts w:cstheme="majorHAnsi"/>
          <w:highlight w:val="cyan"/>
        </w:rPr>
        <w:t>sparked</w:t>
      </w:r>
      <w:r w:rsidRPr="00295F0F">
        <w:rPr>
          <w:rStyle w:val="Emphasis"/>
          <w:rFonts w:cstheme="majorHAnsi"/>
        </w:rPr>
        <w:t xml:space="preserve"> fresh </w:t>
      </w:r>
      <w:r w:rsidRPr="007F44A1">
        <w:rPr>
          <w:rStyle w:val="Emphasis"/>
          <w:rFonts w:cstheme="majorHAnsi"/>
          <w:highlight w:val="cyan"/>
        </w:rPr>
        <w:t>uncertainty</w:t>
      </w:r>
      <w:r w:rsidRPr="00295F0F">
        <w:rPr>
          <w:rFonts w:cstheme="majorHAnsi"/>
          <w:sz w:val="12"/>
        </w:rPr>
        <w:t xml:space="preserve"> </w:t>
      </w:r>
      <w:r w:rsidRPr="00295F0F">
        <w:rPr>
          <w:rStyle w:val="StyleUnderline"/>
          <w:rFonts w:cstheme="majorHAnsi"/>
        </w:rPr>
        <w:t>over how much of the costs states will pay.</w:t>
      </w:r>
      <w:r w:rsidRPr="00295F0F">
        <w:rPr>
          <w:rFonts w:cstheme="majorHAnsi"/>
          <w:sz w:val="12"/>
        </w:rPr>
        <w:t xml:space="preserve"> The health care program accounts for the largest share of total federal aid to states. </w:t>
      </w:r>
      <w:r w:rsidRPr="00295F0F">
        <w:rPr>
          <w:rStyle w:val="StyleUnderline"/>
          <w:rFonts w:cstheme="majorHAnsi"/>
        </w:rPr>
        <w:t xml:space="preserve">Another challenge for states is </w:t>
      </w:r>
      <w:r w:rsidRPr="007F44A1">
        <w:rPr>
          <w:rStyle w:val="Emphasis"/>
          <w:rFonts w:cstheme="majorHAnsi"/>
          <w:highlight w:val="cyan"/>
        </w:rPr>
        <w:t>tax revenue volatility</w:t>
      </w:r>
      <w:r w:rsidRPr="00295F0F">
        <w:rPr>
          <w:rStyle w:val="StyleUnderline"/>
          <w:rFonts w:cstheme="majorHAnsi"/>
        </w:rPr>
        <w:t xml:space="preserve">, which </w:t>
      </w:r>
      <w:r w:rsidRPr="007F44A1">
        <w:rPr>
          <w:rStyle w:val="StyleUnderline"/>
          <w:rFonts w:cstheme="majorHAnsi"/>
          <w:highlight w:val="cyan"/>
        </w:rPr>
        <w:t xml:space="preserve">can </w:t>
      </w:r>
      <w:r w:rsidRPr="007F44A1">
        <w:rPr>
          <w:rStyle w:val="Emphasis"/>
          <w:rFonts w:cstheme="majorHAnsi"/>
          <w:highlight w:val="cyan"/>
        </w:rPr>
        <w:t>confound policymakers’</w:t>
      </w:r>
      <w:r w:rsidRPr="00295F0F">
        <w:rPr>
          <w:rStyle w:val="Emphasis"/>
          <w:rFonts w:cstheme="majorHAnsi"/>
        </w:rPr>
        <w:t xml:space="preserve"> best </w:t>
      </w:r>
      <w:r w:rsidRPr="007F44A1">
        <w:rPr>
          <w:rStyle w:val="Emphasis"/>
          <w:rFonts w:cstheme="majorHAnsi"/>
          <w:highlight w:val="cyan"/>
        </w:rPr>
        <w:t>efforts to balance</w:t>
      </w:r>
      <w:r w:rsidRPr="00295F0F">
        <w:rPr>
          <w:rStyle w:val="Emphasis"/>
          <w:rFonts w:cstheme="majorHAnsi"/>
        </w:rPr>
        <w:t xml:space="preserve"> budgets. </w:t>
      </w:r>
      <w:r w:rsidRPr="007F44A1">
        <w:rPr>
          <w:rStyle w:val="Emphasis"/>
          <w:rFonts w:cstheme="majorHAnsi"/>
          <w:highlight w:val="cyan"/>
        </w:rPr>
        <w:t>Debt</w:t>
      </w:r>
      <w:r w:rsidRPr="00295F0F">
        <w:rPr>
          <w:rStyle w:val="Emphasis"/>
          <w:rFonts w:cstheme="majorHAnsi"/>
        </w:rPr>
        <w:t xml:space="preserve"> </w:t>
      </w:r>
      <w:r w:rsidRPr="007F44A1">
        <w:rPr>
          <w:rStyle w:val="Emphasis"/>
          <w:rFonts w:cstheme="majorHAnsi"/>
          <w:highlight w:val="cyan"/>
        </w:rPr>
        <w:t>and</w:t>
      </w:r>
      <w:r w:rsidRPr="00295F0F">
        <w:rPr>
          <w:rStyle w:val="Emphasis"/>
          <w:rFonts w:cstheme="majorHAnsi"/>
        </w:rPr>
        <w:t xml:space="preserve"> unfunded </w:t>
      </w:r>
      <w:r w:rsidRPr="007F44A1">
        <w:rPr>
          <w:rStyle w:val="Emphasis"/>
          <w:rFonts w:cstheme="majorHAnsi"/>
          <w:highlight w:val="cyan"/>
        </w:rPr>
        <w:t>retirement costs</w:t>
      </w:r>
      <w:r w:rsidRPr="00295F0F">
        <w:rPr>
          <w:rFonts w:cstheme="majorHAnsi"/>
          <w:sz w:val="12"/>
        </w:rPr>
        <w:t xml:space="preserve">. </w:t>
      </w:r>
      <w:r w:rsidRPr="00295F0F">
        <w:rPr>
          <w:rStyle w:val="StyleUnderline"/>
          <w:rFonts w:cstheme="majorHAnsi"/>
        </w:rPr>
        <w:t>Unfunded pension benefits</w:t>
      </w:r>
      <w:r w:rsidRPr="00295F0F">
        <w:rPr>
          <w:rFonts w:cstheme="majorHAnsi"/>
          <w:sz w:val="12"/>
        </w:rPr>
        <w:t xml:space="preserve"> </w:t>
      </w:r>
      <w:r w:rsidRPr="007F44A1">
        <w:rPr>
          <w:rStyle w:val="StyleUnderline"/>
          <w:rFonts w:cstheme="majorHAnsi"/>
          <w:highlight w:val="cyan"/>
        </w:rPr>
        <w:t>were the</w:t>
      </w:r>
      <w:r w:rsidRPr="00295F0F">
        <w:rPr>
          <w:rStyle w:val="StyleUnderline"/>
          <w:rFonts w:cstheme="majorHAnsi"/>
        </w:rPr>
        <w:t xml:space="preserve"> largest,</w:t>
      </w:r>
      <w:r w:rsidRPr="00295F0F">
        <w:rPr>
          <w:rFonts w:cstheme="majorHAnsi"/>
          <w:sz w:val="12"/>
        </w:rPr>
        <w:t xml:space="preserve"> </w:t>
      </w:r>
      <w:r w:rsidRPr="00295F0F">
        <w:rPr>
          <w:rStyle w:val="Emphasis"/>
          <w:rFonts w:cstheme="majorHAnsi"/>
        </w:rPr>
        <w:t>most prominent</w:t>
      </w:r>
      <w:r w:rsidRPr="00295F0F">
        <w:rPr>
          <w:rFonts w:cstheme="majorHAnsi"/>
          <w:sz w:val="12"/>
        </w:rPr>
        <w:t xml:space="preserve">, </w:t>
      </w:r>
      <w:r w:rsidRPr="00295F0F">
        <w:rPr>
          <w:rStyle w:val="StyleUnderline"/>
          <w:rFonts w:cstheme="majorHAnsi"/>
        </w:rPr>
        <w:t>and</w:t>
      </w:r>
      <w:r w:rsidRPr="00295F0F">
        <w:rPr>
          <w:rFonts w:cstheme="majorHAnsi"/>
          <w:sz w:val="12"/>
        </w:rPr>
        <w:t xml:space="preserve"> </w:t>
      </w:r>
      <w:r w:rsidRPr="007F44A1">
        <w:rPr>
          <w:rStyle w:val="Emphasis"/>
          <w:rFonts w:cstheme="majorHAnsi"/>
          <w:highlight w:val="cyan"/>
        </w:rPr>
        <w:t>fastest-growing</w:t>
      </w:r>
      <w:r w:rsidRPr="00295F0F">
        <w:rPr>
          <w:rStyle w:val="Emphasis"/>
          <w:rFonts w:cstheme="majorHAnsi"/>
        </w:rPr>
        <w:t xml:space="preserve"> of a </w:t>
      </w:r>
      <w:r w:rsidRPr="007F44A1">
        <w:rPr>
          <w:rStyle w:val="Emphasis"/>
          <w:rFonts w:cstheme="majorHAnsi"/>
          <w:highlight w:val="cyan"/>
        </w:rPr>
        <w:t>selection of future costs</w:t>
      </w:r>
      <w:r w:rsidRPr="00295F0F">
        <w:rPr>
          <w:rFonts w:cstheme="majorHAnsi"/>
          <w:sz w:val="12"/>
        </w:rPr>
        <w:t xml:space="preserve"> facing states as of 2013. </w:t>
      </w:r>
      <w:r w:rsidRPr="00295F0F">
        <w:rPr>
          <w:rStyle w:val="StyleUnderline"/>
          <w:rFonts w:cstheme="majorHAnsi"/>
        </w:rPr>
        <w:t>States reported $968 billion in</w:t>
      </w:r>
      <w:r w:rsidRPr="00295F0F">
        <w:rPr>
          <w:rFonts w:cstheme="majorHAnsi"/>
          <w:sz w:val="12"/>
        </w:rPr>
        <w:t xml:space="preserve"> </w:t>
      </w:r>
      <w:r w:rsidRPr="00295F0F">
        <w:rPr>
          <w:rStyle w:val="StyleUnderline"/>
          <w:rFonts w:cstheme="majorHAnsi"/>
        </w:rPr>
        <w:t>unfunded pension costs</w:t>
      </w:r>
      <w:r w:rsidRPr="00295F0F">
        <w:rPr>
          <w:rFonts w:cstheme="majorHAnsi"/>
          <w:sz w:val="12"/>
        </w:rPr>
        <w:t xml:space="preserve">—the equivalent of 6.9 percent of 50-state personal income, as </w:t>
      </w:r>
      <w:r w:rsidRPr="00295F0F">
        <w:rPr>
          <w:rStyle w:val="StyleUnderline"/>
          <w:rFonts w:cstheme="majorHAnsi"/>
        </w:rPr>
        <w:t>well as $587 billion in unfunded retiree health care liabilities</w:t>
      </w:r>
      <w:r w:rsidRPr="00295F0F">
        <w:rPr>
          <w:rFonts w:cstheme="majorHAnsi"/>
          <w:sz w:val="12"/>
        </w:rPr>
        <w:t xml:space="preserve"> (4.2 percent of personal income) and $518 billion in outstanding debt (3.7 percent). If not properly managed, </w:t>
      </w:r>
      <w:r w:rsidRPr="007F44A1">
        <w:rPr>
          <w:rStyle w:val="Emphasis"/>
          <w:rFonts w:cstheme="majorHAnsi"/>
          <w:highlight w:val="cyan"/>
        </w:rPr>
        <w:t>these</w:t>
      </w:r>
      <w:r w:rsidRPr="00295F0F">
        <w:rPr>
          <w:rStyle w:val="Emphasis"/>
          <w:rFonts w:cstheme="majorHAnsi"/>
        </w:rPr>
        <w:t xml:space="preserve"> costs can </w:t>
      </w:r>
      <w:r w:rsidRPr="007F44A1">
        <w:rPr>
          <w:rStyle w:val="Emphasis"/>
          <w:rFonts w:cstheme="majorHAnsi"/>
          <w:highlight w:val="cyan"/>
        </w:rPr>
        <w:t>limit</w:t>
      </w:r>
      <w:r w:rsidRPr="00295F0F">
        <w:rPr>
          <w:rStyle w:val="Emphasis"/>
          <w:rFonts w:cstheme="majorHAnsi"/>
        </w:rPr>
        <w:t xml:space="preserve"> future budget </w:t>
      </w:r>
      <w:r w:rsidRPr="007F44A1">
        <w:rPr>
          <w:rStyle w:val="Emphasis"/>
          <w:rFonts w:cstheme="majorHAnsi"/>
          <w:highlight w:val="cyan"/>
        </w:rPr>
        <w:t>flexibility and raise borrowing costs</w:t>
      </w:r>
      <w:r w:rsidRPr="007F44A1">
        <w:rPr>
          <w:rFonts w:cstheme="majorHAnsi"/>
          <w:sz w:val="12"/>
          <w:highlight w:val="cyan"/>
        </w:rPr>
        <w:t>.</w:t>
      </w:r>
      <w:r w:rsidRPr="00295F0F">
        <w:rPr>
          <w:rFonts w:cstheme="majorHAnsi"/>
          <w:sz w:val="12"/>
        </w:rPr>
        <w:t xml:space="preserve"> State Medicaid spending. </w:t>
      </w:r>
      <w:r w:rsidRPr="00295F0F">
        <w:rPr>
          <w:rStyle w:val="StyleUnderline"/>
          <w:rFonts w:cstheme="majorHAnsi"/>
        </w:rPr>
        <w:t xml:space="preserve">The share of states’ own money spent on Medicaid grew </w:t>
      </w:r>
      <w:r w:rsidRPr="00295F0F">
        <w:rPr>
          <w:rFonts w:cstheme="majorHAnsi"/>
          <w:sz w:val="12"/>
        </w:rPr>
        <w:t xml:space="preserve">in all but two states—New York and North Dakota—between fiscal 2000 and 2014. States’ increases varied widely, from less than 2 cents to about 8 cents more per dollar of state-generated revenue, </w:t>
      </w:r>
      <w:r w:rsidRPr="00295F0F">
        <w:rPr>
          <w:rStyle w:val="Emphasis"/>
          <w:rFonts w:cstheme="majorHAnsi"/>
        </w:rPr>
        <w:t>exerting different degrees of budget pressure</w:t>
      </w:r>
      <w:r w:rsidRPr="00295F0F">
        <w:rPr>
          <w:rFonts w:cstheme="majorHAnsi"/>
          <w:sz w:val="12"/>
        </w:rPr>
        <w:t xml:space="preserve">. </w:t>
      </w:r>
      <w:r w:rsidRPr="00295F0F">
        <w:rPr>
          <w:rStyle w:val="StyleUnderline"/>
          <w:rFonts w:cstheme="majorHAnsi"/>
        </w:rPr>
        <w:t>Medicaid is most state governments’ second biggest expense</w:t>
      </w:r>
      <w:r w:rsidRPr="00295F0F">
        <w:rPr>
          <w:rFonts w:cstheme="majorHAnsi"/>
          <w:sz w:val="12"/>
        </w:rPr>
        <w:t xml:space="preserve">, after K-12 education. Federal share of state revenue. The federal government is the second-largest source of state revenue—accounting for 30.8 percent of the total in fiscal 2014—meaning that federal budget decisions also play a key role in state budgets. But states’ reliance on federal funds varies widely, ranging from about 17 percent of revenue in North Dakota to almost 41 percent in Mississippi. The share of states’ revenue made up by federal dollars was largely unchanged in fiscal 2014 even as expanded Medicaid grants began to flow to some states. </w:t>
      </w:r>
      <w:r w:rsidRPr="00295F0F">
        <w:rPr>
          <w:rStyle w:val="Emphasis"/>
          <w:rFonts w:cstheme="majorHAnsi"/>
        </w:rPr>
        <w:t>Tax revenue volatility.</w:t>
      </w:r>
      <w:r w:rsidRPr="00295F0F">
        <w:rPr>
          <w:rFonts w:cstheme="majorHAnsi"/>
          <w:sz w:val="12"/>
        </w:rPr>
        <w:t xml:space="preserve"> </w:t>
      </w:r>
      <w:r w:rsidRPr="00295F0F">
        <w:rPr>
          <w:rStyle w:val="StyleUnderline"/>
          <w:rFonts w:cstheme="majorHAnsi"/>
        </w:rPr>
        <w:t>Some states experience greater swings in tax revenue</w:t>
      </w:r>
      <w:r w:rsidRPr="00295F0F">
        <w:rPr>
          <w:rFonts w:cstheme="majorHAnsi"/>
          <w:sz w:val="12"/>
        </w:rPr>
        <w:t xml:space="preserve"> from year to year than others do, </w:t>
      </w:r>
      <w:r w:rsidRPr="007F44A1">
        <w:rPr>
          <w:rStyle w:val="Emphasis"/>
          <w:rFonts w:cstheme="majorHAnsi"/>
          <w:highlight w:val="cyan"/>
        </w:rPr>
        <w:t>leading to surprise shortfalls</w:t>
      </w:r>
      <w:r w:rsidRPr="00295F0F">
        <w:rPr>
          <w:rFonts w:cstheme="majorHAnsi"/>
          <w:sz w:val="12"/>
        </w:rPr>
        <w:t xml:space="preserve"> or windfalls that can make it hard to manage budgets</w:t>
      </w:r>
      <w:r w:rsidRPr="00295F0F">
        <w:rPr>
          <w:rStyle w:val="StyleUnderline"/>
          <w:rFonts w:cstheme="majorHAnsi"/>
        </w:rPr>
        <w:t xml:space="preserve">. Alaska experienced the greatest volatility over the past two decades </w:t>
      </w:r>
      <w:r w:rsidRPr="00295F0F">
        <w:rPr>
          <w:rFonts w:cstheme="majorHAnsi"/>
          <w:sz w:val="12"/>
        </w:rPr>
        <w:t>and South Dakota the least, after removing the effects of tax policy changes. Taxes on corporate income and oil and mineral extraction were consistently more volatile than other major tax streams.</w:t>
      </w:r>
    </w:p>
    <w:p w14:paraId="5BD5651D" w14:textId="00BA7FC2" w:rsidR="00E12D3F" w:rsidRPr="00295F0F" w:rsidRDefault="00E12D3F" w:rsidP="00E12D3F">
      <w:pPr>
        <w:pStyle w:val="Heading3"/>
        <w:rPr>
          <w:rFonts w:cstheme="majorHAnsi"/>
        </w:rPr>
      </w:pPr>
      <w:r>
        <w:rPr>
          <w:rFonts w:cstheme="majorHAnsi"/>
        </w:rPr>
        <w:t xml:space="preserve">State Budgets </w:t>
      </w:r>
      <w:r w:rsidR="00C84339">
        <w:rPr>
          <w:rFonts w:cstheme="majorHAnsi"/>
        </w:rPr>
        <w:t>NUQ</w:t>
      </w:r>
      <w:r w:rsidRPr="00295F0F">
        <w:rPr>
          <w:rFonts w:cstheme="majorHAnsi"/>
        </w:rPr>
        <w:t xml:space="preserve"> – 1AR </w:t>
      </w:r>
    </w:p>
    <w:p w14:paraId="2494EA45" w14:textId="77777777" w:rsidR="00E12D3F" w:rsidRPr="00295F0F" w:rsidRDefault="00E12D3F" w:rsidP="00E12D3F">
      <w:pPr>
        <w:pStyle w:val="Heading4"/>
        <w:rPr>
          <w:rFonts w:cstheme="majorHAnsi"/>
        </w:rPr>
      </w:pPr>
      <w:r w:rsidRPr="00295F0F">
        <w:rPr>
          <w:rFonts w:cstheme="majorHAnsi"/>
        </w:rPr>
        <w:t xml:space="preserve">New budget plans across the country collapse their budgets – creates mass tax hikes </w:t>
      </w:r>
    </w:p>
    <w:p w14:paraId="7FEC1FA5" w14:textId="77777777" w:rsidR="00E12D3F" w:rsidRPr="00295F0F" w:rsidRDefault="00E12D3F" w:rsidP="00E12D3F">
      <w:pPr>
        <w:rPr>
          <w:rFonts w:cstheme="majorHAnsi"/>
        </w:rPr>
      </w:pPr>
      <w:r w:rsidRPr="00295F0F">
        <w:rPr>
          <w:rStyle w:val="Style13ptBold"/>
          <w:rFonts w:cstheme="majorHAnsi"/>
        </w:rPr>
        <w:t>Marchard</w:t>
      </w:r>
      <w:r w:rsidRPr="00295F0F">
        <w:rPr>
          <w:rFonts w:cstheme="majorHAnsi"/>
        </w:rPr>
        <w:t xml:space="preserve">, SOAZ News, </w:t>
      </w:r>
      <w:r w:rsidRPr="00295F0F">
        <w:rPr>
          <w:rStyle w:val="Style13ptBold"/>
          <w:rFonts w:cstheme="majorHAnsi"/>
        </w:rPr>
        <w:t>2/8/2017</w:t>
      </w:r>
    </w:p>
    <w:p w14:paraId="20870131" w14:textId="77777777" w:rsidR="00E12D3F" w:rsidRPr="00295F0F" w:rsidRDefault="00E12D3F" w:rsidP="00E12D3F">
      <w:pPr>
        <w:rPr>
          <w:rFonts w:cstheme="majorHAnsi"/>
        </w:rPr>
      </w:pPr>
      <w:r w:rsidRPr="00295F0F">
        <w:rPr>
          <w:rFonts w:cstheme="majorHAnsi"/>
        </w:rPr>
        <w:t>Ross, “Some state budgets look troubling for taxpayers” https://soaznewsx.com/some-state-budgets-look-troubling-for-taxpayers/</w:t>
      </w:r>
    </w:p>
    <w:p w14:paraId="76457F34" w14:textId="77777777" w:rsidR="00E12D3F" w:rsidRPr="00295F0F" w:rsidRDefault="00E12D3F" w:rsidP="00E12D3F">
      <w:pPr>
        <w:rPr>
          <w:rFonts w:cstheme="majorHAnsi"/>
          <w:sz w:val="12"/>
        </w:rPr>
      </w:pPr>
      <w:r w:rsidRPr="00295F0F">
        <w:rPr>
          <w:rFonts w:cstheme="majorHAnsi"/>
          <w:sz w:val="12"/>
        </w:rPr>
        <w:t xml:space="preserve">Only eleven weeks ago, </w:t>
      </w:r>
      <w:r w:rsidRPr="00295F0F">
        <w:rPr>
          <w:rStyle w:val="StyleUnderline"/>
          <w:rFonts w:cstheme="majorHAnsi"/>
        </w:rPr>
        <w:t xml:space="preserve">taxpayers flocked to the ballot boxes to win a respite from the tired tax-and-spend proposals </w:t>
      </w:r>
      <w:r w:rsidRPr="00295F0F">
        <w:rPr>
          <w:rFonts w:cstheme="majorHAnsi"/>
          <w:sz w:val="12"/>
        </w:rPr>
        <w:t xml:space="preserve">of federal and state politicians. </w:t>
      </w:r>
      <w:r w:rsidRPr="00295F0F">
        <w:rPr>
          <w:rStyle w:val="Emphasis"/>
          <w:rFonts w:cstheme="majorHAnsi"/>
        </w:rPr>
        <w:t xml:space="preserve">Any </w:t>
      </w:r>
      <w:r w:rsidRPr="007F44A1">
        <w:rPr>
          <w:rStyle w:val="Emphasis"/>
          <w:rFonts w:cstheme="majorHAnsi"/>
          <w:highlight w:val="cyan"/>
        </w:rPr>
        <w:t>celebration seems to be prematur</w:t>
      </w:r>
      <w:r w:rsidRPr="00295F0F">
        <w:rPr>
          <w:rStyle w:val="Emphasis"/>
          <w:rFonts w:cstheme="majorHAnsi"/>
        </w:rPr>
        <w:t>e</w:t>
      </w:r>
      <w:r w:rsidRPr="00295F0F">
        <w:rPr>
          <w:rFonts w:cstheme="majorHAnsi"/>
          <w:sz w:val="12"/>
        </w:rPr>
        <w:t xml:space="preserve">, though, </w:t>
      </w:r>
      <w:r w:rsidRPr="007F44A1">
        <w:rPr>
          <w:rStyle w:val="StyleUnderline"/>
          <w:rFonts w:cstheme="majorHAnsi"/>
          <w:highlight w:val="cyan"/>
        </w:rPr>
        <w:t>as governors</w:t>
      </w:r>
      <w:r w:rsidRPr="00295F0F">
        <w:rPr>
          <w:rStyle w:val="StyleUnderline"/>
          <w:rFonts w:cstheme="majorHAnsi"/>
        </w:rPr>
        <w:t xml:space="preserve"> of all political stripes </w:t>
      </w:r>
      <w:r w:rsidRPr="007F44A1">
        <w:rPr>
          <w:rStyle w:val="StyleUnderline"/>
          <w:rFonts w:cstheme="majorHAnsi"/>
          <w:highlight w:val="cyan"/>
        </w:rPr>
        <w:t xml:space="preserve">unveil </w:t>
      </w:r>
      <w:r w:rsidRPr="007F44A1">
        <w:rPr>
          <w:rStyle w:val="Emphasis"/>
          <w:rFonts w:cstheme="majorHAnsi"/>
          <w:highlight w:val="cyan"/>
        </w:rPr>
        <w:t>expensive budget</w:t>
      </w:r>
      <w:r w:rsidRPr="00295F0F">
        <w:rPr>
          <w:rStyle w:val="Emphasis"/>
          <w:rFonts w:cstheme="majorHAnsi"/>
        </w:rPr>
        <w:t xml:space="preserve"> </w:t>
      </w:r>
      <w:r w:rsidRPr="007F44A1">
        <w:rPr>
          <w:rStyle w:val="Emphasis"/>
          <w:rFonts w:cstheme="majorHAnsi"/>
          <w:highlight w:val="cyan"/>
        </w:rPr>
        <w:t>proposals</w:t>
      </w:r>
      <w:r w:rsidRPr="00295F0F">
        <w:rPr>
          <w:rStyle w:val="Emphasis"/>
          <w:rFonts w:cstheme="majorHAnsi"/>
        </w:rPr>
        <w:t xml:space="preserve"> for the coming year</w:t>
      </w:r>
      <w:r w:rsidRPr="007F44A1">
        <w:rPr>
          <w:rFonts w:cstheme="majorHAnsi"/>
          <w:sz w:val="12"/>
          <w:highlight w:val="cyan"/>
        </w:rPr>
        <w:t xml:space="preserve">. </w:t>
      </w:r>
      <w:r w:rsidRPr="007F44A1">
        <w:rPr>
          <w:rStyle w:val="StyleUnderline"/>
          <w:rFonts w:cstheme="majorHAnsi"/>
          <w:highlight w:val="cyan"/>
        </w:rPr>
        <w:t>New York</w:t>
      </w:r>
      <w:r w:rsidRPr="00295F0F">
        <w:rPr>
          <w:rFonts w:cstheme="majorHAnsi"/>
          <w:sz w:val="12"/>
        </w:rPr>
        <w:t xml:space="preserve"> Governor Andrew Cuomo (D) </w:t>
      </w:r>
      <w:r w:rsidRPr="007F44A1">
        <w:rPr>
          <w:rStyle w:val="Emphasis"/>
          <w:rFonts w:cstheme="majorHAnsi"/>
          <w:highlight w:val="cyan"/>
        </w:rPr>
        <w:t>is</w:t>
      </w:r>
      <w:r w:rsidRPr="00295F0F">
        <w:rPr>
          <w:rStyle w:val="Emphasis"/>
          <w:rFonts w:cstheme="majorHAnsi"/>
        </w:rPr>
        <w:t xml:space="preserve"> among the biggest offenders</w:t>
      </w:r>
      <w:r w:rsidRPr="00295F0F">
        <w:rPr>
          <w:rFonts w:cstheme="majorHAnsi"/>
          <w:sz w:val="12"/>
        </w:rPr>
        <w:t xml:space="preserve">, </w:t>
      </w:r>
      <w:r w:rsidRPr="00295F0F">
        <w:rPr>
          <w:rStyle w:val="StyleUnderline"/>
          <w:rFonts w:cstheme="majorHAnsi"/>
        </w:rPr>
        <w:t>laying out</w:t>
      </w:r>
      <w:r w:rsidRPr="00295F0F">
        <w:rPr>
          <w:rFonts w:cstheme="majorHAnsi"/>
          <w:sz w:val="12"/>
        </w:rPr>
        <w:t xml:space="preserve"> what the Buffalo News calls </w:t>
      </w:r>
      <w:r w:rsidRPr="007F44A1">
        <w:rPr>
          <w:rStyle w:val="Emphasis"/>
          <w:rFonts w:cstheme="majorHAnsi"/>
          <w:highlight w:val="cyan"/>
        </w:rPr>
        <w:t>a “cornucopia of tax and fee hikes</w:t>
      </w:r>
      <w:r w:rsidRPr="00295F0F">
        <w:rPr>
          <w:rStyle w:val="Emphasis"/>
          <w:rFonts w:cstheme="majorHAnsi"/>
        </w:rPr>
        <w:t xml:space="preserve">.” </w:t>
      </w:r>
      <w:r w:rsidRPr="00295F0F">
        <w:rPr>
          <w:rStyle w:val="StyleUnderline"/>
          <w:rFonts w:cstheme="majorHAnsi"/>
        </w:rPr>
        <w:t xml:space="preserve">Exhibit A of this tax smorgasbord is an </w:t>
      </w:r>
      <w:r w:rsidRPr="00295F0F">
        <w:rPr>
          <w:rStyle w:val="Emphasis"/>
          <w:rFonts w:cstheme="majorHAnsi"/>
        </w:rPr>
        <w:t>audacious attempt to bailout three nuclear power plants</w:t>
      </w:r>
      <w:r w:rsidRPr="00295F0F">
        <w:rPr>
          <w:rFonts w:cstheme="majorHAnsi"/>
          <w:sz w:val="12"/>
        </w:rPr>
        <w:t xml:space="preserve">. Cuomo’s plan would cause a rate increase for New York electricity ratepayers. </w:t>
      </w:r>
      <w:r w:rsidRPr="007F44A1">
        <w:rPr>
          <w:rStyle w:val="StyleUnderline"/>
          <w:rFonts w:cstheme="majorHAnsi"/>
          <w:highlight w:val="cyan"/>
        </w:rPr>
        <w:t>Taxpayers will</w:t>
      </w:r>
      <w:r w:rsidRPr="00295F0F">
        <w:rPr>
          <w:rStyle w:val="StyleUnderline"/>
          <w:rFonts w:cstheme="majorHAnsi"/>
        </w:rPr>
        <w:t xml:space="preserve"> also </w:t>
      </w:r>
      <w:r w:rsidRPr="007F44A1">
        <w:rPr>
          <w:rStyle w:val="StyleUnderline"/>
          <w:rFonts w:cstheme="majorHAnsi"/>
          <w:highlight w:val="cyan"/>
        </w:rPr>
        <w:t>be on the hook for an increase in electricity costs</w:t>
      </w:r>
      <w:r w:rsidRPr="00295F0F">
        <w:rPr>
          <w:rStyle w:val="StyleUnderline"/>
          <w:rFonts w:cstheme="majorHAnsi"/>
        </w:rPr>
        <w:t xml:space="preserve"> for public buildings. Another misguided idea is to expand sales taxes on products sold on the internet</w:t>
      </w:r>
      <w:r w:rsidRPr="00295F0F">
        <w:rPr>
          <w:rFonts w:cstheme="majorHAnsi"/>
          <w:sz w:val="12"/>
        </w:rPr>
        <w:t xml:space="preserve">, regardless of the physical location of the seller. The Governor claims that the expanded tax would increase revenue by more than $200 million in the next two years, but this math fails to take economic incentives into account. Unlike older shoppers beholden to their favorite brick-and-mortar locations, younger web-savvy customers can easily ditch large internet marketplaces (like Etsy) in response to a tax hike. The </w:t>
      </w:r>
      <w:r w:rsidRPr="00295F0F">
        <w:rPr>
          <w:rStyle w:val="StyleUnderline"/>
          <w:rFonts w:cstheme="majorHAnsi"/>
        </w:rPr>
        <w:t>biggest losers will be fledgling digital entrepreneurs, who sell their products on well-known internet venues to avoid large fixed expenses like rent. The Governor also plans on slapping a 10 cent-per-mL tax on electronic cigarettes and vapor products</w:t>
      </w:r>
      <w:r w:rsidRPr="00295F0F">
        <w:rPr>
          <w:rFonts w:cstheme="majorHAnsi"/>
          <w:sz w:val="12"/>
        </w:rPr>
        <w:t xml:space="preserve">, hoping to reel in around $5 million a year. </w:t>
      </w:r>
      <w:r w:rsidRPr="00295F0F">
        <w:rPr>
          <w:rStyle w:val="StyleUnderline"/>
          <w:rFonts w:cstheme="majorHAnsi"/>
        </w:rPr>
        <w:t xml:space="preserve">This reckless move </w:t>
      </w:r>
      <w:r w:rsidRPr="00295F0F">
        <w:rPr>
          <w:rStyle w:val="Emphasis"/>
          <w:rFonts w:cstheme="majorHAnsi"/>
        </w:rPr>
        <w:t xml:space="preserve">threatens public health, </w:t>
      </w:r>
      <w:r w:rsidRPr="00295F0F">
        <w:rPr>
          <w:rStyle w:val="StyleUnderline"/>
          <w:rFonts w:cstheme="majorHAnsi"/>
        </w:rPr>
        <w:t>by making it harder to obtain products that aid in the process of quitting smoking.</w:t>
      </w:r>
      <w:r w:rsidRPr="00295F0F">
        <w:rPr>
          <w:rFonts w:cstheme="majorHAnsi"/>
          <w:sz w:val="12"/>
        </w:rPr>
        <w:t xml:space="preserve"> An August 2015 Public Health England review of the available evidence concluded that e-cigarettes are 95 percent less harmful than regular cigarettes, and can thus be a potent harm-reduction tool for heavy smokers. </w:t>
      </w:r>
      <w:r w:rsidRPr="00295F0F">
        <w:rPr>
          <w:rStyle w:val="StyleUnderline"/>
          <w:rFonts w:cstheme="majorHAnsi"/>
        </w:rPr>
        <w:t xml:space="preserve">Taxing these products into -oblivion would thus likely carry </w:t>
      </w:r>
      <w:r w:rsidRPr="00295F0F">
        <w:rPr>
          <w:rStyle w:val="Emphasis"/>
          <w:rFonts w:cstheme="majorHAnsi"/>
        </w:rPr>
        <w:t>substantial long-term health-care costs</w:t>
      </w:r>
      <w:r w:rsidRPr="00295F0F">
        <w:rPr>
          <w:rFonts w:cstheme="majorHAnsi"/>
          <w:sz w:val="12"/>
        </w:rPr>
        <w:t xml:space="preserve">, something that the Governor’s budget conveniently omits. Increased taxes on tobacco products rarely raise the revenue projected. In fact, there are cases where revenue is lost after tobacco tax increases. </w:t>
      </w:r>
      <w:r w:rsidRPr="007F44A1">
        <w:rPr>
          <w:rStyle w:val="StyleUnderline"/>
          <w:rFonts w:cstheme="majorHAnsi"/>
          <w:highlight w:val="cyan"/>
        </w:rPr>
        <w:t>New York lost $400 million in revenue</w:t>
      </w:r>
      <w:r w:rsidRPr="00295F0F">
        <w:rPr>
          <w:rStyle w:val="StyleUnderline"/>
          <w:rFonts w:cstheme="majorHAnsi"/>
        </w:rPr>
        <w:t xml:space="preserve"> over 5 years </w:t>
      </w:r>
      <w:r w:rsidRPr="007F44A1">
        <w:rPr>
          <w:rStyle w:val="StyleUnderline"/>
          <w:rFonts w:cstheme="majorHAnsi"/>
          <w:highlight w:val="cyan"/>
        </w:rPr>
        <w:t>after implementing the highest cigarette tax</w:t>
      </w:r>
      <w:r w:rsidRPr="00295F0F">
        <w:rPr>
          <w:rStyle w:val="StyleUnderline"/>
          <w:rFonts w:cstheme="majorHAnsi"/>
        </w:rPr>
        <w:t xml:space="preserve"> in the United States. </w:t>
      </w:r>
      <w:r w:rsidRPr="007F44A1">
        <w:rPr>
          <w:rStyle w:val="StyleUnderline"/>
          <w:rFonts w:cstheme="majorHAnsi"/>
          <w:highlight w:val="cyan"/>
        </w:rPr>
        <w:t>Ill-conceived</w:t>
      </w:r>
      <w:r w:rsidRPr="00295F0F">
        <w:rPr>
          <w:rStyle w:val="StyleUnderline"/>
          <w:rFonts w:cstheme="majorHAnsi"/>
        </w:rPr>
        <w:t xml:space="preserve"> tax </w:t>
      </w:r>
      <w:r w:rsidRPr="007F44A1">
        <w:rPr>
          <w:rStyle w:val="StyleUnderline"/>
          <w:rFonts w:cstheme="majorHAnsi"/>
          <w:highlight w:val="cyan"/>
        </w:rPr>
        <w:t xml:space="preserve">proposals are </w:t>
      </w:r>
      <w:r w:rsidRPr="007F44A1">
        <w:rPr>
          <w:rStyle w:val="Emphasis"/>
          <w:rFonts w:cstheme="majorHAnsi"/>
          <w:highlight w:val="cyan"/>
        </w:rPr>
        <w:t>hardly limited to Democratic</w:t>
      </w:r>
      <w:r w:rsidRPr="00295F0F">
        <w:rPr>
          <w:rStyle w:val="Emphasis"/>
          <w:rFonts w:cstheme="majorHAnsi"/>
        </w:rPr>
        <w:t xml:space="preserve"> </w:t>
      </w:r>
      <w:r w:rsidRPr="007F44A1">
        <w:rPr>
          <w:rStyle w:val="Emphasis"/>
          <w:rFonts w:cstheme="majorHAnsi"/>
          <w:highlight w:val="cyan"/>
        </w:rPr>
        <w:t>executives</w:t>
      </w:r>
      <w:r w:rsidRPr="007F44A1">
        <w:rPr>
          <w:rFonts w:cstheme="majorHAnsi"/>
          <w:sz w:val="12"/>
          <w:highlight w:val="cyan"/>
        </w:rPr>
        <w:t xml:space="preserve">. </w:t>
      </w:r>
      <w:r w:rsidRPr="007F44A1">
        <w:rPr>
          <w:rStyle w:val="StyleUnderline"/>
          <w:rFonts w:cstheme="majorHAnsi"/>
          <w:highlight w:val="cyan"/>
        </w:rPr>
        <w:t>Maine</w:t>
      </w:r>
      <w:r w:rsidRPr="00295F0F">
        <w:rPr>
          <w:rFonts w:cstheme="majorHAnsi"/>
          <w:sz w:val="12"/>
        </w:rPr>
        <w:t xml:space="preserve"> </w:t>
      </w:r>
      <w:r w:rsidRPr="00295F0F">
        <w:rPr>
          <w:rStyle w:val="StyleUnderline"/>
          <w:rFonts w:cstheme="majorHAnsi"/>
        </w:rPr>
        <w:t>Republican Governor</w:t>
      </w:r>
      <w:r w:rsidRPr="00295F0F">
        <w:rPr>
          <w:rFonts w:cstheme="majorHAnsi"/>
          <w:sz w:val="12"/>
        </w:rPr>
        <w:t xml:space="preserve"> Paul LePage recently </w:t>
      </w:r>
      <w:r w:rsidRPr="007F44A1">
        <w:rPr>
          <w:rStyle w:val="Emphasis"/>
          <w:rFonts w:cstheme="majorHAnsi"/>
          <w:highlight w:val="cyan"/>
        </w:rPr>
        <w:t>unveiled his own</w:t>
      </w:r>
      <w:r w:rsidRPr="00295F0F">
        <w:rPr>
          <w:rStyle w:val="Emphasis"/>
          <w:rFonts w:cstheme="majorHAnsi"/>
        </w:rPr>
        <w:t xml:space="preserve"> tax hike </w:t>
      </w:r>
      <w:r w:rsidRPr="007F44A1">
        <w:rPr>
          <w:rStyle w:val="Emphasis"/>
          <w:rFonts w:cstheme="majorHAnsi"/>
          <w:highlight w:val="cyan"/>
        </w:rPr>
        <w:t>bonanza</w:t>
      </w:r>
      <w:r w:rsidRPr="00295F0F">
        <w:rPr>
          <w:rStyle w:val="Emphasis"/>
          <w:rFonts w:cstheme="majorHAnsi"/>
        </w:rPr>
        <w:t>.</w:t>
      </w:r>
      <w:r w:rsidRPr="00295F0F">
        <w:rPr>
          <w:rFonts w:cstheme="majorHAnsi"/>
          <w:sz w:val="12"/>
        </w:rPr>
        <w:t xml:space="preserve"> </w:t>
      </w:r>
      <w:r w:rsidRPr="00295F0F">
        <w:rPr>
          <w:rStyle w:val="StyleUnderline"/>
          <w:rFonts w:cstheme="majorHAnsi"/>
        </w:rPr>
        <w:t>In addition to punishing residents for getting haircuts and going to the movies</w:t>
      </w:r>
      <w:r w:rsidRPr="00295F0F">
        <w:rPr>
          <w:rFonts w:cstheme="majorHAnsi"/>
          <w:sz w:val="12"/>
        </w:rPr>
        <w:t xml:space="preserve">, </w:t>
      </w:r>
      <w:r w:rsidRPr="00295F0F">
        <w:rPr>
          <w:rStyle w:val="StyleUnderline"/>
          <w:rFonts w:cstheme="majorHAnsi"/>
        </w:rPr>
        <w:t>LePage seeks to gauge providers of digital streaming services</w:t>
      </w:r>
      <w:r w:rsidRPr="00295F0F">
        <w:rPr>
          <w:rFonts w:cstheme="majorHAnsi"/>
          <w:sz w:val="12"/>
        </w:rPr>
        <w:t xml:space="preserve"> such as Netflix, Hulu, and Amazon Music. These taxes, </w:t>
      </w:r>
      <w:r w:rsidRPr="00295F0F">
        <w:rPr>
          <w:rStyle w:val="StyleUnderline"/>
          <w:rFonts w:cstheme="majorHAnsi"/>
        </w:rPr>
        <w:t xml:space="preserve">which </w:t>
      </w:r>
      <w:r w:rsidRPr="00295F0F">
        <w:rPr>
          <w:rStyle w:val="Emphasis"/>
          <w:rFonts w:cstheme="majorHAnsi"/>
        </w:rPr>
        <w:t>will inevitably be passed along to customers</w:t>
      </w:r>
      <w:r w:rsidRPr="00295F0F">
        <w:rPr>
          <w:rStyle w:val="StyleUnderline"/>
          <w:rFonts w:cstheme="majorHAnsi"/>
        </w:rPr>
        <w:t>, have consequences</w:t>
      </w:r>
      <w:r w:rsidRPr="00295F0F">
        <w:rPr>
          <w:rFonts w:cstheme="majorHAnsi"/>
          <w:sz w:val="12"/>
        </w:rPr>
        <w:t xml:space="preserve"> </w:t>
      </w:r>
      <w:r w:rsidRPr="00295F0F">
        <w:rPr>
          <w:rStyle w:val="StyleUnderline"/>
          <w:rFonts w:cstheme="majorHAnsi"/>
        </w:rPr>
        <w:t xml:space="preserve">beyond making leisure less affordable. Streaming services are a </w:t>
      </w:r>
      <w:r w:rsidRPr="00295F0F">
        <w:rPr>
          <w:rStyle w:val="Emphasis"/>
          <w:rFonts w:cstheme="majorHAnsi"/>
        </w:rPr>
        <w:t>powerful antidote to online piracy</w:t>
      </w:r>
      <w:r w:rsidRPr="00295F0F">
        <w:rPr>
          <w:rStyle w:val="StyleUnderline"/>
          <w:rFonts w:cstheme="majorHAnsi"/>
        </w:rPr>
        <w:t xml:space="preserve">, a practice that robs artists and decreases incentives to produce great work. Streaming subscribers that find these new taxes to be too onerous will be lured to </w:t>
      </w:r>
      <w:r w:rsidRPr="00295F0F">
        <w:rPr>
          <w:rStyle w:val="Emphasis"/>
          <w:rFonts w:cstheme="majorHAnsi"/>
        </w:rPr>
        <w:t xml:space="preserve">“gray websites” of dubious legality. </w:t>
      </w:r>
      <w:r w:rsidRPr="00295F0F">
        <w:rPr>
          <w:rFonts w:cstheme="majorHAnsi"/>
          <w:sz w:val="12"/>
        </w:rPr>
        <w:t xml:space="preserve">In addition to the immeasurable harm caused by increasing piracy, </w:t>
      </w:r>
      <w:r w:rsidRPr="00295F0F">
        <w:rPr>
          <w:rStyle w:val="StyleUnderline"/>
          <w:rFonts w:cstheme="majorHAnsi"/>
        </w:rPr>
        <w:t xml:space="preserve">these </w:t>
      </w:r>
      <w:r w:rsidRPr="007F44A1">
        <w:rPr>
          <w:rStyle w:val="StyleUnderline"/>
          <w:rFonts w:cstheme="majorHAnsi"/>
          <w:highlight w:val="cyan"/>
        </w:rPr>
        <w:t>unintended</w:t>
      </w:r>
      <w:r w:rsidRPr="00295F0F">
        <w:rPr>
          <w:rStyle w:val="StyleUnderline"/>
          <w:rFonts w:cstheme="majorHAnsi"/>
        </w:rPr>
        <w:t xml:space="preserve"> </w:t>
      </w:r>
      <w:r w:rsidRPr="007F44A1">
        <w:rPr>
          <w:rStyle w:val="StyleUnderline"/>
          <w:rFonts w:cstheme="majorHAnsi"/>
          <w:highlight w:val="cyan"/>
        </w:rPr>
        <w:t>consequences</w:t>
      </w:r>
      <w:r w:rsidRPr="00295F0F">
        <w:rPr>
          <w:rStyle w:val="StyleUnderline"/>
          <w:rFonts w:cstheme="majorHAnsi"/>
        </w:rPr>
        <w:t xml:space="preserve"> will </w:t>
      </w:r>
      <w:r w:rsidRPr="007F44A1">
        <w:rPr>
          <w:rStyle w:val="StyleUnderline"/>
          <w:rFonts w:cstheme="majorHAnsi"/>
          <w:highlight w:val="cyan"/>
        </w:rPr>
        <w:t>mean less-than-estimated revenue</w:t>
      </w:r>
      <w:r w:rsidRPr="00295F0F">
        <w:rPr>
          <w:rFonts w:cstheme="majorHAnsi"/>
          <w:sz w:val="12"/>
        </w:rPr>
        <w:t xml:space="preserve">. Consequently, </w:t>
      </w:r>
      <w:r w:rsidRPr="00295F0F">
        <w:rPr>
          <w:rStyle w:val="StyleUnderline"/>
          <w:rFonts w:cstheme="majorHAnsi"/>
        </w:rPr>
        <w:t xml:space="preserve">the legislature will likely have to raise taxes on more </w:t>
      </w:r>
      <w:r w:rsidRPr="00295F0F">
        <w:rPr>
          <w:rStyle w:val="Emphasis"/>
          <w:rFonts w:cstheme="majorHAnsi"/>
        </w:rPr>
        <w:t>tangible items to meet spending targets</w:t>
      </w:r>
      <w:r w:rsidRPr="00295F0F">
        <w:rPr>
          <w:rStyle w:val="StyleUnderline"/>
          <w:rFonts w:cstheme="majorHAnsi"/>
        </w:rPr>
        <w:t>. Taxes on incomes will already increase by three percentage points</w:t>
      </w:r>
      <w:r w:rsidRPr="00295F0F">
        <w:rPr>
          <w:rFonts w:cstheme="majorHAnsi"/>
          <w:sz w:val="12"/>
        </w:rPr>
        <w:t xml:space="preserve"> by the end of the decade, as the result on a recent referendum. </w:t>
      </w:r>
      <w:r w:rsidRPr="007F44A1">
        <w:rPr>
          <w:rStyle w:val="StyleUnderline"/>
          <w:rFonts w:cstheme="majorHAnsi"/>
          <w:highlight w:val="cyan"/>
        </w:rPr>
        <w:t>Maintaining some of the highest state tax rates in the nation will</w:t>
      </w:r>
      <w:r w:rsidRPr="00295F0F">
        <w:rPr>
          <w:rStyle w:val="StyleUnderline"/>
          <w:rFonts w:cstheme="majorHAnsi"/>
        </w:rPr>
        <w:t xml:space="preserve"> </w:t>
      </w:r>
      <w:r w:rsidRPr="00295F0F">
        <w:rPr>
          <w:rStyle w:val="Emphasis"/>
          <w:rFonts w:cstheme="majorHAnsi"/>
        </w:rPr>
        <w:t xml:space="preserve">only </w:t>
      </w:r>
      <w:r w:rsidRPr="007F44A1">
        <w:rPr>
          <w:rStyle w:val="Emphasis"/>
          <w:rFonts w:cstheme="majorHAnsi"/>
          <w:highlight w:val="cyan"/>
        </w:rPr>
        <w:t>result in more capital flight and a smaller tax base</w:t>
      </w:r>
      <w:r w:rsidRPr="00295F0F">
        <w:rPr>
          <w:rStyle w:val="Emphasis"/>
          <w:rFonts w:cstheme="majorHAnsi"/>
        </w:rPr>
        <w:t>.</w:t>
      </w:r>
      <w:r w:rsidRPr="00295F0F">
        <w:rPr>
          <w:rFonts w:cstheme="majorHAnsi"/>
          <w:sz w:val="12"/>
        </w:rPr>
        <w:t xml:space="preserve"> As the Tax Foundation has documented, increases in income tax coincide with migration to lower-tax states.</w:t>
      </w:r>
    </w:p>
    <w:p w14:paraId="632DD5E4" w14:textId="77777777" w:rsidR="00E12D3F" w:rsidRPr="00295F0F" w:rsidRDefault="00E12D3F" w:rsidP="00E12D3F">
      <w:pPr>
        <w:rPr>
          <w:rFonts w:cstheme="majorHAnsi"/>
        </w:rPr>
      </w:pPr>
    </w:p>
    <w:p w14:paraId="124C0239" w14:textId="77777777" w:rsidR="00E12D3F" w:rsidRPr="00E12D3F" w:rsidRDefault="00E12D3F" w:rsidP="00E12D3F"/>
    <w:p w14:paraId="7F095178" w14:textId="185CE21D" w:rsidR="00793240" w:rsidRDefault="00793240" w:rsidP="00793240">
      <w:pPr>
        <w:pStyle w:val="Heading3"/>
      </w:pPr>
      <w:r>
        <w:t xml:space="preserve">Obesity Turn – 2AC </w:t>
      </w:r>
    </w:p>
    <w:p w14:paraId="2387644D" w14:textId="7C4A5C13" w:rsidR="00793240" w:rsidRDefault="00793240" w:rsidP="00793240">
      <w:pPr>
        <w:pStyle w:val="Heading4"/>
      </w:pPr>
      <w:r>
        <w:t xml:space="preserve">Obesity related health care costs turns state budgets which makes school funding worse. </w:t>
      </w:r>
    </w:p>
    <w:p w14:paraId="1C1FB39E" w14:textId="77777777" w:rsidR="00793240" w:rsidRDefault="00793240" w:rsidP="00793240">
      <w:r w:rsidRPr="003F5C9E">
        <w:rPr>
          <w:rStyle w:val="Style13ptBold"/>
        </w:rPr>
        <w:t>Werman</w:t>
      </w:r>
      <w:r>
        <w:t xml:space="preserve">, Brookings, </w:t>
      </w:r>
      <w:r w:rsidRPr="003F5C9E">
        <w:rPr>
          <w:rStyle w:val="Style13ptBold"/>
        </w:rPr>
        <w:t>2014</w:t>
      </w:r>
    </w:p>
    <w:p w14:paraId="073A7F7B" w14:textId="77777777" w:rsidR="00793240" w:rsidRDefault="00793240" w:rsidP="00793240">
      <w:r>
        <w:t>Aurite, “</w:t>
      </w:r>
      <w:r w:rsidRPr="003F5C9E">
        <w:t>Obesity C</w:t>
      </w:r>
      <w:r>
        <w:t xml:space="preserve">osts Evident at the State Level” 12/12 </w:t>
      </w:r>
      <w:r w:rsidRPr="003F5C9E">
        <w:t>https://www.brookings.edu/blog/up-front/2014/12/12/obesity-costs-evident-at-the-state-level/</w:t>
      </w:r>
    </w:p>
    <w:p w14:paraId="7F727A8B" w14:textId="77777777" w:rsidR="00082865" w:rsidRPr="003601B8" w:rsidRDefault="00082865" w:rsidP="00082865">
      <w:pPr>
        <w:rPr>
          <w:sz w:val="12"/>
        </w:rPr>
      </w:pPr>
      <w:r w:rsidRPr="003F5C9E">
        <w:rPr>
          <w:rStyle w:val="StyleUnderline"/>
        </w:rPr>
        <w:t xml:space="preserve">At the state-level, </w:t>
      </w:r>
      <w:r w:rsidRPr="007F44A1">
        <w:rPr>
          <w:rStyle w:val="StyleUnderline"/>
          <w:highlight w:val="cyan"/>
        </w:rPr>
        <w:t>a</w:t>
      </w:r>
      <w:r w:rsidRPr="007F44A1">
        <w:rPr>
          <w:sz w:val="12"/>
          <w:highlight w:val="cyan"/>
        </w:rPr>
        <w:t xml:space="preserve"> </w:t>
      </w:r>
      <w:r w:rsidRPr="007F44A1">
        <w:rPr>
          <w:rStyle w:val="Emphasis"/>
          <w:highlight w:val="cyan"/>
        </w:rPr>
        <w:t>substantial share</w:t>
      </w:r>
      <w:r w:rsidRPr="003F5C9E">
        <w:rPr>
          <w:sz w:val="12"/>
        </w:rPr>
        <w:t xml:space="preserve"> —between 6 percent and 20 percent—</w:t>
      </w:r>
      <w:r w:rsidRPr="007F44A1">
        <w:rPr>
          <w:rStyle w:val="StyleUnderline"/>
          <w:highlight w:val="cyan"/>
        </w:rPr>
        <w:t>of Medicaid spending goes to</w:t>
      </w:r>
      <w:r w:rsidRPr="003F5C9E">
        <w:rPr>
          <w:rStyle w:val="StyleUnderline"/>
        </w:rPr>
        <w:t xml:space="preserve"> adult </w:t>
      </w:r>
      <w:r w:rsidRPr="007F44A1">
        <w:rPr>
          <w:rStyle w:val="StyleUnderline"/>
          <w:highlight w:val="cyan"/>
        </w:rPr>
        <w:t>obesity</w:t>
      </w:r>
      <w:r w:rsidRPr="003F5C9E">
        <w:rPr>
          <w:rStyle w:val="StyleUnderline"/>
        </w:rPr>
        <w:t>-related expenditures</w:t>
      </w:r>
      <w:r w:rsidRPr="003F5C9E">
        <w:rPr>
          <w:sz w:val="12"/>
        </w:rPr>
        <w:t xml:space="preserve">. In 2006, Oregon (18.8 percent), Arizona (17.0 percent) and Colorado (16.2 percent) saw the highest shares, while Kansas (6.5 percent), Virginia (6.8 percent) and North Dakota (7.5 percent) devoted the smallest shares of Medicaid spending to obesity-related expenditures. On a state-by-state basis, Medicare spending due to obesity was substantial, too, with shares varying from 5.2 percent to 10.2 percent in 2004. The highest percent of obesity-attributable spending was found in Ohio (10.2 percent), Michigan (10.0 percent) and West Virginia (9.9 percent), while the lowest was in Hawaii (5.2 percent), Arizona (6.2 percent), and New Mexico (6.6 percent). </w:t>
      </w:r>
      <w:r w:rsidRPr="003F5C9E">
        <w:rPr>
          <w:rStyle w:val="StyleUnderline"/>
        </w:rPr>
        <w:t>These adult obesity-attributable shares</w:t>
      </w:r>
      <w:r w:rsidRPr="003F5C9E">
        <w:rPr>
          <w:sz w:val="12"/>
        </w:rPr>
        <w:t xml:space="preserve">, </w:t>
      </w:r>
      <w:r w:rsidRPr="007F44A1">
        <w:rPr>
          <w:rStyle w:val="StyleUnderline"/>
          <w:highlight w:val="cyan"/>
        </w:rPr>
        <w:t>coupled with high expenditures</w:t>
      </w:r>
      <w:r w:rsidRPr="003F5C9E">
        <w:rPr>
          <w:rStyle w:val="StyleUnderline"/>
        </w:rPr>
        <w:t xml:space="preserve"> for Medicare and Medicaid</w:t>
      </w:r>
      <w:r w:rsidRPr="003F5C9E">
        <w:rPr>
          <w:sz w:val="12"/>
        </w:rPr>
        <w:t xml:space="preserve">, </w:t>
      </w:r>
      <w:r w:rsidRPr="007F44A1">
        <w:rPr>
          <w:rStyle w:val="StyleUnderline"/>
          <w:highlight w:val="cyan"/>
        </w:rPr>
        <w:t>translate into $91</w:t>
      </w:r>
      <w:r w:rsidRPr="003F5C9E">
        <w:rPr>
          <w:rStyle w:val="StyleUnderline"/>
        </w:rPr>
        <w:t xml:space="preserve">.6 </w:t>
      </w:r>
      <w:r w:rsidRPr="007F44A1">
        <w:rPr>
          <w:rStyle w:val="StyleUnderline"/>
          <w:highlight w:val="cyan"/>
        </w:rPr>
        <w:t>billion in federal outlays</w:t>
      </w:r>
      <w:r w:rsidRPr="003F5C9E">
        <w:rPr>
          <w:rStyle w:val="StyleUnderline"/>
        </w:rPr>
        <w:t xml:space="preserve"> for obesity-related expenses through federal health programs. Medicare and</w:t>
      </w:r>
      <w:r w:rsidRPr="003F5C9E">
        <w:rPr>
          <w:sz w:val="12"/>
        </w:rPr>
        <w:t xml:space="preserve"> </w:t>
      </w:r>
      <w:r w:rsidRPr="003F5C9E">
        <w:rPr>
          <w:rStyle w:val="StyleUnderline"/>
        </w:rPr>
        <w:t xml:space="preserve">Medicaid </w:t>
      </w:r>
      <w:r w:rsidRPr="007F44A1">
        <w:rPr>
          <w:rStyle w:val="StyleUnderline"/>
          <w:highlight w:val="cyan"/>
        </w:rPr>
        <w:t>spending on obesity are driven largely by aggregate expenditures in each state</w:t>
      </w:r>
      <w:r w:rsidRPr="003F5C9E">
        <w:rPr>
          <w:rStyle w:val="StyleUnderline"/>
        </w:rPr>
        <w:t xml:space="preserve">, </w:t>
      </w:r>
      <w:r w:rsidRPr="00086EC5">
        <w:rPr>
          <w:rStyle w:val="StyleUnderline"/>
        </w:rPr>
        <w:t>with</w:t>
      </w:r>
      <w:r w:rsidRPr="003F5C9E">
        <w:rPr>
          <w:rStyle w:val="StyleUnderline"/>
        </w:rPr>
        <w:t xml:space="preserve"> the combined cost for these programs ranging </w:t>
      </w:r>
      <w:r w:rsidRPr="003F5C9E">
        <w:rPr>
          <w:rStyle w:val="Emphasis"/>
        </w:rPr>
        <w:t>from $119.4 million</w:t>
      </w:r>
      <w:r w:rsidRPr="003F5C9E">
        <w:rPr>
          <w:sz w:val="12"/>
        </w:rPr>
        <w:t xml:space="preserve"> </w:t>
      </w:r>
      <w:r w:rsidRPr="003F5C9E">
        <w:rPr>
          <w:rStyle w:val="StyleUnderline"/>
        </w:rPr>
        <w:t xml:space="preserve">in Wyoming to </w:t>
      </w:r>
      <w:r w:rsidRPr="003F5C9E">
        <w:rPr>
          <w:rStyle w:val="Emphasis"/>
        </w:rPr>
        <w:t>$10.4 billion in California</w:t>
      </w:r>
      <w:r w:rsidRPr="003F5C9E">
        <w:rPr>
          <w:sz w:val="12"/>
        </w:rPr>
        <w:t xml:space="preserve">. </w:t>
      </w:r>
      <w:r w:rsidRPr="003F5C9E">
        <w:rPr>
          <w:rStyle w:val="StyleUnderline"/>
        </w:rPr>
        <w:t xml:space="preserve">Obesity-attributable Medicaid spending was highest in </w:t>
      </w:r>
      <w:r w:rsidRPr="007F44A1">
        <w:rPr>
          <w:rStyle w:val="StyleUnderline"/>
          <w:highlight w:val="cyan"/>
        </w:rPr>
        <w:t xml:space="preserve">California </w:t>
      </w:r>
      <w:r w:rsidRPr="00086EC5">
        <w:rPr>
          <w:rStyle w:val="StyleUnderline"/>
        </w:rPr>
        <w:t>($</w:t>
      </w:r>
      <w:r w:rsidRPr="007F44A1">
        <w:rPr>
          <w:rStyle w:val="StyleUnderline"/>
          <w:highlight w:val="cyan"/>
        </w:rPr>
        <w:t>6</w:t>
      </w:r>
      <w:r w:rsidRPr="003F5C9E">
        <w:rPr>
          <w:rStyle w:val="StyleUnderline"/>
        </w:rPr>
        <w:t xml:space="preserve">.1 </w:t>
      </w:r>
      <w:r w:rsidRPr="007F44A1">
        <w:rPr>
          <w:rStyle w:val="StyleUnderline"/>
          <w:highlight w:val="cyan"/>
        </w:rPr>
        <w:t>billion</w:t>
      </w:r>
      <w:r w:rsidRPr="003F5C9E">
        <w:rPr>
          <w:rStyle w:val="StyleUnderline"/>
        </w:rPr>
        <w:t xml:space="preserve">), </w:t>
      </w:r>
      <w:r w:rsidRPr="007F44A1">
        <w:rPr>
          <w:rStyle w:val="StyleUnderline"/>
          <w:highlight w:val="cyan"/>
        </w:rPr>
        <w:t>New York</w:t>
      </w:r>
      <w:r w:rsidRPr="003F5C9E">
        <w:rPr>
          <w:rStyle w:val="StyleUnderline"/>
        </w:rPr>
        <w:t xml:space="preserve"> ($</w:t>
      </w:r>
      <w:r w:rsidRPr="007F44A1">
        <w:rPr>
          <w:rStyle w:val="StyleUnderline"/>
          <w:highlight w:val="cyan"/>
        </w:rPr>
        <w:t>5</w:t>
      </w:r>
      <w:r w:rsidRPr="003F5C9E">
        <w:rPr>
          <w:rStyle w:val="StyleUnderline"/>
        </w:rPr>
        <w:t xml:space="preserve">.9 </w:t>
      </w:r>
      <w:r w:rsidRPr="007F44A1">
        <w:rPr>
          <w:rStyle w:val="StyleUnderline"/>
          <w:highlight w:val="cyan"/>
        </w:rPr>
        <w:t>billion</w:t>
      </w:r>
      <w:r w:rsidRPr="003F5C9E">
        <w:rPr>
          <w:rStyle w:val="StyleUnderline"/>
        </w:rPr>
        <w:t xml:space="preserve">), and </w:t>
      </w:r>
      <w:r w:rsidRPr="007F44A1">
        <w:rPr>
          <w:rStyle w:val="StyleUnderline"/>
          <w:highlight w:val="cyan"/>
        </w:rPr>
        <w:t>Texas</w:t>
      </w:r>
      <w:r w:rsidRPr="003F5C9E">
        <w:rPr>
          <w:rStyle w:val="StyleUnderline"/>
        </w:rPr>
        <w:t xml:space="preserve"> ($</w:t>
      </w:r>
      <w:r w:rsidRPr="007F44A1">
        <w:rPr>
          <w:rStyle w:val="StyleUnderline"/>
          <w:highlight w:val="cyan"/>
        </w:rPr>
        <w:t>2</w:t>
      </w:r>
      <w:r w:rsidRPr="003F5C9E">
        <w:rPr>
          <w:rStyle w:val="StyleUnderline"/>
        </w:rPr>
        <w:t xml:space="preserve">.7 </w:t>
      </w:r>
      <w:r w:rsidRPr="007F44A1">
        <w:rPr>
          <w:rStyle w:val="StyleUnderline"/>
          <w:highlight w:val="cyan"/>
        </w:rPr>
        <w:t>billion</w:t>
      </w:r>
      <w:r w:rsidRPr="003F5C9E">
        <w:rPr>
          <w:rStyle w:val="StyleUnderline"/>
        </w:rPr>
        <w:t>), while Medicare spending was highest in California ($4.2 billion), New York ($3.2 billion), and Florida ($3.1 billion</w:t>
      </w:r>
      <w:r w:rsidRPr="003F5C9E">
        <w:rPr>
          <w:sz w:val="12"/>
        </w:rPr>
        <w:t>).</w:t>
      </w:r>
    </w:p>
    <w:p w14:paraId="3224C74F" w14:textId="77777777" w:rsidR="00793240" w:rsidRDefault="00793240" w:rsidP="00793240">
      <w:pPr>
        <w:rPr>
          <w:sz w:val="12"/>
        </w:rPr>
      </w:pPr>
    </w:p>
    <w:p w14:paraId="504D94E7" w14:textId="6946BA51" w:rsidR="00ED6075" w:rsidRDefault="00C84339" w:rsidP="00C84339">
      <w:pPr>
        <w:pStyle w:val="Heading3"/>
      </w:pPr>
      <w:r w:rsidRPr="00C84339">
        <w:t>Obesity Turn – 1AR</w:t>
      </w:r>
    </w:p>
    <w:p w14:paraId="4EA2003F" w14:textId="0AD13740" w:rsidR="00C84339" w:rsidRDefault="00C84339" w:rsidP="00C84339">
      <w:pPr>
        <w:pStyle w:val="Heading4"/>
      </w:pPr>
      <w:r>
        <w:t>Obesity related costs turn the DA – strains state budgets</w:t>
      </w:r>
    </w:p>
    <w:p w14:paraId="6C3D6825" w14:textId="38FF8AF6" w:rsidR="00C84339" w:rsidRPr="00C84339" w:rsidRDefault="00C84339" w:rsidP="00C84339">
      <w:r w:rsidRPr="00C84339">
        <w:rPr>
          <w:rStyle w:val="Style13ptBold"/>
        </w:rPr>
        <w:t>TakePart</w:t>
      </w:r>
      <w:r>
        <w:t xml:space="preserve">, Digital News Service, </w:t>
      </w:r>
      <w:r w:rsidRPr="00C84339">
        <w:rPr>
          <w:rStyle w:val="Style13ptBold"/>
        </w:rPr>
        <w:t>2015</w:t>
      </w:r>
      <w:r>
        <w:br/>
        <w:t>“</w:t>
      </w:r>
      <w:r w:rsidRPr="00C84339">
        <w:t>America’s Most Obese States T</w:t>
      </w:r>
      <w:r>
        <w:t xml:space="preserve">end to Have One Thing in Common” 5/28 </w:t>
      </w:r>
      <w:r w:rsidRPr="00C84339">
        <w:t>http://www.takepart.com/article/2015/05/28/americas-most-obese-states-have-this-in-common</w:t>
      </w:r>
    </w:p>
    <w:p w14:paraId="5C13314B" w14:textId="77777777" w:rsidR="00D12CD6" w:rsidRPr="00C84339" w:rsidRDefault="00D12CD6" w:rsidP="00D12CD6">
      <w:pPr>
        <w:rPr>
          <w:rStyle w:val="StyleUnderline"/>
        </w:rPr>
      </w:pPr>
      <w:r w:rsidRPr="00C84339">
        <w:rPr>
          <w:sz w:val="14"/>
        </w:rPr>
        <w:t xml:space="preserve">So, Why Should You Care? </w:t>
      </w:r>
      <w:r w:rsidRPr="005E7519">
        <w:rPr>
          <w:rStyle w:val="StyleUnderline"/>
          <w:highlight w:val="cyan"/>
        </w:rPr>
        <w:t>Obesity is a major contributor to</w:t>
      </w:r>
      <w:r w:rsidRPr="00C84339">
        <w:rPr>
          <w:rStyle w:val="StyleUnderline"/>
        </w:rPr>
        <w:t xml:space="preserve"> a slew of serious health ailments</w:t>
      </w:r>
      <w:r w:rsidRPr="00C84339">
        <w:rPr>
          <w:sz w:val="14"/>
        </w:rPr>
        <w:t xml:space="preserve">, such as high blood pressure, heart disease, type 2 diabetes, and cancer. </w:t>
      </w:r>
      <w:r w:rsidRPr="00C84339">
        <w:rPr>
          <w:rStyle w:val="StyleUnderline"/>
        </w:rPr>
        <w:t>The expense of treating obesity-related problems could also</w:t>
      </w:r>
      <w:r w:rsidRPr="00C84339">
        <w:rPr>
          <w:sz w:val="14"/>
        </w:rPr>
        <w:t xml:space="preserve"> </w:t>
      </w:r>
      <w:r w:rsidRPr="00C84339">
        <w:rPr>
          <w:rStyle w:val="Emphasis"/>
        </w:rPr>
        <w:t xml:space="preserve">end up </w:t>
      </w:r>
      <w:r w:rsidRPr="005E7519">
        <w:rPr>
          <w:rStyle w:val="Emphasis"/>
          <w:highlight w:val="cyan"/>
        </w:rPr>
        <w:t>being a strain on state and national budgets</w:t>
      </w:r>
      <w:r w:rsidRPr="00C84339">
        <w:rPr>
          <w:sz w:val="14"/>
        </w:rPr>
        <w:t xml:space="preserve">. </w:t>
      </w:r>
      <w:r w:rsidRPr="005E7519">
        <w:rPr>
          <w:rStyle w:val="StyleUnderline"/>
          <w:highlight w:val="cyan"/>
        </w:rPr>
        <w:t>With poverty rates going up, Americans’ ability to afford fruits and veggies could be limited</w:t>
      </w:r>
      <w:r w:rsidRPr="00C84339">
        <w:rPr>
          <w:rStyle w:val="StyleUnderline"/>
        </w:rPr>
        <w:t>. And, as those usually aren’t available at the local corner store, fo</w:t>
      </w:r>
      <w:r w:rsidRPr="005E7519">
        <w:rPr>
          <w:rStyle w:val="StyleUnderline"/>
          <w:highlight w:val="cyan"/>
        </w:rPr>
        <w:t xml:space="preserve">lks living in impoverished communities are being set up </w:t>
      </w:r>
      <w:r w:rsidRPr="005E7519">
        <w:rPr>
          <w:rStyle w:val="Emphasis"/>
          <w:highlight w:val="cyan"/>
        </w:rPr>
        <w:t>for soaring disease rates and health care costs</w:t>
      </w:r>
      <w:r w:rsidRPr="00C84339">
        <w:rPr>
          <w:rStyle w:val="StyleUnderline"/>
        </w:rPr>
        <w:t>.</w:t>
      </w:r>
    </w:p>
    <w:p w14:paraId="17AC78C6" w14:textId="77777777" w:rsidR="00C84339" w:rsidRDefault="00C84339" w:rsidP="00C84339"/>
    <w:p w14:paraId="51ABB5F9" w14:textId="77777777" w:rsidR="00E34ED3" w:rsidRDefault="00E34ED3" w:rsidP="00E34ED3">
      <w:pPr>
        <w:pStyle w:val="Heading3"/>
      </w:pPr>
      <w:r>
        <w:t xml:space="preserve">No Link – 2AC </w:t>
      </w:r>
    </w:p>
    <w:p w14:paraId="4370FA35" w14:textId="77777777" w:rsidR="00E34ED3" w:rsidRDefault="00E34ED3" w:rsidP="00E34ED3">
      <w:pPr>
        <w:pStyle w:val="Heading4"/>
      </w:pPr>
      <w:r>
        <w:t xml:space="preserve">No link – schools were already integrating the aff into their budget since 2010. </w:t>
      </w:r>
    </w:p>
    <w:p w14:paraId="603B9A8B" w14:textId="77777777" w:rsidR="00E34ED3" w:rsidRDefault="00E34ED3" w:rsidP="00E34ED3">
      <w:pPr>
        <w:pStyle w:val="Heading4"/>
      </w:pPr>
      <w:r>
        <w:t xml:space="preserve">And the plan doesn’t increase costs on schools – federal support and increased revenue offsets losses leading the aff to pay for itself. </w:t>
      </w:r>
    </w:p>
    <w:p w14:paraId="69A4B7C9" w14:textId="77777777" w:rsidR="00E34ED3" w:rsidRPr="00AE39D2" w:rsidRDefault="00E34ED3" w:rsidP="00E34ED3">
      <w:pPr>
        <w:rPr>
          <w:rStyle w:val="Style13ptBold"/>
        </w:rPr>
      </w:pPr>
      <w:r w:rsidRPr="00AE39D2">
        <w:rPr>
          <w:rStyle w:val="Style13ptBold"/>
        </w:rPr>
        <w:t>Center for Science in the Public Interest, 2016</w:t>
      </w:r>
    </w:p>
    <w:p w14:paraId="6F2B8C6F" w14:textId="77777777" w:rsidR="00E34ED3" w:rsidRDefault="00E34ED3" w:rsidP="00E34ED3">
      <w:r>
        <w:t>Independent Science Based think tank, 8/12 “</w:t>
      </w:r>
      <w:r w:rsidRPr="00AE39D2">
        <w:t xml:space="preserve">The Dollars and Cents of </w:t>
      </w:r>
      <w:r>
        <w:t xml:space="preserve">the New School Meal Regulations” </w:t>
      </w:r>
      <w:r w:rsidRPr="00AE39D2">
        <w:t>https://cspinet.org/resource/dollars-and-cents-new-school-meal-regulations</w:t>
      </w:r>
    </w:p>
    <w:p w14:paraId="74B7662C" w14:textId="77777777" w:rsidR="00E34ED3" w:rsidRPr="00AE39D2" w:rsidRDefault="00E34ED3" w:rsidP="00E34ED3">
      <w:pPr>
        <w:rPr>
          <w:rStyle w:val="StyleUnderline"/>
        </w:rPr>
      </w:pPr>
      <w:r w:rsidRPr="00AE39D2">
        <w:rPr>
          <w:rStyle w:val="StyleUnderline"/>
        </w:rPr>
        <w:t>USDA estimated that implementation of the updated school meal standards would increase total costs by roughly 8 percent or $3.2 billion</w:t>
      </w:r>
      <w:r w:rsidRPr="00AE39D2">
        <w:rPr>
          <w:sz w:val="14"/>
        </w:rPr>
        <w:t xml:space="preserve"> over five years. </w:t>
      </w:r>
      <w:r w:rsidRPr="00AE39D2">
        <w:rPr>
          <w:rStyle w:val="StyleUnderline"/>
          <w:rFonts w:hint="eastAsia"/>
        </w:rPr>
        <w:t>The Healthy, Hunger</w:t>
      </w:r>
      <w:r w:rsidRPr="00AE39D2">
        <w:rPr>
          <w:rStyle w:val="StyleUnderline"/>
          <w:rFonts w:hint="eastAsia"/>
        </w:rPr>
        <w:t>‐</w:t>
      </w:r>
      <w:r w:rsidRPr="00AE39D2">
        <w:rPr>
          <w:rStyle w:val="StyleUnderline"/>
          <w:rFonts w:hint="eastAsia"/>
        </w:rPr>
        <w:t>Free Kids Act (</w:t>
      </w:r>
      <w:r w:rsidRPr="007F44A1">
        <w:rPr>
          <w:rStyle w:val="StyleUnderline"/>
          <w:rFonts w:hint="eastAsia"/>
          <w:highlight w:val="cyan"/>
        </w:rPr>
        <w:t>HHFKA</w:t>
      </w:r>
      <w:r w:rsidRPr="00AE39D2">
        <w:rPr>
          <w:rStyle w:val="StyleUnderline"/>
          <w:rFonts w:hint="eastAsia"/>
        </w:rPr>
        <w:t xml:space="preserve">) </w:t>
      </w:r>
      <w:r w:rsidRPr="007F44A1">
        <w:rPr>
          <w:rStyle w:val="StyleUnderline"/>
          <w:rFonts w:hint="eastAsia"/>
          <w:highlight w:val="cyan"/>
        </w:rPr>
        <w:t>included</w:t>
      </w:r>
      <w:r w:rsidRPr="00AE39D2">
        <w:rPr>
          <w:rStyle w:val="StyleUnderline"/>
          <w:rFonts w:hint="eastAsia"/>
        </w:rPr>
        <w:t xml:space="preserve"> a package of </w:t>
      </w:r>
      <w:r w:rsidRPr="007F44A1">
        <w:rPr>
          <w:rStyle w:val="StyleUnderline"/>
          <w:rFonts w:hint="eastAsia"/>
          <w:highlight w:val="cyan"/>
        </w:rPr>
        <w:t xml:space="preserve">provisions designed to </w:t>
      </w:r>
      <w:r w:rsidRPr="007F44A1">
        <w:rPr>
          <w:rStyle w:val="Emphasis"/>
          <w:rFonts w:hint="eastAsia"/>
          <w:highlight w:val="cyan"/>
        </w:rPr>
        <w:t xml:space="preserve">increase funding for </w:t>
      </w:r>
      <w:r w:rsidRPr="007F44A1">
        <w:rPr>
          <w:rStyle w:val="Emphasis"/>
          <w:highlight w:val="cyan"/>
        </w:rPr>
        <w:t>healthy school meals</w:t>
      </w:r>
      <w:r w:rsidRPr="00AE39D2">
        <w:rPr>
          <w:rStyle w:val="StyleUnderline"/>
        </w:rPr>
        <w:t xml:space="preserve">. </w:t>
      </w:r>
      <w:r w:rsidRPr="007F44A1">
        <w:rPr>
          <w:rStyle w:val="StyleUnderline"/>
          <w:highlight w:val="cyan"/>
        </w:rPr>
        <w:t>These</w:t>
      </w:r>
      <w:r w:rsidRPr="00AE39D2">
        <w:rPr>
          <w:sz w:val="14"/>
        </w:rPr>
        <w:t xml:space="preserve"> </w:t>
      </w:r>
      <w:r w:rsidRPr="00AE39D2">
        <w:rPr>
          <w:rStyle w:val="StyleUnderline"/>
        </w:rPr>
        <w:t xml:space="preserve">provisions </w:t>
      </w:r>
      <w:r w:rsidRPr="007F44A1">
        <w:rPr>
          <w:rStyle w:val="StyleUnderline"/>
          <w:highlight w:val="cyan"/>
        </w:rPr>
        <w:t xml:space="preserve">help </w:t>
      </w:r>
      <w:r w:rsidRPr="007F44A1">
        <w:rPr>
          <w:rStyle w:val="Emphasis"/>
          <w:highlight w:val="cyan"/>
        </w:rPr>
        <w:t>increase revenue to school food service programs</w:t>
      </w:r>
      <w:r w:rsidRPr="007F44A1">
        <w:rPr>
          <w:sz w:val="14"/>
          <w:highlight w:val="cyan"/>
        </w:rPr>
        <w:t xml:space="preserve"> </w:t>
      </w:r>
      <w:r w:rsidRPr="007F44A1">
        <w:rPr>
          <w:rStyle w:val="StyleUnderline"/>
          <w:highlight w:val="cyan"/>
        </w:rPr>
        <w:t>to facilitate implementation</w:t>
      </w:r>
      <w:r w:rsidRPr="00AE39D2">
        <w:rPr>
          <w:rStyle w:val="StyleUnderline"/>
        </w:rPr>
        <w:t xml:space="preserve"> of the</w:t>
      </w:r>
      <w:r w:rsidRPr="00AE39D2">
        <w:rPr>
          <w:sz w:val="14"/>
        </w:rPr>
        <w:t xml:space="preserve"> updated school meal </w:t>
      </w:r>
      <w:r w:rsidRPr="00AE39D2">
        <w:rPr>
          <w:rStyle w:val="StyleUnderline"/>
        </w:rPr>
        <w:t>standards</w:t>
      </w:r>
      <w:r w:rsidRPr="00AE39D2">
        <w:rPr>
          <w:sz w:val="14"/>
        </w:rPr>
        <w:t xml:space="preserve">. </w:t>
      </w:r>
      <w:r w:rsidRPr="00AE39D2">
        <w:rPr>
          <w:sz w:val="14"/>
        </w:rPr>
        <w:t xml:space="preserve"> </w:t>
      </w:r>
      <w:r w:rsidRPr="00AE39D2">
        <w:rPr>
          <w:rStyle w:val="StyleUnderline"/>
        </w:rPr>
        <w:t>Section 201 provides a 6</w:t>
      </w:r>
      <w:r w:rsidRPr="00AE39D2">
        <w:rPr>
          <w:rStyle w:val="StyleUnderline"/>
          <w:rFonts w:hint="eastAsia"/>
        </w:rPr>
        <w:t>‐</w:t>
      </w:r>
      <w:r w:rsidRPr="00AE39D2">
        <w:rPr>
          <w:rStyle w:val="StyleUnderline"/>
        </w:rPr>
        <w:t>cent</w:t>
      </w:r>
      <w:r w:rsidRPr="00AE39D2">
        <w:rPr>
          <w:rStyle w:val="StyleUnderline"/>
          <w:rFonts w:hint="eastAsia"/>
        </w:rPr>
        <w:t>‐</w:t>
      </w:r>
      <w:r w:rsidRPr="00AE39D2">
        <w:rPr>
          <w:rStyle w:val="StyleUnderline"/>
        </w:rPr>
        <w:t>per</w:t>
      </w:r>
      <w:r w:rsidRPr="00AE39D2">
        <w:rPr>
          <w:rStyle w:val="StyleUnderline"/>
          <w:rFonts w:hint="eastAsia"/>
        </w:rPr>
        <w:t>‐</w:t>
      </w:r>
      <w:r w:rsidRPr="00AE39D2">
        <w:rPr>
          <w:rStyle w:val="StyleUnderline"/>
        </w:rPr>
        <w:t>lunch increase in reimbursement for school lunches</w:t>
      </w:r>
      <w:r w:rsidRPr="00AE39D2">
        <w:rPr>
          <w:sz w:val="14"/>
        </w:rPr>
        <w:t xml:space="preserve"> that meet the new school meal standards, </w:t>
      </w:r>
      <w:r w:rsidRPr="007F44A1">
        <w:rPr>
          <w:rStyle w:val="Emphasis"/>
          <w:highlight w:val="cyan"/>
        </w:rPr>
        <w:t>adding an estimated $1.5 billion</w:t>
      </w:r>
      <w:r w:rsidRPr="00AE39D2">
        <w:rPr>
          <w:sz w:val="14"/>
        </w:rPr>
        <w:t xml:space="preserve"> over five years if all schools met the standards. </w:t>
      </w:r>
      <w:r w:rsidRPr="00AE39D2">
        <w:rPr>
          <w:sz w:val="14"/>
        </w:rPr>
        <w:t xml:space="preserve"> </w:t>
      </w:r>
      <w:r w:rsidRPr="00AE39D2">
        <w:rPr>
          <w:rStyle w:val="StyleUnderline"/>
        </w:rPr>
        <w:t xml:space="preserve">Section </w:t>
      </w:r>
      <w:r w:rsidRPr="007F44A1">
        <w:rPr>
          <w:rStyle w:val="StyleUnderline"/>
          <w:highlight w:val="cyan"/>
        </w:rPr>
        <w:t>205 requires school districts to gradually close the gap between paid meal revenues and free meal revenues to ensure that funds</w:t>
      </w:r>
      <w:r w:rsidRPr="00AE39D2">
        <w:rPr>
          <w:rStyle w:val="StyleUnderline"/>
        </w:rPr>
        <w:t xml:space="preserve"> meant for providing </w:t>
      </w:r>
      <w:r w:rsidRPr="00AE39D2">
        <w:rPr>
          <w:rStyle w:val="StyleUnderline"/>
          <w:rFonts w:hint="eastAsia"/>
        </w:rPr>
        <w:t>healthy foods for low</w:t>
      </w:r>
      <w:r w:rsidRPr="00AE39D2">
        <w:rPr>
          <w:rStyle w:val="StyleUnderline"/>
          <w:rFonts w:hint="eastAsia"/>
        </w:rPr>
        <w:t>‐</w:t>
      </w:r>
      <w:r w:rsidRPr="00AE39D2">
        <w:rPr>
          <w:rStyle w:val="StyleUnderline"/>
          <w:rFonts w:hint="eastAsia"/>
        </w:rPr>
        <w:t xml:space="preserve">income children </w:t>
      </w:r>
      <w:r w:rsidRPr="007F44A1">
        <w:rPr>
          <w:rStyle w:val="StyleUnderline"/>
          <w:rFonts w:hint="eastAsia"/>
          <w:highlight w:val="cyan"/>
        </w:rPr>
        <w:t>are not diverted</w:t>
      </w:r>
      <w:r w:rsidRPr="00AE39D2">
        <w:rPr>
          <w:rStyle w:val="StyleUnderline"/>
          <w:rFonts w:hint="eastAsia"/>
        </w:rPr>
        <w:t xml:space="preserve"> </w:t>
      </w:r>
      <w:r w:rsidRPr="00AE39D2">
        <w:rPr>
          <w:rStyle w:val="StyleUnderline"/>
        </w:rPr>
        <w:t xml:space="preserve">to other purposes. USDA estimates that </w:t>
      </w:r>
      <w:r w:rsidRPr="007F44A1">
        <w:rPr>
          <w:rStyle w:val="StyleUnderline"/>
          <w:highlight w:val="cyan"/>
        </w:rPr>
        <w:t xml:space="preserve">closing this gap </w:t>
      </w:r>
      <w:r w:rsidRPr="007F44A1">
        <w:rPr>
          <w:rStyle w:val="Emphasis"/>
          <w:highlight w:val="cyan"/>
        </w:rPr>
        <w:t>would raise $323 million for school meal programs over the next five years with minimal impact on participation</w:t>
      </w:r>
      <w:r w:rsidRPr="00AE39D2">
        <w:rPr>
          <w:sz w:val="14"/>
        </w:rPr>
        <w:t xml:space="preserve"> </w:t>
      </w:r>
      <w:r w:rsidRPr="00AE39D2">
        <w:rPr>
          <w:rFonts w:hint="eastAsia"/>
          <w:sz w:val="14"/>
        </w:rPr>
        <w:t>in the NSLP, even among low</w:t>
      </w:r>
      <w:r w:rsidRPr="00AE39D2">
        <w:rPr>
          <w:rFonts w:hint="eastAsia"/>
          <w:sz w:val="14"/>
        </w:rPr>
        <w:t>‐</w:t>
      </w:r>
      <w:r w:rsidRPr="00AE39D2">
        <w:rPr>
          <w:rFonts w:hint="eastAsia"/>
          <w:sz w:val="14"/>
        </w:rPr>
        <w:t xml:space="preserve">income children. </w:t>
      </w:r>
      <w:r w:rsidRPr="00AE39D2">
        <w:rPr>
          <w:rStyle w:val="StyleUnderline"/>
          <w:rFonts w:hint="eastAsia"/>
        </w:rPr>
        <w:t xml:space="preserve">USDA </w:t>
      </w:r>
      <w:r w:rsidRPr="00AE39D2">
        <w:rPr>
          <w:rStyle w:val="StyleUnderline"/>
        </w:rPr>
        <w:t xml:space="preserve">issued guidance that allows schools to be exempted from the paid meal equity provision if they are: </w:t>
      </w:r>
    </w:p>
    <w:p w14:paraId="3AD79CE5" w14:textId="77777777" w:rsidR="00E34ED3" w:rsidRDefault="00E34ED3" w:rsidP="00E34ED3">
      <w:r>
        <w:t xml:space="preserve">o </w:t>
      </w:r>
      <w:r w:rsidRPr="00AE39D2">
        <w:rPr>
          <w:rStyle w:val="StyleUnderline"/>
        </w:rPr>
        <w:t>certified as meeting the</w:t>
      </w:r>
      <w:r>
        <w:t xml:space="preserve"> updated nutrition </w:t>
      </w:r>
      <w:r w:rsidRPr="00AE39D2">
        <w:rPr>
          <w:rStyle w:val="StyleUnderline"/>
        </w:rPr>
        <w:t>standards</w:t>
      </w:r>
      <w:r>
        <w:t xml:space="preserve">; </w:t>
      </w:r>
    </w:p>
    <w:p w14:paraId="7CAAE138" w14:textId="77777777" w:rsidR="00E34ED3" w:rsidRDefault="00E34ED3" w:rsidP="00E34ED3">
      <w:r>
        <w:t xml:space="preserve">o </w:t>
      </w:r>
      <w:r w:rsidRPr="00AE39D2">
        <w:rPr>
          <w:rStyle w:val="StyleUnderline"/>
        </w:rPr>
        <w:t>running a surplus</w:t>
      </w:r>
      <w:r>
        <w:t xml:space="preserve"> (exceed a three-month operating balance); and </w:t>
      </w:r>
    </w:p>
    <w:p w14:paraId="428F0DFD" w14:textId="77777777" w:rsidR="00E34ED3" w:rsidRPr="00AE39D2" w:rsidRDefault="00E34ED3" w:rsidP="00E34ED3">
      <w:pPr>
        <w:rPr>
          <w:rStyle w:val="Emphasis"/>
        </w:rPr>
      </w:pPr>
      <w:r w:rsidRPr="00AE39D2">
        <w:rPr>
          <w:sz w:val="12"/>
        </w:rPr>
        <w:t xml:space="preserve">o </w:t>
      </w:r>
      <w:r w:rsidRPr="00AE39D2">
        <w:rPr>
          <w:rStyle w:val="StyleUnderline"/>
        </w:rPr>
        <w:t>not in need of funds</w:t>
      </w:r>
      <w:r w:rsidRPr="00AE39D2">
        <w:rPr>
          <w:sz w:val="12"/>
        </w:rPr>
        <w:t xml:space="preserve"> to meet program requirements or to address deficiencies in program operations. </w:t>
      </w:r>
      <w:r w:rsidRPr="00AE39D2">
        <w:rPr>
          <w:sz w:val="12"/>
        </w:rPr>
        <w:t xml:space="preserve"> </w:t>
      </w:r>
      <w:r w:rsidRPr="007F44A1">
        <w:rPr>
          <w:rStyle w:val="StyleUnderline"/>
          <w:highlight w:val="cyan"/>
        </w:rPr>
        <w:t>Section 206 is designed to ensure that the prices charged</w:t>
      </w:r>
      <w:r w:rsidRPr="00AE39D2">
        <w:rPr>
          <w:rStyle w:val="StyleUnderline"/>
        </w:rPr>
        <w:t xml:space="preserve"> for foods sold </w:t>
      </w:r>
      <w:r w:rsidRPr="007F44A1">
        <w:rPr>
          <w:rStyle w:val="StyleUnderline"/>
          <w:highlight w:val="cyan"/>
        </w:rPr>
        <w:t>in vending</w:t>
      </w:r>
      <w:r w:rsidRPr="00AE39D2">
        <w:rPr>
          <w:rStyle w:val="StyleUnderline"/>
        </w:rPr>
        <w:t xml:space="preserve"> machines, </w:t>
      </w:r>
      <w:r w:rsidRPr="007F44A1">
        <w:rPr>
          <w:rStyle w:val="StyleUnderline"/>
          <w:highlight w:val="cyan"/>
        </w:rPr>
        <w:t>a la carte</w:t>
      </w:r>
      <w:r w:rsidRPr="00AE39D2">
        <w:rPr>
          <w:rStyle w:val="StyleUnderline"/>
        </w:rPr>
        <w:t xml:space="preserve"> </w:t>
      </w:r>
      <w:r w:rsidRPr="00AE39D2">
        <w:rPr>
          <w:rStyle w:val="StyleUnderline"/>
          <w:rFonts w:hint="eastAsia"/>
        </w:rPr>
        <w:t xml:space="preserve">lines, </w:t>
      </w:r>
      <w:r w:rsidRPr="007F44A1">
        <w:rPr>
          <w:rStyle w:val="StyleUnderline"/>
          <w:rFonts w:hint="eastAsia"/>
          <w:highlight w:val="cyan"/>
        </w:rPr>
        <w:t>and school stores cover the costs</w:t>
      </w:r>
      <w:r w:rsidRPr="00AE39D2">
        <w:rPr>
          <w:rStyle w:val="StyleUnderline"/>
          <w:rFonts w:hint="eastAsia"/>
        </w:rPr>
        <w:t xml:space="preserve"> to produce and sell them</w:t>
      </w:r>
      <w:r w:rsidRPr="00AE39D2">
        <w:rPr>
          <w:rFonts w:hint="eastAsia"/>
          <w:sz w:val="12"/>
        </w:rPr>
        <w:t>. A national meal</w:t>
      </w:r>
      <w:r w:rsidRPr="00AE39D2">
        <w:rPr>
          <w:rFonts w:hint="eastAsia"/>
          <w:sz w:val="12"/>
        </w:rPr>
        <w:t>‐</w:t>
      </w:r>
      <w:r w:rsidRPr="00AE39D2">
        <w:rPr>
          <w:rFonts w:hint="eastAsia"/>
          <w:sz w:val="12"/>
        </w:rPr>
        <w:t>cost study conducted by USDA showed that revenues from non</w:t>
      </w:r>
      <w:r w:rsidRPr="00AE39D2">
        <w:rPr>
          <w:rFonts w:hint="eastAsia"/>
          <w:sz w:val="12"/>
        </w:rPr>
        <w:t>‐</w:t>
      </w:r>
      <w:r w:rsidRPr="00AE39D2">
        <w:rPr>
          <w:rFonts w:hint="eastAsia"/>
          <w:sz w:val="12"/>
        </w:rPr>
        <w:t>program foods (such as foods sold a la carte) do not cover their</w:t>
      </w:r>
      <w:r w:rsidRPr="00AE39D2">
        <w:rPr>
          <w:sz w:val="12"/>
        </w:rPr>
        <w:t xml:space="preserve"> costs and schools often use federal meal subsidies to offset their production. </w:t>
      </w:r>
      <w:r w:rsidRPr="00AE39D2">
        <w:rPr>
          <w:rStyle w:val="StyleUnderline"/>
        </w:rPr>
        <w:t xml:space="preserve">USDA estimates </w:t>
      </w:r>
      <w:r w:rsidRPr="007F44A1">
        <w:rPr>
          <w:rStyle w:val="StyleUnderline"/>
          <w:highlight w:val="cyan"/>
        </w:rPr>
        <w:t>that</w:t>
      </w:r>
      <w:r w:rsidRPr="00AE39D2">
        <w:rPr>
          <w:rStyle w:val="StyleUnderline"/>
        </w:rPr>
        <w:t xml:space="preserve"> </w:t>
      </w:r>
      <w:r w:rsidRPr="00C10498">
        <w:rPr>
          <w:rStyle w:val="StyleUnderline"/>
        </w:rPr>
        <w:t>implementation of the provision</w:t>
      </w:r>
      <w:r w:rsidRPr="007F44A1">
        <w:rPr>
          <w:rStyle w:val="StyleUnderline"/>
          <w:highlight w:val="cyan"/>
        </w:rPr>
        <w:t xml:space="preserve"> will bring an </w:t>
      </w:r>
      <w:r w:rsidRPr="007F44A1">
        <w:rPr>
          <w:rStyle w:val="Emphasis"/>
          <w:highlight w:val="cyan"/>
        </w:rPr>
        <w:t>additional $7.2 billion in revenue</w:t>
      </w:r>
      <w:r w:rsidRPr="00AE39D2">
        <w:rPr>
          <w:rStyle w:val="Emphasis"/>
        </w:rPr>
        <w:t xml:space="preserve"> to school food service accounts over the next five years </w:t>
      </w:r>
      <w:r w:rsidRPr="007F44A1">
        <w:rPr>
          <w:rStyle w:val="Emphasis"/>
          <w:highlight w:val="cyan"/>
        </w:rPr>
        <w:t>and will result in over 900,000 more children participating</w:t>
      </w:r>
      <w:r w:rsidRPr="00AE39D2">
        <w:rPr>
          <w:rStyle w:val="Emphasis"/>
        </w:rPr>
        <w:t xml:space="preserve"> in the school meal programs.</w:t>
      </w:r>
    </w:p>
    <w:p w14:paraId="05188B70" w14:textId="77777777" w:rsidR="00E34ED3" w:rsidRPr="00071867" w:rsidRDefault="00E34ED3" w:rsidP="00E34ED3"/>
    <w:p w14:paraId="19AA0A14" w14:textId="77777777" w:rsidR="00E34ED3" w:rsidRDefault="00E34ED3" w:rsidP="00E34ED3">
      <w:pPr>
        <w:pStyle w:val="Heading3"/>
      </w:pPr>
      <w:r>
        <w:t xml:space="preserve">No Link – 1AR </w:t>
      </w:r>
    </w:p>
    <w:p w14:paraId="2B515232" w14:textId="77777777" w:rsidR="00E34ED3" w:rsidRDefault="00E34ED3" w:rsidP="00E34ED3">
      <w:pPr>
        <w:pStyle w:val="Heading4"/>
      </w:pPr>
      <w:r>
        <w:t xml:space="preserve">No link – Federal management solves cost issues through grants and increase in meal prices offsets costs. </w:t>
      </w:r>
    </w:p>
    <w:p w14:paraId="69CB1317" w14:textId="77777777" w:rsidR="00E34ED3" w:rsidRDefault="00E34ED3" w:rsidP="00E34ED3">
      <w:r w:rsidRPr="00FD6FAA">
        <w:rPr>
          <w:rStyle w:val="Style13ptBold"/>
        </w:rPr>
        <w:t>Osmon</w:t>
      </w:r>
      <w:r>
        <w:t xml:space="preserve">, OSU Researcher, </w:t>
      </w:r>
      <w:r w:rsidRPr="00FD6FAA">
        <w:rPr>
          <w:rStyle w:val="Style13ptBold"/>
        </w:rPr>
        <w:t>2012</w:t>
      </w:r>
    </w:p>
    <w:p w14:paraId="2EA84BC6" w14:textId="77777777" w:rsidR="00E34ED3" w:rsidRPr="00FD6FAA" w:rsidRDefault="00E34ED3" w:rsidP="00E34ED3">
      <w:r>
        <w:t>Molly, “</w:t>
      </w:r>
      <w:r w:rsidRPr="00FD6FAA">
        <w:t>Financial Costs and Benefits of Healthy, Hunger Free Kids Act for Ohio’s Elementary Schools</w:t>
      </w:r>
      <w:r>
        <w:t xml:space="preserve">” </w:t>
      </w:r>
      <w:r w:rsidRPr="00FD6FAA">
        <w:t>https://polisci.osu.edu/sites/polisci.osu.edu/files/Financial%20Costs%20and%20Benefits%20of%20Healthy,%20Hunger%20Free%20Kids%20Act%20for%20Ohio's%20Elementary%20Schools_0.pdf</w:t>
      </w:r>
    </w:p>
    <w:p w14:paraId="096FAC6C" w14:textId="77777777" w:rsidR="00E34ED3" w:rsidRPr="00FD6FAA" w:rsidRDefault="00E34ED3" w:rsidP="00E34ED3">
      <w:pPr>
        <w:rPr>
          <w:rStyle w:val="Emphasis"/>
        </w:rPr>
      </w:pPr>
      <w:r w:rsidRPr="00FD6FAA">
        <w:rPr>
          <w:rStyle w:val="StyleUnderline"/>
        </w:rPr>
        <w:t>The</w:t>
      </w:r>
      <w:r w:rsidRPr="00FD6FAA">
        <w:rPr>
          <w:sz w:val="12"/>
        </w:rPr>
        <w:t xml:space="preserve"> Healthy Hunger-Free Kids Act (</w:t>
      </w:r>
      <w:r w:rsidRPr="007F44A1">
        <w:rPr>
          <w:rStyle w:val="StyleUnderline"/>
          <w:highlight w:val="cyan"/>
        </w:rPr>
        <w:t>HHFKA</w:t>
      </w:r>
      <w:r w:rsidRPr="00FD6FAA">
        <w:rPr>
          <w:sz w:val="12"/>
        </w:rPr>
        <w:t xml:space="preserve">), implemented by President Obama in 2010, </w:t>
      </w:r>
      <w:r w:rsidRPr="00FD6FAA">
        <w:rPr>
          <w:rStyle w:val="StyleUnderline"/>
        </w:rPr>
        <w:t xml:space="preserve">was created in order to improve child nutrition </w:t>
      </w:r>
      <w:r w:rsidRPr="00FD6FAA">
        <w:rPr>
          <w:sz w:val="12"/>
        </w:rPr>
        <w:t xml:space="preserve">in response to the rise of childhood obesity and to provide new guidelines for the National School Lunch Program (NSLP). </w:t>
      </w:r>
      <w:r w:rsidRPr="00FD6FAA">
        <w:rPr>
          <w:rStyle w:val="StyleUnderline"/>
        </w:rPr>
        <w:t xml:space="preserve">Section 205 of the HHFKA </w:t>
      </w:r>
      <w:r w:rsidRPr="007F44A1">
        <w:rPr>
          <w:rStyle w:val="StyleUnderline"/>
          <w:highlight w:val="cyan"/>
        </w:rPr>
        <w:t>sets forth a federal mandate requiring all participating schools</w:t>
      </w:r>
      <w:r w:rsidRPr="00FD6FAA">
        <w:rPr>
          <w:rStyle w:val="StyleUnderline"/>
        </w:rPr>
        <w:t xml:space="preserve"> in the NSLP </w:t>
      </w:r>
      <w:r w:rsidRPr="007F44A1">
        <w:rPr>
          <w:rStyle w:val="StyleUnderline"/>
          <w:highlight w:val="cyan"/>
        </w:rPr>
        <w:t xml:space="preserve">to raise the price of a paid lunch in </w:t>
      </w:r>
      <w:r w:rsidRPr="007F44A1">
        <w:rPr>
          <w:rStyle w:val="Emphasis"/>
          <w:highlight w:val="cyan"/>
        </w:rPr>
        <w:t>order to generate enough revenue to cover the costs of implementation</w:t>
      </w:r>
      <w:r w:rsidRPr="00FD6FAA">
        <w:rPr>
          <w:rStyle w:val="Emphasis"/>
        </w:rPr>
        <w:t xml:space="preserve"> of the HHFKA</w:t>
      </w:r>
      <w:r w:rsidRPr="00FD6FAA">
        <w:rPr>
          <w:sz w:val="12"/>
        </w:rPr>
        <w:t xml:space="preserve">. </w:t>
      </w:r>
      <w:r w:rsidRPr="00FD6FAA">
        <w:rPr>
          <w:rStyle w:val="StyleUnderline"/>
        </w:rPr>
        <w:t>School meal budgets for 86 randomly selected elementary schools in the State of Ohio were analyze</w:t>
      </w:r>
      <w:r w:rsidRPr="00FD6FAA">
        <w:rPr>
          <w:sz w:val="12"/>
        </w:rPr>
        <w:t xml:space="preserve">d to determine the efficiency of this policy by determining the amount of schools’ deficits prior to a raise in rates, and to determine how much deficit, or lack of deficit, schools experience after raising rates. Also analyzed, is the demand for school lunches as the price increases. </w:t>
      </w:r>
      <w:r w:rsidRPr="00FD6FAA">
        <w:rPr>
          <w:rStyle w:val="StyleUnderline"/>
        </w:rPr>
        <w:t xml:space="preserve">Through analysis, </w:t>
      </w:r>
      <w:r w:rsidRPr="007F44A1">
        <w:rPr>
          <w:rStyle w:val="StyleUnderline"/>
          <w:highlight w:val="cyan"/>
        </w:rPr>
        <w:t>it is clear that the price increase</w:t>
      </w:r>
      <w:r w:rsidRPr="00FD6FAA">
        <w:rPr>
          <w:rStyle w:val="StyleUnderline"/>
        </w:rPr>
        <w:t xml:space="preserve"> on lunches </w:t>
      </w:r>
      <w:r w:rsidRPr="007F44A1">
        <w:rPr>
          <w:rStyle w:val="StyleUnderline"/>
          <w:highlight w:val="cyan"/>
        </w:rPr>
        <w:t xml:space="preserve">is </w:t>
      </w:r>
      <w:r w:rsidRPr="007F44A1">
        <w:rPr>
          <w:rStyle w:val="Emphasis"/>
          <w:highlight w:val="cyan"/>
        </w:rPr>
        <w:t>allowing schools to decrease their overall deficit</w:t>
      </w:r>
      <w:r w:rsidRPr="00FD6FAA">
        <w:rPr>
          <w:rStyle w:val="Emphasis"/>
        </w:rPr>
        <w:t>,</w:t>
      </w:r>
      <w:r w:rsidRPr="00FD6FAA">
        <w:rPr>
          <w:rStyle w:val="StyleUnderline"/>
        </w:rPr>
        <w:t xml:space="preserve"> and therefore </w:t>
      </w:r>
      <w:r w:rsidRPr="007F44A1">
        <w:rPr>
          <w:rStyle w:val="StyleUnderline"/>
          <w:highlight w:val="cyan"/>
        </w:rPr>
        <w:t>the provision in the federal guidelines</w:t>
      </w:r>
      <w:r w:rsidRPr="007F44A1">
        <w:rPr>
          <w:sz w:val="12"/>
          <w:highlight w:val="cyan"/>
        </w:rPr>
        <w:t xml:space="preserve"> </w:t>
      </w:r>
      <w:r w:rsidRPr="007F44A1">
        <w:rPr>
          <w:rStyle w:val="Emphasis"/>
          <w:highlight w:val="cyan"/>
        </w:rPr>
        <w:t>is helping to cover overall costs in regards to the costs of production</w:t>
      </w:r>
      <w:r w:rsidRPr="00FD6FAA">
        <w:rPr>
          <w:rStyle w:val="Emphasis"/>
        </w:rPr>
        <w:t xml:space="preserve"> for the school lunch program.</w:t>
      </w:r>
    </w:p>
    <w:p w14:paraId="1C365546" w14:textId="77777777" w:rsidR="00E34ED3" w:rsidRDefault="00E34ED3" w:rsidP="00E34ED3">
      <w:pPr>
        <w:pStyle w:val="Heading4"/>
      </w:pPr>
      <w:r>
        <w:t xml:space="preserve">And schools already priced in the aff since 2010 – it doesn’t overwhelm their budgets and revenue losses were short term. </w:t>
      </w:r>
    </w:p>
    <w:p w14:paraId="6B720E15" w14:textId="77777777" w:rsidR="00E34ED3" w:rsidRDefault="00E34ED3" w:rsidP="00E34ED3">
      <w:r w:rsidRPr="00491192">
        <w:rPr>
          <w:rStyle w:val="Style13ptBold"/>
        </w:rPr>
        <w:t>Belluz</w:t>
      </w:r>
      <w:r>
        <w:t xml:space="preserve">, Vox Contributor, </w:t>
      </w:r>
      <w:r w:rsidRPr="00491192">
        <w:rPr>
          <w:rStyle w:val="Style13ptBold"/>
        </w:rPr>
        <w:t>2017</w:t>
      </w:r>
    </w:p>
    <w:p w14:paraId="1193298D" w14:textId="77777777" w:rsidR="00E34ED3" w:rsidRDefault="00E34ED3" w:rsidP="00E34ED3">
      <w:r>
        <w:t>Julia, “</w:t>
      </w:r>
      <w:r w:rsidRPr="00491192">
        <w:t>The Trump administration’s tone-deaf move on s</w:t>
      </w:r>
      <w:r>
        <w:t xml:space="preserve">chool lunches” 5/3 </w:t>
      </w:r>
      <w:r w:rsidRPr="00491192">
        <w:t>https://www.vox.com/science-and-health/2017/5/2/15508182/sonny-perdue-usda-school-lunches</w:t>
      </w:r>
    </w:p>
    <w:p w14:paraId="55ADCBAE" w14:textId="77777777" w:rsidR="00E34ED3" w:rsidRPr="00491192" w:rsidRDefault="00E34ED3" w:rsidP="00E34ED3">
      <w:pPr>
        <w:rPr>
          <w:sz w:val="14"/>
        </w:rPr>
      </w:pPr>
      <w:r w:rsidRPr="00491192">
        <w:rPr>
          <w:sz w:val="14"/>
        </w:rPr>
        <w:t xml:space="preserve">Politically, </w:t>
      </w:r>
      <w:r w:rsidRPr="007F44A1">
        <w:rPr>
          <w:rStyle w:val="StyleUnderline"/>
          <w:highlight w:val="cyan"/>
        </w:rPr>
        <w:t>rolling back</w:t>
      </w:r>
      <w:r w:rsidRPr="00491192">
        <w:rPr>
          <w:rStyle w:val="StyleUnderline"/>
        </w:rPr>
        <w:t xml:space="preserve"> school </w:t>
      </w:r>
      <w:r w:rsidRPr="007F44A1">
        <w:rPr>
          <w:rStyle w:val="StyleUnderline"/>
          <w:highlight w:val="cyan"/>
        </w:rPr>
        <w:t>lunch standards may be</w:t>
      </w:r>
      <w:r w:rsidRPr="00491192">
        <w:rPr>
          <w:sz w:val="14"/>
        </w:rPr>
        <w:t xml:space="preserve"> a little </w:t>
      </w:r>
      <w:r w:rsidRPr="007F44A1">
        <w:rPr>
          <w:rStyle w:val="StyleUnderline"/>
          <w:highlight w:val="cyan"/>
        </w:rPr>
        <w:t>trickier</w:t>
      </w:r>
      <w:r w:rsidRPr="00491192">
        <w:rPr>
          <w:sz w:val="14"/>
        </w:rPr>
        <w:t xml:space="preserve">, Wootan added, </w:t>
      </w:r>
      <w:r w:rsidRPr="00491192">
        <w:rPr>
          <w:rStyle w:val="StyleUnderline"/>
        </w:rPr>
        <w:t xml:space="preserve">as the majority of parents support the legislation. And </w:t>
      </w:r>
      <w:r w:rsidRPr="007F44A1">
        <w:rPr>
          <w:rStyle w:val="StyleUnderline"/>
          <w:highlight w:val="cyan"/>
        </w:rPr>
        <w:t>while</w:t>
      </w:r>
      <w:r w:rsidRPr="00491192">
        <w:rPr>
          <w:rStyle w:val="StyleUnderline"/>
        </w:rPr>
        <w:t xml:space="preserve"> students and </w:t>
      </w:r>
      <w:r w:rsidRPr="007F44A1">
        <w:rPr>
          <w:rStyle w:val="StyleUnderline"/>
          <w:highlight w:val="cyan"/>
        </w:rPr>
        <w:t>schools</w:t>
      </w:r>
      <w:r w:rsidRPr="00491192">
        <w:rPr>
          <w:rStyle w:val="StyleUnderline"/>
        </w:rPr>
        <w:t xml:space="preserve"> </w:t>
      </w:r>
      <w:r w:rsidRPr="007F44A1">
        <w:rPr>
          <w:rStyle w:val="StyleUnderline"/>
          <w:highlight w:val="cyan"/>
        </w:rPr>
        <w:t>did complain</w:t>
      </w:r>
      <w:r w:rsidRPr="00491192">
        <w:rPr>
          <w:rStyle w:val="StyleUnderline"/>
        </w:rPr>
        <w:t xml:space="preserve"> about the standards in the early days</w:t>
      </w:r>
      <w:r w:rsidRPr="00491192">
        <w:rPr>
          <w:sz w:val="14"/>
        </w:rPr>
        <w:t xml:space="preserve">, </w:t>
      </w:r>
      <w:r w:rsidRPr="00491192">
        <w:rPr>
          <w:rStyle w:val="StyleUnderline"/>
        </w:rPr>
        <w:t xml:space="preserve">and even experienced </w:t>
      </w:r>
      <w:r w:rsidRPr="007F44A1">
        <w:rPr>
          <w:rStyle w:val="StyleUnderline"/>
          <w:highlight w:val="cyan"/>
        </w:rPr>
        <w:t xml:space="preserve">some revenue losses, </w:t>
      </w:r>
      <w:r w:rsidRPr="007F44A1">
        <w:rPr>
          <w:rStyle w:val="Emphasis"/>
          <w:sz w:val="24"/>
          <w:highlight w:val="cyan"/>
        </w:rPr>
        <w:t>they’ve largely adapted to them with no long-term financial impact</w:t>
      </w:r>
      <w:r w:rsidRPr="00491192">
        <w:rPr>
          <w:sz w:val="14"/>
        </w:rPr>
        <w:t>. To date, nearly all US schools are in compliance. That may be why the administration, at least for now, is treading softly.</w:t>
      </w:r>
    </w:p>
    <w:p w14:paraId="5966B541" w14:textId="77777777" w:rsidR="00C84339" w:rsidRPr="00C84339" w:rsidRDefault="00C84339" w:rsidP="00C84339"/>
    <w:p w14:paraId="53FF768C" w14:textId="77777777" w:rsidR="00D12CD6" w:rsidRDefault="00D12CD6" w:rsidP="00D12CD6">
      <w:pPr>
        <w:pStyle w:val="Heading2"/>
      </w:pPr>
      <w:r>
        <w:t xml:space="preserve">AT: Privatization CP </w:t>
      </w:r>
    </w:p>
    <w:p w14:paraId="0A73C5F5" w14:textId="77777777" w:rsidR="00D12CD6" w:rsidRDefault="00D12CD6" w:rsidP="00D12CD6">
      <w:pPr>
        <w:pStyle w:val="Heading3"/>
      </w:pPr>
      <w:r>
        <w:t>Privatization Fails – DC Proves – 2AC</w:t>
      </w:r>
    </w:p>
    <w:p w14:paraId="167E0D77" w14:textId="77777777" w:rsidR="00D12CD6" w:rsidRDefault="00D12CD6" w:rsidP="00D12CD6">
      <w:pPr>
        <w:pStyle w:val="Heading4"/>
      </w:pPr>
      <w:r>
        <w:t>Privatization fails – DC proves</w:t>
      </w:r>
    </w:p>
    <w:p w14:paraId="7CD75050" w14:textId="77777777" w:rsidR="00D12CD6" w:rsidRDefault="00D12CD6" w:rsidP="00D12CD6">
      <w:r w:rsidRPr="003C1200">
        <w:rPr>
          <w:rStyle w:val="Style13ptBold"/>
        </w:rPr>
        <w:t>King</w:t>
      </w:r>
      <w:r>
        <w:t xml:space="preserve">, WTOP News Contributor, </w:t>
      </w:r>
      <w:r w:rsidRPr="003C1200">
        <w:rPr>
          <w:rStyle w:val="Style13ptBold"/>
        </w:rPr>
        <w:t>2016</w:t>
      </w:r>
    </w:p>
    <w:p w14:paraId="6B311534" w14:textId="77777777" w:rsidR="00D12CD6" w:rsidRPr="00842987" w:rsidRDefault="00D12CD6" w:rsidP="00D12CD6">
      <w:r>
        <w:t>Kristi, “</w:t>
      </w:r>
      <w:r w:rsidRPr="003C1200">
        <w:t>Audit: DC’s privatized school lunch program didn’</w:t>
      </w:r>
      <w:r>
        <w:t xml:space="preserve">t save money — or improve meals” 10/7 </w:t>
      </w:r>
      <w:r w:rsidRPr="003C1200">
        <w:t>http://wtop.com/dc/2016/10/audit-dcs-privatized-school-lunch-program-didnt-save-money-or-improve-meals/</w:t>
      </w:r>
    </w:p>
    <w:p w14:paraId="55076DBE" w14:textId="77777777" w:rsidR="00D12CD6" w:rsidRPr="00842987" w:rsidRDefault="00D12CD6" w:rsidP="00D12CD6">
      <w:pPr>
        <w:rPr>
          <w:sz w:val="12"/>
        </w:rPr>
      </w:pPr>
      <w:r w:rsidRPr="00842987">
        <w:rPr>
          <w:sz w:val="12"/>
        </w:rPr>
        <w:t xml:space="preserve">WASHINGTON — </w:t>
      </w:r>
      <w:r w:rsidRPr="005E7519">
        <w:rPr>
          <w:rStyle w:val="StyleUnderline"/>
          <w:highlight w:val="cyan"/>
        </w:rPr>
        <w:t>Privatization of the D.C</w:t>
      </w:r>
      <w:r w:rsidRPr="00842987">
        <w:rPr>
          <w:rStyle w:val="StyleUnderline"/>
        </w:rPr>
        <w:t xml:space="preserve">. Public </w:t>
      </w:r>
      <w:r w:rsidRPr="005E7519">
        <w:rPr>
          <w:rStyle w:val="StyleUnderline"/>
          <w:highlight w:val="cyan"/>
        </w:rPr>
        <w:t xml:space="preserve">Schools lunch program </w:t>
      </w:r>
      <w:r w:rsidRPr="005E7519">
        <w:rPr>
          <w:rStyle w:val="Emphasis"/>
          <w:highlight w:val="cyan"/>
        </w:rPr>
        <w:t>failed to deliver required cost savings</w:t>
      </w:r>
      <w:r w:rsidRPr="00842987">
        <w:rPr>
          <w:sz w:val="12"/>
        </w:rPr>
        <w:t xml:space="preserve"> — </w:t>
      </w:r>
      <w:r w:rsidRPr="005E7519">
        <w:rPr>
          <w:rStyle w:val="StyleUnderline"/>
          <w:highlight w:val="cyan"/>
        </w:rPr>
        <w:t>or</w:t>
      </w:r>
      <w:r w:rsidRPr="005E7519">
        <w:rPr>
          <w:sz w:val="12"/>
          <w:highlight w:val="cyan"/>
        </w:rPr>
        <w:t xml:space="preserve"> </w:t>
      </w:r>
      <w:r w:rsidRPr="005E7519">
        <w:rPr>
          <w:rStyle w:val="Emphasis"/>
          <w:highlight w:val="cyan"/>
        </w:rPr>
        <w:t>more nutritious meals</w:t>
      </w:r>
      <w:r w:rsidRPr="00842987">
        <w:rPr>
          <w:sz w:val="12"/>
        </w:rPr>
        <w:t xml:space="preserve"> for children, </w:t>
      </w:r>
      <w:r w:rsidRPr="00842987">
        <w:rPr>
          <w:rStyle w:val="StyleUnderline"/>
        </w:rPr>
        <w:t>according to an audit of the program</w:t>
      </w:r>
      <w:r w:rsidRPr="00842987">
        <w:rPr>
          <w:sz w:val="12"/>
        </w:rPr>
        <w:t xml:space="preserve"> released Friday. D.C. law requires overall savings of at least five percent when a government service is contracted out. And that’s not the only undelivered promise since the 2008 transition, D.C. Auditor Kathy Patterson told WTOP. “</w:t>
      </w:r>
      <w:r w:rsidRPr="005E7519">
        <w:rPr>
          <w:rStyle w:val="StyleUnderline"/>
          <w:highlight w:val="cyan"/>
        </w:rPr>
        <w:t>Some</w:t>
      </w:r>
      <w:r w:rsidRPr="00842987">
        <w:rPr>
          <w:rStyle w:val="StyleUnderline"/>
        </w:rPr>
        <w:t xml:space="preserve"> of the other </w:t>
      </w:r>
      <w:r w:rsidRPr="005E7519">
        <w:rPr>
          <w:rStyle w:val="StyleUnderline"/>
          <w:highlight w:val="cyan"/>
        </w:rPr>
        <w:t>benefits of privatization</w:t>
      </w:r>
      <w:r w:rsidRPr="00842987">
        <w:rPr>
          <w:rStyle w:val="StyleUnderline"/>
        </w:rPr>
        <w:t xml:space="preserve"> that </w:t>
      </w:r>
      <w:r w:rsidRPr="005E7519">
        <w:rPr>
          <w:rStyle w:val="StyleUnderline"/>
          <w:highlight w:val="cyan"/>
        </w:rPr>
        <w:t>were</w:t>
      </w:r>
      <w:r w:rsidRPr="00842987">
        <w:rPr>
          <w:rStyle w:val="StyleUnderline"/>
        </w:rPr>
        <w:t xml:space="preserve"> touted back in 2008</w:t>
      </w:r>
      <w:r w:rsidRPr="00842987">
        <w:rPr>
          <w:sz w:val="12"/>
        </w:rPr>
        <w:t xml:space="preserve"> </w:t>
      </w:r>
      <w:r w:rsidRPr="00842987">
        <w:rPr>
          <w:rStyle w:val="StyleUnderline"/>
        </w:rPr>
        <w:t xml:space="preserve">— </w:t>
      </w:r>
      <w:r w:rsidRPr="005E7519">
        <w:rPr>
          <w:rStyle w:val="StyleUnderline"/>
          <w:highlight w:val="cyan"/>
        </w:rPr>
        <w:t>that</w:t>
      </w:r>
      <w:r w:rsidRPr="005E7519">
        <w:rPr>
          <w:rStyle w:val="StyleUnderline"/>
        </w:rPr>
        <w:t xml:space="preserve"> </w:t>
      </w:r>
      <w:r w:rsidRPr="005E7519">
        <w:rPr>
          <w:rStyle w:val="StyleUnderline"/>
          <w:highlight w:val="cyan"/>
        </w:rPr>
        <w:t>we would have better meals</w:t>
      </w:r>
      <w:r w:rsidRPr="00842987">
        <w:rPr>
          <w:rStyle w:val="StyleUnderline"/>
        </w:rPr>
        <w:t xml:space="preserve">, </w:t>
      </w:r>
      <w:r w:rsidRPr="005E7519">
        <w:rPr>
          <w:rStyle w:val="StyleUnderline"/>
          <w:highlight w:val="cyan"/>
        </w:rPr>
        <w:t>served to more children</w:t>
      </w:r>
      <w:r w:rsidRPr="00842987">
        <w:rPr>
          <w:rStyle w:val="StyleUnderline"/>
        </w:rPr>
        <w:t>, better nutrition and so on</w:t>
      </w:r>
      <w:r w:rsidRPr="00842987">
        <w:rPr>
          <w:sz w:val="12"/>
        </w:rPr>
        <w:t xml:space="preserve"> </w:t>
      </w:r>
      <w:r w:rsidRPr="00842987">
        <w:rPr>
          <w:rStyle w:val="Emphasis"/>
        </w:rPr>
        <w:t xml:space="preserve">— </w:t>
      </w:r>
      <w:r w:rsidRPr="005E7519">
        <w:rPr>
          <w:rStyle w:val="Emphasis"/>
          <w:highlight w:val="cyan"/>
        </w:rPr>
        <w:t>we really haven’t seen that</w:t>
      </w:r>
      <w:r w:rsidRPr="00842987">
        <w:rPr>
          <w:rStyle w:val="Emphasis"/>
        </w:rPr>
        <w:t xml:space="preserve"> either</w:t>
      </w:r>
      <w:r w:rsidRPr="00842987">
        <w:rPr>
          <w:sz w:val="12"/>
        </w:rPr>
        <w:t xml:space="preserve">,” Patterson said. </w:t>
      </w:r>
      <w:r w:rsidRPr="00842987">
        <w:rPr>
          <w:rStyle w:val="StyleUnderline"/>
        </w:rPr>
        <w:t xml:space="preserve">In the audit, </w:t>
      </w:r>
      <w:r w:rsidRPr="005E7519">
        <w:rPr>
          <w:rStyle w:val="StyleUnderline"/>
          <w:highlight w:val="cyan"/>
        </w:rPr>
        <w:t xml:space="preserve">Patterson recommended responsibility of food services </w:t>
      </w:r>
      <w:r w:rsidRPr="005E7519">
        <w:rPr>
          <w:rStyle w:val="Emphasis"/>
          <w:highlight w:val="cyan"/>
        </w:rPr>
        <w:t>be returned to the school system</w:t>
      </w:r>
      <w:r w:rsidRPr="00842987">
        <w:rPr>
          <w:rStyle w:val="StyleUnderline"/>
        </w:rPr>
        <w:t>.</w:t>
      </w:r>
      <w:r>
        <w:rPr>
          <w:rStyle w:val="StyleUnderline"/>
        </w:rPr>
        <w:t xml:space="preserve"> </w:t>
      </w:r>
      <w:r w:rsidRPr="00842987">
        <w:rPr>
          <w:sz w:val="12"/>
        </w:rPr>
        <w:t>“I’ve been asking them for years to bring it back,” said D.C. council member Mary Cheh who expressed frustration with both the report’s findings and the system’s abdication of the food service program. “</w:t>
      </w:r>
      <w:r w:rsidRPr="00842987">
        <w:rPr>
          <w:rStyle w:val="StyleUnderline"/>
        </w:rPr>
        <w:t>It’s a failure of their responsibility, it’s a failure of their management effectiveness (and) it’s a failure of their commitment to our kids</w:t>
      </w:r>
      <w:r w:rsidRPr="00842987">
        <w:rPr>
          <w:sz w:val="12"/>
        </w:rPr>
        <w:t>,” Cheh said.</w:t>
      </w:r>
    </w:p>
    <w:p w14:paraId="1909E3A0" w14:textId="77777777" w:rsidR="00D12CD6" w:rsidRDefault="00D12CD6" w:rsidP="00D12CD6">
      <w:pPr>
        <w:pStyle w:val="Heading3"/>
      </w:pPr>
      <w:r>
        <w:t xml:space="preserve">Privatization Fails – 1AR </w:t>
      </w:r>
    </w:p>
    <w:p w14:paraId="2B6E1D2F" w14:textId="77777777" w:rsidR="00D12CD6" w:rsidRDefault="00D12CD6" w:rsidP="00D12CD6">
      <w:pPr>
        <w:pStyle w:val="Heading4"/>
      </w:pPr>
      <w:r>
        <w:t>Chicago schools proves the CP fails to lead to better lunches</w:t>
      </w:r>
    </w:p>
    <w:p w14:paraId="3A62666C" w14:textId="77777777" w:rsidR="00D12CD6" w:rsidRDefault="00D12CD6" w:rsidP="00D12CD6">
      <w:r w:rsidRPr="00032FC3">
        <w:rPr>
          <w:rStyle w:val="Style13ptBold"/>
        </w:rPr>
        <w:t>Perkins</w:t>
      </w:r>
      <w:r>
        <w:t xml:space="preserve">, Munchies Contributor, </w:t>
      </w:r>
      <w:r w:rsidRPr="00032FC3">
        <w:rPr>
          <w:rStyle w:val="Style13ptBold"/>
        </w:rPr>
        <w:t>2016</w:t>
      </w:r>
    </w:p>
    <w:p w14:paraId="6C00089C" w14:textId="77777777" w:rsidR="00D12CD6" w:rsidRPr="00032FC3" w:rsidRDefault="00D12CD6" w:rsidP="00D12CD6">
      <w:r>
        <w:t>Tom, “</w:t>
      </w:r>
      <w:r w:rsidRPr="00032FC3">
        <w:t>How Chicago Students Are Fig</w:t>
      </w:r>
      <w:r>
        <w:t xml:space="preserve">hting Disgusting School Lunches” 2/4 </w:t>
      </w:r>
      <w:r w:rsidRPr="00032FC3">
        <w:t>https://munchies.vice.com/en_us/article/how-chicago-students-are-fighting-disgusting-school-lunches</w:t>
      </w:r>
    </w:p>
    <w:p w14:paraId="58573E88" w14:textId="77777777" w:rsidR="00D12CD6" w:rsidRPr="00032FC3" w:rsidRDefault="00D12CD6" w:rsidP="00D12CD6">
      <w:pPr>
        <w:rPr>
          <w:rStyle w:val="StyleUnderline"/>
        </w:rPr>
      </w:pPr>
      <w:r w:rsidRPr="00032FC3">
        <w:rPr>
          <w:sz w:val="12"/>
        </w:rPr>
        <w:t xml:space="preserve">It's rare that school cafeteria fare will generate much excitement with anyone, but </w:t>
      </w:r>
      <w:r w:rsidRPr="005E7519">
        <w:rPr>
          <w:rStyle w:val="StyleUnderline"/>
          <w:highlight w:val="cyan"/>
        </w:rPr>
        <w:t>kids in Chicago</w:t>
      </w:r>
      <w:r w:rsidRPr="00032FC3">
        <w:rPr>
          <w:rStyle w:val="StyleUnderline"/>
        </w:rPr>
        <w:t xml:space="preserve"> Public Schools (CPS), </w:t>
      </w:r>
      <w:r w:rsidRPr="00032FC3">
        <w:rPr>
          <w:sz w:val="12"/>
        </w:rPr>
        <w:t xml:space="preserve">the nation's third-largest district, </w:t>
      </w:r>
      <w:r w:rsidRPr="005E7519">
        <w:rPr>
          <w:rStyle w:val="StyleUnderline"/>
          <w:highlight w:val="cyan"/>
        </w:rPr>
        <w:t xml:space="preserve">are taking an </w:t>
      </w:r>
      <w:r w:rsidRPr="005E7519">
        <w:rPr>
          <w:rStyle w:val="Emphasis"/>
          <w:highlight w:val="cyan"/>
        </w:rPr>
        <w:t>especially dim view of the meals</w:t>
      </w:r>
      <w:r w:rsidRPr="00032FC3">
        <w:rPr>
          <w:rStyle w:val="Emphasis"/>
        </w:rPr>
        <w:t xml:space="preserve"> plopped onto their trays</w:t>
      </w:r>
      <w:r w:rsidRPr="00032FC3">
        <w:rPr>
          <w:sz w:val="12"/>
        </w:rPr>
        <w:t xml:space="preserve"> each lunch hour. </w:t>
      </w:r>
      <w:r w:rsidRPr="005E7519">
        <w:rPr>
          <w:rStyle w:val="StyleUnderline"/>
          <w:highlight w:val="cyan"/>
        </w:rPr>
        <w:t xml:space="preserve">The food is of an </w:t>
      </w:r>
      <w:r w:rsidRPr="005E7519">
        <w:rPr>
          <w:rStyle w:val="Emphasis"/>
          <w:highlight w:val="cyan"/>
        </w:rPr>
        <w:t>alarmingly low grade</w:t>
      </w:r>
      <w:r w:rsidRPr="00032FC3">
        <w:rPr>
          <w:sz w:val="12"/>
        </w:rPr>
        <w:t xml:space="preserve">, students say, </w:t>
      </w:r>
      <w:r w:rsidRPr="005E7519">
        <w:rPr>
          <w:rStyle w:val="StyleUnderline"/>
          <w:highlight w:val="cyan"/>
        </w:rPr>
        <w:t>and</w:t>
      </w:r>
      <w:r w:rsidRPr="00032FC3">
        <w:rPr>
          <w:rStyle w:val="StyleUnderline"/>
        </w:rPr>
        <w:t xml:space="preserve"> they charge </w:t>
      </w:r>
      <w:r w:rsidRPr="005E7519">
        <w:rPr>
          <w:rStyle w:val="StyleUnderline"/>
          <w:highlight w:val="cyan"/>
        </w:rPr>
        <w:t xml:space="preserve">the district's cookbook holds nothing but recipes for small portions of </w:t>
      </w:r>
      <w:r w:rsidRPr="005E7519">
        <w:rPr>
          <w:rStyle w:val="Emphasis"/>
          <w:highlight w:val="cyan"/>
        </w:rPr>
        <w:t>processed fast foods</w:t>
      </w:r>
      <w:r w:rsidRPr="005E7519">
        <w:rPr>
          <w:sz w:val="12"/>
          <w:highlight w:val="cyan"/>
        </w:rPr>
        <w:t>.</w:t>
      </w:r>
      <w:r w:rsidRPr="00032FC3">
        <w:rPr>
          <w:sz w:val="12"/>
        </w:rPr>
        <w:t xml:space="preserve"> "Disgusting," "soggy," "rotten," and "discolored" are words they use to describe the dishes. Lunch often "tastes like plastic." On occasion, it is plastic. In fact, the food is free, but it's so bad that students are grabbing up to a million fewer trays annually. </w:t>
      </w:r>
      <w:r w:rsidRPr="00032FC3">
        <w:rPr>
          <w:rStyle w:val="StyleUnderline"/>
        </w:rPr>
        <w:t>That trend started in 2013, when CPS hired food giant Aramark to run its kitchens</w:t>
      </w:r>
      <w:r w:rsidRPr="00032FC3">
        <w:rPr>
          <w:sz w:val="12"/>
        </w:rPr>
        <w:t xml:space="preserve">. The company now earns around $14 billion annually cooking in prisons, hospitals, schools, and sports stadiums, but over the last two years it has faced widespread criticism over food quality. In late January, students at Chicago's Loyola University joined several other universities around the nation in protesting their school's partnership with Aramark, and several prisons recently ended their contracts with the company for serving rotten food, among other issues. "We're tired of this. Chicken patties served in schools shouldn't be light pink. Fruit cups and milk shouldn't be frozen," Roosevelt High School junior Samantha Delizo tells MUNCHIES. Aside from pink chicken, </w:t>
      </w:r>
      <w:r w:rsidRPr="005E7519">
        <w:rPr>
          <w:rStyle w:val="StyleUnderline"/>
          <w:highlight w:val="cyan"/>
        </w:rPr>
        <w:t xml:space="preserve">students have documented </w:t>
      </w:r>
      <w:r w:rsidRPr="005E7519">
        <w:rPr>
          <w:rStyle w:val="Emphasis"/>
          <w:highlight w:val="cyan"/>
        </w:rPr>
        <w:t>green chicken, brown lettuce, rotten</w:t>
      </w:r>
      <w:r w:rsidRPr="00032FC3">
        <w:rPr>
          <w:rStyle w:val="Emphasis"/>
        </w:rPr>
        <w:t xml:space="preserve"> fresh </w:t>
      </w:r>
      <w:r w:rsidRPr="005E7519">
        <w:rPr>
          <w:rStyle w:val="Emphasis"/>
          <w:highlight w:val="cyan"/>
        </w:rPr>
        <w:t>fruit</w:t>
      </w:r>
      <w:r w:rsidRPr="00032FC3">
        <w:rPr>
          <w:rStyle w:val="Emphasis"/>
        </w:rPr>
        <w:t>, and a litany of other issues.</w:t>
      </w:r>
      <w:r>
        <w:rPr>
          <w:rStyle w:val="Emphasis"/>
        </w:rPr>
        <w:t xml:space="preserve"> </w:t>
      </w:r>
      <w:r w:rsidRPr="00032FC3">
        <w:rPr>
          <w:rStyle w:val="StyleUnderline"/>
        </w:rPr>
        <w:t xml:space="preserve">Trips trough the lunch line turned into </w:t>
      </w:r>
      <w:r w:rsidRPr="00032FC3">
        <w:rPr>
          <w:rStyle w:val="Emphasis"/>
        </w:rPr>
        <w:t>such a horror show</w:t>
      </w:r>
      <w:r w:rsidRPr="00032FC3">
        <w:rPr>
          <w:rStyle w:val="StyleUnderline"/>
        </w:rPr>
        <w:t xml:space="preserve"> that</w:t>
      </w:r>
      <w:r w:rsidRPr="00032FC3">
        <w:rPr>
          <w:sz w:val="12"/>
        </w:rPr>
        <w:t xml:space="preserve"> </w:t>
      </w:r>
      <w:r w:rsidRPr="00032FC3">
        <w:rPr>
          <w:rStyle w:val="StyleUnderline"/>
        </w:rPr>
        <w:t>Delizo and her classmates</w:t>
      </w:r>
      <w:r w:rsidRPr="00032FC3">
        <w:rPr>
          <w:sz w:val="12"/>
        </w:rPr>
        <w:t xml:space="preserve">, along with civics teacher Tim Meegan, </w:t>
      </w:r>
      <w:r w:rsidRPr="00032FC3">
        <w:rPr>
          <w:rStyle w:val="StyleUnderline"/>
        </w:rPr>
        <w:t xml:space="preserve">began organizing </w:t>
      </w:r>
      <w:r w:rsidRPr="005E7519">
        <w:rPr>
          <w:rStyle w:val="StyleUnderline"/>
          <w:highlight w:val="cyan"/>
        </w:rPr>
        <w:t>boycotts</w:t>
      </w:r>
      <w:r w:rsidRPr="00032FC3">
        <w:rPr>
          <w:rStyle w:val="StyleUnderline"/>
        </w:rPr>
        <w:t xml:space="preserve"> as part of a campaign calling for improvements. Their </w:t>
      </w:r>
      <w:r w:rsidRPr="005E7519">
        <w:rPr>
          <w:rStyle w:val="StyleUnderline"/>
          <w:highlight w:val="cyan"/>
        </w:rPr>
        <w:t>objective:</w:t>
      </w:r>
      <w:r w:rsidRPr="00032FC3">
        <w:rPr>
          <w:rStyle w:val="StyleUnderline"/>
        </w:rPr>
        <w:t xml:space="preserve"> </w:t>
      </w:r>
      <w:r w:rsidRPr="005E7519">
        <w:rPr>
          <w:rStyle w:val="StyleUnderline"/>
          <w:highlight w:val="cyan"/>
        </w:rPr>
        <w:t xml:space="preserve">Convince CPS to provide </w:t>
      </w:r>
      <w:r w:rsidRPr="005E7519">
        <w:rPr>
          <w:rStyle w:val="Emphasis"/>
          <w:highlight w:val="cyan"/>
        </w:rPr>
        <w:t>healthier and higher quality food. If it can't, it should offer alternatives</w:t>
      </w:r>
      <w:r w:rsidRPr="00032FC3">
        <w:rPr>
          <w:rStyle w:val="Emphasis"/>
        </w:rPr>
        <w:t xml:space="preserve"> to Aramark</w:t>
      </w:r>
      <w:r w:rsidRPr="00032FC3">
        <w:rPr>
          <w:rStyle w:val="StyleUnderline"/>
        </w:rPr>
        <w:t>.</w:t>
      </w:r>
    </w:p>
    <w:p w14:paraId="2606DCF8" w14:textId="77777777" w:rsidR="00D12CD6" w:rsidRDefault="00D12CD6" w:rsidP="00D12CD6">
      <w:pPr>
        <w:pStyle w:val="Heading4"/>
      </w:pPr>
      <w:r>
        <w:t>Historic accounts prove privatization doesn’t lead to healthier lunches</w:t>
      </w:r>
    </w:p>
    <w:p w14:paraId="7057EFB5" w14:textId="77777777" w:rsidR="00D12CD6" w:rsidRDefault="00D12CD6" w:rsidP="00D12CD6">
      <w:r w:rsidRPr="00930030">
        <w:rPr>
          <w:rStyle w:val="Style13ptBold"/>
        </w:rPr>
        <w:t>Clawson</w:t>
      </w:r>
      <w:r>
        <w:t xml:space="preserve">, Daily Kos Contributor, </w:t>
      </w:r>
      <w:r w:rsidRPr="00930030">
        <w:rPr>
          <w:rStyle w:val="Style13ptBold"/>
        </w:rPr>
        <w:t>2011</w:t>
      </w:r>
    </w:p>
    <w:p w14:paraId="7893D5E2" w14:textId="77777777" w:rsidR="00D12CD6" w:rsidRDefault="00D12CD6" w:rsidP="00D12CD6">
      <w:r>
        <w:t>Laura, “</w:t>
      </w:r>
      <w:r w:rsidRPr="00930030">
        <w:t>Food industry profits off of privatized, nu</w:t>
      </w:r>
      <w:r>
        <w:t xml:space="preserve">tritionally poor school lunches” </w:t>
      </w:r>
      <w:r w:rsidRPr="00930030">
        <w:t>http://www.dailykos.com/stories/2011/12/5/1042460/-</w:t>
      </w:r>
    </w:p>
    <w:p w14:paraId="5A8124EE" w14:textId="77777777" w:rsidR="00D12CD6" w:rsidRPr="00930030" w:rsidRDefault="00D12CD6" w:rsidP="00D12CD6">
      <w:pPr>
        <w:rPr>
          <w:sz w:val="10"/>
        </w:rPr>
      </w:pPr>
      <w:r w:rsidRPr="005E7519">
        <w:rPr>
          <w:rStyle w:val="StyleUnderline"/>
        </w:rPr>
        <w:t>A</w:t>
      </w:r>
      <w:r w:rsidRPr="00930030">
        <w:rPr>
          <w:rStyle w:val="StyleUnderline"/>
        </w:rPr>
        <w:t xml:space="preserve">nother week, </w:t>
      </w:r>
      <w:r w:rsidRPr="005E7519">
        <w:rPr>
          <w:rStyle w:val="StyleUnderline"/>
          <w:highlight w:val="cyan"/>
        </w:rPr>
        <w:t xml:space="preserve">another example of </w:t>
      </w:r>
      <w:r w:rsidRPr="005E7519">
        <w:rPr>
          <w:rStyle w:val="Emphasis"/>
          <w:highlight w:val="cyan"/>
        </w:rPr>
        <w:t>privatization damaging the experience kids get out of public schools</w:t>
      </w:r>
      <w:r w:rsidRPr="00930030">
        <w:rPr>
          <w:sz w:val="10"/>
        </w:rPr>
        <w:t xml:space="preserve">. Lucy Komisar writes in the New York Times about how </w:t>
      </w:r>
      <w:r w:rsidRPr="005E7519">
        <w:rPr>
          <w:rStyle w:val="StyleUnderline"/>
          <w:highlight w:val="cyan"/>
        </w:rPr>
        <w:t xml:space="preserve">private food service management companies are profiting off of </w:t>
      </w:r>
      <w:r w:rsidRPr="005E7519">
        <w:rPr>
          <w:rStyle w:val="Emphasis"/>
          <w:highlight w:val="cyan"/>
        </w:rPr>
        <w:t>providing less nutritious food</w:t>
      </w:r>
      <w:r w:rsidRPr="00930030">
        <w:rPr>
          <w:sz w:val="10"/>
        </w:rPr>
        <w:t xml:space="preserve"> to students. </w:t>
      </w:r>
      <w:r w:rsidRPr="00930030">
        <w:rPr>
          <w:rStyle w:val="StyleUnderline"/>
        </w:rPr>
        <w:t>Schools contract with companies</w:t>
      </w:r>
      <w:r w:rsidRPr="00930030">
        <w:rPr>
          <w:sz w:val="10"/>
        </w:rPr>
        <w:t xml:space="preserve"> like Aramark, Sodexo and Chartwells to provide school lunches; the schools then don't have to run their own kitchens and in theory save some money. However, Komisar writes that "Roland </w:t>
      </w:r>
      <w:r w:rsidRPr="00930030">
        <w:rPr>
          <w:rStyle w:val="StyleUnderline"/>
        </w:rPr>
        <w:t>Zullo, a researcher at the University of Michigan, found in 2008 that Michigan schools that hired private food-service management firms spent less on labor and food but more on fees and supplies, yielding 'no substantive economic savings</w:t>
      </w:r>
      <w:r w:rsidRPr="00930030">
        <w:rPr>
          <w:sz w:val="10"/>
        </w:rPr>
        <w:t xml:space="preserve">,'" while one retired school principal told her, "You pay a little less and your kids get strawberry milk, frozen French fries and artificial shortening," describing the savings as "paltry." </w:t>
      </w:r>
      <w:r w:rsidRPr="005E7519">
        <w:rPr>
          <w:rStyle w:val="StyleUnderline"/>
          <w:highlight w:val="cyan"/>
        </w:rPr>
        <w:t xml:space="preserve">The food service management companies take food that could have been served in some relatively healthy form </w:t>
      </w:r>
      <w:r w:rsidRPr="005E7519">
        <w:rPr>
          <w:rStyle w:val="Emphasis"/>
          <w:highlight w:val="cyan"/>
        </w:rPr>
        <w:t>and turn it into</w:t>
      </w:r>
      <w:r w:rsidRPr="00930030">
        <w:rPr>
          <w:rStyle w:val="Emphasis"/>
        </w:rPr>
        <w:t xml:space="preserve"> (usually </w:t>
      </w:r>
      <w:r w:rsidRPr="005E7519">
        <w:rPr>
          <w:rStyle w:val="Emphasis"/>
          <w:highlight w:val="cyan"/>
        </w:rPr>
        <w:t>lousy</w:t>
      </w:r>
      <w:r w:rsidRPr="00930030">
        <w:rPr>
          <w:rStyle w:val="Emphasis"/>
        </w:rPr>
        <w:t xml:space="preserve">) </w:t>
      </w:r>
      <w:r w:rsidRPr="005E7519">
        <w:rPr>
          <w:rStyle w:val="Emphasis"/>
          <w:highlight w:val="cyan"/>
        </w:rPr>
        <w:t>versions of fast food</w:t>
      </w:r>
      <w:r w:rsidRPr="00930030">
        <w:rPr>
          <w:rStyle w:val="Emphasis"/>
        </w:rPr>
        <w:t xml:space="preserve"> staples:</w:t>
      </w:r>
      <w:r>
        <w:rPr>
          <w:rStyle w:val="Emphasis"/>
        </w:rPr>
        <w:t xml:space="preserve"> </w:t>
      </w:r>
      <w:r w:rsidRPr="00930030">
        <w:rPr>
          <w:sz w:val="10"/>
        </w:rPr>
        <w:t xml:space="preserve">The Agriculture Department pays about $1 billion a year for commodities like fresh apples and sweet potatoes, chickens and turkeys. Schools get the food free; some cook it on site, but more and more pay processors to turn these healthy ingredients into fried chicken nuggets, fruit pastries, pizza and the like. Some $445 million worth of commodities are sent for processing each year, a nearly 50 percent increase since 2006. The Agriculture Department doesn’t track spending to process the food, but school authorities do. The Michigan Department of Education, for example, gets free raw chicken worth $11.40 a case and sends it for processing into nuggets at $33.45 a case. The schools in San Bernardino, Calif., spend $14.75 to make French fries out of $5.95 worth of potatoes. Not only that, but the food service management companies and the processing companies have a system of kickbacks so that the management companies profit even more than they would from what the schools pay them. </w:t>
      </w:r>
      <w:r w:rsidRPr="005E7519">
        <w:rPr>
          <w:rStyle w:val="Emphasis"/>
          <w:highlight w:val="cyan"/>
        </w:rPr>
        <w:t>The heavily processed</w:t>
      </w:r>
      <w:r w:rsidRPr="005E7519">
        <w:rPr>
          <w:sz w:val="10"/>
          <w:highlight w:val="cyan"/>
        </w:rPr>
        <w:t xml:space="preserve">, </w:t>
      </w:r>
      <w:r w:rsidRPr="005E7519">
        <w:rPr>
          <w:rStyle w:val="Emphasis"/>
          <w:highlight w:val="cyan"/>
        </w:rPr>
        <w:t>fried foods</w:t>
      </w:r>
      <w:r w:rsidRPr="005E7519">
        <w:rPr>
          <w:sz w:val="10"/>
          <w:highlight w:val="cyan"/>
        </w:rPr>
        <w:t xml:space="preserve"> </w:t>
      </w:r>
      <w:r w:rsidRPr="005E7519">
        <w:rPr>
          <w:rStyle w:val="StyleUnderline"/>
          <w:highlight w:val="cyan"/>
        </w:rPr>
        <w:t>produced</w:t>
      </w:r>
      <w:r w:rsidRPr="00930030">
        <w:rPr>
          <w:sz w:val="10"/>
        </w:rPr>
        <w:t xml:space="preserve"> by this system </w:t>
      </w:r>
      <w:r w:rsidRPr="005E7519">
        <w:rPr>
          <w:rStyle w:val="StyleUnderline"/>
          <w:highlight w:val="cyan"/>
        </w:rPr>
        <w:t xml:space="preserve">mean </w:t>
      </w:r>
      <w:r w:rsidRPr="005E7519">
        <w:rPr>
          <w:rStyle w:val="Emphasis"/>
          <w:highlight w:val="cyan"/>
        </w:rPr>
        <w:t xml:space="preserve">more </w:t>
      </w:r>
      <w:r w:rsidRPr="005E7519">
        <w:rPr>
          <w:rStyle w:val="Emphasis"/>
        </w:rPr>
        <w:t>fat</w:t>
      </w:r>
      <w:r w:rsidRPr="00930030">
        <w:rPr>
          <w:rStyle w:val="Emphasis"/>
        </w:rPr>
        <w:t xml:space="preserve">, more sodium and further </w:t>
      </w:r>
      <w:r w:rsidRPr="005E7519">
        <w:rPr>
          <w:rStyle w:val="Emphasis"/>
          <w:highlight w:val="cyan"/>
        </w:rPr>
        <w:t>reinforcement of problematic eating habits in kids</w:t>
      </w:r>
      <w:r w:rsidRPr="00930030">
        <w:rPr>
          <w:rStyle w:val="Emphasis"/>
        </w:rPr>
        <w:t>.</w:t>
      </w:r>
      <w:r w:rsidRPr="00930030">
        <w:rPr>
          <w:sz w:val="10"/>
        </w:rPr>
        <w:t xml:space="preserve"> </w:t>
      </w:r>
      <w:r w:rsidRPr="005E7519">
        <w:rPr>
          <w:rStyle w:val="StyleUnderline"/>
          <w:highlight w:val="cyan"/>
        </w:rPr>
        <w:t>And it's done by contracted-out, low-wage labor processing the food far away from the schools</w:t>
      </w:r>
      <w:r w:rsidRPr="00930030">
        <w:rPr>
          <w:rStyle w:val="StyleUnderline"/>
        </w:rPr>
        <w:t xml:space="preserve"> where it will ultimately be served, rather than by local workers who, in many school systems, belong to unions</w:t>
      </w:r>
      <w:r w:rsidRPr="00930030">
        <w:rPr>
          <w:sz w:val="10"/>
        </w:rPr>
        <w:t>.</w:t>
      </w:r>
    </w:p>
    <w:p w14:paraId="2772929B" w14:textId="77777777" w:rsidR="00D12CD6" w:rsidRDefault="00D12CD6" w:rsidP="00D12CD6">
      <w:pPr>
        <w:pStyle w:val="Heading3"/>
      </w:pPr>
      <w:r>
        <w:t>Privatization Fails – 1AR – Accountability</w:t>
      </w:r>
    </w:p>
    <w:p w14:paraId="716F1D78" w14:textId="77777777" w:rsidR="00D12CD6" w:rsidRDefault="00D12CD6" w:rsidP="00D12CD6">
      <w:pPr>
        <w:pStyle w:val="Heading4"/>
      </w:pPr>
      <w:r>
        <w:t xml:space="preserve">CP can’t solve – lack of accountability means any regulations get circumvented. </w:t>
      </w:r>
    </w:p>
    <w:p w14:paraId="4ECA8AA4" w14:textId="77777777" w:rsidR="00D12CD6" w:rsidRPr="00B72AC8" w:rsidRDefault="00D12CD6" w:rsidP="00D12CD6">
      <w:pPr>
        <w:rPr>
          <w:rStyle w:val="Style13ptBold"/>
        </w:rPr>
      </w:pPr>
      <w:r w:rsidRPr="00B72AC8">
        <w:rPr>
          <w:rStyle w:val="Style13ptBold"/>
        </w:rPr>
        <w:t>AFSCME, 2015</w:t>
      </w:r>
    </w:p>
    <w:p w14:paraId="4B358DC5" w14:textId="77777777" w:rsidR="00D12CD6" w:rsidRPr="00BC27D0" w:rsidRDefault="00D12CD6" w:rsidP="00D12CD6">
      <w:r>
        <w:t xml:space="preserve">American Federation of State, County and Municipal Employees, “Privatizing School Support Services: The Wrong Choice” </w:t>
      </w:r>
      <w:r w:rsidRPr="00B72AC8">
        <w:t>https://www.afscme.org/news/publications/privatization/power-tools-to-fight-privatization/document/6-Schools-Factsheet.pdf</w:t>
      </w:r>
    </w:p>
    <w:p w14:paraId="608C9063" w14:textId="77777777" w:rsidR="00D12CD6" w:rsidRPr="00BC27D0" w:rsidRDefault="00D12CD6" w:rsidP="00D12CD6">
      <w:pPr>
        <w:rPr>
          <w:sz w:val="12"/>
        </w:rPr>
      </w:pPr>
      <w:r w:rsidRPr="00223D4B">
        <w:rPr>
          <w:rStyle w:val="StyleUnderline"/>
          <w:highlight w:val="cyan"/>
        </w:rPr>
        <w:t>When a school district outsources</w:t>
      </w:r>
      <w:r w:rsidRPr="00BC27D0">
        <w:rPr>
          <w:rStyle w:val="StyleUnderline"/>
        </w:rPr>
        <w:t xml:space="preserve"> support services, </w:t>
      </w:r>
      <w:r w:rsidRPr="00223D4B">
        <w:rPr>
          <w:rStyle w:val="StyleUnderline"/>
          <w:highlight w:val="cyan"/>
        </w:rPr>
        <w:t>those unhappy</w:t>
      </w:r>
      <w:r w:rsidRPr="00223D4B">
        <w:rPr>
          <w:sz w:val="12"/>
          <w:highlight w:val="cyan"/>
        </w:rPr>
        <w:t xml:space="preserve"> </w:t>
      </w:r>
      <w:r w:rsidRPr="00223D4B">
        <w:rPr>
          <w:rStyle w:val="StyleUnderline"/>
          <w:highlight w:val="cyan"/>
        </w:rPr>
        <w:t>with</w:t>
      </w:r>
      <w:r w:rsidRPr="00BC27D0">
        <w:rPr>
          <w:sz w:val="12"/>
        </w:rPr>
        <w:t xml:space="preserve"> contractor employees or the </w:t>
      </w:r>
      <w:r w:rsidRPr="00223D4B">
        <w:rPr>
          <w:rStyle w:val="Emphasis"/>
          <w:highlight w:val="cyan"/>
        </w:rPr>
        <w:t>quality of work have little recourse</w:t>
      </w:r>
      <w:r w:rsidRPr="00BC27D0">
        <w:rPr>
          <w:rStyle w:val="Emphasis"/>
        </w:rPr>
        <w:t>.</w:t>
      </w:r>
      <w:r w:rsidRPr="00BC27D0">
        <w:rPr>
          <w:sz w:val="12"/>
        </w:rPr>
        <w:t xml:space="preserve"> </w:t>
      </w:r>
      <w:r w:rsidRPr="00BC27D0">
        <w:rPr>
          <w:rStyle w:val="StyleUnderline"/>
        </w:rPr>
        <w:t>For example, Durham School Services hired bus drivers with felony records and serious motor vehicle violations</w:t>
      </w:r>
      <w:r w:rsidRPr="00BC27D0">
        <w:rPr>
          <w:sz w:val="12"/>
        </w:rPr>
        <w:t xml:space="preserve"> to work for Memphis area school districts. </w:t>
      </w:r>
      <w:r w:rsidRPr="00BC27D0">
        <w:rPr>
          <w:rStyle w:val="StyleUnderline"/>
        </w:rPr>
        <w:t>The number of bus crashes skyrocketed</w:t>
      </w:r>
      <w:r w:rsidRPr="00BC27D0">
        <w:rPr>
          <w:sz w:val="12"/>
        </w:rPr>
        <w:t xml:space="preserve">, with Durham drivers at fault in 125 crashes in less than three years. School officials had few alternatives to working with Durham because the district sold its buses to the company. As </w:t>
      </w:r>
      <w:r w:rsidRPr="00BC27D0">
        <w:rPr>
          <w:rStyle w:val="StyleUnderline"/>
        </w:rPr>
        <w:t>one school official explained</w:t>
      </w:r>
      <w:r w:rsidRPr="00BC27D0">
        <w:rPr>
          <w:sz w:val="12"/>
        </w:rPr>
        <w:t>, “</w:t>
      </w:r>
      <w:r w:rsidRPr="00BC27D0">
        <w:rPr>
          <w:rStyle w:val="StyleUnderline"/>
        </w:rPr>
        <w:t xml:space="preserve">It put you in an awkward position, yes it did. </w:t>
      </w:r>
      <w:r w:rsidRPr="00BC27D0">
        <w:rPr>
          <w:rStyle w:val="Emphasis"/>
        </w:rPr>
        <w:t>They had us over a barrel</w:t>
      </w:r>
      <w:r w:rsidRPr="00BC27D0">
        <w:rPr>
          <w:sz w:val="12"/>
        </w:rPr>
        <w:t xml:space="preserve">.” </w:t>
      </w:r>
      <w:r w:rsidRPr="00223D4B">
        <w:rPr>
          <w:rStyle w:val="StyleUnderline"/>
          <w:highlight w:val="cyan"/>
        </w:rPr>
        <w:t xml:space="preserve">Even when a school district can identify problems with a contractor’s substandard service, the district has to follow </w:t>
      </w:r>
      <w:r w:rsidRPr="00223D4B">
        <w:rPr>
          <w:rStyle w:val="Emphasis"/>
          <w:highlight w:val="cyan"/>
        </w:rPr>
        <w:t>inflexible procedures to get the company to fix the problem</w:t>
      </w:r>
      <w:r w:rsidRPr="00BC27D0">
        <w:rPr>
          <w:sz w:val="12"/>
        </w:rPr>
        <w:t>. GCA Services’ standard contract requires school districts to file two notices and wait 90 days before they can cancel contracts for cause.1</w:t>
      </w:r>
    </w:p>
    <w:p w14:paraId="0B8C0D4B" w14:textId="77777777" w:rsidR="00D12CD6" w:rsidRDefault="00D12CD6" w:rsidP="00D12CD6">
      <w:pPr>
        <w:pStyle w:val="Heading3"/>
      </w:pPr>
      <w:r>
        <w:t>Privatization Fails – 1AR – Economy</w:t>
      </w:r>
    </w:p>
    <w:p w14:paraId="16E6BC3B" w14:textId="77777777" w:rsidR="00D12CD6" w:rsidRDefault="00D12CD6" w:rsidP="00D12CD6">
      <w:pPr>
        <w:pStyle w:val="Heading4"/>
      </w:pPr>
      <w:r>
        <w:t>The CP can’t solve the economy – it eliminates local jobs and recreates cycles of poverty</w:t>
      </w:r>
    </w:p>
    <w:p w14:paraId="2CCFEFF0" w14:textId="77777777" w:rsidR="00D12CD6" w:rsidRPr="00B72AC8" w:rsidRDefault="00D12CD6" w:rsidP="00D12CD6">
      <w:pPr>
        <w:rPr>
          <w:rStyle w:val="Style13ptBold"/>
        </w:rPr>
      </w:pPr>
      <w:r w:rsidRPr="00B72AC8">
        <w:rPr>
          <w:rStyle w:val="Style13ptBold"/>
        </w:rPr>
        <w:t>AFSCME, 2015</w:t>
      </w:r>
    </w:p>
    <w:p w14:paraId="40348F1F" w14:textId="77777777" w:rsidR="00D12CD6" w:rsidRDefault="00D12CD6" w:rsidP="00D12CD6">
      <w:r>
        <w:t xml:space="preserve">American Federation of State, County and Municipal Employees, “Privatizing School Support Services: The Wrong Choice” </w:t>
      </w:r>
      <w:r w:rsidRPr="00B72AC8">
        <w:t>https://www.afscme.org/news/publications/privatization/power-tools-to-fight-privatization/document/6-Schools-Factsheet.pdf</w:t>
      </w:r>
    </w:p>
    <w:p w14:paraId="3B63764C" w14:textId="77777777" w:rsidR="00D12CD6" w:rsidRPr="00B72AC8" w:rsidRDefault="00D12CD6" w:rsidP="00D12CD6">
      <w:pPr>
        <w:rPr>
          <w:rStyle w:val="StyleUnderline"/>
        </w:rPr>
      </w:pPr>
      <w:r w:rsidRPr="00223D4B">
        <w:rPr>
          <w:rStyle w:val="StyleUnderline"/>
          <w:highlight w:val="cyan"/>
        </w:rPr>
        <w:t>Privatization replaces decent, middle-class school district jobs</w:t>
      </w:r>
      <w:r w:rsidRPr="00223D4B">
        <w:rPr>
          <w:sz w:val="12"/>
          <w:highlight w:val="cyan"/>
        </w:rPr>
        <w:t xml:space="preserve"> </w:t>
      </w:r>
      <w:r w:rsidRPr="00223D4B">
        <w:rPr>
          <w:rStyle w:val="Emphasis"/>
          <w:highlight w:val="cyan"/>
        </w:rPr>
        <w:t>with</w:t>
      </w:r>
      <w:r w:rsidRPr="00B72AC8">
        <w:rPr>
          <w:rStyle w:val="Emphasis"/>
        </w:rPr>
        <w:t xml:space="preserve"> substandard, </w:t>
      </w:r>
      <w:r w:rsidRPr="00223D4B">
        <w:rPr>
          <w:rStyle w:val="Emphasis"/>
          <w:highlight w:val="cyan"/>
        </w:rPr>
        <w:t>poverty-level jobs</w:t>
      </w:r>
      <w:r w:rsidRPr="00223D4B">
        <w:rPr>
          <w:sz w:val="12"/>
          <w:highlight w:val="cyan"/>
        </w:rPr>
        <w:t>.</w:t>
      </w:r>
      <w:r w:rsidRPr="00B72AC8">
        <w:rPr>
          <w:sz w:val="12"/>
        </w:rPr>
        <w:t xml:space="preserve"> </w:t>
      </w:r>
      <w:r w:rsidRPr="00B72AC8">
        <w:rPr>
          <w:rStyle w:val="StyleUnderline"/>
        </w:rPr>
        <w:t>When Chelmsford, Massachusetts, schools outsourced</w:t>
      </w:r>
      <w:r w:rsidRPr="00B72AC8">
        <w:rPr>
          <w:sz w:val="12"/>
        </w:rPr>
        <w:t xml:space="preserve"> custodial jobs, </w:t>
      </w:r>
      <w:r w:rsidRPr="00223D4B">
        <w:rPr>
          <w:rStyle w:val="StyleUnderline"/>
          <w:highlight w:val="cyan"/>
        </w:rPr>
        <w:t>wages were slashed</w:t>
      </w:r>
      <w:r w:rsidRPr="00B72AC8">
        <w:rPr>
          <w:rStyle w:val="StyleUnderline"/>
        </w:rPr>
        <w:t xml:space="preserve"> from $19 per hour to about $8.50 </w:t>
      </w:r>
      <w:r w:rsidRPr="00B72AC8">
        <w:rPr>
          <w:sz w:val="12"/>
        </w:rPr>
        <w:t xml:space="preserve">per hour. </w:t>
      </w:r>
      <w:r w:rsidRPr="00B72AC8">
        <w:rPr>
          <w:rStyle w:val="StyleUnderline"/>
        </w:rPr>
        <w:t>Employees couldn’t afford to take the new jobs at poverty-level wages</w:t>
      </w:r>
      <w:r w:rsidRPr="00B72AC8">
        <w:rPr>
          <w:sz w:val="12"/>
        </w:rPr>
        <w:t xml:space="preserve">, </w:t>
      </w:r>
      <w:r w:rsidRPr="00223D4B">
        <w:rPr>
          <w:rStyle w:val="StyleUnderline"/>
          <w:highlight w:val="cyan"/>
        </w:rPr>
        <w:t xml:space="preserve">meaning the </w:t>
      </w:r>
      <w:r w:rsidRPr="00223D4B">
        <w:rPr>
          <w:rStyle w:val="Emphasis"/>
          <w:highlight w:val="cyan"/>
        </w:rPr>
        <w:t>community lost many experienced, familiar workers</w:t>
      </w:r>
      <w:r w:rsidRPr="00B72AC8">
        <w:rPr>
          <w:sz w:val="12"/>
        </w:rPr>
        <w:t xml:space="preserve"> in their schools.8 </w:t>
      </w:r>
      <w:r w:rsidRPr="00B72AC8">
        <w:rPr>
          <w:rStyle w:val="StyleUnderline"/>
        </w:rPr>
        <w:t xml:space="preserve">Outsourcing means </w:t>
      </w:r>
      <w:r w:rsidRPr="00B72AC8">
        <w:rPr>
          <w:rStyle w:val="Emphasis"/>
        </w:rPr>
        <w:t>more than lower wages</w:t>
      </w:r>
      <w:r w:rsidRPr="00B72AC8">
        <w:rPr>
          <w:rStyle w:val="StyleUnderline"/>
        </w:rPr>
        <w:t>.</w:t>
      </w:r>
      <w:r w:rsidRPr="00B72AC8">
        <w:rPr>
          <w:sz w:val="12"/>
        </w:rPr>
        <w:t xml:space="preserve"> </w:t>
      </w:r>
      <w:r w:rsidRPr="00223D4B">
        <w:rPr>
          <w:rStyle w:val="StyleUnderline"/>
          <w:highlight w:val="cyan"/>
        </w:rPr>
        <w:t xml:space="preserve">It leaves workers with only part-time hours, </w:t>
      </w:r>
      <w:r w:rsidRPr="00223D4B">
        <w:rPr>
          <w:rStyle w:val="Emphasis"/>
          <w:highlight w:val="cyan"/>
        </w:rPr>
        <w:t>inferior health insurance</w:t>
      </w:r>
      <w:r w:rsidRPr="00B72AC8">
        <w:rPr>
          <w:sz w:val="12"/>
        </w:rPr>
        <w:t xml:space="preserve"> at higher cost, </w:t>
      </w:r>
      <w:r w:rsidRPr="00223D4B">
        <w:rPr>
          <w:rStyle w:val="Emphasis"/>
          <w:highlight w:val="cyan"/>
        </w:rPr>
        <w:t>inadequate retirement benefits</w:t>
      </w:r>
      <w:r w:rsidRPr="00B72AC8">
        <w:rPr>
          <w:rStyle w:val="Emphasis"/>
        </w:rPr>
        <w:t xml:space="preserve"> and little or no sick leave</w:t>
      </w:r>
      <w:r w:rsidRPr="00B72AC8">
        <w:rPr>
          <w:sz w:val="12"/>
        </w:rPr>
        <w:t xml:space="preserve">. </w:t>
      </w:r>
      <w:r w:rsidRPr="00B72AC8">
        <w:rPr>
          <w:rStyle w:val="StyleUnderline"/>
        </w:rPr>
        <w:t xml:space="preserve">When Aramark, Sodexo, Compass and others </w:t>
      </w:r>
      <w:r w:rsidRPr="00B72AC8">
        <w:rPr>
          <w:rStyle w:val="Emphasis"/>
        </w:rPr>
        <w:t>took over school cafeterias</w:t>
      </w:r>
      <w:r w:rsidRPr="00B72AC8">
        <w:rPr>
          <w:sz w:val="12"/>
        </w:rPr>
        <w:t xml:space="preserve"> in New Jersey, </w:t>
      </w:r>
      <w:r w:rsidRPr="00B72AC8">
        <w:rPr>
          <w:rStyle w:val="StyleUnderline"/>
        </w:rPr>
        <w:t xml:space="preserve">the </w:t>
      </w:r>
      <w:r w:rsidRPr="00223D4B">
        <w:rPr>
          <w:rStyle w:val="StyleUnderline"/>
          <w:highlight w:val="cyan"/>
        </w:rPr>
        <w:t>companies not</w:t>
      </w:r>
      <w:r w:rsidRPr="00223D4B">
        <w:rPr>
          <w:sz w:val="12"/>
          <w:highlight w:val="cyan"/>
        </w:rPr>
        <w:t xml:space="preserve"> </w:t>
      </w:r>
      <w:r w:rsidRPr="00223D4B">
        <w:rPr>
          <w:rStyle w:val="Emphasis"/>
          <w:highlight w:val="cyan"/>
        </w:rPr>
        <w:t>only cut wages by</w:t>
      </w:r>
      <w:r w:rsidRPr="00B72AC8">
        <w:rPr>
          <w:rStyle w:val="Emphasis"/>
        </w:rPr>
        <w:t xml:space="preserve"> $</w:t>
      </w:r>
      <w:r w:rsidRPr="00223D4B">
        <w:rPr>
          <w:rStyle w:val="Emphasis"/>
          <w:highlight w:val="cyan"/>
        </w:rPr>
        <w:t>4 to</w:t>
      </w:r>
      <w:r w:rsidRPr="00B72AC8">
        <w:rPr>
          <w:rStyle w:val="Emphasis"/>
        </w:rPr>
        <w:t xml:space="preserve"> $</w:t>
      </w:r>
      <w:r w:rsidRPr="00223D4B">
        <w:rPr>
          <w:rStyle w:val="Emphasis"/>
          <w:highlight w:val="cyan"/>
        </w:rPr>
        <w:t>6</w:t>
      </w:r>
      <w:r w:rsidRPr="00B72AC8">
        <w:rPr>
          <w:rStyle w:val="Emphasis"/>
        </w:rPr>
        <w:t xml:space="preserve"> per hour</w:t>
      </w:r>
      <w:r w:rsidRPr="00B72AC8">
        <w:rPr>
          <w:sz w:val="12"/>
        </w:rPr>
        <w:t xml:space="preserve">, </w:t>
      </w:r>
      <w:r w:rsidRPr="00B72AC8">
        <w:rPr>
          <w:rStyle w:val="StyleUnderline"/>
        </w:rPr>
        <w:t xml:space="preserve">but many workers </w:t>
      </w:r>
      <w:r w:rsidRPr="00B72AC8">
        <w:rPr>
          <w:rStyle w:val="Emphasis"/>
        </w:rPr>
        <w:t>lost their health insurance</w:t>
      </w:r>
      <w:r w:rsidRPr="00B72AC8">
        <w:rPr>
          <w:sz w:val="12"/>
        </w:rPr>
        <w:t xml:space="preserve">, </w:t>
      </w:r>
      <w:r w:rsidRPr="00B72AC8">
        <w:rPr>
          <w:rStyle w:val="Emphasis"/>
        </w:rPr>
        <w:t>leaving them uninsured</w:t>
      </w:r>
      <w:r w:rsidRPr="00B72AC8">
        <w:rPr>
          <w:sz w:val="12"/>
        </w:rPr>
        <w:t xml:space="preserve"> or dependent on Medicaid or children’s health insurance programs.9 GCA Services’ bid for New Haven Public Schools custodians proposed cutting wages, hours and benefits so much that custodians would have been eligible for food stamps and Medicaid.10 When school employees, who are parents and grandparents of district schoolchildren, lose good jobs in our schools, they are pushed into unemployment and poverty. </w:t>
      </w:r>
      <w:r w:rsidRPr="00223D4B">
        <w:rPr>
          <w:rStyle w:val="StyleUnderline"/>
          <w:highlight w:val="cyan"/>
        </w:rPr>
        <w:t>The local economy</w:t>
      </w:r>
      <w:r w:rsidRPr="00B72AC8">
        <w:rPr>
          <w:rStyle w:val="StyleUnderline"/>
        </w:rPr>
        <w:t xml:space="preserve"> and</w:t>
      </w:r>
      <w:r w:rsidRPr="00B72AC8">
        <w:rPr>
          <w:sz w:val="12"/>
        </w:rPr>
        <w:t xml:space="preserve"> </w:t>
      </w:r>
      <w:r w:rsidRPr="00B72AC8">
        <w:rPr>
          <w:rStyle w:val="StyleUnderline"/>
        </w:rPr>
        <w:t>stability of neighborhoods</w:t>
      </w:r>
      <w:r w:rsidRPr="00B72AC8">
        <w:rPr>
          <w:sz w:val="12"/>
        </w:rPr>
        <w:t xml:space="preserve"> </w:t>
      </w:r>
      <w:r w:rsidRPr="00223D4B">
        <w:rPr>
          <w:rStyle w:val="Emphasis"/>
          <w:highlight w:val="cyan"/>
        </w:rPr>
        <w:t>is harmed</w:t>
      </w:r>
      <w:r w:rsidRPr="00B72AC8">
        <w:rPr>
          <w:sz w:val="12"/>
        </w:rPr>
        <w:t xml:space="preserve">.11 </w:t>
      </w:r>
      <w:r w:rsidRPr="00B72AC8">
        <w:rPr>
          <w:rStyle w:val="StyleUnderline"/>
        </w:rPr>
        <w:t xml:space="preserve">School </w:t>
      </w:r>
      <w:r w:rsidRPr="00223D4B">
        <w:rPr>
          <w:rStyle w:val="StyleUnderline"/>
          <w:highlight w:val="cyan"/>
        </w:rPr>
        <w:t>employees</w:t>
      </w:r>
      <w:r w:rsidRPr="00B72AC8">
        <w:rPr>
          <w:rStyle w:val="StyleUnderline"/>
        </w:rPr>
        <w:t>,</w:t>
      </w:r>
      <w:r w:rsidRPr="00B72AC8">
        <w:rPr>
          <w:sz w:val="12"/>
        </w:rPr>
        <w:t xml:space="preserve"> </w:t>
      </w:r>
      <w:r w:rsidRPr="00B72AC8">
        <w:rPr>
          <w:rStyle w:val="StyleUnderline"/>
        </w:rPr>
        <w:t xml:space="preserve">instead of strengthening the community, </w:t>
      </w:r>
      <w:r w:rsidRPr="00223D4B">
        <w:rPr>
          <w:rStyle w:val="StyleUnderline"/>
          <w:highlight w:val="cyan"/>
        </w:rPr>
        <w:t>will need public benefits</w:t>
      </w:r>
      <w:r w:rsidRPr="00B72AC8">
        <w:rPr>
          <w:rStyle w:val="StyleUnderline"/>
        </w:rPr>
        <w:t xml:space="preserve"> just to make ends meet.</w:t>
      </w:r>
    </w:p>
    <w:p w14:paraId="71BE19DF" w14:textId="77777777" w:rsidR="00D12CD6" w:rsidRDefault="00D12CD6" w:rsidP="00D12CD6">
      <w:pPr>
        <w:pStyle w:val="Heading3"/>
      </w:pPr>
      <w:r>
        <w:t>Privatization Makes Food Waste Worse – 1AR</w:t>
      </w:r>
    </w:p>
    <w:p w14:paraId="24F37F2B" w14:textId="77777777" w:rsidR="00D12CD6" w:rsidRDefault="00D12CD6" w:rsidP="00D12CD6">
      <w:pPr>
        <w:pStyle w:val="Heading4"/>
      </w:pPr>
      <w:r>
        <w:t>Privatization leads to worse food and more waste</w:t>
      </w:r>
    </w:p>
    <w:p w14:paraId="2C62518A" w14:textId="77777777" w:rsidR="00D12CD6" w:rsidRDefault="00D12CD6" w:rsidP="00D12CD6">
      <w:r w:rsidRPr="00032FC3">
        <w:rPr>
          <w:rStyle w:val="Style13ptBold"/>
        </w:rPr>
        <w:t>Perkins</w:t>
      </w:r>
      <w:r>
        <w:t xml:space="preserve">, Munchies Contributor, </w:t>
      </w:r>
      <w:r w:rsidRPr="00032FC3">
        <w:rPr>
          <w:rStyle w:val="Style13ptBold"/>
        </w:rPr>
        <w:t>2016</w:t>
      </w:r>
    </w:p>
    <w:p w14:paraId="52DEE875" w14:textId="77777777" w:rsidR="00D12CD6" w:rsidRDefault="00D12CD6" w:rsidP="00D12CD6">
      <w:r>
        <w:t>Tom, “</w:t>
      </w:r>
      <w:r w:rsidRPr="00032FC3">
        <w:t>How Chicago Students Are Fig</w:t>
      </w:r>
      <w:r>
        <w:t xml:space="preserve">hting Disgusting School Lunches” 2/4 </w:t>
      </w:r>
      <w:r w:rsidRPr="00032FC3">
        <w:t>https://munchies.vice.com/en_us/article/how-chicago-students-are-fighting-disgusting-school-lunches</w:t>
      </w:r>
    </w:p>
    <w:p w14:paraId="4C88BBBA" w14:textId="77777777" w:rsidR="00D12CD6" w:rsidRPr="00032FC3" w:rsidRDefault="00D12CD6" w:rsidP="00D12CD6">
      <w:pPr>
        <w:rPr>
          <w:rStyle w:val="StyleUnderline"/>
        </w:rPr>
      </w:pPr>
      <w:r w:rsidRPr="00032FC3">
        <w:rPr>
          <w:sz w:val="14"/>
        </w:rPr>
        <w:t xml:space="preserve">In fact, </w:t>
      </w:r>
      <w:r w:rsidRPr="00032FC3">
        <w:rPr>
          <w:rStyle w:val="StyleUnderline"/>
        </w:rPr>
        <w:t xml:space="preserve">the food is free, but it's so bad that </w:t>
      </w:r>
      <w:r w:rsidRPr="00223D4B">
        <w:rPr>
          <w:rStyle w:val="StyleUnderline"/>
          <w:highlight w:val="cyan"/>
        </w:rPr>
        <w:t xml:space="preserve">students </w:t>
      </w:r>
      <w:r w:rsidRPr="00223D4B">
        <w:rPr>
          <w:rStyle w:val="Emphasis"/>
          <w:highlight w:val="cyan"/>
        </w:rPr>
        <w:t>are grabbing up to a million fewer trays annually</w:t>
      </w:r>
      <w:r w:rsidRPr="00032FC3">
        <w:rPr>
          <w:rStyle w:val="StyleUnderline"/>
        </w:rPr>
        <w:t xml:space="preserve">. That trend started in 2013, </w:t>
      </w:r>
      <w:r w:rsidRPr="00223D4B">
        <w:rPr>
          <w:rStyle w:val="StyleUnderline"/>
          <w:highlight w:val="cyan"/>
        </w:rPr>
        <w:t>when CPS hired</w:t>
      </w:r>
      <w:r w:rsidRPr="00032FC3">
        <w:rPr>
          <w:rStyle w:val="StyleUnderline"/>
        </w:rPr>
        <w:t xml:space="preserve"> food giant </w:t>
      </w:r>
      <w:r w:rsidRPr="00223D4B">
        <w:rPr>
          <w:rStyle w:val="StyleUnderline"/>
          <w:highlight w:val="cyan"/>
        </w:rPr>
        <w:t>Aramark</w:t>
      </w:r>
      <w:r w:rsidRPr="00032FC3">
        <w:rPr>
          <w:rStyle w:val="StyleUnderline"/>
        </w:rPr>
        <w:t xml:space="preserve"> to run its kitchens</w:t>
      </w:r>
      <w:r w:rsidRPr="00032FC3">
        <w:rPr>
          <w:sz w:val="14"/>
        </w:rPr>
        <w:t xml:space="preserve">. The company now earns around $14 billion annually cooking in prisons, hospitals, schools, and sports stadiums, but </w:t>
      </w:r>
      <w:r w:rsidRPr="00032FC3">
        <w:rPr>
          <w:rStyle w:val="StyleUnderline"/>
        </w:rPr>
        <w:t xml:space="preserve">over the last two years </w:t>
      </w:r>
      <w:r w:rsidRPr="00223D4B">
        <w:rPr>
          <w:rStyle w:val="StyleUnderline"/>
          <w:highlight w:val="cyan"/>
        </w:rPr>
        <w:t xml:space="preserve">it has </w:t>
      </w:r>
      <w:r w:rsidRPr="00223D4B">
        <w:rPr>
          <w:rStyle w:val="Emphasis"/>
          <w:highlight w:val="cyan"/>
        </w:rPr>
        <w:t>faced widespread criticism over food quality</w:t>
      </w:r>
      <w:r w:rsidRPr="00032FC3">
        <w:rPr>
          <w:sz w:val="14"/>
        </w:rPr>
        <w:t xml:space="preserve">. In late January, </w:t>
      </w:r>
      <w:r w:rsidRPr="00223D4B">
        <w:rPr>
          <w:rStyle w:val="StyleUnderline"/>
          <w:highlight w:val="cyan"/>
        </w:rPr>
        <w:t>students at Chicago</w:t>
      </w:r>
      <w:r w:rsidRPr="00032FC3">
        <w:rPr>
          <w:rStyle w:val="StyleUnderline"/>
        </w:rPr>
        <w:t xml:space="preserve">'s Loyola University </w:t>
      </w:r>
      <w:r w:rsidRPr="00223D4B">
        <w:rPr>
          <w:rStyle w:val="StyleUnderline"/>
          <w:highlight w:val="cyan"/>
        </w:rPr>
        <w:t xml:space="preserve">joined several other universities around the nation in </w:t>
      </w:r>
      <w:r w:rsidRPr="00223D4B">
        <w:rPr>
          <w:rStyle w:val="Emphasis"/>
          <w:highlight w:val="cyan"/>
        </w:rPr>
        <w:t>protesting their school's partnership with Aramark</w:t>
      </w:r>
      <w:r w:rsidRPr="00032FC3">
        <w:rPr>
          <w:rStyle w:val="StyleUnderline"/>
        </w:rPr>
        <w:t xml:space="preserve">, and several </w:t>
      </w:r>
      <w:r w:rsidRPr="00223D4B">
        <w:rPr>
          <w:rStyle w:val="StyleUnderline"/>
          <w:highlight w:val="cyan"/>
        </w:rPr>
        <w:t xml:space="preserve">prisons recently ended their contracts with the </w:t>
      </w:r>
      <w:r w:rsidRPr="00223D4B">
        <w:rPr>
          <w:rStyle w:val="Emphasis"/>
          <w:highlight w:val="cyan"/>
        </w:rPr>
        <w:t>company for serving rotten food</w:t>
      </w:r>
      <w:r w:rsidRPr="00032FC3">
        <w:rPr>
          <w:rStyle w:val="Emphasis"/>
        </w:rPr>
        <w:t>, among other issues</w:t>
      </w:r>
      <w:r w:rsidRPr="00032FC3">
        <w:rPr>
          <w:rStyle w:val="StyleUnderline"/>
        </w:rPr>
        <w:t>.</w:t>
      </w:r>
    </w:p>
    <w:p w14:paraId="3496A5A3" w14:textId="77777777" w:rsidR="00D12CD6" w:rsidRDefault="00D12CD6" w:rsidP="00D12CD6">
      <w:pPr>
        <w:pStyle w:val="Heading3"/>
      </w:pPr>
      <w:r>
        <w:t>The SQ Is Privatization – 2AC</w:t>
      </w:r>
    </w:p>
    <w:p w14:paraId="125D3A9B" w14:textId="77777777" w:rsidR="00D12CD6" w:rsidRDefault="00D12CD6" w:rsidP="00D12CD6">
      <w:pPr>
        <w:pStyle w:val="Heading4"/>
      </w:pPr>
      <w:r>
        <w:t>Schools are already defacto privatizing school lunches – it doesn’t work and federal intervention is keey</w:t>
      </w:r>
    </w:p>
    <w:p w14:paraId="1D9DFE5D" w14:textId="77777777" w:rsidR="00D12CD6" w:rsidRDefault="00D12CD6" w:rsidP="00D12CD6">
      <w:r w:rsidRPr="00CB6512">
        <w:rPr>
          <w:rStyle w:val="Style13ptBold"/>
        </w:rPr>
        <w:t>Phillpott</w:t>
      </w:r>
      <w:r>
        <w:t xml:space="preserve">, Grist Contributor, </w:t>
      </w:r>
      <w:r w:rsidRPr="00CB6512">
        <w:rPr>
          <w:rStyle w:val="Style13ptBold"/>
        </w:rPr>
        <w:t>2009</w:t>
      </w:r>
    </w:p>
    <w:p w14:paraId="5133F626" w14:textId="77777777" w:rsidR="00D12CD6" w:rsidRDefault="00D12CD6" w:rsidP="00D12CD6">
      <w:r>
        <w:t>Tom, “</w:t>
      </w:r>
      <w:r w:rsidRPr="00CB6512">
        <w:t>Is privatization the a</w:t>
      </w:r>
      <w:r>
        <w:t xml:space="preserve">nswer to the school lunch mess?” </w:t>
      </w:r>
      <w:r w:rsidRPr="00CB6512">
        <w:t>http://grist.org/article/2009-10-01-is-privatization-the-answer-to-the-school-lunch-mess/</w:t>
      </w:r>
    </w:p>
    <w:p w14:paraId="5176EAC4" w14:textId="77777777" w:rsidR="00D12CD6" w:rsidRPr="00CB6512" w:rsidRDefault="00D12CD6" w:rsidP="00D12CD6">
      <w:pPr>
        <w:rPr>
          <w:sz w:val="12"/>
        </w:rPr>
      </w:pPr>
      <w:r w:rsidRPr="00CB6512">
        <w:rPr>
          <w:sz w:val="12"/>
        </w:rPr>
        <w:t xml:space="preserve">First of all, let’s concede that </w:t>
      </w:r>
      <w:r w:rsidRPr="00223D4B">
        <w:rPr>
          <w:rStyle w:val="StyleUnderline"/>
          <w:highlight w:val="cyan"/>
        </w:rPr>
        <w:t>the school-lunch program has long-</w:t>
      </w:r>
      <w:r w:rsidRPr="00223D4B">
        <w:rPr>
          <w:rStyle w:val="Emphasis"/>
          <w:highlight w:val="cyan"/>
        </w:rPr>
        <w:t>since been de facto privatized</w:t>
      </w:r>
      <w:r w:rsidRPr="00CB6512">
        <w:rPr>
          <w:sz w:val="12"/>
        </w:rPr>
        <w:t xml:space="preserve">. </w:t>
      </w:r>
      <w:r w:rsidRPr="00CB6512">
        <w:rPr>
          <w:rStyle w:val="StyleUnderline"/>
        </w:rPr>
        <w:t>Since the 1980s, schools have been responsible for maintaining their own kitchen equipment. To raise funds</w:t>
      </w:r>
      <w:r w:rsidRPr="00CB6512">
        <w:rPr>
          <w:sz w:val="12"/>
        </w:rPr>
        <w:t xml:space="preserve"> for that</w:t>
      </w:r>
      <w:r w:rsidRPr="00223D4B">
        <w:rPr>
          <w:sz w:val="12"/>
          <w:highlight w:val="cyan"/>
        </w:rPr>
        <w:t xml:space="preserve">, </w:t>
      </w:r>
      <w:r w:rsidRPr="00223D4B">
        <w:rPr>
          <w:rStyle w:val="StyleUnderline"/>
          <w:highlight w:val="cyan"/>
        </w:rPr>
        <w:t>they’ve invited</w:t>
      </w:r>
      <w:r w:rsidRPr="00CB6512">
        <w:rPr>
          <w:rStyle w:val="StyleUnderline"/>
        </w:rPr>
        <w:t xml:space="preserve"> in </w:t>
      </w:r>
      <w:r w:rsidRPr="00223D4B">
        <w:rPr>
          <w:rStyle w:val="StyleUnderline"/>
          <w:highlight w:val="cyan"/>
        </w:rPr>
        <w:t>a plethora junk-food and soda machines–surrendering</w:t>
      </w:r>
      <w:r w:rsidRPr="00CB6512">
        <w:rPr>
          <w:rStyle w:val="StyleUnderline"/>
        </w:rPr>
        <w:t xml:space="preserve"> snack time </w:t>
      </w:r>
      <w:r w:rsidRPr="00223D4B">
        <w:rPr>
          <w:rStyle w:val="StyleUnderline"/>
          <w:highlight w:val="cyan"/>
        </w:rPr>
        <w:t xml:space="preserve">to </w:t>
      </w:r>
      <w:r w:rsidRPr="00223D4B">
        <w:rPr>
          <w:rStyle w:val="Emphasis"/>
          <w:highlight w:val="cyan"/>
        </w:rPr>
        <w:t>private companies</w:t>
      </w:r>
      <w:r w:rsidRPr="00223D4B">
        <w:rPr>
          <w:rStyle w:val="StyleUnderline"/>
          <w:highlight w:val="cyan"/>
        </w:rPr>
        <w:t xml:space="preserve"> like Coke and Frito Lay</w:t>
      </w:r>
      <w:r w:rsidRPr="00CB6512">
        <w:rPr>
          <w:rStyle w:val="StyleUnderline"/>
        </w:rPr>
        <w:t>.</w:t>
      </w:r>
      <w:r>
        <w:rPr>
          <w:rStyle w:val="StyleUnderline"/>
        </w:rPr>
        <w:t xml:space="preserve"> </w:t>
      </w:r>
      <w:r w:rsidRPr="00CB6512">
        <w:rPr>
          <w:rStyle w:val="StyleUnderline"/>
        </w:rPr>
        <w:t>And then, as kitchen equipment slowly decayed</w:t>
      </w:r>
      <w:r w:rsidRPr="00CB6512">
        <w:rPr>
          <w:sz w:val="12"/>
        </w:rPr>
        <w:t xml:space="preserve"> </w:t>
      </w:r>
      <w:r w:rsidRPr="00CB6512">
        <w:rPr>
          <w:rStyle w:val="StyleUnderline"/>
        </w:rPr>
        <w:t>and schools could no longer afford to hire skilled cooks</w:t>
      </w:r>
      <w:r w:rsidRPr="00CB6512">
        <w:rPr>
          <w:sz w:val="12"/>
        </w:rPr>
        <w:t xml:space="preserve">, </w:t>
      </w:r>
      <w:r w:rsidRPr="00223D4B">
        <w:rPr>
          <w:rStyle w:val="Emphasis"/>
          <w:highlight w:val="cyan"/>
        </w:rPr>
        <w:t>kitchens increasingly became reheating centers</w:t>
      </w:r>
      <w:r w:rsidRPr="00CB6512">
        <w:rPr>
          <w:sz w:val="12"/>
        </w:rPr>
        <w:t xml:space="preserve">. </w:t>
      </w:r>
      <w:r w:rsidRPr="00CB6512">
        <w:rPr>
          <w:rStyle w:val="StyleUnderline"/>
        </w:rPr>
        <w:t xml:space="preserve">And </w:t>
      </w:r>
      <w:r w:rsidRPr="00223D4B">
        <w:rPr>
          <w:rStyle w:val="StyleUnderline"/>
          <w:highlight w:val="cyan"/>
        </w:rPr>
        <w:t xml:space="preserve">what they reheated was </w:t>
      </w:r>
      <w:r w:rsidRPr="00223D4B">
        <w:rPr>
          <w:rStyle w:val="Emphasis"/>
          <w:highlight w:val="cyan"/>
        </w:rPr>
        <w:t>pre-made fare churned out by transnational food giants</w:t>
      </w:r>
      <w:r w:rsidRPr="00CB6512">
        <w:rPr>
          <w:rStyle w:val="Emphasis"/>
        </w:rPr>
        <w:t>–companies that are expert at profitably transforming cheap commodity ingredients into “food.”</w:t>
      </w:r>
      <w:r w:rsidRPr="00CB6512">
        <w:rPr>
          <w:sz w:val="12"/>
        </w:rPr>
        <w:t xml:space="preserve"> </w:t>
      </w:r>
      <w:r w:rsidRPr="00CB6512">
        <w:rPr>
          <w:rStyle w:val="StyleUnderline"/>
        </w:rPr>
        <w:t>Thus we get programs like this one ,</w:t>
      </w:r>
      <w:r w:rsidRPr="00CB6512">
        <w:rPr>
          <w:sz w:val="12"/>
        </w:rPr>
        <w:t xml:space="preserve"> </w:t>
      </w:r>
      <w:r w:rsidRPr="00CB6512">
        <w:rPr>
          <w:rStyle w:val="StyleUnderline"/>
        </w:rPr>
        <w:t>offered by Tyson Foods</w:t>
      </w:r>
      <w:r w:rsidRPr="00CB6512">
        <w:rPr>
          <w:sz w:val="12"/>
        </w:rPr>
        <w:t xml:space="preserve"> (until very recently, the globe’s largest purveyor of industrial meat) to cafeteria directors:</w:t>
      </w:r>
    </w:p>
    <w:p w14:paraId="5A194EAC" w14:textId="77777777" w:rsidR="00D12CD6" w:rsidRDefault="00D12CD6" w:rsidP="00D12CD6">
      <w:pPr>
        <w:pStyle w:val="Heading3"/>
      </w:pPr>
      <w:r>
        <w:t>Privatization is Worse for School Budgets – 2AC</w:t>
      </w:r>
    </w:p>
    <w:p w14:paraId="17EC04CA" w14:textId="77777777" w:rsidR="00D12CD6" w:rsidRDefault="00D12CD6" w:rsidP="00D12CD6">
      <w:pPr>
        <w:pStyle w:val="Heading4"/>
      </w:pPr>
      <w:r>
        <w:t>Privatization makes school budgets works and prevents successful meal creation</w:t>
      </w:r>
    </w:p>
    <w:p w14:paraId="548066DD" w14:textId="77777777" w:rsidR="00D12CD6" w:rsidRDefault="00D12CD6" w:rsidP="00D12CD6">
      <w:r w:rsidRPr="00CB6512">
        <w:rPr>
          <w:rStyle w:val="Style13ptBold"/>
        </w:rPr>
        <w:t>Woldow</w:t>
      </w:r>
      <w:r>
        <w:t xml:space="preserve">, </w:t>
      </w:r>
      <w:r w:rsidRPr="00CB6512">
        <w:t>school food advocate</w:t>
      </w:r>
      <w:r>
        <w:t xml:space="preserve">, </w:t>
      </w:r>
      <w:r w:rsidRPr="00CB6512">
        <w:rPr>
          <w:rStyle w:val="Style13ptBold"/>
        </w:rPr>
        <w:t>2015</w:t>
      </w:r>
    </w:p>
    <w:p w14:paraId="5CF70FF0" w14:textId="77777777" w:rsidR="00D12CD6" w:rsidRDefault="00D12CD6" w:rsidP="00D12CD6">
      <w:r>
        <w:t xml:space="preserve">Dana, “SCHOOL LUNCH: PRIVATE VS PUBLIC” 1/20 </w:t>
      </w:r>
      <w:r w:rsidRPr="00CB6512">
        <w:t>http://www.beyondchron.org/school-lunch-private-vs-public/</w:t>
      </w:r>
    </w:p>
    <w:p w14:paraId="0D2B5A5C" w14:textId="77777777" w:rsidR="00D12CD6" w:rsidRPr="00CB6512" w:rsidRDefault="00D12CD6" w:rsidP="00D12CD6">
      <w:pPr>
        <w:rPr>
          <w:sz w:val="10"/>
        </w:rPr>
      </w:pPr>
      <w:r w:rsidRPr="00CB6512">
        <w:rPr>
          <w:rStyle w:val="StyleUnderline"/>
        </w:rPr>
        <w:t xml:space="preserve">My head may explode if I read one more article gushing over a fabulous </w:t>
      </w:r>
      <w:r w:rsidRPr="00223D4B">
        <w:rPr>
          <w:rStyle w:val="StyleUnderline"/>
          <w:highlight w:val="cyan"/>
        </w:rPr>
        <w:t>private school lunch program</w:t>
      </w:r>
      <w:r w:rsidRPr="00CB6512">
        <w:rPr>
          <w:sz w:val="10"/>
        </w:rPr>
        <w:t xml:space="preserve">, </w:t>
      </w:r>
      <w:r w:rsidRPr="00223D4B">
        <w:rPr>
          <w:rStyle w:val="StyleUnderline"/>
          <w:highlight w:val="cyan"/>
        </w:rPr>
        <w:t>complete with a celebrity chef</w:t>
      </w:r>
      <w:r w:rsidRPr="00CB6512">
        <w:rPr>
          <w:rStyle w:val="StyleUnderline"/>
        </w:rPr>
        <w:t xml:space="preserve"> insisting that any public school can easily do what he does</w:t>
      </w:r>
      <w:r w:rsidRPr="00CB6512">
        <w:rPr>
          <w:sz w:val="10"/>
        </w:rPr>
        <w:t xml:space="preserve">. </w:t>
      </w:r>
      <w:r w:rsidRPr="00CB6512">
        <w:rPr>
          <w:rStyle w:val="StyleUnderline"/>
        </w:rPr>
        <w:t>The latest</w:t>
      </w:r>
      <w:r w:rsidRPr="00CB6512">
        <w:rPr>
          <w:sz w:val="10"/>
        </w:rPr>
        <w:t xml:space="preserve"> such </w:t>
      </w:r>
      <w:r w:rsidRPr="00CB6512">
        <w:rPr>
          <w:rStyle w:val="StyleUnderline"/>
        </w:rPr>
        <w:t>tale appeared</w:t>
      </w:r>
      <w:r w:rsidRPr="00CB6512">
        <w:rPr>
          <w:sz w:val="10"/>
        </w:rPr>
        <w:t xml:space="preserve"> recently </w:t>
      </w:r>
      <w:r w:rsidRPr="00CB6512">
        <w:rPr>
          <w:rStyle w:val="StyleUnderline"/>
        </w:rPr>
        <w:t>in</w:t>
      </w:r>
      <w:r w:rsidRPr="00CB6512">
        <w:rPr>
          <w:sz w:val="10"/>
        </w:rPr>
        <w:t xml:space="preserve"> Star Wars creator George </w:t>
      </w:r>
      <w:r w:rsidRPr="00CB6512">
        <w:rPr>
          <w:rStyle w:val="StyleUnderline"/>
        </w:rPr>
        <w:t>Lucas’ Edutopia, a website with a vision of “a new world of learning” and a claim to “provide not just the vision…but the real-world information and community connections to make it a reality.”</w:t>
      </w:r>
      <w:r>
        <w:rPr>
          <w:rStyle w:val="StyleUnderline"/>
        </w:rPr>
        <w:t xml:space="preserve"> </w:t>
      </w:r>
      <w:r w:rsidRPr="00CB6512">
        <w:rPr>
          <w:rStyle w:val="StyleUnderline"/>
        </w:rPr>
        <w:t>The story about the lunch program</w:t>
      </w:r>
      <w:r w:rsidRPr="00CB6512">
        <w:rPr>
          <w:sz w:val="10"/>
        </w:rPr>
        <w:t xml:space="preserve"> at the tony Calhoun School in Manhattan </w:t>
      </w:r>
      <w:r w:rsidRPr="00223D4B">
        <w:rPr>
          <w:rStyle w:val="StyleUnderline"/>
          <w:highlight w:val="cyan"/>
        </w:rPr>
        <w:t>may provide a vision, but</w:t>
      </w:r>
      <w:r w:rsidRPr="00CB6512">
        <w:rPr>
          <w:rStyle w:val="StyleUnderline"/>
        </w:rPr>
        <w:t xml:space="preserve"> if Edutopia offers any “real-world information” here to make this vision a </w:t>
      </w:r>
      <w:r w:rsidRPr="00CB6512">
        <w:rPr>
          <w:rStyle w:val="Emphasis"/>
        </w:rPr>
        <w:t xml:space="preserve">reality </w:t>
      </w:r>
      <w:r w:rsidRPr="00223D4B">
        <w:rPr>
          <w:rStyle w:val="Emphasis"/>
          <w:highlight w:val="cyan"/>
        </w:rPr>
        <w:t>in the typical budget-challenged public school, it is well hidden</w:t>
      </w:r>
      <w:r w:rsidRPr="00CB6512">
        <w:rPr>
          <w:rStyle w:val="Emphasis"/>
        </w:rPr>
        <w:t>.</w:t>
      </w:r>
      <w:r>
        <w:rPr>
          <w:rStyle w:val="Emphasis"/>
        </w:rPr>
        <w:t xml:space="preserve"> </w:t>
      </w:r>
      <w:r w:rsidRPr="00CB6512">
        <w:rPr>
          <w:sz w:val="10"/>
        </w:rPr>
        <w:t xml:space="preserve">The Calhoun School program, called Eat Right Now, does indeed sound wonderful, and comes with all of the must-haves on any school food reformer’s wish list – a menu of nutritious whole foods, locally sourced and freshly prepared each day (right down to the dressings on the bountiful salad bar) by trained chefs in the school’s own kitchen. There is also a powerful food education component, and after school cooking classes for all ages. If that were not enough to make a school food crusader swoon, there’s the price. Edutopia reports that the designer of Eat Right Now, Chef Robert Soules (aka “Chef Bobo”) is able to produce these wonders for the school’s 700 student diners for just $3.12 per student. Wow – that’s almost exactly the amount of money that the USDA gives schools to pay for a free lunch for a low income child! So, it stands to reason that replicating Chef Bobo’s program in any old public school should be easy, right? Especially at a school with lots and lots of low income kids, who are eligible for those government-paid free lunches that generate just over $3 a pop. And that would be true, if food were the only expense of a school meal program. Food is just one cost Alas, </w:t>
      </w:r>
      <w:r w:rsidRPr="00223D4B">
        <w:rPr>
          <w:rStyle w:val="StyleUnderline"/>
          <w:highlight w:val="cyan"/>
        </w:rPr>
        <w:t>food costs account for only about 45% of the budget for a nutrition department in most</w:t>
      </w:r>
      <w:r w:rsidRPr="00CB6512">
        <w:rPr>
          <w:rStyle w:val="StyleUnderline"/>
        </w:rPr>
        <w:t xml:space="preserve"> school </w:t>
      </w:r>
      <w:r w:rsidRPr="00223D4B">
        <w:rPr>
          <w:rStyle w:val="StyleUnderline"/>
          <w:highlight w:val="cyan"/>
        </w:rPr>
        <w:t>districts</w:t>
      </w:r>
      <w:r w:rsidRPr="00CB6512">
        <w:rPr>
          <w:rStyle w:val="StyleUnderline"/>
        </w:rPr>
        <w:t xml:space="preserve">; labor and benefits cost about another </w:t>
      </w:r>
      <w:r w:rsidRPr="00223D4B">
        <w:rPr>
          <w:rStyle w:val="StyleUnderline"/>
          <w:highlight w:val="cyan"/>
        </w:rPr>
        <w:t>45%,</w:t>
      </w:r>
      <w:r w:rsidRPr="00CB6512">
        <w:rPr>
          <w:rStyle w:val="StyleUnderline"/>
        </w:rPr>
        <w:t xml:space="preserve"> with utilities and other overhead</w:t>
      </w:r>
      <w:r w:rsidRPr="00CB6512">
        <w:rPr>
          <w:sz w:val="10"/>
        </w:rPr>
        <w:t xml:space="preserve"> (like pest control, equipment replacement, repair and maintenance, and non-food supplies) </w:t>
      </w:r>
      <w:r w:rsidRPr="00CB6512">
        <w:rPr>
          <w:rStyle w:val="StyleUnderline"/>
        </w:rPr>
        <w:t>making up the remaining 10%.</w:t>
      </w:r>
      <w:r w:rsidRPr="00CB6512">
        <w:rPr>
          <w:sz w:val="10"/>
        </w:rPr>
        <w:t xml:space="preserve"> In other words, </w:t>
      </w:r>
      <w:r w:rsidRPr="00CB6512">
        <w:rPr>
          <w:rStyle w:val="StyleUnderline"/>
        </w:rPr>
        <w:t>of that approximately $3 that a school gets for a free student lunch, only about $1.35 is available for food</w:t>
      </w:r>
      <w:r w:rsidRPr="00CB6512">
        <w:rPr>
          <w:sz w:val="10"/>
        </w:rPr>
        <w:t xml:space="preserve">. Chef Ann Cooper, who is probably the nation’s most famous “lunch lady”, told me that her scratch cooked school lunch program in Boulder (CO) spends about $1.20-1.25 per student on food. I checked with Chef Bobo to be sure that the $3.12 figure Edutopia cited really was all spent on food, and he confirmed that it was, and also shared the happy news that since doing that interview, he had been able to connect with some local farms and bring his per-student food cost down to $2.89. That great news for Calhoun’s lunch program, but </w:t>
      </w:r>
      <w:r w:rsidRPr="00CB6512">
        <w:rPr>
          <w:rStyle w:val="StyleUnderline"/>
        </w:rPr>
        <w:t>it</w:t>
      </w:r>
      <w:r w:rsidRPr="00CB6512">
        <w:rPr>
          <w:sz w:val="10"/>
        </w:rPr>
        <w:t xml:space="preserve"> still </w:t>
      </w:r>
      <w:r w:rsidRPr="00CB6512">
        <w:rPr>
          <w:rStyle w:val="StyleUnderline"/>
        </w:rPr>
        <w:t>means</w:t>
      </w:r>
      <w:r w:rsidRPr="00CB6512">
        <w:rPr>
          <w:sz w:val="10"/>
        </w:rPr>
        <w:t xml:space="preserve"> that this </w:t>
      </w:r>
      <w:r w:rsidRPr="00223D4B">
        <w:rPr>
          <w:rStyle w:val="StyleUnderline"/>
          <w:highlight w:val="cyan"/>
        </w:rPr>
        <w:t>private school is able to spend more than twice</w:t>
      </w:r>
      <w:r w:rsidRPr="00CB6512">
        <w:rPr>
          <w:rStyle w:val="StyleUnderline"/>
        </w:rPr>
        <w:t xml:space="preserve"> what Chef Ann spends for her </w:t>
      </w:r>
      <w:r w:rsidRPr="00223D4B">
        <w:rPr>
          <w:rStyle w:val="StyleUnderline"/>
          <w:highlight w:val="cyan"/>
        </w:rPr>
        <w:t>public school meal program</w:t>
      </w:r>
      <w:r w:rsidRPr="00CB6512">
        <w:rPr>
          <w:rStyle w:val="StyleUnderline"/>
        </w:rPr>
        <w:t>.</w:t>
      </w:r>
      <w:r>
        <w:rPr>
          <w:rStyle w:val="StyleUnderline"/>
        </w:rPr>
        <w:t xml:space="preserve"> </w:t>
      </w:r>
      <w:r w:rsidRPr="00CB6512">
        <w:rPr>
          <w:rStyle w:val="StyleUnderline"/>
        </w:rPr>
        <w:t xml:space="preserve">It’s completely misleading for Edutopia or anyone else to hold Chef Bobo’s program up as an example of </w:t>
      </w:r>
      <w:r w:rsidRPr="00CB6512">
        <w:rPr>
          <w:rStyle w:val="Emphasis"/>
        </w:rPr>
        <w:t>what any public school would be able to do, if only they had the vision to do so.</w:t>
      </w:r>
      <w:r w:rsidRPr="00CB6512">
        <w:rPr>
          <w:sz w:val="10"/>
        </w:rPr>
        <w:t xml:space="preserve"> “According to Chef Bobo, Calhoun’s food service model is easy to replicate,” Edutopia crows, but I find it hard to believe that someone who has been in food service as long as Chef Bobo would make such a reckless claim. </w:t>
      </w:r>
      <w:r w:rsidRPr="00223D4B">
        <w:rPr>
          <w:rStyle w:val="Emphasis"/>
          <w:highlight w:val="cyan"/>
        </w:rPr>
        <w:t>Public school cafeterias face challenges privates don’t</w:t>
      </w:r>
      <w:r>
        <w:rPr>
          <w:rStyle w:val="Emphasis"/>
        </w:rPr>
        <w:t xml:space="preserve"> </w:t>
      </w:r>
      <w:r w:rsidRPr="00CB6512">
        <w:rPr>
          <w:sz w:val="10"/>
        </w:rPr>
        <w:t xml:space="preserve">I’m pretty sure Chef Bobo is aware of just how privileged his situation is at Calhoun, </w:t>
      </w:r>
      <w:r w:rsidRPr="00CB6512">
        <w:rPr>
          <w:rStyle w:val="StyleUnderline"/>
        </w:rPr>
        <w:t>w</w:t>
      </w:r>
      <w:r w:rsidRPr="00223D4B">
        <w:rPr>
          <w:rStyle w:val="StyleUnderline"/>
        </w:rPr>
        <w:t>i</w:t>
      </w:r>
      <w:r w:rsidRPr="00CB6512">
        <w:rPr>
          <w:rStyle w:val="StyleUnderline"/>
        </w:rPr>
        <w:t>th all of his food costs paid upfront as part of the annual tuition, and with a well-equipped kitchen for his ample staff to use to turn those farm fresh ingredients into tasty meals kids love</w:t>
      </w:r>
      <w:r w:rsidRPr="00CB6512">
        <w:rPr>
          <w:sz w:val="10"/>
        </w:rPr>
        <w:t xml:space="preserve">. </w:t>
      </w:r>
      <w:r w:rsidRPr="00223D4B">
        <w:rPr>
          <w:rStyle w:val="StyleUnderline"/>
          <w:highlight w:val="cyan"/>
        </w:rPr>
        <w:t>The</w:t>
      </w:r>
      <w:r w:rsidRPr="00CB6512">
        <w:rPr>
          <w:sz w:val="10"/>
        </w:rPr>
        <w:t xml:space="preserve"> main </w:t>
      </w:r>
      <w:r w:rsidRPr="00223D4B">
        <w:rPr>
          <w:rStyle w:val="StyleUnderline"/>
          <w:highlight w:val="cyan"/>
        </w:rPr>
        <w:t xml:space="preserve">reason why most public schools don’t cook their own food is not because they don’t have the vision; </w:t>
      </w:r>
      <w:r w:rsidRPr="00223D4B">
        <w:rPr>
          <w:rStyle w:val="Emphasis"/>
          <w:highlight w:val="cyan"/>
        </w:rPr>
        <w:t>it’s because they don’t have functioning kitchens</w:t>
      </w:r>
      <w:r w:rsidRPr="00CB6512">
        <w:rPr>
          <w:rStyle w:val="StyleUnderline"/>
        </w:rPr>
        <w:t>.</w:t>
      </w:r>
      <w:r>
        <w:rPr>
          <w:rStyle w:val="StyleUnderline"/>
        </w:rPr>
        <w:t xml:space="preserve"> </w:t>
      </w:r>
      <w:r w:rsidRPr="00CB6512">
        <w:rPr>
          <w:rStyle w:val="StyleUnderline"/>
        </w:rPr>
        <w:t xml:space="preserve">The hard reality is that </w:t>
      </w:r>
      <w:r w:rsidRPr="00223D4B">
        <w:rPr>
          <w:rStyle w:val="StyleUnderline"/>
          <w:highlight w:val="cyan"/>
        </w:rPr>
        <w:t>public schools</w:t>
      </w:r>
      <w:r w:rsidRPr="00CB6512">
        <w:rPr>
          <w:rStyle w:val="StyleUnderline"/>
        </w:rPr>
        <w:t xml:space="preserve"> don’t have the whole $3 to spend on food because they also h</w:t>
      </w:r>
      <w:r w:rsidRPr="00223D4B">
        <w:rPr>
          <w:rStyle w:val="StyleUnderline"/>
          <w:highlight w:val="cyan"/>
        </w:rPr>
        <w:t>ave to rely on that money to pay for cafeteria workers and overhead to run the operation</w:t>
      </w:r>
      <w:r w:rsidRPr="00CB6512">
        <w:rPr>
          <w:rStyle w:val="StyleUnderline"/>
        </w:rPr>
        <w:t xml:space="preserve">. </w:t>
      </w:r>
      <w:r w:rsidRPr="00CB6512">
        <w:rPr>
          <w:sz w:val="10"/>
        </w:rPr>
        <w:t>A more fair comparison than what Edutopia provides would include all of the costs of Eat Right Now, including labor and overhead. Add those costs to the $3.12 spent on food, and the full meal cost per student is likely to be closer to $8 than to $3.</w:t>
      </w:r>
    </w:p>
    <w:p w14:paraId="53362BAD" w14:textId="77777777" w:rsidR="00D12CD6" w:rsidRDefault="00D12CD6" w:rsidP="00D12CD6">
      <w:pPr>
        <w:pStyle w:val="Heading3"/>
      </w:pPr>
      <w:r>
        <w:t>Privatization is Worse for School Budgets – 1AR</w:t>
      </w:r>
    </w:p>
    <w:p w14:paraId="603664C9" w14:textId="77777777" w:rsidR="00D12CD6" w:rsidRDefault="00D12CD6" w:rsidP="00D12CD6">
      <w:pPr>
        <w:pStyle w:val="Heading4"/>
      </w:pPr>
      <w:r>
        <w:t xml:space="preserve">Privatization is worse for school budgets and is more costly. </w:t>
      </w:r>
    </w:p>
    <w:p w14:paraId="21C5642A" w14:textId="77777777" w:rsidR="00D12CD6" w:rsidRPr="00B72AC8" w:rsidRDefault="00D12CD6" w:rsidP="00D12CD6">
      <w:pPr>
        <w:rPr>
          <w:rStyle w:val="Style13ptBold"/>
        </w:rPr>
      </w:pPr>
      <w:r w:rsidRPr="00B72AC8">
        <w:rPr>
          <w:rStyle w:val="Style13ptBold"/>
        </w:rPr>
        <w:t>AFSCME, 2015</w:t>
      </w:r>
    </w:p>
    <w:p w14:paraId="2CA05D60" w14:textId="77777777" w:rsidR="00D12CD6" w:rsidRPr="00B72AC8" w:rsidRDefault="00D12CD6" w:rsidP="00D12CD6">
      <w:r>
        <w:t xml:space="preserve">American Federation of State, County and Municipal Employees, “Privatizing School Support Services: The Wrong Choice” </w:t>
      </w:r>
      <w:r w:rsidRPr="00B72AC8">
        <w:t>https://www.afscme.org/news/publications/privatization/power-tools-to-fight-privatization/document/6-Schools-Factsheet.pdf</w:t>
      </w:r>
    </w:p>
    <w:p w14:paraId="1F2AF59B" w14:textId="77777777" w:rsidR="00D12CD6" w:rsidRPr="00B72AC8" w:rsidRDefault="00D12CD6" w:rsidP="00D12CD6">
      <w:pPr>
        <w:rPr>
          <w:sz w:val="12"/>
        </w:rPr>
      </w:pPr>
      <w:r w:rsidRPr="00223D4B">
        <w:rPr>
          <w:rStyle w:val="StyleUnderline"/>
          <w:highlight w:val="cyan"/>
        </w:rPr>
        <w:t xml:space="preserve">Privatizing </w:t>
      </w:r>
      <w:r w:rsidRPr="00223D4B">
        <w:rPr>
          <w:rStyle w:val="Emphasis"/>
          <w:highlight w:val="cyan"/>
        </w:rPr>
        <w:t>doesn’t save money,</w:t>
      </w:r>
      <w:r w:rsidRPr="00223D4B">
        <w:rPr>
          <w:sz w:val="12"/>
          <w:highlight w:val="cyan"/>
        </w:rPr>
        <w:t xml:space="preserve"> </w:t>
      </w:r>
      <w:r w:rsidRPr="00223D4B">
        <w:rPr>
          <w:rStyle w:val="StyleUnderline"/>
          <w:highlight w:val="cyan"/>
        </w:rPr>
        <w:t>and</w:t>
      </w:r>
      <w:r w:rsidRPr="00223D4B">
        <w:rPr>
          <w:sz w:val="12"/>
          <w:highlight w:val="cyan"/>
        </w:rPr>
        <w:t xml:space="preserve"> </w:t>
      </w:r>
      <w:r w:rsidRPr="00223D4B">
        <w:rPr>
          <w:rStyle w:val="Emphasis"/>
          <w:highlight w:val="cyan"/>
        </w:rPr>
        <w:t>often costs more</w:t>
      </w:r>
      <w:r w:rsidRPr="00B72AC8">
        <w:rPr>
          <w:sz w:val="12"/>
        </w:rPr>
        <w:t xml:space="preserve">, </w:t>
      </w:r>
      <w:r w:rsidRPr="00223D4B">
        <w:rPr>
          <w:rStyle w:val="StyleUnderline"/>
          <w:highlight w:val="cyan"/>
        </w:rPr>
        <w:t>because the contract fails to include all of the duties that school employees perform</w:t>
      </w:r>
      <w:r w:rsidRPr="00B72AC8">
        <w:rPr>
          <w:rStyle w:val="StyleUnderline"/>
        </w:rPr>
        <w:t xml:space="preserve">, </w:t>
      </w:r>
      <w:r w:rsidRPr="00223D4B">
        <w:rPr>
          <w:rStyle w:val="StyleUnderline"/>
          <w:highlight w:val="cyan"/>
        </w:rPr>
        <w:t>and the cost comparison</w:t>
      </w:r>
      <w:r w:rsidRPr="00B72AC8">
        <w:rPr>
          <w:rStyle w:val="StyleUnderline"/>
        </w:rPr>
        <w:t xml:space="preserve"> </w:t>
      </w:r>
      <w:r w:rsidRPr="00223D4B">
        <w:rPr>
          <w:rStyle w:val="Emphasis"/>
          <w:highlight w:val="cyan"/>
        </w:rPr>
        <w:t>omits many hidden costs</w:t>
      </w:r>
      <w:r w:rsidRPr="00B72AC8">
        <w:rPr>
          <w:rStyle w:val="Emphasis"/>
        </w:rPr>
        <w:t xml:space="preserve"> of outsourcing</w:t>
      </w:r>
      <w:r w:rsidRPr="00B72AC8">
        <w:rPr>
          <w:sz w:val="12"/>
        </w:rPr>
        <w:t xml:space="preserve">. For example: • Cleaning firms submit low-ball bids based on unrealistic staffing assumptions. When classrooms are dirty and parents complain, it costs the district more to boost staffing and improve cleanliness. Chicago Public Schools found this out with its custodial contract with Aramark. In the first 11 months of the deal, the company charged $22 million more than budgeted, wiping out all of the projected savings for the year. The company had to increase staffing by hundreds of workers after complaints about school cleanliness and the district’s failure to include some facilities in the contract.2 • </w:t>
      </w:r>
      <w:r w:rsidRPr="00B72AC8">
        <w:rPr>
          <w:rStyle w:val="StyleUnderline"/>
        </w:rPr>
        <w:t>Food service contractors promise to save</w:t>
      </w:r>
      <w:r w:rsidRPr="00B72AC8">
        <w:rPr>
          <w:sz w:val="12"/>
        </w:rPr>
        <w:t xml:space="preserve"> districts </w:t>
      </w:r>
      <w:r w:rsidRPr="00B72AC8">
        <w:rPr>
          <w:rStyle w:val="StyleUnderline"/>
        </w:rPr>
        <w:t>millions of dollars</w:t>
      </w:r>
      <w:r w:rsidRPr="00B72AC8">
        <w:rPr>
          <w:sz w:val="12"/>
        </w:rPr>
        <w:t xml:space="preserve">, </w:t>
      </w:r>
      <w:r w:rsidRPr="00B72AC8">
        <w:rPr>
          <w:rStyle w:val="StyleUnderline"/>
        </w:rPr>
        <w:t xml:space="preserve">but </w:t>
      </w:r>
      <w:r w:rsidRPr="00223D4B">
        <w:rPr>
          <w:rStyle w:val="StyleUnderline"/>
          <w:highlight w:val="cyan"/>
        </w:rPr>
        <w:t xml:space="preserve">any financial improvement </w:t>
      </w:r>
      <w:r w:rsidRPr="00223D4B">
        <w:rPr>
          <w:rStyle w:val="Emphasis"/>
          <w:highlight w:val="cyan"/>
        </w:rPr>
        <w:t>comes from increased federal reimbursements from school lunch programs that smart school districts can achieve themselves</w:t>
      </w:r>
      <w:r w:rsidRPr="00B72AC8">
        <w:rPr>
          <w:sz w:val="12"/>
        </w:rPr>
        <w:t xml:space="preserve">.3 </w:t>
      </w:r>
      <w:r w:rsidRPr="00B72AC8">
        <w:rPr>
          <w:rStyle w:val="StyleUnderline"/>
        </w:rPr>
        <w:t>Privatization</w:t>
      </w:r>
      <w:r>
        <w:rPr>
          <w:rStyle w:val="StyleUnderline"/>
        </w:rPr>
        <w:t xml:space="preserve"> </w:t>
      </w:r>
      <w:r w:rsidRPr="00B72AC8">
        <w:rPr>
          <w:rStyle w:val="StyleUnderline"/>
        </w:rPr>
        <w:t xml:space="preserve">is no guarantee of success, </w:t>
      </w:r>
      <w:r w:rsidRPr="00223D4B">
        <w:rPr>
          <w:rStyle w:val="StyleUnderline"/>
          <w:highlight w:val="cyan"/>
        </w:rPr>
        <w:t>as D</w:t>
      </w:r>
      <w:r w:rsidRPr="00B72AC8">
        <w:rPr>
          <w:rStyle w:val="StyleUnderline"/>
        </w:rPr>
        <w:t xml:space="preserve">istrict of </w:t>
      </w:r>
      <w:r w:rsidRPr="00223D4B">
        <w:rPr>
          <w:rStyle w:val="StyleUnderline"/>
          <w:highlight w:val="cyan"/>
        </w:rPr>
        <w:t>C</w:t>
      </w:r>
      <w:r w:rsidRPr="00B72AC8">
        <w:rPr>
          <w:rStyle w:val="StyleUnderline"/>
        </w:rPr>
        <w:t xml:space="preserve">olumbia Public Schools </w:t>
      </w:r>
      <w:r w:rsidRPr="00223D4B">
        <w:rPr>
          <w:rStyle w:val="StyleUnderline"/>
          <w:highlight w:val="cyan"/>
        </w:rPr>
        <w:t>found when its contract</w:t>
      </w:r>
      <w:r w:rsidRPr="00B72AC8">
        <w:rPr>
          <w:rStyle w:val="StyleUnderline"/>
        </w:rPr>
        <w:t xml:space="preserve"> </w:t>
      </w:r>
      <w:r w:rsidRPr="00B72AC8">
        <w:rPr>
          <w:rStyle w:val="Emphasis"/>
          <w:sz w:val="24"/>
        </w:rPr>
        <w:t xml:space="preserve">with Chartwell’s </w:t>
      </w:r>
      <w:r w:rsidRPr="00223D4B">
        <w:rPr>
          <w:rStyle w:val="Emphasis"/>
          <w:sz w:val="24"/>
          <w:highlight w:val="cyan"/>
        </w:rPr>
        <w:t>cost taxpayers $7 million more than projected while serving 15 million fewer meals</w:t>
      </w:r>
      <w:r w:rsidRPr="00B72AC8">
        <w:rPr>
          <w:sz w:val="12"/>
        </w:rPr>
        <w:t>.4</w:t>
      </w:r>
    </w:p>
    <w:p w14:paraId="4E1D0AF5" w14:textId="77777777" w:rsidR="00D12CD6" w:rsidRDefault="00D12CD6" w:rsidP="00D12CD6">
      <w:pPr>
        <w:pStyle w:val="Heading2"/>
      </w:pPr>
      <w:r>
        <w:t xml:space="preserve">AT: States CP </w:t>
      </w:r>
    </w:p>
    <w:p w14:paraId="4B3A3611" w14:textId="77777777" w:rsidR="00D12CD6" w:rsidRDefault="00D12CD6" w:rsidP="00D12CD6">
      <w:pPr>
        <w:pStyle w:val="Heading3"/>
      </w:pPr>
      <w:r>
        <w:t>50 State Fiat Bad – 2AC</w:t>
      </w:r>
    </w:p>
    <w:p w14:paraId="1338F495" w14:textId="77777777" w:rsidR="00D12CD6" w:rsidRPr="00295F0F" w:rsidRDefault="00D12CD6" w:rsidP="00D12CD6">
      <w:pPr>
        <w:pStyle w:val="Heading4"/>
        <w:rPr>
          <w:rFonts w:cstheme="majorHAnsi"/>
        </w:rPr>
      </w:pPr>
      <w:r w:rsidRPr="00295F0F">
        <w:rPr>
          <w:rFonts w:cstheme="majorHAnsi"/>
        </w:rPr>
        <w:t xml:space="preserve">50 state fiat is a </w:t>
      </w:r>
      <w:r w:rsidRPr="00295F0F">
        <w:rPr>
          <w:rFonts w:cstheme="majorHAnsi"/>
          <w:u w:val="single"/>
        </w:rPr>
        <w:t>voting issue</w:t>
      </w:r>
      <w:r w:rsidRPr="00295F0F">
        <w:rPr>
          <w:rFonts w:cstheme="majorHAnsi"/>
        </w:rPr>
        <w:t xml:space="preserve"> – a. </w:t>
      </w:r>
      <w:r w:rsidRPr="00295F0F">
        <w:rPr>
          <w:rFonts w:cstheme="majorHAnsi"/>
          <w:u w:val="single"/>
        </w:rPr>
        <w:t>opportunity cost</w:t>
      </w:r>
      <w:r w:rsidRPr="00295F0F">
        <w:rPr>
          <w:rFonts w:cstheme="majorHAnsi"/>
        </w:rPr>
        <w:t xml:space="preserve"> – no actor has the power to implement the counterplan and compare it against the plan – proves it is an illogical and utopian comparison b. </w:t>
      </w:r>
      <w:r w:rsidRPr="00295F0F">
        <w:rPr>
          <w:rFonts w:cstheme="majorHAnsi"/>
          <w:u w:val="single"/>
        </w:rPr>
        <w:t>affirmative ground</w:t>
      </w:r>
      <w:r w:rsidRPr="00295F0F">
        <w:rPr>
          <w:rFonts w:cstheme="majorHAnsi"/>
        </w:rPr>
        <w:t xml:space="preserve"> – uniform fiat and multiple planks force the aff to write </w:t>
      </w:r>
      <w:r w:rsidRPr="00295F0F">
        <w:rPr>
          <w:rFonts w:cstheme="majorHAnsi"/>
          <w:u w:val="single"/>
        </w:rPr>
        <w:t>contrived advantages</w:t>
      </w:r>
      <w:r w:rsidRPr="00295F0F">
        <w:rPr>
          <w:rFonts w:cstheme="majorHAnsi"/>
        </w:rPr>
        <w:t xml:space="preserve"> based on jurisdictional and diplomatic questions which moves debate from the </w:t>
      </w:r>
      <w:r w:rsidRPr="00295F0F">
        <w:rPr>
          <w:rFonts w:cstheme="majorHAnsi"/>
          <w:u w:val="single"/>
        </w:rPr>
        <w:t>core question</w:t>
      </w:r>
      <w:r>
        <w:rPr>
          <w:rFonts w:cstheme="majorHAnsi"/>
        </w:rPr>
        <w:t xml:space="preserve"> of regulating education to more contrived issues. </w:t>
      </w:r>
      <w:r w:rsidRPr="00D46143">
        <w:rPr>
          <w:rFonts w:cstheme="majorHAnsi"/>
          <w:u w:val="single"/>
        </w:rPr>
        <w:t>C. Distorts the literature</w:t>
      </w:r>
      <w:r>
        <w:rPr>
          <w:rFonts w:cstheme="majorHAnsi"/>
        </w:rPr>
        <w:t xml:space="preserve"> – even if there is evidence to support the CP none assume uniformity and fiat which undermines education. </w:t>
      </w:r>
    </w:p>
    <w:p w14:paraId="0B0BB9C5" w14:textId="77777777" w:rsidR="00D12CD6" w:rsidRPr="009E5C2F" w:rsidRDefault="00D12CD6" w:rsidP="00D12CD6"/>
    <w:p w14:paraId="5BE27289" w14:textId="77777777" w:rsidR="00D12CD6" w:rsidRDefault="00D12CD6" w:rsidP="00D12CD6">
      <w:pPr>
        <w:pStyle w:val="Heading3"/>
      </w:pPr>
      <w:r>
        <w:t>Doesn’t Solve Economy – 2AC</w:t>
      </w:r>
    </w:p>
    <w:p w14:paraId="1950E5E9" w14:textId="77777777" w:rsidR="00D12CD6" w:rsidRDefault="00D12CD6" w:rsidP="00D12CD6">
      <w:pPr>
        <w:pStyle w:val="Heading4"/>
      </w:pPr>
      <w:r>
        <w:t xml:space="preserve">Patchwork means the CP doesn’t equally invest in schools nationwide – undermines the economic benefits </w:t>
      </w:r>
    </w:p>
    <w:p w14:paraId="4F90E3F3" w14:textId="77777777" w:rsidR="00D12CD6" w:rsidRDefault="00D12CD6" w:rsidP="00D12CD6">
      <w:r w:rsidRPr="009B27C6">
        <w:rPr>
          <w:rStyle w:val="Style13ptBold"/>
        </w:rPr>
        <w:t>Ansel</w:t>
      </w:r>
      <w:r>
        <w:t xml:space="preserve">, </w:t>
      </w:r>
      <w:r w:rsidRPr="009B27C6">
        <w:t>Policy Analyst and Writer at Equitable Growth</w:t>
      </w:r>
      <w:r>
        <w:t xml:space="preserve">, </w:t>
      </w:r>
      <w:r w:rsidRPr="009B27C6">
        <w:rPr>
          <w:rStyle w:val="Style13ptBold"/>
        </w:rPr>
        <w:t>2017</w:t>
      </w:r>
      <w:r>
        <w:t xml:space="preserve"> </w:t>
      </w:r>
    </w:p>
    <w:p w14:paraId="0485C5FC" w14:textId="77777777" w:rsidR="00D12CD6" w:rsidRDefault="00D12CD6" w:rsidP="00D12CD6">
      <w:r>
        <w:t xml:space="preserve">Bridget, “Failing to invest in young kids is damaging the U.S. economy” 1/17 </w:t>
      </w:r>
      <w:r w:rsidRPr="009B27C6">
        <w:t>http://equitablegrowth.org/equitablog/failing-to-invest-in-young-kids-is-damaging-the-u-s-economy/</w:t>
      </w:r>
    </w:p>
    <w:p w14:paraId="1B090CD2" w14:textId="77777777" w:rsidR="00D12CD6" w:rsidRPr="009B27C6" w:rsidRDefault="00D12CD6" w:rsidP="00D12CD6">
      <w:pPr>
        <w:rPr>
          <w:rStyle w:val="StyleUnderline"/>
        </w:rPr>
      </w:pPr>
      <w:r w:rsidRPr="009B27C6">
        <w:rPr>
          <w:rStyle w:val="StyleUnderline"/>
        </w:rPr>
        <w:t>The lack of focus on early childhood education and care is due</w:t>
      </w:r>
      <w:r w:rsidRPr="009B27C6">
        <w:rPr>
          <w:sz w:val="12"/>
        </w:rPr>
        <w:t xml:space="preserve"> in part </w:t>
      </w:r>
      <w:r w:rsidRPr="009B27C6">
        <w:rPr>
          <w:rStyle w:val="StyleUnderline"/>
        </w:rPr>
        <w:t>to an outdated system</w:t>
      </w:r>
      <w:r w:rsidRPr="009B27C6">
        <w:rPr>
          <w:sz w:val="12"/>
        </w:rPr>
        <w:t xml:space="preserve"> built on the assumption that mothers still stay home with a young child while fathers go to work—even though this post-WWII ideal was never the reality for many women, especially women of color. </w:t>
      </w:r>
      <w:r w:rsidRPr="009B27C6">
        <w:rPr>
          <w:rStyle w:val="StyleUnderline"/>
        </w:rPr>
        <w:t xml:space="preserve">What’s more, other countries among the nation’s developed and rapidly developing peers have caught up. </w:t>
      </w:r>
      <w:r w:rsidRPr="007F44A1">
        <w:rPr>
          <w:rStyle w:val="StyleUnderline"/>
          <w:highlight w:val="cyan"/>
        </w:rPr>
        <w:t>The</w:t>
      </w:r>
      <w:r w:rsidRPr="009B27C6">
        <w:rPr>
          <w:rStyle w:val="StyleUnderline"/>
        </w:rPr>
        <w:t xml:space="preserve"> </w:t>
      </w:r>
      <w:r w:rsidRPr="007F44A1">
        <w:rPr>
          <w:rStyle w:val="StyleUnderline"/>
          <w:highlight w:val="cyan"/>
        </w:rPr>
        <w:t>U</w:t>
      </w:r>
      <w:r w:rsidRPr="009B27C6">
        <w:rPr>
          <w:rStyle w:val="StyleUnderline"/>
        </w:rPr>
        <w:t xml:space="preserve">nited </w:t>
      </w:r>
      <w:r w:rsidRPr="007F44A1">
        <w:rPr>
          <w:rStyle w:val="StyleUnderline"/>
          <w:highlight w:val="cyan"/>
        </w:rPr>
        <w:t>S</w:t>
      </w:r>
      <w:r w:rsidRPr="009B27C6">
        <w:rPr>
          <w:rStyle w:val="StyleUnderline"/>
        </w:rPr>
        <w:t xml:space="preserve">tates today </w:t>
      </w:r>
      <w:r w:rsidRPr="007F44A1">
        <w:rPr>
          <w:rStyle w:val="StyleUnderline"/>
          <w:highlight w:val="cyan"/>
        </w:rPr>
        <w:t>spends less than almost every other</w:t>
      </w:r>
      <w:r w:rsidRPr="009B27C6">
        <w:rPr>
          <w:rStyle w:val="StyleUnderline"/>
        </w:rPr>
        <w:t xml:space="preserve"> of these </w:t>
      </w:r>
      <w:r w:rsidRPr="007F44A1">
        <w:rPr>
          <w:rStyle w:val="StyleUnderline"/>
          <w:highlight w:val="cyan"/>
        </w:rPr>
        <w:t>nation</w:t>
      </w:r>
      <w:r w:rsidRPr="009B27C6">
        <w:rPr>
          <w:rStyle w:val="StyleUnderline"/>
        </w:rPr>
        <w:t xml:space="preserve">s </w:t>
      </w:r>
      <w:r w:rsidRPr="007F44A1">
        <w:rPr>
          <w:rStyle w:val="StyleUnderline"/>
          <w:highlight w:val="cyan"/>
        </w:rPr>
        <w:t>on</w:t>
      </w:r>
      <w:r w:rsidRPr="009B27C6">
        <w:rPr>
          <w:rStyle w:val="StyleUnderline"/>
        </w:rPr>
        <w:t xml:space="preserve"> early childhood </w:t>
      </w:r>
      <w:r w:rsidRPr="007F44A1">
        <w:rPr>
          <w:rStyle w:val="StyleUnderline"/>
          <w:highlight w:val="cyan"/>
        </w:rPr>
        <w:t>education and care</w:t>
      </w:r>
      <w:r w:rsidRPr="009B27C6">
        <w:rPr>
          <w:rStyle w:val="StyleUnderline"/>
        </w:rPr>
        <w:t>. I</w:t>
      </w:r>
      <w:r w:rsidRPr="009B27C6">
        <w:rPr>
          <w:sz w:val="12"/>
        </w:rPr>
        <w:t xml:space="preserve">n 2012, the United States ranked 33rd out of 36 nations in terms of investment in early childhood education relative to their overall income, according to the Organization for Economic Cooperation and Development. Unlike the United States, </w:t>
      </w:r>
      <w:r w:rsidRPr="009B27C6">
        <w:rPr>
          <w:rStyle w:val="StyleUnderline"/>
        </w:rPr>
        <w:t xml:space="preserve">these </w:t>
      </w:r>
      <w:r w:rsidRPr="007F44A1">
        <w:rPr>
          <w:rStyle w:val="StyleUnderline"/>
          <w:highlight w:val="cyan"/>
        </w:rPr>
        <w:t>other</w:t>
      </w:r>
      <w:r w:rsidRPr="009B27C6">
        <w:rPr>
          <w:rStyle w:val="StyleUnderline"/>
        </w:rPr>
        <w:t xml:space="preserve"> OECD </w:t>
      </w:r>
      <w:r w:rsidRPr="007F44A1">
        <w:rPr>
          <w:rStyle w:val="StyleUnderline"/>
          <w:highlight w:val="cyan"/>
        </w:rPr>
        <w:t>countries are reaping the benefits</w:t>
      </w:r>
      <w:r w:rsidRPr="009B27C6">
        <w:rPr>
          <w:rStyle w:val="StyleUnderline"/>
        </w:rPr>
        <w:t xml:space="preserve"> shown by the large body of research showing the benefits </w:t>
      </w:r>
      <w:r w:rsidRPr="007F44A1">
        <w:rPr>
          <w:rStyle w:val="Emphasis"/>
          <w:highlight w:val="cyan"/>
        </w:rPr>
        <w:t>of high-quality early</w:t>
      </w:r>
      <w:r w:rsidRPr="009B27C6">
        <w:rPr>
          <w:rStyle w:val="Emphasis"/>
        </w:rPr>
        <w:t xml:space="preserve"> childhood </w:t>
      </w:r>
      <w:r w:rsidRPr="007F44A1">
        <w:rPr>
          <w:rStyle w:val="Emphasis"/>
          <w:highlight w:val="cyan"/>
        </w:rPr>
        <w:t>care and</w:t>
      </w:r>
      <w:r w:rsidRPr="009B27C6">
        <w:rPr>
          <w:rStyle w:val="Emphasis"/>
        </w:rPr>
        <w:t xml:space="preserve"> </w:t>
      </w:r>
      <w:r w:rsidRPr="007F44A1">
        <w:rPr>
          <w:rStyle w:val="Emphasis"/>
          <w:highlight w:val="cyan"/>
        </w:rPr>
        <w:t>education programs</w:t>
      </w:r>
      <w:r w:rsidRPr="009B27C6">
        <w:rPr>
          <w:sz w:val="12"/>
        </w:rPr>
        <w:t xml:space="preserve">. </w:t>
      </w:r>
      <w:r w:rsidRPr="009B27C6">
        <w:rPr>
          <w:rStyle w:val="StyleUnderline"/>
        </w:rPr>
        <w:t xml:space="preserve">Studies show </w:t>
      </w:r>
      <w:r w:rsidRPr="007F44A1">
        <w:rPr>
          <w:rStyle w:val="StyleUnderline"/>
          <w:highlight w:val="cyan"/>
        </w:rPr>
        <w:t>these</w:t>
      </w:r>
      <w:r w:rsidRPr="009B27C6">
        <w:rPr>
          <w:rStyle w:val="StyleUnderline"/>
        </w:rPr>
        <w:t xml:space="preserve"> programs </w:t>
      </w:r>
      <w:r w:rsidRPr="007F44A1">
        <w:rPr>
          <w:rStyle w:val="StyleUnderline"/>
          <w:highlight w:val="cyan"/>
        </w:rPr>
        <w:t xml:space="preserve">are one of the best </w:t>
      </w:r>
      <w:r w:rsidRPr="007F44A1">
        <w:rPr>
          <w:rStyle w:val="Emphasis"/>
          <w:highlight w:val="cyan"/>
        </w:rPr>
        <w:t>ways to reduce economic inequality</w:t>
      </w:r>
      <w:r w:rsidRPr="009B27C6">
        <w:rPr>
          <w:sz w:val="12"/>
        </w:rPr>
        <w:t xml:space="preserve"> </w:t>
      </w:r>
      <w:r w:rsidRPr="009B27C6">
        <w:rPr>
          <w:rStyle w:val="StyleUnderline"/>
        </w:rPr>
        <w:t>and</w:t>
      </w:r>
      <w:r w:rsidRPr="009B27C6">
        <w:rPr>
          <w:sz w:val="12"/>
        </w:rPr>
        <w:t xml:space="preserve"> </w:t>
      </w:r>
      <w:r w:rsidRPr="009B27C6">
        <w:rPr>
          <w:rStyle w:val="Emphasis"/>
        </w:rPr>
        <w:t>improve individual outcomes</w:t>
      </w:r>
      <w:r w:rsidRPr="009B27C6">
        <w:rPr>
          <w:sz w:val="12"/>
        </w:rPr>
        <w:t xml:space="preserve"> later in life</w:t>
      </w:r>
      <w:r w:rsidRPr="009B27C6">
        <w:rPr>
          <w:rStyle w:val="StyleUnderline"/>
        </w:rPr>
        <w:t xml:space="preserve">. That’s because the brain is </w:t>
      </w:r>
      <w:r w:rsidRPr="009B27C6">
        <w:rPr>
          <w:rStyle w:val="Emphasis"/>
        </w:rPr>
        <w:t>more “flexible</w:t>
      </w:r>
      <w:r w:rsidRPr="009B27C6">
        <w:rPr>
          <w:rStyle w:val="StyleUnderline"/>
        </w:rPr>
        <w:t xml:space="preserve">” and </w:t>
      </w:r>
      <w:r w:rsidRPr="009B27C6">
        <w:rPr>
          <w:rStyle w:val="Emphasis"/>
        </w:rPr>
        <w:t>responds to its environment</w:t>
      </w:r>
      <w:r w:rsidRPr="009B27C6">
        <w:rPr>
          <w:sz w:val="12"/>
        </w:rPr>
        <w:t xml:space="preserve"> </w:t>
      </w:r>
      <w:r w:rsidRPr="009B27C6">
        <w:rPr>
          <w:rStyle w:val="Emphasis"/>
        </w:rPr>
        <w:t>more than that of older kids</w:t>
      </w:r>
      <w:r w:rsidRPr="009B27C6">
        <w:rPr>
          <w:sz w:val="12"/>
        </w:rPr>
        <w:t xml:space="preserve">. </w:t>
      </w:r>
      <w:r w:rsidRPr="007F44A1">
        <w:rPr>
          <w:rStyle w:val="StyleUnderline"/>
          <w:highlight w:val="cyan"/>
        </w:rPr>
        <w:t xml:space="preserve">When investment in younger children is implemented </w:t>
      </w:r>
      <w:r w:rsidRPr="007F44A1">
        <w:rPr>
          <w:rStyle w:val="Emphasis"/>
          <w:highlight w:val="cyan"/>
        </w:rPr>
        <w:t>on a national scale</w:t>
      </w:r>
      <w:r w:rsidRPr="009B27C6">
        <w:rPr>
          <w:rStyle w:val="StyleUnderline"/>
        </w:rPr>
        <w:t xml:space="preserve">, </w:t>
      </w:r>
      <w:r w:rsidRPr="007F44A1">
        <w:rPr>
          <w:rStyle w:val="StyleUnderline"/>
          <w:highlight w:val="cyan"/>
        </w:rPr>
        <w:t>research shows that helps create a</w:t>
      </w:r>
      <w:r w:rsidRPr="007F44A1">
        <w:rPr>
          <w:sz w:val="12"/>
          <w:highlight w:val="cyan"/>
        </w:rPr>
        <w:t xml:space="preserve"> </w:t>
      </w:r>
      <w:r w:rsidRPr="007F44A1">
        <w:rPr>
          <w:rStyle w:val="Emphasis"/>
          <w:highlight w:val="cyan"/>
        </w:rPr>
        <w:t>more productive workforce and provides a boost to the overall economy</w:t>
      </w:r>
      <w:r w:rsidRPr="009B27C6">
        <w:rPr>
          <w:rStyle w:val="StyleUnderline"/>
        </w:rPr>
        <w:t>.</w:t>
      </w:r>
    </w:p>
    <w:p w14:paraId="453D9793" w14:textId="77777777" w:rsidR="00D12CD6" w:rsidRDefault="00D12CD6" w:rsidP="00D12CD6">
      <w:pPr>
        <w:pStyle w:val="Heading3"/>
      </w:pPr>
      <w:r>
        <w:t>Funding Solvency Deficit – 2AC</w:t>
      </w:r>
    </w:p>
    <w:p w14:paraId="66ECC096" w14:textId="77777777" w:rsidR="00D12CD6" w:rsidRDefault="00D12CD6" w:rsidP="00D12CD6">
      <w:pPr>
        <w:pStyle w:val="Heading4"/>
      </w:pPr>
      <w:r>
        <w:t>The CP alone can’t solve – states alone don’t have the necessary funds to complete the transition</w:t>
      </w:r>
    </w:p>
    <w:p w14:paraId="23A520B2" w14:textId="77777777" w:rsidR="00D12CD6" w:rsidRDefault="00D12CD6" w:rsidP="00D12CD6">
      <w:r w:rsidRPr="00843C42">
        <w:rPr>
          <w:rStyle w:val="Style13ptBold"/>
        </w:rPr>
        <w:t>Aitken</w:t>
      </w:r>
      <w:r>
        <w:t xml:space="preserve">, Council of State Governments Contributor, </w:t>
      </w:r>
      <w:r w:rsidRPr="00843C42">
        <w:rPr>
          <w:rStyle w:val="Style13ptBold"/>
        </w:rPr>
        <w:t>2014</w:t>
      </w:r>
    </w:p>
    <w:p w14:paraId="10E41D37" w14:textId="77777777" w:rsidR="00D12CD6" w:rsidRDefault="00D12CD6" w:rsidP="00D12CD6">
      <w:r>
        <w:t>Jack, “</w:t>
      </w:r>
      <w:r w:rsidRPr="00843C42">
        <w:t>State Burdens of th</w:t>
      </w:r>
      <w:r>
        <w:t xml:space="preserve">e Healthy, Hunger-Free Kids Act” 5/1 </w:t>
      </w:r>
      <w:r w:rsidRPr="00843C42">
        <w:t>http://knowledgecenter.csg.org/kc/content/state-burdens-healthy-hunger-free-kids-act</w:t>
      </w:r>
    </w:p>
    <w:p w14:paraId="1A418493" w14:textId="77777777" w:rsidR="00D12CD6" w:rsidRPr="00843C42" w:rsidRDefault="00D12CD6" w:rsidP="00D12CD6">
      <w:pPr>
        <w:rPr>
          <w:rStyle w:val="Emphasis"/>
        </w:rPr>
      </w:pPr>
      <w:r w:rsidRPr="00843C42">
        <w:rPr>
          <w:rStyle w:val="StyleUnderline"/>
        </w:rPr>
        <w:t xml:space="preserve">School </w:t>
      </w:r>
      <w:r w:rsidRPr="007F44A1">
        <w:rPr>
          <w:rStyle w:val="StyleUnderline"/>
          <w:highlight w:val="cyan"/>
        </w:rPr>
        <w:t>districts</w:t>
      </w:r>
      <w:r w:rsidRPr="00843C42">
        <w:rPr>
          <w:rStyle w:val="StyleUnderline"/>
        </w:rPr>
        <w:t xml:space="preserve"> across the country </w:t>
      </w:r>
      <w:r w:rsidRPr="007F44A1">
        <w:rPr>
          <w:rStyle w:val="StyleUnderline"/>
          <w:highlight w:val="cyan"/>
        </w:rPr>
        <w:t>are having problems</w:t>
      </w:r>
      <w:r w:rsidRPr="007F44A1">
        <w:rPr>
          <w:sz w:val="10"/>
          <w:highlight w:val="cyan"/>
        </w:rPr>
        <w:t xml:space="preserve"> </w:t>
      </w:r>
      <w:r w:rsidRPr="007F44A1">
        <w:rPr>
          <w:rStyle w:val="StyleUnderline"/>
          <w:highlight w:val="cyan"/>
        </w:rPr>
        <w:t>implementing</w:t>
      </w:r>
      <w:r w:rsidRPr="00843C42">
        <w:rPr>
          <w:sz w:val="10"/>
        </w:rPr>
        <w:t xml:space="preserve"> a 2010 law that changed the guidelines for school breakfasts and lunches because of the rise in food prices, among other factors, according to a report by the Government Accountability Office. </w:t>
      </w:r>
      <w:r w:rsidRPr="00843C42">
        <w:rPr>
          <w:rStyle w:val="StyleUnderline"/>
        </w:rPr>
        <w:t xml:space="preserve">The Healthy, Hunger-Free </w:t>
      </w:r>
      <w:r w:rsidRPr="007F44A1">
        <w:rPr>
          <w:rStyle w:val="StyleUnderline"/>
          <w:highlight w:val="cyan"/>
        </w:rPr>
        <w:t>Kids Act</w:t>
      </w:r>
      <w:r w:rsidRPr="00843C42">
        <w:rPr>
          <w:sz w:val="10"/>
        </w:rPr>
        <w:t xml:space="preserve"> of 2010 aims to help reduce the level of childhood obesity in the United States and encourage healthier eating habits for young people. The law required school breakfasts and lunches to include more fruit, vegetables and whole grains. Between the 2010-11 and 2012-13 school years, however, overall participation in school lunches declined by 1.2 million students. </w:t>
      </w:r>
      <w:r w:rsidRPr="007F44A1">
        <w:rPr>
          <w:rStyle w:val="StyleUnderline"/>
          <w:highlight w:val="cyan"/>
        </w:rPr>
        <w:t>The GAO report</w:t>
      </w:r>
      <w:r w:rsidRPr="00843C42">
        <w:rPr>
          <w:sz w:val="10"/>
        </w:rPr>
        <w:t xml:space="preserve"> also </w:t>
      </w:r>
      <w:r w:rsidRPr="007F44A1">
        <w:rPr>
          <w:rStyle w:val="StyleUnderline"/>
          <w:highlight w:val="cyan"/>
        </w:rPr>
        <w:t>found</w:t>
      </w:r>
      <w:r w:rsidRPr="00843C42">
        <w:rPr>
          <w:sz w:val="10"/>
        </w:rPr>
        <w:t xml:space="preserve"> </w:t>
      </w:r>
      <w:r w:rsidRPr="00843C42">
        <w:rPr>
          <w:rStyle w:val="StyleUnderline"/>
        </w:rPr>
        <w:t>certain aspects</w:t>
      </w:r>
      <w:r w:rsidRPr="00843C42">
        <w:rPr>
          <w:sz w:val="10"/>
        </w:rPr>
        <w:t xml:space="preserve"> of the U.S. Department of Agriculture’s guidance and oversight of school food authorities </w:t>
      </w:r>
      <w:r w:rsidRPr="00843C42">
        <w:rPr>
          <w:rStyle w:val="Emphasis"/>
        </w:rPr>
        <w:t>create</w:t>
      </w:r>
      <w:r w:rsidRPr="00FB0A93">
        <w:rPr>
          <w:rStyle w:val="Emphasis"/>
        </w:rPr>
        <w:t>d</w:t>
      </w:r>
      <w:r w:rsidRPr="00843C42">
        <w:rPr>
          <w:rStyle w:val="Emphasis"/>
        </w:rPr>
        <w:t xml:space="preserve"> </w:t>
      </w:r>
      <w:r w:rsidRPr="007F44A1">
        <w:rPr>
          <w:rStyle w:val="Emphasis"/>
          <w:highlight w:val="cyan"/>
        </w:rPr>
        <w:t>issues with state compliance</w:t>
      </w:r>
      <w:r w:rsidRPr="00843C42">
        <w:rPr>
          <w:sz w:val="10"/>
        </w:rPr>
        <w:t xml:space="preserve">. Evidence also suggests some school food authorities that were granted federal funds did not fully meet validation requirements. GAO School lunch participation has seen a decline since 2007; however, the greatest decline—10 percent—came in 2012-13, while the number of students receiving free meals has been increasing. The GAO survey found 48 states said the new meal requirements set by the Healthy, Hunger-Free Kids Act directly affected student participation in the program. The program requires whole grain alternatives and smaller meat and grain portions. During the 2012-13 school year, one district reported the changes made to school lunches led to a three-week student boycott. School officials also noted the paid lunch equity, which increased the price of paid lunches in districts where federal reimbursement from paid lunches was less than their federal reimbursement on free lunches, also created problems. The change was made to help school districts comply with the newer, more expensive food requirements. The downside to this was that some families with limited incomes who did not qualify for free lunches felt they were being charged more for less food, ultimately leading to these families not participating in school lunches. </w:t>
      </w:r>
      <w:r w:rsidRPr="007F44A1">
        <w:rPr>
          <w:rStyle w:val="Emphasis"/>
          <w:highlight w:val="cyan"/>
        </w:rPr>
        <w:t>Federal reimbursement</w:t>
      </w:r>
      <w:r>
        <w:rPr>
          <w:rStyle w:val="Emphasis"/>
        </w:rPr>
        <w:t xml:space="preserve"> </w:t>
      </w:r>
      <w:r w:rsidRPr="007F44A1">
        <w:rPr>
          <w:rStyle w:val="StyleUnderline"/>
          <w:highlight w:val="cyan"/>
        </w:rPr>
        <w:t>Oversight issues also created problems for the program</w:t>
      </w:r>
      <w:r w:rsidRPr="00843C42">
        <w:rPr>
          <w:rStyle w:val="StyleUnderline"/>
        </w:rPr>
        <w:t>. States oversee the National School Lunch Program to ensure school food authorities are complying</w:t>
      </w:r>
      <w:r w:rsidRPr="00843C42">
        <w:rPr>
          <w:sz w:val="10"/>
        </w:rPr>
        <w:t xml:space="preserve"> with the rules set under the program. </w:t>
      </w:r>
      <w:r w:rsidRPr="007F44A1">
        <w:rPr>
          <w:rStyle w:val="StyleUnderline"/>
          <w:highlight w:val="cyan"/>
        </w:rPr>
        <w:t>If they are not in compliance, the states can issue noncompliance reports and take action to address the problems</w:t>
      </w:r>
      <w:r w:rsidRPr="00843C42">
        <w:rPr>
          <w:sz w:val="10"/>
        </w:rPr>
        <w:t xml:space="preserve">. </w:t>
      </w:r>
      <w:r w:rsidRPr="007F44A1">
        <w:rPr>
          <w:rStyle w:val="StyleUnderline"/>
          <w:highlight w:val="cyan"/>
        </w:rPr>
        <w:t>Due to</w:t>
      </w:r>
      <w:r w:rsidRPr="00843C42">
        <w:rPr>
          <w:rStyle w:val="StyleUnderline"/>
        </w:rPr>
        <w:t xml:space="preserve"> </w:t>
      </w:r>
      <w:r w:rsidRPr="007F44A1">
        <w:rPr>
          <w:rStyle w:val="StyleUnderline"/>
          <w:highlight w:val="cyan"/>
        </w:rPr>
        <w:t>the</w:t>
      </w:r>
      <w:r w:rsidRPr="00843C42">
        <w:rPr>
          <w:rStyle w:val="StyleUnderline"/>
        </w:rPr>
        <w:t xml:space="preserve"> scale of the Healthy, Hunger-Free </w:t>
      </w:r>
      <w:r w:rsidRPr="007F44A1">
        <w:rPr>
          <w:rStyle w:val="StyleUnderline"/>
          <w:highlight w:val="cyan"/>
        </w:rPr>
        <w:t>Kids Act and the new guidelines</w:t>
      </w:r>
      <w:r w:rsidRPr="00843C42">
        <w:rPr>
          <w:sz w:val="10"/>
        </w:rPr>
        <w:t xml:space="preserve">, states were instead told to work with school districts on the new guidelines. States were not required to document noncompliance issues, partly removing the oversight duties of the states. Also </w:t>
      </w:r>
      <w:r w:rsidRPr="007F44A1">
        <w:rPr>
          <w:rStyle w:val="Emphasis"/>
          <w:highlight w:val="cyan"/>
        </w:rPr>
        <w:t>under the law, states can authorize compliance and grant 6 cents of federal funds to a school district for each lunch served</w:t>
      </w:r>
      <w:r w:rsidRPr="00843C42">
        <w:rPr>
          <w:rStyle w:val="Emphasis"/>
        </w:rPr>
        <w:t xml:space="preserve"> to help offset costs of the new guidelines</w:t>
      </w:r>
      <w:r w:rsidRPr="00843C42">
        <w:rPr>
          <w:sz w:val="10"/>
        </w:rPr>
        <w:t>; however, states that did not certify compliance did not lose the federal grant of 6 cents. The USDA believes the noncompliance issues to be a result of school districts learning and adapting to the new guidelines</w:t>
      </w:r>
      <w:r w:rsidRPr="00843C42">
        <w:rPr>
          <w:rStyle w:val="StyleUnderline"/>
        </w:rPr>
        <w:t>. The USDA Standards for Internal Control, said,</w:t>
      </w:r>
      <w:r w:rsidRPr="00843C42">
        <w:rPr>
          <w:sz w:val="10"/>
        </w:rPr>
        <w:t xml:space="preserve"> </w:t>
      </w:r>
      <w:r w:rsidRPr="007F44A1">
        <w:rPr>
          <w:rStyle w:val="Emphasis"/>
          <w:highlight w:val="cyan"/>
        </w:rPr>
        <w:t>without the proper noncompliance, the “program integrity will be at risk</w:t>
      </w:r>
      <w:r w:rsidRPr="00843C42">
        <w:rPr>
          <w:rStyle w:val="Emphasis"/>
        </w:rPr>
        <w:t>.”</w:t>
      </w:r>
    </w:p>
    <w:p w14:paraId="5E87BAB7" w14:textId="77777777" w:rsidR="00D12CD6" w:rsidRDefault="00D12CD6" w:rsidP="00D12CD6">
      <w:pPr>
        <w:pStyle w:val="Heading3"/>
      </w:pPr>
      <w:r w:rsidRPr="00EA12B1">
        <w:t xml:space="preserve">Patchwork Deficit – 2AC </w:t>
      </w:r>
    </w:p>
    <w:p w14:paraId="1812EAFB" w14:textId="77777777" w:rsidR="00D12CD6" w:rsidRDefault="00D12CD6" w:rsidP="00D12CD6">
      <w:pPr>
        <w:pStyle w:val="Heading4"/>
      </w:pPr>
      <w:r>
        <w:t xml:space="preserve">The CP creates a patchwork of conflicting regulations that undermines the health benefits of the aff and prevents effective implementation. </w:t>
      </w:r>
    </w:p>
    <w:p w14:paraId="28CD5343" w14:textId="77777777" w:rsidR="00D12CD6" w:rsidRPr="00DB6767" w:rsidRDefault="00D12CD6" w:rsidP="00D12CD6">
      <w:pPr>
        <w:rPr>
          <w:rStyle w:val="Style13ptBold"/>
        </w:rPr>
      </w:pPr>
      <w:r w:rsidRPr="00DB6767">
        <w:rPr>
          <w:rStyle w:val="Style13ptBold"/>
        </w:rPr>
        <w:t>Schilling, 2011</w:t>
      </w:r>
    </w:p>
    <w:p w14:paraId="67FFEE08" w14:textId="77777777" w:rsidR="00D12CD6" w:rsidRPr="00E12882" w:rsidRDefault="00D12CD6" w:rsidP="00D12CD6">
      <w:r>
        <w:t xml:space="preserve">Becky, Food Service Director Contributor, Legislating Health State and federal laws are mandating "healthy" reforms in school meals, but are these laws helping or harming the cause?” 10/20 </w:t>
      </w:r>
      <w:r w:rsidRPr="00DB6767">
        <w:t>http://www.foodservicedirector.com/ideas-innovation/health-wellness/articles/legislating-health</w:t>
      </w:r>
    </w:p>
    <w:p w14:paraId="605B87B0" w14:textId="77777777" w:rsidR="00D12CD6" w:rsidRPr="00E12882" w:rsidRDefault="00D12CD6" w:rsidP="00D12CD6">
      <w:pPr>
        <w:rPr>
          <w:rStyle w:val="Emphasis"/>
        </w:rPr>
      </w:pPr>
      <w:r w:rsidRPr="00E12882">
        <w:rPr>
          <w:sz w:val="14"/>
        </w:rPr>
        <w:t>“</w:t>
      </w:r>
      <w:r w:rsidRPr="00223D4B">
        <w:rPr>
          <w:rStyle w:val="StyleUnderline"/>
          <w:highlight w:val="cyan"/>
        </w:rPr>
        <w:t>The S</w:t>
      </w:r>
      <w:r w:rsidRPr="00E12882">
        <w:rPr>
          <w:rStyle w:val="StyleUnderline"/>
        </w:rPr>
        <w:t xml:space="preserve">chool </w:t>
      </w:r>
      <w:r w:rsidRPr="00223D4B">
        <w:rPr>
          <w:rStyle w:val="StyleUnderline"/>
          <w:highlight w:val="cyan"/>
        </w:rPr>
        <w:t>N</w:t>
      </w:r>
      <w:r w:rsidRPr="00E12882">
        <w:rPr>
          <w:rStyle w:val="StyleUnderline"/>
        </w:rPr>
        <w:t xml:space="preserve">utrition </w:t>
      </w:r>
      <w:r w:rsidRPr="00223D4B">
        <w:rPr>
          <w:rStyle w:val="StyleUnderline"/>
          <w:highlight w:val="cyan"/>
        </w:rPr>
        <w:t>A</w:t>
      </w:r>
      <w:r w:rsidRPr="00E12882">
        <w:rPr>
          <w:rStyle w:val="StyleUnderline"/>
        </w:rPr>
        <w:t xml:space="preserve">ssociation </w:t>
      </w:r>
      <w:r w:rsidRPr="00223D4B">
        <w:rPr>
          <w:rStyle w:val="StyleUnderline"/>
          <w:highlight w:val="cyan"/>
        </w:rPr>
        <w:t xml:space="preserve">supports consistent, </w:t>
      </w:r>
      <w:r w:rsidRPr="00223D4B">
        <w:rPr>
          <w:rStyle w:val="Emphasis"/>
          <w:highlight w:val="cyan"/>
        </w:rPr>
        <w:t>national nutrition standards</w:t>
      </w:r>
      <w:r w:rsidRPr="00E12882">
        <w:rPr>
          <w:sz w:val="14"/>
        </w:rPr>
        <w:t xml:space="preserve">, </w:t>
      </w:r>
      <w:r w:rsidRPr="00E12882">
        <w:rPr>
          <w:rStyle w:val="StyleUnderline"/>
        </w:rPr>
        <w:t>based on the Dietary Guidelines for Americans</w:t>
      </w:r>
      <w:r w:rsidRPr="00E12882">
        <w:rPr>
          <w:sz w:val="14"/>
        </w:rPr>
        <w:t>, for all foods and beverages sold in school,” says Diane Pratt-Heavner, director of media relations for SNA. “</w:t>
      </w:r>
      <w:r w:rsidRPr="00E12882">
        <w:rPr>
          <w:rStyle w:val="StyleUnderline"/>
        </w:rPr>
        <w:t>Children’s basic nutritional needs are the same whether they live in Florida or California</w:t>
      </w:r>
      <w:r w:rsidRPr="00E12882">
        <w:rPr>
          <w:sz w:val="14"/>
        </w:rPr>
        <w:t xml:space="preserve">, and whether they are sitting down for snack time or lunchtime. </w:t>
      </w:r>
      <w:r w:rsidRPr="00223D4B">
        <w:rPr>
          <w:rStyle w:val="StyleUnderline"/>
          <w:highlight w:val="cyan"/>
        </w:rPr>
        <w:t>When individual states and school districts pass their own</w:t>
      </w:r>
      <w:r w:rsidRPr="00223D4B">
        <w:rPr>
          <w:sz w:val="14"/>
          <w:highlight w:val="cyan"/>
        </w:rPr>
        <w:t xml:space="preserve"> </w:t>
      </w:r>
      <w:r w:rsidRPr="00223D4B">
        <w:rPr>
          <w:rStyle w:val="StyleUnderline"/>
          <w:highlight w:val="cyan"/>
        </w:rPr>
        <w:t>regulations for school food</w:t>
      </w:r>
      <w:r w:rsidRPr="00223D4B">
        <w:rPr>
          <w:sz w:val="14"/>
          <w:highlight w:val="cyan"/>
        </w:rPr>
        <w:t xml:space="preserve">, </w:t>
      </w:r>
      <w:r w:rsidRPr="00223D4B">
        <w:rPr>
          <w:rStyle w:val="Emphasis"/>
          <w:highlight w:val="cyan"/>
        </w:rPr>
        <w:t>the result is a patchwork of standards that vary wildly from one locality to another</w:t>
      </w:r>
      <w:r w:rsidRPr="00E12882">
        <w:rPr>
          <w:rStyle w:val="Emphasis"/>
        </w:rPr>
        <w:t xml:space="preserve">, </w:t>
      </w:r>
      <w:r w:rsidRPr="00223D4B">
        <w:rPr>
          <w:rStyle w:val="Emphasis"/>
          <w:highlight w:val="cyan"/>
        </w:rPr>
        <w:t>and some may not be based on sound nutrition science</w:t>
      </w:r>
      <w:r w:rsidRPr="00E12882">
        <w:rPr>
          <w:rStyle w:val="StyleUnderline"/>
        </w:rPr>
        <w:t xml:space="preserve">. </w:t>
      </w:r>
      <w:r w:rsidRPr="00223D4B">
        <w:rPr>
          <w:rStyle w:val="StyleUnderline"/>
          <w:highlight w:val="cyan"/>
        </w:rPr>
        <w:t xml:space="preserve">Multiple standards </w:t>
      </w:r>
      <w:r w:rsidRPr="00223D4B">
        <w:rPr>
          <w:rStyle w:val="Emphasis"/>
          <w:highlight w:val="cyan"/>
        </w:rPr>
        <w:t>increase the cost of the program by requiring [manufacturers] to prepare multiple versions of the same products</w:t>
      </w:r>
      <w:r w:rsidRPr="00E12882">
        <w:rPr>
          <w:rStyle w:val="Emphasis"/>
        </w:rPr>
        <w:t xml:space="preserve"> to meet various nutrition standards.”</w:t>
      </w:r>
    </w:p>
    <w:p w14:paraId="32716286" w14:textId="77777777" w:rsidR="00D12CD6" w:rsidRDefault="00D12CD6" w:rsidP="00D12CD6"/>
    <w:p w14:paraId="42DD849F" w14:textId="77777777" w:rsidR="00D12CD6" w:rsidRDefault="00D12CD6" w:rsidP="00D12CD6">
      <w:pPr>
        <w:pStyle w:val="Heading3"/>
      </w:pPr>
      <w:r>
        <w:t xml:space="preserve">Patchwork Solvency Deficit – 1AR </w:t>
      </w:r>
    </w:p>
    <w:p w14:paraId="4735AEB7" w14:textId="77777777" w:rsidR="00D12CD6" w:rsidRDefault="00D12CD6" w:rsidP="00D12CD6">
      <w:pPr>
        <w:pStyle w:val="Heading4"/>
      </w:pPr>
      <w:r>
        <w:t>The CP doesn’t solve – leads to patchwork and lack of necessary know-how to implement the regulations</w:t>
      </w:r>
    </w:p>
    <w:p w14:paraId="717C6BFC" w14:textId="77777777" w:rsidR="00D12CD6" w:rsidRPr="00BD0041" w:rsidRDefault="00D12CD6" w:rsidP="00D12CD6">
      <w:pPr>
        <w:rPr>
          <w:rStyle w:val="Style13ptBold"/>
        </w:rPr>
      </w:pPr>
      <w:r w:rsidRPr="00BD0041">
        <w:rPr>
          <w:rStyle w:val="Style13ptBold"/>
        </w:rPr>
        <w:t xml:space="preserve">School Nutrition Association, 2015 </w:t>
      </w:r>
    </w:p>
    <w:p w14:paraId="4D4783A7" w14:textId="77777777" w:rsidR="00D12CD6" w:rsidRDefault="00D12CD6" w:rsidP="00D12CD6">
      <w:r>
        <w:t>“</w:t>
      </w:r>
      <w:r w:rsidRPr="00BD0041">
        <w:t>Myth vs. Fact on Healthy, Hunger-Free Kids</w:t>
      </w:r>
      <w:r>
        <w:t xml:space="preserve"> Act School Meals Implementation” </w:t>
      </w:r>
    </w:p>
    <w:p w14:paraId="4B928717" w14:textId="77777777" w:rsidR="00D12CD6" w:rsidRPr="00EA12B1" w:rsidRDefault="00D12CD6" w:rsidP="00D12CD6">
      <w:pPr>
        <w:rPr>
          <w:sz w:val="12"/>
        </w:rPr>
      </w:pPr>
      <w:r w:rsidRPr="00EA12B1">
        <w:rPr>
          <w:sz w:val="12"/>
        </w:rPr>
        <w:t xml:space="preserve">FACT: </w:t>
      </w:r>
      <w:r w:rsidRPr="007F44A1">
        <w:rPr>
          <w:rStyle w:val="StyleUnderline"/>
          <w:highlight w:val="cyan"/>
        </w:rPr>
        <w:t xml:space="preserve">The new nutrition standards for school </w:t>
      </w:r>
      <w:r w:rsidRPr="007F44A1">
        <w:rPr>
          <w:rStyle w:val="Emphasis"/>
          <w:highlight w:val="cyan"/>
        </w:rPr>
        <w:t>meals are</w:t>
      </w:r>
      <w:r w:rsidRPr="00EA12B1">
        <w:rPr>
          <w:rStyle w:val="Emphasis"/>
        </w:rPr>
        <w:t xml:space="preserve"> so </w:t>
      </w:r>
      <w:r w:rsidRPr="007F44A1">
        <w:rPr>
          <w:rStyle w:val="Emphasis"/>
          <w:highlight w:val="cyan"/>
        </w:rPr>
        <w:t>complex</w:t>
      </w:r>
      <w:r w:rsidRPr="00EA12B1">
        <w:rPr>
          <w:sz w:val="12"/>
        </w:rPr>
        <w:t xml:space="preserve"> </w:t>
      </w:r>
      <w:r w:rsidRPr="00EA12B1">
        <w:rPr>
          <w:rStyle w:val="StyleUnderline"/>
        </w:rPr>
        <w:t>that</w:t>
      </w:r>
      <w:r w:rsidRPr="00EA12B1">
        <w:rPr>
          <w:sz w:val="12"/>
        </w:rPr>
        <w:t xml:space="preserve"> since October 2010, </w:t>
      </w:r>
      <w:r w:rsidRPr="007F44A1">
        <w:rPr>
          <w:rStyle w:val="StyleUnderline"/>
          <w:highlight w:val="cyan"/>
        </w:rPr>
        <w:t>USDA has released</w:t>
      </w:r>
      <w:r w:rsidRPr="00EA12B1">
        <w:rPr>
          <w:rStyle w:val="StyleUnderline"/>
        </w:rPr>
        <w:t xml:space="preserve"> approximately </w:t>
      </w:r>
      <w:r w:rsidRPr="007F44A1">
        <w:rPr>
          <w:rStyle w:val="StyleUnderline"/>
          <w:highlight w:val="cyan"/>
        </w:rPr>
        <w:t>200 policy</w:t>
      </w:r>
      <w:r w:rsidRPr="007F44A1">
        <w:rPr>
          <w:sz w:val="12"/>
          <w:highlight w:val="cyan"/>
        </w:rPr>
        <w:t xml:space="preserve"> </w:t>
      </w:r>
      <w:r w:rsidRPr="007F44A1">
        <w:rPr>
          <w:rStyle w:val="StyleUnderline"/>
          <w:highlight w:val="cyan"/>
        </w:rPr>
        <w:t>memos to clarify</w:t>
      </w:r>
      <w:r w:rsidRPr="00EA12B1">
        <w:rPr>
          <w:rStyle w:val="StyleUnderline"/>
        </w:rPr>
        <w:t xml:space="preserve"> the regulations. The Q&amp;A document</w:t>
      </w:r>
      <w:r w:rsidRPr="00EA12B1">
        <w:rPr>
          <w:sz w:val="12"/>
        </w:rPr>
        <w:t xml:space="preserve"> on the Final Rule on the “Nutrition Standards in the National School Lunch and School Breakfast Programs</w:t>
      </w:r>
      <w:r w:rsidRPr="00EA12B1">
        <w:rPr>
          <w:rStyle w:val="StyleUnderline"/>
        </w:rPr>
        <w:t>” is in its 7th iteration and is 62 pages long. This is just one of several</w:t>
      </w:r>
      <w:r w:rsidRPr="00EA12B1">
        <w:rPr>
          <w:sz w:val="12"/>
        </w:rPr>
        <w:t xml:space="preserve"> Q&amp;A documents pertaining to the new regulations. </w:t>
      </w:r>
      <w:r w:rsidRPr="007F44A1">
        <w:rPr>
          <w:rStyle w:val="StyleUnderline"/>
          <w:highlight w:val="cyan"/>
        </w:rPr>
        <w:t xml:space="preserve">SNA has also provided school meal programs with </w:t>
      </w:r>
      <w:r w:rsidRPr="007F44A1">
        <w:rPr>
          <w:rStyle w:val="Emphasis"/>
          <w:highlight w:val="cyan"/>
        </w:rPr>
        <w:t>extensive assistance</w:t>
      </w:r>
      <w:r w:rsidRPr="007F44A1">
        <w:rPr>
          <w:sz w:val="12"/>
          <w:highlight w:val="cyan"/>
        </w:rPr>
        <w:t xml:space="preserve"> </w:t>
      </w:r>
      <w:r w:rsidRPr="007F44A1">
        <w:rPr>
          <w:rStyle w:val="StyleUnderline"/>
          <w:highlight w:val="cyan"/>
        </w:rPr>
        <w:t>and</w:t>
      </w:r>
      <w:r w:rsidRPr="007F44A1">
        <w:rPr>
          <w:sz w:val="12"/>
          <w:highlight w:val="cyan"/>
        </w:rPr>
        <w:t xml:space="preserve"> </w:t>
      </w:r>
      <w:r w:rsidRPr="007F44A1">
        <w:rPr>
          <w:rStyle w:val="Emphasis"/>
          <w:highlight w:val="cyan"/>
        </w:rPr>
        <w:t>resources</w:t>
      </w:r>
      <w:r w:rsidRPr="007F44A1">
        <w:rPr>
          <w:sz w:val="12"/>
          <w:highlight w:val="cyan"/>
        </w:rPr>
        <w:t xml:space="preserve"> </w:t>
      </w:r>
      <w:r w:rsidRPr="007F44A1">
        <w:rPr>
          <w:rStyle w:val="StyleUnderline"/>
          <w:highlight w:val="cyan"/>
        </w:rPr>
        <w:t>to</w:t>
      </w:r>
      <w:r w:rsidRPr="00EA12B1">
        <w:rPr>
          <w:rStyle w:val="StyleUnderline"/>
        </w:rPr>
        <w:t xml:space="preserve"> help them understand and </w:t>
      </w:r>
      <w:r w:rsidRPr="007F44A1">
        <w:rPr>
          <w:rStyle w:val="Emphasis"/>
          <w:highlight w:val="cyan"/>
        </w:rPr>
        <w:t>implement</w:t>
      </w:r>
      <w:r w:rsidRPr="00EA12B1">
        <w:rPr>
          <w:rStyle w:val="Emphasis"/>
        </w:rPr>
        <w:t xml:space="preserve"> the </w:t>
      </w:r>
      <w:r w:rsidRPr="007F44A1">
        <w:rPr>
          <w:rStyle w:val="Emphasis"/>
          <w:highlight w:val="cyan"/>
        </w:rPr>
        <w:t>new standards</w:t>
      </w:r>
      <w:r w:rsidRPr="00FB0A93">
        <w:rPr>
          <w:sz w:val="12"/>
        </w:rPr>
        <w:t xml:space="preserve">, </w:t>
      </w:r>
      <w:r w:rsidRPr="00FB0A93">
        <w:rPr>
          <w:rStyle w:val="Emphasis"/>
        </w:rPr>
        <w:t>share</w:t>
      </w:r>
      <w:r w:rsidRPr="00EA12B1">
        <w:rPr>
          <w:rStyle w:val="Emphasis"/>
        </w:rPr>
        <w:t xml:space="preserve"> ideas</w:t>
      </w:r>
      <w:r w:rsidRPr="00EA12B1">
        <w:rPr>
          <w:sz w:val="12"/>
        </w:rPr>
        <w:t xml:space="preserve">, </w:t>
      </w:r>
      <w:r w:rsidRPr="00EA12B1">
        <w:rPr>
          <w:rStyle w:val="Emphasis"/>
        </w:rPr>
        <w:t>recipes</w:t>
      </w:r>
      <w:r w:rsidRPr="00EA12B1">
        <w:rPr>
          <w:sz w:val="12"/>
        </w:rPr>
        <w:t xml:space="preserve"> </w:t>
      </w:r>
      <w:r w:rsidRPr="00EA12B1">
        <w:rPr>
          <w:rStyle w:val="StyleUnderline"/>
        </w:rPr>
        <w:t>and</w:t>
      </w:r>
      <w:r w:rsidRPr="00EA12B1">
        <w:rPr>
          <w:sz w:val="12"/>
        </w:rPr>
        <w:t xml:space="preserve"> </w:t>
      </w:r>
      <w:r w:rsidRPr="00EA12B1">
        <w:rPr>
          <w:rStyle w:val="Emphasis"/>
        </w:rPr>
        <w:t>successes</w:t>
      </w:r>
      <w:r w:rsidRPr="00EA12B1">
        <w:rPr>
          <w:sz w:val="12"/>
        </w:rPr>
        <w:t xml:space="preserve">. </w:t>
      </w:r>
      <w:r w:rsidRPr="007F44A1">
        <w:rPr>
          <w:rStyle w:val="StyleUnderline"/>
          <w:highlight w:val="cyan"/>
        </w:rPr>
        <w:t>Since the</w:t>
      </w:r>
      <w:r w:rsidRPr="00EA12B1">
        <w:rPr>
          <w:rStyle w:val="StyleUnderline"/>
        </w:rPr>
        <w:t xml:space="preserve"> Healthy, Hunger-Free </w:t>
      </w:r>
      <w:r w:rsidRPr="007F44A1">
        <w:rPr>
          <w:rStyle w:val="StyleUnderline"/>
          <w:highlight w:val="cyan"/>
        </w:rPr>
        <w:t>Kids Act was passed</w:t>
      </w:r>
      <w:r w:rsidRPr="00EA12B1">
        <w:rPr>
          <w:rStyle w:val="StyleUnderline"/>
        </w:rPr>
        <w:t xml:space="preserve">, </w:t>
      </w:r>
      <w:r w:rsidRPr="007F44A1">
        <w:rPr>
          <w:rStyle w:val="StyleUnderline"/>
          <w:highlight w:val="cyan"/>
        </w:rPr>
        <w:t xml:space="preserve">SNA has hosted </w:t>
      </w:r>
      <w:r w:rsidRPr="007F44A1">
        <w:rPr>
          <w:rStyle w:val="Emphasis"/>
          <w:highlight w:val="cyan"/>
        </w:rPr>
        <w:t>hundreds of education sessions</w:t>
      </w:r>
      <w:r w:rsidRPr="00EA12B1">
        <w:rPr>
          <w:rStyle w:val="Emphasis"/>
        </w:rPr>
        <w:t xml:space="preserve"> </w:t>
      </w:r>
      <w:r w:rsidRPr="00EA12B1">
        <w:rPr>
          <w:rStyle w:val="StyleUnderline"/>
        </w:rPr>
        <w:t>at numerous conferences, culinary demonstrations, webinars and web pages featuring toolkits and</w:t>
      </w:r>
      <w:r w:rsidRPr="00EA12B1">
        <w:rPr>
          <w:sz w:val="12"/>
        </w:rPr>
        <w:t xml:space="preserve"> </w:t>
      </w:r>
      <w:r w:rsidRPr="00EA12B1">
        <w:rPr>
          <w:rStyle w:val="Emphasis"/>
        </w:rPr>
        <w:t>resources detailing all aspects of the new standards</w:t>
      </w:r>
      <w:r w:rsidRPr="00EA12B1">
        <w:rPr>
          <w:sz w:val="12"/>
        </w:rPr>
        <w:t xml:space="preserve">. </w:t>
      </w:r>
      <w:r w:rsidRPr="00EA12B1">
        <w:rPr>
          <w:rStyle w:val="StyleUnderline"/>
        </w:rPr>
        <w:t xml:space="preserve">SNA has promoted all USDA resources to members and has worked closely with USDA throughout implementation to share feedback and insight from school meal program </w:t>
      </w:r>
      <w:r w:rsidRPr="00EA12B1">
        <w:rPr>
          <w:rStyle w:val="Emphasis"/>
        </w:rPr>
        <w:t>operators on challenges with implementation</w:t>
      </w:r>
      <w:r w:rsidRPr="00EA12B1">
        <w:rPr>
          <w:rStyle w:val="StyleUnderline"/>
        </w:rPr>
        <w:t>.</w:t>
      </w:r>
    </w:p>
    <w:p w14:paraId="4F556CFF" w14:textId="77777777" w:rsidR="00D12CD6" w:rsidRDefault="00D12CD6" w:rsidP="00D12CD6"/>
    <w:p w14:paraId="1B436534" w14:textId="77777777" w:rsidR="00D12CD6" w:rsidRDefault="00D12CD6" w:rsidP="00D12CD6">
      <w:pPr>
        <w:pStyle w:val="Heading4"/>
      </w:pPr>
      <w:r>
        <w:t xml:space="preserve">The USDA is key – the CP ensures states decide how to regulate on a state-by-state basis. </w:t>
      </w:r>
    </w:p>
    <w:p w14:paraId="038E4B52" w14:textId="77777777" w:rsidR="00D12CD6" w:rsidRPr="00DB6767" w:rsidRDefault="00D12CD6" w:rsidP="00D12CD6">
      <w:pPr>
        <w:rPr>
          <w:rStyle w:val="Style13ptBold"/>
        </w:rPr>
      </w:pPr>
      <w:r w:rsidRPr="00DB6767">
        <w:rPr>
          <w:rStyle w:val="Style13ptBold"/>
        </w:rPr>
        <w:t>Schilling, 2011</w:t>
      </w:r>
    </w:p>
    <w:p w14:paraId="04EC2A96" w14:textId="77777777" w:rsidR="00D12CD6" w:rsidRDefault="00D12CD6" w:rsidP="00D12CD6">
      <w:r>
        <w:t xml:space="preserve">Becky, Food Service Director Contributor, Legislating Health State and federal laws are mandating "healthy" reforms in school meals, but are these laws helping or harming the cause?” 10/20 </w:t>
      </w:r>
      <w:r w:rsidRPr="00DB6767">
        <w:t>http://www.foodservicedirector.com/ideas-innovation/health-wellness/articles/legislating-health</w:t>
      </w:r>
    </w:p>
    <w:p w14:paraId="732A6CE5" w14:textId="77777777" w:rsidR="00D12CD6" w:rsidRPr="00A9150A" w:rsidRDefault="00D12CD6" w:rsidP="00D12CD6">
      <w:pPr>
        <w:rPr>
          <w:rStyle w:val="Emphasis"/>
        </w:rPr>
      </w:pPr>
      <w:r w:rsidRPr="00A9150A">
        <w:rPr>
          <w:sz w:val="14"/>
        </w:rPr>
        <w:t xml:space="preserve">Binkle says the main problem is that the USDA and the Department of Education don’t communicate, which leads to confusion. The USDA funds the program through a block grant to the state’s Department of Education. States are required under the National School Lunch Act to provide state revenue matching funds to the individual districts’ child nutrition department. </w:t>
      </w:r>
      <w:r w:rsidRPr="00A9150A">
        <w:rPr>
          <w:rStyle w:val="StyleUnderline"/>
        </w:rPr>
        <w:t>Because there are different levels of government and different governmental departments overseeing the school meals program</w:t>
      </w:r>
      <w:r w:rsidRPr="00ED13EA">
        <w:rPr>
          <w:rStyle w:val="StyleUnderline"/>
          <w:highlight w:val="cyan"/>
        </w:rPr>
        <w:t>, ownership over mandates can become convoluted</w:t>
      </w:r>
      <w:r w:rsidRPr="00ED13EA">
        <w:rPr>
          <w:sz w:val="14"/>
          <w:highlight w:val="cyan"/>
        </w:rPr>
        <w:t>. “</w:t>
      </w:r>
      <w:r w:rsidRPr="00ED13EA">
        <w:rPr>
          <w:rStyle w:val="Emphasis"/>
          <w:highlight w:val="cyan"/>
        </w:rPr>
        <w:t>The synergy and alignment begin at the federal level in our programs</w:t>
      </w:r>
      <w:r w:rsidRPr="00A9150A">
        <w:rPr>
          <w:sz w:val="14"/>
        </w:rPr>
        <w:t>,” Binkle says. “</w:t>
      </w:r>
      <w:r w:rsidRPr="00A9150A">
        <w:rPr>
          <w:rStyle w:val="StyleUnderline"/>
        </w:rPr>
        <w:t>No. 1, the two different departments at the federal level don’t speak to each other, so there is a lack of clarity.</w:t>
      </w:r>
      <w:r w:rsidRPr="00A9150A">
        <w:rPr>
          <w:sz w:val="14"/>
        </w:rPr>
        <w:t xml:space="preserve"> </w:t>
      </w:r>
      <w:r w:rsidRPr="00ED13EA">
        <w:rPr>
          <w:rStyle w:val="Emphasis"/>
          <w:highlight w:val="cyan"/>
        </w:rPr>
        <w:t>If [mandates] don’t start at the federal level then it becomes an interpretation based upon 50 ideas</w:t>
      </w:r>
      <w:r w:rsidRPr="00A9150A">
        <w:rPr>
          <w:sz w:val="14"/>
        </w:rPr>
        <w:t xml:space="preserve">. </w:t>
      </w:r>
      <w:r w:rsidRPr="00A9150A">
        <w:rPr>
          <w:rStyle w:val="StyleUnderline"/>
        </w:rPr>
        <w:t xml:space="preserve">From our perspective </w:t>
      </w:r>
      <w:r w:rsidRPr="00ED13EA">
        <w:rPr>
          <w:rStyle w:val="Emphasis"/>
          <w:highlight w:val="cyan"/>
        </w:rPr>
        <w:t>if it’s not in a federal law to start with, then it becomes an isolated, individual state-by-state decision</w:t>
      </w:r>
      <w:r w:rsidRPr="00A9150A">
        <w:rPr>
          <w:rStyle w:val="Emphasis"/>
        </w:rPr>
        <w:t>.”</w:t>
      </w:r>
    </w:p>
    <w:p w14:paraId="3DA07412" w14:textId="77777777" w:rsidR="00D12CD6" w:rsidRDefault="00D12CD6" w:rsidP="00D12CD6">
      <w:pPr>
        <w:pStyle w:val="Heading3"/>
      </w:pPr>
      <w:r>
        <w:t>No Link to Federalism – 2AC</w:t>
      </w:r>
    </w:p>
    <w:p w14:paraId="4F919926" w14:textId="77777777" w:rsidR="00D12CD6" w:rsidRDefault="00D12CD6" w:rsidP="00D12CD6">
      <w:pPr>
        <w:pStyle w:val="Heading4"/>
      </w:pPr>
      <w:r>
        <w:t xml:space="preserve">No spillover – the 2010 implementation of the act should have undermined federalism. </w:t>
      </w:r>
    </w:p>
    <w:p w14:paraId="1FAD3301" w14:textId="77777777" w:rsidR="00D12CD6" w:rsidRDefault="00D12CD6" w:rsidP="00D12CD6">
      <w:pPr>
        <w:pStyle w:val="Heading4"/>
      </w:pPr>
      <w:r>
        <w:t>And the plan is within the federal governments jurisdiction</w:t>
      </w:r>
    </w:p>
    <w:p w14:paraId="528A6BED" w14:textId="77777777" w:rsidR="00D12CD6" w:rsidRDefault="00D12CD6" w:rsidP="00D12CD6">
      <w:r w:rsidRPr="00AC3D08">
        <w:rPr>
          <w:rStyle w:val="Style13ptBold"/>
        </w:rPr>
        <w:t>Kaplin</w:t>
      </w:r>
      <w:r>
        <w:t xml:space="preserve">, JD Harvard Law, </w:t>
      </w:r>
      <w:r w:rsidRPr="00AC3D08">
        <w:rPr>
          <w:rStyle w:val="Style13ptBold"/>
        </w:rPr>
        <w:t>2011</w:t>
      </w:r>
    </w:p>
    <w:p w14:paraId="235B56A4" w14:textId="77777777" w:rsidR="00D12CD6" w:rsidRDefault="00D12CD6" w:rsidP="00D12CD6">
      <w:r>
        <w:t xml:space="preserve">Lauren, “A National Strategy to Combat the Childhood Obesity Epidemic” </w:t>
      </w:r>
      <w:r w:rsidRPr="00AC3D08">
        <w:t>https://jjlp.law.ucdavis.edu/archives/vol-15-no-2/Lauren-Kaplin.pdf</w:t>
      </w:r>
    </w:p>
    <w:p w14:paraId="02178881" w14:textId="77777777" w:rsidR="00D12CD6" w:rsidRPr="00AC3D08" w:rsidRDefault="00D12CD6" w:rsidP="00D12CD6">
      <w:pPr>
        <w:rPr>
          <w:rStyle w:val="Emphasis"/>
        </w:rPr>
      </w:pPr>
      <w:r w:rsidRPr="00AC3D08">
        <w:rPr>
          <w:sz w:val="14"/>
        </w:rPr>
        <w:t xml:space="preserve">First, </w:t>
      </w:r>
      <w:r w:rsidRPr="00AC3D08">
        <w:rPr>
          <w:rStyle w:val="StyleUnderline"/>
        </w:rPr>
        <w:t xml:space="preserve">there is some argument that </w:t>
      </w:r>
      <w:r w:rsidRPr="007F44A1">
        <w:rPr>
          <w:rStyle w:val="StyleUnderline"/>
          <w:highlight w:val="cyan"/>
        </w:rPr>
        <w:t>the doctrine of parens patriae provides for</w:t>
      </w:r>
      <w:r w:rsidRPr="00AC3D08">
        <w:rPr>
          <w:rStyle w:val="StyleUnderline"/>
        </w:rPr>
        <w:t xml:space="preserve"> </w:t>
      </w:r>
      <w:r w:rsidRPr="007F44A1">
        <w:rPr>
          <w:rStyle w:val="Emphasis"/>
          <w:highlight w:val="cyan"/>
        </w:rPr>
        <w:t>independent justification of Congressional involvement in</w:t>
      </w:r>
      <w:r w:rsidRPr="00AC3D08">
        <w:rPr>
          <w:rStyle w:val="Emphasis"/>
        </w:rPr>
        <w:t xml:space="preserve"> the </w:t>
      </w:r>
      <w:r w:rsidRPr="007F44A1">
        <w:rPr>
          <w:rStyle w:val="Emphasis"/>
          <w:highlight w:val="cyan"/>
        </w:rPr>
        <w:t>childhood obesity</w:t>
      </w:r>
      <w:r w:rsidRPr="00AC3D08">
        <w:rPr>
          <w:rStyle w:val="Emphasis"/>
        </w:rPr>
        <w:t xml:space="preserve"> epidemic</w:t>
      </w:r>
      <w:r w:rsidRPr="00AC3D08">
        <w:rPr>
          <w:sz w:val="14"/>
        </w:rPr>
        <w:t xml:space="preserve">.118 </w:t>
      </w:r>
      <w:r w:rsidRPr="00AC3D08">
        <w:rPr>
          <w:rStyle w:val="StyleUnderline"/>
        </w:rPr>
        <w:t>Parens patriae</w:t>
      </w:r>
      <w:r w:rsidRPr="00AC3D08">
        <w:rPr>
          <w:sz w:val="14"/>
        </w:rPr>
        <w:t>, originally a British common law doctrine, “</w:t>
      </w:r>
      <w:r w:rsidRPr="00AC3D08">
        <w:rPr>
          <w:rStyle w:val="StyleUnderline"/>
        </w:rPr>
        <w:t>refers to the government’s role as guardian for persons legally unable to act for themselves, such as juveniles</w:t>
      </w:r>
      <w:r w:rsidRPr="00AC3D08">
        <w:rPr>
          <w:sz w:val="14"/>
        </w:rPr>
        <w:t xml:space="preserve"> and the insane.”119 </w:t>
      </w:r>
      <w:r w:rsidRPr="00AC3D08">
        <w:rPr>
          <w:rStyle w:val="StyleUnderline"/>
        </w:rPr>
        <w:t>When anti-smoking advocates brought suit against R.J. Reynolds</w:t>
      </w:r>
      <w:r w:rsidRPr="00AC3D08">
        <w:rPr>
          <w:sz w:val="14"/>
        </w:rPr>
        <w:t xml:space="preserve"> challenging the Joe Camel advertising campaign targeting children in the 1990s</w:t>
      </w:r>
      <w:r w:rsidRPr="00AC3D08">
        <w:rPr>
          <w:rStyle w:val="StyleUnderline"/>
        </w:rPr>
        <w:t xml:space="preserve">, </w:t>
      </w:r>
      <w:r w:rsidRPr="007F44A1">
        <w:rPr>
          <w:rStyle w:val="StyleUnderline"/>
          <w:highlight w:val="cyan"/>
        </w:rPr>
        <w:t>the California Supreme Court</w:t>
      </w:r>
      <w:r w:rsidRPr="00AC3D08">
        <w:rPr>
          <w:rStyle w:val="StyleUnderline"/>
        </w:rPr>
        <w:t xml:space="preserve"> referred to the parens patriae doctrine </w:t>
      </w:r>
      <w:r w:rsidRPr="007F44A1">
        <w:rPr>
          <w:rStyle w:val="StyleUnderline"/>
          <w:highlight w:val="cyan"/>
        </w:rPr>
        <w:t xml:space="preserve">in </w:t>
      </w:r>
      <w:r w:rsidRPr="007F44A1">
        <w:rPr>
          <w:rStyle w:val="Emphasis"/>
          <w:highlight w:val="cyan"/>
        </w:rPr>
        <w:t>dismissing a summary judgment challenge: “For over a century</w:t>
      </w:r>
      <w:r w:rsidRPr="00AC3D08">
        <w:rPr>
          <w:rStyle w:val="Emphasis"/>
        </w:rPr>
        <w:t>, with watchful eye, in its role as parens patriae, [</w:t>
      </w:r>
      <w:r w:rsidRPr="007F44A1">
        <w:rPr>
          <w:rStyle w:val="Emphasis"/>
          <w:highlight w:val="cyan"/>
        </w:rPr>
        <w:t>the Legislature] has maintained a paternalistic vigilance over this vulnerable segment of our society</w:t>
      </w:r>
      <w:r w:rsidRPr="00AC3D08">
        <w:rPr>
          <w:sz w:val="14"/>
        </w:rPr>
        <w:t xml:space="preserve">.”120 </w:t>
      </w:r>
      <w:r w:rsidRPr="007F44A1">
        <w:rPr>
          <w:rStyle w:val="StyleUnderline"/>
          <w:highlight w:val="cyan"/>
        </w:rPr>
        <w:t>It seems reasonable to extend this</w:t>
      </w:r>
      <w:r w:rsidRPr="00AC3D08">
        <w:rPr>
          <w:rStyle w:val="StyleUnderline"/>
        </w:rPr>
        <w:t xml:space="preserve"> “paternalistic vigilance” </w:t>
      </w:r>
      <w:r w:rsidRPr="007F44A1">
        <w:rPr>
          <w:rStyle w:val="StyleUnderline"/>
          <w:highlight w:val="cyan"/>
        </w:rPr>
        <w:t xml:space="preserve">to the obesity epidemic </w:t>
      </w:r>
      <w:r w:rsidRPr="007F44A1">
        <w:rPr>
          <w:rStyle w:val="Emphasis"/>
          <w:highlight w:val="cyan"/>
        </w:rPr>
        <w:t>through legislation like the Kids Act</w:t>
      </w:r>
      <w:r w:rsidRPr="00AC3D08">
        <w:rPr>
          <w:rStyle w:val="Emphasis"/>
        </w:rPr>
        <w:t>.</w:t>
      </w:r>
    </w:p>
    <w:p w14:paraId="5BDC75CF" w14:textId="77777777" w:rsidR="00D12CD6" w:rsidRDefault="00D12CD6" w:rsidP="00D12CD6">
      <w:pPr>
        <w:pStyle w:val="Heading3"/>
      </w:pPr>
      <w:r>
        <w:t>Perm Do Both – 2AC</w:t>
      </w:r>
    </w:p>
    <w:p w14:paraId="33A061D7" w14:textId="77777777" w:rsidR="00D12CD6" w:rsidRPr="00295F0F" w:rsidRDefault="00D12CD6" w:rsidP="00D12CD6">
      <w:pPr>
        <w:pStyle w:val="Heading4"/>
        <w:rPr>
          <w:rFonts w:cstheme="majorHAnsi"/>
        </w:rPr>
      </w:pPr>
      <w:r w:rsidRPr="00295F0F">
        <w:rPr>
          <w:rFonts w:cstheme="majorHAnsi"/>
        </w:rPr>
        <w:t>Perm do both—solves the link</w:t>
      </w:r>
      <w:r>
        <w:rPr>
          <w:rFonts w:cstheme="majorHAnsi"/>
        </w:rPr>
        <w:t xml:space="preserve"> to politics</w:t>
      </w:r>
      <w:r w:rsidRPr="00295F0F">
        <w:rPr>
          <w:rFonts w:cstheme="majorHAnsi"/>
        </w:rPr>
        <w:t xml:space="preserve">. </w:t>
      </w:r>
    </w:p>
    <w:p w14:paraId="2AD64535" w14:textId="77777777" w:rsidR="00D12CD6" w:rsidRPr="00295F0F" w:rsidRDefault="00D12CD6" w:rsidP="00D12CD6">
      <w:pPr>
        <w:rPr>
          <w:rFonts w:cstheme="majorHAnsi"/>
        </w:rPr>
      </w:pPr>
      <w:r w:rsidRPr="00295F0F">
        <w:rPr>
          <w:rFonts w:cstheme="majorHAnsi"/>
          <w:b/>
        </w:rPr>
        <w:t>Overby 3</w:t>
      </w:r>
      <w:r w:rsidRPr="00295F0F">
        <w:rPr>
          <w:rFonts w:cstheme="majorHAnsi"/>
        </w:rPr>
        <w:t xml:space="preserve"> (A. Brooke, Professor of Law – Tulane University School of Law, “Our New Commercial Law Federalism”, Temple University of the Commonwealth System of Higher Education Temple Law Review, Summer, 76 Temp. L. Rev. 297, Lexis)</w:t>
      </w:r>
    </w:p>
    <w:p w14:paraId="7929BC65" w14:textId="77777777" w:rsidR="00D12CD6" w:rsidRPr="00295F0F" w:rsidRDefault="00D12CD6" w:rsidP="00D12CD6">
      <w:pPr>
        <w:rPr>
          <w:rFonts w:cstheme="majorHAnsi"/>
          <w:sz w:val="16"/>
        </w:rPr>
      </w:pPr>
      <w:r w:rsidRPr="00295F0F">
        <w:rPr>
          <w:rFonts w:cstheme="majorHAnsi"/>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sidRPr="007F44A1">
        <w:rPr>
          <w:rFonts w:cstheme="majorHAnsi"/>
          <w:highlight w:val="cyan"/>
          <w:u w:val="single"/>
        </w:rPr>
        <w:t>Federal authority to compel implementation of a national legislative agenda through</w:t>
      </w:r>
      <w:r w:rsidRPr="00295F0F">
        <w:rPr>
          <w:rFonts w:cstheme="majorHAnsi"/>
          <w:u w:val="single"/>
        </w:rPr>
        <w:t xml:space="preserve"> the </w:t>
      </w:r>
      <w:r w:rsidRPr="007F44A1">
        <w:rPr>
          <w:rFonts w:cstheme="majorHAnsi"/>
          <w:highlight w:val="cyan"/>
          <w:u w:val="single"/>
        </w:rPr>
        <w:t>state legislatures</w:t>
      </w:r>
      <w:r w:rsidRPr="00295F0F">
        <w:rPr>
          <w:rFonts w:cstheme="majorHAnsi"/>
          <w:u w:val="single"/>
        </w:rPr>
        <w:t xml:space="preserve"> or officers </w:t>
      </w:r>
      <w:r w:rsidRPr="007F44A1">
        <w:rPr>
          <w:rFonts w:cstheme="majorHAnsi"/>
          <w:highlight w:val="cyan"/>
          <w:u w:val="single"/>
        </w:rPr>
        <w:t>would blur</w:t>
      </w:r>
      <w:r w:rsidRPr="00295F0F">
        <w:rPr>
          <w:rFonts w:cstheme="majorHAnsi"/>
          <w:u w:val="single"/>
        </w:rPr>
        <w:t xml:space="preserve"> or launder the </w:t>
      </w:r>
      <w:r w:rsidRPr="007F44A1">
        <w:rPr>
          <w:rFonts w:cstheme="majorHAnsi"/>
          <w:highlight w:val="cyan"/>
          <w:u w:val="single"/>
        </w:rPr>
        <w:t>federal provenance</w:t>
      </w:r>
      <w:r w:rsidRPr="00295F0F">
        <w:rPr>
          <w:rFonts w:cstheme="majorHAnsi"/>
          <w:u w:val="single"/>
        </w:rPr>
        <w:t xml:space="preserve"> of the legislation </w:t>
      </w:r>
      <w:r w:rsidRPr="007F44A1">
        <w:rPr>
          <w:rFonts w:cstheme="majorHAnsi"/>
          <w:highlight w:val="cyan"/>
          <w:u w:val="single"/>
        </w:rPr>
        <w:t xml:space="preserve">and </w:t>
      </w:r>
      <w:r w:rsidRPr="007F44A1">
        <w:rPr>
          <w:rFonts w:cstheme="majorHAnsi"/>
          <w:b/>
          <w:highlight w:val="cyan"/>
          <w:u w:val="single"/>
          <w:bdr w:val="single" w:sz="4" w:space="0" w:color="auto"/>
        </w:rPr>
        <w:t>shift political</w:t>
      </w:r>
      <w:r w:rsidRPr="00295F0F">
        <w:rPr>
          <w:rFonts w:cstheme="majorHAnsi"/>
          <w:sz w:val="16"/>
        </w:rPr>
        <w:t xml:space="preserve"> consequences and </w:t>
      </w:r>
      <w:r w:rsidRPr="007F44A1">
        <w:rPr>
          <w:rFonts w:cstheme="majorHAnsi"/>
          <w:b/>
          <w:highlight w:val="cyan"/>
          <w:u w:val="single"/>
          <w:bdr w:val="single" w:sz="4" w:space="0" w:color="auto"/>
        </w:rPr>
        <w:t>costs</w:t>
      </w:r>
      <w:r w:rsidRPr="00295F0F">
        <w:rPr>
          <w:rFonts w:cstheme="majorHAnsi"/>
          <w:u w:val="single"/>
        </w:rPr>
        <w:t xml:space="preserve"> thereof to the state legislators</w:t>
      </w:r>
      <w:r w:rsidRPr="00295F0F">
        <w:rPr>
          <w:rFonts w:cstheme="majorHAnsi"/>
          <w:sz w:val="16"/>
        </w:rPr>
        <w:t xml:space="preserve">. Left unchecked, </w:t>
      </w:r>
      <w:r w:rsidRPr="007F44A1">
        <w:rPr>
          <w:rFonts w:cstheme="majorHAnsi"/>
          <w:highlight w:val="cyan"/>
          <w:u w:val="single"/>
        </w:rPr>
        <w:t xml:space="preserve">Congress could </w:t>
      </w:r>
      <w:r w:rsidRPr="007F44A1">
        <w:rPr>
          <w:rFonts w:cstheme="majorHAnsi"/>
          <w:b/>
          <w:highlight w:val="cyan"/>
          <w:u w:val="single"/>
          <w:bdr w:val="single" w:sz="4" w:space="0" w:color="auto"/>
        </w:rPr>
        <w:t>foist</w:t>
      </w:r>
      <w:r w:rsidRPr="007F44A1">
        <w:rPr>
          <w:rFonts w:cstheme="majorHAnsi"/>
          <w:highlight w:val="cyan"/>
          <w:u w:val="single"/>
        </w:rPr>
        <w:t xml:space="preserve"> upon the states</w:t>
      </w:r>
      <w:r w:rsidRPr="00295F0F">
        <w:rPr>
          <w:rFonts w:cstheme="majorHAnsi"/>
          <w:sz w:val="16"/>
        </w:rPr>
        <w:t xml:space="preserve"> expensive or </w:t>
      </w:r>
      <w:r w:rsidRPr="007F44A1">
        <w:rPr>
          <w:rFonts w:cstheme="majorHAnsi"/>
          <w:highlight w:val="cyan"/>
          <w:u w:val="single"/>
        </w:rPr>
        <w:t xml:space="preserve">unpopular programs yet </w:t>
      </w:r>
      <w:r w:rsidRPr="007F44A1">
        <w:rPr>
          <w:rFonts w:cstheme="majorHAnsi"/>
          <w:b/>
          <w:highlight w:val="cyan"/>
          <w:u w:val="single"/>
          <w:bdr w:val="single" w:sz="4" w:space="0" w:color="auto"/>
        </w:rPr>
        <w:t>shield itself</w:t>
      </w:r>
      <w:r w:rsidRPr="007F44A1">
        <w:rPr>
          <w:rFonts w:cstheme="majorHAnsi"/>
          <w:highlight w:val="cyan"/>
          <w:u w:val="single"/>
        </w:rPr>
        <w:t xml:space="preserve"> from accountability to citizens</w:t>
      </w:r>
      <w:r w:rsidRPr="00295F0F">
        <w:rPr>
          <w:rFonts w:cstheme="majorHAnsi"/>
          <w:sz w:val="16"/>
        </w:rPr>
        <w:t>. While drawing the line between constitutionally permissible optional implementation and impermissible mandatory implementation does not erase these concerns with accountability,  it does ameliorate them slightly.</w:t>
      </w:r>
    </w:p>
    <w:p w14:paraId="512D6D18" w14:textId="77777777" w:rsidR="00D12CD6" w:rsidRPr="00AC3D08" w:rsidRDefault="00D12CD6" w:rsidP="00D12CD6"/>
    <w:p w14:paraId="643E606C" w14:textId="77777777" w:rsidR="00082865" w:rsidRPr="00AC3D08" w:rsidRDefault="00082865" w:rsidP="00082865"/>
    <w:p w14:paraId="76EA8133" w14:textId="283D028C" w:rsidR="006770AE" w:rsidRDefault="00EC0CD1" w:rsidP="00801ECD">
      <w:pPr>
        <w:pStyle w:val="Heading1"/>
      </w:pPr>
      <w:r>
        <w:t xml:space="preserve">School Lunches </w:t>
      </w:r>
      <w:r w:rsidR="00801ECD">
        <w:t>Neg</w:t>
      </w:r>
    </w:p>
    <w:p w14:paraId="5043A3F5" w14:textId="5873D3DF" w:rsidR="00A30B8A" w:rsidRDefault="00A30B8A" w:rsidP="00827FB3">
      <w:pPr>
        <w:pStyle w:val="Heading2"/>
      </w:pPr>
      <w:r>
        <w:t xml:space="preserve">Privatization CP </w:t>
      </w:r>
    </w:p>
    <w:p w14:paraId="7C50265A" w14:textId="03C4C747" w:rsidR="008D39C2" w:rsidRDefault="008D39C2" w:rsidP="008D39C2">
      <w:pPr>
        <w:pStyle w:val="Heading3"/>
      </w:pPr>
      <w:r>
        <w:t>Privatization CP – 1NC</w:t>
      </w:r>
    </w:p>
    <w:p w14:paraId="3834EF2E" w14:textId="1F069934" w:rsidR="006054E6" w:rsidRPr="006054E6" w:rsidRDefault="006054E6" w:rsidP="006054E6">
      <w:pPr>
        <w:pStyle w:val="Heading4"/>
      </w:pPr>
      <w:r>
        <w:t xml:space="preserve">The </w:t>
      </w:r>
      <w:r w:rsidR="002E74B6">
        <w:t xml:space="preserve">United States federal government should mandate that </w:t>
      </w:r>
      <w:r w:rsidR="00855AD3">
        <w:t xml:space="preserve">secondary and elementary education schools contract with private companies to provide school lunches. </w:t>
      </w:r>
    </w:p>
    <w:p w14:paraId="2F1DB321" w14:textId="70EB9284" w:rsidR="008D39C2" w:rsidRPr="008D39C2" w:rsidRDefault="008D39C2" w:rsidP="008D39C2">
      <w:pPr>
        <w:pStyle w:val="Heading4"/>
      </w:pPr>
      <w:r>
        <w:t xml:space="preserve">The CP solves the aff – leads to healthy school lunches without breaking the bank and avoids the waste and budget turns. </w:t>
      </w:r>
    </w:p>
    <w:p w14:paraId="2BA1F3AA" w14:textId="77777777" w:rsidR="008D39C2" w:rsidRPr="00B50D52" w:rsidRDefault="008D39C2" w:rsidP="008D39C2">
      <w:r>
        <w:t xml:space="preserve">Dr. Marc </w:t>
      </w:r>
      <w:r w:rsidRPr="007C5587">
        <w:rPr>
          <w:rStyle w:val="Style13ptBold"/>
        </w:rPr>
        <w:t>Siegel 15</w:t>
      </w:r>
      <w:r>
        <w:t>, M.D., professor of medicine and medical director of Doctor Radio at NYU Langone Medical Center, Allison Hedges, “Big appetite for private solution to Michelle Obama’s school lunch plan,” 3-23-2015, Fox News Opinion, http://www.foxnews.com/opinion/2015/03/23/big-appetite-for-private-solution-to-michelle-obamas-school-lunch-plan.html</w:t>
      </w:r>
    </w:p>
    <w:p w14:paraId="7F0D7C06" w14:textId="77777777" w:rsidR="008D39C2" w:rsidRPr="00EC0E92" w:rsidRDefault="008D39C2" w:rsidP="008D39C2">
      <w:pPr>
        <w:rPr>
          <w:sz w:val="16"/>
        </w:rPr>
      </w:pPr>
      <w:r w:rsidRPr="00EC0E92">
        <w:rPr>
          <w:sz w:val="16"/>
        </w:rPr>
        <w:t xml:space="preserve">It’s been nearly five years since </w:t>
      </w:r>
      <w:r w:rsidRPr="008D39C2">
        <w:rPr>
          <w:rStyle w:val="StyleUnderline"/>
          <w:highlight w:val="cyan"/>
        </w:rPr>
        <w:t>the White House</w:t>
      </w:r>
      <w:r w:rsidRPr="00EC0E92">
        <w:rPr>
          <w:rStyle w:val="StyleUnderline"/>
        </w:rPr>
        <w:t xml:space="preserve"> and the first lady </w:t>
      </w:r>
      <w:r w:rsidRPr="008D39C2">
        <w:rPr>
          <w:rStyle w:val="StyleUnderline"/>
          <w:highlight w:val="cyan"/>
        </w:rPr>
        <w:t>pushed through stricter guidelines for school lunch programs</w:t>
      </w:r>
      <w:r w:rsidRPr="00EC0E92">
        <w:rPr>
          <w:sz w:val="16"/>
        </w:rPr>
        <w:t xml:space="preserve"> in legislation known as the “Healthy Hunger-Free Kids Act.” But </w:t>
      </w:r>
      <w:r w:rsidRPr="00EC0E92">
        <w:rPr>
          <w:rStyle w:val="StyleUnderline"/>
        </w:rPr>
        <w:t>students nationwide have continued to complain about dreary dismal portions and a lack of variety</w:t>
      </w:r>
      <w:r w:rsidRPr="00EC0E92">
        <w:rPr>
          <w:sz w:val="16"/>
        </w:rPr>
        <w:t>, posting pictures of food left on trays with a sarcastic “#ThanksMichelleObama.”</w:t>
      </w:r>
    </w:p>
    <w:p w14:paraId="435BE605" w14:textId="77777777" w:rsidR="008D39C2" w:rsidRPr="00EC0E92" w:rsidRDefault="008D39C2" w:rsidP="008D39C2">
      <w:pPr>
        <w:rPr>
          <w:sz w:val="16"/>
        </w:rPr>
      </w:pPr>
      <w:r w:rsidRPr="00EC0E92">
        <w:rPr>
          <w:sz w:val="16"/>
        </w:rPr>
        <w:t xml:space="preserve">Enter </w:t>
      </w:r>
      <w:r w:rsidRPr="00EC0E92">
        <w:rPr>
          <w:rStyle w:val="StyleUnderline"/>
        </w:rPr>
        <w:t>Chartwells</w:t>
      </w:r>
      <w:r w:rsidRPr="00EC0E92">
        <w:rPr>
          <w:sz w:val="16"/>
        </w:rPr>
        <w:t xml:space="preserve">, a private company that </w:t>
      </w:r>
      <w:r w:rsidRPr="00EC0E92">
        <w:rPr>
          <w:rStyle w:val="StyleUnderline"/>
        </w:rPr>
        <w:t>is taking the government’s strict regulations and turning them into savory yet healthy baked lunches</w:t>
      </w:r>
      <w:r w:rsidRPr="00EC0E92">
        <w:rPr>
          <w:sz w:val="16"/>
        </w:rPr>
        <w:t xml:space="preserve"> that no kid can refuse.</w:t>
      </w:r>
    </w:p>
    <w:p w14:paraId="379420C3" w14:textId="77777777" w:rsidR="008D39C2" w:rsidRPr="00EC0E92" w:rsidRDefault="008D39C2" w:rsidP="008D39C2">
      <w:pPr>
        <w:rPr>
          <w:rStyle w:val="StyleUnderline"/>
        </w:rPr>
      </w:pPr>
      <w:r w:rsidRPr="00EC0E92">
        <w:rPr>
          <w:sz w:val="16"/>
        </w:rPr>
        <w:t xml:space="preserve">Fox News went to </w:t>
      </w:r>
      <w:r w:rsidRPr="00EC0E92">
        <w:rPr>
          <w:rStyle w:val="StyleUnderline"/>
        </w:rPr>
        <w:t>the Union City</w:t>
      </w:r>
      <w:r w:rsidRPr="00EC0E92">
        <w:rPr>
          <w:sz w:val="16"/>
        </w:rPr>
        <w:t xml:space="preserve">, N.J., Public </w:t>
      </w:r>
      <w:r w:rsidRPr="00EC0E92">
        <w:rPr>
          <w:rStyle w:val="StyleUnderline"/>
        </w:rPr>
        <w:t>School District,</w:t>
      </w:r>
      <w:r w:rsidRPr="00EC0E92">
        <w:rPr>
          <w:sz w:val="16"/>
        </w:rPr>
        <w:t xml:space="preserve"> where one in four kids are living in poverty, and </w:t>
      </w:r>
      <w:r w:rsidRPr="00EC0E92">
        <w:rPr>
          <w:rStyle w:val="Emphasis"/>
        </w:rPr>
        <w:t>we discovered incredible enthusiasm</w:t>
      </w:r>
      <w:r w:rsidRPr="00EC0E92">
        <w:rPr>
          <w:rStyle w:val="StyleUnderline"/>
        </w:rPr>
        <w:t xml:space="preserve"> and compliance with school meals, from breakfast to dinner</w:t>
      </w:r>
      <w:r w:rsidRPr="00EC0E92">
        <w:rPr>
          <w:sz w:val="16"/>
        </w:rPr>
        <w:t xml:space="preserve">. The district is being fully reimbursed by the state and federal government for compliance, and </w:t>
      </w:r>
      <w:r w:rsidRPr="00EC0E92">
        <w:rPr>
          <w:rStyle w:val="StyleUnderline"/>
        </w:rPr>
        <w:t>the kids are eating it up.</w:t>
      </w:r>
    </w:p>
    <w:p w14:paraId="48B9B59A" w14:textId="77777777" w:rsidR="008D39C2" w:rsidRPr="00EC0E92" w:rsidRDefault="008D39C2" w:rsidP="008D39C2">
      <w:pPr>
        <w:rPr>
          <w:sz w:val="16"/>
        </w:rPr>
      </w:pPr>
      <w:r w:rsidRPr="00EC0E92">
        <w:rPr>
          <w:sz w:val="16"/>
        </w:rPr>
        <w:t>“You have a variety of seven different feeding stations,” Anthony N. Dragona, school administrator and secretary of the Union City Board of Education, said in an interview. “Create your own salad, create your own sandwich, whole wheat pasta bar. We incorporate parent, students, faculty, and we ask them, what do you want to see in your cafeteria?”</w:t>
      </w:r>
    </w:p>
    <w:p w14:paraId="1778A9D8" w14:textId="77777777" w:rsidR="008D39C2" w:rsidRPr="00EC0E92" w:rsidRDefault="008D39C2" w:rsidP="008D39C2">
      <w:pPr>
        <w:rPr>
          <w:rStyle w:val="StyleUnderline"/>
        </w:rPr>
      </w:pPr>
      <w:r w:rsidRPr="00EC0E92">
        <w:rPr>
          <w:sz w:val="16"/>
        </w:rPr>
        <w:t xml:space="preserve">Dragona said that </w:t>
      </w:r>
      <w:r w:rsidRPr="008D39C2">
        <w:rPr>
          <w:rStyle w:val="StyleUnderline"/>
          <w:highlight w:val="cyan"/>
        </w:rPr>
        <w:t>without a private company</w:t>
      </w:r>
      <w:r w:rsidRPr="00EC0E92">
        <w:rPr>
          <w:rStyle w:val="StyleUnderline"/>
        </w:rPr>
        <w:t xml:space="preserve"> like Chartwells to lend a hand, </w:t>
      </w:r>
      <w:r w:rsidRPr="008D39C2">
        <w:rPr>
          <w:rStyle w:val="Emphasis"/>
          <w:highlight w:val="cyan"/>
        </w:rPr>
        <w:t>food ends up being left on the plate.</w:t>
      </w:r>
      <w:r w:rsidRPr="00EC0E92">
        <w:rPr>
          <w:rStyle w:val="StyleUnderline"/>
        </w:rPr>
        <w:t xml:space="preserve"> </w:t>
      </w:r>
      <w:r w:rsidRPr="008D39C2">
        <w:rPr>
          <w:rStyle w:val="StyleUnderline"/>
          <w:highlight w:val="cyan"/>
        </w:rPr>
        <w:t>On their own, school districts are hard pressed to come up with innovative solutions</w:t>
      </w:r>
      <w:r w:rsidRPr="00EC0E92">
        <w:rPr>
          <w:sz w:val="16"/>
        </w:rPr>
        <w:t xml:space="preserve"> in cafeteria design, menu creation, and school nutrition education. Dragona emphasized that </w:t>
      </w:r>
      <w:r w:rsidRPr="00EC0E92">
        <w:rPr>
          <w:rStyle w:val="StyleUnderline"/>
        </w:rPr>
        <w:t>Chartwells forges a partnership between parents and the school community.</w:t>
      </w:r>
    </w:p>
    <w:p w14:paraId="0B186F3B" w14:textId="77777777" w:rsidR="008D39C2" w:rsidRPr="00EC0E92" w:rsidRDefault="008D39C2" w:rsidP="008D39C2">
      <w:pPr>
        <w:rPr>
          <w:sz w:val="16"/>
        </w:rPr>
      </w:pPr>
      <w:r w:rsidRPr="00EC0E92">
        <w:rPr>
          <w:sz w:val="16"/>
        </w:rPr>
        <w:t xml:space="preserve">Margie Saidel, vice president of nutrition, culinary, and sustainability at Chartwells, brings close to 20 years of experience in child nutrition and food service to the lunch table. Speaking about </w:t>
      </w:r>
      <w:r w:rsidRPr="00EC0E92">
        <w:rPr>
          <w:rStyle w:val="StyleUnderline"/>
        </w:rPr>
        <w:t>the National School Lunch Program</w:t>
      </w:r>
      <w:r w:rsidRPr="00EC0E92">
        <w:rPr>
          <w:sz w:val="16"/>
        </w:rPr>
        <w:t>, she agreed with Dragona, “</w:t>
      </w:r>
      <w:r w:rsidRPr="00EC0E92">
        <w:rPr>
          <w:rStyle w:val="StyleUnderline"/>
        </w:rPr>
        <w:t>That’s been difficult for a lot of school districts, and they’ve seen their participation drop.</w:t>
      </w:r>
      <w:r w:rsidRPr="00EC0E92">
        <w:rPr>
          <w:sz w:val="16"/>
        </w:rPr>
        <w:t xml:space="preserve"> But what we have decided is we are focusing on the taste and a full balanced meal.”</w:t>
      </w:r>
    </w:p>
    <w:p w14:paraId="436FE0E8" w14:textId="77777777" w:rsidR="008D39C2" w:rsidRPr="00EC0E92" w:rsidRDefault="008D39C2" w:rsidP="008D39C2">
      <w:pPr>
        <w:rPr>
          <w:sz w:val="16"/>
        </w:rPr>
      </w:pPr>
      <w:r w:rsidRPr="00EC0E92">
        <w:rPr>
          <w:sz w:val="16"/>
        </w:rPr>
        <w:t>We still had our doubts when we arrived at Union City High School, but it soon became clear that Dragona and Saidel are right, Chartwells has taken the USDA guidelines and converted them into something with a lot of variety, a lot of health and a lot of choice. Just try a baked veggie roll and see for yourself.</w:t>
      </w:r>
    </w:p>
    <w:p w14:paraId="36140025" w14:textId="77777777" w:rsidR="008D39C2" w:rsidRPr="00EC0E92" w:rsidRDefault="008D39C2" w:rsidP="008D39C2">
      <w:pPr>
        <w:rPr>
          <w:sz w:val="16"/>
        </w:rPr>
      </w:pPr>
      <w:r w:rsidRPr="00EC0E92">
        <w:rPr>
          <w:sz w:val="16"/>
        </w:rPr>
        <w:t>“We bring our team of experts, registered dietitians, culinarians and our food management expertise,” Saidel said. “All the meals here are rich in color, all whole grain, many fruits and vegetables.”</w:t>
      </w:r>
    </w:p>
    <w:p w14:paraId="38565971" w14:textId="77777777" w:rsidR="008D39C2" w:rsidRPr="00EC0E92" w:rsidRDefault="008D39C2" w:rsidP="008D39C2">
      <w:pPr>
        <w:rPr>
          <w:sz w:val="16"/>
        </w:rPr>
      </w:pPr>
      <w:r w:rsidRPr="00EC0E92">
        <w:rPr>
          <w:sz w:val="16"/>
        </w:rPr>
        <w:t>Student liaison Josie Martinez said she preferred Chartwells’ baked french fries to the fried kind. “It's not as greasy and it tastes a lot better,” she said. “It doesn't slow you down later on, and it makes you feel more energetic.”</w:t>
      </w:r>
    </w:p>
    <w:p w14:paraId="63B22142" w14:textId="77777777" w:rsidR="008D39C2" w:rsidRPr="00EC0E92" w:rsidRDefault="008D39C2" w:rsidP="008D39C2">
      <w:pPr>
        <w:rPr>
          <w:sz w:val="16"/>
        </w:rPr>
      </w:pPr>
      <w:r w:rsidRPr="00EC0E92">
        <w:rPr>
          <w:sz w:val="16"/>
        </w:rPr>
        <w:t xml:space="preserve">She said </w:t>
      </w:r>
      <w:r w:rsidRPr="008D39C2">
        <w:rPr>
          <w:rStyle w:val="StyleUnderline"/>
          <w:highlight w:val="cyan"/>
        </w:rPr>
        <w:t xml:space="preserve">the kids were </w:t>
      </w:r>
      <w:r w:rsidRPr="008D39C2">
        <w:rPr>
          <w:rStyle w:val="Emphasis"/>
          <w:highlight w:val="cyan"/>
        </w:rPr>
        <w:t>actually eating fruits and vegetables, even broccoli</w:t>
      </w:r>
      <w:r w:rsidRPr="008D39C2">
        <w:rPr>
          <w:sz w:val="16"/>
          <w:highlight w:val="cyan"/>
        </w:rPr>
        <w:t>.</w:t>
      </w:r>
    </w:p>
    <w:p w14:paraId="43B2DFAE" w14:textId="77777777" w:rsidR="008D39C2" w:rsidRPr="00EC0E92" w:rsidRDefault="008D39C2" w:rsidP="008D39C2">
      <w:pPr>
        <w:rPr>
          <w:rStyle w:val="StyleUnderline"/>
        </w:rPr>
      </w:pPr>
      <w:r w:rsidRPr="00EC0E92">
        <w:rPr>
          <w:sz w:val="16"/>
        </w:rPr>
        <w:t>“</w:t>
      </w:r>
      <w:r w:rsidRPr="008D39C2">
        <w:rPr>
          <w:rStyle w:val="StyleUnderline"/>
          <w:highlight w:val="cyan"/>
        </w:rPr>
        <w:t>Because the food tastes so great, they participate</w:t>
      </w:r>
      <w:r w:rsidRPr="00EC0E92">
        <w:rPr>
          <w:sz w:val="16"/>
        </w:rPr>
        <w:t>,” Seidel said. “</w:t>
      </w:r>
      <w:r w:rsidRPr="008D39C2">
        <w:rPr>
          <w:rStyle w:val="StyleUnderline"/>
          <w:highlight w:val="cyan"/>
        </w:rPr>
        <w:t xml:space="preserve">And the more they participate, the </w:t>
      </w:r>
      <w:r w:rsidRPr="008D39C2">
        <w:rPr>
          <w:rStyle w:val="Emphasis"/>
          <w:highlight w:val="cyan"/>
        </w:rPr>
        <w:t>higher the revenue</w:t>
      </w:r>
      <w:r w:rsidRPr="00EC0E92">
        <w:rPr>
          <w:rStyle w:val="Emphasis"/>
        </w:rPr>
        <w:t xml:space="preserve"> is for the school district</w:t>
      </w:r>
      <w:r w:rsidRPr="00EC0E92">
        <w:rPr>
          <w:rStyle w:val="StyleUnderline"/>
        </w:rPr>
        <w:t xml:space="preserve">. </w:t>
      </w:r>
      <w:r w:rsidRPr="008D39C2">
        <w:rPr>
          <w:rStyle w:val="StyleUnderline"/>
          <w:highlight w:val="cyan"/>
        </w:rPr>
        <w:t>All schools in the</w:t>
      </w:r>
      <w:r w:rsidRPr="00EC0E92">
        <w:rPr>
          <w:rStyle w:val="StyleUnderline"/>
        </w:rPr>
        <w:t xml:space="preserve"> National School Lunch </w:t>
      </w:r>
      <w:r w:rsidRPr="008D39C2">
        <w:rPr>
          <w:rStyle w:val="StyleUnderline"/>
          <w:highlight w:val="cyan"/>
        </w:rPr>
        <w:t>Program have the ability to do that</w:t>
      </w:r>
      <w:r w:rsidRPr="00EC0E92">
        <w:rPr>
          <w:rStyle w:val="StyleUnderline"/>
        </w:rPr>
        <w:t>.”</w:t>
      </w:r>
    </w:p>
    <w:p w14:paraId="403BF5F8" w14:textId="77777777" w:rsidR="008D39C2" w:rsidRPr="00EC0E92" w:rsidRDefault="008D39C2" w:rsidP="008D39C2">
      <w:pPr>
        <w:rPr>
          <w:sz w:val="16"/>
        </w:rPr>
      </w:pPr>
      <w:r w:rsidRPr="00EC0E92">
        <w:rPr>
          <w:sz w:val="16"/>
        </w:rPr>
        <w:t>The National School Lunch Program cost the government $70 million when it began in 1947. It’s now in over 100,000 public and non-profit private schools and residential child care organizations, and it costs over $12 billion. As of 2012, more than 31 million children were getting their lunch through the program every day. Of those, 2.7 million had Chartwells as an intermediary.</w:t>
      </w:r>
    </w:p>
    <w:p w14:paraId="57580A2D" w14:textId="77777777" w:rsidR="008D39C2" w:rsidRPr="00EC0E92" w:rsidRDefault="008D39C2" w:rsidP="008D39C2">
      <w:pPr>
        <w:rPr>
          <w:sz w:val="16"/>
        </w:rPr>
      </w:pPr>
      <w:r w:rsidRPr="00EC0E92">
        <w:rPr>
          <w:sz w:val="16"/>
        </w:rPr>
        <w:t>And Chartwells isn’t alone. Another larger national food company, Aramark, is servicing public school lunch programs in urban areas around the country, and in New Jersey, a local vender called Masschio is doing the same thing.</w:t>
      </w:r>
    </w:p>
    <w:p w14:paraId="678B4D71" w14:textId="77777777" w:rsidR="008D39C2" w:rsidRPr="00EC0E92" w:rsidRDefault="008D39C2" w:rsidP="008D39C2">
      <w:pPr>
        <w:rPr>
          <w:sz w:val="16"/>
        </w:rPr>
      </w:pPr>
      <w:r w:rsidRPr="008D39C2">
        <w:rPr>
          <w:rStyle w:val="StyleUnderline"/>
          <w:highlight w:val="cyan"/>
        </w:rPr>
        <w:t>Chartwells adds flavor, variety and exciting presentation</w:t>
      </w:r>
      <w:r w:rsidRPr="00EC0E92">
        <w:rPr>
          <w:sz w:val="16"/>
        </w:rPr>
        <w:t xml:space="preserve"> to the food, and it uses a smartphone app, “Nutrislice,” that presents students and parents with the week’s menu and nutrition information in advance. Focus groups and a voting system give the students control over what they see in the lunch line.</w:t>
      </w:r>
    </w:p>
    <w:p w14:paraId="6626D3DF" w14:textId="77777777" w:rsidR="008D39C2" w:rsidRPr="00EC0E92" w:rsidRDefault="008D39C2" w:rsidP="008D39C2">
      <w:pPr>
        <w:rPr>
          <w:sz w:val="16"/>
        </w:rPr>
      </w:pPr>
      <w:r w:rsidRPr="00EC0E92">
        <w:rPr>
          <w:sz w:val="16"/>
        </w:rPr>
        <w:t>“You’re empowering the students,” Dragona says. “It’s not that the district is just giving them lunch. They’re actually helping to shape it.”</w:t>
      </w:r>
    </w:p>
    <w:p w14:paraId="7A9AFA75" w14:textId="77777777" w:rsidR="008D39C2" w:rsidRPr="00EC0E92" w:rsidRDefault="008D39C2" w:rsidP="008D39C2">
      <w:pPr>
        <w:rPr>
          <w:sz w:val="16"/>
        </w:rPr>
      </w:pPr>
      <w:r w:rsidRPr="00EC0E92">
        <w:rPr>
          <w:sz w:val="16"/>
        </w:rPr>
        <w:t>Dragona said that Chartwells has been working with Union City School District for 18 years. When the new national school lunch guidelines were adopted five years ago and other school districts cringed and thought they might resist, Dragona said that Union City embraced them, since they already had many of the guidelines in place and much more. The school district had long focused on decreasing amounts of fats and sugars and increasing fruits and vegetables.</w:t>
      </w:r>
    </w:p>
    <w:p w14:paraId="268762A7" w14:textId="77777777" w:rsidR="008D39C2" w:rsidRPr="00EC0E92" w:rsidRDefault="008D39C2" w:rsidP="008D39C2">
      <w:pPr>
        <w:rPr>
          <w:sz w:val="16"/>
        </w:rPr>
      </w:pPr>
      <w:r w:rsidRPr="00EC0E92">
        <w:rPr>
          <w:sz w:val="16"/>
        </w:rPr>
        <w:t>According to Dragona, they switched to whole grains and stopped frying six years ago.</w:t>
      </w:r>
    </w:p>
    <w:p w14:paraId="32E055CB" w14:textId="77777777" w:rsidR="008D39C2" w:rsidRPr="00EC0E92" w:rsidRDefault="008D39C2" w:rsidP="008D39C2">
      <w:pPr>
        <w:rPr>
          <w:sz w:val="16"/>
        </w:rPr>
      </w:pPr>
      <w:r w:rsidRPr="00EC0E92">
        <w:rPr>
          <w:sz w:val="16"/>
        </w:rPr>
        <w:t xml:space="preserve">Sure, </w:t>
      </w:r>
      <w:r w:rsidRPr="008D39C2">
        <w:rPr>
          <w:rStyle w:val="StyleUnderline"/>
          <w:highlight w:val="cyan"/>
        </w:rPr>
        <w:t>Chartwells</w:t>
      </w:r>
      <w:r w:rsidRPr="00EC0E92">
        <w:rPr>
          <w:sz w:val="16"/>
        </w:rPr>
        <w:t xml:space="preserve"> turns a profit, but they </w:t>
      </w:r>
      <w:r w:rsidRPr="008D39C2">
        <w:rPr>
          <w:rStyle w:val="StyleUnderline"/>
          <w:highlight w:val="cyan"/>
        </w:rPr>
        <w:t>work under a “break even” contract</w:t>
      </w:r>
      <w:r w:rsidRPr="00EC0E92">
        <w:rPr>
          <w:rStyle w:val="StyleUnderline"/>
        </w:rPr>
        <w:t xml:space="preserve"> with Union City, </w:t>
      </w:r>
      <w:r w:rsidRPr="008D39C2">
        <w:rPr>
          <w:rStyle w:val="StyleUnderline"/>
          <w:highlight w:val="cyan"/>
        </w:rPr>
        <w:t xml:space="preserve">where no matter what the cost, it </w:t>
      </w:r>
      <w:r w:rsidRPr="008D39C2">
        <w:rPr>
          <w:rStyle w:val="Emphasis"/>
          <w:highlight w:val="cyan"/>
        </w:rPr>
        <w:t>doesn’t cost the school district anything</w:t>
      </w:r>
      <w:r w:rsidRPr="00EC0E92">
        <w:rPr>
          <w:sz w:val="16"/>
        </w:rPr>
        <w:t>. The federal government reimburses the school $2.30 for lunch, with a little more than half the students at full participation and the rest at 60 percent participation. More than enough to keep everyone happy and well fed.</w:t>
      </w:r>
    </w:p>
    <w:p w14:paraId="63481E44" w14:textId="77777777" w:rsidR="008D39C2" w:rsidRPr="00EC0E92" w:rsidRDefault="008D39C2" w:rsidP="008D39C2">
      <w:pPr>
        <w:rPr>
          <w:sz w:val="16"/>
        </w:rPr>
      </w:pPr>
      <w:r w:rsidRPr="00EC0E92">
        <w:rPr>
          <w:sz w:val="16"/>
        </w:rPr>
        <w:t xml:space="preserve">One walk through the elementary school is all you need to be convinced that </w:t>
      </w:r>
      <w:r w:rsidRPr="008D39C2">
        <w:rPr>
          <w:rStyle w:val="StyleUnderline"/>
          <w:highlight w:val="cyan"/>
        </w:rPr>
        <w:t xml:space="preserve">a private solution can </w:t>
      </w:r>
      <w:r w:rsidRPr="008D39C2">
        <w:rPr>
          <w:rStyle w:val="Emphasis"/>
          <w:highlight w:val="cyan"/>
        </w:rPr>
        <w:t>turn a floundering public program around</w:t>
      </w:r>
      <w:r w:rsidRPr="00EC0E92">
        <w:rPr>
          <w:sz w:val="16"/>
        </w:rPr>
        <w:t>. We asked a group of 7 and 8-year-olds if they were enjoying the food, and they shouted in unison, “Yes!”</w:t>
      </w:r>
    </w:p>
    <w:p w14:paraId="44F8FFA0" w14:textId="77777777" w:rsidR="008D39C2" w:rsidRPr="008D39C2" w:rsidRDefault="008D39C2" w:rsidP="008D39C2"/>
    <w:p w14:paraId="763C8D29" w14:textId="39336393" w:rsidR="008D39C2" w:rsidRDefault="009A607B" w:rsidP="008D39C2">
      <w:pPr>
        <w:pStyle w:val="Heading3"/>
      </w:pPr>
      <w:r>
        <w:t>Solves</w:t>
      </w:r>
      <w:r w:rsidR="008D39C2">
        <w:t xml:space="preserve"> Healthier School Lunches – 2NC</w:t>
      </w:r>
    </w:p>
    <w:p w14:paraId="5B301FF4" w14:textId="6DBA44D7" w:rsidR="00855AD3" w:rsidRDefault="00855AD3" w:rsidP="00855AD3">
      <w:pPr>
        <w:pStyle w:val="Heading4"/>
      </w:pPr>
      <w:r>
        <w:t xml:space="preserve">Previous efforts prove the CP solves – privatizing school lunches leads to healthier options that doesn’t lead to more waste. </w:t>
      </w:r>
    </w:p>
    <w:p w14:paraId="513FDF92" w14:textId="249C917F" w:rsidR="00855AD3" w:rsidRDefault="00855AD3" w:rsidP="00855AD3">
      <w:r w:rsidRPr="00855AD3">
        <w:rPr>
          <w:rStyle w:val="Style13ptBold"/>
        </w:rPr>
        <w:t>Martin</w:t>
      </w:r>
      <w:r>
        <w:t xml:space="preserve">, Business Insider Contributor, </w:t>
      </w:r>
      <w:r w:rsidRPr="00855AD3">
        <w:rPr>
          <w:rStyle w:val="Style13ptBold"/>
        </w:rPr>
        <w:t>2016</w:t>
      </w:r>
    </w:p>
    <w:p w14:paraId="560BFAAD" w14:textId="428DB588" w:rsidR="00855AD3" w:rsidRDefault="00855AD3" w:rsidP="00855AD3">
      <w:r>
        <w:t>Emmi, “</w:t>
      </w:r>
      <w:r w:rsidRPr="00855AD3">
        <w:t>This company is pulling in $125 million in sales by cooking up a</w:t>
      </w:r>
      <w:r>
        <w:t xml:space="preserve"> solution to sad school lunches” 7/7 </w:t>
      </w:r>
      <w:r w:rsidRPr="00855AD3">
        <w:t>http://www.businessinsider.com/revolution-foods-changing-the-school-lunch-industry-2016-6</w:t>
      </w:r>
    </w:p>
    <w:p w14:paraId="54C60142" w14:textId="542F7C25" w:rsidR="00855AD3" w:rsidRPr="00855AD3" w:rsidRDefault="00855AD3" w:rsidP="00855AD3">
      <w:pPr>
        <w:rPr>
          <w:sz w:val="10"/>
        </w:rPr>
      </w:pPr>
      <w:r w:rsidRPr="00855AD3">
        <w:rPr>
          <w:rStyle w:val="StyleUnderline"/>
          <w:highlight w:val="cyan"/>
        </w:rPr>
        <w:t xml:space="preserve">So they </w:t>
      </w:r>
      <w:r w:rsidRPr="00855AD3">
        <w:rPr>
          <w:rStyle w:val="Emphasis"/>
          <w:highlight w:val="cyan"/>
        </w:rPr>
        <w:t>paired up to write a business plan</w:t>
      </w:r>
      <w:r w:rsidRPr="00855AD3">
        <w:rPr>
          <w:rStyle w:val="Emphasis"/>
        </w:rPr>
        <w:t xml:space="preserve"> and launch a company </w:t>
      </w:r>
      <w:r w:rsidRPr="00855AD3">
        <w:rPr>
          <w:rStyle w:val="Emphasis"/>
          <w:highlight w:val="cyan"/>
        </w:rPr>
        <w:t>that would supply schools with nutritious, cost-effective</w:t>
      </w:r>
      <w:r w:rsidRPr="00855AD3">
        <w:rPr>
          <w:rStyle w:val="Emphasis"/>
        </w:rPr>
        <w:t xml:space="preserve"> breakfasts, </w:t>
      </w:r>
      <w:r w:rsidRPr="00855AD3">
        <w:rPr>
          <w:rStyle w:val="Emphasis"/>
          <w:highlight w:val="cyan"/>
        </w:rPr>
        <w:t>lunches</w:t>
      </w:r>
      <w:r w:rsidRPr="00855AD3">
        <w:rPr>
          <w:rStyle w:val="Emphasis"/>
        </w:rPr>
        <w:t xml:space="preserve">, and dinners </w:t>
      </w:r>
      <w:r w:rsidRPr="00855AD3">
        <w:rPr>
          <w:rStyle w:val="Emphasis"/>
          <w:highlight w:val="cyan"/>
        </w:rPr>
        <w:t>that contain no artificial</w:t>
      </w:r>
      <w:r w:rsidRPr="00855AD3">
        <w:rPr>
          <w:rStyle w:val="Emphasis"/>
        </w:rPr>
        <w:t xml:space="preserve"> colors, flavors, </w:t>
      </w:r>
      <w:r w:rsidRPr="00855AD3">
        <w:rPr>
          <w:rStyle w:val="Emphasis"/>
          <w:highlight w:val="cyan"/>
        </w:rPr>
        <w:t>preservatives</w:t>
      </w:r>
      <w:r w:rsidRPr="00855AD3">
        <w:rPr>
          <w:rStyle w:val="Emphasis"/>
        </w:rPr>
        <w:t>, or high-fructose corn syrup and are largely prepared from locally grown ingredients.</w:t>
      </w:r>
      <w:r>
        <w:rPr>
          <w:rStyle w:val="Emphasis"/>
        </w:rPr>
        <w:t xml:space="preserve"> </w:t>
      </w:r>
      <w:r w:rsidRPr="00855AD3">
        <w:rPr>
          <w:sz w:val="10"/>
        </w:rPr>
        <w:t xml:space="preserve">Revolution Foods' ambition was always deeper than simply offering a school-lunch alternative — </w:t>
      </w:r>
      <w:r w:rsidRPr="00855AD3">
        <w:rPr>
          <w:rStyle w:val="StyleUnderline"/>
        </w:rPr>
        <w:t xml:space="preserve">it hoped </w:t>
      </w:r>
      <w:r w:rsidRPr="00855AD3">
        <w:rPr>
          <w:rStyle w:val="StyleUnderline"/>
          <w:highlight w:val="cyan"/>
        </w:rPr>
        <w:t>to improve education and make a lasting difference</w:t>
      </w:r>
      <w:r w:rsidRPr="00855AD3">
        <w:rPr>
          <w:rStyle w:val="StyleUnderline"/>
        </w:rPr>
        <w:t xml:space="preserve"> on the families whose students they served</w:t>
      </w:r>
      <w:r w:rsidRPr="00855AD3">
        <w:rPr>
          <w:sz w:val="10"/>
        </w:rPr>
        <w:t xml:space="preserve">. "It’s building lifelong healthy eaters by making our fresh, healthy, affordable meals accessible for all," she says. "It’s a combination of health and access." </w:t>
      </w:r>
      <w:r w:rsidRPr="00855AD3">
        <w:rPr>
          <w:rStyle w:val="StyleUnderline"/>
        </w:rPr>
        <w:t xml:space="preserve">Richmond attributes this committed vision to permanently </w:t>
      </w:r>
      <w:r w:rsidRPr="00855AD3">
        <w:rPr>
          <w:rStyle w:val="Emphasis"/>
        </w:rPr>
        <w:t>changing lives as a catalyst for the company's rapid growth</w:t>
      </w:r>
      <w:r w:rsidRPr="00855AD3">
        <w:rPr>
          <w:rStyle w:val="StyleUnderline"/>
        </w:rPr>
        <w:t>.</w:t>
      </w:r>
      <w:r>
        <w:rPr>
          <w:rStyle w:val="StyleUnderline"/>
        </w:rPr>
        <w:t xml:space="preserve"> </w:t>
      </w:r>
      <w:r w:rsidRPr="00855AD3">
        <w:rPr>
          <w:sz w:val="10"/>
        </w:rPr>
        <w:t xml:space="preserve">In its first year, Revolution operated with six employees who cooked, packaged, and delivered every meal themselves to schools around Oakland, California, where Revolution Foods is based. A year after kicking off in Oakland, word quickly spread, and the company expanded to Los Angeles, followed by schools in Washington DC, Colorado, New Orleans, New Jersey, and Texas soon after. </w:t>
      </w:r>
      <w:r w:rsidRPr="00855AD3">
        <w:rPr>
          <w:rStyle w:val="StyleUnderline"/>
        </w:rPr>
        <w:t xml:space="preserve">Today, a decade after launching, </w:t>
      </w:r>
      <w:r w:rsidRPr="00855AD3">
        <w:rPr>
          <w:rStyle w:val="StyleUnderline"/>
          <w:highlight w:val="cyan"/>
        </w:rPr>
        <w:t xml:space="preserve">Revolution </w:t>
      </w:r>
      <w:r w:rsidRPr="00855AD3">
        <w:rPr>
          <w:rStyle w:val="Emphasis"/>
          <w:highlight w:val="cyan"/>
        </w:rPr>
        <w:t>serves 1.5 million healthy meals per week across 1,000 schools</w:t>
      </w:r>
      <w:r w:rsidRPr="00855AD3">
        <w:rPr>
          <w:rStyle w:val="Emphasis"/>
        </w:rPr>
        <w:t xml:space="preserve"> in more than 30 cities </w:t>
      </w:r>
      <w:r w:rsidRPr="00855AD3">
        <w:rPr>
          <w:rStyle w:val="Emphasis"/>
          <w:highlight w:val="cyan"/>
        </w:rPr>
        <w:t>nationwide</w:t>
      </w:r>
      <w:r w:rsidRPr="00855AD3">
        <w:rPr>
          <w:sz w:val="10"/>
        </w:rPr>
        <w:t>. Along the way</w:t>
      </w:r>
      <w:r w:rsidRPr="00855AD3">
        <w:rPr>
          <w:rStyle w:val="StyleUnderline"/>
        </w:rPr>
        <w:t xml:space="preserve">, </w:t>
      </w:r>
      <w:r w:rsidRPr="00855AD3">
        <w:rPr>
          <w:rStyle w:val="StyleUnderline"/>
          <w:highlight w:val="cyan"/>
        </w:rPr>
        <w:t>the company has picked up nearly $100 million in private funding</w:t>
      </w:r>
      <w:r w:rsidRPr="00855AD3">
        <w:rPr>
          <w:rStyle w:val="StyleUnderline"/>
        </w:rPr>
        <w:t>, including $30 million from a fund ran by AOL cofounder Steve Case.</w:t>
      </w:r>
      <w:r>
        <w:rPr>
          <w:rStyle w:val="StyleUnderline"/>
        </w:rPr>
        <w:t xml:space="preserve"> </w:t>
      </w:r>
      <w:r w:rsidRPr="00855AD3">
        <w:rPr>
          <w:sz w:val="10"/>
        </w:rPr>
        <w:t xml:space="preserve">Part of that war chest has helped an expansion beyond schools and into general retail. </w:t>
      </w:r>
      <w:r w:rsidRPr="00855AD3">
        <w:rPr>
          <w:rStyle w:val="StyleUnderline"/>
        </w:rPr>
        <w:t xml:space="preserve">Revolution hit store shelves in 2013 with the goal of </w:t>
      </w:r>
      <w:r w:rsidRPr="00855AD3">
        <w:rPr>
          <w:rStyle w:val="StyleUnderline"/>
          <w:highlight w:val="cyan"/>
        </w:rPr>
        <w:t>providing students</w:t>
      </w:r>
      <w:r w:rsidRPr="00855AD3">
        <w:rPr>
          <w:rStyle w:val="StyleUnderline"/>
        </w:rPr>
        <w:t xml:space="preserve"> and families </w:t>
      </w:r>
      <w:r w:rsidRPr="00855AD3">
        <w:rPr>
          <w:rStyle w:val="StyleUnderline"/>
          <w:highlight w:val="cyan"/>
        </w:rPr>
        <w:t xml:space="preserve">an </w:t>
      </w:r>
      <w:r w:rsidRPr="00855AD3">
        <w:rPr>
          <w:rStyle w:val="Emphasis"/>
          <w:highlight w:val="cyan"/>
        </w:rPr>
        <w:t>affordable way to eat well</w:t>
      </w:r>
      <w:r w:rsidRPr="00855AD3">
        <w:rPr>
          <w:rStyle w:val="Emphasis"/>
        </w:rPr>
        <w:t xml:space="preserve"> even outside of school</w:t>
      </w:r>
      <w:r w:rsidRPr="00855AD3">
        <w:rPr>
          <w:sz w:val="10"/>
        </w:rPr>
        <w:t xml:space="preserve"> </w:t>
      </w:r>
      <w:r w:rsidRPr="00855AD3">
        <w:rPr>
          <w:rStyle w:val="Emphasis"/>
        </w:rPr>
        <w:t>cafeterias</w:t>
      </w:r>
      <w:r w:rsidRPr="00855AD3">
        <w:rPr>
          <w:sz w:val="10"/>
        </w:rPr>
        <w:t xml:space="preserve">. </w:t>
      </w:r>
      <w:r w:rsidRPr="00855AD3">
        <w:rPr>
          <w:rStyle w:val="StyleUnderline"/>
        </w:rPr>
        <w:t>Retail options include everything from ready-made lunch boxes stocked with humanely raised chicken to whole-grain granola bundles, providing a spectrum of options for dinners and snacks.</w:t>
      </w:r>
      <w:r>
        <w:rPr>
          <w:rStyle w:val="StyleUnderline"/>
        </w:rPr>
        <w:t xml:space="preserve"> </w:t>
      </w:r>
      <w:r w:rsidRPr="00855AD3">
        <w:rPr>
          <w:rStyle w:val="StyleUnderline"/>
        </w:rPr>
        <w:t xml:space="preserve">The company sells products in over 4,000 grocery stores across multiple states, and it </w:t>
      </w:r>
      <w:r w:rsidRPr="00855AD3">
        <w:rPr>
          <w:rStyle w:val="Emphasis"/>
        </w:rPr>
        <w:t>donates a portion of all product sales back to support healthy school meal programs</w:t>
      </w:r>
      <w:r w:rsidRPr="00855AD3">
        <w:rPr>
          <w:rStyle w:val="StyleUnderline"/>
        </w:rPr>
        <w:t>.</w:t>
      </w:r>
      <w:r>
        <w:rPr>
          <w:rStyle w:val="StyleUnderline"/>
        </w:rPr>
        <w:t xml:space="preserve"> </w:t>
      </w:r>
      <w:r w:rsidRPr="00855AD3">
        <w:rPr>
          <w:rStyle w:val="StyleUnderline"/>
          <w:highlight w:val="cyan"/>
        </w:rPr>
        <w:t>Another key to successfully scaling</w:t>
      </w:r>
      <w:r w:rsidRPr="00855AD3">
        <w:rPr>
          <w:rStyle w:val="StyleUnderline"/>
        </w:rPr>
        <w:t xml:space="preserve"> Revolution </w:t>
      </w:r>
      <w:r w:rsidRPr="00855AD3">
        <w:rPr>
          <w:rStyle w:val="StyleUnderline"/>
          <w:highlight w:val="cyan"/>
        </w:rPr>
        <w:t xml:space="preserve">has </w:t>
      </w:r>
      <w:r w:rsidRPr="00855AD3">
        <w:rPr>
          <w:rStyle w:val="Emphasis"/>
          <w:highlight w:val="cyan"/>
        </w:rPr>
        <w:t>been a relentless commitment to taste</w:t>
      </w:r>
      <w:r w:rsidRPr="00855AD3">
        <w:rPr>
          <w:sz w:val="10"/>
        </w:rPr>
        <w:t xml:space="preserve">. </w:t>
      </w:r>
      <w:r w:rsidRPr="00855AD3">
        <w:rPr>
          <w:rStyle w:val="StyleUnderline"/>
        </w:rPr>
        <w:t xml:space="preserve">High-minded, </w:t>
      </w:r>
      <w:r w:rsidRPr="00855AD3">
        <w:rPr>
          <w:rStyle w:val="StyleUnderline"/>
          <w:highlight w:val="cyan"/>
        </w:rPr>
        <w:t xml:space="preserve">healthy meals mean </w:t>
      </w:r>
      <w:r w:rsidRPr="00855AD3">
        <w:rPr>
          <w:rStyle w:val="Emphasis"/>
          <w:highlight w:val="cyan"/>
        </w:rPr>
        <w:t>little if no one is willing to swallow them</w:t>
      </w:r>
      <w:r w:rsidRPr="00855AD3">
        <w:rPr>
          <w:sz w:val="10"/>
          <w:highlight w:val="cyan"/>
        </w:rPr>
        <w:t xml:space="preserve">. </w:t>
      </w:r>
      <w:r w:rsidRPr="00855AD3">
        <w:rPr>
          <w:rStyle w:val="StyleUnderline"/>
          <w:highlight w:val="cyan"/>
        </w:rPr>
        <w:t>So</w:t>
      </w:r>
      <w:r w:rsidRPr="00855AD3">
        <w:rPr>
          <w:sz w:val="10"/>
          <w:highlight w:val="cyan"/>
        </w:rPr>
        <w:t xml:space="preserve"> </w:t>
      </w:r>
      <w:r w:rsidRPr="00855AD3">
        <w:rPr>
          <w:rStyle w:val="StyleUnderline"/>
          <w:highlight w:val="cyan"/>
        </w:rPr>
        <w:t>Richmond</w:t>
      </w:r>
      <w:r w:rsidRPr="00855AD3">
        <w:rPr>
          <w:sz w:val="10"/>
        </w:rPr>
        <w:t xml:space="preserve"> and Tobey </w:t>
      </w:r>
      <w:r w:rsidRPr="00855AD3">
        <w:rPr>
          <w:rStyle w:val="StyleUnderline"/>
          <w:highlight w:val="cyan"/>
        </w:rPr>
        <w:t>make flavor a top priority,</w:t>
      </w:r>
      <w:r w:rsidRPr="00855AD3">
        <w:rPr>
          <w:rStyle w:val="StyleUnderline"/>
        </w:rPr>
        <w:t xml:space="preserve"> putting each meal through multiple iterations and taking into account ample feedback from real students</w:t>
      </w:r>
      <w:r w:rsidRPr="00855AD3">
        <w:rPr>
          <w:sz w:val="10"/>
        </w:rPr>
        <w:t xml:space="preserve">. Menus run the gamut from spaghetti and meatballs to chicken pasta alfredo to jambalaya, incorporating both classic favorites and regional specialties. </w:t>
      </w:r>
    </w:p>
    <w:p w14:paraId="63AC1B09" w14:textId="509770EC" w:rsidR="006054E6" w:rsidRDefault="006054E6" w:rsidP="006054E6">
      <w:pPr>
        <w:pStyle w:val="Heading4"/>
      </w:pPr>
      <w:r>
        <w:t xml:space="preserve">The CP leads to healthier and more school lunches and avoids all the turns. </w:t>
      </w:r>
    </w:p>
    <w:p w14:paraId="5C960601" w14:textId="186B148C" w:rsidR="006054E6" w:rsidRDefault="006054E6" w:rsidP="006054E6">
      <w:r w:rsidRPr="006054E6">
        <w:rPr>
          <w:rStyle w:val="Style13ptBold"/>
        </w:rPr>
        <w:t>Black</w:t>
      </w:r>
      <w:r>
        <w:t>,</w:t>
      </w:r>
      <w:r w:rsidRPr="006054E6">
        <w:t xml:space="preserve"> </w:t>
      </w:r>
      <w:r>
        <w:t xml:space="preserve">Washington Post Staff Writer, </w:t>
      </w:r>
      <w:r w:rsidRPr="006054E6">
        <w:rPr>
          <w:rStyle w:val="Style13ptBold"/>
        </w:rPr>
        <w:t>2009</w:t>
      </w:r>
      <w:r>
        <w:t xml:space="preserve"> </w:t>
      </w:r>
    </w:p>
    <w:p w14:paraId="610776A9" w14:textId="1A3B189A" w:rsidR="006054E6" w:rsidRDefault="006054E6" w:rsidP="006054E6">
      <w:r>
        <w:t xml:space="preserve">Jane, “At Some Schools, Tastier Trays Come at a Price” </w:t>
      </w:r>
      <w:r w:rsidRPr="006054E6">
        <w:t>http://www.washingtonpost.com/wp-dyn/content/article/2009/09/29/AR2009092900741.html</w:t>
      </w:r>
    </w:p>
    <w:p w14:paraId="1B90BE4D" w14:textId="4BFF27C4" w:rsidR="006054E6" w:rsidRPr="006054E6" w:rsidRDefault="006054E6" w:rsidP="006054E6">
      <w:pPr>
        <w:rPr>
          <w:sz w:val="12"/>
        </w:rPr>
      </w:pPr>
      <w:r w:rsidRPr="006054E6">
        <w:rPr>
          <w:rStyle w:val="StyleUnderline"/>
        </w:rPr>
        <w:t xml:space="preserve">Richmond says </w:t>
      </w:r>
      <w:r w:rsidRPr="00D32E48">
        <w:rPr>
          <w:rStyle w:val="StyleUnderline"/>
          <w:highlight w:val="cyan"/>
        </w:rPr>
        <w:t>Revolution Foods'</w:t>
      </w:r>
      <w:r w:rsidRPr="00D32E48">
        <w:rPr>
          <w:sz w:val="12"/>
          <w:highlight w:val="cyan"/>
        </w:rPr>
        <w:t xml:space="preserve"> </w:t>
      </w:r>
      <w:r w:rsidRPr="00D32E48">
        <w:rPr>
          <w:rStyle w:val="StyleUnderline"/>
          <w:highlight w:val="cyan"/>
        </w:rPr>
        <w:t>model</w:t>
      </w:r>
      <w:r w:rsidRPr="00D32E48">
        <w:rPr>
          <w:sz w:val="12"/>
          <w:highlight w:val="cyan"/>
        </w:rPr>
        <w:t xml:space="preserve"> </w:t>
      </w:r>
      <w:r w:rsidRPr="00D32E48">
        <w:rPr>
          <w:rStyle w:val="Emphasis"/>
          <w:highlight w:val="cyan"/>
        </w:rPr>
        <w:t>can work</w:t>
      </w:r>
      <w:r w:rsidRPr="006054E6">
        <w:rPr>
          <w:sz w:val="12"/>
        </w:rPr>
        <w:t xml:space="preserve">. So far, in the Washington area the company is working only with charter and private schools. But it </w:t>
      </w:r>
      <w:r w:rsidRPr="006054E6">
        <w:rPr>
          <w:rStyle w:val="StyleUnderline"/>
        </w:rPr>
        <w:t>does serve 15 public school districts in California. Some</w:t>
      </w:r>
      <w:r w:rsidRPr="006054E6">
        <w:rPr>
          <w:sz w:val="12"/>
        </w:rPr>
        <w:t xml:space="preserve">, such as the Los Gatos Union district, </w:t>
      </w:r>
      <w:r w:rsidRPr="006054E6">
        <w:rPr>
          <w:rStyle w:val="StyleUnderline"/>
        </w:rPr>
        <w:t>are affluent. Others are not</w:t>
      </w:r>
      <w:r w:rsidRPr="006054E6">
        <w:rPr>
          <w:sz w:val="12"/>
        </w:rPr>
        <w:t xml:space="preserve">: </w:t>
      </w:r>
      <w:r w:rsidRPr="00D32E48">
        <w:rPr>
          <w:rStyle w:val="StyleUnderline"/>
          <w:highlight w:val="cyan"/>
        </w:rPr>
        <w:t>Roseland</w:t>
      </w:r>
      <w:r w:rsidRPr="006054E6">
        <w:rPr>
          <w:sz w:val="12"/>
        </w:rPr>
        <w:t xml:space="preserve">, in Sonoma County, </w:t>
      </w:r>
      <w:r w:rsidRPr="00D32E48">
        <w:rPr>
          <w:rStyle w:val="StyleUnderline"/>
          <w:highlight w:val="cyan"/>
        </w:rPr>
        <w:t xml:space="preserve">serves a population in which </w:t>
      </w:r>
      <w:r w:rsidRPr="00D32E48">
        <w:rPr>
          <w:rStyle w:val="Emphasis"/>
          <w:highlight w:val="cyan"/>
        </w:rPr>
        <w:t xml:space="preserve">81 percent of students are eligible for free or reduced-price meals. </w:t>
      </w:r>
      <w:r w:rsidRPr="00D32E48">
        <w:rPr>
          <w:rStyle w:val="StyleUnderline"/>
          <w:highlight w:val="cyan"/>
        </w:rPr>
        <w:t xml:space="preserve">Revolution Foods will help </w:t>
      </w:r>
      <w:r w:rsidRPr="00D32E48">
        <w:rPr>
          <w:rStyle w:val="Emphasis"/>
          <w:highlight w:val="cyan"/>
        </w:rPr>
        <w:t>schools raise money to bridge the financial gap,</w:t>
      </w:r>
      <w:r w:rsidRPr="006054E6">
        <w:rPr>
          <w:sz w:val="12"/>
        </w:rPr>
        <w:t xml:space="preserve"> Richmond said. </w:t>
      </w:r>
      <w:r w:rsidRPr="006054E6">
        <w:rPr>
          <w:rStyle w:val="Emphasis"/>
        </w:rPr>
        <w:t xml:space="preserve">In some cases, </w:t>
      </w:r>
      <w:r w:rsidRPr="00D32E48">
        <w:rPr>
          <w:rStyle w:val="Emphasis"/>
          <w:highlight w:val="cyan"/>
        </w:rPr>
        <w:t>paid lunches can subsidize meals for</w:t>
      </w:r>
      <w:r w:rsidRPr="006054E6">
        <w:rPr>
          <w:rStyle w:val="Emphasis"/>
        </w:rPr>
        <w:t xml:space="preserve"> </w:t>
      </w:r>
      <w:r w:rsidRPr="00D32E48">
        <w:rPr>
          <w:rStyle w:val="Emphasis"/>
          <w:highlight w:val="cyan"/>
        </w:rPr>
        <w:t>lower-income students</w:t>
      </w:r>
      <w:r w:rsidRPr="00D32E48">
        <w:rPr>
          <w:sz w:val="12"/>
          <w:highlight w:val="cyan"/>
        </w:rPr>
        <w:t xml:space="preserve">. </w:t>
      </w:r>
      <w:r w:rsidRPr="00D32E48">
        <w:rPr>
          <w:rStyle w:val="StyleUnderline"/>
          <w:highlight w:val="cyan"/>
        </w:rPr>
        <w:t xml:space="preserve">The company also provides free catering for events to </w:t>
      </w:r>
      <w:r w:rsidRPr="00D32E48">
        <w:rPr>
          <w:rStyle w:val="Emphasis"/>
          <w:highlight w:val="cyan"/>
        </w:rPr>
        <w:t>raise money for better school food</w:t>
      </w:r>
      <w:r w:rsidRPr="00D32E48">
        <w:rPr>
          <w:sz w:val="12"/>
          <w:highlight w:val="cyan"/>
        </w:rPr>
        <w:t>.</w:t>
      </w:r>
      <w:r w:rsidRPr="006054E6">
        <w:rPr>
          <w:sz w:val="12"/>
        </w:rPr>
        <w:t xml:space="preserve"> And, of course, Richmond is hopeful that the federal government will raise the federal reimbursement rate when it reauthorizes child nutrition programs later this year.</w:t>
      </w:r>
    </w:p>
    <w:p w14:paraId="1AE14EC4" w14:textId="77777777" w:rsidR="006054E6" w:rsidRDefault="006054E6" w:rsidP="006054E6"/>
    <w:p w14:paraId="4C5C632C" w14:textId="74A0A3A6" w:rsidR="006054E6" w:rsidRDefault="0046596E" w:rsidP="0046596E">
      <w:pPr>
        <w:pStyle w:val="Heading3"/>
      </w:pPr>
      <w:r>
        <w:t>CP Causes Private Company Buy in – 2NC</w:t>
      </w:r>
    </w:p>
    <w:p w14:paraId="6FA6FF64" w14:textId="6EC3E1DA" w:rsidR="0046596E" w:rsidRDefault="0046596E" w:rsidP="0046596E">
      <w:pPr>
        <w:pStyle w:val="Heading4"/>
      </w:pPr>
      <w:r>
        <w:t>The CP effectively leads to private-public partnerships for school lunches – solves the aff</w:t>
      </w:r>
      <w:r w:rsidR="001E66CE">
        <w:t xml:space="preserve"> by driving the market to make the most cost effective and healthy meals – New Yorks prove.</w:t>
      </w:r>
    </w:p>
    <w:p w14:paraId="788B2FF3" w14:textId="6375B151" w:rsidR="001E66CE" w:rsidRDefault="001E66CE" w:rsidP="001E66CE">
      <w:r w:rsidRPr="001E66CE">
        <w:rPr>
          <w:rStyle w:val="Style13ptBold"/>
        </w:rPr>
        <w:t>Leber</w:t>
      </w:r>
      <w:r>
        <w:t xml:space="preserve">, Staff Writer for Fast Company, </w:t>
      </w:r>
      <w:r w:rsidRPr="001E66CE">
        <w:rPr>
          <w:rStyle w:val="Style13ptBold"/>
        </w:rPr>
        <w:t>2015</w:t>
      </w:r>
    </w:p>
    <w:p w14:paraId="40D10CE8" w14:textId="55296333" w:rsidR="001E66CE" w:rsidRDefault="001E66CE" w:rsidP="001E66CE">
      <w:r>
        <w:t xml:space="preserve">Jessica, “The Unlikely Alliance Fixing School Lunches”, </w:t>
      </w:r>
      <w:r w:rsidRPr="001E66CE">
        <w:t>https://www.fastcompany.com/3047909/the-unlikely-alliance-that-is-fixing-school-lunches</w:t>
      </w:r>
    </w:p>
    <w:p w14:paraId="22BF03AB" w14:textId="799541AD" w:rsidR="001E66CE" w:rsidRPr="001E66CE" w:rsidRDefault="001E66CE" w:rsidP="001E66CE">
      <w:pPr>
        <w:rPr>
          <w:rStyle w:val="Emphasis"/>
        </w:rPr>
      </w:pPr>
      <w:r w:rsidRPr="001E66CE">
        <w:rPr>
          <w:sz w:val="10"/>
        </w:rPr>
        <w:t>“</w:t>
      </w:r>
      <w:r w:rsidRPr="001E66CE">
        <w:rPr>
          <w:rStyle w:val="StyleUnderline"/>
        </w:rPr>
        <w:t xml:space="preserve">We’re presented with the following options: do nothing or do something about it. </w:t>
      </w:r>
      <w:r w:rsidRPr="001E66CE">
        <w:rPr>
          <w:sz w:val="10"/>
        </w:rPr>
        <w:t>We decided to do something about it,” Goldstein says.  In 2012, the Natural Resources Defense Council, a national environmental group headquartered in New York, approached Goldstein with a proposal to work together to improve school food, figuring that doing so would directly improve the health of some of the most disadvantaged kids in the city. The group also wanted to develop ways to use government spending to expand the market for sustainable foods, as has been done for other environmentally-friendly products like recycled paper and green building materials. “</w:t>
      </w:r>
      <w:r w:rsidRPr="001E66CE">
        <w:rPr>
          <w:rStyle w:val="StyleUnderline"/>
          <w:highlight w:val="cyan"/>
        </w:rPr>
        <w:t>We’ve seen</w:t>
      </w:r>
      <w:r w:rsidRPr="001E66CE">
        <w:rPr>
          <w:sz w:val="10"/>
        </w:rPr>
        <w:t xml:space="preserve">, in the past, </w:t>
      </w:r>
      <w:r w:rsidRPr="001E66CE">
        <w:rPr>
          <w:rStyle w:val="StyleUnderline"/>
          <w:highlight w:val="cyan"/>
        </w:rPr>
        <w:t>that when government uses its purchasing power, it can</w:t>
      </w:r>
      <w:r w:rsidRPr="001E66CE">
        <w:rPr>
          <w:rStyle w:val="StyleUnderline"/>
        </w:rPr>
        <w:t xml:space="preserve"> </w:t>
      </w:r>
      <w:r w:rsidRPr="001E66CE">
        <w:rPr>
          <w:sz w:val="10"/>
        </w:rPr>
        <w:t>often</w:t>
      </w:r>
      <w:r w:rsidRPr="001E66CE">
        <w:rPr>
          <w:rStyle w:val="StyleUnderline"/>
        </w:rPr>
        <w:t xml:space="preserve"> </w:t>
      </w:r>
      <w:r w:rsidRPr="001E66CE">
        <w:rPr>
          <w:rStyle w:val="Emphasis"/>
          <w:highlight w:val="cyan"/>
        </w:rPr>
        <w:t>move the market and drive</w:t>
      </w:r>
      <w:r w:rsidRPr="001E66CE">
        <w:rPr>
          <w:rStyle w:val="Emphasis"/>
        </w:rPr>
        <w:t xml:space="preserve"> </w:t>
      </w:r>
      <w:r w:rsidRPr="001E66CE">
        <w:rPr>
          <w:rStyle w:val="Emphasis"/>
          <w:highlight w:val="cyan"/>
        </w:rPr>
        <w:t>progressive chang</w:t>
      </w:r>
      <w:r w:rsidRPr="001E66CE">
        <w:rPr>
          <w:sz w:val="10"/>
          <w:highlight w:val="cyan"/>
        </w:rPr>
        <w:t>e</w:t>
      </w:r>
      <w:r w:rsidRPr="001E66CE">
        <w:rPr>
          <w:sz w:val="10"/>
        </w:rPr>
        <w:t xml:space="preserve"> on environmental issues. </w:t>
      </w:r>
      <w:r w:rsidRPr="001E66CE">
        <w:rPr>
          <w:rStyle w:val="Emphasis"/>
          <w:highlight w:val="cyan"/>
        </w:rPr>
        <w:t>And food is the next frontier</w:t>
      </w:r>
      <w:r w:rsidRPr="001E66CE">
        <w:rPr>
          <w:sz w:val="10"/>
        </w:rPr>
        <w:t xml:space="preserve">,” says Mark Izeman, NRDC’s New York urban program director. He didn’t know what to expect when he first met with Goldstein. It turns out Goldstein not only was on board right away–he proposed something bigger: Getting school districts of other big cities involved. While New York is a large buyer, it might not be big enough to move the market on its own, he figured. </w:t>
      </w:r>
      <w:r w:rsidRPr="001E66CE">
        <w:rPr>
          <w:rStyle w:val="StyleUnderline"/>
          <w:highlight w:val="cyan"/>
        </w:rPr>
        <w:t>That’s where the Urban School Food Alliance was born</w:t>
      </w:r>
      <w:r w:rsidRPr="001E66CE">
        <w:rPr>
          <w:sz w:val="10"/>
          <w:highlight w:val="cyan"/>
        </w:rPr>
        <w:t xml:space="preserve">, </w:t>
      </w:r>
      <w:r w:rsidRPr="001E66CE">
        <w:rPr>
          <w:rStyle w:val="StyleUnderline"/>
          <w:highlight w:val="cyan"/>
        </w:rPr>
        <w:t>involving major</w:t>
      </w:r>
      <w:r w:rsidRPr="001E66CE">
        <w:rPr>
          <w:rStyle w:val="StyleUnderline"/>
        </w:rPr>
        <w:t xml:space="preserve"> city school </w:t>
      </w:r>
      <w:r w:rsidRPr="001E66CE">
        <w:rPr>
          <w:rStyle w:val="StyleUnderline"/>
          <w:highlight w:val="cyan"/>
        </w:rPr>
        <w:t>districts</w:t>
      </w:r>
      <w:r w:rsidRPr="001E66CE">
        <w:rPr>
          <w:rStyle w:val="Emphasis"/>
        </w:rPr>
        <w:t>–New York, Miami, Chicago, Los Angeles, Dallas and Orlando</w:t>
      </w:r>
      <w:r w:rsidRPr="001E66CE">
        <w:rPr>
          <w:sz w:val="10"/>
        </w:rPr>
        <w:t>–</w:t>
      </w:r>
      <w:r w:rsidRPr="001E66CE">
        <w:rPr>
          <w:rStyle w:val="StyleUnderline"/>
          <w:highlight w:val="cyan"/>
        </w:rPr>
        <w:t>that</w:t>
      </w:r>
      <w:r w:rsidRPr="001E66CE">
        <w:rPr>
          <w:rStyle w:val="StyleUnderline"/>
        </w:rPr>
        <w:t xml:space="preserve"> together </w:t>
      </w:r>
      <w:r w:rsidRPr="001E66CE">
        <w:rPr>
          <w:rStyle w:val="StyleUnderline"/>
          <w:highlight w:val="cyan"/>
        </w:rPr>
        <w:t>feed 2.9 million kids a day</w:t>
      </w:r>
      <w:r w:rsidRPr="001E66CE">
        <w:rPr>
          <w:rStyle w:val="StyleUnderline"/>
        </w:rPr>
        <w:t xml:space="preserve"> and procure more than $550 million</w:t>
      </w:r>
      <w:r w:rsidRPr="001E66CE">
        <w:rPr>
          <w:sz w:val="10"/>
        </w:rPr>
        <w:t xml:space="preserve"> </w:t>
      </w:r>
      <w:r w:rsidRPr="001E66CE">
        <w:rPr>
          <w:rStyle w:val="StyleUnderline"/>
        </w:rPr>
        <w:t>in food a year. Seventy percent of the kids served are from poorer backgrounds, qualifying for free or discounted lunch.</w:t>
      </w:r>
      <w:r w:rsidRPr="001E66CE">
        <w:rPr>
          <w:sz w:val="10"/>
        </w:rPr>
        <w:t xml:space="preserve"> </w:t>
      </w:r>
      <w:r w:rsidRPr="001E66CE">
        <w:rPr>
          <w:rStyle w:val="StyleUnderline"/>
        </w:rPr>
        <w:t>The alliance</w:t>
      </w:r>
      <w:r w:rsidRPr="001E66CE">
        <w:rPr>
          <w:sz w:val="10"/>
        </w:rPr>
        <w:t xml:space="preserve"> didn’t want only to take positions on policy or talk about issues. It </w:t>
      </w:r>
      <w:r w:rsidRPr="001E66CE">
        <w:rPr>
          <w:rStyle w:val="StyleUnderline"/>
        </w:rPr>
        <w:t>wanted to take action and break new ground. This makes it a unique type of collaboration</w:t>
      </w:r>
      <w:r w:rsidRPr="001E66CE">
        <w:rPr>
          <w:sz w:val="10"/>
        </w:rPr>
        <w:t>, with city agencies working together from within large government bureaucracies across state lines. (</w:t>
      </w:r>
      <w:r w:rsidRPr="001E66CE">
        <w:rPr>
          <w:rStyle w:val="StyleUnderline"/>
        </w:rPr>
        <w:t>These schools also felt poorly served by the national School Nutrition Association</w:t>
      </w:r>
      <w:r w:rsidRPr="001E66CE">
        <w:rPr>
          <w:sz w:val="10"/>
        </w:rPr>
        <w:t>, a group which Goldstein says pays more attention to the needs of smaller school districts.)  First, the districts decided to take on an issue they knew they could handle: the polystyrene trays in school cafeterias. They were introduced decades ago because they were so cheap; each tray costs 4 cents each on average, where paper is 12 cents. New York City had been trying to move off of them for years, but the economics made it difficult. “A lot of companies had promises, but they just never materialized,” Goldstein says. “</w:t>
      </w:r>
      <w:r w:rsidRPr="001E66CE">
        <w:rPr>
          <w:rStyle w:val="StyleUnderline"/>
          <w:highlight w:val="cyan"/>
        </w:rPr>
        <w:t>So we</w:t>
      </w:r>
      <w:r w:rsidRPr="001E66CE">
        <w:rPr>
          <w:rStyle w:val="StyleUnderline"/>
        </w:rPr>
        <w:t xml:space="preserve"> </w:t>
      </w:r>
      <w:r w:rsidRPr="001E66CE">
        <w:rPr>
          <w:sz w:val="10"/>
        </w:rPr>
        <w:t xml:space="preserve">said, let’s </w:t>
      </w:r>
      <w:r w:rsidRPr="001E66CE">
        <w:rPr>
          <w:rStyle w:val="StyleUnderline"/>
          <w:highlight w:val="cyan"/>
        </w:rPr>
        <w:t xml:space="preserve">try to pool our resources, come out with a big bid, </w:t>
      </w:r>
      <w:r w:rsidRPr="001E66CE">
        <w:rPr>
          <w:rStyle w:val="Emphasis"/>
          <w:highlight w:val="cyan"/>
        </w:rPr>
        <w:t>and try to lead the</w:t>
      </w:r>
      <w:r w:rsidRPr="001E66CE">
        <w:rPr>
          <w:rStyle w:val="Emphasis"/>
        </w:rPr>
        <w:t xml:space="preserve"> </w:t>
      </w:r>
      <w:r w:rsidRPr="001E66CE">
        <w:rPr>
          <w:rStyle w:val="Emphasis"/>
          <w:highlight w:val="cyan"/>
        </w:rPr>
        <w:t>market progressively</w:t>
      </w:r>
      <w:r w:rsidRPr="001E66CE">
        <w:rPr>
          <w:rStyle w:val="StyleUnderline"/>
          <w:highlight w:val="cyan"/>
        </w:rPr>
        <w:t>–</w:t>
      </w:r>
      <w:r w:rsidRPr="001E66CE">
        <w:rPr>
          <w:rStyle w:val="Emphasis"/>
          <w:highlight w:val="cyan"/>
        </w:rPr>
        <w:t>using our buying power</w:t>
      </w:r>
      <w:r w:rsidRPr="001E66CE">
        <w:rPr>
          <w:sz w:val="10"/>
        </w:rPr>
        <w:t xml:space="preserve"> </w:t>
      </w:r>
      <w:r w:rsidRPr="001E66CE">
        <w:rPr>
          <w:rStyle w:val="StyleUnderline"/>
        </w:rPr>
        <w:t>to get them there. So we’re not mandating or regulating</w:t>
      </w:r>
      <w:r w:rsidRPr="001E66CE">
        <w:rPr>
          <w:rStyle w:val="Emphasis"/>
        </w:rPr>
        <w:t xml:space="preserve">. </w:t>
      </w:r>
      <w:r w:rsidRPr="001E66CE">
        <w:rPr>
          <w:rStyle w:val="Emphasis"/>
          <w:highlight w:val="cyan"/>
        </w:rPr>
        <w:t>It’s carrot, not stick.”</w:t>
      </w:r>
      <w:r w:rsidRPr="001E66CE">
        <w:rPr>
          <w:sz w:val="10"/>
          <w:highlight w:val="cyan"/>
        </w:rPr>
        <w:t xml:space="preserve"> </w:t>
      </w:r>
      <w:r w:rsidRPr="001E66CE">
        <w:rPr>
          <w:rStyle w:val="Emphasis"/>
          <w:highlight w:val="cyan"/>
        </w:rPr>
        <w:t>The districts jointly sought bidders</w:t>
      </w:r>
      <w:r w:rsidRPr="001E66CE">
        <w:rPr>
          <w:sz w:val="10"/>
        </w:rPr>
        <w:t xml:space="preserve">. If they were successful, they’d remove 225 million polystyrene trays from landfills every year. At first the leading bid was for material made in Asia, from sorghum and bamboo. Then a better option came a long: a recycled paper material that would be manufactured in Maine by the Finnish paper company Huhtamaki, which would retool its factory to win the bid. The design was also innovative. The milk goes in the middle, surrounded by four food compartments, so the tray is more balanced. More importantly, the tray was round: “No one eats from a rectangle at home. We wanted to get off that institutional feel,” says Goldstein. After user testing, the schools decided together they had a winner. The trays would only cost just a penny more each than the plastic.  </w:t>
      </w:r>
      <w:r w:rsidRPr="001E66CE">
        <w:rPr>
          <w:rStyle w:val="StyleUnderline"/>
        </w:rPr>
        <w:t xml:space="preserve">That was only the first victory for the alliance. </w:t>
      </w:r>
      <w:r w:rsidRPr="001E66CE">
        <w:rPr>
          <w:rStyle w:val="StyleUnderline"/>
          <w:highlight w:val="cyan"/>
        </w:rPr>
        <w:t>The group announced</w:t>
      </w:r>
      <w:r w:rsidRPr="001E66CE">
        <w:rPr>
          <w:sz w:val="10"/>
        </w:rPr>
        <w:t xml:space="preserve"> last December </w:t>
      </w:r>
      <w:r w:rsidRPr="001E66CE">
        <w:rPr>
          <w:rStyle w:val="StyleUnderline"/>
          <w:highlight w:val="cyan"/>
        </w:rPr>
        <w:t>they would all follow a new antibiotic-free standard when buying chicken</w:t>
      </w:r>
      <w:r w:rsidRPr="001E66CE">
        <w:rPr>
          <w:sz w:val="10"/>
          <w:highlight w:val="cyan"/>
        </w:rPr>
        <w:t>,</w:t>
      </w:r>
      <w:r w:rsidRPr="001E66CE">
        <w:rPr>
          <w:sz w:val="10"/>
        </w:rPr>
        <w:t xml:space="preserve"> one of the most popular items served in cafeterias</w:t>
      </w:r>
      <w:r w:rsidRPr="001E66CE">
        <w:rPr>
          <w:rStyle w:val="StyleUnderline"/>
        </w:rPr>
        <w:t xml:space="preserve">. </w:t>
      </w:r>
      <w:r w:rsidRPr="001E66CE">
        <w:rPr>
          <w:rStyle w:val="StyleUnderline"/>
          <w:highlight w:val="cyan"/>
        </w:rPr>
        <w:t>The idea is</w:t>
      </w:r>
      <w:r w:rsidRPr="001E66CE">
        <w:rPr>
          <w:rStyle w:val="StyleUnderline"/>
        </w:rPr>
        <w:t xml:space="preserve"> that </w:t>
      </w:r>
      <w:r w:rsidRPr="001E66CE">
        <w:rPr>
          <w:rStyle w:val="StyleUnderline"/>
          <w:highlight w:val="cyan"/>
        </w:rPr>
        <w:t>this would</w:t>
      </w:r>
      <w:r w:rsidRPr="001E66CE">
        <w:rPr>
          <w:rStyle w:val="StyleUnderline"/>
        </w:rPr>
        <w:t xml:space="preserve"> help add </w:t>
      </w:r>
      <w:r w:rsidRPr="001E66CE">
        <w:rPr>
          <w:rStyle w:val="StyleUnderline"/>
          <w:highlight w:val="cyan"/>
        </w:rPr>
        <w:t>pressure major suppliers to produce more supply, eventually at a lower cost</w:t>
      </w:r>
      <w:r w:rsidRPr="001E66CE">
        <w:rPr>
          <w:rStyle w:val="StyleUnderline"/>
        </w:rPr>
        <w:t>.</w:t>
      </w:r>
      <w:r w:rsidRPr="001E66CE">
        <w:rPr>
          <w:sz w:val="10"/>
        </w:rPr>
        <w:t xml:space="preserve"> Fast food chains, like McDonald’s and Chik-Fil-A, as well as the biggest poultry producers, like Perdue and Tyson’s, are also starting to make the shift. Though there’s been a wave of announcements, </w:t>
      </w:r>
      <w:r w:rsidRPr="001E66CE">
        <w:rPr>
          <w:rStyle w:val="StyleUnderline"/>
        </w:rPr>
        <w:t xml:space="preserve">Izeman says </w:t>
      </w:r>
      <w:r w:rsidRPr="001E66CE">
        <w:rPr>
          <w:rStyle w:val="StyleUnderline"/>
          <w:highlight w:val="cyan"/>
        </w:rPr>
        <w:t>the largest school districts–representing so many kids–</w:t>
      </w:r>
      <w:r w:rsidRPr="001E66CE">
        <w:rPr>
          <w:rStyle w:val="Emphasis"/>
          <w:highlight w:val="cyan"/>
        </w:rPr>
        <w:t>are an important symbol</w:t>
      </w:r>
      <w:r w:rsidRPr="001E66CE">
        <w:rPr>
          <w:rStyle w:val="StyleUnderline"/>
        </w:rPr>
        <w:t>.</w:t>
      </w:r>
      <w:r w:rsidRPr="001E66CE">
        <w:rPr>
          <w:sz w:val="10"/>
        </w:rPr>
        <w:t xml:space="preserve"> The next issue the schools will be tackling is moving to compostable cutlery, which will replace the cumbersome “sporks” many schools now use. One day, Goldstein says, it would be his dream to also get grass-fed beef in the schools. Soon, the alliance will also invite more city districts to join, which will increase their power to move markets even more. </w:t>
      </w:r>
      <w:r w:rsidRPr="001E66CE">
        <w:rPr>
          <w:rStyle w:val="StyleUnderline"/>
          <w:highlight w:val="cyan"/>
        </w:rPr>
        <w:t>The backdrop to all of this is the changing thinking around school food</w:t>
      </w:r>
      <w:r w:rsidRPr="001E66CE">
        <w:rPr>
          <w:rStyle w:val="StyleUnderline"/>
        </w:rPr>
        <w:t>. Originally, government-subsidized school lunch programs started in the 1940s, after the military realized many of its conscripts during both world wars were skinny and poorly nourished. But by the 1960s and ‘70s, they were viewed as a welfare program and gutted–</w:t>
      </w:r>
      <w:r w:rsidRPr="001E66CE">
        <w:rPr>
          <w:rStyle w:val="Emphasis"/>
        </w:rPr>
        <w:t>resulting in the mush you probably think of when you think of cafeterias</w:t>
      </w:r>
      <w:r w:rsidRPr="001E66CE">
        <w:rPr>
          <w:sz w:val="10"/>
        </w:rPr>
        <w:t xml:space="preserve">. </w:t>
      </w:r>
      <w:r w:rsidRPr="001E66CE">
        <w:rPr>
          <w:rStyle w:val="StyleUnderline"/>
        </w:rPr>
        <w:t>Slowly</w:t>
      </w:r>
      <w:r w:rsidRPr="001E66CE">
        <w:rPr>
          <w:sz w:val="10"/>
        </w:rPr>
        <w:t xml:space="preserve">, over the last decade, as awareness of an obesity epidemic has grown, </w:t>
      </w:r>
      <w:r w:rsidRPr="001E66CE">
        <w:rPr>
          <w:rStyle w:val="Emphasis"/>
          <w:highlight w:val="cyan"/>
        </w:rPr>
        <w:t>the emphasis has gone back</w:t>
      </w:r>
      <w:r w:rsidRPr="001E66CE">
        <w:rPr>
          <w:rStyle w:val="Emphasis"/>
        </w:rPr>
        <w:t xml:space="preserve"> </w:t>
      </w:r>
      <w:r w:rsidRPr="001E66CE">
        <w:rPr>
          <w:rStyle w:val="Emphasis"/>
          <w:highlight w:val="cyan"/>
        </w:rPr>
        <w:t>to serving healthier foods–and more sustainable ones.</w:t>
      </w:r>
      <w:r>
        <w:rPr>
          <w:rStyle w:val="Emphasis"/>
        </w:rPr>
        <w:t xml:space="preserve"> </w:t>
      </w:r>
      <w:r w:rsidRPr="001E66CE">
        <w:rPr>
          <w:sz w:val="10"/>
        </w:rPr>
        <w:t>“</w:t>
      </w:r>
      <w:r w:rsidRPr="001E66CE">
        <w:rPr>
          <w:rStyle w:val="StyleUnderline"/>
        </w:rPr>
        <w:t>There’s been a very profound shift in how people think about food and what they’re eating and how they’re eating it,”</w:t>
      </w:r>
      <w:r w:rsidRPr="001E66CE">
        <w:rPr>
          <w:sz w:val="10"/>
        </w:rPr>
        <w:t xml:space="preserve"> says Goldstein. “</w:t>
      </w:r>
      <w:r w:rsidRPr="001E66CE">
        <w:rPr>
          <w:rStyle w:val="StyleUnderline"/>
        </w:rPr>
        <w:t xml:space="preserve">We’re trying to reinvent ourselves in a way where </w:t>
      </w:r>
      <w:r w:rsidRPr="001E66CE">
        <w:rPr>
          <w:rStyle w:val="Emphasis"/>
          <w:highlight w:val="cyan"/>
        </w:rPr>
        <w:t>we are very constrained by what we can serve and the money we have to serve it.”</w:t>
      </w:r>
    </w:p>
    <w:p w14:paraId="5BABC234" w14:textId="77777777" w:rsidR="0046596E" w:rsidRPr="0046596E" w:rsidRDefault="0046596E" w:rsidP="0046596E"/>
    <w:p w14:paraId="10ABA2EC" w14:textId="326F37BF" w:rsidR="008D39C2" w:rsidRDefault="006054E6" w:rsidP="006054E6">
      <w:pPr>
        <w:pStyle w:val="Heading3"/>
      </w:pPr>
      <w:r>
        <w:t>Doesn’t Link to Politics – 2NC</w:t>
      </w:r>
    </w:p>
    <w:p w14:paraId="2A7DAD54" w14:textId="423164DA" w:rsidR="006054E6" w:rsidRDefault="006054E6" w:rsidP="006054E6">
      <w:pPr>
        <w:pStyle w:val="Heading4"/>
      </w:pPr>
      <w:r>
        <w:t>CP doesn’t link to politics – its more politically palpable than more regulations</w:t>
      </w:r>
    </w:p>
    <w:p w14:paraId="5C1AF527" w14:textId="77777777" w:rsidR="006054E6" w:rsidRDefault="006054E6" w:rsidP="006054E6">
      <w:r w:rsidRPr="006054E6">
        <w:rPr>
          <w:rStyle w:val="Style13ptBold"/>
        </w:rPr>
        <w:t>Black</w:t>
      </w:r>
      <w:r>
        <w:t>,</w:t>
      </w:r>
      <w:r w:rsidRPr="006054E6">
        <w:t xml:space="preserve"> </w:t>
      </w:r>
      <w:r>
        <w:t xml:space="preserve">Washington Post Staff Writer, </w:t>
      </w:r>
      <w:r w:rsidRPr="006054E6">
        <w:rPr>
          <w:rStyle w:val="Style13ptBold"/>
        </w:rPr>
        <w:t>2009</w:t>
      </w:r>
      <w:r>
        <w:t xml:space="preserve"> </w:t>
      </w:r>
    </w:p>
    <w:p w14:paraId="74BAED60" w14:textId="3DAD7E9A" w:rsidR="006054E6" w:rsidRDefault="006054E6" w:rsidP="006054E6">
      <w:r>
        <w:t xml:space="preserve">Jane, “At Some Schools, Tastier Trays Come at a Price” </w:t>
      </w:r>
      <w:r w:rsidRPr="006054E6">
        <w:t>http://www.washingtonpost.com/wp-dyn/content/article/2009/09/29/AR2009092900741.html</w:t>
      </w:r>
    </w:p>
    <w:p w14:paraId="34049618" w14:textId="1C041526" w:rsidR="006054E6" w:rsidRPr="006054E6" w:rsidRDefault="006054E6" w:rsidP="006054E6">
      <w:pPr>
        <w:rPr>
          <w:sz w:val="12"/>
        </w:rPr>
      </w:pPr>
      <w:r w:rsidRPr="006054E6">
        <w:rPr>
          <w:sz w:val="12"/>
        </w:rPr>
        <w:t xml:space="preserve">But </w:t>
      </w:r>
      <w:r w:rsidRPr="00D32E48">
        <w:rPr>
          <w:rStyle w:val="StyleUnderline"/>
          <w:highlight w:val="cyan"/>
        </w:rPr>
        <w:t>with</w:t>
      </w:r>
      <w:r w:rsidRPr="006054E6">
        <w:rPr>
          <w:rStyle w:val="StyleUnderline"/>
        </w:rPr>
        <w:t xml:space="preserve"> </w:t>
      </w:r>
      <w:r w:rsidRPr="00D32E48">
        <w:rPr>
          <w:rStyle w:val="StyleUnderline"/>
          <w:highlight w:val="cyan"/>
        </w:rPr>
        <w:t>a</w:t>
      </w:r>
      <w:r w:rsidRPr="006054E6">
        <w:rPr>
          <w:rStyle w:val="StyleUnderline"/>
        </w:rPr>
        <w:t xml:space="preserve"> projected $</w:t>
      </w:r>
      <w:r w:rsidRPr="00D32E48">
        <w:rPr>
          <w:rStyle w:val="StyleUnderline"/>
          <w:highlight w:val="cyan"/>
        </w:rPr>
        <w:t>1.6 trillion federal deficit</w:t>
      </w:r>
      <w:r w:rsidRPr="006054E6">
        <w:rPr>
          <w:rStyle w:val="StyleUnderline"/>
        </w:rPr>
        <w:t xml:space="preserve"> in 2009</w:t>
      </w:r>
      <w:r w:rsidRPr="006054E6">
        <w:rPr>
          <w:sz w:val="12"/>
        </w:rPr>
        <w:t xml:space="preserve">, </w:t>
      </w:r>
      <w:r w:rsidRPr="00D32E48">
        <w:rPr>
          <w:rStyle w:val="Emphasis"/>
          <w:highlight w:val="cyan"/>
        </w:rPr>
        <w:t>even the strongest supporters of school lunch reform</w:t>
      </w:r>
      <w:r w:rsidRPr="006054E6">
        <w:rPr>
          <w:sz w:val="12"/>
        </w:rPr>
        <w:t xml:space="preserve"> privately </w:t>
      </w:r>
      <w:r w:rsidRPr="00D32E48">
        <w:rPr>
          <w:rStyle w:val="Emphasis"/>
          <w:highlight w:val="cyan"/>
        </w:rPr>
        <w:t>concede a substantial increase is unlikely to pass</w:t>
      </w:r>
      <w:r w:rsidRPr="00D32E48">
        <w:rPr>
          <w:sz w:val="12"/>
          <w:highlight w:val="cyan"/>
        </w:rPr>
        <w:t xml:space="preserve">. </w:t>
      </w:r>
      <w:r w:rsidRPr="00D32E48">
        <w:rPr>
          <w:rStyle w:val="Emphasis"/>
          <w:highlight w:val="cyan"/>
        </w:rPr>
        <w:t>That means no extra money to rebuild school kitchens</w:t>
      </w:r>
      <w:r w:rsidRPr="00D32E48">
        <w:rPr>
          <w:sz w:val="12"/>
          <w:highlight w:val="cyan"/>
        </w:rPr>
        <w:t xml:space="preserve">, </w:t>
      </w:r>
      <w:r w:rsidRPr="00D32E48">
        <w:rPr>
          <w:rStyle w:val="StyleUnderline"/>
          <w:highlight w:val="cyan"/>
        </w:rPr>
        <w:t>to</w:t>
      </w:r>
      <w:r w:rsidRPr="00D32E48">
        <w:rPr>
          <w:sz w:val="12"/>
          <w:highlight w:val="cyan"/>
        </w:rPr>
        <w:t xml:space="preserve"> </w:t>
      </w:r>
      <w:r w:rsidRPr="00D32E48">
        <w:rPr>
          <w:rStyle w:val="Emphasis"/>
          <w:highlight w:val="cyan"/>
        </w:rPr>
        <w:t>train</w:t>
      </w:r>
      <w:r w:rsidRPr="006054E6">
        <w:rPr>
          <w:rStyle w:val="Emphasis"/>
        </w:rPr>
        <w:t xml:space="preserve"> cafeteria </w:t>
      </w:r>
      <w:r w:rsidRPr="00D32E48">
        <w:rPr>
          <w:rStyle w:val="Emphasis"/>
          <w:highlight w:val="cyan"/>
        </w:rPr>
        <w:t>workers or to buy more fresh fruits and vegetables.</w:t>
      </w:r>
      <w:r w:rsidRPr="006054E6">
        <w:rPr>
          <w:rStyle w:val="Emphasis"/>
        </w:rPr>
        <w:t xml:space="preserve"> </w:t>
      </w:r>
      <w:r w:rsidRPr="006054E6">
        <w:rPr>
          <w:rStyle w:val="StyleUnderline"/>
        </w:rPr>
        <w:t xml:space="preserve">Progressive food service directors will continue to add leaner menu items and salad bars. But on the whole, </w:t>
      </w:r>
      <w:r w:rsidRPr="00D32E48">
        <w:rPr>
          <w:rStyle w:val="StyleUnderline"/>
          <w:highlight w:val="cyan"/>
        </w:rPr>
        <w:t>traditional school lunch,</w:t>
      </w:r>
      <w:r w:rsidRPr="006054E6">
        <w:rPr>
          <w:rStyle w:val="StyleUnderline"/>
        </w:rPr>
        <w:t xml:space="preserve"> that culinary gantlet of tater tots and greasy pizza, </w:t>
      </w:r>
      <w:r w:rsidRPr="00D32E48">
        <w:rPr>
          <w:rStyle w:val="StyleUnderline"/>
          <w:highlight w:val="cyan"/>
        </w:rPr>
        <w:t>appears here to stay</w:t>
      </w:r>
      <w:r w:rsidRPr="006054E6">
        <w:rPr>
          <w:rStyle w:val="StyleUnderline"/>
        </w:rPr>
        <w:t>.</w:t>
      </w:r>
      <w:r>
        <w:rPr>
          <w:rStyle w:val="StyleUnderline"/>
        </w:rPr>
        <w:t xml:space="preserve"> </w:t>
      </w:r>
      <w:r w:rsidRPr="006054E6">
        <w:rPr>
          <w:sz w:val="12"/>
        </w:rPr>
        <w:t xml:space="preserve">Or does it? </w:t>
      </w:r>
      <w:r w:rsidRPr="006054E6">
        <w:rPr>
          <w:rStyle w:val="StyleUnderline"/>
        </w:rPr>
        <w:t>Oakland</w:t>
      </w:r>
      <w:r w:rsidRPr="006054E6">
        <w:rPr>
          <w:sz w:val="12"/>
        </w:rPr>
        <w:t xml:space="preserve">, Calif.-based </w:t>
      </w:r>
      <w:r w:rsidRPr="00D32E48">
        <w:rPr>
          <w:rStyle w:val="StyleUnderline"/>
          <w:highlight w:val="cyan"/>
        </w:rPr>
        <w:t>Revolution Foods thinks it might have a solution</w:t>
      </w:r>
      <w:r w:rsidRPr="00D32E48">
        <w:rPr>
          <w:sz w:val="12"/>
          <w:highlight w:val="cyan"/>
        </w:rPr>
        <w:t xml:space="preserve">. </w:t>
      </w:r>
      <w:r w:rsidRPr="00D32E48">
        <w:rPr>
          <w:rStyle w:val="StyleUnderline"/>
          <w:highlight w:val="cyan"/>
        </w:rPr>
        <w:t>The</w:t>
      </w:r>
      <w:r w:rsidRPr="006054E6">
        <w:rPr>
          <w:rStyle w:val="StyleUnderline"/>
        </w:rPr>
        <w:t xml:space="preserve"> four-year-old </w:t>
      </w:r>
      <w:r w:rsidRPr="00D32E48">
        <w:rPr>
          <w:rStyle w:val="StyleUnderline"/>
          <w:highlight w:val="cyan"/>
        </w:rPr>
        <w:t>company turns out thousands of</w:t>
      </w:r>
      <w:r w:rsidRPr="006054E6">
        <w:rPr>
          <w:rStyle w:val="StyleUnderline"/>
        </w:rPr>
        <w:t xml:space="preserve"> made-from-scratch </w:t>
      </w:r>
      <w:r w:rsidRPr="00D32E48">
        <w:rPr>
          <w:rStyle w:val="StyleUnderline"/>
          <w:highlight w:val="cyan"/>
        </w:rPr>
        <w:t>meals</w:t>
      </w:r>
      <w:r w:rsidRPr="006054E6">
        <w:rPr>
          <w:sz w:val="12"/>
        </w:rPr>
        <w:t xml:space="preserve"> -- such as roasted chicken with yams, beans, a locally grown peach and a carton of milk -- </w:t>
      </w:r>
      <w:r w:rsidRPr="00D32E48">
        <w:rPr>
          <w:rStyle w:val="Emphasis"/>
          <w:highlight w:val="cyan"/>
        </w:rPr>
        <w:t>that meet all Department of Agriculture nutrition standards</w:t>
      </w:r>
      <w:r w:rsidRPr="006054E6">
        <w:rPr>
          <w:rStyle w:val="StyleUnderline"/>
        </w:rPr>
        <w:t>. It shuns high-fructose corn syrup and trans fats and includes only hormone- and antibiotic-free milk and meat and all-natural ingredients</w:t>
      </w:r>
      <w:r w:rsidRPr="006054E6">
        <w:rPr>
          <w:sz w:val="12"/>
        </w:rPr>
        <w:t xml:space="preserve">. The price, between $2.90 and $3 per lunch, is not much higher than the current $2.68 the government pays. </w:t>
      </w:r>
      <w:r w:rsidRPr="00D32E48">
        <w:rPr>
          <w:rStyle w:val="StyleUnderline"/>
          <w:highlight w:val="cyan"/>
        </w:rPr>
        <w:t>To date, more than 250 schools in California</w:t>
      </w:r>
      <w:r w:rsidRPr="006054E6">
        <w:rPr>
          <w:rStyle w:val="StyleUnderline"/>
        </w:rPr>
        <w:t xml:space="preserve">, </w:t>
      </w:r>
      <w:r w:rsidRPr="00D32E48">
        <w:rPr>
          <w:rStyle w:val="StyleUnderline"/>
          <w:highlight w:val="cyan"/>
        </w:rPr>
        <w:t>Colorado and,</w:t>
      </w:r>
      <w:r w:rsidRPr="006054E6">
        <w:rPr>
          <w:rStyle w:val="StyleUnderline"/>
        </w:rPr>
        <w:t xml:space="preserve"> beginning this year, </w:t>
      </w:r>
      <w:r w:rsidRPr="00D32E48">
        <w:rPr>
          <w:rStyle w:val="StyleUnderline"/>
          <w:highlight w:val="cyan"/>
        </w:rPr>
        <w:t>the District have signed on</w:t>
      </w:r>
      <w:r w:rsidRPr="006054E6">
        <w:rPr>
          <w:sz w:val="12"/>
        </w:rPr>
        <w:t>. Public health advocates and lawmakers are watching closely to see whether the model can work.</w:t>
      </w:r>
    </w:p>
    <w:p w14:paraId="2EFEDF53" w14:textId="5AEAF072" w:rsidR="006054E6" w:rsidRDefault="005726AE" w:rsidP="005726AE">
      <w:pPr>
        <w:pStyle w:val="Heading3"/>
      </w:pPr>
      <w:r>
        <w:t>AT: Accountability</w:t>
      </w:r>
    </w:p>
    <w:p w14:paraId="289BAEA1" w14:textId="17AB9F30" w:rsidR="005726AE" w:rsidRDefault="005726AE" w:rsidP="005726AE">
      <w:pPr>
        <w:pStyle w:val="Heading4"/>
      </w:pPr>
      <w:r>
        <w:t>Privatization solves accountability better than public schools and lead to better handling of finances.</w:t>
      </w:r>
    </w:p>
    <w:p w14:paraId="2C5F5C51" w14:textId="5F684A6B" w:rsidR="005726AE" w:rsidRDefault="005726AE" w:rsidP="005726AE">
      <w:r w:rsidRPr="005726AE">
        <w:rPr>
          <w:rStyle w:val="Style13ptBold"/>
        </w:rPr>
        <w:t>Ludgwig</w:t>
      </w:r>
      <w:r>
        <w:t xml:space="preserve">, American Thinker, </w:t>
      </w:r>
      <w:r w:rsidRPr="005726AE">
        <w:rPr>
          <w:rStyle w:val="Style13ptBold"/>
        </w:rPr>
        <w:t>2016</w:t>
      </w:r>
      <w:r>
        <w:t xml:space="preserve"> </w:t>
      </w:r>
    </w:p>
    <w:p w14:paraId="526436A9" w14:textId="73F3AD5D" w:rsidR="005726AE" w:rsidRPr="005726AE" w:rsidRDefault="005726AE" w:rsidP="005726AE">
      <w:r>
        <w:t>E. Jeffery, HS Teacher in NY, 12/29 “</w:t>
      </w:r>
      <w:r w:rsidRPr="005726AE">
        <w:t xml:space="preserve">Privatizing Education: An </w:t>
      </w:r>
      <w:r>
        <w:t xml:space="preserve">Important Step in School Reform” </w:t>
      </w:r>
      <w:r w:rsidRPr="005726AE">
        <w:t>http://www.americanthinker.com/articles/2016/12/privatizing_education_an_important_step_in_school_reform.html</w:t>
      </w:r>
      <w:r>
        <w:t xml:space="preserve"> </w:t>
      </w:r>
    </w:p>
    <w:p w14:paraId="10FCB0E5" w14:textId="620D7E23" w:rsidR="005726AE" w:rsidRPr="005726AE" w:rsidRDefault="005726AE" w:rsidP="005726AE">
      <w:pPr>
        <w:rPr>
          <w:sz w:val="14"/>
        </w:rPr>
      </w:pPr>
      <w:r w:rsidRPr="005726AE">
        <w:rPr>
          <w:sz w:val="14"/>
        </w:rPr>
        <w:t xml:space="preserve">But </w:t>
      </w:r>
      <w:r w:rsidRPr="009230D1">
        <w:rPr>
          <w:rStyle w:val="StyleUnderline"/>
          <w:highlight w:val="cyan"/>
        </w:rPr>
        <w:t xml:space="preserve">what about the </w:t>
      </w:r>
      <w:r w:rsidRPr="009230D1">
        <w:rPr>
          <w:rStyle w:val="Emphasis"/>
          <w:highlight w:val="cyan"/>
        </w:rPr>
        <w:t>negatives in the public sector tha</w:t>
      </w:r>
      <w:r w:rsidRPr="005726AE">
        <w:rPr>
          <w:rStyle w:val="Emphasis"/>
        </w:rPr>
        <w:t xml:space="preserve">t have </w:t>
      </w:r>
      <w:r w:rsidRPr="009230D1">
        <w:rPr>
          <w:rStyle w:val="Emphasis"/>
          <w:highlight w:val="cyan"/>
        </w:rPr>
        <w:t>made the "school choice" movement</w:t>
      </w:r>
      <w:r w:rsidRPr="005726AE">
        <w:rPr>
          <w:rStyle w:val="Emphasis"/>
        </w:rPr>
        <w:t xml:space="preserve"> seem increasingly </w:t>
      </w:r>
      <w:r w:rsidRPr="009230D1">
        <w:rPr>
          <w:rStyle w:val="Emphasis"/>
          <w:highlight w:val="cyan"/>
        </w:rPr>
        <w:t>attractive</w:t>
      </w:r>
      <w:r w:rsidRPr="005726AE">
        <w:rPr>
          <w:sz w:val="14"/>
        </w:rPr>
        <w:t xml:space="preserve">?  Ravitch addresses none of these.  </w:t>
      </w:r>
      <w:r w:rsidRPr="005726AE">
        <w:rPr>
          <w:rStyle w:val="StyleUnderline"/>
        </w:rPr>
        <w:t xml:space="preserve">For example, </w:t>
      </w:r>
      <w:r w:rsidRPr="009230D1">
        <w:rPr>
          <w:rStyle w:val="StyleUnderline"/>
          <w:highlight w:val="cyan"/>
        </w:rPr>
        <w:t xml:space="preserve">financial waste and </w:t>
      </w:r>
      <w:r w:rsidRPr="009230D1">
        <w:rPr>
          <w:rStyle w:val="Emphasis"/>
          <w:highlight w:val="cyan"/>
        </w:rPr>
        <w:t>corruption of billions of taxpayer</w:t>
      </w:r>
      <w:r w:rsidRPr="009230D1">
        <w:rPr>
          <w:sz w:val="14"/>
          <w:highlight w:val="cyan"/>
        </w:rPr>
        <w:t xml:space="preserve"> </w:t>
      </w:r>
      <w:r w:rsidRPr="009230D1">
        <w:rPr>
          <w:rStyle w:val="Emphasis"/>
          <w:highlight w:val="cyan"/>
        </w:rPr>
        <w:t>dollars has</w:t>
      </w:r>
      <w:r w:rsidRPr="005726AE">
        <w:rPr>
          <w:rStyle w:val="Emphasis"/>
        </w:rPr>
        <w:t xml:space="preserve"> much </w:t>
      </w:r>
      <w:r w:rsidRPr="009230D1">
        <w:rPr>
          <w:rStyle w:val="Emphasis"/>
          <w:highlight w:val="cyan"/>
        </w:rPr>
        <w:t>to do with the increased momentum of the privatizing movement</w:t>
      </w:r>
      <w:r w:rsidRPr="005726AE">
        <w:rPr>
          <w:sz w:val="14"/>
        </w:rPr>
        <w:t xml:space="preserve">.  </w:t>
      </w:r>
      <w:r w:rsidRPr="009230D1">
        <w:rPr>
          <w:rStyle w:val="StyleUnderline"/>
          <w:highlight w:val="cyan"/>
        </w:rPr>
        <w:t>Take</w:t>
      </w:r>
      <w:r w:rsidRPr="005726AE">
        <w:rPr>
          <w:rStyle w:val="StyleUnderline"/>
        </w:rPr>
        <w:t xml:space="preserve"> the </w:t>
      </w:r>
      <w:r w:rsidRPr="009230D1">
        <w:rPr>
          <w:rStyle w:val="StyleUnderline"/>
          <w:highlight w:val="cyan"/>
        </w:rPr>
        <w:t>New York</w:t>
      </w:r>
      <w:r w:rsidRPr="005726AE">
        <w:rPr>
          <w:rStyle w:val="StyleUnderline"/>
        </w:rPr>
        <w:t xml:space="preserve"> City schools.  Each school now has to have a </w:t>
      </w:r>
      <w:r w:rsidRPr="009230D1">
        <w:rPr>
          <w:rStyle w:val="StyleUnderline"/>
          <w:highlight w:val="cyan"/>
        </w:rPr>
        <w:t>financial report</w:t>
      </w:r>
      <w:r w:rsidRPr="005726AE">
        <w:rPr>
          <w:rStyle w:val="StyleUnderline"/>
        </w:rPr>
        <w:t xml:space="preserve"> called a "Galaxy Report" online</w:t>
      </w:r>
      <w:r w:rsidRPr="005726AE">
        <w:rPr>
          <w:sz w:val="14"/>
        </w:rPr>
        <w:t xml:space="preserve"> along with that school's testing statistics. </w:t>
      </w:r>
      <w:r w:rsidRPr="005726AE">
        <w:rPr>
          <w:rStyle w:val="StyleUnderline"/>
        </w:rPr>
        <w:t xml:space="preserve">However, these reports </w:t>
      </w:r>
      <w:r w:rsidRPr="009230D1">
        <w:rPr>
          <w:rStyle w:val="StyleUnderline"/>
          <w:highlight w:val="cyan"/>
        </w:rPr>
        <w:t>are far from self-explanatory</w:t>
      </w:r>
      <w:r w:rsidRPr="005726AE">
        <w:rPr>
          <w:rStyle w:val="StyleUnderline"/>
        </w:rPr>
        <w:t>, and a citizen could understand them only with some exhaustive research, which the average parent of a school-age child has neither the time nor the inclination to do.</w:t>
      </w:r>
      <w:r>
        <w:rPr>
          <w:rStyle w:val="StyleUnderline"/>
        </w:rPr>
        <w:t xml:space="preserve"> </w:t>
      </w:r>
      <w:r w:rsidRPr="005726AE">
        <w:rPr>
          <w:rStyle w:val="StyleUnderline"/>
        </w:rPr>
        <w:t>Therefore, these "</w:t>
      </w:r>
      <w:r w:rsidRPr="009230D1">
        <w:rPr>
          <w:rStyle w:val="StyleUnderline"/>
          <w:highlight w:val="cyan"/>
        </w:rPr>
        <w:t>reports</w:t>
      </w:r>
      <w:r w:rsidRPr="005726AE">
        <w:rPr>
          <w:rStyle w:val="StyleUnderline"/>
        </w:rPr>
        <w:t xml:space="preserve">" of school finances or school test </w:t>
      </w:r>
      <w:r w:rsidRPr="005726AE">
        <w:rPr>
          <w:rStyle w:val="Emphasis"/>
        </w:rPr>
        <w:t xml:space="preserve">results </w:t>
      </w:r>
      <w:r w:rsidRPr="009230D1">
        <w:rPr>
          <w:rStyle w:val="Emphasis"/>
          <w:highlight w:val="cyan"/>
        </w:rPr>
        <w:t xml:space="preserve">merely provide charades of transparency. </w:t>
      </w:r>
      <w:r w:rsidRPr="009230D1">
        <w:rPr>
          <w:sz w:val="14"/>
          <w:highlight w:val="cyan"/>
        </w:rPr>
        <w:t>N</w:t>
      </w:r>
      <w:r w:rsidRPr="009230D1">
        <w:rPr>
          <w:rStyle w:val="StyleUnderline"/>
          <w:highlight w:val="cyan"/>
        </w:rPr>
        <w:t>obody is privy to actual shifts of funds by the principal</w:t>
      </w:r>
      <w:r w:rsidRPr="005726AE">
        <w:rPr>
          <w:rStyle w:val="StyleUnderline"/>
        </w:rPr>
        <w:t xml:space="preserve"> from one line of the budget to another, </w:t>
      </w:r>
      <w:r w:rsidRPr="009230D1">
        <w:rPr>
          <w:rStyle w:val="StyleUnderline"/>
          <w:highlight w:val="cyan"/>
        </w:rPr>
        <w:t>nor are audits of</w:t>
      </w:r>
      <w:r w:rsidRPr="005726AE">
        <w:rPr>
          <w:rStyle w:val="StyleUnderline"/>
        </w:rPr>
        <w:t xml:space="preserve"> the individual school's books, if indeed there are audits, </w:t>
      </w:r>
      <w:r w:rsidRPr="009230D1">
        <w:rPr>
          <w:rStyle w:val="StyleUnderline"/>
          <w:highlight w:val="cyan"/>
        </w:rPr>
        <w:t>ever made public</w:t>
      </w:r>
      <w:r w:rsidRPr="009230D1">
        <w:rPr>
          <w:sz w:val="14"/>
          <w:highlight w:val="cyan"/>
        </w:rPr>
        <w:t xml:space="preserve">. </w:t>
      </w:r>
      <w:r w:rsidRPr="009230D1">
        <w:rPr>
          <w:rStyle w:val="StyleUnderline"/>
          <w:highlight w:val="cyan"/>
        </w:rPr>
        <w:t>This</w:t>
      </w:r>
      <w:r w:rsidRPr="005726AE">
        <w:rPr>
          <w:rStyle w:val="StyleUnderline"/>
        </w:rPr>
        <w:t xml:space="preserve"> former </w:t>
      </w:r>
      <w:r w:rsidRPr="009230D1">
        <w:rPr>
          <w:rStyle w:val="StyleUnderline"/>
          <w:highlight w:val="cyan"/>
        </w:rPr>
        <w:t>teacher never once</w:t>
      </w:r>
      <w:r w:rsidRPr="005726AE">
        <w:rPr>
          <w:rStyle w:val="StyleUnderline"/>
        </w:rPr>
        <w:t xml:space="preserve"> in over 20 years of teaching </w:t>
      </w:r>
      <w:r w:rsidRPr="009230D1">
        <w:rPr>
          <w:rStyle w:val="StyleUnderline"/>
          <w:highlight w:val="cyan"/>
        </w:rPr>
        <w:t>saw any audit of the funds</w:t>
      </w:r>
      <w:r w:rsidRPr="005726AE">
        <w:rPr>
          <w:rStyle w:val="StyleUnderline"/>
        </w:rPr>
        <w:t xml:space="preserve"> of any high school published by the NYC Dept. of Education.</w:t>
      </w:r>
      <w:r>
        <w:rPr>
          <w:rStyle w:val="StyleUnderline"/>
        </w:rPr>
        <w:t xml:space="preserve"> </w:t>
      </w:r>
      <w:r w:rsidRPr="009230D1">
        <w:rPr>
          <w:rStyle w:val="StyleUnderline"/>
          <w:highlight w:val="cyan"/>
        </w:rPr>
        <w:t>The assistant principals</w:t>
      </w:r>
      <w:r w:rsidRPr="005726AE">
        <w:rPr>
          <w:rStyle w:val="StyleUnderline"/>
        </w:rPr>
        <w:t xml:space="preserve"> for organization in the high schools typically have </w:t>
      </w:r>
      <w:r w:rsidRPr="009230D1">
        <w:rPr>
          <w:rStyle w:val="Emphasis"/>
          <w:highlight w:val="cyan"/>
        </w:rPr>
        <w:t>never had even one accounting course</w:t>
      </w:r>
      <w:r w:rsidRPr="005726AE">
        <w:rPr>
          <w:rStyle w:val="Emphasis"/>
        </w:rPr>
        <w:t xml:space="preserve"> in their years of education, </w:t>
      </w:r>
      <w:r w:rsidRPr="009230D1">
        <w:rPr>
          <w:rStyle w:val="Emphasis"/>
          <w:highlight w:val="cyan"/>
        </w:rPr>
        <w:t>yet they are</w:t>
      </w:r>
      <w:r w:rsidRPr="005726AE">
        <w:rPr>
          <w:rStyle w:val="Emphasis"/>
        </w:rPr>
        <w:t xml:space="preserve"> often, along with the principals, </w:t>
      </w:r>
      <w:r w:rsidRPr="009230D1">
        <w:rPr>
          <w:rStyle w:val="Emphasis"/>
          <w:highlight w:val="cyan"/>
        </w:rPr>
        <w:t>the key players in superintending the revenue flow</w:t>
      </w:r>
      <w:r w:rsidRPr="005726AE">
        <w:rPr>
          <w:rStyle w:val="Emphasis"/>
        </w:rPr>
        <w:t xml:space="preserve"> allocated to the school</w:t>
      </w:r>
    </w:p>
    <w:p w14:paraId="491B036E" w14:textId="1116DF9C" w:rsidR="005726AE" w:rsidRDefault="009A607B" w:rsidP="009A607B">
      <w:pPr>
        <w:pStyle w:val="Heading3"/>
      </w:pPr>
      <w:r>
        <w:t xml:space="preserve">AT: </w:t>
      </w:r>
      <w:r w:rsidR="00873238">
        <w:t>Economy</w:t>
      </w:r>
      <w:r>
        <w:t xml:space="preserve"> Turn</w:t>
      </w:r>
    </w:p>
    <w:p w14:paraId="02171A63" w14:textId="6BBD6448" w:rsidR="009A607B" w:rsidRDefault="009A607B" w:rsidP="009A607B">
      <w:pPr>
        <w:pStyle w:val="Heading4"/>
      </w:pPr>
      <w:r>
        <w:t xml:space="preserve">The </w:t>
      </w:r>
      <w:r w:rsidR="00873238">
        <w:t>economy</w:t>
      </w:r>
      <w:r>
        <w:t xml:space="preserve"> turn is wrong – private public partnerships leads to more secure pensions and better long term economic benefits for the community</w:t>
      </w:r>
    </w:p>
    <w:p w14:paraId="635F9FB2" w14:textId="4870A8A0" w:rsidR="009A607B" w:rsidRDefault="00873238" w:rsidP="009A607B">
      <w:r w:rsidRPr="00E22DA9">
        <w:rPr>
          <w:rStyle w:val="Style13ptBold"/>
        </w:rPr>
        <w:t>Robinson</w:t>
      </w:r>
      <w:r>
        <w:t xml:space="preserve">, </w:t>
      </w:r>
      <w:r w:rsidRPr="00873238">
        <w:t>former president of the Black Alliance for Educational Options in the U.S.</w:t>
      </w:r>
      <w:r w:rsidR="00E22DA9">
        <w:t>, 5/25/</w:t>
      </w:r>
      <w:r w:rsidR="00E22DA9" w:rsidRPr="00E22DA9">
        <w:rPr>
          <w:rStyle w:val="Style13ptBold"/>
        </w:rPr>
        <w:t>2017</w:t>
      </w:r>
      <w:r w:rsidR="00E22DA9">
        <w:t xml:space="preserve"> </w:t>
      </w:r>
    </w:p>
    <w:p w14:paraId="3F475108" w14:textId="77ECE8D4" w:rsidR="00873238" w:rsidRDefault="00873238" w:rsidP="009A607B">
      <w:r>
        <w:t xml:space="preserve">Gerard, “The positive privatization narrative” </w:t>
      </w:r>
      <w:r w:rsidR="00E22DA9" w:rsidRPr="00E22DA9">
        <w:t>http://www.aei.org/publication/the-positive-privatization-narrative/</w:t>
      </w:r>
    </w:p>
    <w:p w14:paraId="4910AEED" w14:textId="4860A92F" w:rsidR="00873238" w:rsidRPr="00873238" w:rsidRDefault="00873238" w:rsidP="00873238">
      <w:pPr>
        <w:rPr>
          <w:rStyle w:val="Emphasis"/>
        </w:rPr>
      </w:pPr>
      <w:r w:rsidRPr="00E22DA9">
        <w:rPr>
          <w:rStyle w:val="StyleUnderline"/>
          <w:highlight w:val="cyan"/>
        </w:rPr>
        <w:t>Though anti-privatization advocates</w:t>
      </w:r>
      <w:r w:rsidRPr="00873238">
        <w:rPr>
          <w:sz w:val="14"/>
        </w:rPr>
        <w:t xml:space="preserve"> often </w:t>
      </w:r>
      <w:r w:rsidRPr="00E22DA9">
        <w:rPr>
          <w:rStyle w:val="StyleUnderline"/>
          <w:highlight w:val="cyan"/>
        </w:rPr>
        <w:t>claim</w:t>
      </w:r>
      <w:r w:rsidRPr="00873238">
        <w:rPr>
          <w:rStyle w:val="StyleUnderline"/>
        </w:rPr>
        <w:t xml:space="preserve"> that </w:t>
      </w:r>
      <w:r w:rsidRPr="00E22DA9">
        <w:rPr>
          <w:rStyle w:val="StyleUnderline"/>
          <w:highlight w:val="cyan"/>
        </w:rPr>
        <w:t>private-sector outsourcing</w:t>
      </w:r>
      <w:r w:rsidRPr="00E22DA9">
        <w:rPr>
          <w:sz w:val="14"/>
          <w:highlight w:val="cyan"/>
        </w:rPr>
        <w:t xml:space="preserve"> </w:t>
      </w:r>
      <w:r w:rsidRPr="00E22DA9">
        <w:rPr>
          <w:rStyle w:val="StyleUnderline"/>
          <w:highlight w:val="cyan"/>
        </w:rPr>
        <w:t>hurts</w:t>
      </w:r>
      <w:r w:rsidRPr="00873238">
        <w:rPr>
          <w:rStyle w:val="StyleUnderline"/>
        </w:rPr>
        <w:t xml:space="preserve"> those in </w:t>
      </w:r>
      <w:r w:rsidRPr="00E22DA9">
        <w:rPr>
          <w:rStyle w:val="StyleUnderline"/>
          <w:highlight w:val="cyan"/>
        </w:rPr>
        <w:t>the public system</w:t>
      </w:r>
      <w:r w:rsidRPr="00873238">
        <w:rPr>
          <w:sz w:val="14"/>
        </w:rPr>
        <w:t xml:space="preserve">, in many cases, </w:t>
      </w:r>
      <w:r w:rsidRPr="00E22DA9">
        <w:rPr>
          <w:rStyle w:val="Emphasis"/>
          <w:highlight w:val="cyan"/>
        </w:rPr>
        <w:t>it is</w:t>
      </w:r>
      <w:r w:rsidRPr="00873238">
        <w:rPr>
          <w:rStyle w:val="Emphasis"/>
        </w:rPr>
        <w:t xml:space="preserve"> just </w:t>
      </w:r>
      <w:r w:rsidRPr="00E22DA9">
        <w:rPr>
          <w:rStyle w:val="Emphasis"/>
          <w:highlight w:val="cyan"/>
        </w:rPr>
        <w:t>the opposite</w:t>
      </w:r>
      <w:r w:rsidRPr="00873238">
        <w:rPr>
          <w:sz w:val="14"/>
        </w:rPr>
        <w:t xml:space="preserve">. </w:t>
      </w:r>
      <w:r w:rsidRPr="00E22DA9">
        <w:rPr>
          <w:rStyle w:val="StyleUnderline"/>
          <w:highlight w:val="cyan"/>
        </w:rPr>
        <w:t xml:space="preserve">The private sector is benefiting school districts and other </w:t>
      </w:r>
      <w:r w:rsidRPr="00E22DA9">
        <w:rPr>
          <w:rStyle w:val="Emphasis"/>
          <w:highlight w:val="cyan"/>
        </w:rPr>
        <w:t>public employees</w:t>
      </w:r>
      <w:r w:rsidRPr="00E22DA9">
        <w:rPr>
          <w:sz w:val="14"/>
          <w:highlight w:val="cyan"/>
        </w:rPr>
        <w:t xml:space="preserve"> </w:t>
      </w:r>
      <w:r w:rsidRPr="00E22DA9">
        <w:rPr>
          <w:rStyle w:val="StyleUnderline"/>
          <w:highlight w:val="cyan"/>
        </w:rPr>
        <w:t>in</w:t>
      </w:r>
      <w:r w:rsidRPr="00873238">
        <w:rPr>
          <w:sz w:val="14"/>
        </w:rPr>
        <w:t xml:space="preserve"> </w:t>
      </w:r>
      <w:r w:rsidRPr="00873238">
        <w:rPr>
          <w:rStyle w:val="StyleUnderline"/>
        </w:rPr>
        <w:t xml:space="preserve">another area, too: </w:t>
      </w:r>
      <w:r w:rsidRPr="00E22DA9">
        <w:rPr>
          <w:rStyle w:val="Emphasis"/>
          <w:highlight w:val="cyan"/>
        </w:rPr>
        <w:t>pension investment</w:t>
      </w:r>
      <w:r w:rsidRPr="00873238">
        <w:rPr>
          <w:rStyle w:val="Emphasis"/>
        </w:rPr>
        <w:t>.</w:t>
      </w:r>
      <w:r>
        <w:rPr>
          <w:rStyle w:val="Emphasis"/>
        </w:rPr>
        <w:t xml:space="preserve"> </w:t>
      </w:r>
      <w:r w:rsidRPr="00E22DA9">
        <w:rPr>
          <w:sz w:val="14"/>
          <w:highlight w:val="cyan"/>
        </w:rPr>
        <w:t>Ac</w:t>
      </w:r>
      <w:r w:rsidRPr="00E22DA9">
        <w:rPr>
          <w:rStyle w:val="StyleUnderline"/>
          <w:highlight w:val="cyan"/>
        </w:rPr>
        <w:t>cording to an</w:t>
      </w:r>
      <w:r w:rsidRPr="00873238">
        <w:rPr>
          <w:rStyle w:val="StyleUnderline"/>
        </w:rPr>
        <w:t xml:space="preserve"> American Investment Council </w:t>
      </w:r>
      <w:r w:rsidRPr="00E22DA9">
        <w:rPr>
          <w:rStyle w:val="StyleUnderline"/>
          <w:highlight w:val="cyan"/>
        </w:rPr>
        <w:t>report regarding</w:t>
      </w:r>
      <w:r w:rsidRPr="00873238">
        <w:rPr>
          <w:rStyle w:val="StyleUnderline"/>
        </w:rPr>
        <w:t xml:space="preserve"> the </w:t>
      </w:r>
      <w:r w:rsidRPr="00E22DA9">
        <w:rPr>
          <w:rStyle w:val="StyleUnderline"/>
          <w:highlight w:val="cyan"/>
        </w:rPr>
        <w:t>investments of over 155 public pension funds</w:t>
      </w:r>
      <w:r w:rsidRPr="00873238">
        <w:rPr>
          <w:rStyle w:val="StyleUnderline"/>
        </w:rPr>
        <w:t xml:space="preserve"> in various equity markets</w:t>
      </w:r>
      <w:r w:rsidRPr="00873238">
        <w:rPr>
          <w:sz w:val="14"/>
        </w:rPr>
        <w:t xml:space="preserve">, </w:t>
      </w:r>
      <w:r w:rsidRPr="00E22DA9">
        <w:rPr>
          <w:rStyle w:val="StyleUnderline"/>
          <w:highlight w:val="cyan"/>
        </w:rPr>
        <w:t>funds invested in private equity produc</w:t>
      </w:r>
      <w:r w:rsidRPr="00873238">
        <w:rPr>
          <w:rStyle w:val="StyleUnderline"/>
        </w:rPr>
        <w:t xml:space="preserve">e a median 10-year annualized return rate </w:t>
      </w:r>
      <w:r w:rsidRPr="00E22DA9">
        <w:rPr>
          <w:rStyle w:val="Emphasis"/>
          <w:highlight w:val="cyan"/>
        </w:rPr>
        <w:t>nearly 4 percent higher than those invested in public equity</w:t>
      </w:r>
      <w:r w:rsidRPr="00873238">
        <w:rPr>
          <w:sz w:val="14"/>
        </w:rPr>
        <w:t xml:space="preserve">. For example, </w:t>
      </w:r>
      <w:r w:rsidRPr="00873238">
        <w:rPr>
          <w:rStyle w:val="StyleUnderline"/>
        </w:rPr>
        <w:t xml:space="preserve">the Teacher Retirement System of Texas invested $16.41 billion in private equity, </w:t>
      </w:r>
      <w:r w:rsidRPr="00873238">
        <w:rPr>
          <w:rStyle w:val="Emphasis"/>
        </w:rPr>
        <w:t>and came away with a 15.4 percent increase in their annualized 10-year return</w:t>
      </w:r>
      <w:r w:rsidRPr="00873238">
        <w:rPr>
          <w:sz w:val="14"/>
        </w:rPr>
        <w:t xml:space="preserve">. </w:t>
      </w:r>
      <w:r w:rsidRPr="00873238">
        <w:rPr>
          <w:rStyle w:val="StyleUnderline"/>
        </w:rPr>
        <w:t xml:space="preserve">The New York State Teachers’ Retirement System invested $8.26 billion in private equity, and </w:t>
      </w:r>
      <w:r w:rsidRPr="00873238">
        <w:rPr>
          <w:rStyle w:val="Emphasis"/>
        </w:rPr>
        <w:t>garnered a 13.2 percent increase in their return</w:t>
      </w:r>
      <w:r w:rsidRPr="00873238">
        <w:rPr>
          <w:sz w:val="14"/>
        </w:rPr>
        <w:t xml:space="preserve">. </w:t>
      </w:r>
      <w:r w:rsidRPr="00873238">
        <w:rPr>
          <w:rStyle w:val="StyleUnderline"/>
        </w:rPr>
        <w:t xml:space="preserve">The point is that </w:t>
      </w:r>
      <w:r w:rsidRPr="00E22DA9">
        <w:rPr>
          <w:rStyle w:val="StyleUnderline"/>
          <w:highlight w:val="cyan"/>
        </w:rPr>
        <w:t>these teachers</w:t>
      </w:r>
      <w:r w:rsidRPr="00873238">
        <w:rPr>
          <w:rStyle w:val="StyleUnderline"/>
        </w:rPr>
        <w:t xml:space="preserve">, and countless more, </w:t>
      </w:r>
      <w:r w:rsidRPr="00E22DA9">
        <w:rPr>
          <w:rStyle w:val="Emphasis"/>
          <w:highlight w:val="cyan"/>
        </w:rPr>
        <w:t>will</w:t>
      </w:r>
      <w:r w:rsidRPr="00873238">
        <w:rPr>
          <w:rStyle w:val="Emphasis"/>
        </w:rPr>
        <w:t xml:space="preserve"> </w:t>
      </w:r>
      <w:r w:rsidRPr="00E22DA9">
        <w:rPr>
          <w:rStyle w:val="Emphasis"/>
          <w:highlight w:val="cyan"/>
        </w:rPr>
        <w:t>be able to retire with</w:t>
      </w:r>
      <w:r w:rsidRPr="00873238">
        <w:rPr>
          <w:rStyle w:val="Emphasis"/>
        </w:rPr>
        <w:t xml:space="preserve"> some comfort </w:t>
      </w:r>
      <w:r w:rsidRPr="00E22DA9">
        <w:rPr>
          <w:rStyle w:val="Emphasis"/>
          <w:highlight w:val="cyan"/>
        </w:rPr>
        <w:t xml:space="preserve">based on the investment of their public pensions in the private equity market. </w:t>
      </w:r>
      <w:r w:rsidRPr="00E22DA9">
        <w:rPr>
          <w:rStyle w:val="StyleUnderline"/>
          <w:highlight w:val="cyan"/>
        </w:rPr>
        <w:t xml:space="preserve">School districts depend on private-sector service providers to </w:t>
      </w:r>
      <w:r w:rsidRPr="00E22DA9">
        <w:rPr>
          <w:rStyle w:val="Emphasis"/>
          <w:highlight w:val="cyan"/>
        </w:rPr>
        <w:t>support their educational duties.</w:t>
      </w:r>
      <w:r w:rsidRPr="00E22DA9">
        <w:rPr>
          <w:rStyle w:val="StyleUnderline"/>
          <w:highlight w:val="cyan"/>
        </w:rPr>
        <w:t xml:space="preserve"> Examples of positive public-private partnership</w:t>
      </w:r>
      <w:r w:rsidRPr="00E22DA9">
        <w:rPr>
          <w:sz w:val="14"/>
          <w:highlight w:val="cyan"/>
        </w:rPr>
        <w:t xml:space="preserve"> </w:t>
      </w:r>
      <w:r w:rsidRPr="00E22DA9">
        <w:rPr>
          <w:rStyle w:val="Emphasis"/>
          <w:highlight w:val="cyan"/>
        </w:rPr>
        <w:t>exist in American education, and they should be marketed as lessons</w:t>
      </w:r>
      <w:r w:rsidRPr="00E22DA9">
        <w:rPr>
          <w:sz w:val="14"/>
          <w:highlight w:val="cyan"/>
        </w:rPr>
        <w:t xml:space="preserve"> </w:t>
      </w:r>
      <w:r w:rsidRPr="00E22DA9">
        <w:rPr>
          <w:rStyle w:val="StyleUnderline"/>
          <w:highlight w:val="cyan"/>
        </w:rPr>
        <w:t>for how privatization</w:t>
      </w:r>
      <w:r w:rsidRPr="00E22DA9">
        <w:rPr>
          <w:rStyle w:val="Emphasis"/>
          <w:highlight w:val="cyan"/>
        </w:rPr>
        <w:t xml:space="preserve"> is working to the benefit of many.</w:t>
      </w:r>
    </w:p>
    <w:p w14:paraId="20139C2E" w14:textId="77777777" w:rsidR="00873238" w:rsidRPr="00873238" w:rsidRDefault="00873238" w:rsidP="00873238"/>
    <w:p w14:paraId="50B9B7AE" w14:textId="77777777" w:rsidR="00873238" w:rsidRPr="009A607B" w:rsidRDefault="00873238" w:rsidP="009A607B"/>
    <w:p w14:paraId="13765051" w14:textId="77777777" w:rsidR="005726AE" w:rsidRPr="005726AE" w:rsidRDefault="005726AE" w:rsidP="005726AE"/>
    <w:p w14:paraId="7BF6C51A" w14:textId="77777777" w:rsidR="006054E6" w:rsidRPr="006054E6" w:rsidRDefault="006054E6" w:rsidP="006054E6"/>
    <w:p w14:paraId="0127D2CA" w14:textId="6FCE35BE" w:rsidR="00D46085" w:rsidRDefault="00D46085" w:rsidP="00827FB3">
      <w:pPr>
        <w:pStyle w:val="Heading2"/>
      </w:pPr>
      <w:r>
        <w:t xml:space="preserve">State Budgets DA </w:t>
      </w:r>
    </w:p>
    <w:p w14:paraId="729ABF73" w14:textId="3162C59A" w:rsidR="00446683" w:rsidRDefault="00446683" w:rsidP="00C34B89">
      <w:pPr>
        <w:pStyle w:val="Heading3"/>
      </w:pPr>
      <w:r>
        <w:t>State Budget DA – 1NC</w:t>
      </w:r>
    </w:p>
    <w:p w14:paraId="3A10CBAF" w14:textId="3A1EC802" w:rsidR="00446683" w:rsidRDefault="00446683" w:rsidP="00446683">
      <w:pPr>
        <w:pStyle w:val="Heading4"/>
      </w:pPr>
      <w:r>
        <w:t xml:space="preserve">State budgets are tight now and are carefully balancing education funding to avoid collapsing their budgets. </w:t>
      </w:r>
    </w:p>
    <w:p w14:paraId="59FF524D" w14:textId="5D81A57A" w:rsidR="00446683" w:rsidRDefault="00446683" w:rsidP="00446683">
      <w:r w:rsidRPr="00446683">
        <w:rPr>
          <w:rStyle w:val="Style13ptBold"/>
        </w:rPr>
        <w:t>McNeel</w:t>
      </w:r>
      <w:r>
        <w:t>, Rivard Report Contributor, 4/1/</w:t>
      </w:r>
      <w:r w:rsidRPr="00446683">
        <w:rPr>
          <w:rStyle w:val="Style13ptBold"/>
        </w:rPr>
        <w:t>2017</w:t>
      </w:r>
    </w:p>
    <w:p w14:paraId="397AE137" w14:textId="396B1E99" w:rsidR="00446683" w:rsidRDefault="00446683" w:rsidP="00446683">
      <w:r>
        <w:t>Bekah, “</w:t>
      </w:r>
      <w:r w:rsidRPr="00446683">
        <w:t xml:space="preserve">State and Federal </w:t>
      </w:r>
      <w:r>
        <w:t xml:space="preserve">Budgets Skimp on School Funding” </w:t>
      </w:r>
      <w:r w:rsidRPr="00446683">
        <w:t>https://therivardreport.com/state-and-federal-budgets-skimp-on-school-funding/</w:t>
      </w:r>
    </w:p>
    <w:p w14:paraId="5ACA1BF4" w14:textId="686E6651" w:rsidR="00446683" w:rsidRPr="00446683" w:rsidRDefault="00446683" w:rsidP="00446683">
      <w:pPr>
        <w:rPr>
          <w:sz w:val="10"/>
        </w:rPr>
      </w:pPr>
      <w:r w:rsidRPr="00446683">
        <w:rPr>
          <w:rStyle w:val="StyleUnderline"/>
          <w:highlight w:val="cyan"/>
        </w:rPr>
        <w:t>With</w:t>
      </w:r>
      <w:r w:rsidRPr="00446683">
        <w:rPr>
          <w:sz w:val="10"/>
        </w:rPr>
        <w:t xml:space="preserve"> proposed </w:t>
      </w:r>
      <w:r w:rsidRPr="00446683">
        <w:rPr>
          <w:rStyle w:val="StyleUnderline"/>
          <w:highlight w:val="cyan"/>
        </w:rPr>
        <w:t>budgets reflecting</w:t>
      </w:r>
      <w:r w:rsidRPr="00446683">
        <w:rPr>
          <w:rStyle w:val="StyleUnderline"/>
        </w:rPr>
        <w:t xml:space="preserve"> the </w:t>
      </w:r>
      <w:r w:rsidRPr="00446683">
        <w:rPr>
          <w:rStyle w:val="StyleUnderline"/>
          <w:highlight w:val="cyan"/>
        </w:rPr>
        <w:t>spending priorities at the federal and state level,</w:t>
      </w:r>
      <w:r w:rsidRPr="00446683">
        <w:rPr>
          <w:sz w:val="10"/>
          <w:highlight w:val="cyan"/>
        </w:rPr>
        <w:t xml:space="preserve"> </w:t>
      </w:r>
      <w:r w:rsidRPr="00446683">
        <w:rPr>
          <w:rStyle w:val="Emphasis"/>
          <w:highlight w:val="cyan"/>
        </w:rPr>
        <w:t>politicians are quick to point out increases to education funding.</w:t>
      </w:r>
      <w:r w:rsidRPr="00446683">
        <w:rPr>
          <w:sz w:val="10"/>
        </w:rPr>
        <w:t xml:space="preserve"> However, budgets are tricky things, and the same appropriation can reflect both an increase in funding and a decrease in spending. </w:t>
      </w:r>
      <w:r w:rsidRPr="00446683">
        <w:rPr>
          <w:rStyle w:val="StyleUnderline"/>
          <w:highlight w:val="cyan"/>
        </w:rPr>
        <w:t>Take</w:t>
      </w:r>
      <w:r w:rsidRPr="00446683">
        <w:rPr>
          <w:rStyle w:val="StyleUnderline"/>
        </w:rPr>
        <w:t xml:space="preserve"> the </w:t>
      </w:r>
      <w:r w:rsidRPr="00446683">
        <w:rPr>
          <w:rStyle w:val="StyleUnderline"/>
          <w:highlight w:val="cyan"/>
        </w:rPr>
        <w:t>Texas</w:t>
      </w:r>
      <w:r w:rsidRPr="00446683">
        <w:rPr>
          <w:rStyle w:val="StyleUnderline"/>
        </w:rPr>
        <w:t xml:space="preserve"> Senate’s proposed budget for education</w:t>
      </w:r>
      <w:r w:rsidRPr="00446683">
        <w:rPr>
          <w:sz w:val="10"/>
        </w:rPr>
        <w:t xml:space="preserve">: Sen. Jane Nelson (R-Flower Mound) praised the budget’s education funding increase of $4.6 billion. That figure, however, relies primarily on increases in revenue from local property taxes: as property values go up, homeowners pay more in taxes. However, districts would not necessarily get more money, because the State would lower its share by $1.8 billion.  To understand how local taxpayers and state government share the cost of public education, please see this helpful, animated explanation from Houston Public Media. </w:t>
      </w:r>
      <w:r w:rsidRPr="00446683">
        <w:rPr>
          <w:rStyle w:val="StyleUnderline"/>
          <w:highlight w:val="cyan"/>
        </w:rPr>
        <w:t>With the</w:t>
      </w:r>
      <w:r w:rsidRPr="00446683">
        <w:rPr>
          <w:rStyle w:val="StyleUnderline"/>
        </w:rPr>
        <w:t xml:space="preserve"> passage of the Senate’s </w:t>
      </w:r>
      <w:r w:rsidRPr="00446683">
        <w:rPr>
          <w:rStyle w:val="StyleUnderline"/>
          <w:highlight w:val="cyan"/>
        </w:rPr>
        <w:t>proposed budget, the state share in public education</w:t>
      </w:r>
      <w:r w:rsidRPr="00446683">
        <w:rPr>
          <w:rStyle w:val="StyleUnderline"/>
        </w:rPr>
        <w:t>, which was at almost 50%</w:t>
      </w:r>
      <w:r w:rsidRPr="00446683">
        <w:rPr>
          <w:sz w:val="10"/>
        </w:rPr>
        <w:t xml:space="preserve"> in 1993, </w:t>
      </w:r>
      <w:r w:rsidRPr="00446683">
        <w:rPr>
          <w:rStyle w:val="Emphasis"/>
          <w:highlight w:val="cyan"/>
        </w:rPr>
        <w:t>will drop to 38%</w:t>
      </w:r>
      <w:r w:rsidRPr="00446683">
        <w:rPr>
          <w:rStyle w:val="Emphasis"/>
        </w:rPr>
        <w:t xml:space="preserve"> by 2019</w:t>
      </w:r>
      <w:r w:rsidRPr="00446683">
        <w:rPr>
          <w:sz w:val="10"/>
        </w:rPr>
        <w:t xml:space="preserve">, according to Eva DeLuna Castro, analyst with the Center for Public Policy Priorities (CPPP). “The State itself isn’t putting a single dollar into the formula,” Castro said. </w:t>
      </w:r>
      <w:r w:rsidRPr="00446683">
        <w:rPr>
          <w:rStyle w:val="StyleUnderline"/>
        </w:rPr>
        <w:t>That is an example of an increase in funding, and a decrease in spending</w:t>
      </w:r>
      <w:r w:rsidRPr="00446683">
        <w:rPr>
          <w:sz w:val="10"/>
        </w:rPr>
        <w:t xml:space="preserve">, which sounds more responsible than it is, Castro said. Even with an increase in total funding, the budget can still function as a cut if it does not adequately cover inflation. With the State relying on property tax increases and decreasing its share of spending, the budget increases primarily go to essential needs of the Texas Education Agency and the teacher retirement system. The amount of money spent on students, what is known as the “average daily allotment,” is not enough to cover inflation, Castro said. The U.S. inflation rate in February was 2.7%, the highest since March 2012. Meanwhile, proposals to end the franchise tax (SB 17) and cap local taxes (SB 2) will continue to constrict revenue streams.  </w:t>
      </w:r>
      <w:r w:rsidRPr="00446683">
        <w:rPr>
          <w:rStyle w:val="StyleUnderline"/>
          <w:highlight w:val="cyan"/>
        </w:rPr>
        <w:t>Such</w:t>
      </w:r>
      <w:r w:rsidRPr="00446683">
        <w:rPr>
          <w:rStyle w:val="StyleUnderline"/>
        </w:rPr>
        <w:t xml:space="preserve"> efforts “</w:t>
      </w:r>
      <w:r w:rsidRPr="00446683">
        <w:rPr>
          <w:rStyle w:val="StyleUnderline"/>
          <w:highlight w:val="cyan"/>
        </w:rPr>
        <w:t>speak</w:t>
      </w:r>
      <w:r w:rsidRPr="00446683">
        <w:rPr>
          <w:rStyle w:val="StyleUnderline"/>
        </w:rPr>
        <w:t xml:space="preserve"> not to the lean and mean economic policies of Texas, but </w:t>
      </w:r>
      <w:r w:rsidRPr="00446683">
        <w:rPr>
          <w:rStyle w:val="StyleUnderline"/>
          <w:highlight w:val="cyan"/>
        </w:rPr>
        <w:t>to the real lack of commitment to education</w:t>
      </w:r>
      <w:r w:rsidRPr="00446683">
        <w:rPr>
          <w:sz w:val="10"/>
        </w:rPr>
        <w:t xml:space="preserve">,” said State Rep. Diego Bernal (D-San Antonio). Bernal is vice chair of the House Committee on Public Education. In the House, K-12 funding fares a little better, but not much, Castro said. It raises the daily allotment to cover inflation.  Going into the 2017 legislative session, </w:t>
      </w:r>
      <w:r w:rsidRPr="00446683">
        <w:rPr>
          <w:rStyle w:val="Emphasis"/>
          <w:highlight w:val="cyan"/>
        </w:rPr>
        <w:t>education advocates braced</w:t>
      </w:r>
      <w:r w:rsidRPr="00446683">
        <w:rPr>
          <w:rStyle w:val="Emphasis"/>
        </w:rPr>
        <w:t xml:space="preserve"> </w:t>
      </w:r>
      <w:r w:rsidRPr="00446683">
        <w:rPr>
          <w:rStyle w:val="Emphasis"/>
          <w:highlight w:val="cyan"/>
        </w:rPr>
        <w:t>themselves for shortfalls</w:t>
      </w:r>
      <w:r w:rsidRPr="00446683">
        <w:rPr>
          <w:sz w:val="10"/>
        </w:rPr>
        <w:t xml:space="preserve">. </w:t>
      </w:r>
      <w:r w:rsidRPr="00446683">
        <w:rPr>
          <w:rStyle w:val="StyleUnderline"/>
        </w:rPr>
        <w:t xml:space="preserve">Republican </w:t>
      </w:r>
      <w:r w:rsidRPr="00446683">
        <w:rPr>
          <w:rStyle w:val="StyleUnderline"/>
          <w:highlight w:val="cyan"/>
        </w:rPr>
        <w:t>legislators</w:t>
      </w:r>
      <w:r w:rsidRPr="00446683">
        <w:rPr>
          <w:rStyle w:val="StyleUnderline"/>
        </w:rPr>
        <w:t xml:space="preserve"> have </w:t>
      </w:r>
      <w:r w:rsidRPr="00446683">
        <w:rPr>
          <w:rStyle w:val="StyleUnderline"/>
          <w:highlight w:val="cyan"/>
        </w:rPr>
        <w:t xml:space="preserve">repeatedly reminded the public that this would be a </w:t>
      </w:r>
      <w:r w:rsidRPr="00446683">
        <w:rPr>
          <w:rStyle w:val="Emphasis"/>
          <w:highlight w:val="cyan"/>
        </w:rPr>
        <w:t>lean year in terms of revenue</w:t>
      </w:r>
      <w:r w:rsidRPr="00446683">
        <w:rPr>
          <w:sz w:val="10"/>
        </w:rPr>
        <w:t xml:space="preserve">. </w:t>
      </w:r>
      <w:r w:rsidRPr="00446683">
        <w:rPr>
          <w:rStyle w:val="StyleUnderline"/>
        </w:rPr>
        <w:t>Some of that is due to tax cuts passed</w:t>
      </w:r>
      <w:r w:rsidRPr="00446683">
        <w:rPr>
          <w:sz w:val="10"/>
        </w:rPr>
        <w:t xml:space="preserve"> in 2015, Castro said.  Others have suggested that another name for a “lean year” might be a “rainy day.” The Texas State Teachers Association (TSTA), CPPP, and others are calling on the State to use money from its Rainy Day Fund, which contains more than $10 billion of excess revenue put aside by the state for use in case of revenue shortfalls. The fund would approach $11.9 billion by fiscal year 2019 if untouched. “At a time when Texas has a Rainy Day Fund surplus of $12 billion, the largest of its kind in the country, failing to adequately fund our neighborhood schools in unconscionable,” TSTA President Noel Candelaria said. “TSTA’s recent poll, conducted by a respected bipartisan polling team, found that 71% of Texas voters believe some of the Rainy Day Fund should be used to support public schools.”  A proposal in the House (HB 2) suggests dipping into the Rainy Day fund, but only for Medicaid and the teacher retirement fund. Efforts are being made in both houses of the legislature to study current school funding formulas. In 2016, the Texas Supreme Court challenged the legislature to reform the system, which it called “Byzantine.”  “If every formula and mechanism stays the same, then an infusion [of emergency funds] is a temporary relief,” Bernal said. “If we change the formula or mechanism then we improve the system.” Analysts are doubtful that meaningful change will occur in this legislative session, which will put districts even further behind by the time the 2019 Legislature convenes. While traditional schools will be making do with the same $5,140 per student average daily allotment they’ve had for the past two years, school choice could see a bump in funding if the Senate can figure out a way to pass a bill (SB 3) creating education savings accounts (ESAs) and tax-credit scholarships. The ESA would allow families to use 60% of a public school district’s per-student budget to pay for private school. Economically disadvantaged families would receive 75% of that amount, and special education students would receive 90%. ESAs would be funded by state education funds, not funds generated locally through property taxes. So in this case the State, which is cutting costs wherever possible, would add to its spending. “The Senate hasn’t come up with a way to pay for that,” Castro said. The other program proposed by SB 3, the tax-credit scholarship, would create a nonprofit scholarship organization to distribute funds for private school tuition donated by businesses and private individuals, who could then claim tax write-offs. Through the SB 3 programs, the CPPP estimates that public schools would lose $2 billion if 5% of students choose to use ESAs. While the Senate has not figured out how to fund the entire ESA program, it would definitely divert the State’s current share of the average daily allotment for students choosing to go to private schools using their ESA. The tax write-offs created by the tax-credit scholarship program would also come out of the State funds for education. In San Antonio Independent School District, if 5% of the current student body chose to go to private school through an ESA, the district would lose $21 million, according to the CPPP. That is more than the money generated by the tax-rate increase voters approved in November. The 13-cent increase in the district’s tax rate generated $15.6 million locally, with the state kicking in an additional $16.5 million. The rate increase passed with broad support, largely because local taxes raised in SAISD are matched by the state. That boost would be more than nullified by the ESAs. The legislature is also considering increased facilities funding for charter schools. The state’s signals that school choice remains a high priority echoes general signals given by the White House budget, which proposed $250 million for an unspecified “new private school choice program” and a $168 million increase to the federal charter schools program, currently funded at $300 million. An additional $1 billion would be allocated to encourage districts to fund open-enrollment choices for disadvantaged students under Title I. That means that if a disadvantaged student wanted to go to a charter school, that school would receive not only state funds, but federal and local as well. SAISD, which is categorized as a Title I district, currently estimates its losses due to charter school enrollment at $6.2 million per year. </w:t>
      </w:r>
      <w:r w:rsidRPr="00446683">
        <w:rPr>
          <w:rStyle w:val="StyleUnderline"/>
          <w:highlight w:val="cyan"/>
        </w:rPr>
        <w:t>The White House budget shrinks the U.S. Department of Education budget by 13%</w:t>
      </w:r>
      <w:r w:rsidRPr="00446683">
        <w:rPr>
          <w:rStyle w:val="StyleUnderline"/>
        </w:rPr>
        <w:t>, ends the AmeriCorps service program funding, and cuts funding for Title II, money intended to provide teacher training.</w:t>
      </w:r>
      <w:r>
        <w:rPr>
          <w:rStyle w:val="StyleUnderline"/>
        </w:rPr>
        <w:t xml:space="preserve"> </w:t>
      </w:r>
      <w:r w:rsidRPr="00446683">
        <w:rPr>
          <w:sz w:val="10"/>
        </w:rPr>
        <w:t>“</w:t>
      </w:r>
      <w:r w:rsidRPr="00446683">
        <w:rPr>
          <w:rStyle w:val="StyleUnderline"/>
          <w:highlight w:val="cyan"/>
        </w:rPr>
        <w:t>This</w:t>
      </w:r>
      <w:r w:rsidRPr="00446683">
        <w:rPr>
          <w:rStyle w:val="StyleUnderline"/>
        </w:rPr>
        <w:t xml:space="preserve"> budget </w:t>
      </w:r>
      <w:r w:rsidRPr="00446683">
        <w:rPr>
          <w:rStyle w:val="StyleUnderline"/>
          <w:highlight w:val="cyan"/>
        </w:rPr>
        <w:t>would cut most of our investment in leadership programs with</w:t>
      </w:r>
      <w:r w:rsidRPr="00446683">
        <w:rPr>
          <w:rStyle w:val="StyleUnderline"/>
        </w:rPr>
        <w:t xml:space="preserve"> the cuts to Title II</w:t>
      </w:r>
      <w:r w:rsidRPr="00446683">
        <w:rPr>
          <w:sz w:val="10"/>
        </w:rPr>
        <w:t xml:space="preserve">,” SAISD legislative coordinator Seth Rau said. “By ending AmeriCorps, we would lose many of our CityYear and Teach for America corps members. It is unclear how the Title I changes would affect us.”  Charter </w:t>
      </w:r>
      <w:r w:rsidRPr="00446683">
        <w:rPr>
          <w:rStyle w:val="StyleUnderline"/>
        </w:rPr>
        <w:t>school leaders also have spoken out against the White House budget</w:t>
      </w:r>
      <w:r w:rsidRPr="00446683">
        <w:rPr>
          <w:sz w:val="10"/>
        </w:rPr>
        <w:t>. In an op-ed for USA Today, charter leaders from the county’s most prominent charter networks said that while they “appreciate the proposed investment in new schools like ours,” they could not support a budget that hurts public schools. “</w:t>
      </w:r>
      <w:r w:rsidRPr="00446683">
        <w:rPr>
          <w:rStyle w:val="Emphasis"/>
          <w:highlight w:val="cyan"/>
        </w:rPr>
        <w:t>Budgets are statements of</w:t>
      </w:r>
      <w:r w:rsidRPr="00446683">
        <w:rPr>
          <w:rStyle w:val="Emphasis"/>
        </w:rPr>
        <w:t xml:space="preserve"> </w:t>
      </w:r>
      <w:r w:rsidRPr="00446683">
        <w:rPr>
          <w:rStyle w:val="Emphasis"/>
          <w:highlight w:val="cyan"/>
        </w:rPr>
        <w:t>priorities, and this one sends a clear message that public education is not a top priority</w:t>
      </w:r>
      <w:r w:rsidRPr="00446683">
        <w:rPr>
          <w:rStyle w:val="Emphasis"/>
        </w:rPr>
        <w:t>,</w:t>
      </w:r>
      <w:r w:rsidRPr="00446683">
        <w:rPr>
          <w:sz w:val="10"/>
        </w:rPr>
        <w:t>” according to the op-ed.</w:t>
      </w:r>
    </w:p>
    <w:p w14:paraId="7488FEB0" w14:textId="77777777" w:rsidR="00AE51B1" w:rsidRDefault="00AE51B1" w:rsidP="00AE51B1">
      <w:pPr>
        <w:pStyle w:val="Heading4"/>
      </w:pPr>
      <w:r>
        <w:t>The plan drains school budgets---waste, storage, equipment, and rigid regs</w:t>
      </w:r>
    </w:p>
    <w:p w14:paraId="469F94E8" w14:textId="77777777" w:rsidR="00AE51B1" w:rsidRPr="00594A8D" w:rsidRDefault="00AE51B1" w:rsidP="00AE51B1">
      <w:r>
        <w:t xml:space="preserve">Daren </w:t>
      </w:r>
      <w:r w:rsidRPr="00594A8D">
        <w:rPr>
          <w:rStyle w:val="Style13ptBold"/>
        </w:rPr>
        <w:t>Bakst 14</w:t>
      </w:r>
      <w:r>
        <w:t>, The Heritage Foundation's research fellow in agricultural policy, 6-24-2014, "Why Michelle Obama Is Wrong on School Lunches," Heritage Foundation, http://www.heritage.org/public-health/commentary/why-michelle-obama-wrong-school-lunches</w:t>
      </w:r>
    </w:p>
    <w:p w14:paraId="73206291" w14:textId="77777777" w:rsidR="00AE51B1" w:rsidRPr="007143FD" w:rsidRDefault="00AE51B1" w:rsidP="00AE51B1">
      <w:pPr>
        <w:rPr>
          <w:sz w:val="16"/>
        </w:rPr>
      </w:pPr>
      <w:r w:rsidRPr="007143FD">
        <w:rPr>
          <w:sz w:val="16"/>
        </w:rPr>
        <w:t xml:space="preserve">This arrogance is on display in the current controversy over </w:t>
      </w:r>
      <w:r w:rsidRPr="00542BF0">
        <w:rPr>
          <w:rStyle w:val="StyleUnderline"/>
          <w:highlight w:val="yellow"/>
        </w:rPr>
        <w:t>the</w:t>
      </w:r>
      <w:r w:rsidRPr="00594A8D">
        <w:rPr>
          <w:rStyle w:val="StyleUnderline"/>
        </w:rPr>
        <w:t xml:space="preserve"> new and </w:t>
      </w:r>
      <w:r w:rsidRPr="00542BF0">
        <w:rPr>
          <w:rStyle w:val="StyleUnderline"/>
          <w:highlight w:val="yellow"/>
        </w:rPr>
        <w:t>restrictive</w:t>
      </w:r>
      <w:r w:rsidRPr="00594A8D">
        <w:rPr>
          <w:rStyle w:val="StyleUnderline"/>
        </w:rPr>
        <w:t xml:space="preserve"> federal </w:t>
      </w:r>
      <w:r w:rsidRPr="002021F2">
        <w:rPr>
          <w:rStyle w:val="StyleUnderline"/>
          <w:highlight w:val="yellow"/>
        </w:rPr>
        <w:t>school meal standards</w:t>
      </w:r>
      <w:r w:rsidRPr="007143FD">
        <w:rPr>
          <w:sz w:val="16"/>
        </w:rPr>
        <w:t xml:space="preserve">. Since the 2010-11 school year, </w:t>
      </w:r>
      <w:r w:rsidRPr="002021F2">
        <w:rPr>
          <w:rStyle w:val="StyleUnderline"/>
          <w:highlight w:val="yellow"/>
        </w:rPr>
        <w:t>participation</w:t>
      </w:r>
      <w:r w:rsidRPr="00594A8D">
        <w:rPr>
          <w:rStyle w:val="StyleUnderline"/>
        </w:rPr>
        <w:t xml:space="preserve"> in the school lunch program </w:t>
      </w:r>
      <w:r w:rsidRPr="002021F2">
        <w:rPr>
          <w:rStyle w:val="StyleUnderline"/>
          <w:highlight w:val="yellow"/>
        </w:rPr>
        <w:t xml:space="preserve">has </w:t>
      </w:r>
      <w:r w:rsidRPr="002021F2">
        <w:rPr>
          <w:rStyle w:val="Emphasis"/>
          <w:highlight w:val="yellow"/>
        </w:rPr>
        <w:t>fallen dramatically</w:t>
      </w:r>
      <w:r w:rsidRPr="00594A8D">
        <w:rPr>
          <w:rStyle w:val="StyleUnderline"/>
        </w:rPr>
        <w:t xml:space="preserve"> after more than a decade of growth</w:t>
      </w:r>
      <w:r w:rsidRPr="007143FD">
        <w:rPr>
          <w:sz w:val="16"/>
        </w:rPr>
        <w:t>. Most of the decline occurred in the 2012-2013 school year, when participation fell by over a million students. This just so happens to be the first year that the standards were in effect.</w:t>
      </w:r>
    </w:p>
    <w:p w14:paraId="3C725028" w14:textId="77777777" w:rsidR="00AE51B1" w:rsidRPr="007143FD" w:rsidRDefault="00AE51B1" w:rsidP="00AE51B1">
      <w:pPr>
        <w:rPr>
          <w:rStyle w:val="StyleUnderline"/>
        </w:rPr>
      </w:pPr>
      <w:r w:rsidRPr="002021F2">
        <w:rPr>
          <w:rStyle w:val="StyleUnderline"/>
          <w:highlight w:val="yellow"/>
        </w:rPr>
        <w:t xml:space="preserve">Schools </w:t>
      </w:r>
      <w:r w:rsidRPr="002021F2">
        <w:rPr>
          <w:rStyle w:val="StyleUnderline"/>
        </w:rPr>
        <w:t xml:space="preserve">are </w:t>
      </w:r>
      <w:r w:rsidRPr="002021F2">
        <w:rPr>
          <w:rStyle w:val="Emphasis"/>
          <w:highlight w:val="yellow"/>
        </w:rPr>
        <w:t>incur</w:t>
      </w:r>
      <w:r w:rsidRPr="002021F2">
        <w:rPr>
          <w:rStyle w:val="Emphasis"/>
        </w:rPr>
        <w:t>ring</w:t>
      </w:r>
      <w:r w:rsidRPr="002021F2">
        <w:rPr>
          <w:rStyle w:val="Emphasis"/>
          <w:highlight w:val="yellow"/>
        </w:rPr>
        <w:t xml:space="preserve"> massive costs</w:t>
      </w:r>
      <w:r w:rsidRPr="002021F2">
        <w:rPr>
          <w:rStyle w:val="StyleUnderline"/>
          <w:highlight w:val="yellow"/>
        </w:rPr>
        <w:t xml:space="preserve"> to comply</w:t>
      </w:r>
      <w:r w:rsidRPr="007143FD">
        <w:rPr>
          <w:rStyle w:val="StyleUnderline"/>
        </w:rPr>
        <w:t xml:space="preserve"> with the standards. Some </w:t>
      </w:r>
      <w:r w:rsidRPr="002021F2">
        <w:rPr>
          <w:rStyle w:val="StyleUnderline"/>
          <w:highlight w:val="yellow"/>
        </w:rPr>
        <w:t>schools have</w:t>
      </w:r>
      <w:r w:rsidRPr="007143FD">
        <w:rPr>
          <w:rStyle w:val="StyleUnderline"/>
        </w:rPr>
        <w:t xml:space="preserve"> reportedly </w:t>
      </w:r>
      <w:r w:rsidRPr="002021F2">
        <w:rPr>
          <w:rStyle w:val="Emphasis"/>
          <w:highlight w:val="yellow"/>
        </w:rPr>
        <w:t>transferred money out of their teaching budgets</w:t>
      </w:r>
      <w:r w:rsidRPr="002021F2">
        <w:rPr>
          <w:rStyle w:val="StyleUnderline"/>
          <w:highlight w:val="yellow"/>
        </w:rPr>
        <w:t xml:space="preserve"> to cover</w:t>
      </w:r>
      <w:r w:rsidRPr="007143FD">
        <w:rPr>
          <w:rStyle w:val="StyleUnderline"/>
        </w:rPr>
        <w:t xml:space="preserve"> the </w:t>
      </w:r>
      <w:r w:rsidRPr="002021F2">
        <w:rPr>
          <w:rStyle w:val="StyleUnderline"/>
          <w:highlight w:val="yellow"/>
        </w:rPr>
        <w:t xml:space="preserve">food </w:t>
      </w:r>
      <w:r w:rsidRPr="002021F2">
        <w:rPr>
          <w:rStyle w:val="StyleUnderline"/>
        </w:rPr>
        <w:t xml:space="preserve">costs. </w:t>
      </w:r>
      <w:r w:rsidRPr="002021F2">
        <w:rPr>
          <w:rStyle w:val="StyleUnderline"/>
          <w:highlight w:val="yellow"/>
        </w:rPr>
        <w:t>There’s</w:t>
      </w:r>
      <w:r w:rsidRPr="002021F2">
        <w:rPr>
          <w:rStyle w:val="StyleUnderline"/>
        </w:rPr>
        <w:t xml:space="preserve"> massive plate </w:t>
      </w:r>
      <w:r w:rsidRPr="002021F2">
        <w:rPr>
          <w:rStyle w:val="Emphasis"/>
          <w:highlight w:val="yellow"/>
        </w:rPr>
        <w:t>waste</w:t>
      </w:r>
      <w:r w:rsidRPr="002021F2">
        <w:rPr>
          <w:rStyle w:val="StyleUnderline"/>
        </w:rPr>
        <w:t xml:space="preserve">, food </w:t>
      </w:r>
      <w:r w:rsidRPr="002021F2">
        <w:rPr>
          <w:rStyle w:val="Emphasis"/>
          <w:highlight w:val="yellow"/>
        </w:rPr>
        <w:t>storage and equipment costs</w:t>
      </w:r>
      <w:r w:rsidRPr="002021F2">
        <w:rPr>
          <w:rStyle w:val="StyleUnderline"/>
          <w:highlight w:val="yellow"/>
        </w:rPr>
        <w:t xml:space="preserve">, and </w:t>
      </w:r>
      <w:r w:rsidRPr="002021F2">
        <w:rPr>
          <w:rStyle w:val="Emphasis"/>
          <w:highlight w:val="yellow"/>
        </w:rPr>
        <w:t>little flexibility</w:t>
      </w:r>
      <w:r w:rsidRPr="002021F2">
        <w:rPr>
          <w:rStyle w:val="StyleUnderline"/>
        </w:rPr>
        <w:t xml:space="preserve"> for local schools to meet the needs of their students.</w:t>
      </w:r>
    </w:p>
    <w:p w14:paraId="0879F590" w14:textId="77777777" w:rsidR="00AE51B1" w:rsidRPr="007143FD" w:rsidRDefault="00AE51B1" w:rsidP="00AE51B1">
      <w:pPr>
        <w:rPr>
          <w:sz w:val="16"/>
        </w:rPr>
      </w:pPr>
      <w:r w:rsidRPr="007143FD">
        <w:rPr>
          <w:sz w:val="16"/>
        </w:rPr>
        <w:t xml:space="preserve">Michelle </w:t>
      </w:r>
      <w:r w:rsidRPr="007143FD">
        <w:rPr>
          <w:rStyle w:val="StyleUnderline"/>
        </w:rPr>
        <w:t>Obama has scolded</w:t>
      </w:r>
      <w:r w:rsidRPr="007143FD">
        <w:rPr>
          <w:sz w:val="16"/>
        </w:rPr>
        <w:t xml:space="preserve"> anyone who dares to address concerns about these standards, including </w:t>
      </w:r>
      <w:r w:rsidRPr="007143FD">
        <w:rPr>
          <w:rStyle w:val="StyleUnderline"/>
        </w:rPr>
        <w:t>the</w:t>
      </w:r>
      <w:r w:rsidRPr="007143FD">
        <w:rPr>
          <w:sz w:val="16"/>
        </w:rPr>
        <w:t xml:space="preserve"> School Nutrition Association (</w:t>
      </w:r>
      <w:r w:rsidRPr="007143FD">
        <w:rPr>
          <w:rStyle w:val="StyleUnderline"/>
        </w:rPr>
        <w:t>SNA), which represents more than 55,000 school nutrition professionals.</w:t>
      </w:r>
      <w:r w:rsidRPr="007143FD">
        <w:rPr>
          <w:sz w:val="16"/>
        </w:rPr>
        <w:t xml:space="preserve"> That may be the only way to counter the legitimate concerns that the school system’s foot soldiers are seeing firsthand.</w:t>
      </w:r>
    </w:p>
    <w:p w14:paraId="49CE3F6C" w14:textId="77777777" w:rsidR="00AE51B1" w:rsidRPr="007143FD" w:rsidRDefault="00AE51B1" w:rsidP="00AE51B1">
      <w:pPr>
        <w:rPr>
          <w:rStyle w:val="StyleUnderline"/>
        </w:rPr>
      </w:pPr>
      <w:r w:rsidRPr="007143FD">
        <w:rPr>
          <w:sz w:val="16"/>
        </w:rPr>
        <w:t xml:space="preserve">SNA, though, isn’t the only organization highlighting the problems. </w:t>
      </w:r>
      <w:r w:rsidRPr="007143FD">
        <w:rPr>
          <w:rStyle w:val="StyleUnderline"/>
        </w:rPr>
        <w:t xml:space="preserve">The independent Government Accountability Office did a survey of </w:t>
      </w:r>
      <w:r w:rsidRPr="002021F2">
        <w:rPr>
          <w:rStyle w:val="StyleUnderline"/>
          <w:highlight w:val="yellow"/>
        </w:rPr>
        <w:t>school nutrition officers</w:t>
      </w:r>
      <w:r w:rsidRPr="007143FD">
        <w:rPr>
          <w:rStyle w:val="StyleUnderline"/>
        </w:rPr>
        <w:t xml:space="preserve">. These officials </w:t>
      </w:r>
      <w:r w:rsidRPr="002021F2">
        <w:rPr>
          <w:rStyle w:val="StyleUnderline"/>
          <w:highlight w:val="yellow"/>
        </w:rPr>
        <w:t>expressed</w:t>
      </w:r>
      <w:r w:rsidRPr="007143FD">
        <w:rPr>
          <w:rStyle w:val="StyleUnderline"/>
        </w:rPr>
        <w:t xml:space="preserve"> similar </w:t>
      </w:r>
      <w:r w:rsidRPr="002021F2">
        <w:rPr>
          <w:rStyle w:val="StyleUnderline"/>
          <w:highlight w:val="yellow"/>
        </w:rPr>
        <w:t xml:space="preserve">concerns, </w:t>
      </w:r>
      <w:r w:rsidRPr="002021F2">
        <w:rPr>
          <w:rStyle w:val="StyleUnderline"/>
        </w:rPr>
        <w:t>including</w:t>
      </w:r>
      <w:r w:rsidRPr="007143FD">
        <w:rPr>
          <w:rStyle w:val="StyleUnderline"/>
        </w:rPr>
        <w:t xml:space="preserve"> problems </w:t>
      </w:r>
      <w:r w:rsidRPr="002021F2">
        <w:rPr>
          <w:rStyle w:val="StyleUnderline"/>
          <w:highlight w:val="yellow"/>
        </w:rPr>
        <w:t>with</w:t>
      </w:r>
      <w:r w:rsidRPr="007143FD">
        <w:rPr>
          <w:rStyle w:val="StyleUnderline"/>
        </w:rPr>
        <w:t xml:space="preserve"> plate </w:t>
      </w:r>
      <w:r w:rsidRPr="002021F2">
        <w:rPr>
          <w:rStyle w:val="StyleUnderline"/>
          <w:highlight w:val="yellow"/>
        </w:rPr>
        <w:t>waste and</w:t>
      </w:r>
      <w:r w:rsidRPr="007143FD">
        <w:rPr>
          <w:rStyle w:val="StyleUnderline"/>
        </w:rPr>
        <w:t xml:space="preserve"> food </w:t>
      </w:r>
      <w:r w:rsidRPr="002021F2">
        <w:rPr>
          <w:rStyle w:val="StyleUnderline"/>
          <w:highlight w:val="yellow"/>
        </w:rPr>
        <w:t>costs</w:t>
      </w:r>
      <w:r w:rsidRPr="007143FD">
        <w:rPr>
          <w:rStyle w:val="StyleUnderline"/>
        </w:rPr>
        <w:t>.</w:t>
      </w:r>
    </w:p>
    <w:p w14:paraId="0863EF39" w14:textId="77777777" w:rsidR="00AE51B1" w:rsidRPr="002021F2" w:rsidRDefault="00AE51B1" w:rsidP="00AE51B1">
      <w:pPr>
        <w:rPr>
          <w:sz w:val="16"/>
        </w:rPr>
      </w:pPr>
      <w:r w:rsidRPr="007143FD">
        <w:rPr>
          <w:sz w:val="16"/>
        </w:rPr>
        <w:t>According to the National School Board Association, “</w:t>
      </w:r>
      <w:r w:rsidRPr="002021F2">
        <w:rPr>
          <w:rStyle w:val="StyleUnderline"/>
          <w:highlight w:val="yellow"/>
        </w:rPr>
        <w:t xml:space="preserve">School boards </w:t>
      </w:r>
      <w:r w:rsidRPr="002021F2">
        <w:rPr>
          <w:rStyle w:val="Emphasis"/>
          <w:highlight w:val="yellow"/>
        </w:rPr>
        <w:t>cannot ignore the higher costs</w:t>
      </w:r>
      <w:r w:rsidRPr="007143FD">
        <w:rPr>
          <w:rStyle w:val="Emphasis"/>
        </w:rPr>
        <w:t xml:space="preserve"> and operational issues </w:t>
      </w:r>
      <w:r w:rsidRPr="002021F2">
        <w:rPr>
          <w:rStyle w:val="StyleUnderline"/>
          <w:highlight w:val="yellow"/>
        </w:rPr>
        <w:t>created by</w:t>
      </w:r>
      <w:r w:rsidRPr="007143FD">
        <w:rPr>
          <w:rStyle w:val="StyleUnderline"/>
        </w:rPr>
        <w:t xml:space="preserve"> the rigid mandates of the </w:t>
      </w:r>
      <w:r w:rsidRPr="002021F2">
        <w:rPr>
          <w:rStyle w:val="StyleUnderline"/>
          <w:highlight w:val="yellow"/>
        </w:rPr>
        <w:t>H</w:t>
      </w:r>
      <w:r w:rsidRPr="007143FD">
        <w:rPr>
          <w:rStyle w:val="StyleUnderline"/>
        </w:rPr>
        <w:t xml:space="preserve">ealthy, </w:t>
      </w:r>
      <w:r w:rsidRPr="002021F2">
        <w:rPr>
          <w:rStyle w:val="StyleUnderline"/>
          <w:highlight w:val="yellow"/>
        </w:rPr>
        <w:t>H</w:t>
      </w:r>
      <w:r w:rsidRPr="007143FD">
        <w:rPr>
          <w:rStyle w:val="StyleUnderline"/>
        </w:rPr>
        <w:t>unger-</w:t>
      </w:r>
      <w:r w:rsidRPr="002021F2">
        <w:rPr>
          <w:rStyle w:val="StyleUnderline"/>
          <w:highlight w:val="yellow"/>
        </w:rPr>
        <w:t>F</w:t>
      </w:r>
      <w:r w:rsidRPr="007143FD">
        <w:rPr>
          <w:rStyle w:val="StyleUnderline"/>
        </w:rPr>
        <w:t xml:space="preserve">ree </w:t>
      </w:r>
      <w:r w:rsidRPr="002021F2">
        <w:rPr>
          <w:rStyle w:val="StyleUnderline"/>
          <w:highlight w:val="yellow"/>
        </w:rPr>
        <w:t>K</w:t>
      </w:r>
      <w:r w:rsidRPr="007143FD">
        <w:rPr>
          <w:rStyle w:val="StyleUnderline"/>
        </w:rPr>
        <w:t xml:space="preserve">ids </w:t>
      </w:r>
      <w:r w:rsidRPr="002021F2">
        <w:rPr>
          <w:rStyle w:val="StyleUnderline"/>
          <w:highlight w:val="yellow"/>
        </w:rPr>
        <w:t>A</w:t>
      </w:r>
      <w:r w:rsidRPr="007143FD">
        <w:rPr>
          <w:rStyle w:val="StyleUnderline"/>
        </w:rPr>
        <w:t>ct.”</w:t>
      </w:r>
    </w:p>
    <w:p w14:paraId="58BFF512" w14:textId="77777777" w:rsidR="00AE51B1" w:rsidRPr="007F5B56" w:rsidRDefault="00AE51B1" w:rsidP="00AE51B1">
      <w:pPr>
        <w:pStyle w:val="Heading4"/>
      </w:pPr>
      <w:r>
        <w:t>Expensive school lunch causes money to get drawn from other programs</w:t>
      </w:r>
    </w:p>
    <w:p w14:paraId="57299B8A" w14:textId="77777777" w:rsidR="00AE51B1" w:rsidRPr="007F5B56" w:rsidRDefault="00AE51B1" w:rsidP="00AE51B1">
      <w:r>
        <w:t xml:space="preserve">Lydia </w:t>
      </w:r>
      <w:r w:rsidRPr="007F5B56">
        <w:rPr>
          <w:rStyle w:val="Style13ptBold"/>
        </w:rPr>
        <w:t>Wheeler 16</w:t>
      </w:r>
      <w:r>
        <w:t>, ‎Federal Regulations Reporter at The Hill, 7-4-2016, "Fight erupts in Congress over school lunch money," http://thehill.com/regulation/legislation/286266-fight-erupts-in-congress-over-school-lunch-money</w:t>
      </w:r>
    </w:p>
    <w:p w14:paraId="7240DB77" w14:textId="77777777" w:rsidR="00AE51B1" w:rsidRPr="00B3503A" w:rsidRDefault="00AE51B1" w:rsidP="00AE51B1">
      <w:pPr>
        <w:rPr>
          <w:rStyle w:val="StyleUnderline"/>
        </w:rPr>
      </w:pPr>
      <w:r w:rsidRPr="00B3503A">
        <w:rPr>
          <w:sz w:val="16"/>
        </w:rPr>
        <w:t xml:space="preserve">The School Nutrition Association says Grothman’s proposal shows where </w:t>
      </w:r>
      <w:r w:rsidRPr="00B3503A">
        <w:rPr>
          <w:rStyle w:val="StyleUnderline"/>
        </w:rPr>
        <w:t>Republicans</w:t>
      </w:r>
      <w:r w:rsidRPr="00B3503A">
        <w:rPr>
          <w:sz w:val="16"/>
        </w:rPr>
        <w:t xml:space="preserve"> are headed. It </w:t>
      </w:r>
      <w:r w:rsidRPr="00B3503A">
        <w:rPr>
          <w:rStyle w:val="StyleUnderline"/>
        </w:rPr>
        <w:t xml:space="preserve">argues that once funding is reduced </w:t>
      </w:r>
      <w:r w:rsidRPr="00433FD4">
        <w:rPr>
          <w:rStyle w:val="StyleUnderline"/>
          <w:highlight w:val="yellow"/>
        </w:rPr>
        <w:t>through block granting</w:t>
      </w:r>
      <w:r w:rsidRPr="00B3503A">
        <w:rPr>
          <w:rStyle w:val="StyleUnderline"/>
        </w:rPr>
        <w:t>, a program becomes easier to eliminate.</w:t>
      </w:r>
    </w:p>
    <w:p w14:paraId="3D30585F" w14:textId="77777777" w:rsidR="00AE51B1" w:rsidRPr="00B3503A" w:rsidRDefault="00AE51B1" w:rsidP="00AE51B1">
      <w:pPr>
        <w:rPr>
          <w:sz w:val="16"/>
        </w:rPr>
      </w:pPr>
      <w:r w:rsidRPr="00B3503A">
        <w:rPr>
          <w:sz w:val="16"/>
        </w:rPr>
        <w:t>“I’m not buying the argument that three states are better than 50; it’s like saying which of your 10 fingers do you want to cut off,” said Doug Davis, the nutrition association's public policy and legislation committee chair, who is the director of food service for schools in Burlington, Vt.</w:t>
      </w:r>
    </w:p>
    <w:p w14:paraId="02BAFCF9" w14:textId="77777777" w:rsidR="00AE51B1" w:rsidRPr="00B3503A" w:rsidRDefault="00AE51B1" w:rsidP="00AE51B1">
      <w:pPr>
        <w:rPr>
          <w:sz w:val="16"/>
        </w:rPr>
      </w:pPr>
      <w:r w:rsidRPr="00B3503A">
        <w:rPr>
          <w:sz w:val="16"/>
        </w:rPr>
        <w:t xml:space="preserve">The association argues that under the block grant program, </w:t>
      </w:r>
      <w:r w:rsidRPr="00433FD4">
        <w:rPr>
          <w:rStyle w:val="StyleUnderline"/>
          <w:highlight w:val="yellow"/>
        </w:rPr>
        <w:t>schools</w:t>
      </w:r>
      <w:r w:rsidRPr="00B3503A">
        <w:rPr>
          <w:rStyle w:val="StyleUnderline"/>
        </w:rPr>
        <w:t xml:space="preserve"> in participating states </w:t>
      </w:r>
      <w:r w:rsidRPr="00433FD4">
        <w:rPr>
          <w:rStyle w:val="StyleUnderline"/>
          <w:highlight w:val="yellow"/>
        </w:rPr>
        <w:t>would be cut off from</w:t>
      </w:r>
      <w:r w:rsidRPr="00B3503A">
        <w:rPr>
          <w:rStyle w:val="StyleUnderline"/>
        </w:rPr>
        <w:t xml:space="preserve"> two key funding streams — </w:t>
      </w:r>
      <w:r w:rsidRPr="00433FD4">
        <w:rPr>
          <w:rStyle w:val="StyleUnderline"/>
          <w:highlight w:val="yellow"/>
        </w:rPr>
        <w:t>the 29-cent reimbursement</w:t>
      </w:r>
      <w:r w:rsidRPr="00B3503A">
        <w:rPr>
          <w:rStyle w:val="StyleUnderline"/>
        </w:rPr>
        <w:t xml:space="preserve"> rate for meals that students pay full price for, </w:t>
      </w:r>
      <w:r w:rsidRPr="00433FD4">
        <w:rPr>
          <w:rStyle w:val="StyleUnderline"/>
          <w:highlight w:val="yellow"/>
        </w:rPr>
        <w:t>and the 6 cents</w:t>
      </w:r>
      <w:r w:rsidRPr="00B3503A">
        <w:rPr>
          <w:rStyle w:val="StyleUnderline"/>
        </w:rPr>
        <w:t xml:space="preserve"> schools receive per lunch if they meet the federal nutrition standards</w:t>
      </w:r>
      <w:r w:rsidRPr="00B3503A">
        <w:rPr>
          <w:sz w:val="16"/>
        </w:rPr>
        <w:t xml:space="preserve"> that First Lady Michelle Obama advocated for in the Healthy Hunger-Free Kids Act.</w:t>
      </w:r>
    </w:p>
    <w:p w14:paraId="5A87825F" w14:textId="77777777" w:rsidR="00AE51B1" w:rsidRPr="00B3503A" w:rsidRDefault="00AE51B1" w:rsidP="00AE51B1">
      <w:pPr>
        <w:rPr>
          <w:sz w:val="16"/>
        </w:rPr>
      </w:pPr>
      <w:r w:rsidRPr="00B3503A">
        <w:rPr>
          <w:sz w:val="16"/>
        </w:rPr>
        <w:t>The cuts could result in losses of as much as $78 million in states like California, while Georgia could lose up to $30 million just from the loss of the 6 cents per lunch, according to the nutrition association's estimates.</w:t>
      </w:r>
    </w:p>
    <w:p w14:paraId="1BA14CE9" w14:textId="77777777" w:rsidR="00AE51B1" w:rsidRPr="00B3503A" w:rsidRDefault="00AE51B1" w:rsidP="00AE51B1">
      <w:pPr>
        <w:rPr>
          <w:sz w:val="16"/>
        </w:rPr>
      </w:pPr>
      <w:r w:rsidRPr="00B3503A">
        <w:rPr>
          <w:sz w:val="16"/>
        </w:rPr>
        <w:t>The Republican bill also states that a school district can only provide free lunches to all when the poverty rate for the student body is 60 percent or higher. That threshold is now set at 40 percent.</w:t>
      </w:r>
    </w:p>
    <w:p w14:paraId="16103B52" w14:textId="77777777" w:rsidR="00AE51B1" w:rsidRPr="00B3503A" w:rsidRDefault="00AE51B1" w:rsidP="00AE51B1">
      <w:pPr>
        <w:rPr>
          <w:sz w:val="16"/>
        </w:rPr>
      </w:pPr>
      <w:r w:rsidRPr="00B3503A">
        <w:rPr>
          <w:sz w:val="16"/>
        </w:rPr>
        <w:t>That change alone, DeLauro said, would end the program for 7,000 of the 18,000 schools currently participating and eliminate the option for another 11,000 schools that are eligible but not yet participating.</w:t>
      </w:r>
    </w:p>
    <w:p w14:paraId="07C086DE" w14:textId="77777777" w:rsidR="00AE51B1" w:rsidRPr="00B3503A" w:rsidRDefault="00AE51B1" w:rsidP="00AE51B1">
      <w:pPr>
        <w:rPr>
          <w:sz w:val="16"/>
        </w:rPr>
      </w:pPr>
      <w:r w:rsidRPr="00B3503A">
        <w:rPr>
          <w:sz w:val="16"/>
        </w:rPr>
        <w:t>“This is devastating,” she said. “One in five kids in the U.S. live in a house where food is scarce. Hunger exists in each and every community whether represented by a Democrat or a Republican.”</w:t>
      </w:r>
    </w:p>
    <w:p w14:paraId="0002B078" w14:textId="77777777" w:rsidR="00AE51B1" w:rsidRPr="00B3503A" w:rsidRDefault="00AE51B1" w:rsidP="00AE51B1">
      <w:pPr>
        <w:rPr>
          <w:rStyle w:val="StyleUnderline"/>
        </w:rPr>
      </w:pPr>
      <w:r w:rsidRPr="00B3503A">
        <w:rPr>
          <w:sz w:val="16"/>
        </w:rPr>
        <w:t xml:space="preserve">U.S. Department of Agriculture data online states that </w:t>
      </w:r>
      <w:r w:rsidRPr="00433FD4">
        <w:rPr>
          <w:rStyle w:val="StyleUnderline"/>
          <w:highlight w:val="yellow"/>
        </w:rPr>
        <w:t>22 million</w:t>
      </w:r>
      <w:r w:rsidRPr="00B3503A">
        <w:rPr>
          <w:rStyle w:val="StyleUnderline"/>
        </w:rPr>
        <w:t xml:space="preserve"> students </w:t>
      </w:r>
      <w:r w:rsidRPr="00433FD4">
        <w:rPr>
          <w:rStyle w:val="StyleUnderline"/>
          <w:highlight w:val="yellow"/>
        </w:rPr>
        <w:t>received free or reduced lunches</w:t>
      </w:r>
      <w:r w:rsidRPr="00B3503A">
        <w:rPr>
          <w:rStyle w:val="StyleUnderline"/>
        </w:rPr>
        <w:t xml:space="preserve"> under the federal meal programs in 2015, while </w:t>
      </w:r>
      <w:r w:rsidRPr="00433FD4">
        <w:rPr>
          <w:rStyle w:val="StyleUnderline"/>
          <w:highlight w:val="yellow"/>
        </w:rPr>
        <w:t>12 million</w:t>
      </w:r>
      <w:r w:rsidRPr="00B3503A">
        <w:rPr>
          <w:rStyle w:val="StyleUnderline"/>
        </w:rPr>
        <w:t xml:space="preserve"> students </w:t>
      </w:r>
      <w:r w:rsidRPr="00433FD4">
        <w:rPr>
          <w:rStyle w:val="StyleUnderline"/>
          <w:highlight w:val="yellow"/>
        </w:rPr>
        <w:t>received free or reduced breakfast.</w:t>
      </w:r>
    </w:p>
    <w:p w14:paraId="02389974" w14:textId="77777777" w:rsidR="00AE51B1" w:rsidRPr="00B3503A" w:rsidRDefault="00AE51B1" w:rsidP="00AE51B1">
      <w:pPr>
        <w:rPr>
          <w:sz w:val="16"/>
        </w:rPr>
      </w:pPr>
      <w:r w:rsidRPr="00B3503A">
        <w:rPr>
          <w:sz w:val="16"/>
        </w:rPr>
        <w:t xml:space="preserve">In an interview with The Hill last week, Rokita said </w:t>
      </w:r>
      <w:r w:rsidRPr="00433FD4">
        <w:rPr>
          <w:rStyle w:val="StyleUnderline"/>
          <w:highlight w:val="yellow"/>
        </w:rPr>
        <w:t xml:space="preserve">money </w:t>
      </w:r>
      <w:r w:rsidRPr="00433FD4">
        <w:rPr>
          <w:rStyle w:val="Emphasis"/>
          <w:highlight w:val="yellow"/>
        </w:rPr>
        <w:t>had to come from somewhere</w:t>
      </w:r>
      <w:r w:rsidRPr="00B3503A">
        <w:rPr>
          <w:rStyle w:val="Emphasis"/>
        </w:rPr>
        <w:t xml:space="preserve"> </w:t>
      </w:r>
      <w:r w:rsidRPr="00B3503A">
        <w:rPr>
          <w:rStyle w:val="StyleUnderline"/>
        </w:rPr>
        <w:t xml:space="preserve">to increase the federal reimbursement rate </w:t>
      </w:r>
      <w:r w:rsidRPr="00B3503A">
        <w:rPr>
          <w:sz w:val="16"/>
        </w:rPr>
        <w:t>for school breakfast by 2 cents in the 2017–2018 school year.</w:t>
      </w:r>
    </w:p>
    <w:p w14:paraId="5063B0E9" w14:textId="77777777" w:rsidR="00AE51B1" w:rsidRPr="00B3503A" w:rsidRDefault="00AE51B1" w:rsidP="00AE51B1">
      <w:pPr>
        <w:rPr>
          <w:sz w:val="16"/>
        </w:rPr>
      </w:pPr>
      <w:r w:rsidRPr="00B3503A">
        <w:rPr>
          <w:sz w:val="16"/>
        </w:rPr>
        <w:t xml:space="preserve">“By taking this tactic of going visceral on a three-state pilot program, </w:t>
      </w:r>
      <w:r w:rsidRPr="00433FD4">
        <w:rPr>
          <w:rStyle w:val="StyleUnderline"/>
          <w:highlight w:val="yellow"/>
        </w:rPr>
        <w:t xml:space="preserve">they are putting these other reforms they want in </w:t>
      </w:r>
      <w:r w:rsidRPr="00433FD4">
        <w:rPr>
          <w:rStyle w:val="Emphasis"/>
          <w:highlight w:val="yellow"/>
        </w:rPr>
        <w:t>terrific jeopardy</w:t>
      </w:r>
      <w:r w:rsidRPr="00B3503A">
        <w:rPr>
          <w:sz w:val="16"/>
        </w:rPr>
        <w:t>,” he said.</w:t>
      </w:r>
    </w:p>
    <w:p w14:paraId="1B86C40C" w14:textId="77777777" w:rsidR="00AE51B1" w:rsidRPr="00B3503A" w:rsidRDefault="00AE51B1" w:rsidP="00AE51B1">
      <w:pPr>
        <w:rPr>
          <w:sz w:val="16"/>
        </w:rPr>
      </w:pPr>
      <w:r w:rsidRPr="00B3503A">
        <w:rPr>
          <w:sz w:val="16"/>
        </w:rPr>
        <w:t>Though DeLauro argued that money could have come from somewhere else like the crop insurance program, Rokita said he could only do so much as a chair on the House Education and the Workforce Subcommittee on Early Childhood, Elementary and Secondary Education.</w:t>
      </w:r>
    </w:p>
    <w:p w14:paraId="1C1BB2DD" w14:textId="77777777" w:rsidR="00AE51B1" w:rsidRPr="00433FD4" w:rsidRDefault="00AE51B1" w:rsidP="00AE51B1">
      <w:pPr>
        <w:rPr>
          <w:sz w:val="16"/>
        </w:rPr>
      </w:pPr>
      <w:r w:rsidRPr="00B3503A">
        <w:rPr>
          <w:sz w:val="16"/>
        </w:rPr>
        <w:t>“</w:t>
      </w:r>
      <w:r w:rsidRPr="00433FD4">
        <w:rPr>
          <w:rStyle w:val="StyleUnderline"/>
          <w:highlight w:val="yellow"/>
        </w:rPr>
        <w:t>What comes through</w:t>
      </w:r>
      <w:r w:rsidRPr="00B3503A">
        <w:rPr>
          <w:rStyle w:val="StyleUnderline"/>
        </w:rPr>
        <w:t xml:space="preserve"> my committee </w:t>
      </w:r>
      <w:r w:rsidRPr="00433FD4">
        <w:rPr>
          <w:rStyle w:val="StyleUnderline"/>
          <w:highlight w:val="yellow"/>
        </w:rPr>
        <w:t>is going to be paid for</w:t>
      </w:r>
      <w:r w:rsidRPr="00B3503A">
        <w:rPr>
          <w:rStyle w:val="StyleUnderline"/>
        </w:rPr>
        <w:t>,</w:t>
      </w:r>
      <w:r w:rsidRPr="00B3503A">
        <w:rPr>
          <w:sz w:val="16"/>
        </w:rPr>
        <w:t xml:space="preserve"> but I’m limited by my subject matter and I found it in my subject matter,” he said.</w:t>
      </w:r>
    </w:p>
    <w:p w14:paraId="169F49AB" w14:textId="77777777" w:rsidR="00446683" w:rsidRDefault="00446683" w:rsidP="00446683"/>
    <w:p w14:paraId="49EBC413" w14:textId="77777777" w:rsidR="00446683" w:rsidRPr="00446683" w:rsidRDefault="00446683" w:rsidP="00446683"/>
    <w:p w14:paraId="62F9D926" w14:textId="35990AD0" w:rsidR="00C34B89" w:rsidRDefault="00C34B89" w:rsidP="00C34B89">
      <w:pPr>
        <w:pStyle w:val="Heading3"/>
      </w:pPr>
      <w:r>
        <w:t>State Budget UQ – 2NC</w:t>
      </w:r>
    </w:p>
    <w:p w14:paraId="089E15C9" w14:textId="7A58906A" w:rsidR="00C34B89" w:rsidRDefault="00C34B89" w:rsidP="00C34B89">
      <w:pPr>
        <w:pStyle w:val="Heading4"/>
      </w:pPr>
      <w:r>
        <w:t xml:space="preserve">State budgets are stabilizing now but are tight </w:t>
      </w:r>
      <w:r w:rsidR="00002BBF">
        <w:t xml:space="preserve">and changes at the federal level dictate state finances. </w:t>
      </w:r>
    </w:p>
    <w:p w14:paraId="41E151E7" w14:textId="044CCADE" w:rsidR="00C34B89" w:rsidRDefault="00C34B89" w:rsidP="00C34B89">
      <w:r w:rsidRPr="00C34B89">
        <w:rPr>
          <w:rStyle w:val="Style13ptBold"/>
        </w:rPr>
        <w:t>Rosewicz</w:t>
      </w:r>
      <w:r>
        <w:t>, Director of Pew, 5/17/</w:t>
      </w:r>
      <w:r w:rsidRPr="00C34B89">
        <w:rPr>
          <w:rStyle w:val="Style13ptBold"/>
        </w:rPr>
        <w:t>2017</w:t>
      </w:r>
      <w:r>
        <w:t xml:space="preserve"> </w:t>
      </w:r>
    </w:p>
    <w:p w14:paraId="1515E708" w14:textId="4C1E9554" w:rsidR="00C34B89" w:rsidRDefault="00C34B89" w:rsidP="00C34B89">
      <w:r>
        <w:t>Barb, “</w:t>
      </w:r>
      <w:r w:rsidRPr="00C34B89">
        <w:t>Fiscal 50: State</w:t>
      </w:r>
      <w:r>
        <w:t xml:space="preserve"> Trends and Analysis” </w:t>
      </w:r>
      <w:r w:rsidRPr="00C34B89">
        <w:t>http://www.pewtrusts.org/en/research-and-analysis/collections/2014/05/19/fiscal-50-state-trends-and-analysis</w:t>
      </w:r>
    </w:p>
    <w:p w14:paraId="7704E10B" w14:textId="739B9BCA" w:rsidR="00C34B89" w:rsidRDefault="00C34B89" w:rsidP="00C34B89">
      <w:pPr>
        <w:rPr>
          <w:rStyle w:val="Emphasis"/>
        </w:rPr>
      </w:pPr>
      <w:r w:rsidRPr="00002BBF">
        <w:rPr>
          <w:rStyle w:val="StyleUnderline"/>
          <w:highlight w:val="cyan"/>
        </w:rPr>
        <w:t>States</w:t>
      </w:r>
      <w:r w:rsidRPr="00C34B89">
        <w:rPr>
          <w:sz w:val="8"/>
        </w:rPr>
        <w:t xml:space="preserve"> have </w:t>
      </w:r>
      <w:r w:rsidRPr="00002BBF">
        <w:rPr>
          <w:rStyle w:val="StyleUnderline"/>
          <w:highlight w:val="cyan"/>
        </w:rPr>
        <w:t>regained</w:t>
      </w:r>
      <w:r w:rsidRPr="00C34B89">
        <w:rPr>
          <w:rStyle w:val="StyleUnderline"/>
        </w:rPr>
        <w:t xml:space="preserve"> much of the </w:t>
      </w:r>
      <w:r w:rsidRPr="00002BBF">
        <w:rPr>
          <w:rStyle w:val="Emphasis"/>
          <w:highlight w:val="cyan"/>
        </w:rPr>
        <w:t>fiscal and economic ground they lost</w:t>
      </w:r>
      <w:r w:rsidRPr="00C34B89">
        <w:rPr>
          <w:sz w:val="8"/>
        </w:rPr>
        <w:t xml:space="preserve"> </w:t>
      </w:r>
      <w:r w:rsidRPr="00C34B89">
        <w:rPr>
          <w:rStyle w:val="StyleUnderline"/>
        </w:rPr>
        <w:t xml:space="preserve">in the Great Recession, </w:t>
      </w:r>
      <w:r w:rsidRPr="00002BBF">
        <w:rPr>
          <w:rStyle w:val="Emphasis"/>
          <w:highlight w:val="cyan"/>
        </w:rPr>
        <w:t>but not all have fully rebounded</w:t>
      </w:r>
      <w:r w:rsidRPr="00C34B89">
        <w:rPr>
          <w:sz w:val="8"/>
        </w:rPr>
        <w:t xml:space="preserve">, </w:t>
      </w:r>
      <w:r w:rsidRPr="00C34B89">
        <w:rPr>
          <w:rStyle w:val="StyleUnderline"/>
        </w:rPr>
        <w:t>despite more than seven years of recovery</w:t>
      </w:r>
      <w:r w:rsidRPr="00C34B89">
        <w:rPr>
          <w:sz w:val="8"/>
        </w:rPr>
        <w:t xml:space="preserve">. Some states are in a stronger position than others </w:t>
      </w:r>
      <w:r w:rsidRPr="00002BBF">
        <w:rPr>
          <w:rStyle w:val="StyleUnderline"/>
          <w:highlight w:val="cyan"/>
        </w:rPr>
        <w:t xml:space="preserve">as they </w:t>
      </w:r>
      <w:r w:rsidRPr="00002BBF">
        <w:rPr>
          <w:rStyle w:val="StyleUnderline"/>
        </w:rPr>
        <w:t>try</w:t>
      </w:r>
      <w:r w:rsidRPr="00C34B89">
        <w:rPr>
          <w:rStyle w:val="StyleUnderline"/>
        </w:rPr>
        <w:t xml:space="preserve"> to </w:t>
      </w:r>
      <w:r w:rsidRPr="00002BBF">
        <w:rPr>
          <w:rStyle w:val="StyleUnderline"/>
          <w:highlight w:val="cyan"/>
        </w:rPr>
        <w:t>gauge how long the</w:t>
      </w:r>
      <w:r w:rsidRPr="00C34B89">
        <w:rPr>
          <w:rStyle w:val="StyleUnderline"/>
        </w:rPr>
        <w:t xml:space="preserve"> economic </w:t>
      </w:r>
      <w:r w:rsidRPr="00002BBF">
        <w:rPr>
          <w:rStyle w:val="StyleUnderline"/>
          <w:highlight w:val="cyan"/>
        </w:rPr>
        <w:t>recovery will last</w:t>
      </w:r>
      <w:r w:rsidRPr="00C34B89">
        <w:rPr>
          <w:rStyle w:val="StyleUnderline"/>
        </w:rPr>
        <w:t xml:space="preserve"> and how</w:t>
      </w:r>
      <w:r w:rsidRPr="00C34B89">
        <w:rPr>
          <w:sz w:val="8"/>
        </w:rPr>
        <w:t xml:space="preserve"> President Donald </w:t>
      </w:r>
      <w:r w:rsidRPr="00002BBF">
        <w:rPr>
          <w:rStyle w:val="StyleUnderline"/>
          <w:highlight w:val="cyan"/>
        </w:rPr>
        <w:t>Trump’s</w:t>
      </w:r>
      <w:r w:rsidRPr="00C34B89">
        <w:rPr>
          <w:rStyle w:val="StyleUnderline"/>
        </w:rPr>
        <w:t xml:space="preserve"> promises of </w:t>
      </w:r>
      <w:r w:rsidRPr="00002BBF">
        <w:rPr>
          <w:rStyle w:val="StyleUnderline"/>
          <w:highlight w:val="cyan"/>
        </w:rPr>
        <w:t>action</w:t>
      </w:r>
      <w:r w:rsidRPr="00C34B89">
        <w:rPr>
          <w:rStyle w:val="StyleUnderline"/>
        </w:rPr>
        <w:t xml:space="preserve"> on federal taxes, trade, and health insurance </w:t>
      </w:r>
      <w:r w:rsidRPr="00002BBF">
        <w:rPr>
          <w:rStyle w:val="Emphasis"/>
          <w:highlight w:val="cyan"/>
        </w:rPr>
        <w:t>could affect their finances</w:t>
      </w:r>
      <w:r w:rsidRPr="00002BBF">
        <w:rPr>
          <w:sz w:val="8"/>
          <w:highlight w:val="cyan"/>
        </w:rPr>
        <w:t xml:space="preserve">. </w:t>
      </w:r>
      <w:r w:rsidRPr="00002BBF">
        <w:rPr>
          <w:rStyle w:val="StyleUnderline"/>
          <w:highlight w:val="cyan"/>
        </w:rPr>
        <w:t>The slow pace of tax</w:t>
      </w:r>
      <w:r w:rsidRPr="00C34B89">
        <w:rPr>
          <w:rStyle w:val="StyleUnderline"/>
        </w:rPr>
        <w:t xml:space="preserve"> revenue </w:t>
      </w:r>
      <w:r w:rsidRPr="00002BBF">
        <w:rPr>
          <w:rStyle w:val="StyleUnderline"/>
          <w:highlight w:val="cyan"/>
        </w:rPr>
        <w:t>growth</w:t>
      </w:r>
      <w:r w:rsidRPr="00C34B89">
        <w:rPr>
          <w:sz w:val="8"/>
        </w:rPr>
        <w:t xml:space="preserve"> has </w:t>
      </w:r>
      <w:r w:rsidRPr="00002BBF">
        <w:rPr>
          <w:rStyle w:val="Emphasis"/>
          <w:highlight w:val="cyan"/>
        </w:rPr>
        <w:t>left many with</w:t>
      </w:r>
      <w:r w:rsidRPr="00C34B89">
        <w:rPr>
          <w:rStyle w:val="Emphasis"/>
        </w:rPr>
        <w:t xml:space="preserve"> little or </w:t>
      </w:r>
      <w:r w:rsidRPr="00002BBF">
        <w:rPr>
          <w:rStyle w:val="Emphasis"/>
          <w:highlight w:val="cyan"/>
        </w:rPr>
        <w:t>no wiggle</w:t>
      </w:r>
      <w:r w:rsidRPr="00C34B89">
        <w:rPr>
          <w:rStyle w:val="Emphasis"/>
        </w:rPr>
        <w:t xml:space="preserve"> room in their budgets</w:t>
      </w:r>
      <w:r w:rsidRPr="00C34B89">
        <w:rPr>
          <w:sz w:val="8"/>
        </w:rPr>
        <w:t xml:space="preserve">. </w:t>
      </w:r>
      <w:r w:rsidRPr="00002BBF">
        <w:rPr>
          <w:rStyle w:val="StyleUnderline"/>
          <w:highlight w:val="cyan"/>
        </w:rPr>
        <w:t>Nineteen states</w:t>
      </w:r>
      <w:r w:rsidRPr="00C34B89">
        <w:rPr>
          <w:rStyle w:val="StyleUnderline"/>
        </w:rPr>
        <w:t xml:space="preserve"> still </w:t>
      </w:r>
      <w:r w:rsidRPr="00002BBF">
        <w:rPr>
          <w:rStyle w:val="StyleUnderline"/>
          <w:highlight w:val="cyan"/>
        </w:rPr>
        <w:t>collect less tax revenue</w:t>
      </w:r>
      <w:r w:rsidRPr="00C34B89">
        <w:rPr>
          <w:sz w:val="8"/>
        </w:rPr>
        <w:t xml:space="preserve"> </w:t>
      </w:r>
      <w:r w:rsidRPr="00C34B89">
        <w:rPr>
          <w:rStyle w:val="StyleUnderline"/>
        </w:rPr>
        <w:t>than at their recession-era peaks</w:t>
      </w:r>
      <w:r w:rsidRPr="00C34B89">
        <w:rPr>
          <w:sz w:val="8"/>
        </w:rPr>
        <w:t xml:space="preserve">, after adjusting for inflation, </w:t>
      </w:r>
      <w:r w:rsidRPr="00002BBF">
        <w:rPr>
          <w:rStyle w:val="Emphasis"/>
          <w:sz w:val="24"/>
          <w:highlight w:val="cyan"/>
        </w:rPr>
        <w:t>and most have a thinner</w:t>
      </w:r>
      <w:r w:rsidRPr="00C34B89">
        <w:rPr>
          <w:rStyle w:val="Emphasis"/>
          <w:sz w:val="24"/>
        </w:rPr>
        <w:t xml:space="preserve"> financial </w:t>
      </w:r>
      <w:r w:rsidRPr="00002BBF">
        <w:rPr>
          <w:rStyle w:val="Emphasis"/>
          <w:sz w:val="24"/>
          <w:highlight w:val="cyan"/>
        </w:rPr>
        <w:t>cushion</w:t>
      </w:r>
      <w:r w:rsidRPr="00C34B89">
        <w:rPr>
          <w:rStyle w:val="Emphasis"/>
          <w:sz w:val="24"/>
        </w:rPr>
        <w:t xml:space="preserve"> than they did before the last downturn</w:t>
      </w:r>
      <w:r w:rsidRPr="00C34B89">
        <w:rPr>
          <w:sz w:val="8"/>
        </w:rPr>
        <w:t xml:space="preserve">. In addition, </w:t>
      </w:r>
      <w:r w:rsidRPr="00C34B89">
        <w:rPr>
          <w:rStyle w:val="Emphasis"/>
        </w:rPr>
        <w:t xml:space="preserve">16 states’ </w:t>
      </w:r>
      <w:r w:rsidRPr="00002BBF">
        <w:rPr>
          <w:rStyle w:val="Emphasis"/>
          <w:highlight w:val="cyan"/>
        </w:rPr>
        <w:t>employment rates still clearly trail</w:t>
      </w:r>
      <w:r w:rsidRPr="00C34B89">
        <w:rPr>
          <w:rStyle w:val="Emphasis"/>
        </w:rPr>
        <w:t xml:space="preserve"> </w:t>
      </w:r>
      <w:r w:rsidRPr="00002BBF">
        <w:rPr>
          <w:rStyle w:val="Emphasis"/>
          <w:highlight w:val="cyan"/>
        </w:rPr>
        <w:t>2007 levels</w:t>
      </w:r>
      <w:r w:rsidRPr="00C34B89">
        <w:rPr>
          <w:sz w:val="8"/>
        </w:rPr>
        <w:t xml:space="preserve">. Despite these challenges, personal income in all states has bounced back above pre-recession figures, though </w:t>
      </w:r>
      <w:r w:rsidRPr="00C34B89">
        <w:rPr>
          <w:rStyle w:val="Emphasis"/>
        </w:rPr>
        <w:t>growth has fallen short of historic norms.</w:t>
      </w:r>
    </w:p>
    <w:p w14:paraId="7AD51DE7" w14:textId="0B36B542" w:rsidR="009C68DF" w:rsidRDefault="009C68DF" w:rsidP="009C68DF">
      <w:pPr>
        <w:pStyle w:val="Heading4"/>
      </w:pPr>
      <w:r w:rsidRPr="009C68DF">
        <w:t xml:space="preserve">And </w:t>
      </w:r>
      <w:r>
        <w:t>education funding is tight – states are recovering from past losses but budgets still need time to adjust</w:t>
      </w:r>
      <w:r w:rsidR="00B8767F">
        <w:t xml:space="preserve"> – the plan eliminates education funding as a source for other budget priorities. </w:t>
      </w:r>
    </w:p>
    <w:p w14:paraId="4CD5DA11" w14:textId="0437F1FA" w:rsidR="009C68DF" w:rsidRDefault="009C68DF" w:rsidP="009C68DF">
      <w:r w:rsidRPr="009C68DF">
        <w:rPr>
          <w:rStyle w:val="Style13ptBold"/>
        </w:rPr>
        <w:t>Barrett</w:t>
      </w:r>
      <w:r>
        <w:t xml:space="preserve">, </w:t>
      </w:r>
      <w:r w:rsidRPr="009C68DF">
        <w:t>program associate with the Education Policy program at New America</w:t>
      </w:r>
      <w:r>
        <w:t>, 3/27/</w:t>
      </w:r>
      <w:r w:rsidRPr="009C68DF">
        <w:rPr>
          <w:rStyle w:val="Style13ptBold"/>
        </w:rPr>
        <w:t>2017</w:t>
      </w:r>
    </w:p>
    <w:p w14:paraId="5CEC9C97" w14:textId="4603C18A" w:rsidR="009C68DF" w:rsidRDefault="009C68DF" w:rsidP="009C68DF">
      <w:r>
        <w:t xml:space="preserve">Ben, “HOW BUDGET BATTLES ARE STACKED AGAINST HIGHER EDUCATION” </w:t>
      </w:r>
      <w:r w:rsidRPr="009C68DF">
        <w:t>https://psmag.com/news/how-budget-battles-are-stacked-against-higher-education</w:t>
      </w:r>
    </w:p>
    <w:p w14:paraId="51E9DCCB" w14:textId="1B81C844" w:rsidR="009C68DF" w:rsidRPr="009C68DF" w:rsidRDefault="009C68DF" w:rsidP="009C68DF">
      <w:pPr>
        <w:rPr>
          <w:sz w:val="10"/>
        </w:rPr>
      </w:pPr>
      <w:r w:rsidRPr="008102C0">
        <w:rPr>
          <w:rStyle w:val="StyleUnderline"/>
          <w:highlight w:val="cyan"/>
        </w:rPr>
        <w:t>A sagging economy and</w:t>
      </w:r>
      <w:r w:rsidRPr="009C68DF">
        <w:rPr>
          <w:rStyle w:val="StyleUnderline"/>
        </w:rPr>
        <w:t xml:space="preserve"> a </w:t>
      </w:r>
      <w:r w:rsidRPr="008102C0">
        <w:rPr>
          <w:rStyle w:val="StyleUnderline"/>
          <w:highlight w:val="cyan"/>
        </w:rPr>
        <w:t>declining tax base</w:t>
      </w:r>
      <w:r w:rsidRPr="009C68DF">
        <w:rPr>
          <w:rStyle w:val="StyleUnderline"/>
        </w:rPr>
        <w:t xml:space="preserve"> all but </w:t>
      </w:r>
      <w:r w:rsidRPr="008102C0">
        <w:rPr>
          <w:rStyle w:val="StyleUnderline"/>
          <w:highlight w:val="cyan"/>
        </w:rPr>
        <w:t>forced Michigan to tighten its belt</w:t>
      </w:r>
      <w:r w:rsidRPr="009C68DF">
        <w:rPr>
          <w:rStyle w:val="StyleUnderline"/>
        </w:rPr>
        <w:t xml:space="preserve"> </w:t>
      </w:r>
      <w:r w:rsidRPr="009C68DF">
        <w:rPr>
          <w:sz w:val="10"/>
        </w:rPr>
        <w:t>following the collapse of the auto industry</w:t>
      </w:r>
      <w:r w:rsidRPr="008102C0">
        <w:rPr>
          <w:sz w:val="10"/>
          <w:highlight w:val="cyan"/>
        </w:rPr>
        <w:t xml:space="preserve">, </w:t>
      </w:r>
      <w:r w:rsidRPr="008102C0">
        <w:rPr>
          <w:rStyle w:val="Emphasis"/>
          <w:highlight w:val="cyan"/>
        </w:rPr>
        <w:t>a budgeting crisis</w:t>
      </w:r>
      <w:r w:rsidRPr="009C68DF">
        <w:rPr>
          <w:rStyle w:val="Emphasis"/>
        </w:rPr>
        <w:t xml:space="preserve"> that was </w:t>
      </w:r>
      <w:r w:rsidRPr="008102C0">
        <w:rPr>
          <w:rStyle w:val="Emphasis"/>
          <w:highlight w:val="cyan"/>
        </w:rPr>
        <w:t>exacerbated by the</w:t>
      </w:r>
      <w:r w:rsidRPr="009C68DF">
        <w:rPr>
          <w:rStyle w:val="Emphasis"/>
        </w:rPr>
        <w:t xml:space="preserve"> 2001 and 2008 </w:t>
      </w:r>
      <w:r w:rsidRPr="008102C0">
        <w:rPr>
          <w:rStyle w:val="Emphasis"/>
          <w:highlight w:val="cyan"/>
        </w:rPr>
        <w:t>national recessions.</w:t>
      </w:r>
      <w:r w:rsidRPr="008102C0">
        <w:rPr>
          <w:sz w:val="10"/>
          <w:highlight w:val="cyan"/>
        </w:rPr>
        <w:t xml:space="preserve"> </w:t>
      </w:r>
      <w:r w:rsidRPr="008102C0">
        <w:rPr>
          <w:rStyle w:val="StyleUnderline"/>
          <w:highlight w:val="cyan"/>
        </w:rPr>
        <w:t>Amid these</w:t>
      </w:r>
      <w:r w:rsidRPr="009C68DF">
        <w:rPr>
          <w:rStyle w:val="StyleUnderline"/>
        </w:rPr>
        <w:t xml:space="preserve"> pressures</w:t>
      </w:r>
      <w:r w:rsidRPr="009C68DF">
        <w:rPr>
          <w:sz w:val="10"/>
        </w:rPr>
        <w:t xml:space="preserve">, higher </w:t>
      </w:r>
      <w:r w:rsidRPr="008102C0">
        <w:rPr>
          <w:rStyle w:val="StyleUnderline"/>
          <w:highlight w:val="cyan"/>
        </w:rPr>
        <w:t>education</w:t>
      </w:r>
      <w:r w:rsidRPr="009C68DF">
        <w:rPr>
          <w:rStyle w:val="StyleUnderline"/>
        </w:rPr>
        <w:t xml:space="preserve"> </w:t>
      </w:r>
      <w:r w:rsidRPr="008102C0">
        <w:rPr>
          <w:rStyle w:val="StyleUnderline"/>
          <w:highlight w:val="cyan"/>
        </w:rPr>
        <w:t xml:space="preserve">funding was the </w:t>
      </w:r>
      <w:r w:rsidRPr="008102C0">
        <w:rPr>
          <w:rStyle w:val="Emphasis"/>
          <w:highlight w:val="cyan"/>
        </w:rPr>
        <w:t>most plausible line from which to</w:t>
      </w:r>
      <w:r w:rsidRPr="008102C0">
        <w:rPr>
          <w:sz w:val="10"/>
          <w:highlight w:val="cyan"/>
        </w:rPr>
        <w:t xml:space="preserve"> </w:t>
      </w:r>
      <w:r w:rsidRPr="008102C0">
        <w:rPr>
          <w:rStyle w:val="Emphasis"/>
          <w:highlight w:val="cyan"/>
        </w:rPr>
        <w:t>cut</w:t>
      </w:r>
      <w:r w:rsidRPr="008102C0">
        <w:rPr>
          <w:sz w:val="10"/>
          <w:highlight w:val="cyan"/>
        </w:rPr>
        <w:t xml:space="preserve">. </w:t>
      </w:r>
      <w:r w:rsidRPr="008102C0">
        <w:rPr>
          <w:rStyle w:val="StyleUnderline"/>
          <w:highlight w:val="cyan"/>
        </w:rPr>
        <w:t xml:space="preserve">The story in Michigan is one that </w:t>
      </w:r>
      <w:r w:rsidRPr="008102C0">
        <w:rPr>
          <w:rStyle w:val="Emphasis"/>
          <w:highlight w:val="cyan"/>
        </w:rPr>
        <w:t>echoes across</w:t>
      </w:r>
      <w:r w:rsidRPr="009C68DF">
        <w:rPr>
          <w:rStyle w:val="Emphasis"/>
        </w:rPr>
        <w:t xml:space="preserve"> many </w:t>
      </w:r>
      <w:r w:rsidRPr="008102C0">
        <w:rPr>
          <w:rStyle w:val="Emphasis"/>
          <w:highlight w:val="cyan"/>
        </w:rPr>
        <w:t xml:space="preserve">states </w:t>
      </w:r>
      <w:r w:rsidRPr="008102C0">
        <w:rPr>
          <w:rStyle w:val="Emphasis"/>
        </w:rPr>
        <w:t>in the country</w:t>
      </w:r>
      <w:r w:rsidRPr="009C68DF">
        <w:rPr>
          <w:sz w:val="10"/>
        </w:rPr>
        <w:t xml:space="preserve">, </w:t>
      </w:r>
      <w:r w:rsidRPr="008102C0">
        <w:rPr>
          <w:rStyle w:val="StyleUnderline"/>
          <w:highlight w:val="cyan"/>
        </w:rPr>
        <w:t>and</w:t>
      </w:r>
      <w:r w:rsidRPr="009C68DF">
        <w:rPr>
          <w:sz w:val="10"/>
        </w:rPr>
        <w:t xml:space="preserve"> it </w:t>
      </w:r>
      <w:r w:rsidRPr="008102C0">
        <w:rPr>
          <w:rStyle w:val="StyleUnderline"/>
          <w:highlight w:val="cyan"/>
        </w:rPr>
        <w:t>cannot be disentangled from the</w:t>
      </w:r>
      <w:r w:rsidRPr="009C68DF">
        <w:rPr>
          <w:rStyle w:val="StyleUnderline"/>
        </w:rPr>
        <w:t xml:space="preserve"> tectonic shift that occurred during the wake of the </w:t>
      </w:r>
      <w:r w:rsidRPr="008102C0">
        <w:rPr>
          <w:rStyle w:val="StyleUnderline"/>
          <w:highlight w:val="cyan"/>
        </w:rPr>
        <w:t>Great Recession</w:t>
      </w:r>
      <w:r w:rsidRPr="009C68DF">
        <w:rPr>
          <w:rStyle w:val="StyleUnderline"/>
        </w:rPr>
        <w:t xml:space="preserve">. </w:t>
      </w:r>
      <w:r w:rsidRPr="009C68DF">
        <w:rPr>
          <w:sz w:val="10"/>
        </w:rPr>
        <w:t xml:space="preserve">With Michigan’s economy concentrated in the once-booming auto industry, </w:t>
      </w:r>
      <w:r w:rsidRPr="008102C0">
        <w:rPr>
          <w:rStyle w:val="StyleUnderline"/>
          <w:highlight w:val="cyan"/>
        </w:rPr>
        <w:t>declines in</w:t>
      </w:r>
      <w:r w:rsidRPr="009C68DF">
        <w:rPr>
          <w:rStyle w:val="StyleUnderline"/>
        </w:rPr>
        <w:t xml:space="preserve"> American </w:t>
      </w:r>
      <w:r w:rsidRPr="008102C0">
        <w:rPr>
          <w:rStyle w:val="StyleUnderline"/>
          <w:highlight w:val="cyan"/>
        </w:rPr>
        <w:t>manufacturing and globalization have taken their toll</w:t>
      </w:r>
      <w:r w:rsidRPr="009C68DF">
        <w:rPr>
          <w:rStyle w:val="StyleUnderline"/>
        </w:rPr>
        <w:t>.</w:t>
      </w:r>
      <w:r w:rsidRPr="009C68DF">
        <w:rPr>
          <w:sz w:val="10"/>
        </w:rPr>
        <w:t xml:space="preserve"> The state lost over 850,000 jobs, 356,000 of which were in the manufacturing sector, between 2001 and 2009. Michigan’s unemployment rate topped out at 15 percent in 2010, six points above the national average. These </w:t>
      </w:r>
      <w:r w:rsidRPr="008102C0">
        <w:rPr>
          <w:rStyle w:val="StyleUnderline"/>
          <w:highlight w:val="cyan"/>
        </w:rPr>
        <w:t>trends</w:t>
      </w:r>
      <w:r w:rsidRPr="009C68DF">
        <w:rPr>
          <w:rStyle w:val="StyleUnderline"/>
        </w:rPr>
        <w:t xml:space="preserve"> hurt </w:t>
      </w:r>
      <w:r w:rsidRPr="008102C0">
        <w:rPr>
          <w:rStyle w:val="StyleUnderline"/>
          <w:highlight w:val="cyan"/>
        </w:rPr>
        <w:t>many families and</w:t>
      </w:r>
      <w:r w:rsidRPr="009C68DF">
        <w:rPr>
          <w:rStyle w:val="StyleUnderline"/>
        </w:rPr>
        <w:t xml:space="preserve"> also </w:t>
      </w:r>
      <w:r w:rsidRPr="008102C0">
        <w:rPr>
          <w:rStyle w:val="StyleUnderline"/>
          <w:highlight w:val="cyan"/>
        </w:rPr>
        <w:t xml:space="preserve">cut into the tax base, </w:t>
      </w:r>
      <w:r w:rsidRPr="008102C0">
        <w:rPr>
          <w:rStyle w:val="Emphasis"/>
          <w:highlight w:val="cyan"/>
        </w:rPr>
        <w:t>restricting funds for</w:t>
      </w:r>
      <w:r w:rsidRPr="009C68DF">
        <w:rPr>
          <w:rStyle w:val="Emphasis"/>
        </w:rPr>
        <w:t xml:space="preserve"> the </w:t>
      </w:r>
      <w:r w:rsidRPr="008102C0">
        <w:rPr>
          <w:rStyle w:val="Emphasis"/>
          <w:highlight w:val="cyan"/>
        </w:rPr>
        <w:t>various state programs</w:t>
      </w:r>
      <w:r w:rsidRPr="009C68DF">
        <w:rPr>
          <w:rStyle w:val="StyleUnderline"/>
        </w:rPr>
        <w:t xml:space="preserve"> </w:t>
      </w:r>
      <w:r w:rsidRPr="009C68DF">
        <w:rPr>
          <w:sz w:val="10"/>
        </w:rPr>
        <w:t xml:space="preserve">that could have helped struggling Michiganders most. </w:t>
      </w:r>
      <w:r w:rsidRPr="009C68DF">
        <w:rPr>
          <w:rStyle w:val="StyleUnderline"/>
        </w:rPr>
        <w:t>By 2009, the state faced a $1.6 billion deficit, which sent lawmakers scrambling. “Legislators look at places with the highest number of dollars</w:t>
      </w:r>
      <w:r w:rsidRPr="009C68DF">
        <w:rPr>
          <w:sz w:val="10"/>
        </w:rPr>
        <w:t>. That’s where your eyes tend to go on the balance sheet, again and again,” Jondahl explains. But trimming these large budget areas can often be a non-starter. The largest line item in Michigan, health care, has increased by a whopping 76 percent since 2002 and now constitutes almost half the state’s total budget. But legislators can’t cut Medicaid spending, because the federal government requires states to spend a certain amount to qualify for federal money</w:t>
      </w:r>
      <w:r w:rsidRPr="008102C0">
        <w:rPr>
          <w:sz w:val="10"/>
          <w:highlight w:val="cyan"/>
        </w:rPr>
        <w:t xml:space="preserve">. </w:t>
      </w:r>
      <w:r w:rsidRPr="008102C0">
        <w:rPr>
          <w:rStyle w:val="StyleUnderline"/>
          <w:highlight w:val="cyan"/>
        </w:rPr>
        <w:t>K-12 schools</w:t>
      </w:r>
      <w:r w:rsidRPr="009C68DF">
        <w:rPr>
          <w:sz w:val="10"/>
        </w:rPr>
        <w:t xml:space="preserve">, the second largest budget item, was another unlikely place to shave appropriations. Michigan has a dedicated funding stream for public education, known as the School Aid Fund. Protected by statute and entitled to a fixed percentage of gross tax revenue, the fund </w:t>
      </w:r>
      <w:r w:rsidRPr="008102C0">
        <w:rPr>
          <w:rStyle w:val="Emphasis"/>
          <w:sz w:val="24"/>
          <w:highlight w:val="cyan"/>
        </w:rPr>
        <w:t>has nonetheless been used to cushion other budget priorities</w:t>
      </w:r>
      <w:r w:rsidRPr="009C68DF">
        <w:rPr>
          <w:sz w:val="10"/>
        </w:rPr>
        <w:t xml:space="preserve">. </w:t>
      </w:r>
      <w:r w:rsidRPr="009C68DF">
        <w:rPr>
          <w:rStyle w:val="StyleUnderline"/>
        </w:rPr>
        <w:t>Between 2008 and 2015, per-pupil funding was cut close to $530</w:t>
      </w:r>
      <w:r w:rsidRPr="009C68DF">
        <w:rPr>
          <w:sz w:val="10"/>
        </w:rPr>
        <w:t xml:space="preserve">. “There has been an effort now to say where can we get money for higher education. One of the controversial measures was to look at language in the Constitution about the School Aid Fund,” Jondahl says. Since K-12 school funding had already been depleted in the past to balance the budget and prop up universities, the fund is fiercely guarded. That meant the budgets for prisons and universities were the only meaningful areas left to cut. But </w:t>
      </w:r>
      <w:r w:rsidRPr="009C68DF">
        <w:rPr>
          <w:rStyle w:val="StyleUnderline"/>
        </w:rPr>
        <w:t xml:space="preserve">with rising incarceration costs and after already closing eight prisons, </w:t>
      </w:r>
      <w:r w:rsidRPr="009C68DF">
        <w:rPr>
          <w:rStyle w:val="Emphasis"/>
        </w:rPr>
        <w:t xml:space="preserve">there was no wiggle room </w:t>
      </w:r>
      <w:r w:rsidRPr="009C68DF">
        <w:rPr>
          <w:rStyle w:val="StyleUnderline"/>
        </w:rPr>
        <w:t>in the corrections budget</w:t>
      </w:r>
      <w:r w:rsidRPr="009C68DF">
        <w:rPr>
          <w:sz w:val="10"/>
        </w:rPr>
        <w:t xml:space="preserve">. “There are other sources: federal funds, tuition dollars that can address the higher education needs,” Jondahl says. The answer was pretty clear: Cuts would continue to be shouldered by universities. Federal higher education funding typically comes in the form of vouchers like Pell Grants and loans. This design makes it easy for states like Michigan to cut general operating support to its universities in times of financial trouble. Furthermore, while the $5 billion Michigan received as part of the federal stimulus temporarily protected state higher education funding from cuts between 2009 and 2010, this provision expired in 2011, well before the state’s budget struggles were over. “There was more money coming in from federal sources so that would enable us to save money at the state level,” Jondahl says. And while general operating support was locked, the stimulus rules did not prevent many states, including Michigan, from slashing financial aid programs. For every dollar received in stimulus money, states across the nation reduced student aid by an average of 12 cents. </w:t>
      </w:r>
      <w:r w:rsidRPr="008102C0">
        <w:rPr>
          <w:rStyle w:val="StyleUnderline"/>
          <w:highlight w:val="cyan"/>
        </w:rPr>
        <w:t xml:space="preserve">When an economic crisis hits, </w:t>
      </w:r>
      <w:r w:rsidRPr="008102C0">
        <w:rPr>
          <w:rStyle w:val="Emphasis"/>
          <w:highlight w:val="cyan"/>
        </w:rPr>
        <w:t>state legislators have relatively few</w:t>
      </w:r>
      <w:r w:rsidRPr="009C68DF">
        <w:rPr>
          <w:rStyle w:val="Emphasis"/>
        </w:rPr>
        <w:t xml:space="preserve"> </w:t>
      </w:r>
      <w:r w:rsidRPr="008102C0">
        <w:rPr>
          <w:rStyle w:val="Emphasis"/>
          <w:highlight w:val="cyan"/>
        </w:rPr>
        <w:t>options</w:t>
      </w:r>
      <w:r w:rsidRPr="009C68DF">
        <w:rPr>
          <w:sz w:val="10"/>
        </w:rPr>
        <w:t xml:space="preserve">. </w:t>
      </w:r>
      <w:r w:rsidRPr="009C68DF">
        <w:rPr>
          <w:rStyle w:val="StyleUnderline"/>
        </w:rPr>
        <w:t>Michigan’s decade-long recession expedited the process of state disinvestment</w:t>
      </w:r>
      <w:r w:rsidRPr="009C68DF">
        <w:rPr>
          <w:sz w:val="10"/>
        </w:rPr>
        <w:t>. But many of the state’s fiscal issues did not crop up overnight. “The real story goes way beyond 10 years,” Ruark says. Michigan has a flaw in its tax structure: It spends more on tax credits than it does in the appropriations process. To rebuild its tax base, the state hoped to attract new jobs with a strategy that cut taxes for businesses, while raising taxes on individuals. Unfortunately, this plan was insufficient to drive job growth at the level required for the state to restore revenue streams and avoid further cuts.</w:t>
      </w:r>
    </w:p>
    <w:p w14:paraId="113A5677" w14:textId="406E5E9E" w:rsidR="00C34B89" w:rsidRDefault="00C34B89" w:rsidP="00C34B89">
      <w:pPr>
        <w:pStyle w:val="Heading4"/>
      </w:pPr>
      <w:r>
        <w:t xml:space="preserve">And ensuring a large financial cushion is necessary for continued state growth – looming challenges means even a low risk of the link pushes states over as they deal with current recovery. </w:t>
      </w:r>
    </w:p>
    <w:p w14:paraId="2012647E" w14:textId="77777777" w:rsidR="00C34B89" w:rsidRDefault="00C34B89" w:rsidP="00C34B89">
      <w:r w:rsidRPr="00C34B89">
        <w:rPr>
          <w:rStyle w:val="Style13ptBold"/>
        </w:rPr>
        <w:t>Rosewicz</w:t>
      </w:r>
      <w:r>
        <w:t>, Director of Pew, 5/17/</w:t>
      </w:r>
      <w:r w:rsidRPr="00C34B89">
        <w:rPr>
          <w:rStyle w:val="Style13ptBold"/>
        </w:rPr>
        <w:t>2017</w:t>
      </w:r>
      <w:r>
        <w:t xml:space="preserve"> </w:t>
      </w:r>
    </w:p>
    <w:p w14:paraId="02F2BE0C" w14:textId="087B59AE" w:rsidR="00C34B89" w:rsidRDefault="00C34B89" w:rsidP="00C34B89">
      <w:r>
        <w:t>Barb, “</w:t>
      </w:r>
      <w:r w:rsidRPr="00C34B89">
        <w:t>Fiscal 50: State</w:t>
      </w:r>
      <w:r>
        <w:t xml:space="preserve"> Trends and Analysis” </w:t>
      </w:r>
      <w:r w:rsidRPr="00C34B89">
        <w:t>http://www.pewtrusts.org/en/research-and-analysis/collections/2014/05/19/fiscal-50-state-trends-and-analysis</w:t>
      </w:r>
    </w:p>
    <w:p w14:paraId="0CAFE9A7" w14:textId="64BEC938" w:rsidR="00C34B89" w:rsidRDefault="00C34B89" w:rsidP="00C34B89">
      <w:pPr>
        <w:rPr>
          <w:rStyle w:val="StyleUnderline"/>
        </w:rPr>
      </w:pPr>
      <w:r w:rsidRPr="00002BBF">
        <w:rPr>
          <w:rStyle w:val="StyleUnderline"/>
          <w:highlight w:val="cyan"/>
        </w:rPr>
        <w:t>Even states that</w:t>
      </w:r>
      <w:r w:rsidRPr="00C34B89">
        <w:rPr>
          <w:rStyle w:val="StyleUnderline"/>
        </w:rPr>
        <w:t xml:space="preserve"> have </w:t>
      </w:r>
      <w:r w:rsidRPr="00002BBF">
        <w:rPr>
          <w:rStyle w:val="StyleUnderline"/>
          <w:highlight w:val="cyan"/>
        </w:rPr>
        <w:t>overcome</w:t>
      </w:r>
      <w:r w:rsidRPr="00C34B89">
        <w:rPr>
          <w:rStyle w:val="StyleUnderline"/>
        </w:rPr>
        <w:t xml:space="preserve"> the effects</w:t>
      </w:r>
      <w:r w:rsidRPr="00C34B89">
        <w:rPr>
          <w:sz w:val="12"/>
        </w:rPr>
        <w:t xml:space="preserve"> </w:t>
      </w:r>
      <w:r w:rsidRPr="00C34B89">
        <w:rPr>
          <w:rStyle w:val="StyleUnderline"/>
        </w:rPr>
        <w:t xml:space="preserve">of </w:t>
      </w:r>
      <w:r w:rsidRPr="00002BBF">
        <w:rPr>
          <w:rStyle w:val="StyleUnderline"/>
          <w:highlight w:val="cyan"/>
        </w:rPr>
        <w:t>the recession</w:t>
      </w:r>
      <w:r w:rsidRPr="00C34B89">
        <w:rPr>
          <w:rStyle w:val="StyleUnderline"/>
        </w:rPr>
        <w:t xml:space="preserve"> </w:t>
      </w:r>
      <w:r w:rsidRPr="00C34B89">
        <w:rPr>
          <w:rStyle w:val="Emphasis"/>
        </w:rPr>
        <w:t xml:space="preserve">may </w:t>
      </w:r>
      <w:r w:rsidRPr="00002BBF">
        <w:rPr>
          <w:rStyle w:val="Emphasis"/>
          <w:highlight w:val="cyan"/>
        </w:rPr>
        <w:t>face financial pressures</w:t>
      </w:r>
      <w:r w:rsidRPr="00002BBF">
        <w:rPr>
          <w:sz w:val="12"/>
          <w:highlight w:val="cyan"/>
        </w:rPr>
        <w:t xml:space="preserve"> </w:t>
      </w:r>
      <w:r w:rsidRPr="00002BBF">
        <w:rPr>
          <w:rStyle w:val="StyleUnderline"/>
          <w:highlight w:val="cyan"/>
        </w:rPr>
        <w:t>that</w:t>
      </w:r>
      <w:r w:rsidRPr="00C34B89">
        <w:rPr>
          <w:rStyle w:val="StyleUnderline"/>
        </w:rPr>
        <w:t xml:space="preserve"> could </w:t>
      </w:r>
      <w:r w:rsidRPr="00002BBF">
        <w:rPr>
          <w:rStyle w:val="StyleUnderline"/>
          <w:highlight w:val="cyan"/>
        </w:rPr>
        <w:t xml:space="preserve">shape their budgets </w:t>
      </w:r>
      <w:r w:rsidRPr="00002BBF">
        <w:rPr>
          <w:rStyle w:val="Emphasis"/>
          <w:highlight w:val="cyan"/>
        </w:rPr>
        <w:t>now and for years to come</w:t>
      </w:r>
      <w:r w:rsidRPr="00002BBF">
        <w:rPr>
          <w:sz w:val="12"/>
          <w:highlight w:val="cyan"/>
        </w:rPr>
        <w:t xml:space="preserve">. </w:t>
      </w:r>
      <w:r w:rsidRPr="00002BBF">
        <w:rPr>
          <w:rStyle w:val="StyleUnderline"/>
          <w:highlight w:val="cyan"/>
        </w:rPr>
        <w:t>A major issue</w:t>
      </w:r>
      <w:r w:rsidRPr="00C34B89">
        <w:rPr>
          <w:sz w:val="12"/>
        </w:rPr>
        <w:t xml:space="preserve"> for a number of states </w:t>
      </w:r>
      <w:r w:rsidRPr="00002BBF">
        <w:rPr>
          <w:rStyle w:val="StyleUnderline"/>
          <w:highlight w:val="cyan"/>
        </w:rPr>
        <w:t>is</w:t>
      </w:r>
      <w:r w:rsidRPr="00C34B89">
        <w:rPr>
          <w:rStyle w:val="StyleUnderline"/>
        </w:rPr>
        <w:t xml:space="preserve"> how to cope with an accumulation of unfunded </w:t>
      </w:r>
      <w:r w:rsidRPr="00C34B89">
        <w:rPr>
          <w:rStyle w:val="Emphasis"/>
        </w:rPr>
        <w:t xml:space="preserve">public </w:t>
      </w:r>
      <w:r w:rsidRPr="00002BBF">
        <w:rPr>
          <w:rStyle w:val="Emphasis"/>
          <w:highlight w:val="cyan"/>
        </w:rPr>
        <w:t>pension and retiree health</w:t>
      </w:r>
      <w:r w:rsidRPr="00C34B89">
        <w:rPr>
          <w:rStyle w:val="Emphasis"/>
        </w:rPr>
        <w:t xml:space="preserve"> care </w:t>
      </w:r>
      <w:r w:rsidRPr="00002BBF">
        <w:rPr>
          <w:rStyle w:val="Emphasis"/>
          <w:highlight w:val="cyan"/>
        </w:rPr>
        <w:t>liabilities</w:t>
      </w:r>
      <w:r w:rsidRPr="00C34B89">
        <w:rPr>
          <w:sz w:val="12"/>
        </w:rPr>
        <w:t xml:space="preserve">, which total more than $1.5 trillion nationwide. In addition, debate among U.S. lawmakers over financing for Medicaid, which is jointly funded by federal and state governments, has sparked fresh uncertainty over how much of the costs states will pay. </w:t>
      </w:r>
      <w:r w:rsidRPr="00C34B89">
        <w:rPr>
          <w:rStyle w:val="StyleUnderline"/>
        </w:rPr>
        <w:t xml:space="preserve">The health care program accounts for the largest share of total federal aid to states. </w:t>
      </w:r>
      <w:r w:rsidRPr="00002BBF">
        <w:rPr>
          <w:rStyle w:val="StyleUnderline"/>
          <w:highlight w:val="cyan"/>
        </w:rPr>
        <w:t>Another challenge</w:t>
      </w:r>
      <w:r w:rsidRPr="00C34B89">
        <w:rPr>
          <w:rStyle w:val="StyleUnderline"/>
        </w:rPr>
        <w:t xml:space="preserve"> for states </w:t>
      </w:r>
      <w:r w:rsidRPr="00002BBF">
        <w:rPr>
          <w:rStyle w:val="StyleUnderline"/>
          <w:highlight w:val="cyan"/>
        </w:rPr>
        <w:t xml:space="preserve">is tax revenue volatility, which can confound </w:t>
      </w:r>
      <w:r w:rsidRPr="00002BBF">
        <w:rPr>
          <w:rStyle w:val="Emphasis"/>
          <w:highlight w:val="cyan"/>
        </w:rPr>
        <w:t>policymakers’ best efforts to balance budgets</w:t>
      </w:r>
      <w:r w:rsidRPr="00C34B89">
        <w:rPr>
          <w:rStyle w:val="StyleUnderline"/>
        </w:rPr>
        <w:t>.</w:t>
      </w:r>
    </w:p>
    <w:p w14:paraId="0729F17A" w14:textId="6A10CBC3" w:rsidR="00AE51B1" w:rsidRDefault="00AE51B1" w:rsidP="00AE51B1">
      <w:pPr>
        <w:pStyle w:val="Heading3"/>
      </w:pPr>
      <w:r>
        <w:t>Link – 2NC</w:t>
      </w:r>
    </w:p>
    <w:p w14:paraId="6F219CCD" w14:textId="77777777" w:rsidR="00AE51B1" w:rsidRDefault="00AE51B1" w:rsidP="00AE51B1">
      <w:pPr>
        <w:pStyle w:val="Heading4"/>
      </w:pPr>
      <w:r>
        <w:t>Compliance devastates cafeterias and adds over $1 billion in costs</w:t>
      </w:r>
    </w:p>
    <w:p w14:paraId="77894940" w14:textId="77777777" w:rsidR="00AE51B1" w:rsidRPr="00837929" w:rsidRDefault="00AE51B1" w:rsidP="00AE51B1">
      <w:r>
        <w:t xml:space="preserve">Paul </w:t>
      </w:r>
      <w:r w:rsidRPr="00837929">
        <w:rPr>
          <w:rStyle w:val="Style13ptBold"/>
        </w:rPr>
        <w:t>Bedard 15</w:t>
      </w:r>
      <w:r>
        <w:t>, the Washington Examiner's "Washington Secrets" columnist, 9-3-2015, "Report: Half of schools cut cafeteria staff as kids abandon Obama menus," Washington Examiner, http://www.washingtonexaminer.com/report-half-of-schools-cut-cafeteria-staff-as-kids-abandon-obama-menus/article/2571346</w:t>
      </w:r>
    </w:p>
    <w:p w14:paraId="68CC01ED" w14:textId="77777777" w:rsidR="00AE51B1" w:rsidRPr="005E4638" w:rsidRDefault="00AE51B1" w:rsidP="00AE51B1">
      <w:pPr>
        <w:rPr>
          <w:rStyle w:val="StyleUnderline"/>
        </w:rPr>
      </w:pPr>
      <w:r w:rsidRPr="005E4638">
        <w:rPr>
          <w:sz w:val="16"/>
        </w:rPr>
        <w:t xml:space="preserve">President and first lady Michelle </w:t>
      </w:r>
      <w:r w:rsidRPr="00433FD4">
        <w:rPr>
          <w:rStyle w:val="StyleUnderline"/>
          <w:highlight w:val="yellow"/>
        </w:rPr>
        <w:t>Obama's bid</w:t>
      </w:r>
      <w:r w:rsidRPr="005E4638">
        <w:rPr>
          <w:rStyle w:val="StyleUnderline"/>
        </w:rPr>
        <w:t xml:space="preserve"> to cut kid obesity through new demands for more costly but healthier food </w:t>
      </w:r>
      <w:r w:rsidRPr="00433FD4">
        <w:rPr>
          <w:rStyle w:val="StyleUnderline"/>
          <w:highlight w:val="yellow"/>
        </w:rPr>
        <w:t xml:space="preserve">is </w:t>
      </w:r>
      <w:r w:rsidRPr="00433FD4">
        <w:rPr>
          <w:rStyle w:val="Emphasis"/>
          <w:highlight w:val="yellow"/>
        </w:rPr>
        <w:t xml:space="preserve">financially crushing </w:t>
      </w:r>
      <w:r w:rsidRPr="00433FD4">
        <w:rPr>
          <w:rStyle w:val="Emphasis"/>
        </w:rPr>
        <w:t xml:space="preserve">the nation's school </w:t>
      </w:r>
      <w:r w:rsidRPr="00433FD4">
        <w:rPr>
          <w:rStyle w:val="Emphasis"/>
          <w:highlight w:val="yellow"/>
        </w:rPr>
        <w:t>cafeterias</w:t>
      </w:r>
      <w:r w:rsidRPr="00433FD4">
        <w:rPr>
          <w:rStyle w:val="StyleUnderline"/>
          <w:highlight w:val="yellow"/>
        </w:rPr>
        <w:t>, forcing</w:t>
      </w:r>
      <w:r w:rsidRPr="005E4638">
        <w:rPr>
          <w:rStyle w:val="StyleUnderline"/>
        </w:rPr>
        <w:t xml:space="preserve"> staff </w:t>
      </w:r>
      <w:r w:rsidRPr="00433FD4">
        <w:rPr>
          <w:rStyle w:val="StyleUnderline"/>
          <w:highlight w:val="yellow"/>
        </w:rPr>
        <w:t xml:space="preserve">cuts, boosting waste and </w:t>
      </w:r>
      <w:r w:rsidRPr="00433FD4">
        <w:rPr>
          <w:rStyle w:val="Emphasis"/>
          <w:highlight w:val="yellow"/>
        </w:rPr>
        <w:t>killing plans to buy</w:t>
      </w:r>
      <w:r w:rsidRPr="005E4638">
        <w:rPr>
          <w:rStyle w:val="Emphasis"/>
        </w:rPr>
        <w:t xml:space="preserve"> new </w:t>
      </w:r>
      <w:r w:rsidRPr="00433FD4">
        <w:rPr>
          <w:rStyle w:val="Emphasis"/>
          <w:highlight w:val="yellow"/>
        </w:rPr>
        <w:t>equipment</w:t>
      </w:r>
      <w:r w:rsidRPr="005E4638">
        <w:rPr>
          <w:rStyle w:val="StyleUnderline"/>
        </w:rPr>
        <w:t>, according to an industry association.</w:t>
      </w:r>
    </w:p>
    <w:p w14:paraId="7572CDAA" w14:textId="77777777" w:rsidR="00AE51B1" w:rsidRPr="005E4638" w:rsidRDefault="00AE51B1" w:rsidP="00AE51B1">
      <w:pPr>
        <w:rPr>
          <w:rStyle w:val="StyleUnderline"/>
        </w:rPr>
      </w:pPr>
      <w:r w:rsidRPr="005E4638">
        <w:rPr>
          <w:sz w:val="16"/>
        </w:rPr>
        <w:t xml:space="preserve">A new survey from the School Nutrition Association reported that </w:t>
      </w:r>
      <w:r w:rsidRPr="00433FD4">
        <w:rPr>
          <w:rStyle w:val="Emphasis"/>
          <w:highlight w:val="yellow"/>
        </w:rPr>
        <w:t>70 percent</w:t>
      </w:r>
      <w:r w:rsidRPr="00433FD4">
        <w:rPr>
          <w:rStyle w:val="StyleUnderline"/>
          <w:highlight w:val="yellow"/>
        </w:rPr>
        <w:t xml:space="preserve"> of</w:t>
      </w:r>
      <w:r w:rsidRPr="005E4638">
        <w:rPr>
          <w:rStyle w:val="StyleUnderline"/>
        </w:rPr>
        <w:t xml:space="preserve"> the nation's lunch </w:t>
      </w:r>
      <w:r w:rsidRPr="00433FD4">
        <w:rPr>
          <w:rStyle w:val="StyleUnderline"/>
          <w:highlight w:val="yellow"/>
        </w:rPr>
        <w:t>programs have been</w:t>
      </w:r>
      <w:r w:rsidRPr="005E4638">
        <w:rPr>
          <w:rStyle w:val="StyleUnderline"/>
        </w:rPr>
        <w:t xml:space="preserve"> financially "</w:t>
      </w:r>
      <w:r w:rsidRPr="00433FD4">
        <w:rPr>
          <w:rStyle w:val="StyleUnderline"/>
          <w:highlight w:val="yellow"/>
        </w:rPr>
        <w:t>harmed</w:t>
      </w:r>
      <w:r w:rsidRPr="005E4638">
        <w:rPr>
          <w:rStyle w:val="StyleUnderline"/>
        </w:rPr>
        <w:t>" by the new low-salt, low-sugar menus and that a stunning 93 percent report fewer students buying the chow.</w:t>
      </w:r>
    </w:p>
    <w:p w14:paraId="5048FA87" w14:textId="77777777" w:rsidR="00AE51B1" w:rsidRPr="005E4638" w:rsidRDefault="00AE51B1" w:rsidP="00AE51B1">
      <w:pPr>
        <w:rPr>
          <w:sz w:val="16"/>
        </w:rPr>
      </w:pPr>
      <w:r w:rsidRPr="005E4638">
        <w:rPr>
          <w:sz w:val="16"/>
        </w:rPr>
        <w:t>"</w:t>
      </w:r>
      <w:r w:rsidRPr="005E4638">
        <w:rPr>
          <w:rStyle w:val="StyleUnderline"/>
        </w:rPr>
        <w:t xml:space="preserve">Meeting these </w:t>
      </w:r>
      <w:r w:rsidRPr="00433FD4">
        <w:rPr>
          <w:rStyle w:val="StyleUnderline"/>
          <w:highlight w:val="yellow"/>
        </w:rPr>
        <w:t>mandates</w:t>
      </w:r>
      <w:r w:rsidRPr="005E4638">
        <w:rPr>
          <w:rStyle w:val="StyleUnderline"/>
        </w:rPr>
        <w:t xml:space="preserve"> has </w:t>
      </w:r>
      <w:r w:rsidRPr="00433FD4">
        <w:rPr>
          <w:rStyle w:val="StyleUnderline"/>
          <w:highlight w:val="yellow"/>
        </w:rPr>
        <w:t>harmed the financial health of nearly 70 percent of school meal programs</w:t>
      </w:r>
      <w:r w:rsidRPr="005E4638">
        <w:rPr>
          <w:rStyle w:val="StyleUnderline"/>
        </w:rPr>
        <w:t xml:space="preserve"> surveyed</w:t>
      </w:r>
      <w:r w:rsidRPr="005E4638">
        <w:rPr>
          <w:sz w:val="16"/>
        </w:rPr>
        <w:t>, with fewer than 3 percent reporting a financial benefit," said the survey. Some 49 percent of the responding schools said they were forced to cut cafeteria staff as a result.</w:t>
      </w:r>
    </w:p>
    <w:p w14:paraId="1ABFEBFB" w14:textId="77777777" w:rsidR="00AE51B1" w:rsidRPr="005E4638" w:rsidRDefault="00AE51B1" w:rsidP="00AE51B1">
      <w:pPr>
        <w:rPr>
          <w:sz w:val="16"/>
        </w:rPr>
      </w:pPr>
      <w:r w:rsidRPr="005E4638">
        <w:rPr>
          <w:sz w:val="16"/>
        </w:rPr>
        <w:t xml:space="preserve">The financial threat to school food programs has become so grave that the association is calling on Congress to provide more money. </w:t>
      </w:r>
      <w:r w:rsidRPr="005E4638">
        <w:rPr>
          <w:rStyle w:val="StyleUnderline"/>
        </w:rPr>
        <w:t xml:space="preserve">The association said that </w:t>
      </w:r>
      <w:r w:rsidRPr="00433FD4">
        <w:rPr>
          <w:rStyle w:val="StyleUnderline"/>
          <w:highlight w:val="yellow"/>
        </w:rPr>
        <w:t>schools are being ordered</w:t>
      </w:r>
      <w:r w:rsidRPr="005E4638">
        <w:rPr>
          <w:rStyle w:val="StyleUnderline"/>
        </w:rPr>
        <w:t xml:space="preserve"> by the Agriculture Department </w:t>
      </w:r>
      <w:r w:rsidRPr="00433FD4">
        <w:rPr>
          <w:rStyle w:val="StyleUnderline"/>
          <w:highlight w:val="yellow"/>
        </w:rPr>
        <w:t xml:space="preserve">to absorb another </w:t>
      </w:r>
      <w:r w:rsidRPr="00433FD4">
        <w:rPr>
          <w:rStyle w:val="Emphasis"/>
          <w:highlight w:val="yellow"/>
        </w:rPr>
        <w:t>$1.2 billion in added costs</w:t>
      </w:r>
      <w:r w:rsidRPr="005E4638">
        <w:rPr>
          <w:rStyle w:val="StyleUnderline"/>
        </w:rPr>
        <w:t xml:space="preserve"> resulting from having to buy more expensive — and less attractive — foods to meet the federal regulations</w:t>
      </w:r>
      <w:r w:rsidRPr="005E4638">
        <w:rPr>
          <w:sz w:val="16"/>
        </w:rPr>
        <w:t>.</w:t>
      </w:r>
    </w:p>
    <w:p w14:paraId="4FCCB4FB" w14:textId="77777777" w:rsidR="00AE51B1" w:rsidRPr="005E4638" w:rsidRDefault="00AE51B1" w:rsidP="00AE51B1">
      <w:pPr>
        <w:rPr>
          <w:sz w:val="16"/>
        </w:rPr>
      </w:pPr>
      <w:r w:rsidRPr="005E4638">
        <w:rPr>
          <w:sz w:val="16"/>
        </w:rPr>
        <w:t xml:space="preserve">"School nutrition standards have resulted in many positive changes, but </w:t>
      </w:r>
      <w:r w:rsidRPr="00433FD4">
        <w:rPr>
          <w:rStyle w:val="StyleUnderline"/>
          <w:highlight w:val="yellow"/>
        </w:rPr>
        <w:t xml:space="preserve">we </w:t>
      </w:r>
      <w:r w:rsidRPr="00433FD4">
        <w:rPr>
          <w:rStyle w:val="Emphasis"/>
          <w:highlight w:val="yellow"/>
        </w:rPr>
        <w:t xml:space="preserve">cannot ignore the </w:t>
      </w:r>
      <w:r w:rsidRPr="00433FD4">
        <w:rPr>
          <w:rStyle w:val="Emphasis"/>
        </w:rPr>
        <w:t>repercussions</w:t>
      </w:r>
      <w:r w:rsidRPr="005E4638">
        <w:rPr>
          <w:rStyle w:val="Emphasis"/>
        </w:rPr>
        <w:t xml:space="preserve"> — the </w:t>
      </w:r>
      <w:r w:rsidRPr="00433FD4">
        <w:rPr>
          <w:rStyle w:val="Emphasis"/>
          <w:highlight w:val="yellow"/>
        </w:rPr>
        <w:t>financial impact</w:t>
      </w:r>
      <w:r w:rsidRPr="005E4638">
        <w:rPr>
          <w:rStyle w:val="StyleUnderline"/>
        </w:rPr>
        <w:t xml:space="preserve"> of these rules threatens school meal programs and their efforts to better serve students</w:t>
      </w:r>
      <w:r w:rsidRPr="005E4638">
        <w:rPr>
          <w:sz w:val="16"/>
        </w:rPr>
        <w:t>," said Jean Ronnei, president of the Saint Paul Public Schools in Minnesota.</w:t>
      </w:r>
    </w:p>
    <w:p w14:paraId="7B47CEE2" w14:textId="77777777" w:rsidR="00AE51B1" w:rsidRDefault="00AE51B1" w:rsidP="00AE51B1">
      <w:pPr>
        <w:pStyle w:val="Heading4"/>
      </w:pPr>
      <w:r>
        <w:t>Worker morale, extra equipment, and declining revenue all drive up costs</w:t>
      </w:r>
    </w:p>
    <w:p w14:paraId="0CD89BCE" w14:textId="77777777" w:rsidR="00AE51B1" w:rsidRPr="00DE015D" w:rsidRDefault="00AE51B1" w:rsidP="00AE51B1">
      <w:r>
        <w:t xml:space="preserve">Elizabeth </w:t>
      </w:r>
      <w:r w:rsidRPr="00DE015D">
        <w:rPr>
          <w:rStyle w:val="Style13ptBold"/>
        </w:rPr>
        <w:t>Harrington 14</w:t>
      </w:r>
      <w:r>
        <w:t>, staff writer for the Washington Free Beacon, 3-6-2014, "1M kids stop school lunch due to Michelle Obama’s standards," Washington Times, http://www.washingtontimes.com/news/2014/mar/6/1m-kids-stop-school-lunch-due-michelle-obamas-stan/</w:t>
      </w:r>
    </w:p>
    <w:p w14:paraId="6CDDF04C" w14:textId="77777777" w:rsidR="00AE51B1" w:rsidRPr="00B42321" w:rsidRDefault="00AE51B1" w:rsidP="00AE51B1">
      <w:pPr>
        <w:rPr>
          <w:sz w:val="16"/>
        </w:rPr>
      </w:pPr>
      <w:r w:rsidRPr="00433FD4">
        <w:rPr>
          <w:rStyle w:val="StyleUnderline"/>
          <w:highlight w:val="yellow"/>
        </w:rPr>
        <w:t>The “morale” for</w:t>
      </w:r>
      <w:r w:rsidRPr="00DE015D">
        <w:rPr>
          <w:rStyle w:val="StyleUnderline"/>
        </w:rPr>
        <w:t xml:space="preserve"> cafeteria </w:t>
      </w:r>
      <w:r w:rsidRPr="00433FD4">
        <w:rPr>
          <w:rStyle w:val="StyleUnderline"/>
          <w:highlight w:val="yellow"/>
        </w:rPr>
        <w:t>workers has</w:t>
      </w:r>
      <w:r w:rsidRPr="00DE015D">
        <w:rPr>
          <w:rStyle w:val="StyleUnderline"/>
        </w:rPr>
        <w:t xml:space="preserve"> also </w:t>
      </w:r>
      <w:r w:rsidRPr="00433FD4">
        <w:rPr>
          <w:rStyle w:val="StyleUnderline"/>
          <w:highlight w:val="yellow"/>
        </w:rPr>
        <w:t>suffered</w:t>
      </w:r>
      <w:r w:rsidRPr="00DE015D">
        <w:rPr>
          <w:rStyle w:val="StyleUnderline"/>
        </w:rPr>
        <w:t xml:space="preserve"> under the new standards</w:t>
      </w:r>
      <w:r w:rsidRPr="00B42321">
        <w:rPr>
          <w:sz w:val="16"/>
        </w:rPr>
        <w:t>.</w:t>
      </w:r>
    </w:p>
    <w:p w14:paraId="195871DF" w14:textId="77777777" w:rsidR="00AE51B1" w:rsidRPr="00B42321" w:rsidRDefault="00AE51B1" w:rsidP="00AE51B1">
      <w:pPr>
        <w:rPr>
          <w:sz w:val="16"/>
        </w:rPr>
      </w:pPr>
      <w:r w:rsidRPr="00B42321">
        <w:rPr>
          <w:sz w:val="16"/>
        </w:rPr>
        <w:t xml:space="preserve">“Staff in one SFA noted that the </w:t>
      </w:r>
      <w:r w:rsidRPr="00DE015D">
        <w:rPr>
          <w:rStyle w:val="StyleUnderline"/>
        </w:rPr>
        <w:t xml:space="preserve">increased amount of time and effort to prepare fruits and vegetables also led to morale issues </w:t>
      </w:r>
      <w:r w:rsidRPr="00B42321">
        <w:rPr>
          <w:sz w:val="16"/>
        </w:rPr>
        <w:t>when staff saw students throw the fruits and vegetables in the trash,” the GAO said.</w:t>
      </w:r>
    </w:p>
    <w:p w14:paraId="71153EF7" w14:textId="77777777" w:rsidR="00AE51B1" w:rsidRPr="00DE015D" w:rsidRDefault="00AE51B1" w:rsidP="00AE51B1">
      <w:pPr>
        <w:rPr>
          <w:rStyle w:val="StyleUnderline"/>
        </w:rPr>
      </w:pPr>
      <w:r w:rsidRPr="00DE015D">
        <w:rPr>
          <w:rStyle w:val="StyleUnderline"/>
        </w:rPr>
        <w:t xml:space="preserve">Lunchroom </w:t>
      </w:r>
      <w:r w:rsidRPr="00433FD4">
        <w:rPr>
          <w:rStyle w:val="StyleUnderline"/>
          <w:highlight w:val="yellow"/>
        </w:rPr>
        <w:t>costs are</w:t>
      </w:r>
      <w:r w:rsidRPr="00DE015D">
        <w:rPr>
          <w:rStyle w:val="StyleUnderline"/>
        </w:rPr>
        <w:t xml:space="preserve"> also </w:t>
      </w:r>
      <w:r w:rsidRPr="00433FD4">
        <w:rPr>
          <w:rStyle w:val="StyleUnderline"/>
          <w:highlight w:val="yellow"/>
        </w:rPr>
        <w:t>going up due to the need for “new spoons</w:t>
      </w:r>
      <w:r w:rsidRPr="00DE015D">
        <w:rPr>
          <w:rStyle w:val="StyleUnderline"/>
        </w:rPr>
        <w:t xml:space="preserve"> and ladles to match the new portion size requirements.” </w:t>
      </w:r>
      <w:r w:rsidRPr="00433FD4">
        <w:rPr>
          <w:rStyle w:val="StyleUnderline"/>
          <w:highlight w:val="yellow"/>
        </w:rPr>
        <w:t>Thirty-one percent</w:t>
      </w:r>
      <w:r w:rsidRPr="00B42321">
        <w:rPr>
          <w:sz w:val="16"/>
        </w:rPr>
        <w:t xml:space="preserve"> of SFAs nationwide </w:t>
      </w:r>
      <w:r w:rsidRPr="00DE015D">
        <w:rPr>
          <w:rStyle w:val="StyleUnderline"/>
        </w:rPr>
        <w:t xml:space="preserve">said they </w:t>
      </w:r>
      <w:r w:rsidRPr="00433FD4">
        <w:rPr>
          <w:rStyle w:val="StyleUnderline"/>
          <w:highlight w:val="yellow"/>
        </w:rPr>
        <w:t>needed additional kitchen equipment</w:t>
      </w:r>
      <w:r w:rsidRPr="00DE015D">
        <w:rPr>
          <w:rStyle w:val="StyleUnderline"/>
        </w:rPr>
        <w:t xml:space="preserve"> to comply with the new lunch requirements last school year.</w:t>
      </w:r>
    </w:p>
    <w:p w14:paraId="571D8A75" w14:textId="77777777" w:rsidR="00AE51B1" w:rsidRPr="00B42321" w:rsidRDefault="00AE51B1" w:rsidP="00AE51B1">
      <w:pPr>
        <w:rPr>
          <w:sz w:val="16"/>
        </w:rPr>
      </w:pPr>
      <w:r w:rsidRPr="00B42321">
        <w:rPr>
          <w:sz w:val="16"/>
        </w:rPr>
        <w:t xml:space="preserve">The law mandated that schools increase the price of school lunches, causing students to stop buying “because they felt they were being asked to pay more for less food.” </w:t>
      </w:r>
      <w:r w:rsidRPr="00433FD4">
        <w:rPr>
          <w:rStyle w:val="StyleUnderline"/>
          <w:highlight w:val="yellow"/>
        </w:rPr>
        <w:t>Kids who pay full price</w:t>
      </w:r>
      <w:r w:rsidRPr="00B42321">
        <w:rPr>
          <w:rStyle w:val="StyleUnderline"/>
        </w:rPr>
        <w:t xml:space="preserve"> for meals </w:t>
      </w:r>
      <w:r w:rsidRPr="00433FD4">
        <w:rPr>
          <w:rStyle w:val="StyleUnderline"/>
          <w:highlight w:val="yellow"/>
        </w:rPr>
        <w:t>declined by 10 percent</w:t>
      </w:r>
      <w:r w:rsidRPr="00B42321">
        <w:rPr>
          <w:rStyle w:val="StyleUnderline"/>
        </w:rPr>
        <w:t xml:space="preserve"> last school year</w:t>
      </w:r>
      <w:r w:rsidRPr="00B42321">
        <w:rPr>
          <w:sz w:val="16"/>
        </w:rPr>
        <w:t>, the lowest rate in over a decade.</w:t>
      </w:r>
    </w:p>
    <w:p w14:paraId="235586BE" w14:textId="77777777" w:rsidR="00AE51B1" w:rsidRPr="00B42321" w:rsidRDefault="00AE51B1" w:rsidP="00AE51B1">
      <w:pPr>
        <w:rPr>
          <w:sz w:val="16"/>
        </w:rPr>
      </w:pPr>
      <w:r w:rsidRPr="00B42321">
        <w:rPr>
          <w:rStyle w:val="StyleUnderline"/>
        </w:rPr>
        <w:t>Challenges</w:t>
      </w:r>
      <w:r w:rsidRPr="00B42321">
        <w:rPr>
          <w:sz w:val="16"/>
        </w:rPr>
        <w:t xml:space="preserve"> with </w:t>
      </w:r>
      <w:r w:rsidRPr="00433FD4">
        <w:rPr>
          <w:rStyle w:val="StyleUnderline"/>
          <w:highlight w:val="yellow"/>
        </w:rPr>
        <w:t>the school lunch program</w:t>
      </w:r>
      <w:r w:rsidRPr="00B42321">
        <w:rPr>
          <w:rStyle w:val="StyleUnderline"/>
        </w:rPr>
        <w:t xml:space="preserve">, which </w:t>
      </w:r>
      <w:r w:rsidRPr="00433FD4">
        <w:rPr>
          <w:rStyle w:val="StyleUnderline"/>
          <w:highlight w:val="yellow"/>
        </w:rPr>
        <w:t xml:space="preserve">cost </w:t>
      </w:r>
      <w:r w:rsidRPr="00433FD4">
        <w:rPr>
          <w:rStyle w:val="Emphasis"/>
          <w:highlight w:val="yellow"/>
        </w:rPr>
        <w:t>$11.6 billion</w:t>
      </w:r>
      <w:r w:rsidRPr="00B42321">
        <w:rPr>
          <w:rStyle w:val="StyleUnderline"/>
        </w:rPr>
        <w:t xml:space="preserve"> in 2012, are expected to continue</w:t>
      </w:r>
      <w:r w:rsidRPr="00B42321">
        <w:rPr>
          <w:sz w:val="16"/>
        </w:rPr>
        <w:t>, as further regulations go into effect. The “first of three” sodium limits starts in 2014-2015, though “many of the foods available from manufacturers do not yet comply with these limits.”</w:t>
      </w:r>
    </w:p>
    <w:p w14:paraId="231EF181" w14:textId="77777777" w:rsidR="00AE51B1" w:rsidRDefault="00AE51B1" w:rsidP="00AE51B1">
      <w:pPr>
        <w:pStyle w:val="Heading4"/>
      </w:pPr>
      <w:r>
        <w:t>The aff devastates school revenues</w:t>
      </w:r>
    </w:p>
    <w:p w14:paraId="7523AA77" w14:textId="77777777" w:rsidR="00AE51B1" w:rsidRPr="008D3F0D" w:rsidRDefault="00AE51B1" w:rsidP="00AE51B1">
      <w:r>
        <w:t xml:space="preserve">Paul </w:t>
      </w:r>
      <w:r w:rsidRPr="009309E9">
        <w:rPr>
          <w:rStyle w:val="Style13ptBold"/>
        </w:rPr>
        <w:t>Bedard 15</w:t>
      </w:r>
      <w:r>
        <w:t>, the Washington Examiner's "Washington Secrets" columnist, 9-17-2015, "Education budgets raided to cover Michelle O's costly school lunches," Washington Examiner, http://www.washingtonexaminer.com/education-budgets-raided-to-cover-michelle-os-costly-school-lunches/article/2572303</w:t>
      </w:r>
    </w:p>
    <w:p w14:paraId="744F97CE" w14:textId="77777777" w:rsidR="00AE51B1" w:rsidRPr="009309E9" w:rsidRDefault="00AE51B1" w:rsidP="00AE51B1">
      <w:pPr>
        <w:rPr>
          <w:sz w:val="16"/>
        </w:rPr>
      </w:pPr>
      <w:r w:rsidRPr="00433FD4">
        <w:rPr>
          <w:rStyle w:val="StyleUnderline"/>
          <w:highlight w:val="yellow"/>
        </w:rPr>
        <w:t>Schools</w:t>
      </w:r>
      <w:r w:rsidRPr="009309E9">
        <w:rPr>
          <w:rStyle w:val="StyleUnderline"/>
        </w:rPr>
        <w:t xml:space="preserve"> nationwide </w:t>
      </w:r>
      <w:r w:rsidRPr="00433FD4">
        <w:rPr>
          <w:rStyle w:val="StyleUnderline"/>
          <w:highlight w:val="yellow"/>
        </w:rPr>
        <w:t>are</w:t>
      </w:r>
      <w:r w:rsidRPr="009309E9">
        <w:rPr>
          <w:rStyle w:val="StyleUnderline"/>
        </w:rPr>
        <w:t xml:space="preserve"> being </w:t>
      </w:r>
      <w:r w:rsidRPr="00433FD4">
        <w:rPr>
          <w:rStyle w:val="StyleUnderline"/>
          <w:highlight w:val="yellow"/>
        </w:rPr>
        <w:t xml:space="preserve">forced to </w:t>
      </w:r>
      <w:r w:rsidRPr="00433FD4">
        <w:rPr>
          <w:rStyle w:val="Emphasis"/>
          <w:highlight w:val="yellow"/>
        </w:rPr>
        <w:t>raid their education budgets</w:t>
      </w:r>
      <w:r w:rsidRPr="00433FD4">
        <w:rPr>
          <w:rStyle w:val="StyleUnderline"/>
          <w:highlight w:val="yellow"/>
        </w:rPr>
        <w:t xml:space="preserve"> to cover</w:t>
      </w:r>
      <w:r w:rsidRPr="009309E9">
        <w:rPr>
          <w:rStyle w:val="StyleUnderline"/>
        </w:rPr>
        <w:t xml:space="preserve"> the costs of </w:t>
      </w:r>
      <w:r w:rsidRPr="00433FD4">
        <w:rPr>
          <w:rStyle w:val="StyleUnderline"/>
          <w:highlight w:val="yellow"/>
        </w:rPr>
        <w:t>federally-mandated school lunches</w:t>
      </w:r>
      <w:r w:rsidRPr="009309E9">
        <w:rPr>
          <w:sz w:val="16"/>
        </w:rPr>
        <w:t>, rejected by students because they taste bad, according to a group the represents school nutrition professionals.</w:t>
      </w:r>
    </w:p>
    <w:p w14:paraId="2C7FAE5A" w14:textId="77777777" w:rsidR="00AE51B1" w:rsidRPr="009309E9" w:rsidRDefault="00AE51B1" w:rsidP="00AE51B1">
      <w:pPr>
        <w:rPr>
          <w:sz w:val="16"/>
        </w:rPr>
      </w:pPr>
      <w:r w:rsidRPr="009309E9">
        <w:rPr>
          <w:sz w:val="16"/>
        </w:rPr>
        <w:t xml:space="preserve">Once a profit center for schools, </w:t>
      </w:r>
      <w:r w:rsidRPr="00433FD4">
        <w:rPr>
          <w:rStyle w:val="StyleUnderline"/>
          <w:highlight w:val="yellow"/>
        </w:rPr>
        <w:t xml:space="preserve">cafeterias have become a </w:t>
      </w:r>
      <w:r w:rsidRPr="00433FD4">
        <w:rPr>
          <w:rStyle w:val="Emphasis"/>
          <w:highlight w:val="yellow"/>
        </w:rPr>
        <w:t>financial black hole</w:t>
      </w:r>
      <w:r w:rsidRPr="009309E9">
        <w:rPr>
          <w:rStyle w:val="StyleUnderline"/>
        </w:rPr>
        <w:t xml:space="preserve"> where schools have to pay more for healthier food</w:t>
      </w:r>
      <w:r w:rsidRPr="009309E9">
        <w:rPr>
          <w:sz w:val="16"/>
        </w:rPr>
        <w:t xml:space="preserve"> that students turn their noses up to. And </w:t>
      </w:r>
      <w:r w:rsidRPr="009309E9">
        <w:rPr>
          <w:rStyle w:val="StyleUnderline"/>
        </w:rPr>
        <w:t xml:space="preserve">the </w:t>
      </w:r>
      <w:r w:rsidRPr="00433FD4">
        <w:rPr>
          <w:rStyle w:val="StyleUnderline"/>
          <w:highlight w:val="yellow"/>
        </w:rPr>
        <w:t>deficits are being made up by</w:t>
      </w:r>
      <w:r w:rsidRPr="009309E9">
        <w:rPr>
          <w:rStyle w:val="StyleUnderline"/>
        </w:rPr>
        <w:t xml:space="preserve"> cafeteria worker firings and </w:t>
      </w:r>
      <w:r w:rsidRPr="00433FD4">
        <w:rPr>
          <w:rStyle w:val="Emphasis"/>
          <w:highlight w:val="yellow"/>
        </w:rPr>
        <w:t>budget shifting</w:t>
      </w:r>
      <w:r w:rsidRPr="009309E9">
        <w:rPr>
          <w:sz w:val="16"/>
        </w:rPr>
        <w:t>, according to the School Nutrition Association.</w:t>
      </w:r>
    </w:p>
    <w:p w14:paraId="3950778E" w14:textId="77777777" w:rsidR="00AE51B1" w:rsidRPr="009309E9" w:rsidRDefault="00AE51B1" w:rsidP="00AE51B1">
      <w:pPr>
        <w:rPr>
          <w:sz w:val="16"/>
        </w:rPr>
      </w:pPr>
      <w:r w:rsidRPr="009309E9">
        <w:rPr>
          <w:sz w:val="16"/>
        </w:rPr>
        <w:t xml:space="preserve">"Unfortunately, </w:t>
      </w:r>
      <w:r w:rsidRPr="009309E9">
        <w:rPr>
          <w:rStyle w:val="StyleUnderline"/>
        </w:rPr>
        <w:t xml:space="preserve">new federal nutrition </w:t>
      </w:r>
      <w:r w:rsidRPr="00433FD4">
        <w:rPr>
          <w:rStyle w:val="StyleUnderline"/>
          <w:highlight w:val="yellow"/>
        </w:rPr>
        <w:t>standards</w:t>
      </w:r>
      <w:r w:rsidRPr="009309E9">
        <w:rPr>
          <w:rStyle w:val="StyleUnderline"/>
        </w:rPr>
        <w:t xml:space="preserve"> for school meals </w:t>
      </w:r>
      <w:r w:rsidRPr="00433FD4">
        <w:rPr>
          <w:rStyle w:val="StyleUnderline"/>
          <w:highlight w:val="yellow"/>
        </w:rPr>
        <w:t xml:space="preserve">have contributed to </w:t>
      </w:r>
      <w:r w:rsidRPr="00433FD4">
        <w:rPr>
          <w:rStyle w:val="Emphasis"/>
          <w:highlight w:val="yellow"/>
        </w:rPr>
        <w:t>significant losses</w:t>
      </w:r>
      <w:r w:rsidRPr="00433FD4">
        <w:rPr>
          <w:rStyle w:val="StyleUnderline"/>
          <w:highlight w:val="yellow"/>
        </w:rPr>
        <w:t xml:space="preserve"> and </w:t>
      </w:r>
      <w:r w:rsidRPr="00433FD4">
        <w:rPr>
          <w:rStyle w:val="Emphasis"/>
          <w:highlight w:val="yellow"/>
        </w:rPr>
        <w:t>declining meal sales</w:t>
      </w:r>
      <w:r w:rsidRPr="009309E9">
        <w:rPr>
          <w:rStyle w:val="StyleUnderline"/>
        </w:rPr>
        <w:t xml:space="preserve"> in our model program, once financially thriving</w:t>
      </w:r>
      <w:r w:rsidRPr="009309E9">
        <w:rPr>
          <w:sz w:val="16"/>
        </w:rPr>
        <w:t>," said SNA President Jean Ronnei in a letter to the Senate this week.</w:t>
      </w:r>
    </w:p>
    <w:p w14:paraId="5F0759A7" w14:textId="77777777" w:rsidR="00AE51B1" w:rsidRPr="009309E9" w:rsidRDefault="00AE51B1" w:rsidP="00AE51B1">
      <w:pPr>
        <w:rPr>
          <w:sz w:val="16"/>
        </w:rPr>
      </w:pPr>
      <w:r w:rsidRPr="009309E9">
        <w:rPr>
          <w:sz w:val="16"/>
        </w:rPr>
        <w:t xml:space="preserve">Ronnei, who oversees the Nutrition Services Department in Saint Paul Public Schools, said </w:t>
      </w:r>
      <w:r w:rsidRPr="00433FD4">
        <w:rPr>
          <w:rStyle w:val="StyleUnderline"/>
          <w:highlight w:val="yellow"/>
        </w:rPr>
        <w:t>districts</w:t>
      </w:r>
      <w:r w:rsidRPr="009309E9">
        <w:rPr>
          <w:sz w:val="16"/>
        </w:rPr>
        <w:t xml:space="preserve"> like hers "</w:t>
      </w:r>
      <w:r w:rsidRPr="009309E9">
        <w:rPr>
          <w:rStyle w:val="StyleUnderline"/>
        </w:rPr>
        <w:t xml:space="preserve">have lost money and </w:t>
      </w:r>
      <w:r w:rsidRPr="00433FD4">
        <w:rPr>
          <w:rStyle w:val="Emphasis"/>
          <w:highlight w:val="yellow"/>
        </w:rPr>
        <w:t>could be forced to cut into education funds</w:t>
      </w:r>
      <w:r w:rsidRPr="009309E9">
        <w:rPr>
          <w:sz w:val="16"/>
        </w:rPr>
        <w:t xml:space="preserve"> to cover meal program losses."</w:t>
      </w:r>
    </w:p>
    <w:p w14:paraId="3807380E" w14:textId="77777777" w:rsidR="00AE51B1" w:rsidRPr="009309E9" w:rsidRDefault="00AE51B1" w:rsidP="00AE51B1">
      <w:pPr>
        <w:rPr>
          <w:sz w:val="16"/>
        </w:rPr>
      </w:pPr>
      <w:r w:rsidRPr="009309E9">
        <w:rPr>
          <w:sz w:val="16"/>
        </w:rPr>
        <w:t>Prompted by first lady Michelle Obama's effort to fight childhood obesity, the Agriculture Department has pushed new rules on schools to offer healthier choices, but those offerings cost more. And students don't like the choices.</w:t>
      </w:r>
    </w:p>
    <w:p w14:paraId="07FE4981" w14:textId="77777777" w:rsidR="00AE51B1" w:rsidRPr="009309E9" w:rsidRDefault="00AE51B1" w:rsidP="00AE51B1">
      <w:pPr>
        <w:rPr>
          <w:sz w:val="16"/>
        </w:rPr>
      </w:pPr>
      <w:r w:rsidRPr="009309E9">
        <w:rPr>
          <w:sz w:val="16"/>
        </w:rPr>
        <w:t>Ronnei added that some of the requirements demand ingredients that most Americans don't eat. "While well-intentioned, current mandates requiring all grains offered to be whole grain rich is unrealistic for schools, let alone families. How many of us eat only whole grain rich foods at every meal? Schools nationwide are proud to have increased student consumption of whole grains. In the push to make all school menu items meet this standard, we have lost the ability to appeal to students in diverse communities who don't eat foods like brown rice at home or in restaurants," said her letter.</w:t>
      </w:r>
    </w:p>
    <w:p w14:paraId="41569A3A" w14:textId="77777777" w:rsidR="00AE51B1" w:rsidRPr="009309E9" w:rsidRDefault="00AE51B1" w:rsidP="00AE51B1">
      <w:pPr>
        <w:rPr>
          <w:sz w:val="16"/>
        </w:rPr>
      </w:pPr>
      <w:r w:rsidRPr="009309E9">
        <w:rPr>
          <w:sz w:val="16"/>
        </w:rPr>
        <w:t xml:space="preserve">But it is </w:t>
      </w:r>
      <w:r w:rsidRPr="00433FD4">
        <w:rPr>
          <w:rStyle w:val="StyleUnderline"/>
          <w:highlight w:val="yellow"/>
        </w:rPr>
        <w:t>the costs of serving foods</w:t>
      </w:r>
      <w:r w:rsidRPr="009309E9">
        <w:rPr>
          <w:rStyle w:val="StyleUnderline"/>
        </w:rPr>
        <w:t xml:space="preserve"> students don't like that </w:t>
      </w:r>
      <w:r w:rsidRPr="00433FD4">
        <w:rPr>
          <w:rStyle w:val="StyleUnderline"/>
          <w:highlight w:val="yellow"/>
        </w:rPr>
        <w:t xml:space="preserve">is </w:t>
      </w:r>
      <w:r w:rsidRPr="00433FD4">
        <w:rPr>
          <w:rStyle w:val="Emphasis"/>
          <w:highlight w:val="yellow"/>
        </w:rPr>
        <w:t>choking school districts</w:t>
      </w:r>
      <w:r w:rsidRPr="009309E9">
        <w:rPr>
          <w:sz w:val="16"/>
        </w:rPr>
        <w:t>. Ronnei wrote:</w:t>
      </w:r>
    </w:p>
    <w:p w14:paraId="32677E09" w14:textId="77777777" w:rsidR="00AE51B1" w:rsidRPr="009309E9" w:rsidRDefault="00AE51B1" w:rsidP="00AE51B1">
      <w:pPr>
        <w:rPr>
          <w:sz w:val="16"/>
        </w:rPr>
      </w:pPr>
      <w:r w:rsidRPr="009309E9">
        <w:rPr>
          <w:sz w:val="16"/>
        </w:rPr>
        <w:t xml:space="preserve">"It also contributes to the increased costs school districts have absorbed - USDA estimated the </w:t>
      </w:r>
      <w:r w:rsidRPr="009309E9">
        <w:rPr>
          <w:rStyle w:val="StyleUnderline"/>
        </w:rPr>
        <w:t>rules added $1.2 billion in food and labor costs last year alone</w:t>
      </w:r>
      <w:r w:rsidRPr="009309E9">
        <w:rPr>
          <w:sz w:val="16"/>
        </w:rPr>
        <w:t xml:space="preserve">. As a result, even with the equipment and labor in place to serve creative, fresh made meals, </w:t>
      </w:r>
      <w:r w:rsidRPr="009309E9">
        <w:rPr>
          <w:rStyle w:val="StyleUnderline"/>
        </w:rPr>
        <w:t>districts like SPPS have lost money and could be forced to cut into education funds to cover meal program losses</w:t>
      </w:r>
      <w:r w:rsidRPr="009309E9">
        <w:rPr>
          <w:sz w:val="16"/>
        </w:rPr>
        <w:t>.</w:t>
      </w:r>
    </w:p>
    <w:p w14:paraId="475AE660" w14:textId="77777777" w:rsidR="00AE51B1" w:rsidRPr="009309E9" w:rsidRDefault="00AE51B1" w:rsidP="00AE51B1">
      <w:pPr>
        <w:rPr>
          <w:rStyle w:val="StyleUnderline"/>
        </w:rPr>
      </w:pPr>
      <w:r w:rsidRPr="009309E9">
        <w:rPr>
          <w:sz w:val="16"/>
        </w:rPr>
        <w:t xml:space="preserve">"We all want schools to prepare more foods from scratch using fresh, whole ingredients; however they are losing the necessary resources to achieve these goals. A School Nutrition Association survey found that nearly 8 in 10 school districts have taken steps to offset financial losses since implementing new standards. </w:t>
      </w:r>
      <w:r w:rsidRPr="009309E9">
        <w:rPr>
          <w:rStyle w:val="StyleUnderline"/>
        </w:rPr>
        <w:t xml:space="preserve">Almost </w:t>
      </w:r>
      <w:r w:rsidRPr="00433FD4">
        <w:rPr>
          <w:rStyle w:val="StyleUnderline"/>
          <w:highlight w:val="yellow"/>
        </w:rPr>
        <w:t>half reduced staffing</w:t>
      </w:r>
      <w:r w:rsidRPr="009309E9">
        <w:rPr>
          <w:rStyle w:val="StyleUnderline"/>
        </w:rPr>
        <w:t>, and many cut into reserve funds and cancelled or deferred equipment purchases."</w:t>
      </w:r>
    </w:p>
    <w:p w14:paraId="43CD5195" w14:textId="38ACA93D" w:rsidR="00AE51B1" w:rsidRPr="007F24E2" w:rsidRDefault="00AE51B1" w:rsidP="00AE51B1">
      <w:pPr>
        <w:pStyle w:val="Heading3"/>
      </w:pPr>
      <w:r>
        <w:t>Internal Link – 2NC</w:t>
      </w:r>
    </w:p>
    <w:p w14:paraId="36BF9FC4" w14:textId="77777777" w:rsidR="00AE51B1" w:rsidRDefault="00AE51B1" w:rsidP="00AE51B1">
      <w:pPr>
        <w:pStyle w:val="Heading4"/>
      </w:pPr>
      <w:r>
        <w:t>The school lunch budget directly causes other programs to get slashed</w:t>
      </w:r>
    </w:p>
    <w:p w14:paraId="7060E57C" w14:textId="77777777" w:rsidR="00AE51B1" w:rsidRPr="00F86B1E" w:rsidRDefault="00AE51B1" w:rsidP="00AE51B1">
      <w:r>
        <w:t xml:space="preserve">Tad </w:t>
      </w:r>
      <w:r w:rsidRPr="00824099">
        <w:rPr>
          <w:rStyle w:val="Style13ptBold"/>
        </w:rPr>
        <w:t>Dehaven 10</w:t>
      </w:r>
      <w:r>
        <w:t>, Research Analyst for the Spending and Budget Initiative at the Mercatus Center at George Mason University, 6-15-2010, "Food Subsidies Are No Free Lunch," Downsizing the Federal Government, https://www.downsizinggovernment.org/food-subsidies-are-no-free-lunch</w:t>
      </w:r>
    </w:p>
    <w:p w14:paraId="5050CA98" w14:textId="77777777" w:rsidR="00AE51B1" w:rsidRPr="00824099" w:rsidRDefault="00AE51B1" w:rsidP="00AE51B1">
      <w:pPr>
        <w:rPr>
          <w:sz w:val="16"/>
        </w:rPr>
      </w:pPr>
      <w:r w:rsidRPr="00824099">
        <w:rPr>
          <w:rStyle w:val="StyleUnderline"/>
        </w:rPr>
        <w:t xml:space="preserve">We are being bombarded with sensationalist stories in the press about </w:t>
      </w:r>
      <w:r w:rsidRPr="00824099">
        <w:rPr>
          <w:rStyle w:val="StyleUnderline"/>
          <w:highlight w:val="yellow"/>
        </w:rPr>
        <w:t xml:space="preserve">state </w:t>
      </w:r>
      <w:r w:rsidRPr="00824099">
        <w:rPr>
          <w:rStyle w:val="StyleUnderline"/>
        </w:rPr>
        <w:t xml:space="preserve">and local </w:t>
      </w:r>
      <w:r w:rsidRPr="00824099">
        <w:rPr>
          <w:rStyle w:val="StyleUnderline"/>
          <w:highlight w:val="yellow"/>
        </w:rPr>
        <w:t xml:space="preserve">governments </w:t>
      </w:r>
      <w:r w:rsidRPr="00824099">
        <w:rPr>
          <w:rStyle w:val="Emphasis"/>
          <w:highlight w:val="yellow"/>
        </w:rPr>
        <w:t>hav</w:t>
      </w:r>
      <w:r w:rsidRPr="00824099">
        <w:rPr>
          <w:rStyle w:val="Emphasis"/>
        </w:rPr>
        <w:t>ing</w:t>
      </w:r>
      <w:r w:rsidRPr="00824099">
        <w:rPr>
          <w:rStyle w:val="Emphasis"/>
          <w:highlight w:val="yellow"/>
        </w:rPr>
        <w:t xml:space="preserve"> to “slash” programs because of a lack of revenues</w:t>
      </w:r>
      <w:r w:rsidRPr="00824099">
        <w:rPr>
          <w:rStyle w:val="StyleUnderline"/>
          <w:highlight w:val="yellow"/>
        </w:rPr>
        <w:t>.</w:t>
      </w:r>
      <w:r w:rsidRPr="00824099">
        <w:rPr>
          <w:rStyle w:val="StyleUnderline"/>
        </w:rPr>
        <w:t xml:space="preserve"> These </w:t>
      </w:r>
      <w:r w:rsidRPr="00824099">
        <w:rPr>
          <w:rStyle w:val="StyleUnderline"/>
          <w:highlight w:val="yellow"/>
        </w:rPr>
        <w:t>stories</w:t>
      </w:r>
      <w:r w:rsidRPr="00824099">
        <w:rPr>
          <w:rStyle w:val="StyleUnderline"/>
        </w:rPr>
        <w:t xml:space="preserve"> typically </w:t>
      </w:r>
      <w:r w:rsidRPr="00824099">
        <w:rPr>
          <w:rStyle w:val="Emphasis"/>
          <w:highlight w:val="yellow"/>
        </w:rPr>
        <w:t>revolve around</w:t>
      </w:r>
      <w:r w:rsidRPr="00824099">
        <w:rPr>
          <w:rStyle w:val="StyleUnderline"/>
        </w:rPr>
        <w:t xml:space="preserve"> the question of whether the federal government will continue</w:t>
      </w:r>
      <w:r w:rsidRPr="00824099">
        <w:rPr>
          <w:sz w:val="16"/>
        </w:rPr>
        <w:t xml:space="preserve"> supplementing “essential services” provided by state and local government.</w:t>
      </w:r>
    </w:p>
    <w:p w14:paraId="46790F7F" w14:textId="77777777" w:rsidR="00AE51B1" w:rsidRPr="00824099" w:rsidRDefault="00AE51B1" w:rsidP="00AE51B1">
      <w:pPr>
        <w:rPr>
          <w:sz w:val="16"/>
        </w:rPr>
      </w:pPr>
      <w:r w:rsidRPr="00824099">
        <w:rPr>
          <w:sz w:val="16"/>
        </w:rPr>
        <w:t xml:space="preserve">Unfortunately, there seem to be few enterprising journalists at the major newspapers willing to investigate whether these supposedly essential programs are actually deeply flawed. It is taken for granted, as an example, that cutting </w:t>
      </w:r>
      <w:r w:rsidRPr="00824099">
        <w:rPr>
          <w:rStyle w:val="StyleUnderline"/>
        </w:rPr>
        <w:t xml:space="preserve">federal </w:t>
      </w:r>
      <w:r w:rsidRPr="00824099">
        <w:rPr>
          <w:rStyle w:val="StyleUnderline"/>
          <w:highlight w:val="yellow"/>
        </w:rPr>
        <w:t xml:space="preserve">aid for </w:t>
      </w:r>
      <w:r w:rsidRPr="00824099">
        <w:rPr>
          <w:rStyle w:val="StyleUnderline"/>
        </w:rPr>
        <w:t xml:space="preserve">local </w:t>
      </w:r>
      <w:r w:rsidRPr="00824099">
        <w:rPr>
          <w:rStyle w:val="StyleUnderline"/>
          <w:highlight w:val="yellow"/>
        </w:rPr>
        <w:t>food</w:t>
      </w:r>
      <w:r w:rsidRPr="00824099">
        <w:rPr>
          <w:rStyle w:val="StyleUnderline"/>
        </w:rPr>
        <w:t xml:space="preserve"> subsidies</w:t>
      </w:r>
      <w:r w:rsidRPr="00824099">
        <w:rPr>
          <w:sz w:val="16"/>
        </w:rPr>
        <w:t xml:space="preserve"> would automatically result in hungrier children. </w:t>
      </w:r>
    </w:p>
    <w:p w14:paraId="2D5452A8" w14:textId="77777777" w:rsidR="00AE51B1" w:rsidRPr="00824099" w:rsidRDefault="00AE51B1" w:rsidP="00AE51B1">
      <w:pPr>
        <w:rPr>
          <w:sz w:val="16"/>
        </w:rPr>
      </w:pPr>
      <w:r w:rsidRPr="00824099">
        <w:rPr>
          <w:sz w:val="16"/>
        </w:rPr>
        <w:t>An excellent investigation into the federal lunch program by Kate McCann, a writer for the Southtown Star in Illinois, is precisely the sort of work reporters at the big papers should be undertaking.</w:t>
      </w:r>
    </w:p>
    <w:p w14:paraId="16F3B081" w14:textId="77777777" w:rsidR="00AE51B1" w:rsidRPr="00824099" w:rsidRDefault="00AE51B1" w:rsidP="00AE51B1">
      <w:pPr>
        <w:rPr>
          <w:sz w:val="16"/>
        </w:rPr>
      </w:pPr>
      <w:r w:rsidRPr="00824099">
        <w:rPr>
          <w:sz w:val="16"/>
        </w:rPr>
        <w:t xml:space="preserve">McCann found that </w:t>
      </w:r>
      <w:r w:rsidRPr="00824099">
        <w:rPr>
          <w:rStyle w:val="StyleUnderline"/>
          <w:highlight w:val="yellow"/>
        </w:rPr>
        <w:t>taxpayers are funding</w:t>
      </w:r>
      <w:r w:rsidRPr="00824099">
        <w:rPr>
          <w:rStyle w:val="StyleUnderline"/>
        </w:rPr>
        <w:t xml:space="preserve"> school </w:t>
      </w:r>
      <w:r w:rsidRPr="00824099">
        <w:rPr>
          <w:rStyle w:val="StyleUnderline"/>
          <w:highlight w:val="yellow"/>
        </w:rPr>
        <w:t>meals for</w:t>
      </w:r>
      <w:r w:rsidRPr="00824099">
        <w:rPr>
          <w:rStyle w:val="StyleUnderline"/>
        </w:rPr>
        <w:t xml:space="preserve"> hundreds of local </w:t>
      </w:r>
      <w:r w:rsidRPr="00824099">
        <w:rPr>
          <w:rStyle w:val="StyleUnderline"/>
          <w:highlight w:val="yellow"/>
        </w:rPr>
        <w:t>students</w:t>
      </w:r>
      <w:r w:rsidRPr="00824099">
        <w:rPr>
          <w:rStyle w:val="StyleUnderline"/>
        </w:rPr>
        <w:t xml:space="preserve"> whose parents’ earnings are </w:t>
      </w:r>
      <w:r w:rsidRPr="00824099">
        <w:rPr>
          <w:rStyle w:val="StyleUnderline"/>
          <w:highlight w:val="yellow"/>
        </w:rPr>
        <w:t>above the limit</w:t>
      </w:r>
      <w:r w:rsidRPr="00824099">
        <w:rPr>
          <w:sz w:val="16"/>
        </w:rPr>
        <w:t xml:space="preserve"> for them to legally qualify. Local </w:t>
      </w:r>
      <w:r w:rsidRPr="00824099">
        <w:rPr>
          <w:rStyle w:val="StyleUnderline"/>
        </w:rPr>
        <w:t>schools do a poor job of preventing unqualified students from getting the benefits</w:t>
      </w:r>
      <w:r w:rsidRPr="00824099">
        <w:rPr>
          <w:sz w:val="16"/>
        </w:rPr>
        <w:t xml:space="preserve">, and remarkably Congress appears to want it that way: </w:t>
      </w:r>
    </w:p>
    <w:p w14:paraId="1DC7048E" w14:textId="77777777" w:rsidR="00AE51B1" w:rsidRPr="00824099" w:rsidRDefault="00AE51B1" w:rsidP="00AE51B1">
      <w:pPr>
        <w:rPr>
          <w:sz w:val="16"/>
        </w:rPr>
      </w:pPr>
      <w:r w:rsidRPr="00824099">
        <w:rPr>
          <w:sz w:val="16"/>
        </w:rPr>
        <w:t xml:space="preserve">School districts couldn’t conduct a more thorough check even if they wanted to. In 2004, Congress amended the Richard B. Russell National School Lunch Act, changing the verification process so </w:t>
      </w:r>
      <w:r w:rsidRPr="00824099">
        <w:rPr>
          <w:rStyle w:val="StyleUnderline"/>
          <w:highlight w:val="yellow"/>
        </w:rPr>
        <w:t>districts could not audit more than 3 percent</w:t>
      </w:r>
      <w:r w:rsidRPr="00824099">
        <w:rPr>
          <w:rStyle w:val="StyleUnderline"/>
        </w:rPr>
        <w:t xml:space="preserve"> of the applications</w:t>
      </w:r>
      <w:r w:rsidRPr="00824099">
        <w:rPr>
          <w:sz w:val="16"/>
        </w:rPr>
        <w:t xml:space="preserve">. Before, some districts voluntarily chose to audit every application in the district. </w:t>
      </w:r>
    </w:p>
    <w:p w14:paraId="77067E32" w14:textId="77777777" w:rsidR="00AE51B1" w:rsidRPr="00824099" w:rsidRDefault="00AE51B1" w:rsidP="00AE51B1">
      <w:pPr>
        <w:rPr>
          <w:sz w:val="16"/>
        </w:rPr>
      </w:pPr>
      <w:r w:rsidRPr="00824099">
        <w:rPr>
          <w:sz w:val="16"/>
        </w:rPr>
        <w:t xml:space="preserve">After learning of the fraud rate in the free and reduced lunch program, one North Carolina school board fought the U.S. Department of Agriculture for the right to conduct a more thorough audit. The USDA threatened to cut off the district’s $34 million lunch subsidy if it audited more than 3 percent of applications, according to a report earlier this year in Education Next, an opinion research journal sponsored by the Hoover Institute and the Harvard Kennedy School. </w:t>
      </w:r>
    </w:p>
    <w:p w14:paraId="4F24305C" w14:textId="77777777" w:rsidR="00AE51B1" w:rsidRPr="00824099" w:rsidRDefault="00AE51B1" w:rsidP="00AE51B1">
      <w:pPr>
        <w:rPr>
          <w:sz w:val="16"/>
        </w:rPr>
      </w:pPr>
      <w:r w:rsidRPr="00824099">
        <w:rPr>
          <w:sz w:val="16"/>
        </w:rPr>
        <w:t xml:space="preserve">In the last six decades the school lunch act has inspired a powerful school lunch lobby, including food giants Tyson and Archer Daniels Midland and various food advocacy and nutrition groups. Attempts to scale back the program have been a political deathblow to legislators on both sides of the aisle. </w:t>
      </w:r>
    </w:p>
    <w:p w14:paraId="3A601E5A" w14:textId="77777777" w:rsidR="00AE51B1" w:rsidRPr="00824099" w:rsidRDefault="00AE51B1" w:rsidP="00AE51B1">
      <w:pPr>
        <w:rPr>
          <w:sz w:val="16"/>
        </w:rPr>
      </w:pPr>
      <w:r w:rsidRPr="00824099">
        <w:rPr>
          <w:sz w:val="16"/>
        </w:rPr>
        <w:t xml:space="preserve">“If these well-financed and effective lobbying interests keep watch over school lunch from outside government, there is a host of congressional insiders and bureaucrats at the Department of Agriculture who help grease the skids,” wrote researcher Ron Haskins in a 2005 report for Education Next. </w:t>
      </w:r>
    </w:p>
    <w:p w14:paraId="14792FE0" w14:textId="77777777" w:rsidR="00AE51B1" w:rsidRPr="00824099" w:rsidRDefault="00AE51B1" w:rsidP="00AE51B1">
      <w:pPr>
        <w:rPr>
          <w:rStyle w:val="StyleUnderline"/>
        </w:rPr>
      </w:pPr>
      <w:r w:rsidRPr="00824099">
        <w:rPr>
          <w:sz w:val="16"/>
        </w:rPr>
        <w:t xml:space="preserve">A Cato essay on food subsidies points out the </w:t>
      </w:r>
      <w:r w:rsidRPr="00824099">
        <w:rPr>
          <w:rStyle w:val="StyleUnderline"/>
          <w:highlight w:val="yellow"/>
        </w:rPr>
        <w:t>federal</w:t>
      </w:r>
      <w:r w:rsidRPr="00824099">
        <w:rPr>
          <w:rStyle w:val="StyleUnderline"/>
        </w:rPr>
        <w:t xml:space="preserve"> school breakfast and </w:t>
      </w:r>
      <w:r w:rsidRPr="00824099">
        <w:rPr>
          <w:rStyle w:val="StyleUnderline"/>
          <w:highlight w:val="yellow"/>
        </w:rPr>
        <w:t xml:space="preserve">lunch programs are </w:t>
      </w:r>
      <w:r w:rsidRPr="00824099">
        <w:rPr>
          <w:rStyle w:val="Emphasis"/>
          <w:highlight w:val="yellow"/>
        </w:rPr>
        <w:t>riddled with fraud and abuse</w:t>
      </w:r>
      <w:r w:rsidRPr="00824099">
        <w:rPr>
          <w:rStyle w:val="StyleUnderline"/>
        </w:rPr>
        <w:t xml:space="preserve">: </w:t>
      </w:r>
    </w:p>
    <w:p w14:paraId="082E5B4D" w14:textId="77777777" w:rsidR="00AE51B1" w:rsidRDefault="00AE51B1" w:rsidP="00AE51B1">
      <w:pPr>
        <w:rPr>
          <w:rStyle w:val="StyleUnderline"/>
        </w:rPr>
      </w:pPr>
      <w:r w:rsidRPr="00824099">
        <w:rPr>
          <w:sz w:val="16"/>
        </w:rPr>
        <w:t xml:space="preserve">Like other subsidy programs, the school meal programs are widely abused. A large share of free and reduced-price meals is inappropriately provided to families with incomes above the statutory income cutoffs. Because schools put little effort into verifying recipient incomes, </w:t>
      </w:r>
      <w:r w:rsidRPr="00824099">
        <w:rPr>
          <w:rStyle w:val="StyleUnderline"/>
        </w:rPr>
        <w:t>many higher-income parents receive subsidies.</w:t>
      </w:r>
      <w:r w:rsidRPr="00824099">
        <w:rPr>
          <w:sz w:val="16"/>
        </w:rPr>
        <w:t xml:space="preserve"> Audits have found that about one-quarter of those receiving free and reduced-cost lunches are not eligible. The USDA testified to Congress that in 2002 “</w:t>
      </w:r>
      <w:r w:rsidRPr="00824099">
        <w:rPr>
          <w:rStyle w:val="StyleUnderline"/>
          <w:highlight w:val="yellow"/>
        </w:rPr>
        <w:t>27 percent more</w:t>
      </w:r>
      <w:r w:rsidRPr="00824099">
        <w:rPr>
          <w:rStyle w:val="StyleUnderline"/>
        </w:rPr>
        <w:t xml:space="preserve"> students </w:t>
      </w:r>
      <w:r w:rsidRPr="00824099">
        <w:rPr>
          <w:rStyle w:val="StyleUnderline"/>
          <w:highlight w:val="yellow"/>
        </w:rPr>
        <w:t>are certified</w:t>
      </w:r>
      <w:r w:rsidRPr="00824099">
        <w:rPr>
          <w:rStyle w:val="StyleUnderline"/>
        </w:rPr>
        <w:t xml:space="preserve"> for free or reduced-price meals </w:t>
      </w:r>
      <w:r w:rsidRPr="00824099">
        <w:rPr>
          <w:rStyle w:val="StyleUnderline"/>
          <w:highlight w:val="yellow"/>
        </w:rPr>
        <w:t xml:space="preserve">than </w:t>
      </w:r>
      <w:r w:rsidRPr="00824099">
        <w:rPr>
          <w:rStyle w:val="StyleUnderline"/>
        </w:rPr>
        <w:t xml:space="preserve">the Census data itself would suggest </w:t>
      </w:r>
      <w:r w:rsidRPr="00824099">
        <w:rPr>
          <w:rStyle w:val="StyleUnderline"/>
          <w:highlight w:val="yellow"/>
        </w:rPr>
        <w:t>are eligible</w:t>
      </w:r>
      <w:r w:rsidRPr="00824099">
        <w:rPr>
          <w:rStyle w:val="StyleUnderline"/>
        </w:rPr>
        <w:t xml:space="preserve">.” </w:t>
      </w:r>
    </w:p>
    <w:p w14:paraId="063A570B" w14:textId="3D4C6731" w:rsidR="00AE51B1" w:rsidRPr="00C34B89" w:rsidRDefault="00AE51B1" w:rsidP="00C34B89">
      <w:pPr>
        <w:rPr>
          <w:rStyle w:val="StyleUnderline"/>
        </w:rPr>
      </w:pPr>
    </w:p>
    <w:p w14:paraId="5C5C749E" w14:textId="2B2187C6" w:rsidR="00C34B89" w:rsidRDefault="00002BBF" w:rsidP="00002BBF">
      <w:pPr>
        <w:pStyle w:val="Heading3"/>
      </w:pPr>
      <w:r>
        <w:t xml:space="preserve">Turns </w:t>
      </w:r>
      <w:r w:rsidR="00AB2459">
        <w:t>Education</w:t>
      </w:r>
      <w:r>
        <w:t xml:space="preserve"> – 2NC</w:t>
      </w:r>
    </w:p>
    <w:p w14:paraId="64AA3D69" w14:textId="57AE96D1" w:rsidR="00002BBF" w:rsidRDefault="00002BBF" w:rsidP="00002BBF">
      <w:pPr>
        <w:pStyle w:val="Heading4"/>
      </w:pPr>
      <w:r>
        <w:t>DA turns the aff – increased budget cuts undermines overall education – Oklahoma Proves</w:t>
      </w:r>
    </w:p>
    <w:p w14:paraId="1924B6D0" w14:textId="30D3B57C" w:rsidR="00002BBF" w:rsidRDefault="00002BBF" w:rsidP="00002BBF">
      <w:r w:rsidRPr="00002BBF">
        <w:rPr>
          <w:rStyle w:val="Style13ptBold"/>
        </w:rPr>
        <w:t>Brown</w:t>
      </w:r>
      <w:r>
        <w:t>, Washington Post, 5/27/</w:t>
      </w:r>
      <w:r w:rsidRPr="00002BBF">
        <w:rPr>
          <w:rStyle w:val="Style13ptBold"/>
        </w:rPr>
        <w:t>2017</w:t>
      </w:r>
    </w:p>
    <w:p w14:paraId="0222F1D2" w14:textId="5E20F13E" w:rsidR="00002BBF" w:rsidRDefault="00002BBF" w:rsidP="00002BBF">
      <w:r>
        <w:t>Emma, “</w:t>
      </w:r>
      <w:r w:rsidRPr="00002BBF">
        <w:t>With state budget in crisis, many Oklahoma school</w:t>
      </w:r>
      <w:r>
        <w:t xml:space="preserve">s hold classes four days a week” </w:t>
      </w:r>
      <w:r w:rsidRPr="00002BBF">
        <w:t>https://www.washingtonpost.com/local/education/with-state-budget-in-crisis-many-oklahoma-schools-hold-classes-four-days-a-week/2017/05/27/24f73288-3cb8-11e7-8854-21f359183e8c_story.html?utm_term=.7ee166bc08b3</w:t>
      </w:r>
    </w:p>
    <w:p w14:paraId="5BBFFBCF" w14:textId="79B5DB70" w:rsidR="00002BBF" w:rsidRPr="00002BBF" w:rsidRDefault="00002BBF" w:rsidP="00002BBF">
      <w:pPr>
        <w:rPr>
          <w:sz w:val="8"/>
        </w:rPr>
      </w:pPr>
      <w:r w:rsidRPr="00002BBF">
        <w:rPr>
          <w:sz w:val="8"/>
        </w:rPr>
        <w:t xml:space="preserve">NEWCASTLE, Okla. </w:t>
      </w:r>
      <w:r w:rsidRPr="00EB2832">
        <w:rPr>
          <w:sz w:val="8"/>
          <w:highlight w:val="cyan"/>
        </w:rPr>
        <w:t xml:space="preserve">— </w:t>
      </w:r>
      <w:r w:rsidRPr="00EB2832">
        <w:rPr>
          <w:rStyle w:val="StyleUnderline"/>
          <w:highlight w:val="cyan"/>
        </w:rPr>
        <w:t xml:space="preserve">A deepening </w:t>
      </w:r>
      <w:r w:rsidRPr="00EB2832">
        <w:rPr>
          <w:rStyle w:val="Emphasis"/>
          <w:highlight w:val="cyan"/>
        </w:rPr>
        <w:t>budget crisis</w:t>
      </w:r>
      <w:r w:rsidRPr="00002BBF">
        <w:rPr>
          <w:sz w:val="8"/>
        </w:rPr>
        <w:t xml:space="preserve"> here has </w:t>
      </w:r>
      <w:r w:rsidRPr="00EB2832">
        <w:rPr>
          <w:rStyle w:val="StyleUnderline"/>
          <w:highlight w:val="cyan"/>
        </w:rPr>
        <w:t>forced schools</w:t>
      </w:r>
      <w:r w:rsidRPr="00002BBF">
        <w:rPr>
          <w:sz w:val="8"/>
        </w:rPr>
        <w:t xml:space="preserve"> across the Sooner State </w:t>
      </w:r>
      <w:r w:rsidRPr="00EB2832">
        <w:rPr>
          <w:rStyle w:val="Emphasis"/>
          <w:highlight w:val="cyan"/>
        </w:rPr>
        <w:t>to make painful decisions</w:t>
      </w:r>
      <w:r w:rsidRPr="00EB2832">
        <w:rPr>
          <w:sz w:val="8"/>
          <w:highlight w:val="cyan"/>
        </w:rPr>
        <w:t xml:space="preserve">. </w:t>
      </w:r>
      <w:r w:rsidRPr="00EB2832">
        <w:rPr>
          <w:rStyle w:val="StyleUnderline"/>
          <w:highlight w:val="cyan"/>
        </w:rPr>
        <w:t>Class sizes</w:t>
      </w:r>
      <w:r w:rsidRPr="00002BBF">
        <w:rPr>
          <w:sz w:val="8"/>
        </w:rPr>
        <w:t xml:space="preserve"> have </w:t>
      </w:r>
      <w:r w:rsidRPr="00EB2832">
        <w:rPr>
          <w:rStyle w:val="Emphasis"/>
          <w:highlight w:val="cyan"/>
        </w:rPr>
        <w:t>ballooned, art and foreign-language programs</w:t>
      </w:r>
      <w:r w:rsidRPr="00002BBF">
        <w:rPr>
          <w:rStyle w:val="Emphasis"/>
        </w:rPr>
        <w:t xml:space="preserve"> have shrunk or </w:t>
      </w:r>
      <w:r w:rsidRPr="00EB2832">
        <w:rPr>
          <w:rStyle w:val="Emphasis"/>
          <w:highlight w:val="cyan"/>
        </w:rPr>
        <w:t>disappeared</w:t>
      </w:r>
      <w:r w:rsidRPr="00EB2832">
        <w:rPr>
          <w:sz w:val="8"/>
          <w:highlight w:val="cyan"/>
        </w:rPr>
        <w:t xml:space="preserve">, </w:t>
      </w:r>
      <w:r w:rsidRPr="00EB2832">
        <w:rPr>
          <w:rStyle w:val="StyleUnderline"/>
          <w:highlight w:val="cyan"/>
        </w:rPr>
        <w:t>and with no</w:t>
      </w:r>
      <w:r w:rsidRPr="00EB2832">
        <w:rPr>
          <w:sz w:val="8"/>
          <w:highlight w:val="cyan"/>
        </w:rPr>
        <w:t xml:space="preserve"> </w:t>
      </w:r>
      <w:r w:rsidRPr="00EB2832">
        <w:rPr>
          <w:rStyle w:val="Emphasis"/>
          <w:highlight w:val="cyan"/>
        </w:rPr>
        <w:t>money for</w:t>
      </w:r>
      <w:r w:rsidRPr="00002BBF">
        <w:rPr>
          <w:rStyle w:val="Emphasis"/>
        </w:rPr>
        <w:t xml:space="preserve"> new </w:t>
      </w:r>
      <w:r w:rsidRPr="00EB2832">
        <w:rPr>
          <w:rStyle w:val="Emphasis"/>
          <w:highlight w:val="cyan"/>
        </w:rPr>
        <w:t>textbooks</w:t>
      </w:r>
      <w:r w:rsidRPr="00EB2832">
        <w:rPr>
          <w:sz w:val="8"/>
          <w:highlight w:val="cyan"/>
        </w:rPr>
        <w:t xml:space="preserve">, </w:t>
      </w:r>
      <w:r w:rsidRPr="00EB2832">
        <w:rPr>
          <w:rStyle w:val="StyleUnderline"/>
          <w:highlight w:val="cyan"/>
        </w:rPr>
        <w:t>children go</w:t>
      </w:r>
      <w:r w:rsidRPr="00002BBF">
        <w:rPr>
          <w:rStyle w:val="StyleUnderline"/>
        </w:rPr>
        <w:t xml:space="preserve"> </w:t>
      </w:r>
      <w:r w:rsidRPr="00EB2832">
        <w:rPr>
          <w:rStyle w:val="StyleUnderline"/>
          <w:highlight w:val="cyan"/>
        </w:rPr>
        <w:t>without</w:t>
      </w:r>
      <w:r w:rsidRPr="00002BBF">
        <w:rPr>
          <w:sz w:val="8"/>
        </w:rPr>
        <w:t xml:space="preserve">. Perhaps the most significant consequence: </w:t>
      </w:r>
      <w:r w:rsidRPr="00EB2832">
        <w:rPr>
          <w:rStyle w:val="StyleUnderline"/>
          <w:highlight w:val="cyan"/>
        </w:rPr>
        <w:t>Students</w:t>
      </w:r>
      <w:r w:rsidRPr="00002BBF">
        <w:rPr>
          <w:rStyle w:val="StyleUnderline"/>
        </w:rPr>
        <w:t xml:space="preserve"> in scores of districts </w:t>
      </w:r>
      <w:r w:rsidRPr="00EB2832">
        <w:rPr>
          <w:rStyle w:val="StyleUnderline"/>
          <w:highlight w:val="cyan"/>
        </w:rPr>
        <w:t>are</w:t>
      </w:r>
      <w:r w:rsidRPr="00002BBF">
        <w:rPr>
          <w:rStyle w:val="StyleUnderline"/>
        </w:rPr>
        <w:t xml:space="preserve"> now </w:t>
      </w:r>
      <w:r w:rsidRPr="00EB2832">
        <w:rPr>
          <w:rStyle w:val="StyleUnderline"/>
          <w:highlight w:val="cyan"/>
        </w:rPr>
        <w:t>going to school just four days a week</w:t>
      </w:r>
      <w:r w:rsidRPr="00EB2832">
        <w:rPr>
          <w:sz w:val="8"/>
          <w:highlight w:val="cyan"/>
        </w:rPr>
        <w:t xml:space="preserve">. </w:t>
      </w:r>
      <w:r w:rsidRPr="00EB2832">
        <w:rPr>
          <w:rStyle w:val="StyleUnderline"/>
          <w:highlight w:val="cyan"/>
        </w:rPr>
        <w:t>The</w:t>
      </w:r>
      <w:r w:rsidRPr="00EB2832">
        <w:rPr>
          <w:sz w:val="8"/>
          <w:highlight w:val="cyan"/>
        </w:rPr>
        <w:t xml:space="preserve"> </w:t>
      </w:r>
      <w:r w:rsidRPr="00EB2832">
        <w:rPr>
          <w:rStyle w:val="StyleUnderline"/>
          <w:highlight w:val="cyan"/>
        </w:rPr>
        <w:t>shift</w:t>
      </w:r>
      <w:r w:rsidRPr="00002BBF">
        <w:rPr>
          <w:rStyle w:val="StyleUnderline"/>
        </w:rPr>
        <w:t xml:space="preserve"> not only upends what has long been a fundamental rhythm of life</w:t>
      </w:r>
      <w:r w:rsidRPr="00002BBF">
        <w:rPr>
          <w:sz w:val="8"/>
        </w:rPr>
        <w:t xml:space="preserve"> for families and communities</w:t>
      </w:r>
      <w:r w:rsidRPr="00002BBF">
        <w:rPr>
          <w:rStyle w:val="StyleUnderline"/>
        </w:rPr>
        <w:t xml:space="preserve">. It also </w:t>
      </w:r>
      <w:r w:rsidRPr="00EB2832">
        <w:rPr>
          <w:rStyle w:val="StyleUnderline"/>
          <w:highlight w:val="cyan"/>
        </w:rPr>
        <w:t xml:space="preserve">runs </w:t>
      </w:r>
      <w:r w:rsidRPr="00EB2832">
        <w:rPr>
          <w:rStyle w:val="Emphasis"/>
          <w:highlight w:val="cyan"/>
        </w:rPr>
        <w:t xml:space="preserve">contrary to the push </w:t>
      </w:r>
      <w:r w:rsidRPr="00EB2832">
        <w:rPr>
          <w:rStyle w:val="Emphasis"/>
        </w:rPr>
        <w:t>in many parts</w:t>
      </w:r>
      <w:r w:rsidRPr="00002BBF">
        <w:rPr>
          <w:rStyle w:val="Emphasis"/>
        </w:rPr>
        <w:t xml:space="preserve"> </w:t>
      </w:r>
      <w:r w:rsidRPr="00EB2832">
        <w:rPr>
          <w:rStyle w:val="Emphasis"/>
          <w:highlight w:val="cyan"/>
        </w:rPr>
        <w:t>of the country to provide more time for learning</w:t>
      </w:r>
      <w:r w:rsidRPr="00002BBF">
        <w:rPr>
          <w:rStyle w:val="Emphasis"/>
        </w:rPr>
        <w:t xml:space="preserve"> — and daily reinforcement —</w:t>
      </w:r>
      <w:r w:rsidRPr="00002BBF">
        <w:rPr>
          <w:sz w:val="8"/>
        </w:rPr>
        <w:t xml:space="preserve"> </w:t>
      </w:r>
      <w:r w:rsidRPr="00EB2832">
        <w:rPr>
          <w:rStyle w:val="Emphasis"/>
          <w:highlight w:val="cyan"/>
        </w:rPr>
        <w:t>as a key way to improve achievement,</w:t>
      </w:r>
      <w:r w:rsidRPr="00EB2832">
        <w:rPr>
          <w:sz w:val="8"/>
          <w:highlight w:val="cyan"/>
        </w:rPr>
        <w:t xml:space="preserve"> </w:t>
      </w:r>
      <w:r w:rsidRPr="00EB2832">
        <w:rPr>
          <w:rStyle w:val="Emphasis"/>
          <w:highlight w:val="cyan"/>
        </w:rPr>
        <w:t>especially among poor children</w:t>
      </w:r>
      <w:r w:rsidRPr="00002BBF">
        <w:rPr>
          <w:rStyle w:val="Emphasis"/>
        </w:rPr>
        <w:t>.</w:t>
      </w:r>
      <w:r>
        <w:rPr>
          <w:rStyle w:val="Emphasis"/>
        </w:rPr>
        <w:t xml:space="preserve"> </w:t>
      </w:r>
      <w:r w:rsidRPr="00002BBF">
        <w:rPr>
          <w:sz w:val="8"/>
        </w:rPr>
        <w:t xml:space="preserve">But </w:t>
      </w:r>
      <w:r w:rsidRPr="00EB2832">
        <w:rPr>
          <w:rStyle w:val="Emphasis"/>
          <w:highlight w:val="cyan"/>
        </w:rPr>
        <w:t>funding for classrooms has been shrinking for years</w:t>
      </w:r>
      <w:r w:rsidRPr="00002BBF">
        <w:rPr>
          <w:sz w:val="8"/>
        </w:rPr>
        <w:t xml:space="preserve"> in this deep-red state as </w:t>
      </w:r>
      <w:r w:rsidRPr="00EB2832">
        <w:rPr>
          <w:rStyle w:val="StyleUnderline"/>
          <w:highlight w:val="cyan"/>
        </w:rPr>
        <w:t>lawmakers</w:t>
      </w:r>
      <w:r w:rsidRPr="00002BBF">
        <w:rPr>
          <w:rStyle w:val="StyleUnderline"/>
        </w:rPr>
        <w:t xml:space="preserve"> have </w:t>
      </w:r>
      <w:r w:rsidRPr="00EB2832">
        <w:rPr>
          <w:rStyle w:val="Emphasis"/>
          <w:highlight w:val="cyan"/>
        </w:rPr>
        <w:t>cut taxes</w:t>
      </w:r>
      <w:r w:rsidRPr="00002BBF">
        <w:rPr>
          <w:sz w:val="8"/>
        </w:rPr>
        <w:t xml:space="preserve">, </w:t>
      </w:r>
      <w:r w:rsidRPr="00002BBF">
        <w:rPr>
          <w:rStyle w:val="StyleUnderline"/>
        </w:rPr>
        <w:t>slicing away hundreds of millions of dollars in annual revenue in what</w:t>
      </w:r>
      <w:r w:rsidRPr="00002BBF">
        <w:rPr>
          <w:sz w:val="8"/>
        </w:rPr>
        <w:t xml:space="preserve"> some </w:t>
      </w:r>
      <w:r w:rsidRPr="00EB2832">
        <w:rPr>
          <w:rStyle w:val="StyleUnderline"/>
          <w:highlight w:val="cyan"/>
        </w:rPr>
        <w:t xml:space="preserve">Oklahomans consider a </w:t>
      </w:r>
      <w:r w:rsidRPr="00EB2832">
        <w:rPr>
          <w:rStyle w:val="Emphasis"/>
          <w:highlight w:val="cyan"/>
        </w:rPr>
        <w:t>cautionary tale about the</w:t>
      </w:r>
      <w:r w:rsidRPr="00002BBF">
        <w:rPr>
          <w:rStyle w:val="Emphasis"/>
        </w:rPr>
        <w:t xml:space="preserve"> real-life </w:t>
      </w:r>
      <w:r w:rsidRPr="00EB2832">
        <w:rPr>
          <w:rStyle w:val="Emphasis"/>
          <w:highlight w:val="cyan"/>
        </w:rPr>
        <w:t>consequences of the small-government approach</w:t>
      </w:r>
      <w:r w:rsidRPr="00002BBF">
        <w:rPr>
          <w:rStyle w:val="Emphasis"/>
        </w:rPr>
        <w:t xml:space="preserve"> favored by Republican majorities</w:t>
      </w:r>
      <w:r w:rsidRPr="00002BBF">
        <w:rPr>
          <w:sz w:val="8"/>
        </w:rPr>
        <w:t xml:space="preserve"> in Washington and statehouses nationwide. </w:t>
      </w:r>
      <w:r w:rsidRPr="00EB2832">
        <w:rPr>
          <w:rStyle w:val="StyleUnderline"/>
          <w:highlight w:val="cyan"/>
        </w:rPr>
        <w:t>School districts staring down deep budget holes</w:t>
      </w:r>
      <w:r w:rsidRPr="00002BBF">
        <w:rPr>
          <w:sz w:val="8"/>
        </w:rPr>
        <w:t xml:space="preserve"> </w:t>
      </w:r>
      <w:r w:rsidRPr="00002BBF">
        <w:rPr>
          <w:rStyle w:val="Emphasis"/>
        </w:rPr>
        <w:t xml:space="preserve">have </w:t>
      </w:r>
      <w:r w:rsidRPr="00EB2832">
        <w:rPr>
          <w:rStyle w:val="Emphasis"/>
          <w:highlight w:val="cyan"/>
        </w:rPr>
        <w:t>turned to shorter weeks</w:t>
      </w:r>
      <w:r w:rsidRPr="00002BBF">
        <w:rPr>
          <w:sz w:val="8"/>
        </w:rPr>
        <w:t xml:space="preserve"> </w:t>
      </w:r>
      <w:r w:rsidRPr="00002BBF">
        <w:rPr>
          <w:rStyle w:val="StyleUnderline"/>
        </w:rPr>
        <w:t xml:space="preserve">in desperation as a way to save a little bit of money and persuade increasingly hard-to-find teachers to take </w:t>
      </w:r>
      <w:r w:rsidRPr="00002BBF">
        <w:rPr>
          <w:rStyle w:val="Emphasis"/>
        </w:rPr>
        <w:t>some of the nation’s lowest-paying jobs</w:t>
      </w:r>
      <w:r w:rsidRPr="00002BBF">
        <w:rPr>
          <w:sz w:val="8"/>
        </w:rPr>
        <w:t xml:space="preserve">. Of 513 school districts in Oklahoma, 96 have lopped Fridays or Mondays off their schedules — nearly triple the number in 2015 and four times as many as in 2013. An additional 44 are considering cutting instructional days by moving to a four-day week in the fall or by shortening the school year, the Oklahoma State School Boards Association found in a survey last month. Sandy Robertson waits to pick up her granddaughter from school in Newcastle. (Bill O’Leary/The Washington Post) “I don’t think it’s right. I think our kids are losing out on education,” said Sandy Robertson, a grandmother of four in Newcastle, a fast-growing rural community set amid wheat and soybean fields south of Oklahoma City. “They’re trying to cram a five-day week into a four-day week.” </w:t>
      </w:r>
      <w:r w:rsidRPr="00EB2832">
        <w:rPr>
          <w:rStyle w:val="StyleUnderline"/>
          <w:highlight w:val="cyan"/>
        </w:rPr>
        <w:t>Oklahoma is not the only state</w:t>
      </w:r>
      <w:r w:rsidRPr="00002BBF">
        <w:rPr>
          <w:rStyle w:val="StyleUnderline"/>
        </w:rPr>
        <w:t xml:space="preserve"> where more students are getting three-day weekends</w:t>
      </w:r>
      <w:r w:rsidRPr="00002BBF">
        <w:rPr>
          <w:sz w:val="8"/>
        </w:rPr>
        <w:t xml:space="preserve">, a concept that dates to the 1930s. </w:t>
      </w:r>
      <w:r w:rsidRPr="00EB2832">
        <w:rPr>
          <w:rStyle w:val="Emphasis"/>
          <w:highlight w:val="cyan"/>
        </w:rPr>
        <w:t>The number is climbing slowly</w:t>
      </w:r>
      <w:r w:rsidRPr="00002BBF">
        <w:rPr>
          <w:rStyle w:val="Emphasis"/>
        </w:rPr>
        <w:t xml:space="preserve"> across broad swaths of the rural big-sky West</w:t>
      </w:r>
      <w:r w:rsidRPr="00002BBF">
        <w:rPr>
          <w:sz w:val="8"/>
        </w:rPr>
        <w:t xml:space="preserve">, </w:t>
      </w:r>
      <w:r w:rsidRPr="00002BBF">
        <w:rPr>
          <w:rStyle w:val="StyleUnderline"/>
        </w:rPr>
        <w:t>driven by</w:t>
      </w:r>
      <w:r w:rsidRPr="00002BBF">
        <w:rPr>
          <w:sz w:val="8"/>
        </w:rPr>
        <w:t xml:space="preserve"> a combination of </w:t>
      </w:r>
      <w:r w:rsidRPr="00002BBF">
        <w:rPr>
          <w:rStyle w:val="Emphasis"/>
        </w:rPr>
        <w:t xml:space="preserve">, </w:t>
      </w:r>
      <w:r w:rsidRPr="00002BBF">
        <w:rPr>
          <w:sz w:val="8"/>
        </w:rPr>
        <w:t xml:space="preserve">fuel-guzzling bus rides and teacher shortages that have turned four-day weeks into an important recruiting tool. The four-day week is a “contagion,” said Paul Hill, a research professor at the University of Washington Bothell who has studied the phenomenon in Idaho and who worries that the consequences of the shift — particularly for poor kids — are unknown. [From the 2011 archive: In trimming school budgets, more officials turn to a four-day week] But </w:t>
      </w:r>
      <w:r w:rsidRPr="00002BBF">
        <w:rPr>
          <w:rStyle w:val="StyleUnderline"/>
        </w:rPr>
        <w:t>in other states</w:t>
      </w:r>
      <w:r w:rsidRPr="00002BBF">
        <w:rPr>
          <w:sz w:val="8"/>
        </w:rPr>
        <w:t xml:space="preserve">, the Great Recession sparked a spike in </w:t>
      </w:r>
      <w:r w:rsidRPr="00002BBF">
        <w:rPr>
          <w:rStyle w:val="StyleUnderline"/>
        </w:rPr>
        <w:t>the growth of four-day weeks that has since slowed</w:t>
      </w:r>
      <w:r w:rsidRPr="00002BBF">
        <w:rPr>
          <w:sz w:val="8"/>
        </w:rPr>
        <w:t xml:space="preserve">, according to data collected by The Washington Post. Oklahoma stands out for the velocity with which districts have turned to a shorter school week in the past several years, </w:t>
      </w:r>
      <w:r w:rsidRPr="00EB2832">
        <w:rPr>
          <w:rStyle w:val="Emphasis"/>
          <w:highlight w:val="cyan"/>
        </w:rPr>
        <w:t>one of the most visible signs of a budget crisis</w:t>
      </w:r>
      <w:r w:rsidRPr="00002BBF">
        <w:rPr>
          <w:sz w:val="8"/>
        </w:rPr>
        <w:t xml:space="preserve"> that has also shuttered rural hospitals, led to overcrowded prisons and forced state troopers to abide by a 100-mile daily driving limit.</w:t>
      </w:r>
    </w:p>
    <w:p w14:paraId="6F2C11DB" w14:textId="77777777" w:rsidR="00002BBF" w:rsidRDefault="00002BBF" w:rsidP="00002BBF"/>
    <w:p w14:paraId="2FC763E7" w14:textId="32B8653D" w:rsidR="00002BBF" w:rsidRDefault="00AB2459" w:rsidP="00AB2459">
      <w:pPr>
        <w:pStyle w:val="Heading3"/>
      </w:pPr>
      <w:r>
        <w:t>Turns Health Adv – 2NC</w:t>
      </w:r>
    </w:p>
    <w:p w14:paraId="223CD61A" w14:textId="6710A27C" w:rsidR="00AB2459" w:rsidRPr="00AB2459" w:rsidRDefault="00AB2459" w:rsidP="00AB2459">
      <w:pPr>
        <w:pStyle w:val="Heading4"/>
      </w:pPr>
      <w:r>
        <w:t xml:space="preserve">Budget cuts turns bioterror and disease scenarios. </w:t>
      </w:r>
    </w:p>
    <w:p w14:paraId="4ABF10B7" w14:textId="77777777" w:rsidR="00AB2459" w:rsidRDefault="00AB2459" w:rsidP="00AB2459">
      <w:pPr>
        <w:pStyle w:val="CiteSpacing"/>
      </w:pPr>
      <w:r w:rsidRPr="00420978">
        <w:rPr>
          <w:rStyle w:val="Style13ptBold"/>
        </w:rPr>
        <w:t xml:space="preserve">IOM 11 </w:t>
      </w:r>
      <w:r w:rsidRPr="004B6149">
        <w:t>(Institute of Medicine, American non-profit, non-governmental organization founded in 1970</w:t>
      </w:r>
      <w:r>
        <w:t xml:space="preserve">, </w:t>
      </w:r>
      <w:r w:rsidRPr="004B6149">
        <w:t>"The Impact of State and Local Budget Cuts on Public Health Preparedness" Institute of Medicine</w:t>
      </w:r>
      <w:r>
        <w:t xml:space="preserve">, </w:t>
      </w:r>
      <w:r w:rsidRPr="004B6149">
        <w:t>6-13-11,</w:t>
      </w:r>
      <w:r>
        <w:t xml:space="preserve"> </w:t>
      </w:r>
      <w:hyperlink r:id="rId10" w:history="1">
        <w:r w:rsidRPr="00C75551">
          <w:rPr>
            <w:rStyle w:val="Hyperlink"/>
          </w:rPr>
          <w:t>www.iom.edu/~/media/Files/Activity%20Files/PublicHealth/MedPrep/Impact%20of%20state%20and%20local%20budget%20cuts%20on%20PHP.pdf</w:t>
        </w:r>
      </w:hyperlink>
      <w:r>
        <w:rPr>
          <w:rStyle w:val="Hyperlink"/>
        </w:rPr>
        <w:t>)</w:t>
      </w:r>
    </w:p>
    <w:p w14:paraId="1EF11845" w14:textId="77777777" w:rsidR="00AB2459" w:rsidRDefault="00AB2459" w:rsidP="00AB2459">
      <w:r w:rsidRPr="00433E76">
        <w:rPr>
          <w:rStyle w:val="StyleUnderline"/>
        </w:rPr>
        <w:t>This study analyzed the impact of budget cuts on state</w:t>
      </w:r>
      <w:r w:rsidRPr="00420978">
        <w:rPr>
          <w:sz w:val="14"/>
        </w:rPr>
        <w:t xml:space="preserve"> and local </w:t>
      </w:r>
      <w:r w:rsidRPr="00433E76">
        <w:rPr>
          <w:rStyle w:val="StyleUnderline"/>
        </w:rPr>
        <w:t xml:space="preserve">public health preparedness capabilities. </w:t>
      </w:r>
      <w:r w:rsidRPr="00420978">
        <w:rPr>
          <w:sz w:val="14"/>
        </w:rPr>
        <w:t xml:space="preserve">The assessment encompassed seven resource and capabilities elements of public health preparedness: capacity in these areas was generally in decline, with a few elements staying relatively stable. As for the eighth element, the H1N1 response, there is widespread concern that </w:t>
      </w:r>
      <w:r w:rsidRPr="00693CF4">
        <w:rPr>
          <w:rStyle w:val="Emphasis"/>
          <w:highlight w:val="yellow"/>
        </w:rPr>
        <w:t>were a pandemic to occur in the near future, funding cuts would prevent</w:t>
      </w:r>
      <w:r w:rsidRPr="00420978">
        <w:rPr>
          <w:sz w:val="14"/>
        </w:rPr>
        <w:t xml:space="preserve"> a repeat of what health officials and subject matter experts felt was </w:t>
      </w:r>
      <w:r w:rsidRPr="00693CF4">
        <w:rPr>
          <w:rStyle w:val="Emphasis"/>
          <w:highlight w:val="yellow"/>
        </w:rPr>
        <w:t>a robust</w:t>
      </w:r>
      <w:r w:rsidRPr="00420978">
        <w:rPr>
          <w:sz w:val="14"/>
        </w:rPr>
        <w:t xml:space="preserve"> 2009 </w:t>
      </w:r>
      <w:r w:rsidRPr="00693CF4">
        <w:rPr>
          <w:rStyle w:val="Emphasis"/>
          <w:highlight w:val="yellow"/>
        </w:rPr>
        <w:t>response</w:t>
      </w:r>
      <w:r w:rsidRPr="00420978">
        <w:rPr>
          <w:sz w:val="14"/>
        </w:rPr>
        <w:t xml:space="preserve">.159 Several predominant themes emerged from the interviews and document review: 1) Robust all-hazards </w:t>
      </w:r>
      <w:r w:rsidRPr="00386CBB">
        <w:rPr>
          <w:rStyle w:val="StyleUnderline"/>
        </w:rPr>
        <w:t>public health preparedness capabilities require a sustained level of sufficiently high funding</w:t>
      </w:r>
      <w:r w:rsidRPr="00420978">
        <w:rPr>
          <w:sz w:val="14"/>
        </w:rPr>
        <w:t xml:space="preserve">. </w:t>
      </w:r>
      <w:r w:rsidRPr="00420978">
        <w:rPr>
          <w:sz w:val="14"/>
        </w:rPr>
        <w:t xml:space="preserve"> A </w:t>
      </w:r>
      <w:r w:rsidRPr="00386CBB">
        <w:rPr>
          <w:rStyle w:val="StyleUnderline"/>
        </w:rPr>
        <w:t>strong and steady public health budget enables adequate funding of the public health infrastructure, from biosurveillance activity to medical surge capacity. This ideal situation contrasts sharply with the reality at state</w:t>
      </w:r>
      <w:r w:rsidRPr="00420978">
        <w:rPr>
          <w:sz w:val="14"/>
        </w:rPr>
        <w:t xml:space="preserve"> and local </w:t>
      </w:r>
      <w:r w:rsidRPr="00386CBB">
        <w:rPr>
          <w:rStyle w:val="StyleUnderline"/>
        </w:rPr>
        <w:t xml:space="preserve">health departments: </w:t>
      </w:r>
      <w:r w:rsidRPr="00420978">
        <w:rPr>
          <w:sz w:val="14"/>
        </w:rPr>
        <w:t xml:space="preserve">significant fluctuations in public health funding marked by large infusions (ARRA and H1N1 funding) and followed by rapid decreases. In this volatile cycle, we see public health laboratory funding climb from $20 million in FY2001 to almost $200 million in FY2003, before steadily declining to $70 million in FY2008. The case studies provide tangible examples of the consequences at the state and local level: cutbacks in staff and decreased funding for public health infrastructure. 2) The average state and local health workforce is rapidly aging, and the next generation of skilled staff and leaders is not being developed and trained. </w:t>
      </w:r>
      <w:r w:rsidRPr="00420978">
        <w:rPr>
          <w:sz w:val="14"/>
        </w:rPr>
        <w:t xml:space="preserve"> It is likely that the full impact of these budget cuts on state and local public health preparedness capabilities is yet to be seen. Roughly one-third of US public health workers will be eligible to retire in the next five years.160 If the currently widespread practice of eliminating vacated positions persists, then workforce shortages will increase in severity. In addition to the shortage in manpower, valuable institutional knowledge and experience is likely to be lost, resulting in potentially underfunded and understaffed public health departments. 3) </w:t>
      </w:r>
      <w:r w:rsidRPr="00693CF4">
        <w:rPr>
          <w:rStyle w:val="StyleUnderline"/>
          <w:highlight w:val="yellow"/>
        </w:rPr>
        <w:t>As state</w:t>
      </w:r>
      <w:r w:rsidRPr="00420978">
        <w:rPr>
          <w:sz w:val="14"/>
        </w:rPr>
        <w:t xml:space="preserve"> and local </w:t>
      </w:r>
      <w:r w:rsidRPr="00CC7CD0">
        <w:rPr>
          <w:rStyle w:val="StyleUnderline"/>
        </w:rPr>
        <w:t xml:space="preserve">health departments </w:t>
      </w:r>
      <w:r w:rsidRPr="00693CF4">
        <w:rPr>
          <w:rStyle w:val="Emphasis"/>
          <w:highlight w:val="yellow"/>
        </w:rPr>
        <w:t>fail to invest</w:t>
      </w:r>
      <w:r w:rsidRPr="00F07D1B">
        <w:rPr>
          <w:rStyle w:val="StyleUnderline"/>
        </w:rPr>
        <w:t xml:space="preserve"> </w:t>
      </w:r>
      <w:r w:rsidRPr="00433E76">
        <w:rPr>
          <w:rStyle w:val="StyleUnderline"/>
        </w:rPr>
        <w:t>adequately in biosurveillance infrastructure and lose their epidemiological expertise</w:t>
      </w:r>
      <w:r w:rsidRPr="00420978">
        <w:rPr>
          <w:rStyle w:val="StyleUnderline"/>
        </w:rPr>
        <w:t xml:space="preserve">, the resulting </w:t>
      </w:r>
      <w:r w:rsidRPr="00693CF4">
        <w:rPr>
          <w:rStyle w:val="StyleUnderline"/>
          <w:highlight w:val="yellow"/>
        </w:rPr>
        <w:t xml:space="preserve">decrease in capabilities makes the nation </w:t>
      </w:r>
      <w:r w:rsidRPr="00693CF4">
        <w:rPr>
          <w:rStyle w:val="Emphasis"/>
          <w:highlight w:val="yellow"/>
        </w:rPr>
        <w:t>significantly less secure</w:t>
      </w:r>
      <w:r w:rsidRPr="00693CF4">
        <w:rPr>
          <w:rStyle w:val="StyleUnderline"/>
          <w:highlight w:val="yellow"/>
        </w:rPr>
        <w:t xml:space="preserve"> against </w:t>
      </w:r>
      <w:r w:rsidRPr="00693CF4">
        <w:rPr>
          <w:rStyle w:val="Emphasis"/>
          <w:highlight w:val="yellow"/>
        </w:rPr>
        <w:t>intentional</w:t>
      </w:r>
      <w:r w:rsidRPr="00693CF4">
        <w:rPr>
          <w:rStyle w:val="StyleUnderline"/>
          <w:highlight w:val="yellow"/>
        </w:rPr>
        <w:t xml:space="preserve"> and </w:t>
      </w:r>
      <w:r w:rsidRPr="00693CF4">
        <w:rPr>
          <w:rStyle w:val="Emphasis"/>
          <w:highlight w:val="yellow"/>
        </w:rPr>
        <w:t>natural</w:t>
      </w:r>
      <w:r w:rsidRPr="00420978">
        <w:rPr>
          <w:rStyle w:val="StyleUnderline"/>
        </w:rPr>
        <w:t xml:space="preserve">ly occurring health </w:t>
      </w:r>
      <w:r w:rsidRPr="00693CF4">
        <w:rPr>
          <w:rStyle w:val="StyleUnderline"/>
          <w:highlight w:val="yellow"/>
        </w:rPr>
        <w:t>threats</w:t>
      </w:r>
      <w:r w:rsidRPr="00420978">
        <w:rPr>
          <w:sz w:val="14"/>
        </w:rPr>
        <w:t xml:space="preserve">. </w:t>
      </w:r>
      <w:r w:rsidRPr="00420978">
        <w:rPr>
          <w:sz w:val="14"/>
        </w:rPr>
        <w:t xml:space="preserve"> Of the four capabilities examined, biosurveillance is arguably the most severely impacted by budget cuts. </w:t>
      </w:r>
      <w:r w:rsidRPr="00693CF4">
        <w:rPr>
          <w:rStyle w:val="StyleUnderline"/>
          <w:highlight w:val="yellow"/>
        </w:rPr>
        <w:t>State</w:t>
      </w:r>
      <w:r w:rsidRPr="00420978">
        <w:rPr>
          <w:sz w:val="14"/>
        </w:rPr>
        <w:t xml:space="preserve"> and local </w:t>
      </w:r>
      <w:r w:rsidRPr="00CC7CD0">
        <w:rPr>
          <w:rStyle w:val="StyleUnderline"/>
        </w:rPr>
        <w:t xml:space="preserve">health departments </w:t>
      </w:r>
      <w:r w:rsidRPr="00693CF4">
        <w:rPr>
          <w:rStyle w:val="StyleUnderline"/>
          <w:highlight w:val="yellow"/>
        </w:rPr>
        <w:t xml:space="preserve">play a </w:t>
      </w:r>
      <w:r w:rsidRPr="00693CF4">
        <w:rPr>
          <w:rStyle w:val="Emphasis"/>
          <w:highlight w:val="yellow"/>
        </w:rPr>
        <w:t>key role</w:t>
      </w:r>
      <w:r w:rsidRPr="00420978">
        <w:rPr>
          <w:rStyle w:val="StyleUnderline"/>
        </w:rPr>
        <w:t xml:space="preserve"> in the data collection and early-stage analysis </w:t>
      </w:r>
      <w:r w:rsidRPr="00433E76">
        <w:rPr>
          <w:rStyle w:val="StyleUnderline"/>
        </w:rPr>
        <w:t>for biosurveillance; the</w:t>
      </w:r>
      <w:r w:rsidRPr="00D935EB">
        <w:rPr>
          <w:rStyle w:val="StyleUnderline"/>
        </w:rPr>
        <w:t xml:space="preserve"> supporting</w:t>
      </w:r>
      <w:r>
        <w:rPr>
          <w:rStyle w:val="StyleUnderline"/>
        </w:rPr>
        <w:t xml:space="preserve"> </w:t>
      </w:r>
      <w:r w:rsidRPr="00D935EB">
        <w:rPr>
          <w:rStyle w:val="StyleUnderline"/>
        </w:rPr>
        <w:t xml:space="preserve">infrastructure is not receiving adequate financial support. </w:t>
      </w:r>
      <w:r w:rsidRPr="00420978">
        <w:rPr>
          <w:sz w:val="14"/>
        </w:rPr>
        <w:t xml:space="preserve">State and local health departments are losing a great number of epidemiologists to layoffs and attrition; capacity in this field appears to be declining even more rapidly than the general trend for public health workers.161 State and local health departments often </w:t>
      </w:r>
      <w:r w:rsidRPr="00693CF4">
        <w:rPr>
          <w:rStyle w:val="StyleUnderline"/>
          <w:highlight w:val="yellow"/>
        </w:rPr>
        <w:t xml:space="preserve">have the first opportunity to detect health threats, from a </w:t>
      </w:r>
      <w:r w:rsidRPr="00693CF4">
        <w:rPr>
          <w:rStyle w:val="Emphasis"/>
          <w:highlight w:val="yellow"/>
        </w:rPr>
        <w:t>pandemic to a bioterrorist attack</w:t>
      </w:r>
      <w:r w:rsidRPr="00420978">
        <w:rPr>
          <w:sz w:val="14"/>
        </w:rPr>
        <w:t xml:space="preserve">. While </w:t>
      </w:r>
      <w:r w:rsidRPr="00693CF4">
        <w:rPr>
          <w:rStyle w:val="StyleUnderline"/>
          <w:highlight w:val="yellow"/>
        </w:rPr>
        <w:t>there has been</w:t>
      </w:r>
      <w:r w:rsidRPr="00420978">
        <w:rPr>
          <w:rStyle w:val="StyleUnderline"/>
        </w:rPr>
        <w:t xml:space="preserve"> a proliferation of </w:t>
      </w:r>
      <w:r w:rsidRPr="00693CF4">
        <w:rPr>
          <w:rStyle w:val="StyleUnderline"/>
          <w:highlight w:val="yellow"/>
        </w:rPr>
        <w:t xml:space="preserve">new tools for biosurveillance, </w:t>
      </w:r>
      <w:r w:rsidRPr="00693CF4">
        <w:rPr>
          <w:rStyle w:val="Emphasis"/>
          <w:highlight w:val="yellow"/>
        </w:rPr>
        <w:t>adequate funding is necessary</w:t>
      </w:r>
      <w:r w:rsidRPr="00420978">
        <w:rPr>
          <w:rStyle w:val="StyleUnderline"/>
        </w:rPr>
        <w:t xml:space="preserve"> to purchase these tools and pay the associated workforce. If capabilities</w:t>
      </w:r>
      <w:r>
        <w:rPr>
          <w:rStyle w:val="StyleUnderline"/>
        </w:rPr>
        <w:t xml:space="preserve"> </w:t>
      </w:r>
      <w:r w:rsidRPr="00D935EB">
        <w:rPr>
          <w:rStyle w:val="StyleUnderline"/>
        </w:rPr>
        <w:t>continue to decline in this area, it could seriously impact our nation’s health security</w:t>
      </w:r>
      <w:r w:rsidRPr="00420978">
        <w:rPr>
          <w:sz w:val="14"/>
        </w:rPr>
        <w:t xml:space="preserve">. </w:t>
      </w:r>
    </w:p>
    <w:p w14:paraId="379B8938" w14:textId="21FA0C76" w:rsidR="00AB2459" w:rsidRDefault="006F3F9B" w:rsidP="006F3F9B">
      <w:pPr>
        <w:pStyle w:val="Heading3"/>
      </w:pPr>
      <w:r>
        <w:t>Turns the Economy – 2NC</w:t>
      </w:r>
    </w:p>
    <w:p w14:paraId="10BCDE57" w14:textId="77777777" w:rsidR="006F3F9B" w:rsidRPr="00D14458" w:rsidRDefault="006F3F9B" w:rsidP="006F3F9B">
      <w:pPr>
        <w:pStyle w:val="Heading4"/>
      </w:pPr>
      <w:r w:rsidRPr="00D14458">
        <w:t xml:space="preserve">State fundraising </w:t>
      </w:r>
      <w:r w:rsidRPr="00D14458">
        <w:rPr>
          <w:u w:val="single"/>
        </w:rPr>
        <w:t>decimates</w:t>
      </w:r>
      <w:r w:rsidRPr="00D14458">
        <w:t xml:space="preserve"> the economy—spending cuts and tax increases </w:t>
      </w:r>
      <w:r w:rsidRPr="00D14458">
        <w:rPr>
          <w:u w:val="single"/>
        </w:rPr>
        <w:t>undercut demand</w:t>
      </w:r>
      <w:r w:rsidRPr="00D14458">
        <w:t xml:space="preserve">. </w:t>
      </w:r>
    </w:p>
    <w:p w14:paraId="38AA706B" w14:textId="77777777" w:rsidR="006F3F9B" w:rsidRPr="00D14458" w:rsidRDefault="006F3F9B" w:rsidP="006F3F9B">
      <w:r w:rsidRPr="00D14458">
        <w:rPr>
          <w:rStyle w:val="Style13ptBold"/>
        </w:rPr>
        <w:t>Quinnell 12</w:t>
      </w:r>
      <w:r w:rsidRPr="00D14458">
        <w:t xml:space="preserve"> — Kenneth Quinnell, political analyst and writer at </w:t>
      </w:r>
      <w:r w:rsidRPr="00D14458">
        <w:rPr>
          <w:i/>
        </w:rPr>
        <w:t>Crooks &amp; Liars</w:t>
      </w:r>
      <w:r w:rsidRPr="00D14458">
        <w:t xml:space="preserve">, Adjunct Instructor in History at Tallahassee Community College, 2012 (“New Report Shows State Budget Cuts Have Hurt the Economy,” </w:t>
      </w:r>
      <w:r w:rsidRPr="00D14458">
        <w:rPr>
          <w:i/>
        </w:rPr>
        <w:t>Crooks &amp; Liars</w:t>
      </w:r>
      <w:r w:rsidRPr="00D14458">
        <w:t>, April 21</w:t>
      </w:r>
      <w:r w:rsidRPr="00D14458">
        <w:rPr>
          <w:vertAlign w:val="superscript"/>
        </w:rPr>
        <w:t>st</w:t>
      </w:r>
      <w:r w:rsidRPr="00D14458">
        <w:t>, Available Online at http://crooksandliars.com/kenneth-quinnell/new-report-shows-state-budget-cut, Accessed 06-27-2012)</w:t>
      </w:r>
    </w:p>
    <w:p w14:paraId="7DA79747" w14:textId="77777777" w:rsidR="006F3F9B" w:rsidRPr="00D14458" w:rsidRDefault="006F3F9B" w:rsidP="006F3F9B">
      <w:pPr>
        <w:rPr>
          <w:sz w:val="16"/>
        </w:rPr>
      </w:pPr>
      <w:r w:rsidRPr="00D14458">
        <w:rPr>
          <w:sz w:val="16"/>
        </w:rPr>
        <w:t xml:space="preserve">A new report from the Center on Budget and Policy Priorities, "Out of Balance: Cuts in Services Have Been States’ Primary Response to Budget Gaps, Harming the Nation’s Economy," places a spotlight on the right-wing assault on state budgets and the harmful effects of the growing trend of budget cuts. The </w:t>
      </w:r>
      <w:r w:rsidRPr="00D14458">
        <w:rPr>
          <w:rStyle w:val="StyleUnderline"/>
        </w:rPr>
        <w:t xml:space="preserve">state </w:t>
      </w:r>
      <w:r w:rsidRPr="00D14458">
        <w:rPr>
          <w:rStyle w:val="StyleUnderline"/>
          <w:highlight w:val="yellow"/>
        </w:rPr>
        <w:t>budget gaps</w:t>
      </w:r>
      <w:r w:rsidRPr="00D14458">
        <w:rPr>
          <w:sz w:val="16"/>
        </w:rPr>
        <w:t xml:space="preserve"> of the last five years </w:t>
      </w:r>
      <w:r w:rsidRPr="00D14458">
        <w:rPr>
          <w:rStyle w:val="StyleUnderline"/>
          <w:highlight w:val="yellow"/>
        </w:rPr>
        <w:t>led to</w:t>
      </w:r>
      <w:r w:rsidRPr="00D14458">
        <w:rPr>
          <w:sz w:val="16"/>
        </w:rPr>
        <w:t xml:space="preserve"> $290 </w:t>
      </w:r>
      <w:r w:rsidRPr="00D14458">
        <w:rPr>
          <w:rStyle w:val="StyleUnderline"/>
        </w:rPr>
        <w:t xml:space="preserve">billion in </w:t>
      </w:r>
      <w:r w:rsidRPr="00D14458">
        <w:rPr>
          <w:rStyle w:val="StyleUnderline"/>
          <w:highlight w:val="yellow"/>
        </w:rPr>
        <w:t>cuts to</w:t>
      </w:r>
      <w:r w:rsidRPr="00D14458">
        <w:rPr>
          <w:rStyle w:val="StyleUnderline"/>
        </w:rPr>
        <w:t xml:space="preserve"> public </w:t>
      </w:r>
      <w:r w:rsidRPr="00D14458">
        <w:rPr>
          <w:rStyle w:val="StyleUnderline"/>
          <w:highlight w:val="yellow"/>
        </w:rPr>
        <w:t>services and</w:t>
      </w:r>
      <w:r w:rsidRPr="00D14458">
        <w:rPr>
          <w:sz w:val="16"/>
        </w:rPr>
        <w:t xml:space="preserve"> $100 billion in </w:t>
      </w:r>
      <w:r w:rsidRPr="00D14458">
        <w:rPr>
          <w:rStyle w:val="StyleUnderline"/>
          <w:highlight w:val="yellow"/>
        </w:rPr>
        <w:t>tax</w:t>
      </w:r>
      <w:r w:rsidRPr="00D14458">
        <w:rPr>
          <w:rStyle w:val="StyleUnderline"/>
        </w:rPr>
        <w:t xml:space="preserve"> and fee </w:t>
      </w:r>
      <w:r w:rsidRPr="00D14458">
        <w:rPr>
          <w:rStyle w:val="StyleUnderline"/>
          <w:highlight w:val="yellow"/>
        </w:rPr>
        <w:t>increases. Those actions</w:t>
      </w:r>
      <w:r w:rsidRPr="00D14458">
        <w:rPr>
          <w:rStyle w:val="StyleUnderline"/>
        </w:rPr>
        <w:t xml:space="preserve"> </w:t>
      </w:r>
      <w:r w:rsidRPr="00D14458">
        <w:rPr>
          <w:rStyle w:val="Emphasis"/>
        </w:rPr>
        <w:t>lengthened the recession</w:t>
      </w:r>
      <w:r w:rsidRPr="00D14458">
        <w:rPr>
          <w:rStyle w:val="StyleUnderline"/>
        </w:rPr>
        <w:t xml:space="preserve"> and </w:t>
      </w:r>
      <w:r w:rsidRPr="00D14458">
        <w:rPr>
          <w:rStyle w:val="Emphasis"/>
          <w:highlight w:val="yellow"/>
        </w:rPr>
        <w:t>delayed the recovery</w:t>
      </w:r>
      <w:r w:rsidRPr="00D14458">
        <w:rPr>
          <w:sz w:val="16"/>
        </w:rPr>
        <w:t xml:space="preserve">. Because spending reductions were dominant, </w:t>
      </w:r>
      <w:r w:rsidRPr="00D14458">
        <w:rPr>
          <w:rStyle w:val="StyleUnderline"/>
        </w:rPr>
        <w:t xml:space="preserve">hundreds of thousands of </w:t>
      </w:r>
      <w:r w:rsidRPr="00D14458">
        <w:rPr>
          <w:rStyle w:val="StyleUnderline"/>
          <w:highlight w:val="yellow"/>
        </w:rPr>
        <w:t>jobs were lost; undermining education, health care and other</w:t>
      </w:r>
      <w:r w:rsidRPr="00D14458">
        <w:rPr>
          <w:rStyle w:val="StyleUnderline"/>
        </w:rPr>
        <w:t xml:space="preserve"> state </w:t>
      </w:r>
      <w:r w:rsidRPr="00D14458">
        <w:rPr>
          <w:rStyle w:val="StyleUnderline"/>
          <w:highlight w:val="yellow"/>
        </w:rPr>
        <w:t>priorities, which</w:t>
      </w:r>
      <w:r w:rsidRPr="00D14458">
        <w:rPr>
          <w:rStyle w:val="StyleUnderline"/>
        </w:rPr>
        <w:t xml:space="preserve"> likely </w:t>
      </w:r>
      <w:r w:rsidRPr="00D14458">
        <w:rPr>
          <w:rStyle w:val="StyleUnderline"/>
          <w:highlight w:val="yellow"/>
        </w:rPr>
        <w:t xml:space="preserve">will cause </w:t>
      </w:r>
      <w:r w:rsidRPr="00D14458">
        <w:rPr>
          <w:rStyle w:val="Emphasis"/>
          <w:highlight w:val="yellow"/>
        </w:rPr>
        <w:t>future economic harm</w:t>
      </w:r>
      <w:r w:rsidRPr="00D14458">
        <w:rPr>
          <w:sz w:val="16"/>
        </w:rPr>
        <w:t xml:space="preserve"> to states. Federal aid mitigated the harmful effects of the spending cuts in the early years of the budget crunch, but its expiration last year had a catastrophic effect, making 2012 the worst year since the downturn began for cuts in funding for services. The study looked at budget data for the last five years and found that more than </w:t>
      </w:r>
      <w:r w:rsidRPr="00D14458">
        <w:rPr>
          <w:rStyle w:val="StyleUnderline"/>
        </w:rPr>
        <w:t xml:space="preserve">640,000 jobs have been cut by the states since 2008, </w:t>
      </w:r>
      <w:r w:rsidRPr="00D14458">
        <w:rPr>
          <w:rStyle w:val="Emphasis"/>
        </w:rPr>
        <w:t>undercutting the economic recovery</w:t>
      </w:r>
      <w:r w:rsidRPr="00D14458">
        <w:rPr>
          <w:rStyle w:val="StyleUnderline"/>
        </w:rPr>
        <w:t xml:space="preserve"> </w:t>
      </w:r>
      <w:r w:rsidRPr="00D14458">
        <w:rPr>
          <w:rStyle w:val="StyleUnderline"/>
          <w:highlight w:val="yellow"/>
        </w:rPr>
        <w:t>and helping sustain</w:t>
      </w:r>
      <w:r w:rsidRPr="00D14458">
        <w:rPr>
          <w:rStyle w:val="StyleUnderline"/>
        </w:rPr>
        <w:t xml:space="preserve"> a </w:t>
      </w:r>
      <w:r w:rsidRPr="00D14458">
        <w:rPr>
          <w:rStyle w:val="StyleUnderline"/>
          <w:highlight w:val="yellow"/>
        </w:rPr>
        <w:t>high unemployment</w:t>
      </w:r>
      <w:r w:rsidRPr="00D14458">
        <w:rPr>
          <w:rStyle w:val="StyleUnderline"/>
        </w:rPr>
        <w:t xml:space="preserve"> rate nationally</w:t>
      </w:r>
      <w:r w:rsidRPr="00D14458">
        <w:rPr>
          <w:sz w:val="16"/>
        </w:rPr>
        <w:t xml:space="preserve">. Because 2012 has been the worst year for cuts since the recession began, further job losses are almost guaranteed. The </w:t>
      </w:r>
      <w:r w:rsidRPr="00D14458">
        <w:rPr>
          <w:rStyle w:val="StyleUnderline"/>
          <w:highlight w:val="yellow"/>
        </w:rPr>
        <w:t>cuts</w:t>
      </w:r>
      <w:r w:rsidRPr="00D14458">
        <w:rPr>
          <w:rStyle w:val="StyleUnderline"/>
        </w:rPr>
        <w:t xml:space="preserve"> have</w:t>
      </w:r>
      <w:r w:rsidRPr="00D14458">
        <w:rPr>
          <w:sz w:val="16"/>
        </w:rPr>
        <w:t xml:space="preserve"> also </w:t>
      </w:r>
      <w:r w:rsidRPr="00D14458">
        <w:rPr>
          <w:rStyle w:val="StyleUnderline"/>
          <w:highlight w:val="yellow"/>
        </w:rPr>
        <w:t>led states to cancel contracts</w:t>
      </w:r>
      <w:r w:rsidRPr="00D14458">
        <w:rPr>
          <w:rStyle w:val="StyleUnderline"/>
        </w:rPr>
        <w:t xml:space="preserve"> with vendors, </w:t>
      </w:r>
      <w:r w:rsidRPr="00D14458">
        <w:rPr>
          <w:rStyle w:val="StyleUnderline"/>
          <w:highlight w:val="yellow"/>
        </w:rPr>
        <w:t>reduce payments</w:t>
      </w:r>
      <w:r w:rsidRPr="00D14458">
        <w:rPr>
          <w:rStyle w:val="StyleUnderline"/>
        </w:rPr>
        <w:t xml:space="preserve"> to businesses and nonprofits that provide services, </w:t>
      </w:r>
      <w:r w:rsidRPr="00D14458">
        <w:rPr>
          <w:rStyle w:val="StyleUnderline"/>
          <w:highlight w:val="yellow"/>
        </w:rPr>
        <w:t>and cut benefit payments</w:t>
      </w:r>
      <w:r w:rsidRPr="00D14458">
        <w:rPr>
          <w:rStyle w:val="StyleUnderline"/>
        </w:rPr>
        <w:t xml:space="preserve"> to individuals — </w:t>
      </w:r>
      <w:r w:rsidRPr="00D14458">
        <w:rPr>
          <w:rStyle w:val="StyleUnderline"/>
          <w:highlight w:val="yellow"/>
        </w:rPr>
        <w:t xml:space="preserve">all steps that </w:t>
      </w:r>
      <w:r w:rsidRPr="00D14458">
        <w:rPr>
          <w:rStyle w:val="Emphasis"/>
          <w:highlight w:val="yellow"/>
        </w:rPr>
        <w:t>remove demand from the economy</w:t>
      </w:r>
      <w:r w:rsidRPr="00D14458">
        <w:rPr>
          <w:sz w:val="16"/>
        </w:rPr>
        <w:t xml:space="preserve">. There are long-term effects as well: By diminishing the quality of elementary </w:t>
      </w:r>
      <w:r w:rsidRPr="00D14458">
        <w:rPr>
          <w:rStyle w:val="StyleUnderline"/>
          <w:highlight w:val="yellow"/>
        </w:rPr>
        <w:t>and</w:t>
      </w:r>
      <w:r w:rsidRPr="00D14458">
        <w:rPr>
          <w:sz w:val="16"/>
        </w:rPr>
        <w:t xml:space="preserve"> high schools, making college less affordable, and reducing residents’ access to health care, </w:t>
      </w:r>
      <w:r w:rsidRPr="00D14458">
        <w:rPr>
          <w:rStyle w:val="StyleUnderline"/>
        </w:rPr>
        <w:t xml:space="preserve">the cuts </w:t>
      </w:r>
      <w:r w:rsidRPr="00D14458">
        <w:rPr>
          <w:rStyle w:val="StyleUnderline"/>
          <w:highlight w:val="yellow"/>
        </w:rPr>
        <w:t xml:space="preserve">threaten to make the U.S. economy </w:t>
      </w:r>
      <w:r w:rsidRPr="00D14458">
        <w:rPr>
          <w:rStyle w:val="Emphasis"/>
          <w:highlight w:val="yellow"/>
        </w:rPr>
        <w:t xml:space="preserve">less competitive in </w:t>
      </w:r>
      <w:r w:rsidRPr="00D14458">
        <w:rPr>
          <w:rStyle w:val="Emphasis"/>
        </w:rPr>
        <w:t>coming decades</w:t>
      </w:r>
      <w:r w:rsidRPr="00D14458">
        <w:rPr>
          <w:sz w:val="16"/>
        </w:rPr>
        <w:t xml:space="preserve">. While there has been a recent rebound in the growth of revenue at the state level, if the current rate of growth continues, it will take seven years to get back to where things were before the recession. Overall, the </w:t>
      </w:r>
      <w:r w:rsidRPr="00D14458">
        <w:rPr>
          <w:rStyle w:val="StyleUnderline"/>
        </w:rPr>
        <w:t xml:space="preserve">methods used to balance state budgets — often a legal requirement — were very </w:t>
      </w:r>
      <w:r w:rsidRPr="00D14458">
        <w:rPr>
          <w:rStyle w:val="Emphasis"/>
        </w:rPr>
        <w:t>focused on methods that harm the economy</w:t>
      </w:r>
      <w:r w:rsidRPr="00D14458">
        <w:rPr>
          <w:sz w:val="16"/>
        </w:rPr>
        <w:t xml:space="preserve">: * </w:t>
      </w:r>
      <w:r w:rsidRPr="00D14458">
        <w:rPr>
          <w:rStyle w:val="StyleUnderline"/>
        </w:rPr>
        <w:t>Spending cuts 44.8 percent</w:t>
      </w:r>
      <w:r w:rsidRPr="00D14458">
        <w:rPr>
          <w:sz w:val="16"/>
        </w:rPr>
        <w:t xml:space="preserve"> * Federal relief funds 24.0 percent * </w:t>
      </w:r>
      <w:r w:rsidRPr="00D14458">
        <w:rPr>
          <w:rStyle w:val="StyleUnderline"/>
        </w:rPr>
        <w:t>Tax and fee increases 15.5 percent</w:t>
      </w:r>
      <w:r w:rsidRPr="00D14458">
        <w:rPr>
          <w:sz w:val="16"/>
        </w:rPr>
        <w:t xml:space="preserve"> * Raiding of rainy day funds and other dedicated revenue streams 8.7 percent * Other miscellaneous methods 7.0 percent </w:t>
      </w:r>
      <w:r w:rsidRPr="00D14458">
        <w:rPr>
          <w:rStyle w:val="StyleUnderline"/>
          <w:highlight w:val="yellow"/>
        </w:rPr>
        <w:t>States have engaged in</w:t>
      </w:r>
      <w:r w:rsidRPr="00D14458">
        <w:rPr>
          <w:sz w:val="16"/>
        </w:rPr>
        <w:t xml:space="preserve"> such </w:t>
      </w:r>
      <w:r w:rsidRPr="00D14458">
        <w:rPr>
          <w:rStyle w:val="Emphasis"/>
          <w:highlight w:val="yellow"/>
        </w:rPr>
        <w:t>unsustainable and negative tactics</w:t>
      </w:r>
      <w:r w:rsidRPr="00D14458">
        <w:rPr>
          <w:rStyle w:val="StyleUnderline"/>
          <w:highlight w:val="yellow"/>
        </w:rPr>
        <w:t xml:space="preserve"> to balance their budgets</w:t>
      </w:r>
      <w:r w:rsidRPr="00D14458">
        <w:rPr>
          <w:sz w:val="16"/>
        </w:rPr>
        <w:t xml:space="preserve"> that many more citizens are in vulnerable situations than before the recession.</w:t>
      </w:r>
    </w:p>
    <w:p w14:paraId="3C624B93" w14:textId="77777777" w:rsidR="006F3F9B" w:rsidRPr="006F3F9B" w:rsidRDefault="006F3F9B" w:rsidP="006F3F9B"/>
    <w:p w14:paraId="232EAD6E" w14:textId="77777777" w:rsidR="00002BBF" w:rsidRPr="00002BBF" w:rsidRDefault="00002BBF" w:rsidP="00002BBF"/>
    <w:p w14:paraId="0A20A8A2" w14:textId="77777777" w:rsidR="00C34B89" w:rsidRPr="00C34B89" w:rsidRDefault="00C34B89" w:rsidP="00C34B89"/>
    <w:p w14:paraId="309C42E6" w14:textId="32951147" w:rsidR="00DD6847" w:rsidRDefault="00DD6847" w:rsidP="00827FB3">
      <w:pPr>
        <w:pStyle w:val="Heading2"/>
      </w:pPr>
      <w:r>
        <w:t xml:space="preserve">Waste </w:t>
      </w:r>
      <w:r w:rsidR="00390CFF">
        <w:t>Turn</w:t>
      </w:r>
      <w:r>
        <w:t xml:space="preserve"> </w:t>
      </w:r>
    </w:p>
    <w:p w14:paraId="7417A97A" w14:textId="5ED6686F" w:rsidR="00917469" w:rsidRDefault="00917469" w:rsidP="00917469">
      <w:pPr>
        <w:pStyle w:val="Heading3"/>
      </w:pPr>
      <w:r>
        <w:t xml:space="preserve">Waste </w:t>
      </w:r>
      <w:r w:rsidR="00390CFF">
        <w:t>Turn</w:t>
      </w:r>
      <w:r>
        <w:t xml:space="preserve"> – 1NC</w:t>
      </w:r>
    </w:p>
    <w:p w14:paraId="4D3F3E10" w14:textId="77777777" w:rsidR="00FA5C33" w:rsidRDefault="00FA5C33" w:rsidP="00FA5C33">
      <w:pPr>
        <w:pStyle w:val="Heading4"/>
      </w:pPr>
      <w:r>
        <w:t xml:space="preserve">The aff results in more food waste – healthier lunches don’t get eaten – turns the aff. </w:t>
      </w:r>
    </w:p>
    <w:p w14:paraId="0E3CD743" w14:textId="77777777" w:rsidR="00FA5C33" w:rsidRPr="00917469" w:rsidRDefault="00FA5C33" w:rsidP="00FA5C33">
      <w:pPr>
        <w:rPr>
          <w:rStyle w:val="Style13ptBold"/>
        </w:rPr>
      </w:pPr>
      <w:r w:rsidRPr="00917469">
        <w:rPr>
          <w:rStyle w:val="Style13ptBold"/>
        </w:rPr>
        <w:t>San Diego Tribune, 6/2/2017</w:t>
      </w:r>
    </w:p>
    <w:p w14:paraId="4F1AEAF3" w14:textId="77777777" w:rsidR="00FA5C33" w:rsidRDefault="00FA5C33" w:rsidP="00FA5C33">
      <w:r>
        <w:t>“ School lunch rules needed the change” http://www.heraldandnews.com/members/forum/editorials/school-lunch-rules-needed-the-change/article_75c940ee-b203-538e-ad10-8d779b54233a.html</w:t>
      </w:r>
    </w:p>
    <w:p w14:paraId="7207D3BA" w14:textId="7DB016B8" w:rsidR="00917469" w:rsidRPr="00BC3992" w:rsidRDefault="00FA5C33" w:rsidP="00917469">
      <w:pPr>
        <w:rPr>
          <w:b/>
          <w:iCs/>
          <w:u w:val="single"/>
          <w:bdr w:val="single" w:sz="18" w:space="0" w:color="auto"/>
        </w:rPr>
      </w:pPr>
      <w:r w:rsidRPr="00917469">
        <w:rPr>
          <w:rStyle w:val="StyleUnderline"/>
        </w:rPr>
        <w:t>The</w:t>
      </w:r>
      <w:r w:rsidRPr="00917469">
        <w:rPr>
          <w:sz w:val="10"/>
        </w:rPr>
        <w:t xml:space="preserve"> Trump </w:t>
      </w:r>
      <w:r w:rsidRPr="00917469">
        <w:rPr>
          <w:rStyle w:val="StyleUnderline"/>
        </w:rPr>
        <w:t>administration’s decision to relax</w:t>
      </w:r>
      <w:r w:rsidRPr="00917469">
        <w:rPr>
          <w:sz w:val="10"/>
        </w:rPr>
        <w:t xml:space="preserve"> some of the </w:t>
      </w:r>
      <w:r w:rsidRPr="00917469">
        <w:rPr>
          <w:rStyle w:val="StyleUnderline"/>
        </w:rPr>
        <w:t>school lunch rules</w:t>
      </w:r>
      <w:r w:rsidRPr="00917469">
        <w:rPr>
          <w:sz w:val="10"/>
        </w:rPr>
        <w:t xml:space="preserve"> involving sodium intake, whole grain content and milk approved in 2012, following the provisions of a 2010 law adopted at the behest of then-first lady Michelle Obama, drew fire from some health experts. An American Heart Association official warned that “there could be serious health consequences” for students. But in explaining the decision to give school districts the option to not meet strict standards, Secretary of Agriculture Sonny Perdue </w:t>
      </w:r>
      <w:r w:rsidRPr="00917469">
        <w:rPr>
          <w:rStyle w:val="StyleUnderline"/>
        </w:rPr>
        <w:t>made a crucial point:</w:t>
      </w:r>
      <w:r w:rsidRPr="00917469">
        <w:rPr>
          <w:sz w:val="10"/>
        </w:rPr>
        <w:t xml:space="preserve"> </w:t>
      </w:r>
      <w:r w:rsidRPr="00917469">
        <w:rPr>
          <w:rStyle w:val="StyleUnderline"/>
        </w:rPr>
        <w:t>“</w:t>
      </w:r>
      <w:r w:rsidRPr="007F44A1">
        <w:rPr>
          <w:rStyle w:val="StyleUnderline"/>
          <w:highlight w:val="cyan"/>
        </w:rPr>
        <w:t>If kids aren’t eating</w:t>
      </w:r>
      <w:r w:rsidRPr="00917469">
        <w:rPr>
          <w:rStyle w:val="StyleUnderline"/>
        </w:rPr>
        <w:t xml:space="preserve"> the food, and </w:t>
      </w:r>
      <w:r w:rsidRPr="007F44A1">
        <w:rPr>
          <w:rStyle w:val="StyleUnderline"/>
          <w:highlight w:val="cyan"/>
        </w:rPr>
        <w:t>it’s ending up in the trash, they aren’t</w:t>
      </w:r>
      <w:r w:rsidRPr="007F44A1">
        <w:rPr>
          <w:sz w:val="10"/>
          <w:highlight w:val="cyan"/>
        </w:rPr>
        <w:t xml:space="preserve"> </w:t>
      </w:r>
      <w:r w:rsidRPr="007F44A1">
        <w:rPr>
          <w:rStyle w:val="Emphasis"/>
          <w:highlight w:val="cyan"/>
        </w:rPr>
        <w:t>getting any nutrition</w:t>
      </w:r>
      <w:r w:rsidRPr="00917469">
        <w:rPr>
          <w:sz w:val="10"/>
        </w:rPr>
        <w:t xml:space="preserve"> — </w:t>
      </w:r>
      <w:r w:rsidRPr="007F44A1">
        <w:rPr>
          <w:rStyle w:val="StyleUnderline"/>
          <w:highlight w:val="cyan"/>
        </w:rPr>
        <w:t>thus</w:t>
      </w:r>
      <w:r w:rsidRPr="007F44A1">
        <w:rPr>
          <w:sz w:val="10"/>
          <w:highlight w:val="cyan"/>
        </w:rPr>
        <w:t xml:space="preserve"> </w:t>
      </w:r>
      <w:r w:rsidRPr="007F44A1">
        <w:rPr>
          <w:rStyle w:val="Emphasis"/>
          <w:highlight w:val="cyan"/>
        </w:rPr>
        <w:t>undermining the intent of the program</w:t>
      </w:r>
      <w:r w:rsidRPr="00917469">
        <w:rPr>
          <w:sz w:val="10"/>
        </w:rPr>
        <w:t xml:space="preserve">.” Patricia </w:t>
      </w:r>
      <w:r w:rsidRPr="00917469">
        <w:rPr>
          <w:rStyle w:val="StyleUnderline"/>
        </w:rPr>
        <w:t>Montague, CEO of the School Nutrition Association, agreed with the decision: “We have been wanting flexibility so that schools can serve meals that</w:t>
      </w:r>
      <w:r w:rsidRPr="00917469">
        <w:rPr>
          <w:sz w:val="10"/>
        </w:rPr>
        <w:t xml:space="preserve"> </w:t>
      </w:r>
      <w:r w:rsidRPr="00917469">
        <w:rPr>
          <w:rStyle w:val="StyleUnderline"/>
        </w:rPr>
        <w:t>are</w:t>
      </w:r>
      <w:r w:rsidRPr="00917469">
        <w:rPr>
          <w:sz w:val="10"/>
        </w:rPr>
        <w:t xml:space="preserve"> both </w:t>
      </w:r>
      <w:r w:rsidRPr="00917469">
        <w:rPr>
          <w:rStyle w:val="StyleUnderline"/>
        </w:rPr>
        <w:t xml:space="preserve">nutritious and </w:t>
      </w:r>
      <w:r w:rsidRPr="00917469">
        <w:rPr>
          <w:rStyle w:val="Emphasis"/>
        </w:rPr>
        <w:t>palatable</w:t>
      </w:r>
      <w:r w:rsidRPr="00917469">
        <w:rPr>
          <w:sz w:val="10"/>
        </w:rPr>
        <w:t xml:space="preserve">. </w:t>
      </w:r>
      <w:r w:rsidRPr="007F44A1">
        <w:rPr>
          <w:rStyle w:val="Emphasis"/>
          <w:highlight w:val="cyan"/>
        </w:rPr>
        <w:t>We don’t want kids wasting their meals by throwing them away</w:t>
      </w:r>
      <w:r w:rsidRPr="00917469">
        <w:rPr>
          <w:sz w:val="10"/>
        </w:rPr>
        <w:t xml:space="preserve">.” </w:t>
      </w:r>
      <w:r w:rsidRPr="007F44A1">
        <w:rPr>
          <w:rStyle w:val="StyleUnderline"/>
          <w:highlight w:val="cyan"/>
        </w:rPr>
        <w:t xml:space="preserve">The evidence that the lunch rules </w:t>
      </w:r>
      <w:r w:rsidRPr="007F44A1">
        <w:rPr>
          <w:rStyle w:val="Emphasis"/>
          <w:highlight w:val="cyan"/>
        </w:rPr>
        <w:t>backfired is considerable</w:t>
      </w:r>
      <w:r w:rsidRPr="00917469">
        <w:rPr>
          <w:sz w:val="10"/>
        </w:rPr>
        <w:t xml:space="preserve">. </w:t>
      </w:r>
      <w:r w:rsidRPr="007F44A1">
        <w:rPr>
          <w:rStyle w:val="StyleUnderline"/>
          <w:highlight w:val="cyan"/>
        </w:rPr>
        <w:t>A 2013 study estimated that 1</w:t>
      </w:r>
      <w:r w:rsidRPr="00917469">
        <w:rPr>
          <w:rStyle w:val="StyleUnderline"/>
        </w:rPr>
        <w:t xml:space="preserve">.1 </w:t>
      </w:r>
      <w:r w:rsidRPr="007F44A1">
        <w:rPr>
          <w:rStyle w:val="StyleUnderline"/>
          <w:highlight w:val="cyan"/>
        </w:rPr>
        <w:t>million</w:t>
      </w:r>
      <w:r w:rsidRPr="00917469">
        <w:rPr>
          <w:rStyle w:val="StyleUnderline"/>
        </w:rPr>
        <w:t xml:space="preserve"> </w:t>
      </w:r>
      <w:r w:rsidRPr="007F44A1">
        <w:rPr>
          <w:rStyle w:val="StyleUnderline"/>
          <w:highlight w:val="cyan"/>
        </w:rPr>
        <w:t>students had</w:t>
      </w:r>
      <w:r w:rsidRPr="007F44A1">
        <w:rPr>
          <w:sz w:val="10"/>
          <w:highlight w:val="cyan"/>
        </w:rPr>
        <w:t xml:space="preserve"> </w:t>
      </w:r>
      <w:r w:rsidRPr="007F44A1">
        <w:rPr>
          <w:rStyle w:val="Emphasis"/>
          <w:highlight w:val="cyan"/>
        </w:rPr>
        <w:t>stopped buying school lunches</w:t>
      </w:r>
      <w:r w:rsidRPr="00917469">
        <w:rPr>
          <w:sz w:val="10"/>
        </w:rPr>
        <w:t xml:space="preserve"> </w:t>
      </w:r>
      <w:r w:rsidRPr="00917469">
        <w:rPr>
          <w:rStyle w:val="StyleUnderline"/>
        </w:rPr>
        <w:t xml:space="preserve">in the 2012-13 school year, the first year-to-year decline after nearly a decade of steady increases. </w:t>
      </w:r>
      <w:r w:rsidRPr="007F44A1">
        <w:rPr>
          <w:rStyle w:val="StyleUnderline"/>
          <w:highlight w:val="cyan"/>
        </w:rPr>
        <w:t>Another</w:t>
      </w:r>
      <w:r w:rsidRPr="00917469">
        <w:rPr>
          <w:rStyle w:val="StyleUnderline"/>
        </w:rPr>
        <w:t xml:space="preserve"> 2013 </w:t>
      </w:r>
      <w:r w:rsidRPr="007F44A1">
        <w:rPr>
          <w:rStyle w:val="StyleUnderline"/>
          <w:highlight w:val="cyan"/>
        </w:rPr>
        <w:t xml:space="preserve">study pegged </w:t>
      </w:r>
      <w:r w:rsidRPr="007F44A1">
        <w:rPr>
          <w:rStyle w:val="Emphasis"/>
          <w:highlight w:val="cyan"/>
        </w:rPr>
        <w:t>the annual cost of wasted food at school cafeterias at $1</w:t>
      </w:r>
      <w:r w:rsidRPr="00917469">
        <w:rPr>
          <w:rStyle w:val="Emphasis"/>
        </w:rPr>
        <w:t xml:space="preserve">.24 </w:t>
      </w:r>
      <w:r w:rsidRPr="007F44A1">
        <w:rPr>
          <w:rStyle w:val="Emphasis"/>
          <w:highlight w:val="cyan"/>
        </w:rPr>
        <w:t>billion</w:t>
      </w:r>
      <w:r w:rsidRPr="00917469">
        <w:rPr>
          <w:sz w:val="10"/>
        </w:rPr>
        <w:t xml:space="preserve">. Anyone who doubts student antipathy to school food should search #ThanksMichelleObama on Twitter for a look at photos of lunches that left kids fed up instead of fed. </w:t>
      </w:r>
      <w:r w:rsidRPr="00917469">
        <w:rPr>
          <w:rStyle w:val="StyleUnderline"/>
        </w:rPr>
        <w:t xml:space="preserve">Good intentions don’t always pay off with good results. </w:t>
      </w:r>
      <w:r w:rsidRPr="007F44A1">
        <w:rPr>
          <w:rStyle w:val="StyleUnderline"/>
          <w:highlight w:val="cyan"/>
        </w:rPr>
        <w:t xml:space="preserve">Having a healthy school lunch </w:t>
      </w:r>
      <w:r w:rsidRPr="007F44A1">
        <w:rPr>
          <w:rStyle w:val="Emphasis"/>
          <w:highlight w:val="cyan"/>
        </w:rPr>
        <w:t>menu achieves nothing if the lunch goes uneaten</w:t>
      </w:r>
      <w:r w:rsidRPr="00917469">
        <w:rPr>
          <w:rStyle w:val="Emphasis"/>
        </w:rPr>
        <w:t>.</w:t>
      </w:r>
    </w:p>
    <w:p w14:paraId="75BF31EA" w14:textId="4E707898" w:rsidR="00DD6847" w:rsidRDefault="00DD6847" w:rsidP="00DD6847">
      <w:pPr>
        <w:pStyle w:val="Heading3"/>
      </w:pPr>
      <w:r>
        <w:t>Turns the Aff – 2NC</w:t>
      </w:r>
    </w:p>
    <w:p w14:paraId="30F8A8CC" w14:textId="6D583414" w:rsidR="00DD6847" w:rsidRDefault="00DD6847" w:rsidP="00DD6847">
      <w:pPr>
        <w:pStyle w:val="Heading4"/>
      </w:pPr>
      <w:r>
        <w:t>Increased amounts of food waste turns the aff and undermines any nutritional value</w:t>
      </w:r>
    </w:p>
    <w:p w14:paraId="44A8A5CC" w14:textId="77777777" w:rsidR="00DD6847" w:rsidRDefault="00DD6847" w:rsidP="00DD6847">
      <w:r w:rsidRPr="00827FB3">
        <w:rPr>
          <w:rStyle w:val="Style13ptBold"/>
        </w:rPr>
        <w:t>Grills</w:t>
      </w:r>
      <w:r>
        <w:t xml:space="preserve">, PhD in Public Policy, </w:t>
      </w:r>
      <w:r w:rsidRPr="00827FB3">
        <w:rPr>
          <w:rStyle w:val="Style13ptBold"/>
        </w:rPr>
        <w:t>2015</w:t>
      </w:r>
    </w:p>
    <w:p w14:paraId="1AF61389" w14:textId="726185E4" w:rsidR="00DD6847" w:rsidRDefault="00DD6847" w:rsidP="00DD6847">
      <w:r>
        <w:t>Derek, Dissertation, “The Healthy, Hunger-Free Kids Act and High School Obesity”</w:t>
      </w:r>
      <w:r w:rsidRPr="00827FB3">
        <w:t xml:space="preserve"> http://scholarworks.waldenu.edu/cgi/viewcontent.cgi?art</w:t>
      </w:r>
      <w:r>
        <w:t>icle=2380&amp;context=dissertations</w:t>
      </w:r>
    </w:p>
    <w:p w14:paraId="7CA3A22A" w14:textId="77777777" w:rsidR="00D12CD6" w:rsidRDefault="00D12CD6" w:rsidP="00D12CD6">
      <w:pPr>
        <w:rPr>
          <w:rStyle w:val="Emphasis"/>
        </w:rPr>
      </w:pPr>
      <w:r w:rsidRPr="00D164A3">
        <w:rPr>
          <w:rStyle w:val="StyleUnderline"/>
        </w:rPr>
        <w:t>Long-term, widespread increases in high school obesity rates</w:t>
      </w:r>
      <w:r w:rsidRPr="00D164A3">
        <w:rPr>
          <w:sz w:val="10"/>
        </w:rPr>
        <w:t xml:space="preserve">, despite the devastating individual and societal healthcare costs, </w:t>
      </w:r>
      <w:r w:rsidRPr="00D164A3">
        <w:rPr>
          <w:rStyle w:val="StyleUnderline"/>
        </w:rPr>
        <w:t>suggests</w:t>
      </w:r>
      <w:r w:rsidRPr="00D164A3">
        <w:rPr>
          <w:sz w:val="10"/>
        </w:rPr>
        <w:t xml:space="preserve"> that </w:t>
      </w:r>
      <w:r w:rsidRPr="00D164A3">
        <w:rPr>
          <w:rStyle w:val="StyleUnderline"/>
        </w:rPr>
        <w:t>obesity is caused by multiple interrelated factors</w:t>
      </w:r>
      <w:r w:rsidRPr="00D164A3">
        <w:rPr>
          <w:sz w:val="10"/>
        </w:rPr>
        <w:t xml:space="preserve"> and is not subject to influence by knowledge of 75 consequences (Skelton, et al., 2012) . Research suggests that a well-balanced diet rich in fruit and vegetables is the healthiest lifestyle in terms of obesity. The fact that the National School Lunch Program (NSLP) provides 33% of the nutritional needs for 28 million school children of low income families makes it an attractive point for federal intervention. </w:t>
      </w:r>
      <w:r w:rsidRPr="00D164A3">
        <w:rPr>
          <w:rStyle w:val="StyleUnderline"/>
        </w:rPr>
        <w:t>Despite</w:t>
      </w:r>
      <w:r w:rsidRPr="00D164A3">
        <w:rPr>
          <w:sz w:val="10"/>
        </w:rPr>
        <w:t xml:space="preserve"> these </w:t>
      </w:r>
      <w:r w:rsidRPr="00D164A3">
        <w:rPr>
          <w:rStyle w:val="StyleUnderline"/>
        </w:rPr>
        <w:t>seemingly related observations</w:t>
      </w:r>
      <w:r w:rsidRPr="005E06BE">
        <w:rPr>
          <w:rStyle w:val="StyleUnderline"/>
          <w:highlight w:val="cyan"/>
        </w:rPr>
        <w:t>, there was no evidence</w:t>
      </w:r>
      <w:r w:rsidRPr="00D164A3">
        <w:rPr>
          <w:rStyle w:val="StyleUnderline"/>
        </w:rPr>
        <w:t xml:space="preserve"> in the literature, nor in this study, </w:t>
      </w:r>
      <w:r w:rsidRPr="005E06BE">
        <w:rPr>
          <w:rStyle w:val="StyleUnderline"/>
          <w:highlight w:val="cyan"/>
        </w:rPr>
        <w:t>that modifying the amount and types of food provided by NLSP would have any effect on high school obesity rates</w:t>
      </w:r>
      <w:r w:rsidRPr="00D164A3">
        <w:rPr>
          <w:sz w:val="10"/>
        </w:rPr>
        <w:t xml:space="preserve">. </w:t>
      </w:r>
      <w:r w:rsidRPr="005E06BE">
        <w:rPr>
          <w:rStyle w:val="StyleUnderline"/>
          <w:highlight w:val="cyan"/>
        </w:rPr>
        <w:t>This finding is important in light of the complaints by school boards that children were throwing away the fruit and vegetables</w:t>
      </w:r>
      <w:r w:rsidRPr="00D164A3">
        <w:rPr>
          <w:rStyle w:val="StyleUnderline"/>
        </w:rPr>
        <w:t xml:space="preserve"> served in the school cafeteria. </w:t>
      </w:r>
      <w:r w:rsidRPr="005E06BE">
        <w:rPr>
          <w:rStyle w:val="StyleUnderline"/>
          <w:highlight w:val="cyan"/>
        </w:rPr>
        <w:t xml:space="preserve">Using the NSLP to </w:t>
      </w:r>
      <w:r w:rsidRPr="005E06BE">
        <w:rPr>
          <w:rStyle w:val="Emphasis"/>
          <w:highlight w:val="cyan"/>
        </w:rPr>
        <w:t>reduce obesity may have the perverse effect of children consuming less nutrition than recommended due to increases in fruit and vegetables that are not consumed</w:t>
      </w:r>
      <w:r w:rsidRPr="00D164A3">
        <w:rPr>
          <w:rStyle w:val="Emphasis"/>
        </w:rPr>
        <w:t>.</w:t>
      </w:r>
    </w:p>
    <w:p w14:paraId="6B819F73" w14:textId="7606BFBF" w:rsidR="00BC3992" w:rsidRPr="00BC3992" w:rsidRDefault="00BC3992" w:rsidP="00BC3992">
      <w:pPr>
        <w:pStyle w:val="Heading3"/>
      </w:pPr>
      <w:r w:rsidRPr="00BC3992">
        <w:t xml:space="preserve">Plan Increases Waste – </w:t>
      </w:r>
      <w:r>
        <w:t xml:space="preserve">Prodict – </w:t>
      </w:r>
      <w:r w:rsidRPr="00BC3992">
        <w:t>2N</w:t>
      </w:r>
      <w:r>
        <w:t xml:space="preserve">C </w:t>
      </w:r>
    </w:p>
    <w:p w14:paraId="4BC2CFB6" w14:textId="77777777" w:rsidR="00BC3992" w:rsidRDefault="00BC3992" w:rsidP="00BC3992">
      <w:pPr>
        <w:pStyle w:val="Heading4"/>
      </w:pPr>
      <w:r>
        <w:t>Plan increases food waste—their studies are based on biased anecdotal evidence by school officials who have an incentive to make it seem like their programs are working</w:t>
      </w:r>
    </w:p>
    <w:p w14:paraId="0BA757AE" w14:textId="77777777" w:rsidR="00BC3992" w:rsidRPr="00B53676" w:rsidRDefault="00BC3992" w:rsidP="00BC3992">
      <w:pPr>
        <w:rPr>
          <w:rStyle w:val="Style13ptBold"/>
        </w:rPr>
      </w:pPr>
      <w:r w:rsidRPr="00B53676">
        <w:rPr>
          <w:rStyle w:val="Style13ptBold"/>
        </w:rPr>
        <w:t>Welch 2015</w:t>
      </w:r>
    </w:p>
    <w:p w14:paraId="2DDB6A88" w14:textId="77777777" w:rsidR="00BC3992" w:rsidRPr="00B53676" w:rsidRDefault="00BC3992" w:rsidP="00BC3992">
      <w:pPr>
        <w:rPr>
          <w:sz w:val="16"/>
        </w:rPr>
      </w:pPr>
      <w:r w:rsidRPr="00B53676">
        <w:rPr>
          <w:sz w:val="16"/>
        </w:rPr>
        <w:t>Ashley, correspondent for CBS covering wellness and health, “School lunch fruits and veggies often tossed in trash, study finds”, CBS, August 25, http://www.cbsnews.com/news/school-lunch-fruits-and-veggies-often-tossed-in-trash-study-finds/</w:t>
      </w:r>
    </w:p>
    <w:p w14:paraId="59621A13" w14:textId="77777777" w:rsidR="00D12CD6" w:rsidRPr="00390CFF" w:rsidRDefault="00D12CD6" w:rsidP="00D12CD6">
      <w:pPr>
        <w:rPr>
          <w:sz w:val="12"/>
        </w:rPr>
      </w:pPr>
      <w:r w:rsidRPr="005E06BE">
        <w:rPr>
          <w:rStyle w:val="StyleUnderline"/>
          <w:highlight w:val="cyan"/>
        </w:rPr>
        <w:t>New federal guidelines requiring healthier school lunches</w:t>
      </w:r>
      <w:r w:rsidRPr="00B53676">
        <w:rPr>
          <w:rStyle w:val="StyleUnderline"/>
        </w:rPr>
        <w:t xml:space="preserve"> have made headlines in recent years, but that </w:t>
      </w:r>
      <w:r w:rsidRPr="005E06BE">
        <w:rPr>
          <w:rStyle w:val="StyleUnderline"/>
          <w:highlight w:val="cyan"/>
        </w:rPr>
        <w:t>doesn't mean kids are eating them up</w:t>
      </w:r>
      <w:r w:rsidRPr="00B53676">
        <w:rPr>
          <w:rStyle w:val="StyleUnderline"/>
        </w:rPr>
        <w:t>.</w:t>
      </w:r>
      <w:r w:rsidRPr="00B53676">
        <w:rPr>
          <w:sz w:val="12"/>
        </w:rPr>
        <w:t xml:space="preserve"> In fact, </w:t>
      </w:r>
      <w:r w:rsidRPr="005E06BE">
        <w:rPr>
          <w:rStyle w:val="StyleUnderline"/>
          <w:highlight w:val="cyan"/>
        </w:rPr>
        <w:t>a study</w:t>
      </w:r>
      <w:r w:rsidRPr="00B53676">
        <w:rPr>
          <w:rStyle w:val="StyleUnderline"/>
        </w:rPr>
        <w:t xml:space="preserve"> conducted soon after the Healthy, Hunger-Free Kids Act went into effect </w:t>
      </w:r>
      <w:r w:rsidRPr="005E06BE">
        <w:rPr>
          <w:rStyle w:val="StyleUnderline"/>
          <w:highlight w:val="cyan"/>
        </w:rPr>
        <w:t>found</w:t>
      </w:r>
      <w:r w:rsidRPr="00B53676">
        <w:rPr>
          <w:rStyle w:val="StyleUnderline"/>
        </w:rPr>
        <w:t xml:space="preserve"> </w:t>
      </w:r>
      <w:r w:rsidRPr="00B53676">
        <w:rPr>
          <w:sz w:val="12"/>
        </w:rPr>
        <w:t xml:space="preserve">what many parents suspected: </w:t>
      </w:r>
      <w:r w:rsidRPr="00B53676">
        <w:rPr>
          <w:rStyle w:val="StyleUnderline"/>
        </w:rPr>
        <w:t xml:space="preserve">a </w:t>
      </w:r>
      <w:r w:rsidRPr="005E06BE">
        <w:rPr>
          <w:rStyle w:val="StyleUnderline"/>
          <w:highlight w:val="cyan"/>
        </w:rPr>
        <w:t xml:space="preserve">lot of school children were </w:t>
      </w:r>
      <w:r w:rsidRPr="005E06BE">
        <w:rPr>
          <w:rStyle w:val="Emphasis"/>
          <w:highlight w:val="cyan"/>
        </w:rPr>
        <w:t>taking the required fruits and vegetables and throwing them</w:t>
      </w:r>
      <w:r w:rsidRPr="00B53676">
        <w:rPr>
          <w:rStyle w:val="Emphasis"/>
        </w:rPr>
        <w:t xml:space="preserve"> directly </w:t>
      </w:r>
      <w:r w:rsidRPr="005E06BE">
        <w:rPr>
          <w:rStyle w:val="Emphasis"/>
          <w:highlight w:val="cyan"/>
        </w:rPr>
        <w:t>into the trash</w:t>
      </w:r>
      <w:r w:rsidRPr="00B53676">
        <w:rPr>
          <w:sz w:val="12"/>
        </w:rPr>
        <w:t xml:space="preserve">. The small study, published online Tuesday in Public Health Reports, comes about a month before Congress is scheduled to vote on whether to reauthorize the program. </w:t>
      </w:r>
      <w:r w:rsidRPr="005E06BE">
        <w:rPr>
          <w:rStyle w:val="StyleUnderline"/>
          <w:highlight w:val="cyan"/>
        </w:rPr>
        <w:t>Researchers from the University of Vermont used digital photography</w:t>
      </w:r>
      <w:r w:rsidRPr="00B53676">
        <w:rPr>
          <w:rStyle w:val="StyleUnderline"/>
        </w:rPr>
        <w:t xml:space="preserve"> to capture images of students' lunch trays after they selected their food, as they were leaving the lunch line, and again at the end of their lunch as they passed the food disposal area</w:t>
      </w:r>
      <w:r w:rsidRPr="00B53676">
        <w:rPr>
          <w:sz w:val="12"/>
        </w:rPr>
        <w:t xml:space="preserve">. They found that while children placed more fruits and vegetables on their trays - as required by the USDA mandates put in place in 2012 - </w:t>
      </w:r>
      <w:r w:rsidRPr="00B53676">
        <w:rPr>
          <w:rStyle w:val="StyleUnderline"/>
        </w:rPr>
        <w:t>they consumed fewer of them</w:t>
      </w:r>
      <w:r w:rsidRPr="00B53676">
        <w:rPr>
          <w:sz w:val="12"/>
        </w:rPr>
        <w:t xml:space="preserve">. </w:t>
      </w:r>
      <w:r w:rsidRPr="005E06BE">
        <w:rPr>
          <w:rStyle w:val="Emphasis"/>
          <w:highlight w:val="cyan"/>
        </w:rPr>
        <w:t>The amount of food wasted increased by 56 percent</w:t>
      </w:r>
      <w:r w:rsidRPr="00B53676">
        <w:rPr>
          <w:sz w:val="12"/>
        </w:rPr>
        <w:t xml:space="preserve">, the researchers found. "We saw this as a great opportunity to access the policy change and ask a really important question, which was, </w:t>
      </w:r>
      <w:r w:rsidRPr="005E06BE">
        <w:rPr>
          <w:rStyle w:val="StyleUnderline"/>
          <w:highlight w:val="cyan"/>
        </w:rPr>
        <w:t>'Does requiring a child to select a fruit or vegetable under the updated national school lunch program guidelines</w:t>
      </w:r>
      <w:r w:rsidRPr="00B53676">
        <w:rPr>
          <w:rStyle w:val="StyleUnderline"/>
        </w:rPr>
        <w:t xml:space="preserve"> that came into effect in 2012 </w:t>
      </w:r>
      <w:r w:rsidRPr="005E06BE">
        <w:rPr>
          <w:rStyle w:val="StyleUnderline"/>
          <w:highlight w:val="cyan"/>
        </w:rPr>
        <w:t>correspond with increased fruit and vegetable consumption</w:t>
      </w:r>
      <w:r w:rsidRPr="00B53676">
        <w:rPr>
          <w:rStyle w:val="StyleUnderline"/>
        </w:rPr>
        <w:t>?</w:t>
      </w:r>
      <w:r w:rsidRPr="00B53676">
        <w:rPr>
          <w:sz w:val="12"/>
        </w:rPr>
        <w:t>'" lead study author Sarah Amin told CBS News. "</w:t>
      </w:r>
      <w:r w:rsidRPr="005E06BE">
        <w:rPr>
          <w:rStyle w:val="Emphasis"/>
          <w:highlight w:val="cyan"/>
        </w:rPr>
        <w:t>The answer was</w:t>
      </w:r>
      <w:r w:rsidRPr="00B53676">
        <w:rPr>
          <w:rStyle w:val="Emphasis"/>
        </w:rPr>
        <w:t xml:space="preserve"> clearly </w:t>
      </w:r>
      <w:r w:rsidRPr="005E06BE">
        <w:rPr>
          <w:rStyle w:val="Emphasis"/>
          <w:highlight w:val="cyan"/>
        </w:rPr>
        <w:t>no</w:t>
      </w:r>
      <w:r w:rsidRPr="005E06BE">
        <w:rPr>
          <w:sz w:val="12"/>
        </w:rPr>
        <w:t>."</w:t>
      </w:r>
      <w:r w:rsidRPr="00B53676">
        <w:rPr>
          <w:sz w:val="12"/>
        </w:rPr>
        <w:t xml:space="preserve"> </w:t>
      </w:r>
      <w:r w:rsidRPr="00B53676">
        <w:rPr>
          <w:rStyle w:val="StyleUnderline"/>
        </w:rPr>
        <w:t>Amin and her team documented hundreds of tray observations over 21 visits to two elementary schools in the Northeast both before and shortly after the implementation of the USDA guidelines</w:t>
      </w:r>
      <w:r w:rsidRPr="00B53676">
        <w:rPr>
          <w:sz w:val="12"/>
        </w:rPr>
        <w:t xml:space="preserve">. About </w:t>
      </w:r>
      <w:r w:rsidRPr="00B53676">
        <w:rPr>
          <w:rStyle w:val="StyleUnderline"/>
        </w:rPr>
        <w:t>half of the students at the schools qualified for free or reduced price lunch</w:t>
      </w:r>
      <w:r w:rsidRPr="00B53676">
        <w:rPr>
          <w:sz w:val="12"/>
        </w:rPr>
        <w:t xml:space="preserve">, a marker for low socioeconomic status. This isn't the first study to look at fruit and vegetable consumption in school children after the federal guidelines passed. </w:t>
      </w:r>
      <w:r w:rsidRPr="005E06BE">
        <w:rPr>
          <w:rStyle w:val="StyleUnderline"/>
          <w:highlight w:val="cyan"/>
        </w:rPr>
        <w:t>A</w:t>
      </w:r>
      <w:r w:rsidRPr="00B53676">
        <w:rPr>
          <w:rStyle w:val="StyleUnderline"/>
        </w:rPr>
        <w:t xml:space="preserve"> 2014 </w:t>
      </w:r>
      <w:r w:rsidRPr="005E06BE">
        <w:rPr>
          <w:rStyle w:val="StyleUnderline"/>
          <w:highlight w:val="cyan"/>
        </w:rPr>
        <w:t>study from</w:t>
      </w:r>
      <w:r w:rsidRPr="00B53676">
        <w:rPr>
          <w:rStyle w:val="StyleUnderline"/>
        </w:rPr>
        <w:t xml:space="preserve"> the </w:t>
      </w:r>
      <w:r w:rsidRPr="005E06BE">
        <w:rPr>
          <w:rStyle w:val="StyleUnderline"/>
          <w:highlight w:val="cyan"/>
        </w:rPr>
        <w:t>Harvard</w:t>
      </w:r>
      <w:r w:rsidRPr="00B53676">
        <w:rPr>
          <w:rStyle w:val="StyleUnderline"/>
        </w:rPr>
        <w:t xml:space="preserve"> School of Public Health </w:t>
      </w:r>
      <w:r w:rsidRPr="005E06BE">
        <w:rPr>
          <w:rStyle w:val="StyleUnderline"/>
          <w:highlight w:val="cyan"/>
        </w:rPr>
        <w:t>found the opposite result</w:t>
      </w:r>
      <w:r w:rsidRPr="00B53676">
        <w:rPr>
          <w:rStyle w:val="StyleUnderline"/>
        </w:rPr>
        <w:t xml:space="preserve"> - that kids actually ate more fruits and vegetables after the new standards were put into place</w:t>
      </w:r>
      <w:r w:rsidRPr="00B53676">
        <w:rPr>
          <w:sz w:val="12"/>
        </w:rPr>
        <w:t xml:space="preserve">. Amin said </w:t>
      </w:r>
      <w:r w:rsidRPr="00B53676">
        <w:rPr>
          <w:rStyle w:val="StyleUnderline"/>
        </w:rPr>
        <w:t xml:space="preserve">that </w:t>
      </w:r>
      <w:r w:rsidRPr="005E06BE">
        <w:rPr>
          <w:rStyle w:val="StyleUnderline"/>
          <w:highlight w:val="cyan"/>
        </w:rPr>
        <w:t xml:space="preserve">although the sample of two schools in the current study is small, the results correspond to </w:t>
      </w:r>
      <w:r w:rsidRPr="005E06BE">
        <w:rPr>
          <w:rStyle w:val="Emphasis"/>
          <w:highlight w:val="cyan"/>
        </w:rPr>
        <w:t>anecdotal</w:t>
      </w:r>
      <w:r w:rsidRPr="005E06BE">
        <w:rPr>
          <w:rStyle w:val="StyleUnderline"/>
          <w:highlight w:val="cyan"/>
        </w:rPr>
        <w:t xml:space="preserve"> information from school nutrition directors and other </w:t>
      </w:r>
      <w:r w:rsidRPr="005E06BE">
        <w:rPr>
          <w:rStyle w:val="Emphasis"/>
          <w:highlight w:val="cyan"/>
        </w:rPr>
        <w:t>school officials about kids' responses to the school meal regulations</w:t>
      </w:r>
      <w:r w:rsidRPr="00B53676">
        <w:rPr>
          <w:rStyle w:val="StyleUnderline"/>
        </w:rPr>
        <w:t xml:space="preserve">. </w:t>
      </w:r>
      <w:r w:rsidRPr="005E06BE">
        <w:rPr>
          <w:rStyle w:val="StyleUnderline"/>
          <w:highlight w:val="cyan"/>
        </w:rPr>
        <w:t>"We used rigorous, validated dietary assessment methods,</w:t>
      </w:r>
      <w:r w:rsidRPr="00B53676">
        <w:rPr>
          <w:sz w:val="12"/>
        </w:rPr>
        <w:t>" she said. "That's what really bolsters our confidence in these findings. They may not be generalizable across the country. There might be different patterns depending on different sociodemographic characteristics, but for the schools we collected data on and in that time period using these methods, we're confident in our findings."</w:t>
      </w:r>
    </w:p>
    <w:p w14:paraId="69049BF6" w14:textId="2A9BA9A9" w:rsidR="00BC3992" w:rsidRDefault="00BC3992" w:rsidP="00BC3992">
      <w:pPr>
        <w:pStyle w:val="Heading3"/>
      </w:pPr>
      <w:r>
        <w:t>Student Backlash Link – 2NC</w:t>
      </w:r>
    </w:p>
    <w:p w14:paraId="70E02513" w14:textId="091E1603" w:rsidR="00BC3992" w:rsidRDefault="00BC3992" w:rsidP="00BC3992">
      <w:pPr>
        <w:pStyle w:val="Heading4"/>
      </w:pPr>
      <w:r>
        <w:t xml:space="preserve">Students backlash to new rules – decreases participation and causes more uneaten foods. </w:t>
      </w:r>
    </w:p>
    <w:p w14:paraId="61FB3BA4" w14:textId="77777777" w:rsidR="00BC3992" w:rsidRPr="006C065E" w:rsidRDefault="00BC3992" w:rsidP="00BC3992">
      <w:pPr>
        <w:rPr>
          <w:rStyle w:val="Style13ptBold"/>
        </w:rPr>
      </w:pPr>
      <w:r w:rsidRPr="006C065E">
        <w:rPr>
          <w:rStyle w:val="Style13ptBold"/>
        </w:rPr>
        <w:t>Murphy 2015</w:t>
      </w:r>
    </w:p>
    <w:p w14:paraId="7E2BF896" w14:textId="77777777" w:rsidR="00BC3992" w:rsidRPr="006C065E" w:rsidRDefault="00BC3992" w:rsidP="00BC3992">
      <w:pPr>
        <w:rPr>
          <w:sz w:val="16"/>
        </w:rPr>
      </w:pPr>
      <w:r w:rsidRPr="006C065E">
        <w:rPr>
          <w:sz w:val="16"/>
        </w:rPr>
        <w:t xml:space="preserve">Kate, New York Times correspondent regarding health and education, “Why Students Hate School Lunches”, </w:t>
      </w:r>
      <w:r>
        <w:rPr>
          <w:sz w:val="16"/>
        </w:rPr>
        <w:t>New York Times</w:t>
      </w:r>
      <w:r w:rsidRPr="006C065E">
        <w:rPr>
          <w:sz w:val="16"/>
        </w:rPr>
        <w:t>, September 26, https://www.nytimes.com/2015/09/27/sunday-review/why-students-hate-school-lunches.html</w:t>
      </w:r>
    </w:p>
    <w:p w14:paraId="491095B3" w14:textId="77777777" w:rsidR="00D12CD6" w:rsidRPr="006C065E" w:rsidRDefault="00D12CD6" w:rsidP="00D12CD6">
      <w:pPr>
        <w:rPr>
          <w:sz w:val="12"/>
        </w:rPr>
      </w:pPr>
      <w:r w:rsidRPr="005E06BE">
        <w:rPr>
          <w:rStyle w:val="StyleUnderline"/>
          <w:highlight w:val="cyan"/>
        </w:rPr>
        <w:t>Food and nutrition directors</w:t>
      </w:r>
      <w:r w:rsidRPr="009A49FE">
        <w:rPr>
          <w:rStyle w:val="StyleUnderline"/>
        </w:rPr>
        <w:t xml:space="preserve"> at school districts nationwide </w:t>
      </w:r>
      <w:r w:rsidRPr="005E06BE">
        <w:rPr>
          <w:rStyle w:val="StyleUnderline"/>
          <w:highlight w:val="cyan"/>
        </w:rPr>
        <w:t xml:space="preserve">say that their </w:t>
      </w:r>
      <w:r w:rsidRPr="005E06BE">
        <w:rPr>
          <w:rStyle w:val="Emphasis"/>
          <w:highlight w:val="cyan"/>
        </w:rPr>
        <w:t>trash cans are overflowing while their cash register receipts are diminishing as children either toss out the healthier meals or opt to brown-bag it</w:t>
      </w:r>
      <w:r w:rsidRPr="006C065E">
        <w:rPr>
          <w:sz w:val="12"/>
        </w:rPr>
        <w:t>. While no one argues that the solution is to scrap the law and go back to feeding children junk, there’s been a movement to relax a few of the guidelines as Congress considers whether to reauthorize the legislation, particularly mandates for 100 percent whole grains and extremely low sodium levels, so school meals will be a bit more palatable and reflective of culinary traditions. “</w:t>
      </w:r>
      <w:r w:rsidRPr="006C065E">
        <w:rPr>
          <w:rStyle w:val="StyleUnderline"/>
        </w:rPr>
        <w:t xml:space="preserve">Other than mandating more fruits and vegetables, </w:t>
      </w:r>
      <w:r w:rsidRPr="005E06BE">
        <w:rPr>
          <w:rStyle w:val="StyleUnderline"/>
          <w:highlight w:val="cyan"/>
        </w:rPr>
        <w:t xml:space="preserve">the new regulations </w:t>
      </w:r>
      <w:r w:rsidRPr="005E06BE">
        <w:rPr>
          <w:rStyle w:val="Emphasis"/>
          <w:highlight w:val="cyan"/>
        </w:rPr>
        <w:t>haven’t really changed anything</w:t>
      </w:r>
      <w:r w:rsidRPr="005E06BE">
        <w:rPr>
          <w:rStyle w:val="StyleUnderline"/>
          <w:highlight w:val="cyan"/>
        </w:rPr>
        <w:t xml:space="preserve"> except force manufacturers to re-engineer products</w:t>
      </w:r>
      <w:r w:rsidRPr="006C065E">
        <w:rPr>
          <w:sz w:val="12"/>
        </w:rPr>
        <w:t xml:space="preserve">” </w:t>
      </w:r>
      <w:r w:rsidRPr="005E06BE">
        <w:rPr>
          <w:rStyle w:val="StyleUnderline"/>
          <w:highlight w:val="cyan"/>
        </w:rPr>
        <w:t xml:space="preserve">so they meet the guidelines </w:t>
      </w:r>
      <w:r w:rsidRPr="005E06BE">
        <w:rPr>
          <w:rStyle w:val="Emphasis"/>
          <w:highlight w:val="cyan"/>
        </w:rPr>
        <w:t>but not children’s taste</w:t>
      </w:r>
      <w:r w:rsidRPr="006C065E">
        <w:rPr>
          <w:rStyle w:val="Emphasis"/>
        </w:rPr>
        <w:t xml:space="preserve"> expectations</w:t>
      </w:r>
      <w:r w:rsidRPr="006C065E">
        <w:rPr>
          <w:sz w:val="12"/>
        </w:rPr>
        <w:t>, said Bertrand Weber, director of culinary and nutrition services at the Minneapolis Public Schools. “</w:t>
      </w:r>
      <w:r w:rsidRPr="006C065E">
        <w:rPr>
          <w:rStyle w:val="StyleUnderline"/>
        </w:rPr>
        <w:t>Now kids get whole grain doughnuts — whoop-de-do</w:t>
      </w:r>
      <w:r w:rsidRPr="006C065E">
        <w:rPr>
          <w:sz w:val="12"/>
        </w:rPr>
        <w:t xml:space="preserve">.” And yet, </w:t>
      </w:r>
      <w:r w:rsidRPr="006C065E">
        <w:rPr>
          <w:rStyle w:val="StyleUnderline"/>
        </w:rPr>
        <w:t>cafeteria operators complain, the new regulations forbid them to serve a classic baguette, semolina pasta or jasmine rice, much less the butter and flavorful sauces that often go with them. Never mind that these are staples of diets in other cultures with far lower rates of childhood and adult obesity than in the United States</w:t>
      </w:r>
      <w:r w:rsidRPr="006C065E">
        <w:rPr>
          <w:sz w:val="12"/>
        </w:rPr>
        <w:t xml:space="preserve">. Consider that in France, where the childhood obesity rate is the lowest in the Western world, a typical four-course school lunch (cucumber salad with vinaigrette, salmon lasagna with spinach, fondue with baguette for dipping and fruit compote for dessert) would probably not pass muster under the Healthy, Hunger-Free Kids Act, because of the refined grains, fat, salt and calories. Nor would the weekly piece of dark chocolate cake. By comparison, </w:t>
      </w:r>
      <w:r w:rsidRPr="006C065E">
        <w:rPr>
          <w:rStyle w:val="StyleUnderline"/>
        </w:rPr>
        <w:t>a typical federally approved school lunch in the United States is a “reformulated” Philly cheesesteak sandwich</w:t>
      </w:r>
      <w:r w:rsidRPr="006C065E">
        <w:rPr>
          <w:sz w:val="12"/>
        </w:rPr>
        <w:t xml:space="preserve"> (low-fat, low-salt processed cheese and lean mystery meat on a whole grain bun) </w:t>
      </w:r>
      <w:r w:rsidRPr="006C065E">
        <w:rPr>
          <w:rStyle w:val="StyleUnderline"/>
        </w:rPr>
        <w:t>with steamed green beans, a potato wedge, canned peaches and an apple</w:t>
      </w:r>
      <w:r w:rsidRPr="006C065E">
        <w:rPr>
          <w:sz w:val="12"/>
        </w:rPr>
        <w:t xml:space="preserve">. Students often have less than 20 minutes to eat this before returning to class, while French children may have as long as two hours to eat and socialize. Not surprisingly, </w:t>
      </w:r>
      <w:r w:rsidRPr="005E06BE">
        <w:rPr>
          <w:rStyle w:val="StyleUnderline"/>
          <w:highlight w:val="cyan"/>
        </w:rPr>
        <w:t>American kid</w:t>
      </w:r>
      <w:r w:rsidRPr="005E06BE">
        <w:rPr>
          <w:sz w:val="12"/>
          <w:highlight w:val="cyan"/>
        </w:rPr>
        <w:t>s,</w:t>
      </w:r>
      <w:r w:rsidRPr="006C065E">
        <w:rPr>
          <w:sz w:val="12"/>
        </w:rPr>
        <w:t xml:space="preserve"> whether pressed for time or just grossed out, </w:t>
      </w:r>
      <w:r w:rsidRPr="005E06BE">
        <w:rPr>
          <w:rStyle w:val="Emphasis"/>
          <w:highlight w:val="cyan"/>
        </w:rPr>
        <w:t>leave much of their meals untouched; particularly neglected are the fruits and vegetables, which they are now forced to put on their trays</w:t>
      </w:r>
      <w:r w:rsidRPr="006C065E">
        <w:rPr>
          <w:sz w:val="12"/>
        </w:rPr>
        <w:t xml:space="preserve"> before they can exit the cafeteria line. The School Nutrition Association said that 70 percent of school meal programs had taken a significant financial hit since the new mandates went into effect. </w:t>
      </w:r>
      <w:r w:rsidRPr="005E06BE">
        <w:rPr>
          <w:rStyle w:val="StyleUnderline"/>
          <w:highlight w:val="cyan"/>
        </w:rPr>
        <w:t xml:space="preserve">Cafeteria operators from Los Angeles to New York report </w:t>
      </w:r>
      <w:r w:rsidRPr="005E06BE">
        <w:rPr>
          <w:rStyle w:val="Emphasis"/>
          <w:highlight w:val="cyan"/>
        </w:rPr>
        <w:t>discouraging amounts of food waste</w:t>
      </w:r>
      <w:r w:rsidRPr="005E06BE">
        <w:rPr>
          <w:rStyle w:val="StyleUnderline"/>
          <w:highlight w:val="cyan"/>
        </w:rPr>
        <w:t xml:space="preserve"> and </w:t>
      </w:r>
      <w:r w:rsidRPr="005E06BE">
        <w:rPr>
          <w:rStyle w:val="Emphasis"/>
          <w:highlight w:val="cyan"/>
        </w:rPr>
        <w:t>declining participation</w:t>
      </w:r>
      <w:r w:rsidRPr="005E06BE">
        <w:rPr>
          <w:rStyle w:val="StyleUnderline"/>
        </w:rPr>
        <w:t>. “</w:t>
      </w:r>
      <w:r w:rsidRPr="005E06BE">
        <w:rPr>
          <w:rStyle w:val="StyleUnderline"/>
          <w:highlight w:val="cyan"/>
        </w:rPr>
        <w:t>We lost 15 percent of our revenue when we started putting the</w:t>
      </w:r>
      <w:r w:rsidRPr="005E06BE">
        <w:rPr>
          <w:rStyle w:val="StyleUnderline"/>
        </w:rPr>
        <w:t xml:space="preserve"> Healthy, Hunger-Free </w:t>
      </w:r>
      <w:r w:rsidRPr="005E06BE">
        <w:rPr>
          <w:rStyle w:val="StyleUnderline"/>
          <w:highlight w:val="cyan"/>
        </w:rPr>
        <w:t>Kids Act into place</w:t>
      </w:r>
      <w:r w:rsidRPr="005E06BE">
        <w:rPr>
          <w:rStyle w:val="StyleUnderline"/>
        </w:rPr>
        <w:t>,”</w:t>
      </w:r>
      <w:r w:rsidRPr="006C065E">
        <w:rPr>
          <w:sz w:val="12"/>
        </w:rPr>
        <w:t xml:space="preserve"> said Chris Burkhardt, director of child nutrition and wellness at the Lakota Local School District in southwestern Ohio. “I talk to P.T.O. and P.T.A. groups and ask how many serve only whole grains and low sodium foods at home and maybe one hand goes up,” adding that he’s not convinced that person was telling the truth.</w:t>
      </w:r>
    </w:p>
    <w:p w14:paraId="4A4022ED" w14:textId="7F7679FA" w:rsidR="00BC3992" w:rsidRPr="009A49FE" w:rsidRDefault="00BC3992" w:rsidP="00BC3992">
      <w:pPr>
        <w:pStyle w:val="Heading3"/>
      </w:pPr>
      <w:r>
        <w:t>Stats Prove Link – 2NC</w:t>
      </w:r>
    </w:p>
    <w:p w14:paraId="1988ADC0" w14:textId="46BD0450" w:rsidR="00BC3992" w:rsidRDefault="00390CFF" w:rsidP="00BC3992">
      <w:pPr>
        <w:pStyle w:val="Heading4"/>
      </w:pPr>
      <w:r>
        <w:t>Statistics</w:t>
      </w:r>
      <w:r w:rsidR="00BC3992">
        <w:t xml:space="preserve"> prove the turn – over 1 million students don’t consume the lunches and create more waste. </w:t>
      </w:r>
    </w:p>
    <w:p w14:paraId="2B7E5573" w14:textId="77777777" w:rsidR="00BC3992" w:rsidRPr="003B4270" w:rsidRDefault="00BC3992" w:rsidP="00BC3992">
      <w:pPr>
        <w:rPr>
          <w:rStyle w:val="Style13ptBold"/>
        </w:rPr>
      </w:pPr>
      <w:r w:rsidRPr="003B4270">
        <w:rPr>
          <w:rStyle w:val="Style13ptBold"/>
        </w:rPr>
        <w:t>Harrington 2014</w:t>
      </w:r>
    </w:p>
    <w:p w14:paraId="28A0E72F" w14:textId="77777777" w:rsidR="00BC3992" w:rsidRPr="003B4270" w:rsidRDefault="00BC3992" w:rsidP="00BC3992">
      <w:pPr>
        <w:rPr>
          <w:sz w:val="18"/>
        </w:rPr>
      </w:pPr>
      <w:r w:rsidRPr="003B4270">
        <w:rPr>
          <w:sz w:val="18"/>
        </w:rPr>
        <w:t>Elizabeth, staff writer for the Washington Free Beacon, “1M kids stop school lunch due to Michelle Obama’s standards”, Washington Times, March 6, http://www.washingtontimes.com/news/2014/mar/6/1m-kids-stop-school-lunch-due-michelle-obamas-stan/</w:t>
      </w:r>
    </w:p>
    <w:p w14:paraId="22C6B397" w14:textId="77777777" w:rsidR="00D12CD6" w:rsidRPr="003B4270" w:rsidRDefault="00D12CD6" w:rsidP="00D12CD6">
      <w:pPr>
        <w:rPr>
          <w:sz w:val="12"/>
        </w:rPr>
      </w:pPr>
      <w:r w:rsidRPr="003B4270">
        <w:rPr>
          <w:sz w:val="12"/>
        </w:rPr>
        <w:t xml:space="preserve">New school lunch standards implemented as a result of First Lady Michelle Obama’s anti-obesity campaign have led to more than 1 million children leaving the lunch line, according to a new report. The Government Accountability Office (GAO) released a wide-ranging audit of </w:t>
      </w:r>
      <w:r w:rsidRPr="005E06BE">
        <w:rPr>
          <w:rStyle w:val="StyleUnderline"/>
          <w:highlight w:val="cyan"/>
        </w:rPr>
        <w:t>the</w:t>
      </w:r>
      <w:r w:rsidRPr="003B4270">
        <w:rPr>
          <w:rStyle w:val="StyleUnderline"/>
        </w:rPr>
        <w:t xml:space="preserve"> Healthy Hunger-Free </w:t>
      </w:r>
      <w:r w:rsidRPr="005E06BE">
        <w:rPr>
          <w:rStyle w:val="StyleUnderline"/>
          <w:highlight w:val="cyan"/>
        </w:rPr>
        <w:t>Kids Act</w:t>
      </w:r>
      <w:r w:rsidRPr="003B4270">
        <w:rPr>
          <w:rStyle w:val="StyleUnderline"/>
        </w:rPr>
        <w:t xml:space="preserve"> nutrition standards</w:t>
      </w:r>
      <w:r w:rsidRPr="003B4270">
        <w:rPr>
          <w:sz w:val="12"/>
        </w:rPr>
        <w:t xml:space="preserve"> last week, finding 48 out of 50 states faced challenges complying with Mrs. Obama’s Healthy Hunger-Free Kids Act. The new standards </w:t>
      </w:r>
      <w:r w:rsidRPr="005E06BE">
        <w:rPr>
          <w:rStyle w:val="Emphasis"/>
          <w:highlight w:val="cyan"/>
        </w:rPr>
        <w:t>led to kids throwing out their fruits and vegetables,</w:t>
      </w:r>
      <w:r w:rsidRPr="003B4270">
        <w:rPr>
          <w:rStyle w:val="Emphasis"/>
        </w:rPr>
        <w:t xml:space="preserve"> </w:t>
      </w:r>
      <w:r w:rsidRPr="005E06BE">
        <w:rPr>
          <w:rStyle w:val="Emphasis"/>
          <w:highlight w:val="cyan"/>
        </w:rPr>
        <w:t>student boycotts, higher lunch costs</w:t>
      </w:r>
      <w:r w:rsidRPr="003B4270">
        <w:rPr>
          <w:rStyle w:val="Emphasis"/>
        </w:rPr>
        <w:t>, and odd food pairings such as “cheese stick with shrimp” in order for schools to comply with the complicated rules.</w:t>
      </w:r>
      <w:r w:rsidRPr="003B4270">
        <w:rPr>
          <w:sz w:val="12"/>
        </w:rPr>
        <w:t xml:space="preserve"> </w:t>
      </w:r>
      <w:r w:rsidRPr="003B4270">
        <w:rPr>
          <w:rStyle w:val="StyleUnderline"/>
        </w:rPr>
        <w:t xml:space="preserve">The </w:t>
      </w:r>
      <w:r w:rsidRPr="005E06BE">
        <w:rPr>
          <w:rStyle w:val="StyleUnderline"/>
          <w:highlight w:val="cyan"/>
        </w:rPr>
        <w:t>N</w:t>
      </w:r>
      <w:r w:rsidRPr="005E06BE">
        <w:rPr>
          <w:rStyle w:val="StyleUnderline"/>
        </w:rPr>
        <w:t>ational</w:t>
      </w:r>
      <w:r w:rsidRPr="003B4270">
        <w:rPr>
          <w:rStyle w:val="StyleUnderline"/>
        </w:rPr>
        <w:t xml:space="preserve"> </w:t>
      </w:r>
      <w:r w:rsidRPr="005E06BE">
        <w:rPr>
          <w:rStyle w:val="StyleUnderline"/>
          <w:highlight w:val="cyan"/>
        </w:rPr>
        <w:t>S</w:t>
      </w:r>
      <w:r w:rsidRPr="003B4270">
        <w:rPr>
          <w:rStyle w:val="StyleUnderline"/>
        </w:rPr>
        <w:t xml:space="preserve">chool </w:t>
      </w:r>
      <w:r w:rsidRPr="005E06BE">
        <w:rPr>
          <w:rStyle w:val="StyleUnderline"/>
          <w:highlight w:val="cyan"/>
        </w:rPr>
        <w:t>L</w:t>
      </w:r>
      <w:r w:rsidRPr="003B4270">
        <w:rPr>
          <w:rStyle w:val="StyleUnderline"/>
        </w:rPr>
        <w:t xml:space="preserve">unch </w:t>
      </w:r>
      <w:r w:rsidRPr="005E06BE">
        <w:rPr>
          <w:rStyle w:val="StyleUnderline"/>
          <w:highlight w:val="cyan"/>
        </w:rPr>
        <w:t>P</w:t>
      </w:r>
      <w:r w:rsidRPr="003B4270">
        <w:rPr>
          <w:rStyle w:val="StyleUnderline"/>
        </w:rPr>
        <w:t xml:space="preserve">rogram </w:t>
      </w:r>
      <w:r w:rsidRPr="005E06BE">
        <w:rPr>
          <w:rStyle w:val="StyleUnderline"/>
          <w:highlight w:val="cyan"/>
        </w:rPr>
        <w:t>saw a sharp decline in participation</w:t>
      </w:r>
      <w:r w:rsidRPr="003B4270">
        <w:rPr>
          <w:rStyle w:val="StyleUnderline"/>
        </w:rPr>
        <w:t xml:space="preserve"> once the healthy standards went into effect</w:t>
      </w:r>
      <w:r w:rsidRPr="003B4270">
        <w:rPr>
          <w:sz w:val="12"/>
        </w:rPr>
        <w:t xml:space="preserve"> during the 2012-2013 school year. </w:t>
      </w:r>
      <w:r w:rsidRPr="005E06BE">
        <w:rPr>
          <w:rStyle w:val="Emphasis"/>
          <w:highlight w:val="cyan"/>
        </w:rPr>
        <w:t>A total of 1,086,000</w:t>
      </w:r>
      <w:r w:rsidRPr="003B4270">
        <w:rPr>
          <w:rStyle w:val="Emphasis"/>
        </w:rPr>
        <w:t xml:space="preserve"> </w:t>
      </w:r>
      <w:r w:rsidRPr="005E06BE">
        <w:rPr>
          <w:rStyle w:val="Emphasis"/>
          <w:highlight w:val="cyan"/>
        </w:rPr>
        <w:t>students stopped buying school lunch</w:t>
      </w:r>
      <w:r w:rsidRPr="003B4270">
        <w:rPr>
          <w:sz w:val="12"/>
        </w:rPr>
        <w:t xml:space="preserve">, </w:t>
      </w:r>
      <w:r w:rsidRPr="003B4270">
        <w:rPr>
          <w:rStyle w:val="StyleUnderline"/>
        </w:rPr>
        <w:t>after participation had increased steadily for nearly a decade</w:t>
      </w:r>
      <w:r w:rsidRPr="003B4270">
        <w:rPr>
          <w:sz w:val="12"/>
        </w:rPr>
        <w:t xml:space="preserve">. The report found that </w:t>
      </w:r>
      <w:r w:rsidRPr="005E06BE">
        <w:rPr>
          <w:rStyle w:val="Emphasis"/>
          <w:highlight w:val="cyan"/>
        </w:rPr>
        <w:t>321 districts left the</w:t>
      </w:r>
      <w:r w:rsidRPr="003B4270">
        <w:rPr>
          <w:rStyle w:val="Emphasis"/>
        </w:rPr>
        <w:t xml:space="preserve"> National School Lunch </w:t>
      </w:r>
      <w:r w:rsidRPr="005E06BE">
        <w:rPr>
          <w:rStyle w:val="Emphasis"/>
          <w:highlight w:val="cyan"/>
        </w:rPr>
        <w:t>Program altogether</w:t>
      </w:r>
      <w:r w:rsidRPr="003B4270">
        <w:rPr>
          <w:sz w:val="12"/>
        </w:rPr>
        <w:t xml:space="preserve">, many of which cited the new standards as a factor. Though the USDA has claimed the standards were “proving popular,” </w:t>
      </w:r>
      <w:r w:rsidRPr="003B4270">
        <w:rPr>
          <w:rStyle w:val="StyleUnderline"/>
        </w:rPr>
        <w:t>the GAO report cited numerous cases where kids are unhappy with their new menus</w:t>
      </w:r>
      <w:r w:rsidRPr="003B4270">
        <w:rPr>
          <w:sz w:val="12"/>
        </w:rPr>
        <w:t xml:space="preserve">. </w:t>
      </w:r>
      <w:r w:rsidRPr="005E06BE">
        <w:rPr>
          <w:rStyle w:val="StyleUnderline"/>
          <w:highlight w:val="cyan"/>
        </w:rPr>
        <w:t>The standards</w:t>
      </w:r>
      <w:r w:rsidRPr="003B4270">
        <w:rPr>
          <w:sz w:val="12"/>
        </w:rPr>
        <w:t xml:space="preserve"> forced some schools to stop serving peanut butter and jelly sandwiches, and </w:t>
      </w:r>
      <w:r w:rsidRPr="005E06BE">
        <w:rPr>
          <w:rStyle w:val="StyleUnderline"/>
          <w:highlight w:val="cyan"/>
        </w:rPr>
        <w:t>led</w:t>
      </w:r>
      <w:r w:rsidRPr="003B4270">
        <w:rPr>
          <w:rStyle w:val="StyleUnderline"/>
        </w:rPr>
        <w:t xml:space="preserve"> middle school and high school </w:t>
      </w:r>
      <w:r w:rsidRPr="005E06BE">
        <w:rPr>
          <w:rStyle w:val="StyleUnderline"/>
          <w:highlight w:val="cyan"/>
        </w:rPr>
        <w:t>students to opt for vending machines or</w:t>
      </w:r>
      <w:r w:rsidRPr="003B4270">
        <w:rPr>
          <w:rStyle w:val="StyleUnderline"/>
        </w:rPr>
        <w:t xml:space="preserve"> buying </w:t>
      </w:r>
      <w:r w:rsidRPr="005E06BE">
        <w:rPr>
          <w:rStyle w:val="StyleUnderline"/>
          <w:highlight w:val="cyan"/>
        </w:rPr>
        <w:t>food off campus</w:t>
      </w:r>
      <w:r w:rsidRPr="003B4270">
        <w:rPr>
          <w:sz w:val="12"/>
        </w:rPr>
        <w:t xml:space="preserve"> to avoid the lunch line. </w:t>
      </w:r>
      <w:r w:rsidRPr="003B4270">
        <w:rPr>
          <w:rStyle w:val="StyleUnderline"/>
        </w:rPr>
        <w:t xml:space="preserve">The </w:t>
      </w:r>
      <w:r w:rsidRPr="005E06BE">
        <w:rPr>
          <w:rStyle w:val="StyleUnderline"/>
          <w:highlight w:val="cyan"/>
        </w:rPr>
        <w:t>GAO conducted a nationwide survey</w:t>
      </w:r>
      <w:r w:rsidRPr="003B4270">
        <w:rPr>
          <w:rStyle w:val="StyleUnderline"/>
        </w:rPr>
        <w:t xml:space="preserve"> of nutrition directors and visited 17 schools in eight school districts</w:t>
      </w:r>
      <w:r w:rsidRPr="003B4270">
        <w:rPr>
          <w:sz w:val="12"/>
        </w:rPr>
        <w:t xml:space="preserve"> for the audit. In each district, “</w:t>
      </w:r>
      <w:r w:rsidRPr="005E06BE">
        <w:rPr>
          <w:rStyle w:val="Emphasis"/>
          <w:highlight w:val="cyan"/>
        </w:rPr>
        <w:t>students expressed dislike for certain foods that were served to comply with the new requirements</w:t>
      </w:r>
      <w:r w:rsidRPr="003B4270">
        <w:rPr>
          <w:sz w:val="12"/>
        </w:rPr>
        <w:t xml:space="preserve">, such as whole grain-rich products and vegetables in the beans and peas (legumes) and red-orange sub-groups, and this may have affected participation.” </w:t>
      </w:r>
      <w:r w:rsidRPr="003B4270">
        <w:rPr>
          <w:rStyle w:val="StyleUnderline"/>
        </w:rPr>
        <w:t>The standards brought “negative student reactions.”</w:t>
      </w:r>
      <w:r w:rsidRPr="003B4270">
        <w:rPr>
          <w:sz w:val="12"/>
        </w:rPr>
        <w:t xml:space="preserve"> In one case, </w:t>
      </w:r>
      <w:r w:rsidRPr="003B4270">
        <w:rPr>
          <w:rStyle w:val="StyleUnderline"/>
        </w:rPr>
        <w:t xml:space="preserve">middle school and high school students organized a </w:t>
      </w:r>
      <w:r w:rsidRPr="003B4270">
        <w:rPr>
          <w:rStyle w:val="Emphasis"/>
        </w:rPr>
        <w:t>three-week boycott</w:t>
      </w:r>
      <w:r w:rsidRPr="003B4270">
        <w:rPr>
          <w:rStyle w:val="StyleUnderline"/>
        </w:rPr>
        <w:t xml:space="preserve"> after their school changed their sandwiches to comply with the rules</w:t>
      </w:r>
      <w:r w:rsidRPr="003B4270">
        <w:rPr>
          <w:sz w:val="12"/>
        </w:rPr>
        <w:t xml:space="preserve">. All eight School Food Authorities (SFAs) the GAO visited “modified or eliminated” popular food items. One district had to cut cheeseburgers because “adding cheese to the district’s burger patties would have made it difficult to stay within the weekly meat maximums.” </w:t>
      </w:r>
      <w:r w:rsidRPr="003B4270">
        <w:rPr>
          <w:rStyle w:val="Emphasis"/>
        </w:rPr>
        <w:t xml:space="preserve">The </w:t>
      </w:r>
      <w:r w:rsidRPr="005E06BE">
        <w:rPr>
          <w:rStyle w:val="Emphasis"/>
        </w:rPr>
        <w:t>new standards are exhaustive</w:t>
      </w:r>
      <w:r w:rsidRPr="005E06BE">
        <w:rPr>
          <w:rStyle w:val="StyleUnderline"/>
          <w:highlight w:val="cyan"/>
        </w:rPr>
        <w:t>,</w:t>
      </w:r>
      <w:r w:rsidRPr="003B4270">
        <w:rPr>
          <w:rStyle w:val="StyleUnderline"/>
        </w:rPr>
        <w:t xml:space="preserve"> including calorie ranges for each age group, sodium limits, zero tolerance for trans fats, and specific ounce amounts for meats and grains</w:t>
      </w:r>
      <w:r w:rsidRPr="003B4270">
        <w:rPr>
          <w:sz w:val="12"/>
        </w:rPr>
        <w:t xml:space="preserve">. White bread will be mostly phased out beginning in 2014 because only “whole grain rich” items will be allowed. Portion requirements and calorie limits are also in conflict, leading some SFAs to add unhealthy food such as pudding or potato chips to the menu, and serve odd food combinations in order to meet the rules. “For example, one SFA served saltine crackers and croutons with certain salads to meet the minimum daily grain requirement and a cheese stick with shrimp to meet the minimum daily meat requirement,” the GAO said. </w:t>
      </w:r>
      <w:r w:rsidRPr="005E06BE">
        <w:rPr>
          <w:rStyle w:val="Emphasis"/>
          <w:highlight w:val="cyan"/>
        </w:rPr>
        <w:t>Unappetizing food led to the biggest problem school officials faced: food waste</w:t>
      </w:r>
      <w:r w:rsidRPr="003B4270">
        <w:rPr>
          <w:sz w:val="12"/>
        </w:rPr>
        <w:t>. “</w:t>
      </w:r>
      <w:r w:rsidRPr="003B4270">
        <w:rPr>
          <w:rStyle w:val="StyleUnderline"/>
        </w:rPr>
        <w:t xml:space="preserve">Students may take the food components they are required to as part of the school lunch </w:t>
      </w:r>
      <w:r w:rsidRPr="003B4270">
        <w:rPr>
          <w:rStyle w:val="Emphasis"/>
        </w:rPr>
        <w:t>but then choose not to eat them</w:t>
      </w:r>
      <w:r w:rsidRPr="003B4270">
        <w:rPr>
          <w:sz w:val="12"/>
        </w:rPr>
        <w:t xml:space="preserve">,” the GAO said. As a result, </w:t>
      </w:r>
      <w:r w:rsidRPr="005E06BE">
        <w:rPr>
          <w:rStyle w:val="Emphasis"/>
          <w:highlight w:val="cyan"/>
        </w:rPr>
        <w:t>48 out of 50 states cited waste as a challenge</w:t>
      </w:r>
      <w:r w:rsidRPr="003B4270">
        <w:rPr>
          <w:sz w:val="12"/>
        </w:rPr>
        <w:t>. “</w:t>
      </w:r>
      <w:r w:rsidRPr="003B4270">
        <w:rPr>
          <w:rStyle w:val="StyleUnderline"/>
        </w:rPr>
        <w:t xml:space="preserve">In our lunch period observations </w:t>
      </w:r>
      <w:r w:rsidRPr="005E06BE">
        <w:rPr>
          <w:rStyle w:val="StyleUnderline"/>
          <w:highlight w:val="cyan"/>
        </w:rPr>
        <w:t>in 7 of 17 schools, we saw many students throw away some or all of their fruits and vegetables</w:t>
      </w:r>
      <w:r w:rsidRPr="003B4270">
        <w:rPr>
          <w:sz w:val="12"/>
        </w:rPr>
        <w:t>,” the GAO said. The “morale” for cafeteria workers has also suffered under the new standards. “Staff in one SFA noted that the increased amount of time and effort to prepare fruits and vegetables also led to morale issues when staff saw students throw the fruits and vegetables in the trash,” the GAO said.</w:t>
      </w:r>
    </w:p>
    <w:p w14:paraId="0019BE7C" w14:textId="77777777" w:rsidR="00733E5C" w:rsidRPr="00D164A3" w:rsidRDefault="00733E5C" w:rsidP="00DD6847">
      <w:pPr>
        <w:rPr>
          <w:rStyle w:val="Emphasis"/>
        </w:rPr>
      </w:pPr>
    </w:p>
    <w:p w14:paraId="76AD57F6" w14:textId="3C879CE6" w:rsidR="00733E5C" w:rsidRDefault="00733E5C" w:rsidP="00827FB3">
      <w:pPr>
        <w:pStyle w:val="Heading2"/>
      </w:pPr>
      <w:r>
        <w:t xml:space="preserve">School Budgets </w:t>
      </w:r>
      <w:r w:rsidR="00E860A0">
        <w:t>Turn</w:t>
      </w:r>
      <w:r>
        <w:t xml:space="preserve"> </w:t>
      </w:r>
    </w:p>
    <w:p w14:paraId="1E0415F6" w14:textId="1B9DEB62" w:rsidR="00733E5C" w:rsidRDefault="00733E5C" w:rsidP="00733E5C">
      <w:pPr>
        <w:pStyle w:val="Heading3"/>
      </w:pPr>
      <w:r>
        <w:t>School Budgets Turn – 1NC</w:t>
      </w:r>
    </w:p>
    <w:p w14:paraId="3DF73EDB" w14:textId="4E7E246C" w:rsidR="008F182E" w:rsidRDefault="008F182E" w:rsidP="008F182E">
      <w:pPr>
        <w:pStyle w:val="Heading4"/>
      </w:pPr>
      <w:r>
        <w:t>Compliance costs overwhelms the aff</w:t>
      </w:r>
      <w:r w:rsidR="00D46085">
        <w:t>’</w:t>
      </w:r>
      <w:r>
        <w:t xml:space="preserve">s benefits – forces schools the raise the costs of lunches which causes less kids to eat them undermining health benefits. </w:t>
      </w:r>
    </w:p>
    <w:p w14:paraId="51332329" w14:textId="77777777" w:rsidR="008F182E" w:rsidRDefault="008F182E" w:rsidP="008F182E">
      <w:r w:rsidRPr="00B040EA">
        <w:rPr>
          <w:rStyle w:val="Style13ptBold"/>
        </w:rPr>
        <w:t>Wolfgang</w:t>
      </w:r>
      <w:r>
        <w:t xml:space="preserve">, The Washington Times Contributor, </w:t>
      </w:r>
      <w:r w:rsidRPr="00B040EA">
        <w:rPr>
          <w:rStyle w:val="Style13ptBold"/>
        </w:rPr>
        <w:t>2011</w:t>
      </w:r>
    </w:p>
    <w:p w14:paraId="31D8C04D" w14:textId="77777777" w:rsidR="008F182E" w:rsidRPr="00B040EA" w:rsidRDefault="008F182E" w:rsidP="008F182E">
      <w:r>
        <w:t>Ben, “</w:t>
      </w:r>
      <w:r w:rsidRPr="00B040EA">
        <w:t>‘Health</w:t>
      </w:r>
      <w:r>
        <w:t xml:space="preserve">ier’ school lunch at what cost?” </w:t>
      </w:r>
      <w:r w:rsidRPr="00B040EA">
        <w:t>http://www.washingtontimes.com/news/2011/may/16/healthier-school-lunch-at-what-cost/</w:t>
      </w:r>
    </w:p>
    <w:p w14:paraId="58FA0B19" w14:textId="77777777" w:rsidR="00721E9F" w:rsidRPr="00B040EA" w:rsidRDefault="00721E9F" w:rsidP="00721E9F">
      <w:pPr>
        <w:rPr>
          <w:sz w:val="8"/>
        </w:rPr>
      </w:pPr>
      <w:r w:rsidRPr="000B4E99">
        <w:rPr>
          <w:rStyle w:val="StyleUnderline"/>
          <w:highlight w:val="cyan"/>
        </w:rPr>
        <w:t>If the federal government gets its way</w:t>
      </w:r>
      <w:r w:rsidRPr="00B040EA">
        <w:rPr>
          <w:sz w:val="8"/>
        </w:rPr>
        <w:t xml:space="preserve">, critics are warning, </w:t>
      </w:r>
      <w:r w:rsidRPr="000B4E99">
        <w:rPr>
          <w:rStyle w:val="StyleUnderline"/>
          <w:highlight w:val="cyan"/>
        </w:rPr>
        <w:t>school lunches will be more expensive</w:t>
      </w:r>
      <w:r w:rsidRPr="00B040EA">
        <w:rPr>
          <w:rStyle w:val="StyleUnderline"/>
        </w:rPr>
        <w:t xml:space="preserve"> and less appetizing </w:t>
      </w:r>
      <w:r w:rsidRPr="000B4E99">
        <w:rPr>
          <w:rStyle w:val="StyleUnderline"/>
          <w:highlight w:val="cyan"/>
        </w:rPr>
        <w:t xml:space="preserve">and ultimately will leave school </w:t>
      </w:r>
      <w:r w:rsidRPr="000B4E99">
        <w:rPr>
          <w:rStyle w:val="Emphasis"/>
          <w:highlight w:val="cyan"/>
        </w:rPr>
        <w:t>districts footing the bill for costly food going down the garbage disposal</w:t>
      </w:r>
      <w:r w:rsidRPr="00B040EA">
        <w:rPr>
          <w:sz w:val="8"/>
        </w:rPr>
        <w:t xml:space="preserve">. </w:t>
      </w:r>
      <w:r w:rsidRPr="00B040EA">
        <w:rPr>
          <w:rStyle w:val="StyleUnderline"/>
        </w:rPr>
        <w:t>Under regulations</w:t>
      </w:r>
      <w:r w:rsidRPr="00B040EA">
        <w:rPr>
          <w:sz w:val="8"/>
        </w:rPr>
        <w:t xml:space="preserve"> proposed this year, </w:t>
      </w:r>
      <w:r w:rsidRPr="00B040EA">
        <w:rPr>
          <w:rStyle w:val="StyleUnderline"/>
        </w:rPr>
        <w:t xml:space="preserve">the U.S. Department of Agriculture would have the final say </w:t>
      </w:r>
      <w:r w:rsidRPr="00B040EA">
        <w:rPr>
          <w:sz w:val="8"/>
        </w:rPr>
        <w:t xml:space="preserve">on what students eat. </w:t>
      </w:r>
      <w:r w:rsidRPr="000B4E99">
        <w:rPr>
          <w:rStyle w:val="StyleUnderline"/>
          <w:highlight w:val="cyan"/>
        </w:rPr>
        <w:t>Educators fear the guidelines</w:t>
      </w:r>
      <w:r w:rsidRPr="00B040EA">
        <w:rPr>
          <w:sz w:val="8"/>
        </w:rPr>
        <w:t xml:space="preserve">, trumpeted by first lady Michelle Obama and others as a key to curbing childhood obesity, </w:t>
      </w:r>
      <w:r w:rsidRPr="000B4E99">
        <w:rPr>
          <w:rStyle w:val="Emphasis"/>
          <w:highlight w:val="cyan"/>
        </w:rPr>
        <w:t>will take a huge bite out of school budgets</w:t>
      </w:r>
      <w:r w:rsidRPr="00B040EA">
        <w:rPr>
          <w:rStyle w:val="Emphasis"/>
        </w:rPr>
        <w:t xml:space="preserve"> while resulting in “healthier” meals that make youngsters turn up their noses</w:t>
      </w:r>
      <w:r w:rsidRPr="00B040EA">
        <w:rPr>
          <w:sz w:val="8"/>
        </w:rPr>
        <w:t>. “</w:t>
      </w:r>
      <w:r w:rsidRPr="00B040EA">
        <w:rPr>
          <w:rStyle w:val="StyleUnderline"/>
        </w:rPr>
        <w:t xml:space="preserve">Under the proposed rule, </w:t>
      </w:r>
      <w:r w:rsidRPr="000B4E99">
        <w:rPr>
          <w:rStyle w:val="StyleUnderline"/>
          <w:highlight w:val="cyan"/>
        </w:rPr>
        <w:t>school meals would become so restrictive they would be unpalatable</w:t>
      </w:r>
      <w:r w:rsidRPr="00B040EA">
        <w:rPr>
          <w:rStyle w:val="StyleUnderline"/>
        </w:rPr>
        <w:t xml:space="preserve"> to many students</w:t>
      </w:r>
      <w:r w:rsidRPr="00B040EA">
        <w:rPr>
          <w:sz w:val="8"/>
        </w:rPr>
        <w:t xml:space="preserve">,” said Karen Castaneda, director of food service at Pennridge School District in Perkasie, Pa. For example, Ms. Castaneda said, the proposed sodium restrictions for student lunches resemble diets previously reserved for those battling serious illnesses such as kidney disease. The rules also would require students to eat more fruits and vegetables, forcing schools to serve extra apples and broccoli even if experience shows that children can’t - or won’t - eat them. Breakfast programs are especially worrisome. “The proposal will double the fruit serving … [and] would add a required meat serving daily,” said Sally Spero, food planning supervisor for the San Diego Unified School District. “Nothing is achieved when money is spent on food that children won’t even be able to consume and nothing is more disheartening … than to see perfectly good and perfectly untouched food thrown into the trash.” </w:t>
      </w:r>
      <w:r w:rsidRPr="000B4E99">
        <w:rPr>
          <w:rStyle w:val="StyleUnderline"/>
          <w:highlight w:val="cyan"/>
        </w:rPr>
        <w:t>The regulations would also require schools to spend more money for fresh fruits and vegetables</w:t>
      </w:r>
      <w:r w:rsidRPr="00B040EA">
        <w:rPr>
          <w:sz w:val="8"/>
        </w:rPr>
        <w:t xml:space="preserve">. Many districts now serve cheaper canned fruits or frozen vegetables. Administration officials say they have no interest in becoming what one called “the cupcake police,” and noted that educators, parents and the general public had been given time to comment and suggest changes. The public comment period ended April 13, and all suggestions will be analyzed and possibly incorporated into the final version, the Agriculture Department said in a statement Friday to The Washington Times. The department also noted that the proposed rules are meant solely to “align school meals with the dietary guidelines as recommended by National Academies’ Institute of Medicine.” </w:t>
      </w:r>
      <w:r w:rsidRPr="00B040EA">
        <w:rPr>
          <w:rStyle w:val="StyleUnderline"/>
        </w:rPr>
        <w:t xml:space="preserve">What the government sees as a drive for more nutritious meals, </w:t>
      </w:r>
      <w:r w:rsidRPr="000B4E99">
        <w:rPr>
          <w:rStyle w:val="StyleUnderline"/>
          <w:highlight w:val="cyan"/>
        </w:rPr>
        <w:t>some</w:t>
      </w:r>
      <w:r w:rsidRPr="00B040EA">
        <w:rPr>
          <w:rStyle w:val="StyleUnderline"/>
        </w:rPr>
        <w:t xml:space="preserve"> in the states </w:t>
      </w:r>
      <w:r w:rsidRPr="000B4E99">
        <w:rPr>
          <w:rStyle w:val="StyleUnderline"/>
          <w:highlight w:val="cyan"/>
        </w:rPr>
        <w:t xml:space="preserve">see as an </w:t>
      </w:r>
      <w:r w:rsidRPr="000B4E99">
        <w:rPr>
          <w:rStyle w:val="Emphasis"/>
          <w:highlight w:val="cyan"/>
        </w:rPr>
        <w:t>unfunded mandate from Washington</w:t>
      </w:r>
      <w:r w:rsidRPr="00B040EA">
        <w:rPr>
          <w:rStyle w:val="StyleUnderline"/>
        </w:rPr>
        <w:t>.</w:t>
      </w:r>
      <w:r>
        <w:rPr>
          <w:rStyle w:val="StyleUnderline"/>
        </w:rPr>
        <w:t xml:space="preserve"> </w:t>
      </w:r>
      <w:r w:rsidRPr="00B040EA">
        <w:rPr>
          <w:sz w:val="8"/>
        </w:rPr>
        <w:t xml:space="preserve">Ms. </w:t>
      </w:r>
      <w:r w:rsidRPr="000B4E99">
        <w:rPr>
          <w:rStyle w:val="StyleUnderline"/>
        </w:rPr>
        <w:t>Castaneda</w:t>
      </w:r>
      <w:r w:rsidRPr="00B040EA">
        <w:rPr>
          <w:rStyle w:val="StyleUnderline"/>
        </w:rPr>
        <w:t xml:space="preserve"> said her </w:t>
      </w:r>
      <w:r w:rsidRPr="000B4E99">
        <w:rPr>
          <w:rStyle w:val="StyleUnderline"/>
          <w:highlight w:val="cyan"/>
        </w:rPr>
        <w:t>district’s food budget</w:t>
      </w:r>
      <w:r w:rsidRPr="00B040EA">
        <w:rPr>
          <w:rStyle w:val="StyleUnderline"/>
        </w:rPr>
        <w:t xml:space="preserve">, including breakfast and lunch programs, </w:t>
      </w:r>
      <w:r w:rsidRPr="000B4E99">
        <w:rPr>
          <w:rStyle w:val="StyleUnderline"/>
          <w:highlight w:val="cyan"/>
        </w:rPr>
        <w:t>would increase by $111,234</w:t>
      </w:r>
      <w:r w:rsidRPr="00B040EA">
        <w:rPr>
          <w:rStyle w:val="StyleUnderline"/>
        </w:rPr>
        <w:t xml:space="preserve"> under the guidelines taking shape.</w:t>
      </w:r>
      <w:r w:rsidRPr="00B040EA">
        <w:rPr>
          <w:sz w:val="8"/>
        </w:rPr>
        <w:t xml:space="preserve"> </w:t>
      </w:r>
      <w:r w:rsidRPr="000B4E99">
        <w:rPr>
          <w:rStyle w:val="StyleUnderline"/>
          <w:highlight w:val="cyan"/>
        </w:rPr>
        <w:t>Federal school lunch program reimbursements would cover</w:t>
      </w:r>
      <w:r w:rsidRPr="00B040EA">
        <w:rPr>
          <w:rStyle w:val="StyleUnderline"/>
        </w:rPr>
        <w:t xml:space="preserve"> $32,460, </w:t>
      </w:r>
      <w:r w:rsidRPr="000B4E99">
        <w:rPr>
          <w:rStyle w:val="StyleUnderline"/>
          <w:highlight w:val="cyan"/>
        </w:rPr>
        <w:t>leaving</w:t>
      </w:r>
      <w:r w:rsidRPr="00B040EA">
        <w:rPr>
          <w:rStyle w:val="StyleUnderline"/>
        </w:rPr>
        <w:t xml:space="preserve"> </w:t>
      </w:r>
      <w:r w:rsidRPr="000B4E99">
        <w:rPr>
          <w:rStyle w:val="StyleUnderline"/>
          <w:highlight w:val="cyan"/>
        </w:rPr>
        <w:t>the</w:t>
      </w:r>
      <w:r w:rsidRPr="00B040EA">
        <w:rPr>
          <w:rStyle w:val="StyleUnderline"/>
        </w:rPr>
        <w:t xml:space="preserve"> Pennridge </w:t>
      </w:r>
      <w:r w:rsidRPr="000B4E99">
        <w:rPr>
          <w:rStyle w:val="StyleUnderline"/>
          <w:highlight w:val="cyan"/>
        </w:rPr>
        <w:t>district</w:t>
      </w:r>
      <w:r w:rsidRPr="00B040EA">
        <w:rPr>
          <w:rStyle w:val="StyleUnderline"/>
        </w:rPr>
        <w:t xml:space="preserve"> little choice but to raise lunch prices </w:t>
      </w:r>
      <w:r w:rsidRPr="000B4E99">
        <w:rPr>
          <w:rStyle w:val="StyleUnderline"/>
          <w:highlight w:val="cyan"/>
        </w:rPr>
        <w:t>to come up with</w:t>
      </w:r>
      <w:r w:rsidRPr="00B040EA">
        <w:rPr>
          <w:rStyle w:val="StyleUnderline"/>
        </w:rPr>
        <w:t xml:space="preserve"> the </w:t>
      </w:r>
      <w:r w:rsidRPr="000B4E99">
        <w:rPr>
          <w:rStyle w:val="Emphasis"/>
          <w:highlight w:val="cyan"/>
        </w:rPr>
        <w:t>remaining $78,774</w:t>
      </w:r>
      <w:r w:rsidRPr="00B040EA">
        <w:rPr>
          <w:rStyle w:val="Emphasis"/>
        </w:rPr>
        <w:t>.</w:t>
      </w:r>
      <w:r>
        <w:rPr>
          <w:rStyle w:val="Emphasis"/>
        </w:rPr>
        <w:t xml:space="preserve"> </w:t>
      </w:r>
      <w:r w:rsidRPr="00B040EA">
        <w:rPr>
          <w:sz w:val="8"/>
        </w:rPr>
        <w:t>“</w:t>
      </w:r>
      <w:r w:rsidRPr="00B040EA">
        <w:rPr>
          <w:rStyle w:val="Emphasis"/>
        </w:rPr>
        <w:t>Our concern is that t</w:t>
      </w:r>
      <w:r w:rsidRPr="000B4E99">
        <w:rPr>
          <w:rStyle w:val="Emphasis"/>
          <w:highlight w:val="cyan"/>
        </w:rPr>
        <w:t>he proposed regulation may result in having the opposite effect to that which it desires, driving up costs and driving children … out of the program</w:t>
      </w:r>
      <w:r w:rsidRPr="00B040EA">
        <w:rPr>
          <w:sz w:val="8"/>
        </w:rPr>
        <w:t>,” said Barry Sackin, owner of B. Sackin and Associates, a consulting firm specializing in school nutrition. Many of those issues received an airing at a House subcommittee hearing last week at which Mr. Sackin, Ms. Castaneda and Ms. Spero all testified. Some House Republicans have raised questions over whether the Obama administration has overstepped its authority in trying to dictate nutritional and other values for local school lunch programs. After President Obama signed the Healthy, Hunger-Free Kids Act last year, Agriculture Department officials began crafting the new dietary rules, which remain under internal review. While supporting healthy food for students, Mr. Sackin said, the proposed rule strives for perfection by sacrificing the “very good.” “Unfortunately, there is a perception that if we fix school meals we can fix childhood obesity. But the reality is that school meals are already the healthiest meals that many children eat,” he told lawmakers. “The fact that too many children start school already overweight certainly suggests that schools aren’t the cause.” The American Association of School Administrators has called the plan a “direct unfunded mandate” imposed on school districts</w:t>
      </w:r>
      <w:r w:rsidRPr="00B040EA">
        <w:rPr>
          <w:rStyle w:val="StyleUnderline"/>
        </w:rPr>
        <w:t xml:space="preserve">. </w:t>
      </w:r>
      <w:r w:rsidRPr="000B4E99">
        <w:rPr>
          <w:rStyle w:val="StyleUnderline"/>
          <w:highlight w:val="cyan"/>
        </w:rPr>
        <w:t>The National School Boards</w:t>
      </w:r>
      <w:r w:rsidRPr="00B040EA">
        <w:rPr>
          <w:rStyle w:val="StyleUnderline"/>
        </w:rPr>
        <w:t xml:space="preserve"> Association on Friday released a statement saying it </w:t>
      </w:r>
      <w:r w:rsidRPr="000B4E99">
        <w:rPr>
          <w:rStyle w:val="StyleUnderline"/>
          <w:highlight w:val="cyan"/>
        </w:rPr>
        <w:t>is “</w:t>
      </w:r>
      <w:r w:rsidRPr="000B4E99">
        <w:rPr>
          <w:rStyle w:val="Emphasis"/>
          <w:highlight w:val="cyan"/>
        </w:rPr>
        <w:t>gravely concerned about the financial impact the law could have on school districts at a time when many are in dire economic straits</w:t>
      </w:r>
      <w:r w:rsidRPr="00B040EA">
        <w:rPr>
          <w:rStyle w:val="Emphasis"/>
        </w:rPr>
        <w:t>.”</w:t>
      </w:r>
      <w:r>
        <w:rPr>
          <w:rStyle w:val="Emphasis"/>
        </w:rPr>
        <w:t xml:space="preserve"> </w:t>
      </w:r>
      <w:r w:rsidRPr="00B040EA">
        <w:rPr>
          <w:sz w:val="8"/>
        </w:rPr>
        <w:t>“Two years after implementation, the cost of a school breakfast may increase by more than 25 cents. The cost of a school lunch will have increased by more than 7 cents,” said Rep. Duncan Hunter, the California Republican who chairs the House subcommittee focusing on primary and secondary education issues. “</w:t>
      </w:r>
      <w:r w:rsidRPr="00B040EA">
        <w:rPr>
          <w:rStyle w:val="Emphasis"/>
        </w:rPr>
        <w:t>The total compliance costs will reach $6.8 billion by 2016, costs that will fall heavily on states and schools.”</w:t>
      </w:r>
    </w:p>
    <w:p w14:paraId="5848264A" w14:textId="77777777" w:rsidR="00D46085" w:rsidRDefault="00D46085" w:rsidP="00D46085">
      <w:pPr>
        <w:pStyle w:val="Heading4"/>
      </w:pPr>
      <w:r>
        <w:t>The plan drains school budgets---that directly trades off with teaching and turns the academic performance advantage</w:t>
      </w:r>
    </w:p>
    <w:p w14:paraId="62F1C3AA" w14:textId="77777777" w:rsidR="00D46085" w:rsidRPr="00594A8D" w:rsidRDefault="00D46085" w:rsidP="00D46085">
      <w:r>
        <w:t xml:space="preserve">Daren </w:t>
      </w:r>
      <w:r w:rsidRPr="00594A8D">
        <w:rPr>
          <w:rStyle w:val="Style13ptBold"/>
        </w:rPr>
        <w:t>Bakst 14</w:t>
      </w:r>
      <w:r>
        <w:t>, The Heritage Foundation's research fellow in agricultural policy, 6-24-2014, "Why Michelle Obama Is Wrong on School Lunches," Heritage Foundation, http://www.heritage.org/public-health/commentary/why-michelle-obama-wrong-school-lunches</w:t>
      </w:r>
    </w:p>
    <w:p w14:paraId="6FEC4857" w14:textId="77777777" w:rsidR="00D46085" w:rsidRPr="007143FD" w:rsidRDefault="00D46085" w:rsidP="00D46085">
      <w:pPr>
        <w:rPr>
          <w:sz w:val="16"/>
        </w:rPr>
      </w:pPr>
      <w:r w:rsidRPr="007143FD">
        <w:rPr>
          <w:sz w:val="16"/>
        </w:rPr>
        <w:t xml:space="preserve">This arrogance is on display in the current controversy over </w:t>
      </w:r>
      <w:r w:rsidRPr="00542BF0">
        <w:rPr>
          <w:rStyle w:val="StyleUnderline"/>
          <w:highlight w:val="yellow"/>
        </w:rPr>
        <w:t>the</w:t>
      </w:r>
      <w:r w:rsidRPr="00594A8D">
        <w:rPr>
          <w:rStyle w:val="StyleUnderline"/>
        </w:rPr>
        <w:t xml:space="preserve"> new and </w:t>
      </w:r>
      <w:r w:rsidRPr="00542BF0">
        <w:rPr>
          <w:rStyle w:val="StyleUnderline"/>
          <w:highlight w:val="yellow"/>
        </w:rPr>
        <w:t>restrictive</w:t>
      </w:r>
      <w:r w:rsidRPr="00594A8D">
        <w:rPr>
          <w:rStyle w:val="StyleUnderline"/>
        </w:rPr>
        <w:t xml:space="preserve"> federal </w:t>
      </w:r>
      <w:r w:rsidRPr="002021F2">
        <w:rPr>
          <w:rStyle w:val="StyleUnderline"/>
          <w:highlight w:val="yellow"/>
        </w:rPr>
        <w:t>school meal standards</w:t>
      </w:r>
      <w:r w:rsidRPr="007143FD">
        <w:rPr>
          <w:sz w:val="16"/>
        </w:rPr>
        <w:t xml:space="preserve">. Since the 2010-11 school year, </w:t>
      </w:r>
      <w:r w:rsidRPr="002021F2">
        <w:rPr>
          <w:rStyle w:val="StyleUnderline"/>
          <w:highlight w:val="yellow"/>
        </w:rPr>
        <w:t>participation</w:t>
      </w:r>
      <w:r w:rsidRPr="00594A8D">
        <w:rPr>
          <w:rStyle w:val="StyleUnderline"/>
        </w:rPr>
        <w:t xml:space="preserve"> in the school lunch program </w:t>
      </w:r>
      <w:r w:rsidRPr="002021F2">
        <w:rPr>
          <w:rStyle w:val="StyleUnderline"/>
          <w:highlight w:val="yellow"/>
        </w:rPr>
        <w:t xml:space="preserve">has </w:t>
      </w:r>
      <w:r w:rsidRPr="002021F2">
        <w:rPr>
          <w:rStyle w:val="Emphasis"/>
          <w:highlight w:val="yellow"/>
        </w:rPr>
        <w:t>fallen dramatically</w:t>
      </w:r>
      <w:r w:rsidRPr="00594A8D">
        <w:rPr>
          <w:rStyle w:val="StyleUnderline"/>
        </w:rPr>
        <w:t xml:space="preserve"> after more than a decade of growth</w:t>
      </w:r>
      <w:r w:rsidRPr="007143FD">
        <w:rPr>
          <w:sz w:val="16"/>
        </w:rPr>
        <w:t>. Most of the decline occurred in the 2012-2013 school year, when participation fell by over a million students. This just so happens to be the first year that the standards were in effect.</w:t>
      </w:r>
    </w:p>
    <w:p w14:paraId="56A02DE9" w14:textId="77777777" w:rsidR="00D46085" w:rsidRPr="007143FD" w:rsidRDefault="00D46085" w:rsidP="00D46085">
      <w:pPr>
        <w:rPr>
          <w:rStyle w:val="StyleUnderline"/>
        </w:rPr>
      </w:pPr>
      <w:r w:rsidRPr="002021F2">
        <w:rPr>
          <w:rStyle w:val="StyleUnderline"/>
          <w:highlight w:val="yellow"/>
        </w:rPr>
        <w:t xml:space="preserve">Schools </w:t>
      </w:r>
      <w:r w:rsidRPr="002021F2">
        <w:rPr>
          <w:rStyle w:val="StyleUnderline"/>
        </w:rPr>
        <w:t xml:space="preserve">are </w:t>
      </w:r>
      <w:r w:rsidRPr="002021F2">
        <w:rPr>
          <w:rStyle w:val="Emphasis"/>
          <w:highlight w:val="yellow"/>
        </w:rPr>
        <w:t>incur</w:t>
      </w:r>
      <w:r w:rsidRPr="002021F2">
        <w:rPr>
          <w:rStyle w:val="Emphasis"/>
        </w:rPr>
        <w:t>ring</w:t>
      </w:r>
      <w:r w:rsidRPr="002021F2">
        <w:rPr>
          <w:rStyle w:val="Emphasis"/>
          <w:highlight w:val="yellow"/>
        </w:rPr>
        <w:t xml:space="preserve"> massive costs</w:t>
      </w:r>
      <w:r w:rsidRPr="002021F2">
        <w:rPr>
          <w:rStyle w:val="StyleUnderline"/>
          <w:highlight w:val="yellow"/>
        </w:rPr>
        <w:t xml:space="preserve"> to comply</w:t>
      </w:r>
      <w:r w:rsidRPr="007143FD">
        <w:rPr>
          <w:rStyle w:val="StyleUnderline"/>
        </w:rPr>
        <w:t xml:space="preserve"> with the standards. Some </w:t>
      </w:r>
      <w:r w:rsidRPr="002021F2">
        <w:rPr>
          <w:rStyle w:val="StyleUnderline"/>
          <w:highlight w:val="yellow"/>
        </w:rPr>
        <w:t>schools have</w:t>
      </w:r>
      <w:r w:rsidRPr="007143FD">
        <w:rPr>
          <w:rStyle w:val="StyleUnderline"/>
        </w:rPr>
        <w:t xml:space="preserve"> reportedly </w:t>
      </w:r>
      <w:r w:rsidRPr="002021F2">
        <w:rPr>
          <w:rStyle w:val="Emphasis"/>
          <w:highlight w:val="yellow"/>
        </w:rPr>
        <w:t>transferred money out of their teaching budgets</w:t>
      </w:r>
      <w:r w:rsidRPr="002021F2">
        <w:rPr>
          <w:rStyle w:val="StyleUnderline"/>
          <w:highlight w:val="yellow"/>
        </w:rPr>
        <w:t xml:space="preserve"> to cover</w:t>
      </w:r>
      <w:r w:rsidRPr="007143FD">
        <w:rPr>
          <w:rStyle w:val="StyleUnderline"/>
        </w:rPr>
        <w:t xml:space="preserve"> the </w:t>
      </w:r>
      <w:r w:rsidRPr="002021F2">
        <w:rPr>
          <w:rStyle w:val="StyleUnderline"/>
          <w:highlight w:val="yellow"/>
        </w:rPr>
        <w:t xml:space="preserve">food </w:t>
      </w:r>
      <w:r w:rsidRPr="002021F2">
        <w:rPr>
          <w:rStyle w:val="StyleUnderline"/>
        </w:rPr>
        <w:t xml:space="preserve">costs. </w:t>
      </w:r>
      <w:r w:rsidRPr="002021F2">
        <w:rPr>
          <w:rStyle w:val="StyleUnderline"/>
          <w:highlight w:val="yellow"/>
        </w:rPr>
        <w:t>There’s</w:t>
      </w:r>
      <w:r w:rsidRPr="002021F2">
        <w:rPr>
          <w:rStyle w:val="StyleUnderline"/>
        </w:rPr>
        <w:t xml:space="preserve"> massive plate </w:t>
      </w:r>
      <w:r w:rsidRPr="002021F2">
        <w:rPr>
          <w:rStyle w:val="Emphasis"/>
          <w:highlight w:val="yellow"/>
        </w:rPr>
        <w:t>waste</w:t>
      </w:r>
      <w:r w:rsidRPr="002021F2">
        <w:rPr>
          <w:rStyle w:val="StyleUnderline"/>
        </w:rPr>
        <w:t xml:space="preserve">, food </w:t>
      </w:r>
      <w:r w:rsidRPr="002021F2">
        <w:rPr>
          <w:rStyle w:val="Emphasis"/>
          <w:highlight w:val="yellow"/>
        </w:rPr>
        <w:t>storage and equipment costs</w:t>
      </w:r>
      <w:r w:rsidRPr="002021F2">
        <w:rPr>
          <w:rStyle w:val="StyleUnderline"/>
          <w:highlight w:val="yellow"/>
        </w:rPr>
        <w:t xml:space="preserve">, and </w:t>
      </w:r>
      <w:r w:rsidRPr="002021F2">
        <w:rPr>
          <w:rStyle w:val="Emphasis"/>
          <w:highlight w:val="yellow"/>
        </w:rPr>
        <w:t>little flexibility</w:t>
      </w:r>
      <w:r w:rsidRPr="002021F2">
        <w:rPr>
          <w:rStyle w:val="StyleUnderline"/>
        </w:rPr>
        <w:t xml:space="preserve"> for local schools to meet the needs of their students.</w:t>
      </w:r>
    </w:p>
    <w:p w14:paraId="5A0E2AAB" w14:textId="77777777" w:rsidR="00D46085" w:rsidRPr="007143FD" w:rsidRDefault="00D46085" w:rsidP="00D46085">
      <w:pPr>
        <w:rPr>
          <w:sz w:val="16"/>
        </w:rPr>
      </w:pPr>
      <w:r w:rsidRPr="007143FD">
        <w:rPr>
          <w:sz w:val="16"/>
        </w:rPr>
        <w:t xml:space="preserve">Michelle </w:t>
      </w:r>
      <w:r w:rsidRPr="007143FD">
        <w:rPr>
          <w:rStyle w:val="StyleUnderline"/>
        </w:rPr>
        <w:t>Obama has scolded</w:t>
      </w:r>
      <w:r w:rsidRPr="007143FD">
        <w:rPr>
          <w:sz w:val="16"/>
        </w:rPr>
        <w:t xml:space="preserve"> anyone who dares to address concerns about these standards, including </w:t>
      </w:r>
      <w:r w:rsidRPr="007143FD">
        <w:rPr>
          <w:rStyle w:val="StyleUnderline"/>
        </w:rPr>
        <w:t>the</w:t>
      </w:r>
      <w:r w:rsidRPr="007143FD">
        <w:rPr>
          <w:sz w:val="16"/>
        </w:rPr>
        <w:t xml:space="preserve"> School Nutrition Association (</w:t>
      </w:r>
      <w:r w:rsidRPr="007143FD">
        <w:rPr>
          <w:rStyle w:val="StyleUnderline"/>
        </w:rPr>
        <w:t>SNA), which represents more than 55,000 school nutrition professionals.</w:t>
      </w:r>
      <w:r w:rsidRPr="007143FD">
        <w:rPr>
          <w:sz w:val="16"/>
        </w:rPr>
        <w:t xml:space="preserve"> That may be the only way to counter the legitimate concerns that the school system’s foot soldiers are seeing firsthand.</w:t>
      </w:r>
    </w:p>
    <w:p w14:paraId="6C87D8F4" w14:textId="77777777" w:rsidR="00D46085" w:rsidRPr="007143FD" w:rsidRDefault="00D46085" w:rsidP="00D46085">
      <w:pPr>
        <w:rPr>
          <w:rStyle w:val="StyleUnderline"/>
        </w:rPr>
      </w:pPr>
      <w:r w:rsidRPr="007143FD">
        <w:rPr>
          <w:sz w:val="16"/>
        </w:rPr>
        <w:t xml:space="preserve">SNA, though, isn’t the only organization highlighting the problems. </w:t>
      </w:r>
      <w:r w:rsidRPr="007143FD">
        <w:rPr>
          <w:rStyle w:val="StyleUnderline"/>
        </w:rPr>
        <w:t xml:space="preserve">The independent Government Accountability Office did a survey of </w:t>
      </w:r>
      <w:r w:rsidRPr="002021F2">
        <w:rPr>
          <w:rStyle w:val="StyleUnderline"/>
          <w:highlight w:val="yellow"/>
        </w:rPr>
        <w:t>school nutrition officers</w:t>
      </w:r>
      <w:r w:rsidRPr="007143FD">
        <w:rPr>
          <w:rStyle w:val="StyleUnderline"/>
        </w:rPr>
        <w:t xml:space="preserve">. These officials </w:t>
      </w:r>
      <w:r w:rsidRPr="002021F2">
        <w:rPr>
          <w:rStyle w:val="StyleUnderline"/>
          <w:highlight w:val="yellow"/>
        </w:rPr>
        <w:t>expressed</w:t>
      </w:r>
      <w:r w:rsidRPr="007143FD">
        <w:rPr>
          <w:rStyle w:val="StyleUnderline"/>
        </w:rPr>
        <w:t xml:space="preserve"> similar </w:t>
      </w:r>
      <w:r w:rsidRPr="002021F2">
        <w:rPr>
          <w:rStyle w:val="StyleUnderline"/>
          <w:highlight w:val="yellow"/>
        </w:rPr>
        <w:t xml:space="preserve">concerns, </w:t>
      </w:r>
      <w:r w:rsidRPr="002021F2">
        <w:rPr>
          <w:rStyle w:val="StyleUnderline"/>
        </w:rPr>
        <w:t>including</w:t>
      </w:r>
      <w:r w:rsidRPr="007143FD">
        <w:rPr>
          <w:rStyle w:val="StyleUnderline"/>
        </w:rPr>
        <w:t xml:space="preserve"> problems </w:t>
      </w:r>
      <w:r w:rsidRPr="002021F2">
        <w:rPr>
          <w:rStyle w:val="StyleUnderline"/>
          <w:highlight w:val="yellow"/>
        </w:rPr>
        <w:t>with</w:t>
      </w:r>
      <w:r w:rsidRPr="007143FD">
        <w:rPr>
          <w:rStyle w:val="StyleUnderline"/>
        </w:rPr>
        <w:t xml:space="preserve"> plate </w:t>
      </w:r>
      <w:r w:rsidRPr="002021F2">
        <w:rPr>
          <w:rStyle w:val="StyleUnderline"/>
          <w:highlight w:val="yellow"/>
        </w:rPr>
        <w:t>waste and</w:t>
      </w:r>
      <w:r w:rsidRPr="007143FD">
        <w:rPr>
          <w:rStyle w:val="StyleUnderline"/>
        </w:rPr>
        <w:t xml:space="preserve"> food </w:t>
      </w:r>
      <w:r w:rsidRPr="002021F2">
        <w:rPr>
          <w:rStyle w:val="StyleUnderline"/>
          <w:highlight w:val="yellow"/>
        </w:rPr>
        <w:t>costs</w:t>
      </w:r>
      <w:r w:rsidRPr="007143FD">
        <w:rPr>
          <w:rStyle w:val="StyleUnderline"/>
        </w:rPr>
        <w:t>.</w:t>
      </w:r>
    </w:p>
    <w:p w14:paraId="329B0BFE" w14:textId="77777777" w:rsidR="00D46085" w:rsidRPr="002021F2" w:rsidRDefault="00D46085" w:rsidP="00D46085">
      <w:pPr>
        <w:rPr>
          <w:sz w:val="16"/>
        </w:rPr>
      </w:pPr>
      <w:r w:rsidRPr="007143FD">
        <w:rPr>
          <w:sz w:val="16"/>
        </w:rPr>
        <w:t>According to the National School Board Association, “</w:t>
      </w:r>
      <w:r w:rsidRPr="002021F2">
        <w:rPr>
          <w:rStyle w:val="StyleUnderline"/>
          <w:highlight w:val="yellow"/>
        </w:rPr>
        <w:t xml:space="preserve">School boards </w:t>
      </w:r>
      <w:r w:rsidRPr="002021F2">
        <w:rPr>
          <w:rStyle w:val="Emphasis"/>
          <w:highlight w:val="yellow"/>
        </w:rPr>
        <w:t>cannot ignore the higher costs</w:t>
      </w:r>
      <w:r w:rsidRPr="007143FD">
        <w:rPr>
          <w:rStyle w:val="Emphasis"/>
        </w:rPr>
        <w:t xml:space="preserve"> and operational issues </w:t>
      </w:r>
      <w:r w:rsidRPr="002021F2">
        <w:rPr>
          <w:rStyle w:val="StyleUnderline"/>
          <w:highlight w:val="yellow"/>
        </w:rPr>
        <w:t>created by</w:t>
      </w:r>
      <w:r w:rsidRPr="007143FD">
        <w:rPr>
          <w:rStyle w:val="StyleUnderline"/>
        </w:rPr>
        <w:t xml:space="preserve"> the rigid mandates of the </w:t>
      </w:r>
      <w:r w:rsidRPr="002021F2">
        <w:rPr>
          <w:rStyle w:val="StyleUnderline"/>
          <w:highlight w:val="yellow"/>
        </w:rPr>
        <w:t>H</w:t>
      </w:r>
      <w:r w:rsidRPr="007143FD">
        <w:rPr>
          <w:rStyle w:val="StyleUnderline"/>
        </w:rPr>
        <w:t xml:space="preserve">ealthy, </w:t>
      </w:r>
      <w:r w:rsidRPr="002021F2">
        <w:rPr>
          <w:rStyle w:val="StyleUnderline"/>
          <w:highlight w:val="yellow"/>
        </w:rPr>
        <w:t>H</w:t>
      </w:r>
      <w:r w:rsidRPr="007143FD">
        <w:rPr>
          <w:rStyle w:val="StyleUnderline"/>
        </w:rPr>
        <w:t>unger-</w:t>
      </w:r>
      <w:r w:rsidRPr="002021F2">
        <w:rPr>
          <w:rStyle w:val="StyleUnderline"/>
          <w:highlight w:val="yellow"/>
        </w:rPr>
        <w:t>F</w:t>
      </w:r>
      <w:r w:rsidRPr="007143FD">
        <w:rPr>
          <w:rStyle w:val="StyleUnderline"/>
        </w:rPr>
        <w:t xml:space="preserve">ree </w:t>
      </w:r>
      <w:r w:rsidRPr="002021F2">
        <w:rPr>
          <w:rStyle w:val="StyleUnderline"/>
          <w:highlight w:val="yellow"/>
        </w:rPr>
        <w:t>K</w:t>
      </w:r>
      <w:r w:rsidRPr="007143FD">
        <w:rPr>
          <w:rStyle w:val="StyleUnderline"/>
        </w:rPr>
        <w:t xml:space="preserve">ids </w:t>
      </w:r>
      <w:r w:rsidRPr="002021F2">
        <w:rPr>
          <w:rStyle w:val="StyleUnderline"/>
          <w:highlight w:val="yellow"/>
        </w:rPr>
        <w:t>A</w:t>
      </w:r>
      <w:r w:rsidRPr="007143FD">
        <w:rPr>
          <w:rStyle w:val="StyleUnderline"/>
        </w:rPr>
        <w:t>ct.”</w:t>
      </w:r>
    </w:p>
    <w:p w14:paraId="37C5E537" w14:textId="77777777" w:rsidR="008F182E" w:rsidRPr="008F182E" w:rsidRDefault="008F182E" w:rsidP="008F182E"/>
    <w:p w14:paraId="73146C0E" w14:textId="4F875311" w:rsidR="00733E5C" w:rsidRDefault="00733E5C" w:rsidP="00733E5C">
      <w:pPr>
        <w:pStyle w:val="Heading3"/>
      </w:pPr>
      <w:r>
        <w:t>Waste Link – 2NC</w:t>
      </w:r>
    </w:p>
    <w:p w14:paraId="1E792475" w14:textId="2DBD5E09" w:rsidR="00BC3992" w:rsidRDefault="00BC3992" w:rsidP="00BC3992">
      <w:pPr>
        <w:pStyle w:val="Heading4"/>
      </w:pPr>
      <w:r>
        <w:t>Increased waste causes revenue losses</w:t>
      </w:r>
    </w:p>
    <w:p w14:paraId="54CD3BA9" w14:textId="77777777" w:rsidR="00BC3992" w:rsidRPr="006C065E" w:rsidRDefault="00BC3992" w:rsidP="00BC3992">
      <w:pPr>
        <w:rPr>
          <w:rStyle w:val="Style13ptBold"/>
        </w:rPr>
      </w:pPr>
      <w:r w:rsidRPr="006C065E">
        <w:rPr>
          <w:rStyle w:val="Style13ptBold"/>
        </w:rPr>
        <w:t>Murphy 2015</w:t>
      </w:r>
    </w:p>
    <w:p w14:paraId="6076ABAB" w14:textId="77777777" w:rsidR="00BC3992" w:rsidRPr="006C065E" w:rsidRDefault="00BC3992" w:rsidP="00BC3992">
      <w:pPr>
        <w:rPr>
          <w:sz w:val="16"/>
        </w:rPr>
      </w:pPr>
      <w:r w:rsidRPr="006C065E">
        <w:rPr>
          <w:sz w:val="16"/>
        </w:rPr>
        <w:t xml:space="preserve">Kate, New York Times correspondent regarding health and education, “Why Students Hate School Lunches”, </w:t>
      </w:r>
      <w:r>
        <w:rPr>
          <w:sz w:val="16"/>
        </w:rPr>
        <w:t>New York Times</w:t>
      </w:r>
      <w:r w:rsidRPr="006C065E">
        <w:rPr>
          <w:sz w:val="16"/>
        </w:rPr>
        <w:t>, September 26, https://www.nytimes.com/2015/09/27/sunday-review/why-students-hate-school-lunches.html</w:t>
      </w:r>
    </w:p>
    <w:p w14:paraId="45A15A3F" w14:textId="77777777" w:rsidR="00D12CD6" w:rsidRPr="003B4270" w:rsidRDefault="00D12CD6" w:rsidP="00D12CD6">
      <w:pPr>
        <w:rPr>
          <w:sz w:val="14"/>
        </w:rPr>
      </w:pPr>
      <w:r w:rsidRPr="006C065E">
        <w:rPr>
          <w:rStyle w:val="StyleUnderline"/>
        </w:rPr>
        <w:t xml:space="preserve">Food and nutrition directors at </w:t>
      </w:r>
      <w:r w:rsidRPr="005E06BE">
        <w:rPr>
          <w:rStyle w:val="StyleUnderline"/>
          <w:highlight w:val="cyan"/>
        </w:rPr>
        <w:t>school districts nationwide</w:t>
      </w:r>
      <w:r w:rsidRPr="006C065E">
        <w:rPr>
          <w:rStyle w:val="StyleUnderline"/>
        </w:rPr>
        <w:t xml:space="preserve"> </w:t>
      </w:r>
      <w:r w:rsidRPr="005E06BE">
        <w:rPr>
          <w:rStyle w:val="StyleUnderline"/>
          <w:highlight w:val="cyan"/>
        </w:rPr>
        <w:t xml:space="preserve">say that their trash cans are overflowing while their </w:t>
      </w:r>
      <w:r w:rsidRPr="005E06BE">
        <w:rPr>
          <w:rStyle w:val="Emphasis"/>
          <w:highlight w:val="cyan"/>
        </w:rPr>
        <w:t>cash register receipts are diminishing</w:t>
      </w:r>
      <w:r w:rsidRPr="003B4270">
        <w:rPr>
          <w:sz w:val="14"/>
        </w:rPr>
        <w:t xml:space="preserve"> </w:t>
      </w:r>
      <w:r w:rsidRPr="006C065E">
        <w:rPr>
          <w:rStyle w:val="StyleUnderline"/>
        </w:rPr>
        <w:t>as children either toss out the healthier meals or opt to brown-bag it</w:t>
      </w:r>
      <w:r w:rsidRPr="003B4270">
        <w:rPr>
          <w:sz w:val="14"/>
        </w:rPr>
        <w:t xml:space="preserve">. While no one argues that the solution is to scrap the law and go back to feeding children junk, there’s been a movement to relax a few of the guidelines as Congress considers whether to reauthorize the legislation, particularly mandates for 100 percent whole grains and extremely low sodium levels, so school meals will be a bit more palatable and reflective of culinary traditions. “Other than mandating more fruits and vegetables, the </w:t>
      </w:r>
      <w:r w:rsidRPr="006C065E">
        <w:rPr>
          <w:rStyle w:val="StyleUnderline"/>
        </w:rPr>
        <w:t>n</w:t>
      </w:r>
      <w:r w:rsidRPr="005E06BE">
        <w:rPr>
          <w:rStyle w:val="StyleUnderline"/>
          <w:highlight w:val="cyan"/>
        </w:rPr>
        <w:t>ew regulations</w:t>
      </w:r>
      <w:r w:rsidRPr="005E06BE">
        <w:rPr>
          <w:sz w:val="14"/>
          <w:highlight w:val="cyan"/>
        </w:rPr>
        <w:t xml:space="preserve"> h</w:t>
      </w:r>
      <w:r w:rsidRPr="003B4270">
        <w:rPr>
          <w:sz w:val="14"/>
        </w:rPr>
        <w:t xml:space="preserve">aven’t really changed anything except force manufacturers to re-engineer products” so they </w:t>
      </w:r>
      <w:r w:rsidRPr="005E06BE">
        <w:rPr>
          <w:rStyle w:val="Emphasis"/>
          <w:highlight w:val="cyan"/>
        </w:rPr>
        <w:t>meet</w:t>
      </w:r>
      <w:r w:rsidRPr="006C065E">
        <w:rPr>
          <w:rStyle w:val="Emphasis"/>
        </w:rPr>
        <w:t xml:space="preserve"> the </w:t>
      </w:r>
      <w:r w:rsidRPr="005E06BE">
        <w:rPr>
          <w:rStyle w:val="Emphasis"/>
          <w:highlight w:val="cyan"/>
        </w:rPr>
        <w:t>guidelines but not children’s taste</w:t>
      </w:r>
      <w:r w:rsidRPr="006C065E">
        <w:rPr>
          <w:rStyle w:val="Emphasis"/>
        </w:rPr>
        <w:t xml:space="preserve"> expectations</w:t>
      </w:r>
      <w:r w:rsidRPr="003B4270">
        <w:rPr>
          <w:sz w:val="14"/>
        </w:rPr>
        <w:t xml:space="preserve">, said Bertrand Weber, director of culinary and nutrition services at the Minneapolis Public Schools. “Now kids get whole grain doughnuts — whoop-de-do.” And yet, cafeteria operators complain, the new regulations forbid them to serve a classic baguette, semolina pasta or jasmine rice, much less the butter and flavorful sauces that often go with them. Never mind that these are staples of diets in other cultures with far lower rates of childhood and adult obesity than in the United States. Consider that </w:t>
      </w:r>
      <w:r w:rsidRPr="005E06BE">
        <w:rPr>
          <w:rStyle w:val="StyleUnderline"/>
          <w:highlight w:val="cyan"/>
        </w:rPr>
        <w:t>in France, where the childhood obesity rate is the lowest</w:t>
      </w:r>
      <w:r w:rsidRPr="006C065E">
        <w:rPr>
          <w:rStyle w:val="StyleUnderline"/>
        </w:rPr>
        <w:t xml:space="preserve"> in the Western world, a </w:t>
      </w:r>
      <w:r w:rsidRPr="005E06BE">
        <w:rPr>
          <w:rStyle w:val="StyleUnderline"/>
          <w:highlight w:val="cyan"/>
        </w:rPr>
        <w:t>typical four-course school lunch</w:t>
      </w:r>
      <w:r w:rsidRPr="003B4270">
        <w:rPr>
          <w:sz w:val="14"/>
        </w:rPr>
        <w:t xml:space="preserve"> (cucumber salad with vinaigrette, salmon lasagna with spinach, fondue with baguette for dipping and fruit compote for dessert) </w:t>
      </w:r>
      <w:r w:rsidRPr="005E06BE">
        <w:rPr>
          <w:rStyle w:val="Emphasis"/>
          <w:highlight w:val="cyan"/>
        </w:rPr>
        <w:t>would</w:t>
      </w:r>
      <w:r w:rsidRPr="006C065E">
        <w:rPr>
          <w:rStyle w:val="Emphasis"/>
        </w:rPr>
        <w:t xml:space="preserve"> probably </w:t>
      </w:r>
      <w:r w:rsidRPr="005E06BE">
        <w:rPr>
          <w:rStyle w:val="Emphasis"/>
          <w:highlight w:val="cyan"/>
        </w:rPr>
        <w:t>not</w:t>
      </w:r>
      <w:r w:rsidRPr="006C065E">
        <w:rPr>
          <w:rStyle w:val="Emphasis"/>
        </w:rPr>
        <w:t xml:space="preserve"> </w:t>
      </w:r>
      <w:r w:rsidRPr="005E06BE">
        <w:rPr>
          <w:rStyle w:val="Emphasis"/>
          <w:highlight w:val="cyan"/>
        </w:rPr>
        <w:t>pass</w:t>
      </w:r>
      <w:r w:rsidRPr="006C065E">
        <w:rPr>
          <w:rStyle w:val="Emphasis"/>
        </w:rPr>
        <w:t xml:space="preserve"> muster </w:t>
      </w:r>
      <w:r w:rsidRPr="005E06BE">
        <w:rPr>
          <w:rStyle w:val="Emphasis"/>
          <w:highlight w:val="cyan"/>
        </w:rPr>
        <w:t>under the</w:t>
      </w:r>
      <w:r w:rsidRPr="006C065E">
        <w:rPr>
          <w:rStyle w:val="Emphasis"/>
        </w:rPr>
        <w:t xml:space="preserve"> Healthy, Hunger-Free </w:t>
      </w:r>
      <w:r w:rsidRPr="005E06BE">
        <w:rPr>
          <w:rStyle w:val="Emphasis"/>
          <w:highlight w:val="cyan"/>
        </w:rPr>
        <w:t>Kids Act</w:t>
      </w:r>
      <w:r w:rsidRPr="003B4270">
        <w:rPr>
          <w:sz w:val="14"/>
        </w:rPr>
        <w:t xml:space="preserve">, because of the refined grains, fat, salt and calories. Nor would the weekly piece of dark chocolate cake. By comparison, a typical federally approved school lunch in the United States is a “reformulated” Philly cheesesteak sandwich (low-fat, low-salt processed cheese and lean mystery meat on a whole grain bun) with steamed green beans, a potato wedge, canned peaches and an apple. Students often have less than 20 minutes to eat this before returning to class, while French children may have as long as two hours to eat and socialize. Not surprisingly, </w:t>
      </w:r>
      <w:r w:rsidRPr="005E06BE">
        <w:rPr>
          <w:rStyle w:val="StyleUnderline"/>
          <w:highlight w:val="cyan"/>
        </w:rPr>
        <w:t>American kids</w:t>
      </w:r>
      <w:r w:rsidRPr="006C065E">
        <w:rPr>
          <w:rStyle w:val="StyleUnderline"/>
        </w:rPr>
        <w:t xml:space="preserve">, whether pressed for time or just grossed out, </w:t>
      </w:r>
      <w:r w:rsidRPr="005E06BE">
        <w:rPr>
          <w:rStyle w:val="StyleUnderline"/>
          <w:highlight w:val="cyan"/>
        </w:rPr>
        <w:t>leave much of their meals untouched</w:t>
      </w:r>
      <w:r w:rsidRPr="006C065E">
        <w:rPr>
          <w:rStyle w:val="StyleUnderline"/>
        </w:rPr>
        <w:t xml:space="preserve">; </w:t>
      </w:r>
      <w:r w:rsidRPr="005E06BE">
        <w:rPr>
          <w:rStyle w:val="StyleUnderline"/>
          <w:highlight w:val="cyan"/>
        </w:rPr>
        <w:t>particularly</w:t>
      </w:r>
      <w:r w:rsidRPr="006C065E">
        <w:rPr>
          <w:rStyle w:val="StyleUnderline"/>
        </w:rPr>
        <w:t xml:space="preserve"> neglected are the </w:t>
      </w:r>
      <w:r w:rsidRPr="005E06BE">
        <w:rPr>
          <w:rStyle w:val="StyleUnderline"/>
          <w:highlight w:val="cyan"/>
        </w:rPr>
        <w:t>fruits and vegetables</w:t>
      </w:r>
      <w:r w:rsidRPr="006C065E">
        <w:rPr>
          <w:rStyle w:val="StyleUnderline"/>
        </w:rPr>
        <w:t xml:space="preserve">, </w:t>
      </w:r>
      <w:r w:rsidRPr="005E06BE">
        <w:rPr>
          <w:rStyle w:val="StyleUnderline"/>
          <w:highlight w:val="cyan"/>
        </w:rPr>
        <w:t>which they are now forced to put on their trays</w:t>
      </w:r>
      <w:r w:rsidRPr="006C065E">
        <w:rPr>
          <w:rStyle w:val="StyleUnderline"/>
        </w:rPr>
        <w:t xml:space="preserve"> before they can exit the cafeteria line</w:t>
      </w:r>
      <w:r w:rsidRPr="003B4270">
        <w:rPr>
          <w:sz w:val="14"/>
        </w:rPr>
        <w:t xml:space="preserve">. The School Nutrition Association said that 70 percent of school meal programs had taken a significant financial hit since the new mandates went into effect. </w:t>
      </w:r>
      <w:r w:rsidRPr="005E06BE">
        <w:rPr>
          <w:rStyle w:val="Emphasis"/>
          <w:highlight w:val="cyan"/>
        </w:rPr>
        <w:t>Cafeteria operators</w:t>
      </w:r>
      <w:r w:rsidRPr="006C065E">
        <w:rPr>
          <w:rStyle w:val="Emphasis"/>
        </w:rPr>
        <w:t xml:space="preserve"> from Los Angeles to New York </w:t>
      </w:r>
      <w:r w:rsidRPr="005E06BE">
        <w:rPr>
          <w:rStyle w:val="Emphasis"/>
          <w:highlight w:val="cyan"/>
        </w:rPr>
        <w:t>report discouraging amounts of food waste and declining participation</w:t>
      </w:r>
      <w:r w:rsidRPr="003B4270">
        <w:rPr>
          <w:sz w:val="14"/>
        </w:rPr>
        <w:t>. “</w:t>
      </w:r>
      <w:r w:rsidRPr="005E06BE">
        <w:rPr>
          <w:rStyle w:val="Emphasis"/>
          <w:sz w:val="24"/>
          <w:highlight w:val="cyan"/>
        </w:rPr>
        <w:t>We lost 15 percent of our revenue when we started putting the</w:t>
      </w:r>
      <w:r w:rsidRPr="006C065E">
        <w:rPr>
          <w:rStyle w:val="Emphasis"/>
          <w:sz w:val="24"/>
        </w:rPr>
        <w:t xml:space="preserve"> Healthy, Hunger-Free </w:t>
      </w:r>
      <w:r w:rsidRPr="005E06BE">
        <w:rPr>
          <w:rStyle w:val="Emphasis"/>
          <w:sz w:val="24"/>
          <w:highlight w:val="cyan"/>
        </w:rPr>
        <w:t>Kids Act into place</w:t>
      </w:r>
      <w:r w:rsidRPr="003B4270">
        <w:rPr>
          <w:sz w:val="14"/>
        </w:rPr>
        <w:t>,” said Chris Burkhardt, director of child nutrition and wellness at the Lakota Local School District in southwestern Ohio. “I talk to P.T.O. and P.T.A. groups and ask how many serve only whole grains and low sodium foods at home and maybe one hand goes up,” adding that he’s not convinced that person was telling the truth.</w:t>
      </w:r>
    </w:p>
    <w:p w14:paraId="287864BD" w14:textId="77777777" w:rsidR="00BC3992" w:rsidRPr="00BC3992" w:rsidRDefault="00BC3992" w:rsidP="00BC3992"/>
    <w:p w14:paraId="6F8EACC7" w14:textId="34F7B5BE" w:rsidR="00733E5C" w:rsidRDefault="00733E5C" w:rsidP="00733E5C">
      <w:pPr>
        <w:pStyle w:val="Heading3"/>
      </w:pPr>
      <w:r>
        <w:t>Fixed Costs Link – 2NC</w:t>
      </w:r>
    </w:p>
    <w:p w14:paraId="6F4F983F" w14:textId="32000378" w:rsidR="00BC3992" w:rsidRDefault="00BC3992" w:rsidP="00BC3992">
      <w:pPr>
        <w:pStyle w:val="Heading4"/>
        <w:tabs>
          <w:tab w:val="left" w:pos="11120"/>
        </w:tabs>
      </w:pPr>
      <w:r>
        <w:t xml:space="preserve">Fixed capital costs to meet the affs regulations overwhelms school budgets </w:t>
      </w:r>
    </w:p>
    <w:p w14:paraId="5B90A9C3" w14:textId="77777777" w:rsidR="00BC3992" w:rsidRPr="003B4270" w:rsidRDefault="00BC3992" w:rsidP="00BC3992">
      <w:pPr>
        <w:rPr>
          <w:rStyle w:val="Style13ptBold"/>
        </w:rPr>
      </w:pPr>
      <w:r w:rsidRPr="003B4270">
        <w:rPr>
          <w:rStyle w:val="Style13ptBold"/>
        </w:rPr>
        <w:t>Harrington 2014</w:t>
      </w:r>
    </w:p>
    <w:p w14:paraId="57CD87DD" w14:textId="77777777" w:rsidR="00BC3992" w:rsidRPr="003B4270" w:rsidRDefault="00BC3992" w:rsidP="00BC3992">
      <w:pPr>
        <w:rPr>
          <w:sz w:val="16"/>
        </w:rPr>
      </w:pPr>
      <w:r w:rsidRPr="003B4270">
        <w:rPr>
          <w:sz w:val="16"/>
        </w:rPr>
        <w:t>Elizabeth, staff writer for the Washington Free Beacon, “1M kids stop school lunch due to Michelle Obama’s standards”, Washington Times, March 6, http://www.washingtontimes.com/news/2014/mar/6/1m-kids-stop-school-lunch-due-michelle-obamas-stan/</w:t>
      </w:r>
    </w:p>
    <w:p w14:paraId="306DF39E" w14:textId="77777777" w:rsidR="00D12CD6" w:rsidRPr="003B4270" w:rsidRDefault="00D12CD6" w:rsidP="00D12CD6">
      <w:pPr>
        <w:rPr>
          <w:sz w:val="12"/>
        </w:rPr>
      </w:pPr>
      <w:r w:rsidRPr="00122D1C">
        <w:rPr>
          <w:sz w:val="12"/>
        </w:rPr>
        <w:t>“</w:t>
      </w:r>
      <w:r w:rsidRPr="00122D1C">
        <w:rPr>
          <w:rStyle w:val="StyleUnderline"/>
          <w:highlight w:val="cyan"/>
        </w:rPr>
        <w:t xml:space="preserve">Students may take the food components </w:t>
      </w:r>
      <w:r w:rsidRPr="00122D1C">
        <w:rPr>
          <w:rStyle w:val="StyleUnderline"/>
        </w:rPr>
        <w:t>they</w:t>
      </w:r>
      <w:r w:rsidRPr="003B4270">
        <w:rPr>
          <w:rStyle w:val="StyleUnderline"/>
        </w:rPr>
        <w:t xml:space="preserve"> are required to as part of the school lunch </w:t>
      </w:r>
      <w:r w:rsidRPr="00122D1C">
        <w:rPr>
          <w:rStyle w:val="StyleUnderline"/>
          <w:highlight w:val="cyan"/>
        </w:rPr>
        <w:t>but then choose not to eat them</w:t>
      </w:r>
      <w:r w:rsidRPr="003B4270">
        <w:rPr>
          <w:sz w:val="12"/>
        </w:rPr>
        <w:t xml:space="preserve">,” the GAO said. As a result, 48 out of 50 states cited waste as a challenge. “In our lunch period observations in 7 of 17 schools, we saw many students throw away some or all of their fruits and vegetables,” the GAO said. The “morale” for cafeteria workers has also suffered under the new standards. “Staff in one SFA noted that the increased amount of time and effort to prepare fruits and vegetables also led to morale issues when staff saw students throw the fruits and vegetables in the trash,” the GAO said. </w:t>
      </w:r>
      <w:r w:rsidRPr="00122D1C">
        <w:rPr>
          <w:rStyle w:val="Emphasis"/>
          <w:highlight w:val="cyan"/>
        </w:rPr>
        <w:t>Lunchroom costs are also going up due to the need for “new spoons and ladles to match the new</w:t>
      </w:r>
      <w:r w:rsidRPr="003B4270">
        <w:rPr>
          <w:rStyle w:val="Emphasis"/>
        </w:rPr>
        <w:t xml:space="preserve"> portion size </w:t>
      </w:r>
      <w:r w:rsidRPr="00122D1C">
        <w:rPr>
          <w:rStyle w:val="Emphasis"/>
          <w:highlight w:val="cyan"/>
        </w:rPr>
        <w:t>requirements</w:t>
      </w:r>
      <w:r w:rsidRPr="003B4270">
        <w:rPr>
          <w:rStyle w:val="StyleUnderline"/>
        </w:rPr>
        <w:t xml:space="preserve">.” Thirty-one percent of SFAs nationwide said </w:t>
      </w:r>
      <w:r w:rsidRPr="00122D1C">
        <w:rPr>
          <w:rStyle w:val="StyleUnderline"/>
          <w:highlight w:val="cyan"/>
        </w:rPr>
        <w:t>they needed additional kitchen equipment to comply</w:t>
      </w:r>
      <w:r w:rsidRPr="003B4270">
        <w:rPr>
          <w:rStyle w:val="StyleUnderline"/>
        </w:rPr>
        <w:t xml:space="preserve"> with the new lunch requirements last school year.</w:t>
      </w:r>
      <w:r w:rsidRPr="003B4270">
        <w:rPr>
          <w:sz w:val="12"/>
        </w:rPr>
        <w:t xml:space="preserve"> The law mandated that schools increase the price of school lunches, causing students to stop buying “because they felt they were being asked to pay more for less food.” </w:t>
      </w:r>
      <w:r w:rsidRPr="00122D1C">
        <w:rPr>
          <w:rStyle w:val="StyleUnderline"/>
          <w:highlight w:val="cyan"/>
        </w:rPr>
        <w:t>Kids who pay full price for meals declined by 10 percent</w:t>
      </w:r>
      <w:r w:rsidRPr="003B4270">
        <w:rPr>
          <w:rStyle w:val="StyleUnderline"/>
        </w:rPr>
        <w:t xml:space="preserve"> last school year</w:t>
      </w:r>
      <w:r w:rsidRPr="003B4270">
        <w:rPr>
          <w:sz w:val="12"/>
        </w:rPr>
        <w:t xml:space="preserve">, the lowest rate in over a decade. </w:t>
      </w:r>
      <w:r w:rsidRPr="00122D1C">
        <w:rPr>
          <w:rStyle w:val="Emphasis"/>
          <w:highlight w:val="cyan"/>
        </w:rPr>
        <w:t>Challenges with the school lunch program, which cost $11</w:t>
      </w:r>
      <w:r w:rsidRPr="003B4270">
        <w:rPr>
          <w:rStyle w:val="Emphasis"/>
        </w:rPr>
        <w:t xml:space="preserve">.6 </w:t>
      </w:r>
      <w:r w:rsidRPr="00122D1C">
        <w:rPr>
          <w:rStyle w:val="Emphasis"/>
          <w:highlight w:val="cyan"/>
        </w:rPr>
        <w:t>billion</w:t>
      </w:r>
      <w:r w:rsidRPr="003B4270">
        <w:rPr>
          <w:rStyle w:val="Emphasis"/>
        </w:rPr>
        <w:t xml:space="preserve"> in 2012, are </w:t>
      </w:r>
      <w:r w:rsidRPr="00122D1C">
        <w:rPr>
          <w:rStyle w:val="Emphasis"/>
          <w:highlight w:val="cyan"/>
        </w:rPr>
        <w:t>expected to continue, as further regulations go into effect</w:t>
      </w:r>
      <w:r w:rsidRPr="003B4270">
        <w:rPr>
          <w:sz w:val="12"/>
        </w:rPr>
        <w:t>. The “first of three” sodium limits starts in 2014-2015, though “many of the foods available from manufacturers do not yet comply with these limits.” School officials noted, “</w:t>
      </w:r>
      <w:r w:rsidRPr="00122D1C">
        <w:rPr>
          <w:rStyle w:val="StyleUnderline"/>
          <w:highlight w:val="cyan"/>
        </w:rPr>
        <w:t xml:space="preserve">it will be </w:t>
      </w:r>
      <w:r w:rsidRPr="00122D1C">
        <w:rPr>
          <w:rStyle w:val="Emphasis"/>
          <w:sz w:val="24"/>
          <w:highlight w:val="cyan"/>
        </w:rPr>
        <w:t>very difficult” to serve food that is “palatable to students</w:t>
      </w:r>
      <w:r w:rsidRPr="003B4270">
        <w:rPr>
          <w:rStyle w:val="StyleUnderline"/>
        </w:rPr>
        <w:t>”</w:t>
      </w:r>
      <w:r w:rsidRPr="003B4270">
        <w:rPr>
          <w:sz w:val="12"/>
        </w:rPr>
        <w:t xml:space="preserve"> </w:t>
      </w:r>
      <w:r w:rsidRPr="0025258E">
        <w:rPr>
          <w:rStyle w:val="StyleUnderline"/>
        </w:rPr>
        <w:t>under the sodium standards.</w:t>
      </w:r>
    </w:p>
    <w:p w14:paraId="28793615" w14:textId="77777777" w:rsidR="00B040EA" w:rsidRPr="00B040EA" w:rsidRDefault="00B040EA" w:rsidP="00B040EA"/>
    <w:p w14:paraId="6E93FE5B" w14:textId="3E91DBED" w:rsidR="00A30B8A" w:rsidRDefault="00A30B8A" w:rsidP="00827FB3">
      <w:pPr>
        <w:pStyle w:val="Heading2"/>
      </w:pPr>
      <w:r>
        <w:t>Academic Performance Advantage</w:t>
      </w:r>
    </w:p>
    <w:p w14:paraId="0D857076" w14:textId="70F4532A" w:rsidR="00747BE5" w:rsidRDefault="00747BE5" w:rsidP="00747BE5">
      <w:pPr>
        <w:pStyle w:val="Heading3"/>
      </w:pPr>
      <w:r>
        <w:t>Plan Doesn’t Solve Education – 1NC</w:t>
      </w:r>
    </w:p>
    <w:p w14:paraId="4B3F778C" w14:textId="6A880FBD" w:rsidR="00747BE5" w:rsidRDefault="00747BE5" w:rsidP="00747BE5">
      <w:pPr>
        <w:pStyle w:val="Heading4"/>
      </w:pPr>
      <w:r>
        <w:t>Plan doesn’t solve – the US unable to close the gap in education behind other countries</w:t>
      </w:r>
    </w:p>
    <w:p w14:paraId="5CDA0C53" w14:textId="77777777" w:rsidR="00747BE5" w:rsidRDefault="00747BE5" w:rsidP="00747BE5">
      <w:r>
        <w:t xml:space="preserve">Aria </w:t>
      </w:r>
      <w:r w:rsidRPr="00F12C3C">
        <w:rPr>
          <w:rStyle w:val="Style13ptBold"/>
        </w:rPr>
        <w:t>Bendix 17</w:t>
      </w:r>
      <w:r>
        <w:t>, Contributor for The Atlantic, “Examining Poor School Performance in the U.S.,” The Atlantic, 3/23/17, https://www.theatlantic.com/education/archive/2017/03/examining-poor-school-performance-in-the-us/520653/</w:t>
      </w:r>
    </w:p>
    <w:p w14:paraId="3417BD85" w14:textId="77777777" w:rsidR="00747BE5" w:rsidRPr="005D1120" w:rsidRDefault="00747BE5" w:rsidP="00747BE5">
      <w:pPr>
        <w:rPr>
          <w:sz w:val="16"/>
        </w:rPr>
      </w:pPr>
      <w:r w:rsidRPr="005D1120">
        <w:rPr>
          <w:sz w:val="16"/>
        </w:rPr>
        <w:t xml:space="preserve">Tom Loveless, the report’s author, concludes that international students think </w:t>
      </w:r>
      <w:r w:rsidRPr="00B32BBA">
        <w:rPr>
          <w:rStyle w:val="StyleUnderline"/>
        </w:rPr>
        <w:t xml:space="preserve">U.S. </w:t>
      </w:r>
      <w:r w:rsidRPr="00266497">
        <w:rPr>
          <w:rStyle w:val="StyleUnderline"/>
          <w:highlight w:val="cyan"/>
        </w:rPr>
        <w:t>schools “do not fully embrace inculcating knowledge as the high school’s primary institutional mission</w:t>
      </w:r>
      <w:r w:rsidRPr="00B32BBA">
        <w:rPr>
          <w:rStyle w:val="StyleUnderline"/>
        </w:rPr>
        <w:t xml:space="preserve">.” </w:t>
      </w:r>
      <w:r w:rsidRPr="005D1120">
        <w:rPr>
          <w:sz w:val="16"/>
        </w:rPr>
        <w:t>But how true is this perception? Are U.S. schools any less rigorous or knowledge-focused than their international competitors? Well, the foreign-exchange students might be onto something.</w:t>
      </w:r>
    </w:p>
    <w:p w14:paraId="0DCE6A57" w14:textId="77777777" w:rsidR="00747BE5" w:rsidRPr="00B32BBA" w:rsidRDefault="00747BE5" w:rsidP="00747BE5">
      <w:pPr>
        <w:rPr>
          <w:rStyle w:val="StyleUnderline"/>
        </w:rPr>
      </w:pPr>
      <w:r w:rsidRPr="00B32BBA">
        <w:rPr>
          <w:rStyle w:val="StyleUnderline"/>
        </w:rPr>
        <w:t>To determine how the United States compares with other educational systems,</w:t>
      </w:r>
      <w:r w:rsidRPr="005D1120">
        <w:rPr>
          <w:sz w:val="16"/>
        </w:rPr>
        <w:t xml:space="preserve"> Loveless turned to </w:t>
      </w:r>
      <w:r w:rsidRPr="00B32BBA">
        <w:rPr>
          <w:rStyle w:val="StyleUnderline"/>
        </w:rPr>
        <w:t>two reliable international assessments: the</w:t>
      </w:r>
      <w:r w:rsidRPr="005D1120">
        <w:rPr>
          <w:sz w:val="16"/>
        </w:rPr>
        <w:t xml:space="preserve"> Program for International Students Assessment (</w:t>
      </w:r>
      <w:r w:rsidRPr="00B32BBA">
        <w:rPr>
          <w:rStyle w:val="StyleUnderline"/>
        </w:rPr>
        <w:t>PISA</w:t>
      </w:r>
      <w:r w:rsidRPr="005D1120">
        <w:rPr>
          <w:sz w:val="16"/>
        </w:rPr>
        <w:t xml:space="preserve">) </w:t>
      </w:r>
      <w:r w:rsidRPr="00B32BBA">
        <w:rPr>
          <w:rStyle w:val="StyleUnderline"/>
        </w:rPr>
        <w:t>and the</w:t>
      </w:r>
      <w:r w:rsidRPr="005D1120">
        <w:rPr>
          <w:sz w:val="16"/>
        </w:rPr>
        <w:t xml:space="preserve"> Trends in International Math and Science Study (</w:t>
      </w:r>
      <w:r w:rsidRPr="00B32BBA">
        <w:rPr>
          <w:rStyle w:val="StyleUnderline"/>
        </w:rPr>
        <w:t>TIMSS</w:t>
      </w:r>
      <w:r w:rsidRPr="005D1120">
        <w:rPr>
          <w:sz w:val="16"/>
        </w:rPr>
        <w:t>). Although the two tests are highly correlated, they don’t necessarily test the same knowledge or skills. And while the PISA studies 15-year-old students every three years, the TIMSS studies fourth- and eighth-graders every four years. Both programs conducted tests in 2015 and released their findings the following year</w:t>
      </w:r>
      <w:r w:rsidRPr="00B32BBA">
        <w:rPr>
          <w:rStyle w:val="StyleUnderline"/>
        </w:rPr>
        <w:t>. Compared with other economically developed countries in Europe and Asia, the United States was not a top performer on either test.</w:t>
      </w:r>
    </w:p>
    <w:p w14:paraId="42D248F9" w14:textId="77777777" w:rsidR="00747BE5" w:rsidRPr="005D1120" w:rsidRDefault="00747BE5" w:rsidP="00747BE5">
      <w:pPr>
        <w:rPr>
          <w:sz w:val="16"/>
        </w:rPr>
      </w:pPr>
      <w:r w:rsidRPr="005D1120">
        <w:rPr>
          <w:sz w:val="16"/>
        </w:rPr>
        <w:t xml:space="preserve">In fact, Loveless finds </w:t>
      </w:r>
      <w:r w:rsidRPr="00A8274F">
        <w:rPr>
          <w:rStyle w:val="StyleUnderline"/>
        </w:rPr>
        <w:t>America’s PISA scores to be “mediocre.</w:t>
      </w:r>
      <w:r w:rsidRPr="005D1120">
        <w:rPr>
          <w:sz w:val="16"/>
        </w:rPr>
        <w:t xml:space="preserve">” </w:t>
      </w:r>
      <w:r w:rsidRPr="00A8274F">
        <w:rPr>
          <w:rStyle w:val="StyleUnderline"/>
        </w:rPr>
        <w:t>From 2012 to 2015, the nation saw little change in its performance in science and reading, ranking just ahead of the international average for both subjects</w:t>
      </w:r>
      <w:r w:rsidRPr="005D1120">
        <w:rPr>
          <w:sz w:val="16"/>
        </w:rPr>
        <w:t>. By contrast, math scores in the United States took a significant dip in 2015, declining by 11 points since the last PISA in 2012.</w:t>
      </w:r>
    </w:p>
    <w:p w14:paraId="1846493C" w14:textId="77777777" w:rsidR="00747BE5" w:rsidRDefault="00747BE5" w:rsidP="00747BE5">
      <w:pPr>
        <w:rPr>
          <w:rStyle w:val="StyleUnderline"/>
        </w:rPr>
      </w:pPr>
      <w:r w:rsidRPr="005D1120">
        <w:rPr>
          <w:sz w:val="16"/>
        </w:rPr>
        <w:t xml:space="preserve">The nation’s scores on the TIMSS are slightly better. The report finds that eighth-grade American students saw a significant improvement in their math and science scores in 2015, with math scores rising by 26 points and science scores by 17 points over the last two decades. While Loveless describes this as a “rosier picture,” </w:t>
      </w:r>
      <w:r w:rsidRPr="00266497">
        <w:rPr>
          <w:rStyle w:val="StyleUnderline"/>
          <w:highlight w:val="cyan"/>
        </w:rPr>
        <w:t>the data becomes more sobering</w:t>
      </w:r>
      <w:r w:rsidRPr="00A8274F">
        <w:rPr>
          <w:rStyle w:val="StyleUnderline"/>
        </w:rPr>
        <w:t xml:space="preserve"> when he considers the results for Singapore, the highest-scoring nation in both math and science. In 2015, the United States trailed Singapore by 66 points in eighth-grade science and by 103 points in eighth-grade math. </w:t>
      </w:r>
      <w:r w:rsidRPr="00266497">
        <w:rPr>
          <w:rStyle w:val="StyleUnderline"/>
          <w:highlight w:val="cyan"/>
        </w:rPr>
        <w:t>At this rate,</w:t>
      </w:r>
      <w:r w:rsidRPr="00A8274F">
        <w:rPr>
          <w:rStyle w:val="StyleUnderline"/>
        </w:rPr>
        <w:t xml:space="preserve"> Loveless estimates, </w:t>
      </w:r>
      <w:r w:rsidRPr="00266497">
        <w:rPr>
          <w:rStyle w:val="StyleUnderline"/>
          <w:highlight w:val="cyan"/>
        </w:rPr>
        <w:t>it could take more than 140 years for the nation to close the gap in its math scores.</w:t>
      </w:r>
    </w:p>
    <w:p w14:paraId="00D0C185" w14:textId="20332574" w:rsidR="00747BE5" w:rsidRPr="00747BE5" w:rsidRDefault="00747BE5" w:rsidP="00747BE5">
      <w:pPr>
        <w:pStyle w:val="Heading3"/>
      </w:pPr>
      <w:r w:rsidRPr="00747BE5">
        <w:t>Plan Doesn’t solve Education – 2NC</w:t>
      </w:r>
    </w:p>
    <w:p w14:paraId="5B742EEE" w14:textId="77777777" w:rsidR="00747BE5" w:rsidRDefault="00747BE5" w:rsidP="00747BE5">
      <w:pPr>
        <w:pStyle w:val="Heading4"/>
      </w:pPr>
      <w:r>
        <w:t>Alt cause to declining school performance – teacher education</w:t>
      </w:r>
    </w:p>
    <w:p w14:paraId="133939C7" w14:textId="77777777" w:rsidR="00747BE5" w:rsidRDefault="00747BE5" w:rsidP="00747BE5">
      <w:r>
        <w:t xml:space="preserve">George </w:t>
      </w:r>
      <w:r w:rsidRPr="00670A70">
        <w:rPr>
          <w:rStyle w:val="Style13ptBold"/>
        </w:rPr>
        <w:t>Leef 13</w:t>
      </w:r>
      <w:r>
        <w:t>, Contributor for Forbes, “A Key Reason Why American Students Do Poorly,” 10/24/13, Forbes, https://www.forbes.com/sites/georgeleef/2013/10/24/a-key-reason-why-american-students-do-poorly/#18492fc12349</w:t>
      </w:r>
    </w:p>
    <w:p w14:paraId="156A4E8D" w14:textId="77777777" w:rsidR="00747BE5" w:rsidRPr="005D1120" w:rsidRDefault="00747BE5" w:rsidP="00747BE5">
      <w:pPr>
        <w:rPr>
          <w:sz w:val="16"/>
        </w:rPr>
      </w:pPr>
      <w:r w:rsidRPr="005D1120">
        <w:rPr>
          <w:sz w:val="16"/>
        </w:rPr>
        <w:t xml:space="preserve">Although some </w:t>
      </w:r>
      <w:r w:rsidRPr="00266497">
        <w:rPr>
          <w:rStyle w:val="StyleUnderline"/>
          <w:highlight w:val="cyan"/>
        </w:rPr>
        <w:t>young Americans</w:t>
      </w:r>
      <w:r w:rsidRPr="005D1120">
        <w:rPr>
          <w:sz w:val="16"/>
        </w:rPr>
        <w:t xml:space="preserve"> graduate from high school with superb academic skills, a great many </w:t>
      </w:r>
      <w:r w:rsidRPr="00266497">
        <w:rPr>
          <w:rStyle w:val="StyleUnderline"/>
          <w:highlight w:val="cyan"/>
        </w:rPr>
        <w:t>leave high school with pathetic abilities in crucial areas:</w:t>
      </w:r>
      <w:r w:rsidRPr="00A8274F">
        <w:rPr>
          <w:rStyle w:val="StyleUnderline"/>
        </w:rPr>
        <w:t xml:space="preserve"> reading, writing, basic math, and reasoning. </w:t>
      </w:r>
      <w:r w:rsidRPr="00266497">
        <w:rPr>
          <w:rStyle w:val="StyleUnderline"/>
          <w:highlight w:val="cyan"/>
        </w:rPr>
        <w:t>One of the key reasons why that’s so is that many of</w:t>
      </w:r>
      <w:r w:rsidRPr="00A8274F">
        <w:rPr>
          <w:rStyle w:val="StyleUnderline"/>
        </w:rPr>
        <w:t xml:space="preserve"> </w:t>
      </w:r>
      <w:r w:rsidRPr="00266497">
        <w:rPr>
          <w:rStyle w:val="StyleUnderline"/>
          <w:highlight w:val="cyan"/>
        </w:rPr>
        <w:t>their teachers are not very good themselves</w:t>
      </w:r>
      <w:r w:rsidRPr="00A8274F">
        <w:rPr>
          <w:rStyle w:val="StyleUnderline"/>
        </w:rPr>
        <w:t xml:space="preserve">. </w:t>
      </w:r>
      <w:r w:rsidRPr="005D1120">
        <w:rPr>
          <w:sz w:val="16"/>
        </w:rPr>
        <w:t>Yes, they have their college degrees, but those degrees are easily acquired by some of the weakest students colleges admit.</w:t>
      </w:r>
    </w:p>
    <w:p w14:paraId="2A544719" w14:textId="77777777" w:rsidR="00747BE5" w:rsidRPr="005D1120" w:rsidRDefault="00747BE5" w:rsidP="00747BE5">
      <w:pPr>
        <w:rPr>
          <w:sz w:val="16"/>
        </w:rPr>
      </w:pPr>
      <w:r w:rsidRPr="005D1120">
        <w:rPr>
          <w:sz w:val="16"/>
        </w:rPr>
        <w:t>An article in the October 24 Wall Street Journal, “ Why Teacher Colleges Get a Flunking Grade” by Barbara Nemko and Harold Kwalwasser illuminates the problem. They write that “entrance requirements to most colleges of education are too lax, and the requirements for graduation are too low.”</w:t>
      </w:r>
    </w:p>
    <w:p w14:paraId="7E3855AE" w14:textId="77777777" w:rsidR="00747BE5" w:rsidRPr="005D1120" w:rsidRDefault="00747BE5" w:rsidP="00747BE5">
      <w:pPr>
        <w:rPr>
          <w:sz w:val="16"/>
        </w:rPr>
      </w:pPr>
      <w:r w:rsidRPr="005D1120">
        <w:rPr>
          <w:sz w:val="16"/>
        </w:rPr>
        <w:t xml:space="preserve">They’re right. </w:t>
      </w:r>
      <w:r w:rsidRPr="00A8274F">
        <w:rPr>
          <w:rStyle w:val="StyleUnderline"/>
        </w:rPr>
        <w:t>The trouble with colleges of education, where most American teachers receive their training</w:t>
      </w:r>
      <w:r w:rsidRPr="005D1120">
        <w:rPr>
          <w:sz w:val="16"/>
        </w:rPr>
        <w:t xml:space="preserve"> (although that’s hardly an apt description) has been known for a long time. Back in 1991, Rita Kramer’s book Ed School Follies: The Miseducation of America’s Teachers showed that our </w:t>
      </w:r>
      <w:r w:rsidRPr="00A8274F">
        <w:rPr>
          <w:rStyle w:val="StyleUnderline"/>
        </w:rPr>
        <w:t xml:space="preserve">ed </w:t>
      </w:r>
      <w:r w:rsidRPr="00266497">
        <w:rPr>
          <w:rStyle w:val="StyleUnderline"/>
          <w:highlight w:val="cyan"/>
        </w:rPr>
        <w:t>schools</w:t>
      </w:r>
      <w:r w:rsidRPr="00A8274F">
        <w:rPr>
          <w:rStyle w:val="StyleUnderline"/>
        </w:rPr>
        <w:t xml:space="preserve"> </w:t>
      </w:r>
      <w:r w:rsidRPr="005D1120">
        <w:rPr>
          <w:sz w:val="16"/>
        </w:rPr>
        <w:t>were [</w:t>
      </w:r>
      <w:r w:rsidRPr="00266497">
        <w:rPr>
          <w:rStyle w:val="StyleUnderline"/>
          <w:highlight w:val="cyan"/>
        </w:rPr>
        <w:t>are] giving the country a steady stream of intellectually mediocre teachers who had been steeped in dubious educational theories</w:t>
      </w:r>
      <w:r w:rsidRPr="005D1120">
        <w:rPr>
          <w:sz w:val="16"/>
        </w:rPr>
        <w:t xml:space="preserve">, </w:t>
      </w:r>
      <w:r w:rsidRPr="00A8274F">
        <w:rPr>
          <w:rStyle w:val="StyleUnderline"/>
        </w:rPr>
        <w:t>but often knew little about the subject matter they were to teach</w:t>
      </w:r>
      <w:r w:rsidRPr="005D1120">
        <w:rPr>
          <w:sz w:val="16"/>
        </w:rPr>
        <w:t xml:space="preserve">. Since then, an avalanche of criticism has come down on education schools, but the only </w:t>
      </w:r>
      <w:r w:rsidRPr="00A8274F">
        <w:rPr>
          <w:rStyle w:val="StyleUnderline"/>
        </w:rPr>
        <w:t>changes have been cosmetic.</w:t>
      </w:r>
    </w:p>
    <w:p w14:paraId="523BFEFA" w14:textId="77777777" w:rsidR="00747BE5" w:rsidRPr="005D1120" w:rsidRDefault="00747BE5" w:rsidP="00747BE5">
      <w:pPr>
        <w:rPr>
          <w:sz w:val="16"/>
        </w:rPr>
      </w:pPr>
      <w:r w:rsidRPr="005D1120">
        <w:rPr>
          <w:sz w:val="16"/>
        </w:rPr>
        <w:t xml:space="preserve">But if the product of these schools is so poor, why isn’t there pressure for serious change? </w:t>
      </w:r>
      <w:r w:rsidRPr="00A8274F">
        <w:rPr>
          <w:rStyle w:val="StyleUnderline"/>
        </w:rPr>
        <w:t xml:space="preserve">The answer is that </w:t>
      </w:r>
      <w:r w:rsidRPr="00266497">
        <w:rPr>
          <w:rStyle w:val="StyleUnderline"/>
          <w:highlight w:val="cyan"/>
        </w:rPr>
        <w:t>they are protected by state licensing laws that make it very hard for public school officials to hire anyone who doesn’t have the obligatory</w:t>
      </w:r>
      <w:r w:rsidRPr="00A8274F">
        <w:rPr>
          <w:rStyle w:val="StyleUnderline"/>
        </w:rPr>
        <w:t xml:space="preserve"> </w:t>
      </w:r>
      <w:r w:rsidRPr="00266497">
        <w:rPr>
          <w:rStyle w:val="StyleUnderline"/>
          <w:highlight w:val="cyan"/>
        </w:rPr>
        <w:t>credentials</w:t>
      </w:r>
      <w:r w:rsidRPr="00A8274F">
        <w:rPr>
          <w:rStyle w:val="StyleUnderline"/>
        </w:rPr>
        <w:t xml:space="preserve">. In short, the ed </w:t>
      </w:r>
      <w:r w:rsidRPr="00266497">
        <w:rPr>
          <w:rStyle w:val="StyleUnderline"/>
          <w:highlight w:val="cyan"/>
        </w:rPr>
        <w:t>schools have a guaranteed market and are shielded from competition</w:t>
      </w:r>
      <w:r w:rsidRPr="005D1120">
        <w:rPr>
          <w:sz w:val="16"/>
        </w:rPr>
        <w:t>. The professors and administrators are happy with the way things are, and often express resentment at anyone who suggests that their courses and philosophy do not lead to competent teachers.</w:t>
      </w:r>
    </w:p>
    <w:p w14:paraId="62B1A5F1" w14:textId="77777777" w:rsidR="00747BE5" w:rsidRPr="005D1120" w:rsidRDefault="00747BE5" w:rsidP="00747BE5">
      <w:pPr>
        <w:rPr>
          <w:sz w:val="16"/>
        </w:rPr>
      </w:pPr>
      <w:r w:rsidRPr="005D1120">
        <w:rPr>
          <w:sz w:val="16"/>
        </w:rPr>
        <w:t>One of the problem areas identified by Nemko and Kwalwasser is math. In 2010, the average education school student had a math SAT score of only 486 (compared with an average of 516 for all freshmen). Weak knowledge of math could probably be overcome if the schools thought it to be important, but they don’t. “</w:t>
      </w:r>
      <w:r w:rsidRPr="00A8274F">
        <w:rPr>
          <w:rStyle w:val="StyleUnderline"/>
        </w:rPr>
        <w:t xml:space="preserve">Too often, these future educators learn to ‘teach’ math, but they don’t necessarily learn how to do the math itself,” </w:t>
      </w:r>
      <w:r w:rsidRPr="005D1120">
        <w:rPr>
          <w:sz w:val="16"/>
        </w:rPr>
        <w:t>the authors write.</w:t>
      </w:r>
    </w:p>
    <w:p w14:paraId="543808AF" w14:textId="77777777" w:rsidR="00747BE5" w:rsidRPr="005D1120" w:rsidRDefault="00747BE5" w:rsidP="00747BE5">
      <w:pPr>
        <w:rPr>
          <w:sz w:val="16"/>
        </w:rPr>
      </w:pPr>
      <w:r w:rsidRPr="005D1120">
        <w:rPr>
          <w:sz w:val="16"/>
        </w:rPr>
        <w:t>That observation dovetails with that of math teacher Barry Garelick, who was already a good mathematician but needed to go through ed school to get the credential he had to have before he could teach math in a local high school. He wrote about his experiences in this piece published last August by my organization, the Pope Center for Higher Education Policy. Garelick summed up his argument against the approach to math instruction favored by the education establishment: “</w:t>
      </w:r>
      <w:r w:rsidRPr="00A8274F">
        <w:rPr>
          <w:rStyle w:val="StyleUnderline"/>
        </w:rPr>
        <w:t xml:space="preserve">The ed school approach to teaching math seeks to minimize ‘inauthentic’ learning by replacing it with so-called ‘authentic’ exercises. But </w:t>
      </w:r>
      <w:r w:rsidRPr="00266497">
        <w:rPr>
          <w:rStyle w:val="StyleUnderline"/>
          <w:highlight w:val="cyan"/>
        </w:rPr>
        <w:t>presenting students with a steady diet of challenging problems that neither connect immediately with their</w:t>
      </w:r>
      <w:r w:rsidRPr="00A8274F">
        <w:rPr>
          <w:rStyle w:val="StyleUnderline"/>
        </w:rPr>
        <w:t xml:space="preserve"> prior knowle</w:t>
      </w:r>
      <w:r w:rsidRPr="00266497">
        <w:rPr>
          <w:rStyle w:val="StyleUnderline"/>
          <w:highlight w:val="cyan"/>
        </w:rPr>
        <w:t>dge, lessons and instruction, nor develop any transferrable skills results in poor learning</w:t>
      </w:r>
      <w:r w:rsidRPr="00266497">
        <w:rPr>
          <w:sz w:val="16"/>
          <w:highlight w:val="cyan"/>
        </w:rPr>
        <w:t>.”</w:t>
      </w:r>
    </w:p>
    <w:p w14:paraId="04B1FE44" w14:textId="77777777" w:rsidR="00747BE5" w:rsidRDefault="00747BE5" w:rsidP="00747BE5">
      <w:pPr>
        <w:rPr>
          <w:rFonts w:asciiTheme="minorHAnsi" w:hAnsiTheme="minorHAnsi"/>
        </w:rPr>
      </w:pPr>
    </w:p>
    <w:p w14:paraId="3B741E44" w14:textId="77777777" w:rsidR="00747BE5" w:rsidRDefault="00747BE5" w:rsidP="00747BE5">
      <w:pPr>
        <w:pStyle w:val="Heading4"/>
      </w:pPr>
      <w:r>
        <w:t>School lunches are nowhere near enough to solve the immense scale of how bad the education system is</w:t>
      </w:r>
    </w:p>
    <w:p w14:paraId="70B9ECF1" w14:textId="77777777" w:rsidR="00747BE5" w:rsidRDefault="00747BE5" w:rsidP="00747BE5">
      <w:r>
        <w:t xml:space="preserve">Laurence </w:t>
      </w:r>
      <w:r w:rsidRPr="00C718EA">
        <w:rPr>
          <w:rStyle w:val="Style13ptBold"/>
        </w:rPr>
        <w:t>Steinberg 14</w:t>
      </w:r>
      <w:r>
        <w:t>, Psychology Professor at Temple University in Philadelphia, “What’s Holding Back American Teenagers?” 2/11/14, Slate, http://www.slate.com/articles/life/education/2014/02/high_school_in_america_a_complete_disaster.html</w:t>
      </w:r>
    </w:p>
    <w:p w14:paraId="27C3DC61" w14:textId="77777777" w:rsidR="00747BE5" w:rsidRPr="005D1120" w:rsidRDefault="00747BE5" w:rsidP="00747BE5">
      <w:pPr>
        <w:rPr>
          <w:sz w:val="16"/>
        </w:rPr>
      </w:pPr>
      <w:r w:rsidRPr="005D1120">
        <w:rPr>
          <w:sz w:val="16"/>
        </w:rPr>
        <w:t xml:space="preserve">Every once in a while, education policy squeezes its way onto President Obama’s public agenda, as it did during last month’s State of the Union address. Lately, two issues have grabbed his (and just about everyone else’s) attention: early-childhood education and access to college. But while these scholastic bookends are important, there is an awful lot of room for improvement between them. </w:t>
      </w:r>
      <w:r w:rsidRPr="00A8274F">
        <w:rPr>
          <w:rStyle w:val="StyleUnderline"/>
        </w:rPr>
        <w:t xml:space="preserve">American </w:t>
      </w:r>
      <w:r w:rsidRPr="00266497">
        <w:rPr>
          <w:rStyle w:val="StyleUnderline"/>
          <w:highlight w:val="cyan"/>
        </w:rPr>
        <w:t>high schools</w:t>
      </w:r>
      <w:r w:rsidRPr="005D1120">
        <w:rPr>
          <w:sz w:val="16"/>
        </w:rPr>
        <w:t xml:space="preserve">, in particular, </w:t>
      </w:r>
      <w:r w:rsidRPr="00266497">
        <w:rPr>
          <w:rStyle w:val="StyleUnderline"/>
          <w:highlight w:val="cyan"/>
        </w:rPr>
        <w:t>are a disaster</w:t>
      </w:r>
      <w:r w:rsidRPr="00266497">
        <w:rPr>
          <w:sz w:val="16"/>
          <w:highlight w:val="cyan"/>
        </w:rPr>
        <w:t>.</w:t>
      </w:r>
    </w:p>
    <w:p w14:paraId="1FEA2E69" w14:textId="77777777" w:rsidR="00747BE5" w:rsidRPr="005D1120" w:rsidRDefault="00747BE5" w:rsidP="00747BE5">
      <w:pPr>
        <w:rPr>
          <w:sz w:val="16"/>
        </w:rPr>
      </w:pPr>
      <w:r w:rsidRPr="005D1120">
        <w:rPr>
          <w:sz w:val="16"/>
        </w:rPr>
        <w:t xml:space="preserve">In international assessments, our elementary school students generally score toward the top of the distribution, and our middle school students usually place somewhat above the average. But </w:t>
      </w:r>
      <w:r w:rsidRPr="005D1120">
        <w:rPr>
          <w:rStyle w:val="StyleUnderline"/>
        </w:rPr>
        <w:t xml:space="preserve">our high school </w:t>
      </w:r>
      <w:r w:rsidRPr="00266497">
        <w:rPr>
          <w:rStyle w:val="StyleUnderline"/>
          <w:highlight w:val="cyan"/>
        </w:rPr>
        <w:t>students score well below the international average</w:t>
      </w:r>
      <w:r w:rsidRPr="005D1120">
        <w:rPr>
          <w:rStyle w:val="StyleUnderline"/>
        </w:rPr>
        <w:t>, and they fare especially badly in math and science compared with our country’s chief economic rivals</w:t>
      </w:r>
      <w:r w:rsidRPr="005D1120">
        <w:rPr>
          <w:sz w:val="16"/>
        </w:rPr>
        <w:t>.</w:t>
      </w:r>
    </w:p>
    <w:p w14:paraId="76033C52" w14:textId="77777777" w:rsidR="00747BE5" w:rsidRPr="005D1120" w:rsidRDefault="00747BE5" w:rsidP="00747BE5">
      <w:pPr>
        <w:rPr>
          <w:sz w:val="16"/>
        </w:rPr>
      </w:pPr>
      <w:r w:rsidRPr="005D1120">
        <w:rPr>
          <w:sz w:val="16"/>
        </w:rPr>
        <w:t>What’s holding back our teenagers?</w:t>
      </w:r>
    </w:p>
    <w:p w14:paraId="752E0F3F" w14:textId="77777777" w:rsidR="00747BE5" w:rsidRPr="005D1120" w:rsidRDefault="00747BE5" w:rsidP="00747BE5">
      <w:pPr>
        <w:rPr>
          <w:sz w:val="16"/>
        </w:rPr>
      </w:pPr>
      <w:r w:rsidRPr="005D1120">
        <w:rPr>
          <w:sz w:val="16"/>
        </w:rPr>
        <w:t>One clue comes from a little-known 2003 study based on OECD data that compares the world’s 15-year-olds on two measures of student engagement: participation and “belongingness.” The measure of participation was based on how often students attended school, arrived on time, and showed up for class. The measure of belongingness was based on how much students felt they fit in to the student body, were liked by their schoolmates, and felt that they had friends in school. We might think of the first measure as an index of academic engagement and the second as a measure of social engagement.</w:t>
      </w:r>
    </w:p>
    <w:p w14:paraId="030BCEAA" w14:textId="77777777" w:rsidR="00747BE5" w:rsidRPr="005D1120" w:rsidRDefault="00747BE5" w:rsidP="00747BE5">
      <w:pPr>
        <w:rPr>
          <w:sz w:val="16"/>
        </w:rPr>
      </w:pPr>
      <w:r w:rsidRPr="005D1120">
        <w:rPr>
          <w:sz w:val="16"/>
        </w:rPr>
        <w:t>On the measure of academic engagement, the U.S. scored only at the international average, and far lower than our chief economic rivals: China, Korea, Japan, and Germany. In these countries, students show up for school and attend their classes more reliably than almost anywhere else in the world. But on the measure of social engagement, the United States topped China, Korea, and Japan.</w:t>
      </w:r>
    </w:p>
    <w:p w14:paraId="7703FD16" w14:textId="77777777" w:rsidR="00747BE5" w:rsidRPr="005D1120" w:rsidRDefault="00747BE5" w:rsidP="00747BE5">
      <w:pPr>
        <w:rPr>
          <w:sz w:val="16"/>
        </w:rPr>
      </w:pPr>
      <w:r w:rsidRPr="005D1120">
        <w:rPr>
          <w:rStyle w:val="StyleUnderline"/>
        </w:rPr>
        <w:t xml:space="preserve">In America, </w:t>
      </w:r>
      <w:r w:rsidRPr="00266497">
        <w:rPr>
          <w:rStyle w:val="StyleUnderline"/>
          <w:highlight w:val="cyan"/>
        </w:rPr>
        <w:t>high school is for socializing</w:t>
      </w:r>
      <w:r w:rsidRPr="005D1120">
        <w:rPr>
          <w:rStyle w:val="StyleUnderline"/>
        </w:rPr>
        <w:t>. It’s a convenient gathering place, where the really important activities are interrupted by all those annoying classes. For all but the very best American students</w:t>
      </w:r>
      <w:r w:rsidRPr="005D1120">
        <w:rPr>
          <w:sz w:val="16"/>
        </w:rPr>
        <w:t>—the ones in AP classes bound for the nation’s most selective colleges and universities—</w:t>
      </w:r>
      <w:r w:rsidRPr="00266497">
        <w:rPr>
          <w:rStyle w:val="StyleUnderline"/>
          <w:highlight w:val="cyan"/>
        </w:rPr>
        <w:t>high school is tedious and unchallenging. Studies</w:t>
      </w:r>
      <w:r w:rsidRPr="005D1120">
        <w:rPr>
          <w:rStyle w:val="StyleUnderline"/>
        </w:rPr>
        <w:t xml:space="preserve"> that have tracked American adolescents’ moods over the course of the day find </w:t>
      </w:r>
      <w:r w:rsidRPr="00266497">
        <w:rPr>
          <w:rStyle w:val="StyleUnderline"/>
          <w:highlight w:val="cyan"/>
        </w:rPr>
        <w:t>that levels of boredom are highest during their time in school</w:t>
      </w:r>
      <w:r w:rsidRPr="00266497">
        <w:rPr>
          <w:sz w:val="16"/>
          <w:highlight w:val="cyan"/>
        </w:rPr>
        <w:t>.</w:t>
      </w:r>
    </w:p>
    <w:p w14:paraId="6F113113" w14:textId="77777777" w:rsidR="00747BE5" w:rsidRPr="005D1120" w:rsidRDefault="00747BE5" w:rsidP="00747BE5">
      <w:pPr>
        <w:rPr>
          <w:sz w:val="16"/>
        </w:rPr>
      </w:pPr>
      <w:r w:rsidRPr="005D1120">
        <w:rPr>
          <w:sz w:val="16"/>
        </w:rPr>
        <w:t xml:space="preserve">One might be tempted to write these findings off as mere confirmation of the well-known fact that adolescents find everything boring. In fact, a huge proportion of the world’s high school students say that school is boring. But </w:t>
      </w:r>
      <w:r w:rsidRPr="005D1120">
        <w:rPr>
          <w:rStyle w:val="StyleUnderline"/>
        </w:rPr>
        <w:t>American high schools are even more boring than schools in nearly every other countr</w:t>
      </w:r>
      <w:r w:rsidRPr="005D1120">
        <w:rPr>
          <w:sz w:val="16"/>
        </w:rPr>
        <w:t>y, according to OECD surveys. And surveys of exchange students who have studied in America, as well as surveys of American adolescents who have studied abroad, confirm this. More than half of American high school students who have studied in another country agree that our schools are easier. Objectively, they are probably correct: American high school students spend far less time on schoolwork than their counterparts in the rest of the world.</w:t>
      </w:r>
    </w:p>
    <w:p w14:paraId="01948F08" w14:textId="77777777" w:rsidR="00747BE5" w:rsidRPr="005D1120" w:rsidRDefault="00747BE5" w:rsidP="00747BE5">
      <w:pPr>
        <w:rPr>
          <w:sz w:val="16"/>
        </w:rPr>
      </w:pPr>
      <w:r w:rsidRPr="005D1120">
        <w:rPr>
          <w:sz w:val="16"/>
        </w:rPr>
        <w:t>Trends in achievement within the U.S. reveal just how bad our high schools are relative to our schools for younger students. The National Assessment of Educational Progress, administered by the U.S. Department of Education, routinely tests three age groups: 9-year-olds, 13-year-olds, and 17-year-olds. Over the past 40 years, reading scores rose by 6 percent among 9-year-olds and 3 percent among 13-year-olds. Math scores rose by 11 percent among 9-year-olds and 7 percent among 13-year-olds.</w:t>
      </w:r>
    </w:p>
    <w:p w14:paraId="3B3FD363" w14:textId="77777777" w:rsidR="00747BE5" w:rsidRPr="005D1120" w:rsidRDefault="00747BE5" w:rsidP="00747BE5">
      <w:pPr>
        <w:rPr>
          <w:rStyle w:val="StyleUnderline"/>
        </w:rPr>
      </w:pPr>
      <w:r w:rsidRPr="005D1120">
        <w:rPr>
          <w:sz w:val="16"/>
        </w:rPr>
        <w:t>By contrast, high school students haven’t made any progress at all. Re</w:t>
      </w:r>
      <w:r w:rsidRPr="005D1120">
        <w:rPr>
          <w:rStyle w:val="StyleUnderline"/>
        </w:rPr>
        <w:t>ading and math scores have remained flat among 17-year-olds, as have their scores on subject area tests in science, writing, geography, and history. And by absolute, rather than relative, standards, American high school students’ achievement is scandalous.</w:t>
      </w:r>
    </w:p>
    <w:p w14:paraId="1A9D60A0" w14:textId="77777777" w:rsidR="00747BE5" w:rsidRPr="005D1120" w:rsidRDefault="00747BE5" w:rsidP="00747BE5">
      <w:pPr>
        <w:rPr>
          <w:rStyle w:val="StyleUnderline"/>
        </w:rPr>
      </w:pPr>
      <w:r w:rsidRPr="005D1120">
        <w:rPr>
          <w:sz w:val="16"/>
        </w:rPr>
        <w:t xml:space="preserve">In other words, </w:t>
      </w:r>
      <w:r w:rsidRPr="005D1120">
        <w:rPr>
          <w:rStyle w:val="StyleUnderline"/>
        </w:rPr>
        <w:t xml:space="preserve">over the past 40 years, </w:t>
      </w:r>
      <w:r w:rsidRPr="00266497">
        <w:rPr>
          <w:rStyle w:val="StyleUnderline"/>
          <w:highlight w:val="cyan"/>
        </w:rPr>
        <w:t>despite</w:t>
      </w:r>
      <w:r w:rsidRPr="005D1120">
        <w:rPr>
          <w:rStyle w:val="StyleUnderline"/>
        </w:rPr>
        <w:t xml:space="preserve"> endless debates about </w:t>
      </w:r>
      <w:r w:rsidRPr="00266497">
        <w:rPr>
          <w:rStyle w:val="StyleUnderline"/>
          <w:highlight w:val="cyan"/>
        </w:rPr>
        <w:t xml:space="preserve">curricula, testing, </w:t>
      </w:r>
      <w:r w:rsidRPr="00266497">
        <w:rPr>
          <w:rStyle w:val="StyleUnderline"/>
        </w:rPr>
        <w:t>teacher</w:t>
      </w:r>
      <w:r w:rsidRPr="005D1120">
        <w:rPr>
          <w:rStyle w:val="StyleUnderline"/>
        </w:rPr>
        <w:t xml:space="preserve"> </w:t>
      </w:r>
      <w:r w:rsidRPr="00266497">
        <w:rPr>
          <w:rStyle w:val="StyleUnderline"/>
          <w:highlight w:val="cyan"/>
        </w:rPr>
        <w:t>training</w:t>
      </w:r>
      <w:r w:rsidRPr="005D1120">
        <w:rPr>
          <w:rStyle w:val="StyleUnderline"/>
        </w:rPr>
        <w:t xml:space="preserve">, teachers’ </w:t>
      </w:r>
      <w:r w:rsidRPr="00266497">
        <w:rPr>
          <w:rStyle w:val="StyleUnderline"/>
          <w:highlight w:val="cyan"/>
        </w:rPr>
        <w:t>salaries, and performance standards, and despite billions of dollars</w:t>
      </w:r>
      <w:r w:rsidRPr="005D1120">
        <w:rPr>
          <w:rStyle w:val="StyleUnderline"/>
        </w:rPr>
        <w:t xml:space="preserve"> invested in school reform, </w:t>
      </w:r>
      <w:r w:rsidRPr="00266497">
        <w:rPr>
          <w:rStyle w:val="StyleUnderline"/>
          <w:highlight w:val="cyan"/>
        </w:rPr>
        <w:t>there has been no improvement</w:t>
      </w:r>
      <w:r w:rsidRPr="005D1120">
        <w:rPr>
          <w:rStyle w:val="StyleUnderline"/>
        </w:rPr>
        <w:t>—none—</w:t>
      </w:r>
      <w:r w:rsidRPr="00266497">
        <w:rPr>
          <w:rStyle w:val="StyleUnderline"/>
          <w:highlight w:val="cyan"/>
        </w:rPr>
        <w:t>in the academic proficiency of American high school students.</w:t>
      </w:r>
    </w:p>
    <w:p w14:paraId="22908908" w14:textId="77777777" w:rsidR="00747BE5" w:rsidRPr="005D1120" w:rsidRDefault="00747BE5" w:rsidP="00747BE5">
      <w:pPr>
        <w:rPr>
          <w:sz w:val="16"/>
        </w:rPr>
      </w:pPr>
      <w:r w:rsidRPr="005D1120">
        <w:rPr>
          <w:rStyle w:val="StyleUnderline"/>
        </w:rPr>
        <w:t>It’s not just No Child Left Behind or Race to the Top that has failed our adolescents—it’s every single thing we have tried. The list of unsuccessful experiments is long and dispiriting</w:t>
      </w:r>
      <w:r w:rsidRPr="005D1120">
        <w:rPr>
          <w:sz w:val="16"/>
        </w:rPr>
        <w:t>. Charter high schools don’t perform any better than standard public high schools, at least with respect to student achievement. Students whose teachers “teach for America” don’t achieve any more than those whose teachers came out of conventional teacher certification programs. Once one accounts for differences in the family backgrounds of students who attend public and private high schools, there is no advantage to going to private school, either. Vouchers make no difference in student outcomes. No wonder school administrators and teachers from Atlanta to Chicago to my hometown of Philadelphia have been caught fudging data on student performance. It’s the only education strategy that consistently gets results.</w:t>
      </w:r>
    </w:p>
    <w:p w14:paraId="77C30FD1" w14:textId="77777777" w:rsidR="00747BE5" w:rsidRDefault="00747BE5" w:rsidP="00747BE5">
      <w:pPr>
        <w:pStyle w:val="Heading3"/>
      </w:pPr>
      <w:r>
        <w:t>Plan doesn’t solve Nutrition – 1NC</w:t>
      </w:r>
    </w:p>
    <w:p w14:paraId="1142BD7D" w14:textId="77777777" w:rsidR="00747BE5" w:rsidRPr="00C64A7D" w:rsidRDefault="00747BE5" w:rsidP="00747BE5">
      <w:pPr>
        <w:pStyle w:val="Heading4"/>
      </w:pPr>
      <w:r>
        <w:t>Program doesn’t make kids healthier</w:t>
      </w:r>
    </w:p>
    <w:p w14:paraId="486C21ED" w14:textId="77777777" w:rsidR="00747BE5" w:rsidRPr="00C64A7D" w:rsidRDefault="00747BE5" w:rsidP="00747BE5">
      <w:r w:rsidRPr="00C64A7D">
        <w:t xml:space="preserve">Julie </w:t>
      </w:r>
      <w:r w:rsidRPr="00C64A7D">
        <w:rPr>
          <w:rStyle w:val="Style13ptBold"/>
        </w:rPr>
        <w:t>Kelly 5/8</w:t>
      </w:r>
      <w:r w:rsidRPr="00C64A7D">
        <w:t>, Contributor to the Federalist and National Review Online, “Trump Administration Nibbles At Michelle Obama’s School Lunch Mess,” The Federalist, 5/8/17, http://thefederalist.com/2017/05/08/trump-administration-nibbles-michelle-obamas-school-lunch-mess/</w:t>
      </w:r>
    </w:p>
    <w:p w14:paraId="775E5FCE" w14:textId="77777777" w:rsidR="00747BE5" w:rsidRPr="005D1120" w:rsidRDefault="00747BE5" w:rsidP="00747BE5">
      <w:pPr>
        <w:rPr>
          <w:sz w:val="16"/>
        </w:rPr>
      </w:pPr>
      <w:r w:rsidRPr="00266497">
        <w:rPr>
          <w:rStyle w:val="StyleUnderline"/>
          <w:highlight w:val="cyan"/>
        </w:rPr>
        <w:t>There is scant evidence the law has achieved any measurable success</w:t>
      </w:r>
      <w:r w:rsidRPr="00C64A7D">
        <w:rPr>
          <w:rStyle w:val="StyleUnderline"/>
        </w:rPr>
        <w:t>, particularly in lowering childhood obesity rates</w:t>
      </w:r>
      <w:r w:rsidRPr="005D1120">
        <w:rPr>
          <w:sz w:val="16"/>
        </w:rPr>
        <w:t xml:space="preserve">. According to one Centers for Disease Control survey, </w:t>
      </w:r>
      <w:r w:rsidRPr="00C64A7D">
        <w:rPr>
          <w:rStyle w:val="StyleUnderline"/>
        </w:rPr>
        <w:t>the obesity rate among high school students has increased from 13 percent in 2011 to 13.9 percent in 2015</w:t>
      </w:r>
      <w:r w:rsidRPr="005D1120">
        <w:rPr>
          <w:sz w:val="16"/>
        </w:rPr>
        <w:t>, with higher spikes among some demographics. Other studies show a slight uptick in fruit and vegetable consumption at some school districts, but whether that affects current or long-term health is unclear.</w:t>
      </w:r>
    </w:p>
    <w:p w14:paraId="7A8E5273" w14:textId="77777777" w:rsidR="00747BE5" w:rsidRPr="00C64A7D" w:rsidRDefault="00747BE5" w:rsidP="00747BE5">
      <w:pPr>
        <w:rPr>
          <w:rStyle w:val="StyleUnderline"/>
        </w:rPr>
      </w:pPr>
      <w:r w:rsidRPr="00266497">
        <w:rPr>
          <w:rStyle w:val="StyleUnderline"/>
          <w:highlight w:val="cyan"/>
        </w:rPr>
        <w:t>We Don’t Know Enough to Make National Nutrition Plans</w:t>
      </w:r>
    </w:p>
    <w:p w14:paraId="40FE0648" w14:textId="77777777" w:rsidR="00747BE5" w:rsidRPr="005D1120" w:rsidRDefault="00747BE5" w:rsidP="00747BE5">
      <w:pPr>
        <w:rPr>
          <w:sz w:val="16"/>
        </w:rPr>
      </w:pPr>
      <w:r w:rsidRPr="005D1120">
        <w:rPr>
          <w:sz w:val="16"/>
        </w:rPr>
        <w:t xml:space="preserve">The bigger problem is that the guidelines are not rooted in science. </w:t>
      </w:r>
      <w:r w:rsidRPr="00266497">
        <w:rPr>
          <w:rStyle w:val="StyleUnderline"/>
          <w:highlight w:val="cyan"/>
        </w:rPr>
        <w:t>There is no proof a diet low in sugar, sodium, and fat is “healthier” for children with developing brains a</w:t>
      </w:r>
      <w:r w:rsidRPr="00C64A7D">
        <w:rPr>
          <w:rStyle w:val="StyleUnderline"/>
        </w:rPr>
        <w:t xml:space="preserve">nd bodies. In fact, </w:t>
      </w:r>
      <w:r w:rsidRPr="00266497">
        <w:rPr>
          <w:rStyle w:val="StyleUnderline"/>
          <w:highlight w:val="cyan"/>
        </w:rPr>
        <w:t>the lunch requirements mirror much of the same misguided dietary advice the</w:t>
      </w:r>
      <w:r w:rsidRPr="00C64A7D">
        <w:rPr>
          <w:rStyle w:val="StyleUnderline"/>
        </w:rPr>
        <w:t xml:space="preserve"> federal </w:t>
      </w:r>
      <w:r w:rsidRPr="00266497">
        <w:rPr>
          <w:rStyle w:val="StyleUnderline"/>
          <w:highlight w:val="cyan"/>
        </w:rPr>
        <w:t>government has given adults for more than three decades</w:t>
      </w:r>
      <w:r w:rsidRPr="00266497">
        <w:rPr>
          <w:sz w:val="16"/>
          <w:highlight w:val="cyan"/>
        </w:rPr>
        <w:t>.</w:t>
      </w:r>
    </w:p>
    <w:p w14:paraId="6C43BF69" w14:textId="77777777" w:rsidR="00747BE5" w:rsidRPr="005D1120" w:rsidRDefault="00747BE5" w:rsidP="00747BE5">
      <w:pPr>
        <w:rPr>
          <w:sz w:val="16"/>
        </w:rPr>
      </w:pPr>
      <w:r w:rsidRPr="00C64A7D">
        <w:rPr>
          <w:rStyle w:val="StyleUnderline"/>
        </w:rPr>
        <w:t>Eliminating fat from our diets has not made American adults healthier or slimmer, and the same goes for children</w:t>
      </w:r>
      <w:r w:rsidRPr="005D1120">
        <w:rPr>
          <w:sz w:val="16"/>
        </w:rPr>
        <w:t xml:space="preserve">. For example, Canadian researchers recently found </w:t>
      </w:r>
      <w:r w:rsidRPr="00C64A7D">
        <w:rPr>
          <w:rStyle w:val="StyleUnderline"/>
        </w:rPr>
        <w:t>children who drank whole milk had higher Vitamin D intake and a lower body mass index than children who drank low-fat milk</w:t>
      </w:r>
      <w:r w:rsidRPr="005D1120">
        <w:rPr>
          <w:sz w:val="16"/>
        </w:rPr>
        <w:t>. Fat-free dairy products fail to satiate hungry appetites and are usually loaded with other fillers like extra sugar and artificial thickeners. Allowing schools to now offer 1 percent milk instead of skim doesn’t do much in this direction, either.</w:t>
      </w:r>
    </w:p>
    <w:p w14:paraId="7E131561" w14:textId="77777777" w:rsidR="00747BE5" w:rsidRPr="00C64A7D" w:rsidRDefault="00747BE5" w:rsidP="00747BE5">
      <w:pPr>
        <w:rPr>
          <w:rStyle w:val="StyleUnderline"/>
        </w:rPr>
      </w:pPr>
      <w:r w:rsidRPr="005D1120">
        <w:rPr>
          <w:sz w:val="16"/>
        </w:rPr>
        <w:t xml:space="preserve">Same for sodium. Right now, </w:t>
      </w:r>
      <w:r w:rsidRPr="00C64A7D">
        <w:rPr>
          <w:rStyle w:val="StyleUnderline"/>
        </w:rPr>
        <w:t xml:space="preserve">a </w:t>
      </w:r>
      <w:r w:rsidRPr="00266497">
        <w:rPr>
          <w:rStyle w:val="StyleUnderline"/>
          <w:highlight w:val="cyan"/>
        </w:rPr>
        <w:t>high school lunch can’t have more than roughly a two-third teaspoon of sodium, which might sound generous but given the amount of naturally occurring sodium in everything</w:t>
      </w:r>
      <w:r w:rsidRPr="00C64A7D">
        <w:rPr>
          <w:rStyle w:val="StyleUnderline"/>
        </w:rPr>
        <w:t xml:space="preserve"> from lunchmeat to salad dressing, </w:t>
      </w:r>
      <w:r w:rsidRPr="00266497">
        <w:rPr>
          <w:rStyle w:val="StyleUnderline"/>
          <w:highlight w:val="cyan"/>
        </w:rPr>
        <w:t>it’s already a challenge</w:t>
      </w:r>
      <w:r w:rsidRPr="005D1120">
        <w:rPr>
          <w:sz w:val="16"/>
        </w:rPr>
        <w:t xml:space="preserve">. The next target would have reduced that further, to less than half a teaspoon. So while delaying the next target is laudable, </w:t>
      </w:r>
      <w:r w:rsidRPr="00266497">
        <w:rPr>
          <w:rStyle w:val="StyleUnderline"/>
          <w:highlight w:val="cyan"/>
        </w:rPr>
        <w:t>there is no nutritional science that supports the</w:t>
      </w:r>
      <w:r w:rsidRPr="00C64A7D">
        <w:rPr>
          <w:rStyle w:val="StyleUnderline"/>
        </w:rPr>
        <w:t xml:space="preserve"> current sodium </w:t>
      </w:r>
      <w:r w:rsidRPr="00266497">
        <w:rPr>
          <w:rStyle w:val="StyleUnderline"/>
          <w:highlight w:val="cyan"/>
        </w:rPr>
        <w:t>limits</w:t>
      </w:r>
      <w:r w:rsidRPr="00C64A7D">
        <w:rPr>
          <w:rStyle w:val="StyleUnderline"/>
        </w:rPr>
        <w:t>. It leaves in place a needless regulation that will do nothing to make kids healthier or less hungry.</w:t>
      </w:r>
    </w:p>
    <w:p w14:paraId="259219CB" w14:textId="77777777" w:rsidR="00747BE5" w:rsidRPr="00747BE5" w:rsidRDefault="00747BE5" w:rsidP="00747BE5"/>
    <w:p w14:paraId="3573FF47" w14:textId="7D572A2D" w:rsidR="00747BE5" w:rsidRDefault="00747BE5" w:rsidP="00747BE5">
      <w:pPr>
        <w:pStyle w:val="Heading3"/>
      </w:pPr>
      <w:r>
        <w:t xml:space="preserve">Plan Doesn’t Solve Nutrition – 2NC </w:t>
      </w:r>
    </w:p>
    <w:p w14:paraId="3E151432" w14:textId="77777777" w:rsidR="00747BE5" w:rsidRDefault="00747BE5" w:rsidP="00747BE5">
      <w:pPr>
        <w:pStyle w:val="Heading4"/>
      </w:pPr>
      <w:r>
        <w:t>Alt cause – poverty</w:t>
      </w:r>
    </w:p>
    <w:p w14:paraId="49B48DFE" w14:textId="77777777" w:rsidR="00747BE5" w:rsidRPr="000F3889" w:rsidRDefault="00747BE5" w:rsidP="00747BE5">
      <w:pPr>
        <w:rPr>
          <w:rStyle w:val="StyleUnderline"/>
        </w:rPr>
      </w:pPr>
      <w:r>
        <w:t xml:space="preserve">Jennifer </w:t>
      </w:r>
      <w:r w:rsidRPr="000F3889">
        <w:rPr>
          <w:rStyle w:val="Style13ptBold"/>
        </w:rPr>
        <w:t>Wallace 17</w:t>
      </w:r>
      <w:r>
        <w:t>, Writer for the Burlington Free Press, “Root cause of food insecurity,” 6/15/17, Burlington Free Press, http://www.burlingtonfreepress.com/story/opinion/my-turn/2017/06/15/opinion-root-cause-food-insecurity/102786590/</w:t>
      </w:r>
    </w:p>
    <w:p w14:paraId="2EB81C38" w14:textId="77777777" w:rsidR="00747BE5" w:rsidRPr="005D1120" w:rsidRDefault="00747BE5" w:rsidP="00747BE5">
      <w:pPr>
        <w:rPr>
          <w:sz w:val="16"/>
        </w:rPr>
      </w:pPr>
      <w:r w:rsidRPr="005D1120">
        <w:rPr>
          <w:sz w:val="16"/>
        </w:rPr>
        <w:t xml:space="preserve">Today there are 50 million Americans, and </w:t>
      </w:r>
      <w:r w:rsidRPr="00266497">
        <w:rPr>
          <w:rStyle w:val="StyleUnderline"/>
          <w:highlight w:val="cyan"/>
        </w:rPr>
        <w:t>1 in 4</w:t>
      </w:r>
      <w:r w:rsidRPr="005D1120">
        <w:rPr>
          <w:sz w:val="16"/>
        </w:rPr>
        <w:t xml:space="preserve"> being </w:t>
      </w:r>
      <w:r w:rsidRPr="00266497">
        <w:rPr>
          <w:rStyle w:val="StyleUnderline"/>
          <w:highlight w:val="cyan"/>
        </w:rPr>
        <w:t>children</w:t>
      </w:r>
      <w:r w:rsidRPr="005D1120">
        <w:rPr>
          <w:sz w:val="16"/>
        </w:rPr>
        <w:t xml:space="preserve">, who have </w:t>
      </w:r>
      <w:r w:rsidRPr="00266497">
        <w:rPr>
          <w:sz w:val="16"/>
          <w:highlight w:val="cyan"/>
        </w:rPr>
        <w:t>iden</w:t>
      </w:r>
      <w:r w:rsidRPr="00266497">
        <w:rPr>
          <w:rStyle w:val="StyleUnderline"/>
          <w:highlight w:val="cyan"/>
        </w:rPr>
        <w:t>tified as being “food insecure.”</w:t>
      </w:r>
      <w:r w:rsidRPr="002640DA">
        <w:rPr>
          <w:rStyle w:val="StyleUnderline"/>
        </w:rPr>
        <w:t xml:space="preserve"> Food insecurity is not having the resources to provide an adequate amount of </w:t>
      </w:r>
      <w:r w:rsidRPr="005D1120">
        <w:rPr>
          <w:sz w:val="16"/>
        </w:rPr>
        <w:t xml:space="preserve">affordable and </w:t>
      </w:r>
      <w:r w:rsidRPr="002640DA">
        <w:rPr>
          <w:rStyle w:val="StyleUnderline"/>
        </w:rPr>
        <w:t>nutritious food.</w:t>
      </w:r>
      <w:r w:rsidRPr="005D1120">
        <w:rPr>
          <w:sz w:val="16"/>
        </w:rPr>
        <w:t xml:space="preserve"> One expert from the film defined food insecurity as being unsure of where the next meal is coming from. Here in Vermont it is estimated that 13 percent of all households are food insecure.</w:t>
      </w:r>
    </w:p>
    <w:p w14:paraId="681F6D1A" w14:textId="77777777" w:rsidR="00747BE5" w:rsidRPr="002640DA" w:rsidRDefault="00747BE5" w:rsidP="00747BE5">
      <w:pPr>
        <w:rPr>
          <w:rStyle w:val="StyleUnderline"/>
        </w:rPr>
      </w:pPr>
      <w:r w:rsidRPr="005D1120">
        <w:rPr>
          <w:sz w:val="16"/>
        </w:rPr>
        <w:t>“</w:t>
      </w:r>
      <w:r w:rsidRPr="002640DA">
        <w:rPr>
          <w:rStyle w:val="StyleUnderline"/>
        </w:rPr>
        <w:t>Hunger and obesity are neighbors</w:t>
      </w:r>
      <w:r w:rsidRPr="005D1120">
        <w:rPr>
          <w:sz w:val="16"/>
        </w:rPr>
        <w:t xml:space="preserve">,” says author Raj Patel in the film. Both conditions are signs of insufficient funds for food to stay healthy. Since 1980 the price of vegetables has gone up 40 percent, while at the same time the price of processed foods has gone down by 40 percent. The documentary argues that the </w:t>
      </w:r>
      <w:r w:rsidRPr="00266497">
        <w:rPr>
          <w:rStyle w:val="StyleUnderline"/>
          <w:highlight w:val="cyan"/>
        </w:rPr>
        <w:t>rising trends in obesity are</w:t>
      </w:r>
      <w:r w:rsidRPr="002640DA">
        <w:rPr>
          <w:rStyle w:val="StyleUnderline"/>
        </w:rPr>
        <w:t xml:space="preserve"> largely </w:t>
      </w:r>
      <w:r w:rsidRPr="00266497">
        <w:rPr>
          <w:rStyle w:val="StyleUnderline"/>
          <w:highlight w:val="cyan"/>
        </w:rPr>
        <w:t>due to an over abundance of cheap, processed foods</w:t>
      </w:r>
      <w:r w:rsidRPr="002640DA">
        <w:rPr>
          <w:rStyle w:val="StyleUnderline"/>
        </w:rPr>
        <w:t>.</w:t>
      </w:r>
    </w:p>
    <w:p w14:paraId="18A979B4" w14:textId="77777777" w:rsidR="00747BE5" w:rsidRPr="005D1120" w:rsidRDefault="00747BE5" w:rsidP="00747BE5">
      <w:pPr>
        <w:rPr>
          <w:sz w:val="16"/>
        </w:rPr>
      </w:pPr>
      <w:r w:rsidRPr="00266497">
        <w:rPr>
          <w:rStyle w:val="StyleUnderline"/>
          <w:highlight w:val="cyan"/>
        </w:rPr>
        <w:t>The problem of hunger</w:t>
      </w:r>
      <w:r w:rsidRPr="005D1120">
        <w:rPr>
          <w:sz w:val="16"/>
        </w:rPr>
        <w:t xml:space="preserve"> </w:t>
      </w:r>
      <w:r w:rsidRPr="002640DA">
        <w:rPr>
          <w:rStyle w:val="StyleUnderline"/>
        </w:rPr>
        <w:t>in the United States</w:t>
      </w:r>
      <w:r w:rsidRPr="005D1120">
        <w:rPr>
          <w:sz w:val="16"/>
        </w:rPr>
        <w:t xml:space="preserve"> </w:t>
      </w:r>
      <w:r w:rsidRPr="002640DA">
        <w:rPr>
          <w:rStyle w:val="StyleUnderline"/>
        </w:rPr>
        <w:t>is not for a scarcity of food.</w:t>
      </w:r>
      <w:r w:rsidRPr="005D1120">
        <w:rPr>
          <w:sz w:val="16"/>
        </w:rPr>
        <w:t xml:space="preserve"> </w:t>
      </w:r>
      <w:r w:rsidRPr="002640DA">
        <w:rPr>
          <w:rStyle w:val="StyleUnderline"/>
        </w:rPr>
        <w:t xml:space="preserve">The </w:t>
      </w:r>
      <w:r w:rsidRPr="00266497">
        <w:rPr>
          <w:rStyle w:val="StyleUnderline"/>
          <w:highlight w:val="cyan"/>
        </w:rPr>
        <w:t>root cause</w:t>
      </w:r>
      <w:r w:rsidRPr="005D1120">
        <w:rPr>
          <w:sz w:val="16"/>
        </w:rPr>
        <w:t xml:space="preserve"> of this endemic problem </w:t>
      </w:r>
      <w:r w:rsidRPr="00266497">
        <w:rPr>
          <w:rStyle w:val="StyleUnderline"/>
          <w:highlight w:val="cyan"/>
        </w:rPr>
        <w:t>is a growing disparity between the rich and the poor</w:t>
      </w:r>
      <w:r w:rsidRPr="002640DA">
        <w:rPr>
          <w:rStyle w:val="StyleUnderline"/>
        </w:rPr>
        <w:t>.</w:t>
      </w:r>
      <w:r w:rsidRPr="005D1120">
        <w:rPr>
          <w:sz w:val="16"/>
        </w:rPr>
        <w:t xml:space="preserve"> The U.S. Census reports </w:t>
      </w:r>
      <w:r w:rsidRPr="002640DA">
        <w:rPr>
          <w:rStyle w:val="StyleUnderline"/>
        </w:rPr>
        <w:t>14.5 percent of the country lives below the poverty level</w:t>
      </w:r>
      <w:r w:rsidRPr="005D1120">
        <w:rPr>
          <w:sz w:val="16"/>
        </w:rPr>
        <w:t>. Income disparity is a reality for many working individuals and families living in Vermont.</w:t>
      </w:r>
    </w:p>
    <w:p w14:paraId="38AEC083" w14:textId="2CF41432" w:rsidR="00747BE5" w:rsidRDefault="00747BE5" w:rsidP="00747BE5">
      <w:pPr>
        <w:pStyle w:val="Heading3"/>
      </w:pPr>
      <w:r>
        <w:t>Plan Doesn’t solve Cognitive Development – 2NC</w:t>
      </w:r>
    </w:p>
    <w:p w14:paraId="231C3E6E" w14:textId="341C701E" w:rsidR="00747BE5" w:rsidRDefault="00747BE5" w:rsidP="00747BE5">
      <w:pPr>
        <w:pStyle w:val="Heading4"/>
      </w:pPr>
      <w:r>
        <w:t xml:space="preserve">The plan doesn’t solve adequate nutrition – </w:t>
      </w:r>
    </w:p>
    <w:p w14:paraId="0D93B777" w14:textId="77777777" w:rsidR="00747BE5" w:rsidRDefault="00747BE5" w:rsidP="00747BE5">
      <w:r>
        <w:t xml:space="preserve">Rachel </w:t>
      </w:r>
      <w:r w:rsidRPr="000F3889">
        <w:rPr>
          <w:rStyle w:val="Style13ptBold"/>
        </w:rPr>
        <w:t>Lucas 17</w:t>
      </w:r>
      <w:r>
        <w:t>, Reporter/Anchor for WSLS 10 in Southwest Virginia, “Rising cost of food pushes food insecure even farther behind,” WSLS 10, 5/31/17, http://www.wsls.com/news/local/rising-cost-of-food-pushes-food-insecure-even-farther-behind</w:t>
      </w:r>
    </w:p>
    <w:p w14:paraId="76F1F7DD" w14:textId="77777777" w:rsidR="00747BE5" w:rsidRPr="00EC6BC3" w:rsidRDefault="00747BE5" w:rsidP="00747BE5">
      <w:pPr>
        <w:rPr>
          <w:rStyle w:val="StyleUnderline"/>
        </w:rPr>
      </w:pPr>
      <w:r w:rsidRPr="005D1120">
        <w:rPr>
          <w:sz w:val="16"/>
        </w:rPr>
        <w:t xml:space="preserve">New research from Feeding America Southwest Virginia shows that </w:t>
      </w:r>
      <w:r w:rsidRPr="00266497">
        <w:rPr>
          <w:rStyle w:val="StyleUnderline"/>
          <w:highlight w:val="cyan"/>
        </w:rPr>
        <w:t>money for those facing food insecurity is getting even tighter</w:t>
      </w:r>
      <w:r w:rsidRPr="00EC6BC3">
        <w:rPr>
          <w:rStyle w:val="StyleUnderline"/>
        </w:rPr>
        <w:t>.</w:t>
      </w:r>
    </w:p>
    <w:p w14:paraId="3BBEDCDC" w14:textId="77777777" w:rsidR="00747BE5" w:rsidRPr="005D1120" w:rsidRDefault="00747BE5" w:rsidP="00747BE5">
      <w:pPr>
        <w:rPr>
          <w:sz w:val="16"/>
        </w:rPr>
      </w:pPr>
      <w:r w:rsidRPr="005D1120">
        <w:rPr>
          <w:sz w:val="16"/>
        </w:rPr>
        <w:t>The latest “Map the Meal Gap” report for Southwest Virginia shows that all counties in the region face food insecurity. Rates range from as low as 7.3 point percent of the population in Bedford County to the high rate of 21.8 percent in Martinsville City. The study also finds that people currently facing hunger are likely falling further behind as they continue to struggle to buy enough food to meet their needs. Food-insecure individuals now face, on average, a food budget shortfall of $17.01 per person each week. That’s up from $16.56 last year.</w:t>
      </w:r>
    </w:p>
    <w:p w14:paraId="242BBC44" w14:textId="77777777" w:rsidR="00747BE5" w:rsidRPr="005D1120" w:rsidRDefault="00747BE5" w:rsidP="00747BE5">
      <w:pPr>
        <w:rPr>
          <w:sz w:val="16"/>
        </w:rPr>
      </w:pPr>
      <w:r w:rsidRPr="005D1120">
        <w:rPr>
          <w:sz w:val="16"/>
        </w:rPr>
        <w:t xml:space="preserve">Amanda Allen with Feeding America Southwest Virginia says the reason for the </w:t>
      </w:r>
      <w:r w:rsidRPr="00266497">
        <w:rPr>
          <w:rStyle w:val="StyleUnderline"/>
          <w:highlight w:val="cyan"/>
        </w:rPr>
        <w:t>rise in the budget shortfall of food budgets</w:t>
      </w:r>
      <w:r w:rsidRPr="005D1120">
        <w:rPr>
          <w:sz w:val="16"/>
        </w:rPr>
        <w:t xml:space="preserve"> per person per week </w:t>
      </w:r>
      <w:r w:rsidRPr="00266497">
        <w:rPr>
          <w:rStyle w:val="StyleUnderline"/>
          <w:highlight w:val="cyan"/>
        </w:rPr>
        <w:t>is</w:t>
      </w:r>
      <w:r w:rsidRPr="005D1120">
        <w:rPr>
          <w:sz w:val="16"/>
        </w:rPr>
        <w:t xml:space="preserve"> likely </w:t>
      </w:r>
      <w:r w:rsidRPr="00266497">
        <w:rPr>
          <w:rStyle w:val="StyleUnderline"/>
          <w:highlight w:val="cyan"/>
        </w:rPr>
        <w:t>due to the rising cost of food</w:t>
      </w:r>
      <w:r w:rsidRPr="005D1120">
        <w:rPr>
          <w:sz w:val="16"/>
        </w:rPr>
        <w:t>, while their economic status remains unchanged.</w:t>
      </w:r>
    </w:p>
    <w:p w14:paraId="3CE23619" w14:textId="77777777" w:rsidR="00747BE5" w:rsidRPr="005D1120" w:rsidRDefault="00747BE5" w:rsidP="00747BE5">
      <w:pPr>
        <w:rPr>
          <w:sz w:val="16"/>
        </w:rPr>
      </w:pPr>
      <w:r w:rsidRPr="005D1120">
        <w:rPr>
          <w:sz w:val="16"/>
        </w:rPr>
        <w:t xml:space="preserve"> "</w:t>
      </w:r>
      <w:r w:rsidRPr="00EC6BC3">
        <w:rPr>
          <w:rStyle w:val="StyleUnderline"/>
        </w:rPr>
        <w:t>The cost of food, the cost of a meal has risen in a lot of places and I think that makes it difficult, for some they are already facing economic challenges and the cost of food goes up and now it gets harder and harder</w:t>
      </w:r>
      <w:r w:rsidRPr="005D1120">
        <w:rPr>
          <w:sz w:val="16"/>
        </w:rPr>
        <w:t>," Allen said</w:t>
      </w:r>
    </w:p>
    <w:p w14:paraId="4D423C2A" w14:textId="77777777" w:rsidR="00747BE5" w:rsidRPr="005D1120" w:rsidRDefault="00747BE5" w:rsidP="00747BE5">
      <w:pPr>
        <w:rPr>
          <w:sz w:val="16"/>
        </w:rPr>
      </w:pPr>
      <w:r w:rsidRPr="005D1120">
        <w:rPr>
          <w:sz w:val="16"/>
        </w:rPr>
        <w:t>The latest report details food insecurity and the cost of food at both the county and congressional district level. The national average food insecurity rate across all counties is 14 percent.</w:t>
      </w:r>
    </w:p>
    <w:p w14:paraId="010B045C" w14:textId="77777777" w:rsidR="00747BE5" w:rsidRPr="00B32BBA" w:rsidRDefault="00747BE5" w:rsidP="00747BE5">
      <w:pPr>
        <w:rPr>
          <w:rStyle w:val="StyleUnderline"/>
        </w:rPr>
      </w:pPr>
      <w:r w:rsidRPr="005D1120">
        <w:rPr>
          <w:sz w:val="16"/>
        </w:rPr>
        <w:t>“This important research continues to show that Feeding America Southwest Virginia’s mission is critical to the lives of those in our region facing hunger,” says Pamela Irvine, Feeding America Southwest Virginia’s President and CEO. “</w:t>
      </w:r>
      <w:r w:rsidRPr="00266497">
        <w:rPr>
          <w:rStyle w:val="StyleUnderline"/>
          <w:highlight w:val="cyan"/>
        </w:rPr>
        <w:t>Residents who were already struggling find themselves</w:t>
      </w:r>
      <w:r w:rsidRPr="00B32BBA">
        <w:rPr>
          <w:rStyle w:val="StyleUnderline"/>
        </w:rPr>
        <w:t xml:space="preserve"> </w:t>
      </w:r>
      <w:r w:rsidRPr="00266497">
        <w:rPr>
          <w:rStyle w:val="StyleUnderline"/>
          <w:highlight w:val="cyan"/>
        </w:rPr>
        <w:t>struggling even more</w:t>
      </w:r>
      <w:r w:rsidRPr="005D1120">
        <w:rPr>
          <w:sz w:val="16"/>
        </w:rPr>
        <w:t xml:space="preserve">. In areas such as Virginia’s coalfields, </w:t>
      </w:r>
      <w:r w:rsidRPr="00266497">
        <w:rPr>
          <w:rStyle w:val="StyleUnderline"/>
          <w:highlight w:val="cyan"/>
        </w:rPr>
        <w:t>the challenging economic conditions mean even more people face food insecurity than in previous years</w:t>
      </w:r>
      <w:r w:rsidRPr="00B32BBA">
        <w:rPr>
          <w:rStyle w:val="StyleUnderline"/>
        </w:rPr>
        <w:t>.”</w:t>
      </w:r>
    </w:p>
    <w:p w14:paraId="1EB2DC85" w14:textId="77777777" w:rsidR="00747BE5" w:rsidRPr="005D1120" w:rsidRDefault="00747BE5" w:rsidP="00747BE5">
      <w:pPr>
        <w:rPr>
          <w:sz w:val="16"/>
        </w:rPr>
      </w:pPr>
      <w:r w:rsidRPr="005D1120">
        <w:rPr>
          <w:sz w:val="16"/>
        </w:rPr>
        <w:t>Feeding America Southwest Virginia is one of 200 food banks in the Feeding America network that collectively provide food assistance to 46 million Americans struggling with hunger. Serving 26 counties and nine cities through a network of more than 350 partner programs in Southwest Virginia, FASWVA distributed enough food to provide 14.6 million meals in 2016.</w:t>
      </w:r>
    </w:p>
    <w:p w14:paraId="4EC29C67" w14:textId="77777777" w:rsidR="00747BE5" w:rsidRPr="005D1120" w:rsidRDefault="00747BE5" w:rsidP="00747BE5">
      <w:pPr>
        <w:rPr>
          <w:sz w:val="16"/>
        </w:rPr>
      </w:pPr>
      <w:r w:rsidRPr="005D1120">
        <w:rPr>
          <w:sz w:val="16"/>
        </w:rPr>
        <w:t>“</w:t>
      </w:r>
      <w:r w:rsidRPr="00266497">
        <w:rPr>
          <w:rStyle w:val="StyleUnderline"/>
          <w:highlight w:val="cyan"/>
        </w:rPr>
        <w:t>It is disheartening to realize that millions of hardworking, low-income Americans are finding it increasingly difficult to feed themselves and their families</w:t>
      </w:r>
      <w:r w:rsidRPr="00B32BBA">
        <w:rPr>
          <w:rStyle w:val="StyleUnderline"/>
        </w:rPr>
        <w:t xml:space="preserve"> at the same time that our economy is showing many signs of improvement, including a substantial decline in the number of people who are unemployed,</w:t>
      </w:r>
      <w:r w:rsidRPr="005D1120">
        <w:rPr>
          <w:sz w:val="16"/>
        </w:rPr>
        <w:t xml:space="preserve">” said Diana Aviv, CEO of Feeding America. “This study </w:t>
      </w:r>
      <w:r w:rsidRPr="00B32BBA">
        <w:rPr>
          <w:rStyle w:val="StyleUnderline"/>
        </w:rPr>
        <w:t>underscores the need for</w:t>
      </w:r>
      <w:r w:rsidRPr="005D1120">
        <w:rPr>
          <w:sz w:val="16"/>
        </w:rPr>
        <w:t xml:space="preserve"> strong federal nu</w:t>
      </w:r>
      <w:r w:rsidRPr="00B32BBA">
        <w:rPr>
          <w:rStyle w:val="StyleUnderline"/>
        </w:rPr>
        <w:t>trition programs as well of the importance of charitable food assistance programs</w:t>
      </w:r>
      <w:r w:rsidRPr="005D1120">
        <w:rPr>
          <w:sz w:val="16"/>
        </w:rPr>
        <w:t>, especially the food pantries and meal programs served by the Feeding America network of food banks.”</w:t>
      </w:r>
    </w:p>
    <w:p w14:paraId="44885DDD" w14:textId="5CCEAC79" w:rsidR="00747BE5" w:rsidRDefault="00747BE5" w:rsidP="00747BE5">
      <w:pPr>
        <w:pStyle w:val="Heading3"/>
      </w:pPr>
      <w:r>
        <w:t xml:space="preserve">No Impact </w:t>
      </w:r>
      <w:r w:rsidR="00CE7BFD">
        <w:t>– 1NC</w:t>
      </w:r>
    </w:p>
    <w:p w14:paraId="3E85B789" w14:textId="77777777" w:rsidR="00747BE5" w:rsidRPr="00CE59A9" w:rsidRDefault="00747BE5" w:rsidP="00747BE5">
      <w:pPr>
        <w:pStyle w:val="Heading4"/>
        <w:rPr>
          <w:rFonts w:cs="Times New Roman"/>
        </w:rPr>
      </w:pPr>
      <w:r w:rsidRPr="00CE59A9">
        <w:rPr>
          <w:rFonts w:cs="Times New Roman"/>
        </w:rPr>
        <w:t xml:space="preserve">Economic power not key to hegemony </w:t>
      </w:r>
    </w:p>
    <w:p w14:paraId="2ADECADA" w14:textId="77777777" w:rsidR="00747BE5" w:rsidRPr="00CE59A9" w:rsidRDefault="00747BE5" w:rsidP="00747BE5">
      <w:r w:rsidRPr="00CE59A9">
        <w:rPr>
          <w:rStyle w:val="Style13ptBold"/>
        </w:rPr>
        <w:t>Kapila 10</w:t>
      </w:r>
      <w:r w:rsidRPr="00CE59A9">
        <w:t xml:space="preserve"> [Dr. Subhash Kapila is an International Relations and Strategic Affairs analyst and the Consultant for Strategic Affairs with South Asia Analysis Group and a graduate of the Royal British Army Staff College with a Masters in Defence Science and a PhD in Strategic Studies., “21st Century: Strategically A Second American Century With Caveats,” June 26, http://www.eurasiareview.com/201006263919/21st-century-strategically-a-second-american-century-with-caveats.html]</w:t>
      </w:r>
    </w:p>
    <w:p w14:paraId="4018DCFF" w14:textId="77777777" w:rsidR="00747BE5" w:rsidRDefault="00747BE5" w:rsidP="00747BE5">
      <w:pPr>
        <w:pStyle w:val="cardtext"/>
        <w:ind w:left="0"/>
        <w:rPr>
          <w:sz w:val="12"/>
          <w:szCs w:val="20"/>
        </w:rPr>
      </w:pPr>
      <w:r w:rsidRPr="000F4AA3">
        <w:rPr>
          <w:rStyle w:val="StyleUnderline"/>
        </w:rPr>
        <w:t>Strategically, the 20th Century was decidedly an American Century. United States strategic, military, political and economic predominance was global and undisputed</w:t>
      </w:r>
      <w:r w:rsidRPr="00CE59A9">
        <w:rPr>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0F4AA3">
        <w:rPr>
          <w:rStyle w:val="StyleUnderline"/>
        </w:rPr>
        <w:t>On the verge of the new millennium the United States strode the globe like a colossus as the sole global super power</w:t>
      </w:r>
      <w:r w:rsidRPr="00CE59A9">
        <w:rPr>
          <w:sz w:val="12"/>
          <w:szCs w:val="20"/>
        </w:rPr>
        <w:t xml:space="preserve">.  </w:t>
      </w:r>
      <w:r w:rsidRPr="000F4AA3">
        <w:rPr>
          <w:rStyle w:val="StyleUnderline"/>
        </w:rPr>
        <w:t xml:space="preserve">With a decade of the 21st Century having gone past, many strategic and political analysts the world over have toyed with </w:t>
      </w:r>
      <w:r w:rsidRPr="000F4AA3">
        <w:rPr>
          <w:rStyle w:val="StyleUnderline"/>
          <w:highlight w:val="yellow"/>
        </w:rPr>
        <w:t xml:space="preserve">projections </w:t>
      </w:r>
      <w:r w:rsidRPr="000F4AA3">
        <w:rPr>
          <w:rStyle w:val="StyleUnderline"/>
        </w:rPr>
        <w:t>that United States global predominance is on the decline</w:t>
      </w:r>
      <w:r w:rsidRPr="00CE59A9">
        <w:rPr>
          <w:sz w:val="12"/>
          <w:szCs w:val="20"/>
        </w:rPr>
        <w:t xml:space="preserve">, and that the 21st Century will not be a second American Century.  Having toyed, with such projections, these analysts however shy away from predicting whose century the 21st Century will strategically be?  </w:t>
      </w:r>
      <w:r w:rsidRPr="000F4AA3">
        <w:rPr>
          <w:rStyle w:val="StyleUnderline"/>
        </w:rPr>
        <w:t xml:space="preserve">The trouble with such projections is that they </w:t>
      </w:r>
      <w:r w:rsidRPr="000F4AA3">
        <w:rPr>
          <w:rStyle w:val="StyleUnderline"/>
          <w:highlight w:val="yellow"/>
        </w:rPr>
        <w:t xml:space="preserve">are based </w:t>
      </w:r>
      <w:r w:rsidRPr="000F4AA3">
        <w:rPr>
          <w:rStyle w:val="StyleUnderline"/>
        </w:rPr>
        <w:t xml:space="preserve">predominantly </w:t>
      </w:r>
      <w:r w:rsidRPr="000F4AA3">
        <w:rPr>
          <w:rStyle w:val="StyleUnderline"/>
          <w:highlight w:val="yellow"/>
        </w:rPr>
        <w:t xml:space="preserve">on </w:t>
      </w:r>
      <w:r w:rsidRPr="000F4AA3">
        <w:rPr>
          <w:rStyle w:val="StyleUnderline"/>
        </w:rPr>
        <w:t xml:space="preserve">analyses of </w:t>
      </w:r>
      <w:r w:rsidRPr="000F4AA3">
        <w:rPr>
          <w:rStyle w:val="StyleUnderline"/>
          <w:highlight w:val="yellow"/>
        </w:rPr>
        <w:t xml:space="preserve">economic trends </w:t>
      </w:r>
      <w:r w:rsidRPr="000F4AA3">
        <w:rPr>
          <w:rStyle w:val="StyleUnderline"/>
        </w:rPr>
        <w:t xml:space="preserve">and financial strengths </w:t>
      </w:r>
      <w:r w:rsidRPr="000F4AA3">
        <w:rPr>
          <w:rStyle w:val="StyleUnderline"/>
          <w:highlight w:val="yellow"/>
        </w:rPr>
        <w:t xml:space="preserve">and less on detailed analyses of </w:t>
      </w:r>
      <w:r w:rsidRPr="000F4AA3">
        <w:rPr>
          <w:rStyle w:val="StyleUnderline"/>
        </w:rPr>
        <w:t xml:space="preserve">strategic and </w:t>
      </w:r>
      <w:r w:rsidRPr="000F4AA3">
        <w:rPr>
          <w:rStyle w:val="StyleUnderline"/>
          <w:highlight w:val="yellow"/>
        </w:rPr>
        <w:t xml:space="preserve">military strengths, and </w:t>
      </w:r>
      <w:r w:rsidRPr="000F4AA3">
        <w:rPr>
          <w:rStyle w:val="StyleUnderline"/>
        </w:rPr>
        <w:t xml:space="preserve">more significantly strategic </w:t>
      </w:r>
      <w:r w:rsidRPr="000F4AA3">
        <w:rPr>
          <w:rStyle w:val="StyleUnderline"/>
          <w:highlight w:val="yellow"/>
        </w:rPr>
        <w:t>cultures</w:t>
      </w:r>
      <w:r w:rsidRPr="00CE59A9">
        <w:rPr>
          <w:sz w:val="12"/>
          <w:szCs w:val="20"/>
        </w:rPr>
        <w:t xml:space="preserve">.  Presumably, </w:t>
      </w:r>
      <w:r w:rsidRPr="000F4AA3">
        <w:rPr>
          <w:rStyle w:val="StyleUnderline"/>
        </w:rPr>
        <w:t>it is easier for such analysts to base trends on much quoted statistical data.  Strategic analysis of global predominance trends is a more complex task</w:t>
      </w:r>
      <w:r w:rsidRPr="00CE59A9">
        <w:rPr>
          <w:sz w:val="12"/>
          <w:szCs w:val="20"/>
        </w:rPr>
        <w:t xml:space="preserve"> in the opinion of the Author, as it cannot be based on statistical data analysis. </w:t>
      </w:r>
      <w:r w:rsidRPr="000F4AA3">
        <w:rPr>
          <w:rStyle w:val="StyleUnderline"/>
        </w:rPr>
        <w:t>Global predominance trends need unravelling of strategic cultures of contending powers</w:t>
      </w:r>
      <w:r w:rsidRPr="00CE59A9">
        <w:rPr>
          <w:sz w:val="12"/>
          <w:szCs w:val="20"/>
        </w:rPr>
        <w:t xml:space="preserve">, the reading of national intentions and resolve and the inherent national strengths </w:t>
      </w:r>
      <w:r w:rsidRPr="000F4AA3">
        <w:rPr>
          <w:rStyle w:val="StyleUnderline"/>
        </w:rPr>
        <w:t xml:space="preserve">and willpower demonstrated over a considerable time  span of half-centuries and centuries.  Crisply put, one needs to remember that in the 1980's, </w:t>
      </w:r>
      <w:r w:rsidRPr="000F4AA3">
        <w:rPr>
          <w:rStyle w:val="StyleUnderline"/>
          <w:highlight w:val="yellow"/>
        </w:rPr>
        <w:t>Japan and Germany as "economic superpowers" could not emerge as</w:t>
      </w:r>
      <w:r w:rsidRPr="000F4AA3">
        <w:rPr>
          <w:rStyle w:val="StyleUnderline"/>
        </w:rPr>
        <w:t xml:space="preserve"> global </w:t>
      </w:r>
      <w:r w:rsidRPr="000F4AA3">
        <w:rPr>
          <w:rStyle w:val="StyleUnderline"/>
          <w:highlight w:val="yellow"/>
        </w:rPr>
        <w:t>superpowers</w:t>
      </w:r>
      <w:r w:rsidRPr="000F4AA3">
        <w:rPr>
          <w:rStyle w:val="StyleUnderline"/>
        </w:rPr>
        <w:t xml:space="preserve">. Hence global </w:t>
      </w:r>
      <w:r w:rsidRPr="000F4AA3">
        <w:rPr>
          <w:rStyle w:val="StyleUnderline"/>
          <w:highlight w:val="yellow"/>
        </w:rPr>
        <w:t>predominance calls for more than economic strengths</w:t>
      </w:r>
      <w:r w:rsidRPr="00CE59A9">
        <w:rPr>
          <w:sz w:val="12"/>
          <w:szCs w:val="20"/>
          <w:highlight w:val="yellow"/>
        </w:rPr>
        <w:t>.</w:t>
      </w:r>
      <w:r w:rsidRPr="00CE59A9">
        <w:rPr>
          <w:sz w:val="12"/>
          <w:szCs w:val="20"/>
        </w:rPr>
        <w:t xml:space="preserve"> </w:t>
      </w:r>
      <w:r w:rsidRPr="000F4AA3">
        <w:rPr>
          <w:rStyle w:val="StyleUnderline"/>
        </w:rPr>
        <w:t xml:space="preserve">The United States getting strategically bogged down in Iraq and </w:t>
      </w:r>
      <w:r w:rsidRPr="000F4AA3">
        <w:rPr>
          <w:rStyle w:val="StyleUnderline"/>
          <w:highlight w:val="yellow"/>
        </w:rPr>
        <w:t xml:space="preserve">Afghanistan </w:t>
      </w:r>
      <w:r w:rsidRPr="000F4AA3">
        <w:rPr>
          <w:rStyle w:val="StyleUnderline"/>
        </w:rPr>
        <w:t xml:space="preserve">in the first decade of the 21st Century </w:t>
      </w:r>
      <w:r w:rsidRPr="000F4AA3">
        <w:rPr>
          <w:rStyle w:val="StyleUnderline"/>
          <w:highlight w:val="yellow"/>
        </w:rPr>
        <w:t xml:space="preserve">has not led to any </w:t>
      </w:r>
      <w:r w:rsidRPr="000F4AA3">
        <w:rPr>
          <w:rStyle w:val="StyleUnderline"/>
        </w:rPr>
        <w:t xml:space="preserve">noticeable </w:t>
      </w:r>
      <w:r w:rsidRPr="000F4AA3">
        <w:rPr>
          <w:rStyle w:val="StyleUnderline"/>
          <w:highlight w:val="yellow"/>
        </w:rPr>
        <w:t xml:space="preserve">decline in </w:t>
      </w:r>
      <w:r w:rsidRPr="000F4AA3">
        <w:rPr>
          <w:rStyle w:val="StyleUnderline"/>
        </w:rPr>
        <w:t xml:space="preserve">American global </w:t>
      </w:r>
      <w:r w:rsidRPr="000F4AA3">
        <w:rPr>
          <w:rStyle w:val="StyleUnderline"/>
          <w:highlight w:val="yellow"/>
        </w:rPr>
        <w:t>predominance</w:t>
      </w:r>
      <w:r w:rsidRPr="000F4AA3">
        <w:rPr>
          <w:rStyle w:val="StyleUnderline"/>
        </w:rPr>
        <w:t xml:space="preserve">. Despite Iraq and Afghanistan, </w:t>
      </w:r>
      <w:r w:rsidRPr="000F4AA3">
        <w:rPr>
          <w:rStyle w:val="StyleUnderline"/>
          <w:highlight w:val="yellow"/>
        </w:rPr>
        <w:t>the U</w:t>
      </w:r>
      <w:r w:rsidRPr="00CE59A9">
        <w:rPr>
          <w:sz w:val="12"/>
          <w:szCs w:val="20"/>
        </w:rPr>
        <w:t>nited</w:t>
      </w:r>
      <w:r w:rsidRPr="000F4AA3">
        <w:rPr>
          <w:rStyle w:val="StyleUnderline"/>
          <w:highlight w:val="yellow"/>
        </w:rPr>
        <w:t xml:space="preserve"> S</w:t>
      </w:r>
      <w:r w:rsidRPr="00CE59A9">
        <w:rPr>
          <w:sz w:val="12"/>
          <w:szCs w:val="20"/>
        </w:rPr>
        <w:t>tates</w:t>
      </w:r>
      <w:r w:rsidRPr="000F4AA3">
        <w:rPr>
          <w:rStyle w:val="StyleUnderline"/>
          <w:highlight w:val="yellow"/>
        </w:rPr>
        <w:t xml:space="preserve"> reigns supreme </w:t>
      </w:r>
      <w:r w:rsidRPr="000F4AA3">
        <w:rPr>
          <w:rStyle w:val="StyleUnderline"/>
        </w:rPr>
        <w:t>globally even in East Asia where China could have logically challenged it</w:t>
      </w:r>
      <w:r w:rsidRPr="00CE59A9">
        <w:rPr>
          <w:sz w:val="12"/>
          <w:szCs w:val="20"/>
        </w:rPr>
        <w:t xml:space="preserve">. More significantly, and normally forgotten, is the fact that </w:t>
      </w:r>
      <w:r w:rsidRPr="000F4AA3">
        <w:rPr>
          <w:rStyle w:val="StyleUnderline"/>
          <w:highlight w:val="yellow"/>
        </w:rPr>
        <w:t xml:space="preserve">the </w:t>
      </w:r>
      <w:r w:rsidRPr="000F4AA3">
        <w:rPr>
          <w:rStyle w:val="StyleUnderline"/>
        </w:rPr>
        <w:t xml:space="preserve">off-quoted </w:t>
      </w:r>
      <w:r w:rsidRPr="000F4AA3">
        <w:rPr>
          <w:rStyle w:val="StyleUnderline"/>
          <w:highlight w:val="yellow"/>
        </w:rPr>
        <w:t>shift of</w:t>
      </w:r>
      <w:r w:rsidRPr="000F4AA3">
        <w:rPr>
          <w:rStyle w:val="StyleUnderline"/>
        </w:rPr>
        <w:t xml:space="preserve"> global and </w:t>
      </w:r>
      <w:r w:rsidRPr="000F4AA3">
        <w:rPr>
          <w:rStyle w:val="StyleUnderline"/>
          <w:highlight w:val="yellow"/>
        </w:rPr>
        <w:t xml:space="preserve">economic power </w:t>
      </w:r>
      <w:r w:rsidRPr="000F4AA3">
        <w:rPr>
          <w:rStyle w:val="StyleUnderline"/>
        </w:rPr>
        <w:t>from the West to East</w:t>
      </w:r>
      <w:r w:rsidRPr="000F4AA3">
        <w:rPr>
          <w:rStyle w:val="StyleUnderline"/>
          <w:highlight w:val="yellow"/>
        </w:rPr>
        <w:t xml:space="preserve"> was facilitated by U</w:t>
      </w:r>
      <w:r w:rsidRPr="00CE59A9">
        <w:rPr>
          <w:sz w:val="12"/>
          <w:szCs w:val="20"/>
        </w:rPr>
        <w:t>nited</w:t>
      </w:r>
      <w:r w:rsidRPr="000F4AA3">
        <w:rPr>
          <w:rStyle w:val="StyleUnderline"/>
        </w:rPr>
        <w:t xml:space="preserve"> </w:t>
      </w:r>
      <w:r w:rsidRPr="000F4AA3">
        <w:rPr>
          <w:rStyle w:val="StyleUnderline"/>
          <w:highlight w:val="yellow"/>
        </w:rPr>
        <w:t>S</w:t>
      </w:r>
      <w:r w:rsidRPr="00CE59A9">
        <w:rPr>
          <w:sz w:val="12"/>
          <w:szCs w:val="20"/>
        </w:rPr>
        <w:t>tates</w:t>
      </w:r>
      <w:r w:rsidRPr="000F4AA3">
        <w:rPr>
          <w:rStyle w:val="StyleUnderline"/>
        </w:rPr>
        <w:t xml:space="preserve"> massive financial direct </w:t>
      </w:r>
      <w:r w:rsidRPr="000F4AA3">
        <w:rPr>
          <w:rStyle w:val="StyleUnderline"/>
          <w:highlight w:val="yellow"/>
        </w:rPr>
        <w:t xml:space="preserve">investments </w:t>
      </w:r>
      <w:r w:rsidRPr="000F4AA3">
        <w:rPr>
          <w:rStyle w:val="StyleUnderline"/>
        </w:rPr>
        <w:t xml:space="preserve">in China, Japan, South Korea and India.  </w:t>
      </w:r>
      <w:r w:rsidRPr="000F4AA3">
        <w:rPr>
          <w:rStyle w:val="StyleUnderline"/>
          <w:highlight w:val="yellow"/>
        </w:rPr>
        <w:t xml:space="preserve">China </w:t>
      </w:r>
      <w:r w:rsidRPr="000F4AA3">
        <w:rPr>
          <w:rStyle w:val="StyleUnderline"/>
        </w:rPr>
        <w:t>quoted as the next superpower</w:t>
      </w:r>
      <w:r w:rsidRPr="00CE59A9">
        <w:rPr>
          <w:sz w:val="12"/>
          <w:szCs w:val="20"/>
        </w:rPr>
        <w:t xml:space="preserve"> to rival the United States </w:t>
      </w:r>
      <w:r w:rsidRPr="000F4AA3">
        <w:rPr>
          <w:rStyle w:val="StyleUnderline"/>
          <w:highlight w:val="yellow"/>
        </w:rPr>
        <w:t xml:space="preserve">would be </w:t>
      </w:r>
      <w:r w:rsidRPr="000F4AA3">
        <w:rPr>
          <w:rStyle w:val="StyleUnderline"/>
        </w:rPr>
        <w:t xml:space="preserve">economically </w:t>
      </w:r>
      <w:r w:rsidRPr="000F4AA3">
        <w:rPr>
          <w:rStyle w:val="StyleUnderline"/>
          <w:highlight w:val="yellow"/>
        </w:rPr>
        <w:t>prostate, should the U</w:t>
      </w:r>
      <w:r w:rsidRPr="00CE59A9">
        <w:rPr>
          <w:sz w:val="12"/>
          <w:szCs w:val="20"/>
        </w:rPr>
        <w:t>nited</w:t>
      </w:r>
      <w:r w:rsidRPr="000F4AA3">
        <w:rPr>
          <w:rStyle w:val="StyleUnderline"/>
        </w:rPr>
        <w:t xml:space="preserve"> </w:t>
      </w:r>
      <w:r w:rsidRPr="000F4AA3">
        <w:rPr>
          <w:rStyle w:val="StyleUnderline"/>
          <w:highlight w:val="yellow"/>
        </w:rPr>
        <w:t>S</w:t>
      </w:r>
      <w:r w:rsidRPr="00CE59A9">
        <w:rPr>
          <w:sz w:val="12"/>
          <w:szCs w:val="20"/>
        </w:rPr>
        <w:t>tates</w:t>
      </w:r>
      <w:r w:rsidRPr="000F4AA3">
        <w:rPr>
          <w:rStyle w:val="StyleUnderline"/>
        </w:rPr>
        <w:t xml:space="preserve"> surgically </w:t>
      </w:r>
      <w:r w:rsidRPr="000F4AA3">
        <w:rPr>
          <w:rStyle w:val="StyleUnderline"/>
          <w:highlight w:val="yellow"/>
        </w:rPr>
        <w:t xml:space="preserve">disconnect </w:t>
      </w:r>
      <w:r w:rsidRPr="000F4AA3">
        <w:rPr>
          <w:rStyle w:val="StyleUnderline"/>
        </w:rPr>
        <w:t>China's economic and financial linkages to the United States.</w:t>
      </w:r>
      <w:r w:rsidRPr="00CE59A9">
        <w:rPr>
          <w:sz w:val="12"/>
          <w:szCs w:val="20"/>
        </w:rPr>
        <w:t xml:space="preserve"> More significantly, while examining the prospects of the 21st Century as a "Second American Century" it must be remembered that besides other factors, that </w:t>
      </w:r>
      <w:r w:rsidRPr="000F4AA3">
        <w:rPr>
          <w:rStyle w:val="StyleUnderline"/>
        </w:rPr>
        <w:t xml:space="preserve">out of the six multipolar </w:t>
      </w:r>
      <w:r w:rsidRPr="000F4AA3">
        <w:rPr>
          <w:rStyle w:val="StyleUnderline"/>
          <w:highlight w:val="yellow"/>
        </w:rPr>
        <w:t>contenders</w:t>
      </w:r>
      <w:r w:rsidRPr="000F4AA3">
        <w:rPr>
          <w:rStyle w:val="StyleUnderline"/>
        </w:rPr>
        <w:t xml:space="preserve"> for global power, </w:t>
      </w:r>
      <w:r w:rsidRPr="000F4AA3">
        <w:rPr>
          <w:rStyle w:val="StyleUnderline"/>
          <w:highlight w:val="yellow"/>
        </w:rPr>
        <w:t>none</w:t>
      </w:r>
      <w:r w:rsidRPr="000F4AA3">
        <w:rPr>
          <w:rStyle w:val="StyleUnderline"/>
        </w:rPr>
        <w:t xml:space="preserve"> except China </w:t>
      </w:r>
      <w:r w:rsidRPr="000F4AA3">
        <w:rPr>
          <w:rStyle w:val="StyleUnderline"/>
          <w:highlight w:val="yellow"/>
        </w:rPr>
        <w:t>have shown</w:t>
      </w:r>
      <w:r w:rsidRPr="000F4AA3">
        <w:rPr>
          <w:rStyle w:val="StyleUnderline"/>
        </w:rPr>
        <w:t xml:space="preserve"> any </w:t>
      </w:r>
      <w:r w:rsidRPr="000F4AA3">
        <w:rPr>
          <w:rStyle w:val="StyleUnderline"/>
          <w:highlight w:val="yellow"/>
        </w:rPr>
        <w:t>indications to whittle down</w:t>
      </w:r>
      <w:r w:rsidRPr="000F4AA3">
        <w:rPr>
          <w:rStyle w:val="StyleUnderline"/>
        </w:rPr>
        <w:t xml:space="preserve"> US global </w:t>
      </w:r>
      <w:r w:rsidRPr="000F4AA3">
        <w:rPr>
          <w:rStyle w:val="StyleUnderline"/>
          <w:highlight w:val="yellow"/>
        </w:rPr>
        <w:t>predominance</w:t>
      </w:r>
      <w:r w:rsidRPr="000F4AA3">
        <w:rPr>
          <w:rStyle w:val="StyleUnderline"/>
        </w:rPr>
        <w:t xml:space="preserve">.  Even </w:t>
      </w:r>
      <w:r w:rsidRPr="000F4AA3">
        <w:rPr>
          <w:rStyle w:val="StyleUnderline"/>
          <w:highlight w:val="yellow"/>
        </w:rPr>
        <w:t xml:space="preserve">China seems </w:t>
      </w:r>
      <w:r w:rsidRPr="000F4AA3">
        <w:rPr>
          <w:rStyle w:val="StyleUnderline"/>
        </w:rPr>
        <w:t xml:space="preserve">to be </w:t>
      </w:r>
      <w:r w:rsidRPr="000F4AA3">
        <w:rPr>
          <w:rStyle w:val="StyleUnderline"/>
          <w:highlight w:val="yellow"/>
        </w:rPr>
        <w:t xml:space="preserve">comfortable with US power </w:t>
      </w:r>
      <w:r w:rsidRPr="000F4AA3">
        <w:rPr>
          <w:rStyle w:val="StyleUnderline"/>
        </w:rPr>
        <w:t>as long as it keeps Japan in check</w:t>
      </w:r>
      <w:r w:rsidRPr="00CE59A9">
        <w:rPr>
          <w:sz w:val="12"/>
          <w:szCs w:val="20"/>
        </w:rPr>
        <w:t xml:space="preserve">.  This Paper makes bold to assert that </w:t>
      </w:r>
      <w:r w:rsidRPr="000F4AA3">
        <w:rPr>
          <w:rStyle w:val="StyleUnderline"/>
          <w:highlight w:val="yellow"/>
        </w:rPr>
        <w:t xml:space="preserve">the 21st Century would be a Second American Century </w:t>
      </w:r>
      <w:r w:rsidRPr="000F4AA3">
        <w:rPr>
          <w:rStyle w:val="StyleUnderline"/>
        </w:rPr>
        <w:t>despite China's challenge and the strategic distractions arising from the global Islamic flash-points</w:t>
      </w:r>
      <w:r w:rsidRPr="00CE59A9">
        <w:rPr>
          <w:sz w:val="12"/>
          <w:szCs w:val="20"/>
        </w:rPr>
        <w:t xml:space="preserve">. </w:t>
      </w:r>
    </w:p>
    <w:p w14:paraId="7FBB81FC" w14:textId="37136E5C" w:rsidR="00CE7BFD" w:rsidRPr="00CE59A9" w:rsidRDefault="00CE7BFD" w:rsidP="00CE7BFD">
      <w:pPr>
        <w:pStyle w:val="Heading3"/>
      </w:pPr>
      <w:r>
        <w:t xml:space="preserve">No Impact – 2NC </w:t>
      </w:r>
    </w:p>
    <w:p w14:paraId="14E2E746" w14:textId="77777777" w:rsidR="00747BE5" w:rsidRPr="00CE59A9" w:rsidRDefault="00747BE5" w:rsidP="00747BE5">
      <w:pPr>
        <w:pStyle w:val="Heading4"/>
        <w:rPr>
          <w:rFonts w:cs="Times New Roman"/>
        </w:rPr>
      </w:pPr>
      <w:r w:rsidRPr="00CE59A9">
        <w:rPr>
          <w:rFonts w:cs="Times New Roman"/>
        </w:rPr>
        <w:t xml:space="preserve">No decline in US economic power and no impact </w:t>
      </w:r>
    </w:p>
    <w:p w14:paraId="5FCF2A97" w14:textId="77777777" w:rsidR="00747BE5" w:rsidRPr="00CE59A9" w:rsidRDefault="00747BE5" w:rsidP="00747BE5">
      <w:r w:rsidRPr="00CE59A9">
        <w:rPr>
          <w:rStyle w:val="Style13ptBold"/>
        </w:rPr>
        <w:t>Lieber 8</w:t>
      </w:r>
      <w:r w:rsidRPr="00CE59A9">
        <w:t xml:space="preserve"> [Robert J., Prof of Government at Georgetown “The Declinists Are Wrong Again” Perspectives Papers on Current Affairs, Perspectives 47  July 30, 2008, http://www.biu.ac.il/Besa/perspectives47.html]</w:t>
      </w:r>
    </w:p>
    <w:p w14:paraId="29A1CB9B" w14:textId="77777777" w:rsidR="00747BE5" w:rsidRPr="00CE59A9" w:rsidRDefault="00747BE5" w:rsidP="00747BE5">
      <w:pPr>
        <w:pStyle w:val="cardtext"/>
        <w:ind w:left="0"/>
        <w:rPr>
          <w:sz w:val="12"/>
          <w:szCs w:val="20"/>
        </w:rPr>
      </w:pPr>
      <w:r w:rsidRPr="00CE59A9">
        <w:rPr>
          <w:sz w:val="12"/>
          <w:szCs w:val="20"/>
        </w:rPr>
        <w:t xml:space="preserve">On the domestic front, </w:t>
      </w:r>
      <w:r w:rsidRPr="000F4AA3">
        <w:rPr>
          <w:rStyle w:val="StyleUnderline"/>
        </w:rPr>
        <w:t>the subprime mortgage crisis, investment bank turmoil, a yawning balance of payments deficit, and the falling dollar lead to a warning that, “We are competing – and losing – in a global marketplace.” And America has become an “enfeebled” superpower</w:t>
      </w:r>
      <w:r w:rsidRPr="00CE59A9">
        <w:rPr>
          <w:sz w:val="12"/>
          <w:szCs w:val="20"/>
        </w:rPr>
        <w:t xml:space="preserve">, according to Fareed Zakaria, who adds that while the US will not be replaced in the foreseeable future, nevertheless, “Just as the rest of the world is opening up, America is closing down.” </w:t>
      </w:r>
      <w:r w:rsidRPr="000F4AA3">
        <w:rPr>
          <w:rStyle w:val="StyleUnderline"/>
        </w:rPr>
        <w:t>The declinists’ central proposition holds that both the rise of other countries and an increasing degree of counterbalancing are transforming the international system and profoundly weakening the leading role of the United States</w:t>
      </w:r>
      <w:r w:rsidRPr="00CE59A9">
        <w:rPr>
          <w:sz w:val="12"/>
          <w:szCs w:val="20"/>
        </w:rPr>
        <w:t xml:space="preserve"> in world affairs. The new </w:t>
      </w:r>
      <w:r w:rsidRPr="000F4AA3">
        <w:rPr>
          <w:rStyle w:val="StyleUnderline"/>
        </w:rPr>
        <w:t>declinism rests</w:t>
      </w:r>
      <w:r w:rsidRPr="00CE59A9">
        <w:rPr>
          <w:sz w:val="12"/>
          <w:szCs w:val="20"/>
        </w:rPr>
        <w:t xml:space="preserve"> not only </w:t>
      </w:r>
      <w:r w:rsidRPr="000F4AA3">
        <w:rPr>
          <w:rStyle w:val="StyleUnderline"/>
        </w:rPr>
        <w:t>on</w:t>
      </w:r>
      <w:r w:rsidRPr="00CE59A9">
        <w:rPr>
          <w:sz w:val="12"/>
          <w:szCs w:val="20"/>
        </w:rPr>
        <w:t xml:space="preserve"> a global narrative, but it also makes an argument about </w:t>
      </w:r>
      <w:r w:rsidRPr="000F4AA3">
        <w:rPr>
          <w:rStyle w:val="StyleUnderline"/>
        </w:rPr>
        <w:t>fundamental domestic weaknesses. It points to the long-term burdens of entitlement programs, which will face large unfunded liabilities. Deficits in international trade</w:t>
      </w:r>
      <w:r w:rsidRPr="00CE59A9">
        <w:rPr>
          <w:sz w:val="12"/>
          <w:szCs w:val="20"/>
        </w:rPr>
        <w:t xml:space="preserve"> and payments and the federal budget, </w:t>
      </w:r>
      <w:r w:rsidRPr="000F4AA3">
        <w:rPr>
          <w:rStyle w:val="StyleUnderline"/>
        </w:rPr>
        <w:t>a</w:t>
      </w:r>
      <w:r w:rsidRPr="00CE59A9">
        <w:rPr>
          <w:sz w:val="12"/>
          <w:szCs w:val="20"/>
        </w:rPr>
        <w:t xml:space="preserve"> major </w:t>
      </w:r>
      <w:r w:rsidRPr="000F4AA3">
        <w:rPr>
          <w:rStyle w:val="StyleUnderline"/>
        </w:rPr>
        <w:t>credit crisis, collapse of</w:t>
      </w:r>
      <w:r w:rsidRPr="00CE59A9">
        <w:rPr>
          <w:sz w:val="12"/>
          <w:szCs w:val="20"/>
        </w:rPr>
        <w:t xml:space="preserve"> the residential </w:t>
      </w:r>
      <w:r w:rsidRPr="000F4AA3">
        <w:rPr>
          <w:rStyle w:val="StyleUnderline"/>
        </w:rPr>
        <w:t>housing</w:t>
      </w:r>
      <w:r w:rsidRPr="00CE59A9">
        <w:rPr>
          <w:sz w:val="12"/>
          <w:szCs w:val="20"/>
        </w:rPr>
        <w:t xml:space="preserve"> bubble </w:t>
      </w:r>
      <w:r w:rsidRPr="000F4AA3">
        <w:rPr>
          <w:rStyle w:val="StyleUnderline"/>
        </w:rPr>
        <w:t>and economic turbulence</w:t>
      </w:r>
      <w:r w:rsidRPr="00CE59A9">
        <w:rPr>
          <w:sz w:val="12"/>
          <w:szCs w:val="20"/>
        </w:rPr>
        <w:t xml:space="preserve"> add to the list of troubles. Another clearly overdue task concerns the need to reduce dependence on imported oil and the resultant economic and security vulnerabilities. America’s infrastructure is aging and in need of repair and modernization. In addition, the effectiveness of government institutions may be less than optimal, as evident in the chaotic response to Hurricane Katrina, ongoing problems at the Department of Homeland Security, cumbersome interaction among intelligence agencies, and the need for more effective coordination of national security policy. </w:t>
      </w:r>
      <w:r w:rsidRPr="000F4AA3">
        <w:rPr>
          <w:rStyle w:val="StyleUnderline"/>
        </w:rPr>
        <w:t xml:space="preserve">It is premature to write the epitaph for American power and leadership. In contrast to these arguments and analyses, </w:t>
      </w:r>
      <w:r w:rsidRPr="000F4AA3">
        <w:rPr>
          <w:rStyle w:val="StyleUnderline"/>
          <w:highlight w:val="yellow"/>
        </w:rPr>
        <w:t>America continues to maintain</w:t>
      </w:r>
      <w:r w:rsidRPr="000F4AA3">
        <w:rPr>
          <w:rStyle w:val="StyleUnderline"/>
        </w:rPr>
        <w:t xml:space="preserve"> a position of relative </w:t>
      </w:r>
      <w:r w:rsidRPr="000F4AA3">
        <w:rPr>
          <w:rStyle w:val="StyleUnderline"/>
          <w:highlight w:val="yellow"/>
        </w:rPr>
        <w:t>predominance</w:t>
      </w:r>
      <w:r w:rsidRPr="000F4AA3">
        <w:rPr>
          <w:rStyle w:val="StyleUnderline"/>
        </w:rPr>
        <w:t xml:space="preserve">, and despite an increasing diffusion of power, no single country has emerged as a plausible counterpart </w:t>
      </w:r>
      <w:r w:rsidRPr="00CE59A9">
        <w:rPr>
          <w:sz w:val="12"/>
          <w:szCs w:val="20"/>
        </w:rPr>
        <w:t xml:space="preserve">or peer competitor. Apart from the long-term possibility of China, none is likely to do so. Similarly, </w:t>
      </w:r>
      <w:r w:rsidRPr="000F4AA3">
        <w:rPr>
          <w:rStyle w:val="StyleUnderline"/>
        </w:rPr>
        <w:t xml:space="preserve">without minimizing the impact of domestic problems, it would be wise not to overstate the likelihood of fundamental </w:t>
      </w:r>
      <w:r w:rsidRPr="000F4AA3">
        <w:rPr>
          <w:rStyle w:val="StyleUnderline"/>
          <w:highlight w:val="yellow"/>
        </w:rPr>
        <w:t xml:space="preserve">economic </w:t>
      </w:r>
      <w:r w:rsidRPr="000F4AA3">
        <w:rPr>
          <w:rStyle w:val="StyleUnderline"/>
        </w:rPr>
        <w:t xml:space="preserve">decline. Current </w:t>
      </w:r>
      <w:r w:rsidRPr="000F4AA3">
        <w:rPr>
          <w:rStyle w:val="StyleUnderline"/>
          <w:highlight w:val="yellow"/>
        </w:rPr>
        <w:t xml:space="preserve">challenges are </w:t>
      </w:r>
      <w:r w:rsidRPr="000F4AA3">
        <w:rPr>
          <w:rStyle w:val="StyleUnderline"/>
        </w:rPr>
        <w:t xml:space="preserve">ultimately </w:t>
      </w:r>
      <w:r w:rsidRPr="000F4AA3">
        <w:rPr>
          <w:rStyle w:val="StyleUnderline"/>
          <w:highlight w:val="yellow"/>
        </w:rPr>
        <w:t xml:space="preserve">manageable and </w:t>
      </w:r>
      <w:r w:rsidRPr="000F4AA3">
        <w:rPr>
          <w:rStyle w:val="StyleUnderline"/>
        </w:rPr>
        <w:t xml:space="preserve">are likely to prove </w:t>
      </w:r>
      <w:r w:rsidRPr="000F4AA3">
        <w:rPr>
          <w:rStyle w:val="StyleUnderline"/>
          <w:highlight w:val="yellow"/>
        </w:rPr>
        <w:t xml:space="preserve">less </w:t>
      </w:r>
      <w:r w:rsidRPr="000F4AA3">
        <w:rPr>
          <w:rStyle w:val="StyleUnderline"/>
        </w:rPr>
        <w:t xml:space="preserve">daunting </w:t>
      </w:r>
      <w:r w:rsidRPr="000F4AA3">
        <w:rPr>
          <w:rStyle w:val="StyleUnderline"/>
          <w:highlight w:val="yellow"/>
        </w:rPr>
        <w:t xml:space="preserve">than </w:t>
      </w:r>
      <w:r w:rsidRPr="000F4AA3">
        <w:rPr>
          <w:rStyle w:val="StyleUnderline"/>
        </w:rPr>
        <w:t xml:space="preserve">those that afflicted the US economy in </w:t>
      </w:r>
      <w:r w:rsidRPr="000F4AA3">
        <w:rPr>
          <w:rStyle w:val="StyleUnderline"/>
          <w:highlight w:val="yellow"/>
        </w:rPr>
        <w:t xml:space="preserve">the </w:t>
      </w:r>
      <w:r w:rsidRPr="000F4AA3">
        <w:rPr>
          <w:rStyle w:val="StyleUnderline"/>
        </w:rPr>
        <w:t xml:space="preserve">mid- to late-1970s and early </w:t>
      </w:r>
      <w:r w:rsidRPr="00CE59A9">
        <w:rPr>
          <w:sz w:val="12"/>
          <w:szCs w:val="20"/>
        </w:rPr>
        <w:t>19</w:t>
      </w:r>
      <w:r w:rsidRPr="000F4AA3">
        <w:rPr>
          <w:rStyle w:val="StyleUnderline"/>
          <w:highlight w:val="yellow"/>
        </w:rPr>
        <w:t>80s</w:t>
      </w:r>
      <w:r w:rsidRPr="00CE59A9">
        <w:rPr>
          <w:sz w:val="12"/>
          <w:szCs w:val="20"/>
        </w:rPr>
        <w:t xml:space="preserve">. It is worth reminding ourselves that </w:t>
      </w:r>
      <w:r w:rsidRPr="000F4AA3">
        <w:rPr>
          <w:rStyle w:val="StyleUnderline"/>
        </w:rPr>
        <w:t xml:space="preserve">the overall </w:t>
      </w:r>
      <w:r w:rsidRPr="000F4AA3">
        <w:rPr>
          <w:rStyle w:val="StyleUnderline"/>
          <w:highlight w:val="yellow"/>
        </w:rPr>
        <w:t xml:space="preserve">size </w:t>
      </w:r>
      <w:r w:rsidRPr="000F4AA3">
        <w:rPr>
          <w:rStyle w:val="StyleUnderline"/>
        </w:rPr>
        <w:t xml:space="preserve">and dynamism </w:t>
      </w:r>
      <w:r w:rsidRPr="000F4AA3">
        <w:rPr>
          <w:rStyle w:val="StyleUnderline"/>
          <w:highlight w:val="yellow"/>
        </w:rPr>
        <w:t>of the economy remains unmatched</w:t>
      </w:r>
      <w:r w:rsidRPr="000F4AA3">
        <w:rPr>
          <w:rStyle w:val="StyleUnderline"/>
        </w:rPr>
        <w:t xml:space="preserve">. Consider that </w:t>
      </w:r>
      <w:r w:rsidRPr="000F4AA3">
        <w:rPr>
          <w:rStyle w:val="StyleUnderline"/>
          <w:highlight w:val="yellow"/>
        </w:rPr>
        <w:t xml:space="preserve">America continues to lead on </w:t>
      </w:r>
      <w:r w:rsidRPr="000F4AA3">
        <w:rPr>
          <w:rStyle w:val="StyleUnderline"/>
        </w:rPr>
        <w:t xml:space="preserve">comparative measures of </w:t>
      </w:r>
      <w:r w:rsidRPr="000F4AA3">
        <w:rPr>
          <w:rStyle w:val="StyleUnderline"/>
          <w:highlight w:val="yellow"/>
        </w:rPr>
        <w:t>competitiveness</w:t>
      </w:r>
      <w:r w:rsidRPr="000F4AA3">
        <w:rPr>
          <w:rStyle w:val="StyleUnderline"/>
        </w:rPr>
        <w:t xml:space="preserve">, technology </w:t>
      </w:r>
      <w:r w:rsidRPr="000F4AA3">
        <w:rPr>
          <w:rStyle w:val="StyleUnderline"/>
          <w:highlight w:val="yellow"/>
        </w:rPr>
        <w:t>and innovation</w:t>
      </w:r>
      <w:r w:rsidRPr="000F4AA3">
        <w:rPr>
          <w:rStyle w:val="StyleUnderline"/>
        </w:rPr>
        <w:t xml:space="preserve">, for example ranking first in information technology and second (after Finland) in overall competitiveness. </w:t>
      </w:r>
      <w:r w:rsidRPr="000F4AA3">
        <w:rPr>
          <w:rStyle w:val="StyleUnderline"/>
          <w:highlight w:val="yellow"/>
        </w:rPr>
        <w:t xml:space="preserve">The US </w:t>
      </w:r>
      <w:r w:rsidRPr="000F4AA3">
        <w:rPr>
          <w:rStyle w:val="StyleUnderline"/>
        </w:rPr>
        <w:t xml:space="preserve">even </w:t>
      </w:r>
      <w:r w:rsidRPr="000F4AA3">
        <w:rPr>
          <w:rStyle w:val="StyleUnderline"/>
          <w:highlight w:val="yellow"/>
        </w:rPr>
        <w:t xml:space="preserve">ranks first in “space </w:t>
      </w:r>
      <w:r w:rsidRPr="000F4AA3">
        <w:rPr>
          <w:rStyle w:val="StyleUnderline"/>
        </w:rPr>
        <w:t xml:space="preserve">competitiveness.” Higher </w:t>
      </w:r>
      <w:r w:rsidRPr="000F4AA3">
        <w:rPr>
          <w:rStyle w:val="StyleUnderline"/>
          <w:highlight w:val="yellow"/>
        </w:rPr>
        <w:t xml:space="preserve">education </w:t>
      </w:r>
      <w:r w:rsidRPr="000F4AA3">
        <w:rPr>
          <w:rStyle w:val="StyleUnderline"/>
        </w:rPr>
        <w:t xml:space="preserve">and science </w:t>
      </w:r>
      <w:r w:rsidRPr="000F4AA3">
        <w:rPr>
          <w:rStyle w:val="StyleUnderline"/>
          <w:highlight w:val="yellow"/>
        </w:rPr>
        <w:t xml:space="preserve">represent another </w:t>
      </w:r>
      <w:r w:rsidRPr="000F4AA3">
        <w:rPr>
          <w:rStyle w:val="StyleUnderline"/>
        </w:rPr>
        <w:t xml:space="preserve">huge </w:t>
      </w:r>
      <w:r w:rsidRPr="000F4AA3">
        <w:rPr>
          <w:rStyle w:val="StyleUnderline"/>
          <w:highlight w:val="yellow"/>
        </w:rPr>
        <w:t>asset</w:t>
      </w:r>
      <w:r w:rsidRPr="00CE59A9">
        <w:rPr>
          <w:sz w:val="12"/>
          <w:szCs w:val="20"/>
        </w:rPr>
        <w:t xml:space="preserve">. America’s major research universities are outstanding in their international stature and rankings, occupying 17 of the top 20 places and 35 of the top 50. Noteworthy, 70 percent of the world’s Nobel Prize winners work in US institutions.  </w:t>
      </w:r>
      <w:r w:rsidRPr="000F4AA3">
        <w:rPr>
          <w:rStyle w:val="StyleUnderline"/>
        </w:rPr>
        <w:t xml:space="preserve">Broad </w:t>
      </w:r>
      <w:r w:rsidRPr="000F4AA3">
        <w:rPr>
          <w:rStyle w:val="StyleUnderline"/>
          <w:highlight w:val="yellow"/>
        </w:rPr>
        <w:t xml:space="preserve">demographic trends </w:t>
      </w:r>
      <w:r w:rsidRPr="000F4AA3">
        <w:rPr>
          <w:rStyle w:val="StyleUnderline"/>
        </w:rPr>
        <w:t xml:space="preserve">also </w:t>
      </w:r>
      <w:r w:rsidRPr="000F4AA3">
        <w:rPr>
          <w:rStyle w:val="StyleUnderline"/>
          <w:highlight w:val="yellow"/>
        </w:rPr>
        <w:t>favor the U</w:t>
      </w:r>
      <w:r w:rsidRPr="00CE59A9">
        <w:rPr>
          <w:sz w:val="12"/>
          <w:szCs w:val="20"/>
        </w:rPr>
        <w:t>nited</w:t>
      </w:r>
      <w:r w:rsidRPr="000F4AA3">
        <w:rPr>
          <w:rStyle w:val="StyleUnderline"/>
        </w:rPr>
        <w:t xml:space="preserve"> </w:t>
      </w:r>
      <w:r w:rsidRPr="000F4AA3">
        <w:rPr>
          <w:rStyle w:val="StyleUnderline"/>
          <w:highlight w:val="yellow"/>
        </w:rPr>
        <w:t>S</w:t>
      </w:r>
      <w:r w:rsidRPr="00CE59A9">
        <w:rPr>
          <w:sz w:val="12"/>
          <w:szCs w:val="20"/>
        </w:rPr>
        <w:t>tates</w:t>
      </w:r>
      <w:r w:rsidRPr="000F4AA3">
        <w:rPr>
          <w:rStyle w:val="StyleUnderline"/>
        </w:rPr>
        <w:t>, whereas countries that are possible peer competitors face much more adverse patterns of aging populations</w:t>
      </w:r>
      <w:r w:rsidRPr="00CE59A9">
        <w:rPr>
          <w:sz w:val="12"/>
          <w:szCs w:val="20"/>
        </w:rPr>
        <w:t xml:space="preserve">. This is not only true for Russia, Europe, and Japan, but even China is affected as a result of its long-standing one child policy. America’s birthrate is consistently higher than in those countries and its population continues to grow through natural increase as well as immigration. </w:t>
      </w:r>
      <w:r w:rsidRPr="000F4AA3">
        <w:rPr>
          <w:rStyle w:val="StyleUnderline"/>
          <w:highlight w:val="yellow"/>
        </w:rPr>
        <w:t xml:space="preserve">Population </w:t>
      </w:r>
      <w:r w:rsidRPr="000F4AA3">
        <w:rPr>
          <w:rStyle w:val="StyleUnderline"/>
        </w:rPr>
        <w:t xml:space="preserve">patterns thus </w:t>
      </w:r>
      <w:r w:rsidRPr="000F4AA3">
        <w:rPr>
          <w:rStyle w:val="StyleUnderline"/>
          <w:highlight w:val="yellow"/>
        </w:rPr>
        <w:t xml:space="preserve">contribute to </w:t>
      </w:r>
      <w:r w:rsidRPr="000F4AA3">
        <w:rPr>
          <w:rStyle w:val="StyleUnderline"/>
        </w:rPr>
        <w:t xml:space="preserve">the long-term persistence of American </w:t>
      </w:r>
      <w:r w:rsidRPr="000F4AA3">
        <w:rPr>
          <w:rStyle w:val="StyleUnderline"/>
          <w:highlight w:val="yellow"/>
        </w:rPr>
        <w:t xml:space="preserve">predominance.  Militarily, no </w:t>
      </w:r>
      <w:r w:rsidRPr="000F4AA3">
        <w:rPr>
          <w:rStyle w:val="StyleUnderline"/>
        </w:rPr>
        <w:t xml:space="preserve">other </w:t>
      </w:r>
      <w:r w:rsidRPr="000F4AA3">
        <w:rPr>
          <w:rStyle w:val="StyleUnderline"/>
          <w:highlight w:val="yellow"/>
        </w:rPr>
        <w:t xml:space="preserve">country possesses </w:t>
      </w:r>
      <w:r w:rsidRPr="000F4AA3">
        <w:rPr>
          <w:rStyle w:val="StyleUnderline"/>
        </w:rPr>
        <w:t xml:space="preserve">anything like </w:t>
      </w:r>
      <w:r w:rsidRPr="000F4AA3">
        <w:rPr>
          <w:rStyle w:val="StyleUnderline"/>
          <w:highlight w:val="yellow"/>
        </w:rPr>
        <w:t>the capacity of the U</w:t>
      </w:r>
      <w:r w:rsidRPr="00CE59A9">
        <w:rPr>
          <w:sz w:val="12"/>
          <w:szCs w:val="20"/>
        </w:rPr>
        <w:t>nited</w:t>
      </w:r>
      <w:r w:rsidRPr="000F4AA3">
        <w:rPr>
          <w:rStyle w:val="StyleUnderline"/>
        </w:rPr>
        <w:t xml:space="preserve"> </w:t>
      </w:r>
      <w:r w:rsidRPr="000F4AA3">
        <w:rPr>
          <w:rStyle w:val="StyleUnderline"/>
          <w:highlight w:val="yellow"/>
        </w:rPr>
        <w:t>S</w:t>
      </w:r>
      <w:r w:rsidRPr="00CE59A9">
        <w:rPr>
          <w:sz w:val="12"/>
          <w:szCs w:val="20"/>
        </w:rPr>
        <w:t>tates</w:t>
      </w:r>
      <w:r w:rsidRPr="000F4AA3">
        <w:rPr>
          <w:rStyle w:val="StyleUnderline"/>
        </w:rPr>
        <w:t xml:space="preserve"> to project power</w:t>
      </w:r>
      <w:r w:rsidRPr="00CE59A9">
        <w:rPr>
          <w:sz w:val="12"/>
          <w:szCs w:val="20"/>
        </w:rPr>
        <w:t xml:space="preserve"> on a global basis. </w:t>
      </w:r>
      <w:r w:rsidRPr="000F4AA3">
        <w:rPr>
          <w:rStyle w:val="StyleUnderline"/>
        </w:rPr>
        <w:t xml:space="preserve">American </w:t>
      </w:r>
      <w:r w:rsidRPr="000F4AA3">
        <w:rPr>
          <w:rStyle w:val="StyleUnderline"/>
          <w:highlight w:val="yellow"/>
        </w:rPr>
        <w:t xml:space="preserve">military </w:t>
      </w:r>
      <w:r w:rsidRPr="000F4AA3">
        <w:rPr>
          <w:rStyle w:val="StyleUnderline"/>
        </w:rPr>
        <w:t xml:space="preserve">technology </w:t>
      </w:r>
      <w:r w:rsidRPr="000F4AA3">
        <w:rPr>
          <w:rStyle w:val="StyleUnderline"/>
          <w:highlight w:val="yellow"/>
        </w:rPr>
        <w:t>remains unmatched</w:t>
      </w:r>
      <w:r w:rsidRPr="000F4AA3">
        <w:rPr>
          <w:rStyle w:val="StyleUnderline"/>
        </w:rPr>
        <w:t xml:space="preserve">, and even when foreign countries may achieve comparable quality in producing an individual type of modern weapon, </w:t>
      </w:r>
      <w:r w:rsidRPr="000F4AA3">
        <w:rPr>
          <w:rStyle w:val="StyleUnderline"/>
          <w:highlight w:val="yellow"/>
        </w:rPr>
        <w:t>none come close to parity in the overall systems</w:t>
      </w:r>
      <w:r w:rsidRPr="000F4AA3">
        <w:rPr>
          <w:rStyle w:val="StyleUnderline"/>
        </w:rPr>
        <w:t xml:space="preserve"> applicable to land, sea or air warfare</w:t>
      </w:r>
      <w:r w:rsidRPr="00CE59A9">
        <w:rPr>
          <w:sz w:val="12"/>
          <w:szCs w:val="20"/>
        </w:rPr>
        <w:t>. While military spending is enormous in real terms, the defense budget amounts to approximately 4.2 percent of GDP. That contrasts with 6.6 percent at the height of the Reagan buildup and double digit percentages during the early and middle years of the Cold War. In short, the costs of national defense do not by themselves pose an imminent danger of overstretch.</w:t>
      </w:r>
    </w:p>
    <w:p w14:paraId="3F0CD09A" w14:textId="77777777" w:rsidR="00747BE5" w:rsidRPr="00FD0E06" w:rsidRDefault="00747BE5" w:rsidP="00747BE5"/>
    <w:p w14:paraId="3321DEFB" w14:textId="77777777" w:rsidR="00747BE5" w:rsidRPr="00747BE5" w:rsidRDefault="00747BE5" w:rsidP="00747BE5"/>
    <w:p w14:paraId="29EA43E3" w14:textId="6E9747B1" w:rsidR="00801ECD" w:rsidRDefault="00827FB3" w:rsidP="00827FB3">
      <w:pPr>
        <w:pStyle w:val="Heading2"/>
      </w:pPr>
      <w:r>
        <w:t>Health Advantage</w:t>
      </w:r>
    </w:p>
    <w:p w14:paraId="54F72282" w14:textId="7D0ADC5E" w:rsidR="00D46085" w:rsidRPr="00D46085" w:rsidRDefault="00D46085" w:rsidP="00D46085">
      <w:pPr>
        <w:pStyle w:val="Heading3"/>
      </w:pPr>
      <w:r>
        <w:t>Status Quo Solves – 1NC</w:t>
      </w:r>
    </w:p>
    <w:p w14:paraId="349A366D" w14:textId="0B8A2635" w:rsidR="00D46085" w:rsidRDefault="00D46085" w:rsidP="00D46085">
      <w:pPr>
        <w:pStyle w:val="Heading4"/>
      </w:pPr>
      <w:r>
        <w:t xml:space="preserve">The status quo solves – there’s no impact to the changes and stricter regulations don’t solve. </w:t>
      </w:r>
    </w:p>
    <w:p w14:paraId="1B26C2E0" w14:textId="77777777" w:rsidR="00D46085" w:rsidRPr="000D63DB" w:rsidRDefault="00D46085" w:rsidP="00D46085">
      <w:r>
        <w:t xml:space="preserve">Julie </w:t>
      </w:r>
      <w:r w:rsidRPr="00F8784D">
        <w:rPr>
          <w:rStyle w:val="Style13ptBold"/>
        </w:rPr>
        <w:t>Kelly 17</w:t>
      </w:r>
      <w:r>
        <w:t>, National Review Online contributor, food policy writer, 5-8-2017, "Trump Administration Nibbles At Michelle Obama’s School Lunch Mess," Federalist, http://thefederalist.com/2017/05/08/trump-administration-nibbles-michelle-obamas-school-lunch-mess/</w:t>
      </w:r>
    </w:p>
    <w:p w14:paraId="390EC598" w14:textId="77777777" w:rsidR="00D46085" w:rsidRPr="00F8784D" w:rsidRDefault="00D46085" w:rsidP="00D46085">
      <w:pPr>
        <w:rPr>
          <w:sz w:val="16"/>
        </w:rPr>
      </w:pPr>
      <w:r w:rsidRPr="00F8784D">
        <w:rPr>
          <w:sz w:val="16"/>
        </w:rPr>
        <w:t xml:space="preserve">The Trump administration is nibbling away at </w:t>
      </w:r>
      <w:r w:rsidRPr="00F8784D">
        <w:rPr>
          <w:rStyle w:val="StyleUnderline"/>
        </w:rPr>
        <w:t xml:space="preserve">Michelle </w:t>
      </w:r>
      <w:r w:rsidRPr="00E35643">
        <w:rPr>
          <w:rStyle w:val="StyleUnderline"/>
          <w:highlight w:val="yellow"/>
        </w:rPr>
        <w:t>Obama’s school lunch program</w:t>
      </w:r>
      <w:r w:rsidRPr="00F8784D">
        <w:rPr>
          <w:rStyle w:val="StyleUnderline"/>
        </w:rPr>
        <w:t>, a well-intentioned but flawed attempt to make kids eat better at school</w:t>
      </w:r>
      <w:r w:rsidRPr="00F8784D">
        <w:rPr>
          <w:sz w:val="16"/>
        </w:rPr>
        <w:t xml:space="preserve"> and stem rising childhood obesity rates. Congress passed </w:t>
      </w:r>
      <w:r w:rsidRPr="00F8784D">
        <w:rPr>
          <w:rStyle w:val="StyleUnderline"/>
        </w:rPr>
        <w:t>the Healthy and Hunger-Free Kids Act</w:t>
      </w:r>
      <w:r w:rsidRPr="00F8784D">
        <w:rPr>
          <w:sz w:val="16"/>
        </w:rPr>
        <w:t xml:space="preserve"> in 2010, which </w:t>
      </w:r>
      <w:r w:rsidRPr="00E35643">
        <w:rPr>
          <w:rStyle w:val="StyleUnderline"/>
          <w:highlight w:val="yellow"/>
        </w:rPr>
        <w:t>set tight restrictions</w:t>
      </w:r>
      <w:r w:rsidRPr="00F8784D">
        <w:rPr>
          <w:rStyle w:val="StyleUnderline"/>
        </w:rPr>
        <w:t xml:space="preserve"> on dairy, salt, and sugar content in school meals while pushing fresh fruits, vegetables, and whole grains</w:t>
      </w:r>
      <w:r w:rsidRPr="00F8784D">
        <w:rPr>
          <w:sz w:val="16"/>
        </w:rPr>
        <w:t>.</w:t>
      </w:r>
    </w:p>
    <w:p w14:paraId="06BF373B" w14:textId="77777777" w:rsidR="00D46085" w:rsidRPr="00F8784D" w:rsidRDefault="00D46085" w:rsidP="00D46085">
      <w:pPr>
        <w:rPr>
          <w:sz w:val="16"/>
        </w:rPr>
      </w:pPr>
      <w:r w:rsidRPr="00F8784D">
        <w:rPr>
          <w:sz w:val="16"/>
        </w:rPr>
        <w:t xml:space="preserve">In one of his first acts as President Trump’s new secretary of Agriculture, </w:t>
      </w:r>
      <w:r w:rsidRPr="00F8784D">
        <w:rPr>
          <w:rStyle w:val="StyleUnderline"/>
        </w:rPr>
        <w:t xml:space="preserve">Sonny </w:t>
      </w:r>
      <w:r w:rsidRPr="00E35643">
        <w:rPr>
          <w:rStyle w:val="StyleUnderline"/>
          <w:highlight w:val="yellow"/>
        </w:rPr>
        <w:t xml:space="preserve">Perdue announced </w:t>
      </w:r>
      <w:r w:rsidRPr="00E35643">
        <w:rPr>
          <w:rStyle w:val="Emphasis"/>
          <w:highlight w:val="yellow"/>
        </w:rPr>
        <w:t>modest changes</w:t>
      </w:r>
      <w:r w:rsidRPr="00F8784D">
        <w:rPr>
          <w:sz w:val="16"/>
        </w:rPr>
        <w:t xml:space="preserve"> on May 1 to give schools more “flexibility in menu planning so they can serve nutritious and appealing meals and encourage student participation in the meal programs.”</w:t>
      </w:r>
    </w:p>
    <w:p w14:paraId="70B69232" w14:textId="77777777" w:rsidR="00D46085" w:rsidRPr="00F8784D" w:rsidRDefault="00D46085" w:rsidP="00D46085">
      <w:pPr>
        <w:rPr>
          <w:sz w:val="16"/>
        </w:rPr>
      </w:pPr>
      <w:r w:rsidRPr="00E35643">
        <w:rPr>
          <w:rStyle w:val="Emphasis"/>
          <w:highlight w:val="yellow"/>
        </w:rPr>
        <w:t>Far from</w:t>
      </w:r>
      <w:r w:rsidRPr="00F8784D">
        <w:rPr>
          <w:rStyle w:val="Emphasis"/>
        </w:rPr>
        <w:t xml:space="preserve"> the </w:t>
      </w:r>
      <w:r w:rsidRPr="00E35643">
        <w:rPr>
          <w:rStyle w:val="Emphasis"/>
          <w:highlight w:val="yellow"/>
        </w:rPr>
        <w:t>major overhaul</w:t>
      </w:r>
      <w:r w:rsidRPr="00F8784D">
        <w:rPr>
          <w:rStyle w:val="StyleUnderline"/>
        </w:rPr>
        <w:t xml:space="preserve"> to the program that critics wanted and supporters feared</w:t>
      </w:r>
      <w:r w:rsidRPr="00F8784D">
        <w:rPr>
          <w:sz w:val="16"/>
        </w:rPr>
        <w:t xml:space="preserve">, the U.S. Department of </w:t>
      </w:r>
      <w:r w:rsidRPr="00E35643">
        <w:rPr>
          <w:rStyle w:val="StyleUnderline"/>
          <w:highlight w:val="yellow"/>
        </w:rPr>
        <w:t>Ag</w:t>
      </w:r>
      <w:r w:rsidRPr="00F8784D">
        <w:rPr>
          <w:sz w:val="16"/>
        </w:rPr>
        <w:t xml:space="preserve">riculture </w:t>
      </w:r>
      <w:r w:rsidRPr="00E35643">
        <w:rPr>
          <w:rStyle w:val="StyleUnderline"/>
          <w:highlight w:val="yellow"/>
        </w:rPr>
        <w:t>will delay</w:t>
      </w:r>
      <w:r w:rsidRPr="00F8784D">
        <w:rPr>
          <w:rStyle w:val="StyleUnderline"/>
        </w:rPr>
        <w:t xml:space="preserve"> future </w:t>
      </w:r>
      <w:r w:rsidRPr="00E35643">
        <w:rPr>
          <w:rStyle w:val="StyleUnderline"/>
          <w:highlight w:val="yellow"/>
        </w:rPr>
        <w:t>sodium limits, ease whole-grain requirements, and let schools serve 1 percent</w:t>
      </w:r>
      <w:r w:rsidRPr="00F8784D">
        <w:rPr>
          <w:rStyle w:val="StyleUnderline"/>
        </w:rPr>
        <w:t xml:space="preserve"> flavored </w:t>
      </w:r>
      <w:r w:rsidRPr="00E35643">
        <w:rPr>
          <w:rStyle w:val="StyleUnderline"/>
          <w:highlight w:val="yellow"/>
        </w:rPr>
        <w:t>milk</w:t>
      </w:r>
      <w:r w:rsidRPr="00F8784D">
        <w:rPr>
          <w:rStyle w:val="StyleUnderline"/>
        </w:rPr>
        <w:t xml:space="preserve"> instead of the fat-free</w:t>
      </w:r>
      <w:r w:rsidRPr="00F8784D">
        <w:rPr>
          <w:sz w:val="16"/>
        </w:rPr>
        <w:t xml:space="preserve"> version: “This announcement is the result of years of feedback from students, school, and food service experts about the challenges they are facing,” Perdue said in a statement. “If kids aren’t eating the food, and it’s ending up in the trash, they aren’t getting any nutrition.”</w:t>
      </w:r>
    </w:p>
    <w:p w14:paraId="2713781C" w14:textId="77777777" w:rsidR="00D46085" w:rsidRPr="00F8784D" w:rsidRDefault="00D46085" w:rsidP="00D46085">
      <w:pPr>
        <w:rPr>
          <w:sz w:val="16"/>
        </w:rPr>
      </w:pPr>
      <w:r w:rsidRPr="00F8784D">
        <w:rPr>
          <w:sz w:val="16"/>
        </w:rPr>
        <w:t>The Schoolyard Wrath Michelle Obama Wrought</w:t>
      </w:r>
    </w:p>
    <w:p w14:paraId="30F38C09" w14:textId="77777777" w:rsidR="00D46085" w:rsidRPr="00F8784D" w:rsidRDefault="00D46085" w:rsidP="00D46085">
      <w:pPr>
        <w:rPr>
          <w:sz w:val="16"/>
        </w:rPr>
      </w:pPr>
      <w:r w:rsidRPr="00F8784D">
        <w:rPr>
          <w:rStyle w:val="StyleUnderline"/>
        </w:rPr>
        <w:t>Since Mrs. Obama’s signature policy</w:t>
      </w:r>
      <w:r w:rsidRPr="00F8784D">
        <w:rPr>
          <w:sz w:val="16"/>
        </w:rPr>
        <w:t xml:space="preserve"> went into effect, </w:t>
      </w:r>
      <w:r w:rsidRPr="00E35643">
        <w:rPr>
          <w:rStyle w:val="StyleUnderline"/>
          <w:highlight w:val="yellow"/>
        </w:rPr>
        <w:t>school</w:t>
      </w:r>
      <w:r w:rsidRPr="00F8784D">
        <w:rPr>
          <w:rStyle w:val="StyleUnderline"/>
        </w:rPr>
        <w:t xml:space="preserve"> district</w:t>
      </w:r>
      <w:r w:rsidRPr="00E35643">
        <w:rPr>
          <w:rStyle w:val="StyleUnderline"/>
          <w:highlight w:val="yellow"/>
        </w:rPr>
        <w:t>s have encountered</w:t>
      </w:r>
      <w:r w:rsidRPr="00F8784D">
        <w:rPr>
          <w:sz w:val="16"/>
        </w:rPr>
        <w:t xml:space="preserve"> a number of problems, from </w:t>
      </w:r>
      <w:r w:rsidRPr="00E35643">
        <w:rPr>
          <w:rStyle w:val="StyleUnderline"/>
          <w:highlight w:val="yellow"/>
        </w:rPr>
        <w:t xml:space="preserve">budgets </w:t>
      </w:r>
      <w:r w:rsidRPr="00E35643">
        <w:rPr>
          <w:rStyle w:val="StyleUnderline"/>
        </w:rPr>
        <w:t xml:space="preserve">running </w:t>
      </w:r>
      <w:r w:rsidRPr="00E35643">
        <w:rPr>
          <w:rStyle w:val="StyleUnderline"/>
          <w:highlight w:val="yellow"/>
        </w:rPr>
        <w:t>in the red</w:t>
      </w:r>
      <w:r w:rsidRPr="00F8784D">
        <w:rPr>
          <w:sz w:val="16"/>
        </w:rPr>
        <w:t xml:space="preserve"> to </w:t>
      </w:r>
      <w:r w:rsidRPr="00E35643">
        <w:rPr>
          <w:rStyle w:val="StyleUnderline"/>
          <w:highlight w:val="yellow"/>
        </w:rPr>
        <w:t>garbage</w:t>
      </w:r>
      <w:r w:rsidRPr="00F8784D">
        <w:rPr>
          <w:rStyle w:val="StyleUnderline"/>
        </w:rPr>
        <w:t xml:space="preserve"> cans </w:t>
      </w:r>
      <w:r w:rsidRPr="00E35643">
        <w:rPr>
          <w:rStyle w:val="StyleUnderline"/>
          <w:highlight w:val="yellow"/>
        </w:rPr>
        <w:t>overflowing</w:t>
      </w:r>
      <w:r w:rsidRPr="00F8784D">
        <w:rPr>
          <w:rStyle w:val="StyleUnderline"/>
        </w:rPr>
        <w:t xml:space="preserve"> with discarded food</w:t>
      </w:r>
      <w:r w:rsidRPr="00F8784D">
        <w:rPr>
          <w:sz w:val="16"/>
        </w:rPr>
        <w:t xml:space="preserve">. The rules force students to take either a fruit or vegetable with each meal, and the </w:t>
      </w:r>
      <w:r w:rsidRPr="00F8784D">
        <w:rPr>
          <w:rStyle w:val="StyleUnderline"/>
        </w:rPr>
        <w:t>produce is often tossed in the garbage.</w:t>
      </w:r>
    </w:p>
    <w:p w14:paraId="0A500226" w14:textId="77777777" w:rsidR="00D46085" w:rsidRPr="00F8784D" w:rsidRDefault="00D46085" w:rsidP="00D46085">
      <w:pPr>
        <w:rPr>
          <w:sz w:val="16"/>
        </w:rPr>
      </w:pPr>
      <w:r w:rsidRPr="00F8784D">
        <w:rPr>
          <w:rStyle w:val="StyleUnderline"/>
        </w:rPr>
        <w:t>Schools struggle to replace white flour with whole grains to make edible items</w:t>
      </w:r>
      <w:r w:rsidRPr="00F8784D">
        <w:rPr>
          <w:sz w:val="16"/>
        </w:rPr>
        <w:t xml:space="preserve"> like bagels, tortillas, and grits. Restrictions on salt are so tough that there have been reports of teachers policing pickle intake and some students bringing in contraband salt packets for lunch. Kids started posting pictures of their inedible lunches under the hashtag #thanksMichelleObama.</w:t>
      </w:r>
    </w:p>
    <w:p w14:paraId="3A6F2D38" w14:textId="77777777" w:rsidR="00D46085" w:rsidRPr="00F8784D" w:rsidRDefault="00D46085" w:rsidP="00D46085">
      <w:pPr>
        <w:rPr>
          <w:sz w:val="16"/>
        </w:rPr>
      </w:pPr>
      <w:r w:rsidRPr="00F8784D">
        <w:rPr>
          <w:sz w:val="16"/>
        </w:rPr>
        <w:t>The School Nutrition Association, which supported the initial legislation but has since pushed for reform after seeing the fallout in cafeterias across the country, lauded Perdue’s plan to loosen “</w:t>
      </w:r>
      <w:r w:rsidRPr="00E35643">
        <w:rPr>
          <w:rStyle w:val="StyleUnderline"/>
        </w:rPr>
        <w:t xml:space="preserve">overly prescriptive </w:t>
      </w:r>
      <w:r w:rsidRPr="00E35643">
        <w:rPr>
          <w:rStyle w:val="StyleUnderline"/>
          <w:highlight w:val="yellow"/>
        </w:rPr>
        <w:t>reg</w:t>
      </w:r>
      <w:r w:rsidRPr="00E35643">
        <w:rPr>
          <w:rStyle w:val="StyleUnderline"/>
        </w:rPr>
        <w:t>ulation</w:t>
      </w:r>
      <w:r w:rsidRPr="00E35643">
        <w:rPr>
          <w:rStyle w:val="StyleUnderline"/>
          <w:highlight w:val="yellow"/>
        </w:rPr>
        <w:t>s</w:t>
      </w:r>
      <w:r w:rsidRPr="00F8784D">
        <w:rPr>
          <w:rStyle w:val="StyleUnderline"/>
        </w:rPr>
        <w:t xml:space="preserve"> that have </w:t>
      </w:r>
      <w:r w:rsidRPr="00E35643">
        <w:rPr>
          <w:rStyle w:val="StyleUnderline"/>
          <w:highlight w:val="yellow"/>
        </w:rPr>
        <w:t>resulted in</w:t>
      </w:r>
      <w:r w:rsidRPr="00F8784D">
        <w:rPr>
          <w:rStyle w:val="StyleUnderline"/>
        </w:rPr>
        <w:t xml:space="preserve"> unintended consequences, including </w:t>
      </w:r>
      <w:r w:rsidRPr="00E35643">
        <w:rPr>
          <w:rStyle w:val="StyleUnderline"/>
          <w:highlight w:val="yellow"/>
        </w:rPr>
        <w:t>reduced</w:t>
      </w:r>
      <w:r w:rsidRPr="00F8784D">
        <w:rPr>
          <w:rStyle w:val="StyleUnderline"/>
        </w:rPr>
        <w:t xml:space="preserve"> student lunch </w:t>
      </w:r>
      <w:r w:rsidRPr="00E35643">
        <w:rPr>
          <w:rStyle w:val="StyleUnderline"/>
          <w:highlight w:val="yellow"/>
        </w:rPr>
        <w:t>participation</w:t>
      </w:r>
      <w:r w:rsidRPr="00E35643">
        <w:rPr>
          <w:rStyle w:val="StyleUnderline"/>
        </w:rPr>
        <w:t>, higher costs and</w:t>
      </w:r>
      <w:r w:rsidRPr="00F8784D">
        <w:rPr>
          <w:rStyle w:val="StyleUnderline"/>
        </w:rPr>
        <w:t xml:space="preserve"> food </w:t>
      </w:r>
      <w:r w:rsidRPr="00E35643">
        <w:rPr>
          <w:rStyle w:val="StyleUnderline"/>
        </w:rPr>
        <w:t>waste</w:t>
      </w:r>
      <w:r w:rsidRPr="00F8784D">
        <w:rPr>
          <w:sz w:val="16"/>
        </w:rPr>
        <w:t>.”</w:t>
      </w:r>
    </w:p>
    <w:p w14:paraId="562686C6" w14:textId="77777777" w:rsidR="00D46085" w:rsidRPr="00F8784D" w:rsidRDefault="00D46085" w:rsidP="00D46085">
      <w:pPr>
        <w:rPr>
          <w:sz w:val="16"/>
        </w:rPr>
      </w:pPr>
      <w:r w:rsidRPr="00E35643">
        <w:rPr>
          <w:rStyle w:val="StyleUnderline"/>
          <w:highlight w:val="yellow"/>
        </w:rPr>
        <w:t xml:space="preserve">There is </w:t>
      </w:r>
      <w:r w:rsidRPr="00E35643">
        <w:rPr>
          <w:rStyle w:val="Emphasis"/>
          <w:highlight w:val="yellow"/>
        </w:rPr>
        <w:t>scant evidence</w:t>
      </w:r>
      <w:r w:rsidRPr="00E35643">
        <w:rPr>
          <w:rStyle w:val="StyleUnderline"/>
          <w:highlight w:val="yellow"/>
        </w:rPr>
        <w:t xml:space="preserve"> the law</w:t>
      </w:r>
      <w:r w:rsidRPr="00F8784D">
        <w:rPr>
          <w:rStyle w:val="StyleUnderline"/>
        </w:rPr>
        <w:t xml:space="preserve"> has </w:t>
      </w:r>
      <w:r w:rsidRPr="00E35643">
        <w:rPr>
          <w:rStyle w:val="StyleUnderline"/>
          <w:highlight w:val="yellow"/>
        </w:rPr>
        <w:t xml:space="preserve">achieved </w:t>
      </w:r>
      <w:r w:rsidRPr="00E35643">
        <w:rPr>
          <w:rStyle w:val="Emphasis"/>
          <w:highlight w:val="yellow"/>
        </w:rPr>
        <w:t xml:space="preserve">any </w:t>
      </w:r>
      <w:r w:rsidRPr="00E35643">
        <w:rPr>
          <w:rStyle w:val="Emphasis"/>
        </w:rPr>
        <w:t xml:space="preserve">measurable </w:t>
      </w:r>
      <w:r w:rsidRPr="00E35643">
        <w:rPr>
          <w:rStyle w:val="Emphasis"/>
          <w:highlight w:val="yellow"/>
        </w:rPr>
        <w:t>success</w:t>
      </w:r>
      <w:r w:rsidRPr="00F8784D">
        <w:rPr>
          <w:sz w:val="16"/>
        </w:rPr>
        <w:t xml:space="preserve">, particularly in lowering childhood obesity rates. According to one Centers for Disease Control survey, </w:t>
      </w:r>
      <w:r w:rsidRPr="00F8784D">
        <w:rPr>
          <w:rStyle w:val="StyleUnderline"/>
        </w:rPr>
        <w:t xml:space="preserve">the </w:t>
      </w:r>
      <w:r w:rsidRPr="00E35643">
        <w:rPr>
          <w:rStyle w:val="StyleUnderline"/>
          <w:highlight w:val="yellow"/>
        </w:rPr>
        <w:t>obesity</w:t>
      </w:r>
      <w:r w:rsidRPr="00F8784D">
        <w:rPr>
          <w:rStyle w:val="StyleUnderline"/>
        </w:rPr>
        <w:t xml:space="preserve"> rate among high school students has </w:t>
      </w:r>
      <w:r w:rsidRPr="00E35643">
        <w:rPr>
          <w:rStyle w:val="StyleUnderline"/>
          <w:highlight w:val="yellow"/>
        </w:rPr>
        <w:t>increased</w:t>
      </w:r>
      <w:r w:rsidRPr="00F8784D">
        <w:rPr>
          <w:sz w:val="16"/>
        </w:rPr>
        <w:t xml:space="preserve"> from 13 percent in 2011 to 13.9 percent in 2015, with higher spikes among some demographics. Other studies show a slight uptick in fruit and vegetable consumption at some school districts, but whether that affects current or long-term health is unclear.</w:t>
      </w:r>
    </w:p>
    <w:p w14:paraId="1F0D3412" w14:textId="77777777" w:rsidR="00D46085" w:rsidRPr="00F8784D" w:rsidRDefault="00D46085" w:rsidP="00D46085">
      <w:pPr>
        <w:rPr>
          <w:sz w:val="16"/>
        </w:rPr>
      </w:pPr>
      <w:r w:rsidRPr="00F8784D">
        <w:rPr>
          <w:sz w:val="16"/>
        </w:rPr>
        <w:t>We Don’t Know Enough to Make National Nutrition Plans</w:t>
      </w:r>
    </w:p>
    <w:p w14:paraId="58935DB8" w14:textId="77777777" w:rsidR="00D46085" w:rsidRPr="00F8784D" w:rsidRDefault="00D46085" w:rsidP="00D46085">
      <w:pPr>
        <w:rPr>
          <w:sz w:val="16"/>
        </w:rPr>
      </w:pPr>
      <w:r w:rsidRPr="00F8784D">
        <w:rPr>
          <w:sz w:val="16"/>
        </w:rPr>
        <w:t xml:space="preserve">The bigger problem is that the </w:t>
      </w:r>
      <w:r w:rsidRPr="00E35643">
        <w:rPr>
          <w:rStyle w:val="StyleUnderline"/>
          <w:highlight w:val="yellow"/>
        </w:rPr>
        <w:t xml:space="preserve">guidelines are </w:t>
      </w:r>
      <w:r w:rsidRPr="00E35643">
        <w:rPr>
          <w:rStyle w:val="Emphasis"/>
          <w:highlight w:val="yellow"/>
        </w:rPr>
        <w:t>not</w:t>
      </w:r>
      <w:r w:rsidRPr="00F8784D">
        <w:rPr>
          <w:rStyle w:val="Emphasis"/>
        </w:rPr>
        <w:t xml:space="preserve"> rooted in </w:t>
      </w:r>
      <w:r w:rsidRPr="00E35643">
        <w:rPr>
          <w:rStyle w:val="Emphasis"/>
          <w:highlight w:val="yellow"/>
        </w:rPr>
        <w:t>science</w:t>
      </w:r>
      <w:r w:rsidRPr="00F8784D">
        <w:rPr>
          <w:rStyle w:val="StyleUnderline"/>
        </w:rPr>
        <w:t>. There is no proof a diet low in sugar, sodium, and fat is “healthier” for children with developing brains and bodies.</w:t>
      </w:r>
      <w:r w:rsidRPr="00F8784D">
        <w:rPr>
          <w:sz w:val="16"/>
        </w:rPr>
        <w:t xml:space="preserve"> In fact, the lunch requirements mirror much of the same misguided dietary advice the federal government has given adults for more than three decades.</w:t>
      </w:r>
    </w:p>
    <w:p w14:paraId="287F4B1D" w14:textId="77777777" w:rsidR="00D46085" w:rsidRPr="00F8784D" w:rsidRDefault="00D46085" w:rsidP="00D46085">
      <w:pPr>
        <w:rPr>
          <w:sz w:val="16"/>
        </w:rPr>
      </w:pPr>
      <w:r w:rsidRPr="00F8784D">
        <w:rPr>
          <w:rStyle w:val="StyleUnderline"/>
        </w:rPr>
        <w:t>Eliminating fat from our diets has not made American adults healthier or slimmer, and the same goes for children</w:t>
      </w:r>
      <w:r w:rsidRPr="00F8784D">
        <w:rPr>
          <w:sz w:val="16"/>
        </w:rPr>
        <w:t>. For example, Canadian researchers recently found children who drank whole milk had higher Vitamin D intake and a lower body mass index than children who drank low-fat milk. Fat-free dairy products fail to satiate hungry appetites and are usually loaded with other fillers like extra sugar and artificial thickeners. Allowing schools to now offer 1 percent milk instead of skim doesn’t do much in this direction, either.</w:t>
      </w:r>
    </w:p>
    <w:p w14:paraId="36716743" w14:textId="77777777" w:rsidR="00D46085" w:rsidRPr="00F8784D" w:rsidRDefault="00D46085" w:rsidP="00D46085">
      <w:pPr>
        <w:rPr>
          <w:sz w:val="16"/>
        </w:rPr>
      </w:pPr>
      <w:r w:rsidRPr="00F8784D">
        <w:rPr>
          <w:sz w:val="16"/>
        </w:rPr>
        <w:t>Same for sodium. Right now, a high school lunch can’t have more than roughly a two-third teaspoon of sodium, which might sound generous but given the amount of naturally occurring sodium in everything from lunchmeat to salad dressing, it’s already a challenge. The next target would have reduced that further, to less than half a teaspoon. So while delaying the next target is laudable, there is no nutritional science that supports the current sodium limits. It leaves in place a needless regulation that will do nothing to make kids healthier or less hungry.</w:t>
      </w:r>
    </w:p>
    <w:p w14:paraId="37933302" w14:textId="77777777" w:rsidR="00D46085" w:rsidRPr="00F8784D" w:rsidRDefault="00D46085" w:rsidP="00D46085">
      <w:pPr>
        <w:rPr>
          <w:sz w:val="16"/>
        </w:rPr>
      </w:pPr>
      <w:r w:rsidRPr="00F8784D">
        <w:rPr>
          <w:sz w:val="16"/>
        </w:rPr>
        <w:t>We Can’t Afford Middle-Class Welfare</w:t>
      </w:r>
    </w:p>
    <w:p w14:paraId="25189A03" w14:textId="77777777" w:rsidR="00D46085" w:rsidRPr="00F8784D" w:rsidRDefault="00D46085" w:rsidP="00D46085">
      <w:pPr>
        <w:rPr>
          <w:sz w:val="16"/>
        </w:rPr>
      </w:pPr>
      <w:r w:rsidRPr="00F8784D">
        <w:rPr>
          <w:sz w:val="16"/>
        </w:rPr>
        <w:t xml:space="preserve">The reforms also fail to address the school lunch program’s rising costs over the past five years due to </w:t>
      </w:r>
      <w:r w:rsidRPr="00F8784D">
        <w:rPr>
          <w:rStyle w:val="StyleUnderline"/>
        </w:rPr>
        <w:t>the Community Eligibility Provision</w:t>
      </w:r>
      <w:r w:rsidRPr="00F8784D">
        <w:rPr>
          <w:sz w:val="16"/>
        </w:rPr>
        <w:t xml:space="preserve">, the part of Mrs. Obama’s policy that </w:t>
      </w:r>
      <w:r w:rsidRPr="00F8784D">
        <w:rPr>
          <w:rStyle w:val="StyleUnderline"/>
        </w:rPr>
        <w:t>allowed more students to qualify for “free” or reduced-price meals, even those who don’t need it.</w:t>
      </w:r>
      <w:r w:rsidRPr="00F8784D">
        <w:rPr>
          <w:sz w:val="16"/>
        </w:rPr>
        <w:t xml:space="preserve"> CEP allows entire school districts, rather than individual households, to apply for taxpayer-funded breakfast and lunch.</w:t>
      </w:r>
    </w:p>
    <w:p w14:paraId="3BD9271A" w14:textId="77777777" w:rsidR="00D46085" w:rsidRPr="00F8784D" w:rsidRDefault="00D46085" w:rsidP="00D46085">
      <w:pPr>
        <w:rPr>
          <w:sz w:val="16"/>
        </w:rPr>
      </w:pPr>
      <w:r w:rsidRPr="00F8784D">
        <w:rPr>
          <w:sz w:val="16"/>
        </w:rPr>
        <w:t>For example, since 2011 all 400,000 students who attend Chicago Public Schools have received a fully taxpayer-sponsored breakfast and lunch regardless of financial need. (CPS was in the pilot program before it went nationwide.) A bill introduced last year sought to raise the threshold for districts to qualify for CEP, but it doesn’t look like Congress has the appetite to move forward with that plan any time soon.</w:t>
      </w:r>
    </w:p>
    <w:p w14:paraId="14BDEB43" w14:textId="77777777" w:rsidR="00D46085" w:rsidRDefault="00D46085" w:rsidP="00D46085">
      <w:pPr>
        <w:rPr>
          <w:sz w:val="16"/>
        </w:rPr>
      </w:pPr>
      <w:r w:rsidRPr="00F8784D">
        <w:rPr>
          <w:sz w:val="16"/>
        </w:rPr>
        <w:t xml:space="preserve">A USDA spokeswoman told me she “can’t really speculate on any potential changes to the program. For now everything else is the same.” </w:t>
      </w:r>
      <w:r w:rsidRPr="00F8784D">
        <w:rPr>
          <w:rStyle w:val="StyleUnderline"/>
        </w:rPr>
        <w:t xml:space="preserve">Instead of making incremental, largely meaningless tweaks to the program, </w:t>
      </w:r>
      <w:r w:rsidRPr="00E35643">
        <w:rPr>
          <w:rStyle w:val="StyleUnderline"/>
          <w:highlight w:val="yellow"/>
        </w:rPr>
        <w:t>the administration</w:t>
      </w:r>
      <w:r w:rsidRPr="00F8784D">
        <w:rPr>
          <w:rStyle w:val="StyleUnderline"/>
        </w:rPr>
        <w:t xml:space="preserve"> and Congress </w:t>
      </w:r>
      <w:r w:rsidRPr="00E35643">
        <w:rPr>
          <w:rStyle w:val="StyleUnderline"/>
          <w:highlight w:val="yellow"/>
        </w:rPr>
        <w:t>should</w:t>
      </w:r>
      <w:r w:rsidRPr="00F8784D">
        <w:rPr>
          <w:rStyle w:val="StyleUnderline"/>
        </w:rPr>
        <w:t xml:space="preserve"> go back to the cafeteria table and </w:t>
      </w:r>
      <w:r w:rsidRPr="00E35643">
        <w:rPr>
          <w:rStyle w:val="Emphasis"/>
          <w:highlight w:val="yellow"/>
        </w:rPr>
        <w:t>overhaul it completely</w:t>
      </w:r>
      <w:r w:rsidRPr="00F8784D">
        <w:rPr>
          <w:rStyle w:val="StyleUnderline"/>
        </w:rPr>
        <w:t>. Guidelines should be based on sound science and common sense, results-tested every few years, and only students who really need the free meals</w:t>
      </w:r>
      <w:r w:rsidRPr="00F8784D">
        <w:rPr>
          <w:sz w:val="16"/>
        </w:rPr>
        <w:t xml:space="preserve"> should get them. Perdue and Congress need to put this back on the chopping block.</w:t>
      </w:r>
    </w:p>
    <w:p w14:paraId="19CEFBAF" w14:textId="77777777" w:rsidR="00D46085" w:rsidRPr="00D46085" w:rsidRDefault="00D46085" w:rsidP="00D46085"/>
    <w:p w14:paraId="61306FA5" w14:textId="2A0F3DB7" w:rsidR="00D46085" w:rsidRDefault="00D46085" w:rsidP="00827FB3">
      <w:pPr>
        <w:pStyle w:val="Heading3"/>
      </w:pPr>
      <w:r>
        <w:t>Status Quo Solves – 2NC</w:t>
      </w:r>
    </w:p>
    <w:p w14:paraId="51B8AAC8" w14:textId="77777777" w:rsidR="00D46085" w:rsidRDefault="00D46085" w:rsidP="00D46085">
      <w:pPr>
        <w:pStyle w:val="Heading4"/>
      </w:pPr>
      <w:r>
        <w:t>Err neg---their authors exaggerate the impact of changes</w:t>
      </w:r>
    </w:p>
    <w:p w14:paraId="347C8A15" w14:textId="77777777" w:rsidR="00D46085" w:rsidRPr="00CC2568" w:rsidRDefault="00D46085" w:rsidP="00D46085">
      <w:r>
        <w:t xml:space="preserve">Paul </w:t>
      </w:r>
      <w:r w:rsidRPr="001744BF">
        <w:rPr>
          <w:rStyle w:val="Style13ptBold"/>
        </w:rPr>
        <w:t>Crookston 17</w:t>
      </w:r>
      <w:r>
        <w:t>, Collegiate Network fellow at National Review, 5-3-2017, "Rolling Back Michelle Obama’s Rules to ‘Make School Meals Great Again’," National Review, http://www.nationalreview.com/corner/447315/michelle-obama-school-lunch-plan-rolled-back-trump-administration</w:t>
      </w:r>
    </w:p>
    <w:p w14:paraId="28CA0FC9" w14:textId="77777777" w:rsidR="00D46085" w:rsidRPr="001744BF" w:rsidRDefault="00D46085" w:rsidP="00D46085">
      <w:pPr>
        <w:rPr>
          <w:sz w:val="16"/>
        </w:rPr>
      </w:pPr>
      <w:r w:rsidRPr="001744BF">
        <w:rPr>
          <w:sz w:val="16"/>
        </w:rPr>
        <w:t xml:space="preserve">Agriculture Secretary Sonny </w:t>
      </w:r>
      <w:r w:rsidRPr="001744BF">
        <w:rPr>
          <w:rStyle w:val="StyleUnderline"/>
          <w:highlight w:val="yellow"/>
        </w:rPr>
        <w:t>Perdue</w:t>
      </w:r>
      <w:r w:rsidRPr="001744BF">
        <w:rPr>
          <w:rStyle w:val="StyleUnderline"/>
        </w:rPr>
        <w:t xml:space="preserve"> released a </w:t>
      </w:r>
      <w:r w:rsidRPr="001744BF">
        <w:rPr>
          <w:rStyle w:val="StyleUnderline"/>
          <w:highlight w:val="yellow"/>
        </w:rPr>
        <w:t>plan</w:t>
      </w:r>
      <w:r w:rsidRPr="001744BF">
        <w:rPr>
          <w:sz w:val="16"/>
        </w:rPr>
        <w:t xml:space="preserve"> Monday </w:t>
      </w:r>
      <w:r w:rsidRPr="001744BF">
        <w:rPr>
          <w:rStyle w:val="StyleUnderline"/>
          <w:highlight w:val="yellow"/>
        </w:rPr>
        <w:t>to roll back</w:t>
      </w:r>
      <w:r w:rsidRPr="001744BF">
        <w:rPr>
          <w:rStyle w:val="StyleUnderline"/>
        </w:rPr>
        <w:t xml:space="preserve"> the </w:t>
      </w:r>
      <w:r w:rsidRPr="001744BF">
        <w:rPr>
          <w:rStyle w:val="StyleUnderline"/>
          <w:highlight w:val="yellow"/>
        </w:rPr>
        <w:t>strict health standards</w:t>
      </w:r>
      <w:r w:rsidRPr="001744BF">
        <w:rPr>
          <w:rStyle w:val="StyleUnderline"/>
        </w:rPr>
        <w:t xml:space="preserve"> for school meals</w:t>
      </w:r>
      <w:r w:rsidRPr="001744BF">
        <w:rPr>
          <w:sz w:val="16"/>
        </w:rPr>
        <w:t xml:space="preserve"> championed in the last administration by Michelle Obama. </w:t>
      </w:r>
      <w:r w:rsidRPr="001744BF">
        <w:rPr>
          <w:rStyle w:val="StyleUnderline"/>
          <w:highlight w:val="yellow"/>
        </w:rPr>
        <w:t>Requirements for</w:t>
      </w:r>
      <w:r w:rsidRPr="001744BF">
        <w:rPr>
          <w:rStyle w:val="StyleUnderline"/>
        </w:rPr>
        <w:t xml:space="preserve"> reduced </w:t>
      </w:r>
      <w:r w:rsidRPr="001744BF">
        <w:rPr>
          <w:rStyle w:val="StyleUnderline"/>
          <w:highlight w:val="yellow"/>
        </w:rPr>
        <w:t>sodium and</w:t>
      </w:r>
      <w:r w:rsidRPr="001744BF">
        <w:rPr>
          <w:rStyle w:val="StyleUnderline"/>
        </w:rPr>
        <w:t xml:space="preserve"> mostly whole </w:t>
      </w:r>
      <w:r w:rsidRPr="001744BF">
        <w:rPr>
          <w:rStyle w:val="StyleUnderline"/>
          <w:highlight w:val="yellow"/>
        </w:rPr>
        <w:t>grains have been relaxed</w:t>
      </w:r>
      <w:r w:rsidRPr="001744BF">
        <w:rPr>
          <w:sz w:val="16"/>
        </w:rPr>
        <w:t>, and the title of the USDA’s press release declared that the plan would “Make School Meals Great Again.”</w:t>
      </w:r>
    </w:p>
    <w:p w14:paraId="6ACC68C9" w14:textId="77777777" w:rsidR="00D46085" w:rsidRPr="001744BF" w:rsidRDefault="00D46085" w:rsidP="00D46085">
      <w:pPr>
        <w:rPr>
          <w:sz w:val="16"/>
        </w:rPr>
      </w:pPr>
      <w:r w:rsidRPr="001744BF">
        <w:rPr>
          <w:sz w:val="16"/>
        </w:rPr>
        <w:t xml:space="preserve">Of course, </w:t>
      </w:r>
      <w:r w:rsidRPr="001744BF">
        <w:rPr>
          <w:rStyle w:val="StyleUnderline"/>
          <w:highlight w:val="yellow"/>
        </w:rPr>
        <w:t>no change</w:t>
      </w:r>
      <w:r w:rsidRPr="001744BF">
        <w:rPr>
          <w:rStyle w:val="StyleUnderline"/>
        </w:rPr>
        <w:t xml:space="preserve"> has been made </w:t>
      </w:r>
      <w:r w:rsidRPr="001744BF">
        <w:rPr>
          <w:rStyle w:val="StyleUnderline"/>
          <w:highlight w:val="yellow"/>
        </w:rPr>
        <w:t>to fruit and vegetable requirements</w:t>
      </w:r>
      <w:r w:rsidRPr="001744BF">
        <w:rPr>
          <w:rStyle w:val="StyleUnderline"/>
        </w:rPr>
        <w:t>, and the allowances for items such as salt and milk haven’t changed much</w:t>
      </w:r>
      <w:r w:rsidRPr="001744BF">
        <w:rPr>
          <w:sz w:val="16"/>
        </w:rPr>
        <w:t>. One percent milk is now allowed, rather than just skim, and the cap on salt for high schoolers moved up from 1,080 milligrams to 1,420. And thankfully for schools in the South, rescinding the requirement for whole grains allows them to have real grits again.</w:t>
      </w:r>
    </w:p>
    <w:p w14:paraId="3EDCCDE5" w14:textId="77777777" w:rsidR="00D46085" w:rsidRPr="001744BF" w:rsidRDefault="00D46085" w:rsidP="00D46085">
      <w:pPr>
        <w:rPr>
          <w:sz w:val="16"/>
        </w:rPr>
      </w:pPr>
      <w:r w:rsidRPr="001744BF">
        <w:rPr>
          <w:rStyle w:val="StyleUnderline"/>
        </w:rPr>
        <w:t xml:space="preserve">The nutritional </w:t>
      </w:r>
      <w:r w:rsidRPr="001744BF">
        <w:rPr>
          <w:rStyle w:val="StyleUnderline"/>
          <w:highlight w:val="yellow"/>
        </w:rPr>
        <w:t xml:space="preserve">changes are </w:t>
      </w:r>
      <w:r w:rsidRPr="001744BF">
        <w:rPr>
          <w:rStyle w:val="Emphasis"/>
          <w:highlight w:val="yellow"/>
        </w:rPr>
        <w:t>much less dramatic than</w:t>
      </w:r>
      <w:r w:rsidRPr="001744BF">
        <w:rPr>
          <w:rStyle w:val="Emphasis"/>
        </w:rPr>
        <w:t xml:space="preserve"> is </w:t>
      </w:r>
      <w:r w:rsidRPr="001744BF">
        <w:rPr>
          <w:rStyle w:val="Emphasis"/>
          <w:highlight w:val="yellow"/>
        </w:rPr>
        <w:t>the reaction</w:t>
      </w:r>
      <w:r w:rsidRPr="001744BF">
        <w:rPr>
          <w:rStyle w:val="Emphasis"/>
        </w:rPr>
        <w:t xml:space="preserve"> to them</w:t>
      </w:r>
      <w:r w:rsidRPr="001744BF">
        <w:rPr>
          <w:rStyle w:val="StyleUnderline"/>
        </w:rPr>
        <w:t>.</w:t>
      </w:r>
      <w:r w:rsidRPr="001744BF">
        <w:rPr>
          <w:sz w:val="16"/>
        </w:rPr>
        <w:t xml:space="preserve"> On Washington Post’s Wonkblog, </w:t>
      </w:r>
      <w:r w:rsidRPr="001744BF">
        <w:rPr>
          <w:rStyle w:val="StyleUnderline"/>
          <w:highlight w:val="yellow"/>
        </w:rPr>
        <w:t>Perdue is charged with “freez[ing]</w:t>
      </w:r>
      <w:r w:rsidRPr="001744BF">
        <w:rPr>
          <w:rStyle w:val="StyleUnderline"/>
        </w:rPr>
        <w:t xml:space="preserve"> Michelle </w:t>
      </w:r>
      <w:r w:rsidRPr="001744BF">
        <w:rPr>
          <w:rStyle w:val="StyleUnderline"/>
          <w:highlight w:val="yellow"/>
        </w:rPr>
        <w:t>Obama’s</w:t>
      </w:r>
      <w:r w:rsidRPr="001744BF">
        <w:rPr>
          <w:rStyle w:val="StyleUnderline"/>
        </w:rPr>
        <w:t xml:space="preserve"> plan to </w:t>
      </w:r>
      <w:r w:rsidRPr="001744BF">
        <w:rPr>
          <w:rStyle w:val="StyleUnderline"/>
          <w:highlight w:val="yellow"/>
        </w:rPr>
        <w:t>fight</w:t>
      </w:r>
      <w:r w:rsidRPr="001744BF">
        <w:rPr>
          <w:rStyle w:val="StyleUnderline"/>
        </w:rPr>
        <w:t xml:space="preserve"> childhood obesity</w:t>
      </w:r>
      <w:r w:rsidRPr="001744BF">
        <w:rPr>
          <w:sz w:val="16"/>
        </w:rPr>
        <w:t>,” in a story describing school-lunch policing as “one of former first lady Michelle Obama’s signature accomplishments.” Around thirty parents with nothing better to do protested Perdue’s announcement at Catoctin Elementary School in Leesburg, Va, chanting “healthy kids, healthy food,” and one yelled “Give a damn!” as a smiling Perdue left in an SUV.</w:t>
      </w:r>
    </w:p>
    <w:p w14:paraId="422CDA0C" w14:textId="37D3B32B" w:rsidR="00D46085" w:rsidRPr="00D46085" w:rsidRDefault="00D46085" w:rsidP="00D46085">
      <w:r w:rsidRPr="001744BF">
        <w:rPr>
          <w:sz w:val="16"/>
        </w:rPr>
        <w:t xml:space="preserve">Despite their best efforts, the wonk </w:t>
      </w:r>
      <w:r w:rsidRPr="001744BF">
        <w:rPr>
          <w:rStyle w:val="StyleUnderline"/>
          <w:highlight w:val="yellow"/>
        </w:rPr>
        <w:t>bloggers</w:t>
      </w:r>
      <w:r w:rsidRPr="001744BF">
        <w:rPr>
          <w:sz w:val="16"/>
        </w:rPr>
        <w:t xml:space="preserve"> at the Post </w:t>
      </w:r>
      <w:r w:rsidRPr="001744BF">
        <w:rPr>
          <w:rStyle w:val="StyleUnderline"/>
        </w:rPr>
        <w:t xml:space="preserve">can’t help but </w:t>
      </w:r>
      <w:r w:rsidRPr="001744BF">
        <w:rPr>
          <w:rStyle w:val="StyleUnderline"/>
          <w:highlight w:val="yellow"/>
        </w:rPr>
        <w:t>make the</w:t>
      </w:r>
      <w:r w:rsidRPr="001744BF">
        <w:rPr>
          <w:rStyle w:val="StyleUnderline"/>
        </w:rPr>
        <w:t xml:space="preserve"> former first lady’s food </w:t>
      </w:r>
      <w:r w:rsidRPr="001744BF">
        <w:rPr>
          <w:rStyle w:val="StyleUnderline"/>
          <w:highlight w:val="yellow"/>
        </w:rPr>
        <w:t xml:space="preserve">guidelines sound </w:t>
      </w:r>
      <w:r w:rsidRPr="001744BF">
        <w:rPr>
          <w:rStyle w:val="Emphasis"/>
          <w:highlight w:val="yellow"/>
        </w:rPr>
        <w:t>terrible</w:t>
      </w:r>
      <w:r w:rsidRPr="001744BF">
        <w:rPr>
          <w:rStyle w:val="StyleUnderline"/>
        </w:rPr>
        <w:t>. They describe “replacing cafeteria staples</w:t>
      </w:r>
      <w:r w:rsidRPr="001744BF">
        <w:rPr>
          <w:sz w:val="16"/>
        </w:rPr>
        <w:t xml:space="preserve"> such as conventional pizza </w:t>
      </w:r>
      <w:r w:rsidRPr="001744BF">
        <w:rPr>
          <w:rStyle w:val="StyleUnderline"/>
        </w:rPr>
        <w:t>with salt-reduced, whole-grain versions” and students bringing in “contraband salt shakers</w:t>
      </w:r>
      <w:r w:rsidRPr="001744BF">
        <w:rPr>
          <w:sz w:val="16"/>
        </w:rPr>
        <w:t>.” And, in what the Post calls a “second blow to the Obama administration’s nutritional legacy,” the FDA is also looking to rewrite the Obamacare nutrition-labeling rules that were proving</w:t>
      </w:r>
    </w:p>
    <w:p w14:paraId="236ED969" w14:textId="1B52823C" w:rsidR="00827FB3" w:rsidRDefault="00827FB3" w:rsidP="00827FB3">
      <w:pPr>
        <w:pStyle w:val="Heading3"/>
      </w:pPr>
      <w:r>
        <w:t>Aff Doesn’t Help Obesity Rates – 1NC</w:t>
      </w:r>
    </w:p>
    <w:p w14:paraId="00C3F6F1" w14:textId="2A72C155" w:rsidR="00C74A10" w:rsidRPr="00C74A10" w:rsidRDefault="00C74A10" w:rsidP="00C74A10">
      <w:pPr>
        <w:pStyle w:val="Heading4"/>
      </w:pPr>
      <w:r>
        <w:t xml:space="preserve">The aff doesn’t solve obesity – any reductions in obesity rates are solely a correlation. </w:t>
      </w:r>
    </w:p>
    <w:p w14:paraId="3050D0C5" w14:textId="4147D7A5" w:rsidR="00827FB3" w:rsidRDefault="00827FB3" w:rsidP="00827FB3">
      <w:r w:rsidRPr="00827FB3">
        <w:rPr>
          <w:rStyle w:val="Style13ptBold"/>
        </w:rPr>
        <w:t>Grills</w:t>
      </w:r>
      <w:r>
        <w:t xml:space="preserve">, PhD in Public Policy, </w:t>
      </w:r>
      <w:r w:rsidRPr="00827FB3">
        <w:rPr>
          <w:rStyle w:val="Style13ptBold"/>
        </w:rPr>
        <w:t>2015</w:t>
      </w:r>
    </w:p>
    <w:p w14:paraId="0752A67B" w14:textId="5167816F" w:rsidR="00827FB3" w:rsidRPr="00827FB3" w:rsidRDefault="00827FB3" w:rsidP="00827FB3">
      <w:r>
        <w:t>Derek, Dissertation, “The Healthy, Hunger-Free Kids Act and High School Obesity”</w:t>
      </w:r>
      <w:r w:rsidRPr="00827FB3">
        <w:t xml:space="preserve"> http://scholarworks.waldenu.edu/cgi/viewcontent.cgi?article=2380&amp;context=dissertations</w:t>
      </w:r>
    </w:p>
    <w:p w14:paraId="60AA4827" w14:textId="77777777" w:rsidR="00D12CD6" w:rsidRPr="00C74A10" w:rsidRDefault="00D12CD6" w:rsidP="00D12CD6">
      <w:pPr>
        <w:rPr>
          <w:rStyle w:val="StyleUnderline"/>
        </w:rPr>
      </w:pPr>
      <w:r w:rsidRPr="00C74A10">
        <w:rPr>
          <w:sz w:val="12"/>
        </w:rPr>
        <w:t xml:space="preserve">United States </w:t>
      </w:r>
      <w:r w:rsidRPr="00122D1C">
        <w:rPr>
          <w:rStyle w:val="StyleUnderline"/>
          <w:highlight w:val="cyan"/>
        </w:rPr>
        <w:t xml:space="preserve">high school student obesity rates have </w:t>
      </w:r>
      <w:r w:rsidRPr="00122D1C">
        <w:rPr>
          <w:rStyle w:val="Emphasis"/>
          <w:highlight w:val="cyan"/>
        </w:rPr>
        <w:t>doubled</w:t>
      </w:r>
      <w:r w:rsidRPr="00C74A10">
        <w:rPr>
          <w:rStyle w:val="Emphasis"/>
        </w:rPr>
        <w:t xml:space="preserve"> in the past 30 years to 13%, threatening the health of millions of adolescents</w:t>
      </w:r>
      <w:r w:rsidRPr="00C74A10">
        <w:rPr>
          <w:sz w:val="12"/>
        </w:rPr>
        <w:t xml:space="preserve">. To mitigate the epidemic, </w:t>
      </w:r>
      <w:r w:rsidRPr="00C74A10">
        <w:rPr>
          <w:rStyle w:val="StyleUnderline"/>
        </w:rPr>
        <w:t>Congress passed the Healthy, Hunger-Free Kids Act (HHFKA)</w:t>
      </w:r>
      <w:r w:rsidRPr="00C74A10">
        <w:rPr>
          <w:sz w:val="12"/>
        </w:rPr>
        <w:t xml:space="preserve"> in 2010, which mandated significant changes to school nutrition and physical education. From a public policy perspective, the HHFKA changed school nutrition and exercise policy to affect obesity rates by changing intake and energy expenditure at school, though no study using national-level data examined this relationship. As such, </w:t>
      </w:r>
      <w:r w:rsidRPr="00C74A10">
        <w:rPr>
          <w:rStyle w:val="StyleUnderline"/>
        </w:rPr>
        <w:t xml:space="preserve">the purpose of </w:t>
      </w:r>
      <w:r w:rsidRPr="00122D1C">
        <w:rPr>
          <w:rStyle w:val="StyleUnderline"/>
          <w:highlight w:val="cyan"/>
        </w:rPr>
        <w:t>the study was to examine whether HHFKA</w:t>
      </w:r>
      <w:r w:rsidRPr="00C74A10">
        <w:rPr>
          <w:rStyle w:val="StyleUnderline"/>
        </w:rPr>
        <w:t xml:space="preserve"> policy compliance </w:t>
      </w:r>
      <w:r w:rsidRPr="00122D1C">
        <w:rPr>
          <w:rStyle w:val="StyleUnderline"/>
          <w:highlight w:val="cyan"/>
        </w:rPr>
        <w:t>had a statistically significant effect on</w:t>
      </w:r>
      <w:r w:rsidRPr="00C74A10">
        <w:rPr>
          <w:sz w:val="12"/>
        </w:rPr>
        <w:t xml:space="preserve"> high school </w:t>
      </w:r>
      <w:r w:rsidRPr="00122D1C">
        <w:rPr>
          <w:rStyle w:val="StyleUnderline"/>
          <w:highlight w:val="cyan"/>
        </w:rPr>
        <w:t>obesity</w:t>
      </w:r>
      <w:r w:rsidRPr="00C74A10">
        <w:rPr>
          <w:rStyle w:val="StyleUnderline"/>
        </w:rPr>
        <w:t xml:space="preserve"> rates. </w:t>
      </w:r>
      <w:r w:rsidRPr="00C74A10">
        <w:rPr>
          <w:sz w:val="12"/>
        </w:rPr>
        <w:t xml:space="preserve">The theoretical framework for this study was the energy imbalance theory (EIT), as developed by James Hill, Holly Wyatt, and John Peters. The research questions focused on the relationship of HHFKA nutrition changes and childhood obesity rates. </w:t>
      </w:r>
      <w:r w:rsidRPr="00C74A10">
        <w:rPr>
          <w:rStyle w:val="StyleUnderline"/>
        </w:rPr>
        <w:t xml:space="preserve">The study used Pearson's Product-moment correlation to test for a simple correlation between Compliance Scores and High School obesity rates. </w:t>
      </w:r>
      <w:r w:rsidRPr="00122D1C">
        <w:rPr>
          <w:rStyle w:val="StyleUnderline"/>
          <w:highlight w:val="cyan"/>
        </w:rPr>
        <w:t xml:space="preserve">Findings </w:t>
      </w:r>
      <w:r w:rsidRPr="00122D1C">
        <w:rPr>
          <w:rStyle w:val="Emphasis"/>
          <w:highlight w:val="cyan"/>
        </w:rPr>
        <w:t>revealed no statistically significant correlation between</w:t>
      </w:r>
      <w:r w:rsidRPr="00C74A10">
        <w:rPr>
          <w:rStyle w:val="Emphasis"/>
        </w:rPr>
        <w:t xml:space="preserve"> state </w:t>
      </w:r>
      <w:r w:rsidRPr="00122D1C">
        <w:rPr>
          <w:rStyle w:val="Emphasis"/>
          <w:highlight w:val="cyan"/>
        </w:rPr>
        <w:t>high school student obesity rates and HHFKA compliance scores</w:t>
      </w:r>
      <w:r w:rsidRPr="00C74A10">
        <w:rPr>
          <w:sz w:val="12"/>
        </w:rPr>
        <w:t xml:space="preserve">. Future research is needed to validate the findings after more time has passed with the HHFKA mandates in effect. </w:t>
      </w:r>
      <w:r w:rsidRPr="00122D1C">
        <w:rPr>
          <w:rStyle w:val="StyleUnderline"/>
          <w:highlight w:val="cyan"/>
        </w:rPr>
        <w:t xml:space="preserve">The implications for social change include informing the debate over </w:t>
      </w:r>
      <w:r w:rsidRPr="00122D1C">
        <w:rPr>
          <w:rStyle w:val="Emphasis"/>
          <w:highlight w:val="cyan"/>
        </w:rPr>
        <w:t>the efficacy of implementing the HHFKA as currently written to mitigate childhood obesity.</w:t>
      </w:r>
      <w:r w:rsidRPr="00C74A10">
        <w:rPr>
          <w:rStyle w:val="StyleUnderline"/>
        </w:rPr>
        <w:t xml:space="preserve"> </w:t>
      </w:r>
    </w:p>
    <w:p w14:paraId="225A6AF3" w14:textId="5591C2F7" w:rsidR="00DD6847" w:rsidRDefault="00DD6847" w:rsidP="00DD6847">
      <w:pPr>
        <w:pStyle w:val="Heading3"/>
      </w:pPr>
      <w:r>
        <w:t>Aff Doesn’t Help Obesity Rates – 2NC</w:t>
      </w:r>
    </w:p>
    <w:p w14:paraId="6023B98A" w14:textId="4B59EAFF" w:rsidR="00DD6847" w:rsidRDefault="00DD6847" w:rsidP="00DD6847">
      <w:pPr>
        <w:pStyle w:val="Heading4"/>
      </w:pPr>
      <w:r>
        <w:t>The aff fails – it’s a one size fits all solution that doesn’t address why differ</w:t>
      </w:r>
      <w:r w:rsidR="00C74A10">
        <w:t xml:space="preserve">ent kids are obese and schools just opt out. </w:t>
      </w:r>
      <w:r>
        <w:t xml:space="preserve">  </w:t>
      </w:r>
    </w:p>
    <w:p w14:paraId="613DFBE6" w14:textId="77777777" w:rsidR="00DD6847" w:rsidRDefault="00DD6847" w:rsidP="00DD6847">
      <w:r w:rsidRPr="00827FB3">
        <w:rPr>
          <w:rStyle w:val="Style13ptBold"/>
        </w:rPr>
        <w:t>Grills</w:t>
      </w:r>
      <w:r>
        <w:t xml:space="preserve">, PhD in Public Policy, </w:t>
      </w:r>
      <w:r w:rsidRPr="00827FB3">
        <w:rPr>
          <w:rStyle w:val="Style13ptBold"/>
        </w:rPr>
        <w:t>2015</w:t>
      </w:r>
    </w:p>
    <w:p w14:paraId="4067349B" w14:textId="527C1015" w:rsidR="00DD6847" w:rsidRDefault="00DD6847" w:rsidP="00DD6847">
      <w:r>
        <w:t>Derek, Dissertation, “The Healthy, Hunger-Free Kids Act and High School Obesity”</w:t>
      </w:r>
      <w:r w:rsidRPr="00827FB3">
        <w:t xml:space="preserve"> http://scholarworks.waldenu.edu/cgi/viewcontent.cgi?art</w:t>
      </w:r>
      <w:r>
        <w:t>icle=2380&amp;context=dissertations</w:t>
      </w:r>
    </w:p>
    <w:p w14:paraId="0F124E64" w14:textId="77777777" w:rsidR="00D12CD6" w:rsidRDefault="00D12CD6" w:rsidP="00D12CD6">
      <w:pPr>
        <w:rPr>
          <w:sz w:val="12"/>
        </w:rPr>
      </w:pPr>
      <w:r w:rsidRPr="00C74A10">
        <w:rPr>
          <w:sz w:val="12"/>
        </w:rPr>
        <w:t xml:space="preserve">High school obesity rates pose a serious threat to the health and well-being of America’s children. Obesity is a complex phenomenon and the causes for its tripling in the past 30 years are poorly understood. </w:t>
      </w:r>
      <w:r w:rsidRPr="00C74A10">
        <w:rPr>
          <w:rStyle w:val="StyleUnderline"/>
        </w:rPr>
        <w:t xml:space="preserve">The </w:t>
      </w:r>
      <w:r w:rsidRPr="00122D1C">
        <w:rPr>
          <w:rStyle w:val="StyleUnderline"/>
        </w:rPr>
        <w:t>HHFKA</w:t>
      </w:r>
      <w:r w:rsidRPr="00C74A10">
        <w:rPr>
          <w:rStyle w:val="StyleUnderline"/>
        </w:rPr>
        <w:t xml:space="preserve"> was passed before completion of any large-scale, longitudinal studies on the efficacy of school nutrition policy to affect high school obesity</w:t>
      </w:r>
      <w:r w:rsidRPr="00C74A10">
        <w:rPr>
          <w:sz w:val="12"/>
        </w:rPr>
        <w:t xml:space="preserve">. While there are significant limitations to this study, </w:t>
      </w:r>
      <w:r w:rsidRPr="00C74A10">
        <w:rPr>
          <w:rStyle w:val="StyleUnderline"/>
        </w:rPr>
        <w:t>the absence of a significant improvement in high school obesity rates between 2007 and 2012 for states with at least some compliance suggests</w:t>
      </w:r>
      <w:r w:rsidRPr="00C74A10">
        <w:rPr>
          <w:sz w:val="12"/>
        </w:rPr>
        <w:t xml:space="preserve"> the </w:t>
      </w:r>
      <w:r w:rsidRPr="00122D1C">
        <w:rPr>
          <w:rStyle w:val="Emphasis"/>
          <w:highlight w:val="cyan"/>
        </w:rPr>
        <w:t>limitations of using federal policy affect high school obesity rates</w:t>
      </w:r>
      <w:r w:rsidRPr="00C74A10">
        <w:rPr>
          <w:sz w:val="12"/>
        </w:rPr>
        <w:t xml:space="preserve">. </w:t>
      </w:r>
      <w:r w:rsidRPr="00C74A10">
        <w:rPr>
          <w:rStyle w:val="StyleUnderline"/>
        </w:rPr>
        <w:t xml:space="preserve">The fact that </w:t>
      </w:r>
      <w:r w:rsidRPr="00122D1C">
        <w:rPr>
          <w:rStyle w:val="StyleUnderline"/>
          <w:highlight w:val="cyan"/>
        </w:rPr>
        <w:t xml:space="preserve">a significant number of school boards have affirmatively </w:t>
      </w:r>
      <w:r w:rsidRPr="00122D1C">
        <w:rPr>
          <w:rStyle w:val="Emphasis"/>
          <w:highlight w:val="cyan"/>
        </w:rPr>
        <w:t>opted-out of the HHFKA</w:t>
      </w:r>
      <w:r w:rsidRPr="00C74A10">
        <w:rPr>
          <w:rStyle w:val="StyleUnderline"/>
        </w:rPr>
        <w:t xml:space="preserve"> </w:t>
      </w:r>
      <w:r w:rsidRPr="00122D1C">
        <w:rPr>
          <w:rStyle w:val="StyleUnderline"/>
          <w:highlight w:val="cyan"/>
        </w:rPr>
        <w:t xml:space="preserve">mandates highlights the risks of using a </w:t>
      </w:r>
      <w:r w:rsidRPr="00122D1C">
        <w:rPr>
          <w:rStyle w:val="Emphasis"/>
          <w:highlight w:val="cyan"/>
        </w:rPr>
        <w:t>one-sizefit all federal approach to a complex phenomenon</w:t>
      </w:r>
      <w:r w:rsidRPr="00C74A10">
        <w:rPr>
          <w:sz w:val="12"/>
        </w:rPr>
        <w:t xml:space="preserve">. Recent pronouncements from the Obama administration signal changes to the HHFKA in response to those criticisms. </w:t>
      </w:r>
      <w:r w:rsidRPr="00C74A10">
        <w:rPr>
          <w:rStyle w:val="StyleUnderline"/>
        </w:rPr>
        <w:t xml:space="preserve">The absence of scientific evidence that the </w:t>
      </w:r>
      <w:r w:rsidRPr="00122D1C">
        <w:rPr>
          <w:rStyle w:val="StyleUnderline"/>
          <w:highlight w:val="cyan"/>
        </w:rPr>
        <w:t>HHFKA</w:t>
      </w:r>
      <w:r w:rsidRPr="00C74A10">
        <w:rPr>
          <w:rStyle w:val="StyleUnderline"/>
        </w:rPr>
        <w:t xml:space="preserve"> has any effect on childhood obesity rates </w:t>
      </w:r>
      <w:r w:rsidRPr="00122D1C">
        <w:rPr>
          <w:rStyle w:val="StyleUnderline"/>
          <w:highlight w:val="cyan"/>
        </w:rPr>
        <w:t xml:space="preserve">leaves </w:t>
      </w:r>
      <w:r w:rsidRPr="00122D1C">
        <w:rPr>
          <w:rStyle w:val="Emphasis"/>
          <w:highlight w:val="cyan"/>
        </w:rPr>
        <w:t>administrators without a basis for deciding which, if any, regulations should be</w:t>
      </w:r>
      <w:r w:rsidRPr="00C74A10">
        <w:rPr>
          <w:rStyle w:val="Emphasis"/>
        </w:rPr>
        <w:t xml:space="preserve"> </w:t>
      </w:r>
      <w:r w:rsidRPr="00122D1C">
        <w:rPr>
          <w:sz w:val="12"/>
        </w:rPr>
        <w:t>80</w:t>
      </w:r>
      <w:r w:rsidRPr="00122D1C">
        <w:rPr>
          <w:rStyle w:val="Emphasis"/>
          <w:sz w:val="12"/>
        </w:rPr>
        <w:t xml:space="preserve"> </w:t>
      </w:r>
      <w:r w:rsidRPr="00122D1C">
        <w:rPr>
          <w:rStyle w:val="Emphasis"/>
          <w:highlight w:val="cyan"/>
        </w:rPr>
        <w:t>kept or discarded</w:t>
      </w:r>
      <w:r w:rsidRPr="00C74A10">
        <w:rPr>
          <w:sz w:val="12"/>
        </w:rPr>
        <w:t>. Sweeping federal changes to something as critical as children’s food should be done based on large-scale, longitudinal studies.</w:t>
      </w:r>
    </w:p>
    <w:p w14:paraId="399AE591" w14:textId="027E428E" w:rsidR="00E860A0" w:rsidRDefault="00E860A0" w:rsidP="00E860A0">
      <w:pPr>
        <w:pStyle w:val="Heading4"/>
      </w:pPr>
      <w:r>
        <w:t xml:space="preserve">And obesity isn’t solely caused by school lunches – the aff can’t solve </w:t>
      </w:r>
    </w:p>
    <w:p w14:paraId="40CC065F" w14:textId="3022DCDC" w:rsidR="00E860A0" w:rsidRDefault="00E860A0" w:rsidP="00E860A0">
      <w:r w:rsidRPr="00E860A0">
        <w:rPr>
          <w:rStyle w:val="Style13ptBold"/>
        </w:rPr>
        <w:t>Lamagna</w:t>
      </w:r>
      <w:r>
        <w:t xml:space="preserve">, Market Watch Contributor, </w:t>
      </w:r>
      <w:r w:rsidRPr="00E860A0">
        <w:rPr>
          <w:rStyle w:val="Style13ptBold"/>
        </w:rPr>
        <w:t>2015</w:t>
      </w:r>
    </w:p>
    <w:p w14:paraId="5F4AADC7" w14:textId="4852EB8A" w:rsidR="00E860A0" w:rsidRDefault="00E860A0" w:rsidP="00E860A0">
      <w:r>
        <w:t>Maria, “</w:t>
      </w:r>
      <w:r w:rsidRPr="00E860A0">
        <w:t>5 reasons Americans are obese — th</w:t>
      </w:r>
      <w:r>
        <w:t xml:space="preserve">at have nothing to do with food” 11/15 </w:t>
      </w:r>
      <w:r w:rsidRPr="00E860A0">
        <w:t>http://www.marketwatch.com/story/5-reasons-americans-are-obese-that-have-nothing-to-do-with-food-2015-11-13</w:t>
      </w:r>
    </w:p>
    <w:p w14:paraId="165DBAB0" w14:textId="77777777" w:rsidR="00721E9F" w:rsidRPr="00E860A0" w:rsidRDefault="00721E9F" w:rsidP="00721E9F">
      <w:pPr>
        <w:rPr>
          <w:sz w:val="10"/>
        </w:rPr>
      </w:pPr>
      <w:r w:rsidRPr="000B4E99">
        <w:rPr>
          <w:rStyle w:val="StyleUnderline"/>
          <w:highlight w:val="cyan"/>
        </w:rPr>
        <w:t>Obesity</w:t>
      </w:r>
      <w:r w:rsidRPr="00E860A0">
        <w:rPr>
          <w:rStyle w:val="StyleUnderline"/>
        </w:rPr>
        <w:t xml:space="preserve"> in the U.S. </w:t>
      </w:r>
      <w:r w:rsidRPr="000B4E99">
        <w:rPr>
          <w:rStyle w:val="Emphasis"/>
          <w:highlight w:val="cyan"/>
        </w:rPr>
        <w:t>isn’t going away</w:t>
      </w:r>
      <w:r w:rsidRPr="00E860A0">
        <w:rPr>
          <w:rStyle w:val="Emphasis"/>
        </w:rPr>
        <w:t xml:space="preserve"> anytime soon,</w:t>
      </w:r>
      <w:r w:rsidRPr="00E860A0">
        <w:rPr>
          <w:sz w:val="10"/>
        </w:rPr>
        <w:t xml:space="preserve"> according to new data from the National Health and Nutrition Examination Survey. Nearly 40% of adults and more than 17% of youth in the U.S. were obese between 2013 and 2014; 10 years before, about 32% of adults and 17% of youth (the same as last year) were obese. Although the new data didn't represent a statistically significant increase from the last time the survey was conducted, from 2011 to 2012, it shows obesity remains prevalent among both adults and children, despite recent efforts to fight the issue. “I was surprised. I was not expecting this,” said Bartolome Burguera, an endocrinologist at Cleveland Clinic’s Endocrinology and Metabolism Institute. “It’s a very important wake-up call.” The Centers for Disease Control and Prevention define obesity in terms of body-mass index (BMI). Those with a BMI of 30 or higher are considered obese. Experts said the survey’s results indicate that many factors are contributing to Americans’ obesity, and they don’t all have to do with food. In fact, there have been some positive signs that Americans are changing the way they eat. American adults and children slightly decreased the amount of calories they were consuming on a daily basis from 2003 through 2004 to 2009 through 2010, according to separate research from Shu Wen Ng, Meghan M. Slining and Barry M. Popkin. The researchers concluded that these changes in energy intake were independent from economic conditions or food prices, and public health efforts were likely to have helped. Soda consumption in the U.S. has also dropped dramatically. </w:t>
      </w:r>
      <w:r w:rsidRPr="00E860A0">
        <w:rPr>
          <w:rStyle w:val="StyleUnderline"/>
        </w:rPr>
        <w:t xml:space="preserve">A newer study from </w:t>
      </w:r>
      <w:r w:rsidRPr="000B4E99">
        <w:rPr>
          <w:rStyle w:val="StyleUnderline"/>
          <w:highlight w:val="cyan"/>
        </w:rPr>
        <w:t>Cornell</w:t>
      </w:r>
      <w:r w:rsidRPr="00E860A0">
        <w:rPr>
          <w:rStyle w:val="StyleUnderline"/>
        </w:rPr>
        <w:t xml:space="preserve"> also f</w:t>
      </w:r>
      <w:r w:rsidRPr="000B4E99">
        <w:rPr>
          <w:rStyle w:val="StyleUnderline"/>
          <w:highlight w:val="cyan"/>
        </w:rPr>
        <w:t>ound that consuming specific high-calorie or</w:t>
      </w:r>
      <w:r w:rsidRPr="00E860A0">
        <w:rPr>
          <w:rStyle w:val="StyleUnderline"/>
        </w:rPr>
        <w:t xml:space="preserve"> high-</w:t>
      </w:r>
      <w:r w:rsidRPr="000B4E99">
        <w:rPr>
          <w:rStyle w:val="StyleUnderline"/>
          <w:highlight w:val="cyan"/>
        </w:rPr>
        <w:t>sugar foods isn’t related to BMI</w:t>
      </w:r>
      <w:r w:rsidRPr="00E860A0">
        <w:rPr>
          <w:rStyle w:val="StyleUnderline"/>
        </w:rPr>
        <w:t xml:space="preserve"> in 95% of the population; in fact, morbidly </w:t>
      </w:r>
      <w:r w:rsidRPr="000B4E99">
        <w:rPr>
          <w:rStyle w:val="StyleUnderline"/>
          <w:highlight w:val="cyan"/>
        </w:rPr>
        <w:t xml:space="preserve">obese people actually eat fewer sweet and salty snacks </w:t>
      </w:r>
      <w:r w:rsidRPr="000B4E99">
        <w:rPr>
          <w:rStyle w:val="Emphasis"/>
          <w:highlight w:val="cyan"/>
        </w:rPr>
        <w:t>than average-weight individual</w:t>
      </w:r>
      <w:r w:rsidRPr="00E860A0">
        <w:rPr>
          <w:rStyle w:val="Emphasis"/>
        </w:rPr>
        <w:t>s</w:t>
      </w:r>
      <w:r w:rsidRPr="00E860A0">
        <w:rPr>
          <w:sz w:val="10"/>
        </w:rPr>
        <w:t xml:space="preserve">, though they do eat more french fries. They concluded that overall diet, including calories from grains, oils and dairy fats, combined with physical exercise and portion control, mattered much more than targeting specific foods. (And, to be clear, that doesn’t mean gorging on junk food won’t make you overweight.) Still, despite recent findings, there is still work to be done about the foods Americans eat. Larger portion sizes for adults and children, plus the amount of sugar in Americans’ diets, remain a concern, especially due to the prevalence of savory items that aren’t well-known for their sugar content, including such items as fast-food cheeseburgers and certain salad dressings, said Christopher Ochner, a weight loss and nutrition expert at Mount Sinai Hospital. </w:t>
      </w:r>
      <w:r w:rsidRPr="00E860A0">
        <w:rPr>
          <w:rStyle w:val="StyleUnderline"/>
        </w:rPr>
        <w:t>Beyond food, there are several other factors at play. Here are 5:</w:t>
      </w:r>
      <w:r>
        <w:rPr>
          <w:rStyle w:val="StyleUnderline"/>
        </w:rPr>
        <w:t xml:space="preserve"> </w:t>
      </w:r>
      <w:r w:rsidRPr="000B4E99">
        <w:rPr>
          <w:rStyle w:val="Emphasis"/>
          <w:highlight w:val="cyan"/>
        </w:rPr>
        <w:t>1. Exercise</w:t>
      </w:r>
      <w:r>
        <w:rPr>
          <w:rStyle w:val="Emphasis"/>
        </w:rPr>
        <w:t xml:space="preserve"> </w:t>
      </w:r>
      <w:r w:rsidRPr="00E860A0">
        <w:rPr>
          <w:rStyle w:val="StyleUnderline"/>
        </w:rPr>
        <w:t>Americans are much more sedentary than in the past,</w:t>
      </w:r>
      <w:r w:rsidRPr="00E860A0">
        <w:rPr>
          <w:sz w:val="10"/>
        </w:rPr>
        <w:t xml:space="preserve"> Burguera said; </w:t>
      </w:r>
      <w:r w:rsidRPr="00E860A0">
        <w:rPr>
          <w:rStyle w:val="StyleUnderline"/>
        </w:rPr>
        <w:t>a lot of people go an entire day without burning many calories</w:t>
      </w:r>
      <w:r w:rsidRPr="00E860A0">
        <w:rPr>
          <w:sz w:val="10"/>
        </w:rPr>
        <w:t xml:space="preserve">. “You don’t even have to get up to go to a meeting. You just have a meeting through the Internet,” Burguera said. “Before you get home, you stop at a drive-through restaurant, then you continue to answer emails from your bed.” In fact, less than half of adults met federal guidelines for physical activity in 2014, with white adults slightly outperforming those who are black and Hispanic. </w:t>
      </w:r>
      <w:r w:rsidRPr="00E860A0">
        <w:rPr>
          <w:rStyle w:val="StyleUnderline"/>
        </w:rPr>
        <w:t>Better transportation options also mean Americans walk less than in the past</w:t>
      </w:r>
      <w:r w:rsidRPr="00E860A0">
        <w:rPr>
          <w:sz w:val="10"/>
        </w:rPr>
        <w:t xml:space="preserve">, said Holly Lofton, the director of the weight management program at NYU’s Langone Center. </w:t>
      </w:r>
      <w:r w:rsidRPr="00E860A0">
        <w:rPr>
          <w:rStyle w:val="StyleUnderline"/>
        </w:rPr>
        <w:t>And more children play sedentary games.</w:t>
      </w:r>
      <w:r w:rsidRPr="00E860A0">
        <w:rPr>
          <w:sz w:val="10"/>
        </w:rPr>
        <w:t xml:space="preserve"> In the past they would be “playing things like dodgeball, and they’re playing on an iPad now,” she said. Still, simply increasing exercise isn’t a cure-all, Ochner said, since those who exercise often then compensate by consuming extra calories. 2. Income Americans in some lower-income demographics struggle more with obesity because consistently eating healthy and fresh foods can be more expensive than fast food or packaged foods, Ochner said. Living far from locations that sell produce and other healthier foods — in areas known as “food deserts” — also contributes, Lofton said. More than 23 million Americans live in these areas, according to the United States Department of Agriculture. </w:t>
      </w:r>
      <w:r w:rsidRPr="00E860A0">
        <w:rPr>
          <w:rStyle w:val="StyleUnderline"/>
        </w:rPr>
        <w:t>Plus, cooking a meal takes time.</w:t>
      </w:r>
      <w:r w:rsidRPr="00E860A0">
        <w:rPr>
          <w:sz w:val="10"/>
        </w:rPr>
        <w:t xml:space="preserve"> “When you have a very busy schedule, and when you have other important social and financial problems, eating right probably becomes a secondary point,” Burguera said. </w:t>
      </w:r>
      <w:r w:rsidRPr="00E860A0">
        <w:rPr>
          <w:rStyle w:val="StyleUnderline"/>
        </w:rPr>
        <w:t>Those with lower incomes also may have less information about healthy eating</w:t>
      </w:r>
      <w:r w:rsidRPr="00E860A0">
        <w:rPr>
          <w:sz w:val="10"/>
        </w:rPr>
        <w:t xml:space="preserve">, as well as less access to care for issues related to being overweight. People who don’t have health insurance often can’t afford to see a medical weight-loss specialist, Lofton said. They may also be unable to consistently exercise, whether that’s for lack of money for a gym membership, or lack of time or a safe outdoor space. </w:t>
      </w:r>
      <w:r w:rsidRPr="000B4E99">
        <w:rPr>
          <w:rStyle w:val="Emphasis"/>
        </w:rPr>
        <w:t xml:space="preserve">3. </w:t>
      </w:r>
      <w:r w:rsidRPr="000B4E99">
        <w:rPr>
          <w:rStyle w:val="Emphasis"/>
          <w:highlight w:val="cyan"/>
        </w:rPr>
        <w:t>Stress</w:t>
      </w:r>
      <w:r>
        <w:rPr>
          <w:rStyle w:val="Emphasis"/>
        </w:rPr>
        <w:t xml:space="preserve"> </w:t>
      </w:r>
      <w:r w:rsidRPr="00E860A0">
        <w:rPr>
          <w:rStyle w:val="StyleUnderline"/>
        </w:rPr>
        <w:t xml:space="preserve">Longer work hours and greater competition, both at work and academically, </w:t>
      </w:r>
      <w:r w:rsidRPr="000B4E99">
        <w:rPr>
          <w:rStyle w:val="StyleUnderline"/>
          <w:highlight w:val="cyan"/>
        </w:rPr>
        <w:t>contribute to</w:t>
      </w:r>
      <w:r w:rsidRPr="00E860A0">
        <w:rPr>
          <w:rStyle w:val="StyleUnderline"/>
        </w:rPr>
        <w:t xml:space="preserve"> stress and consequently,</w:t>
      </w:r>
      <w:r w:rsidRPr="00E860A0">
        <w:rPr>
          <w:sz w:val="10"/>
        </w:rPr>
        <w:t xml:space="preserve"> </w:t>
      </w:r>
      <w:r w:rsidRPr="000B4E99">
        <w:rPr>
          <w:rStyle w:val="Emphasis"/>
          <w:highlight w:val="cyan"/>
        </w:rPr>
        <w:t>weight gain.</w:t>
      </w:r>
      <w:r w:rsidRPr="00E860A0">
        <w:rPr>
          <w:sz w:val="10"/>
        </w:rPr>
        <w:t xml:space="preserve"> </w:t>
      </w:r>
      <w:r w:rsidRPr="00E860A0">
        <w:rPr>
          <w:rStyle w:val="StyleUnderline"/>
        </w:rPr>
        <w:t xml:space="preserve">When people experience stress, </w:t>
      </w:r>
      <w:r w:rsidRPr="000B4E99">
        <w:rPr>
          <w:rStyle w:val="StyleUnderline"/>
          <w:highlight w:val="cyan"/>
        </w:rPr>
        <w:t>the body feels a flight-or-fight response</w:t>
      </w:r>
      <w:r w:rsidRPr="000B4E99">
        <w:rPr>
          <w:rStyle w:val="StyleUnderline"/>
        </w:rPr>
        <w:t xml:space="preserve">; </w:t>
      </w:r>
      <w:r w:rsidRPr="000B4E99">
        <w:rPr>
          <w:rStyle w:val="StyleUnderline"/>
          <w:highlight w:val="cyan"/>
        </w:rPr>
        <w:t>this makes the body more hungry</w:t>
      </w:r>
      <w:r w:rsidRPr="000B4E99">
        <w:rPr>
          <w:rStyle w:val="StyleUnderline"/>
        </w:rPr>
        <w:t>, so it will have the energy to fight off the attack</w:t>
      </w:r>
      <w:r w:rsidRPr="000B4E99">
        <w:rPr>
          <w:sz w:val="10"/>
        </w:rPr>
        <w:t xml:space="preserve">, </w:t>
      </w:r>
      <w:r w:rsidRPr="000B4E99">
        <w:rPr>
          <w:rStyle w:val="Emphasis"/>
        </w:rPr>
        <w:t>and it could lead to the body storing more fat</w:t>
      </w:r>
      <w:r w:rsidRPr="000B4E99">
        <w:rPr>
          <w:sz w:val="10"/>
        </w:rPr>
        <w:t>,</w:t>
      </w:r>
      <w:r w:rsidRPr="00E860A0">
        <w:rPr>
          <w:sz w:val="10"/>
        </w:rPr>
        <w:t xml:space="preserve"> Lofton said. Plus</w:t>
      </w:r>
      <w:r w:rsidRPr="00E860A0">
        <w:rPr>
          <w:rStyle w:val="StyleUnderline"/>
        </w:rPr>
        <w:t xml:space="preserve">, </w:t>
      </w:r>
      <w:r w:rsidRPr="000B4E99">
        <w:rPr>
          <w:rStyle w:val="StyleUnderline"/>
          <w:highlight w:val="cyan"/>
        </w:rPr>
        <w:t xml:space="preserve">many people turn to food as a source of </w:t>
      </w:r>
      <w:r w:rsidRPr="000B4E99">
        <w:rPr>
          <w:rStyle w:val="Emphasis"/>
          <w:highlight w:val="cyan"/>
        </w:rPr>
        <w:t>comfort</w:t>
      </w:r>
      <w:r w:rsidRPr="00E860A0">
        <w:rPr>
          <w:rStyle w:val="Emphasis"/>
        </w:rPr>
        <w:t xml:space="preserve"> when they feel stressed or unhappy</w:t>
      </w:r>
      <w:r w:rsidRPr="00E860A0">
        <w:rPr>
          <w:sz w:val="10"/>
        </w:rPr>
        <w:t xml:space="preserve">, Burguera said. Americans’ stress levels are actually trending downward, with adults ranking their mean stress levels at 4.9 on a 10-point scale in 2014, down from 6.2 in 2007, according to the American Psychological Association’s “Stress in America” survey. But this is still higher than what they said they believe to be a healthy amount of stress. And those at lower income levels, with extreme stress about money, were more likely to use food as a source of comfort than those at higher incomes. </w:t>
      </w:r>
      <w:r w:rsidRPr="000B4E99">
        <w:rPr>
          <w:rStyle w:val="Emphasis"/>
          <w:highlight w:val="cyan"/>
        </w:rPr>
        <w:t>4. Sleep deprivation</w:t>
      </w:r>
      <w:r>
        <w:rPr>
          <w:rStyle w:val="Emphasis"/>
        </w:rPr>
        <w:t xml:space="preserve"> </w:t>
      </w:r>
      <w:r w:rsidRPr="00E860A0">
        <w:rPr>
          <w:rStyle w:val="StyleUnderline"/>
        </w:rPr>
        <w:t>Lack of sleep is also linked to weight gain.</w:t>
      </w:r>
      <w:r w:rsidRPr="00E860A0">
        <w:rPr>
          <w:sz w:val="10"/>
        </w:rPr>
        <w:t xml:space="preserve"> </w:t>
      </w:r>
      <w:r w:rsidRPr="000B4E99">
        <w:rPr>
          <w:rStyle w:val="StyleUnderline"/>
          <w:highlight w:val="cyan"/>
        </w:rPr>
        <w:t>Because of spending later hours using devices like smartphones and tablets that disrupt the sleep cycle, plus increased stress, sleep has become a factor in the fight against obesity.</w:t>
      </w:r>
      <w:r w:rsidRPr="00E860A0">
        <w:rPr>
          <w:rStyle w:val="StyleUnderline"/>
        </w:rPr>
        <w:t xml:space="preserve"> Not getting enough sleep affects hormone levels </w:t>
      </w:r>
      <w:r w:rsidRPr="00E860A0">
        <w:rPr>
          <w:rStyle w:val="Emphasis"/>
        </w:rPr>
        <w:t>that increase hunger</w:t>
      </w:r>
      <w:r w:rsidRPr="00E860A0">
        <w:rPr>
          <w:sz w:val="10"/>
        </w:rPr>
        <w:t xml:space="preserve">, Burguera added, </w:t>
      </w:r>
      <w:r w:rsidRPr="00E860A0">
        <w:rPr>
          <w:rStyle w:val="StyleUnderline"/>
        </w:rPr>
        <w:t xml:space="preserve">and those who are lacking in quality sleep may also </w:t>
      </w:r>
      <w:r w:rsidRPr="00E860A0">
        <w:rPr>
          <w:rStyle w:val="Emphasis"/>
        </w:rPr>
        <w:t>be less likely to have the energy to exercise</w:t>
      </w:r>
      <w:r w:rsidRPr="00E860A0">
        <w:rPr>
          <w:rStyle w:val="StyleUnderline"/>
        </w:rPr>
        <w:t>.</w:t>
      </w:r>
      <w:r>
        <w:rPr>
          <w:rStyle w:val="StyleUnderline"/>
        </w:rPr>
        <w:t xml:space="preserve"> </w:t>
      </w:r>
      <w:r w:rsidRPr="00E860A0">
        <w:rPr>
          <w:sz w:val="10"/>
        </w:rPr>
        <w:t xml:space="preserve">In the U.S., 40% of adults sleep less than seven hours a night, according to a Gallup poll in 2013. That isn’t a decrease from the amount of sleep they reported getting over the last 10 years, but it is a full hour less of sleep per night than Americans got in the 1940s. </w:t>
      </w:r>
      <w:r w:rsidRPr="000B4E99">
        <w:rPr>
          <w:rStyle w:val="Emphasis"/>
          <w:highlight w:val="cyan"/>
        </w:rPr>
        <w:t>5. Other illnesses</w:t>
      </w:r>
      <w:r>
        <w:rPr>
          <w:rStyle w:val="Emphasis"/>
        </w:rPr>
        <w:t xml:space="preserve"> </w:t>
      </w:r>
      <w:r w:rsidRPr="00E860A0">
        <w:rPr>
          <w:rStyle w:val="StyleUnderline"/>
        </w:rPr>
        <w:t xml:space="preserve">Illnesses </w:t>
      </w:r>
      <w:r w:rsidRPr="000B4E99">
        <w:rPr>
          <w:rStyle w:val="StyleUnderline"/>
          <w:highlight w:val="cyan"/>
        </w:rPr>
        <w:t xml:space="preserve">such as depression can cause increased appetite for some </w:t>
      </w:r>
      <w:r w:rsidRPr="000B4E99">
        <w:rPr>
          <w:rStyle w:val="Emphasis"/>
          <w:highlight w:val="cyan"/>
        </w:rPr>
        <w:t>people, causing weight gain</w:t>
      </w:r>
      <w:r w:rsidRPr="00E860A0">
        <w:rPr>
          <w:sz w:val="10"/>
        </w:rPr>
        <w:t xml:space="preserve"> (although as Ochner noted, depression can actually cause lack of appetite for others). </w:t>
      </w:r>
      <w:r w:rsidRPr="00E860A0">
        <w:rPr>
          <w:rStyle w:val="StyleUnderline"/>
        </w:rPr>
        <w:t>Some people who take medications, including those prescribed for ailments including depression and nerve pain, or even hormones for in-vitro fertilization, may also experience weight gain, Lofton said.</w:t>
      </w:r>
      <w:r>
        <w:rPr>
          <w:rStyle w:val="StyleUnderline"/>
        </w:rPr>
        <w:t xml:space="preserve"> </w:t>
      </w:r>
      <w:r w:rsidRPr="00E860A0">
        <w:rPr>
          <w:rStyle w:val="StyleUnderline"/>
        </w:rPr>
        <w:t xml:space="preserve">Because the reasons for gaining weight are complex, and problems in nutrition are just beginning to be better understood, </w:t>
      </w:r>
      <w:r w:rsidRPr="000B4E99">
        <w:rPr>
          <w:rStyle w:val="StyleUnderline"/>
          <w:highlight w:val="cyan"/>
        </w:rPr>
        <w:t xml:space="preserve">a </w:t>
      </w:r>
      <w:r w:rsidRPr="000B4E99">
        <w:rPr>
          <w:rStyle w:val="Emphasis"/>
          <w:highlight w:val="cyan"/>
        </w:rPr>
        <w:t>noticeable reduction in obesity could take 10 years or more</w:t>
      </w:r>
      <w:r w:rsidRPr="00E860A0">
        <w:rPr>
          <w:rStyle w:val="StyleUnderline"/>
        </w:rPr>
        <w:t>,</w:t>
      </w:r>
      <w:r w:rsidRPr="00E860A0">
        <w:rPr>
          <w:sz w:val="10"/>
        </w:rPr>
        <w:t xml:space="preserve"> Lofton and Ochner said.</w:t>
      </w:r>
    </w:p>
    <w:p w14:paraId="763FDD19" w14:textId="2C97FB9A" w:rsidR="00E860A0" w:rsidRDefault="004A2C8F" w:rsidP="004A2C8F">
      <w:pPr>
        <w:pStyle w:val="Heading4"/>
      </w:pPr>
      <w:r>
        <w:t>And kids would just eat more at home eliminating any obesity related benefit</w:t>
      </w:r>
    </w:p>
    <w:p w14:paraId="179E3D07" w14:textId="163BBB1E" w:rsidR="004A2C8F" w:rsidRDefault="00466D69" w:rsidP="004A2C8F">
      <w:r w:rsidRPr="00466D69">
        <w:rPr>
          <w:rStyle w:val="Style13ptBold"/>
        </w:rPr>
        <w:t>Gunderson</w:t>
      </w:r>
      <w:r>
        <w:t xml:space="preserve">, Ag Professor at the University of Illinois, </w:t>
      </w:r>
      <w:r w:rsidRPr="00466D69">
        <w:rPr>
          <w:rStyle w:val="Style13ptBold"/>
        </w:rPr>
        <w:t>2014</w:t>
      </w:r>
    </w:p>
    <w:p w14:paraId="770E9A6C" w14:textId="5E88BB42" w:rsidR="00466D69" w:rsidRDefault="00466D69" w:rsidP="004A2C8F">
      <w:r>
        <w:t xml:space="preserve">Craig, “The Potentially Negative Consequences Associated with the Healthy, Hunger-Free Kids Act” 8/24 </w:t>
      </w:r>
      <w:r w:rsidRPr="00466D69">
        <w:t>http://policymatters.illinois.edu/the-potentially-negative-consequences-associated-with-the-healthy-hunger-free-kids-act/</w:t>
      </w:r>
    </w:p>
    <w:p w14:paraId="4F0C2E08" w14:textId="77777777" w:rsidR="00721E9F" w:rsidRPr="00466D69" w:rsidRDefault="00721E9F" w:rsidP="00721E9F">
      <w:pPr>
        <w:rPr>
          <w:rStyle w:val="Emphasis"/>
        </w:rPr>
      </w:pPr>
      <w:r w:rsidRPr="00466D69">
        <w:rPr>
          <w:sz w:val="10"/>
        </w:rPr>
        <w:t xml:space="preserve">On the surface, this restructuring of the NSLP seems like a good idea. After all, who is against healthier meals? However, concerns exist regarding what might happen to childhood hunger in the United States due to these new rules. The following are three probable consequences of the policy changes for consideration. First, schools are faced with higher expenses due to these requirements and declines in participation among students and, hence, fewer meals sold. In response, some schools have chosen to opt out of the NSLP so they do not need to abide by the new rules. In the process of doing so, NSLP-eligible children who attend these schools will no longer have access to free or reduced-price meals, putting them at heightened risk of food insecurity. Second, </w:t>
      </w:r>
      <w:r w:rsidRPr="000B4E99">
        <w:rPr>
          <w:rStyle w:val="StyleUnderline"/>
          <w:highlight w:val="cyan"/>
        </w:rPr>
        <w:t>children may be less likely to eat what is served through the revised guidelines</w:t>
      </w:r>
      <w:r w:rsidRPr="00466D69">
        <w:rPr>
          <w:rStyle w:val="StyleUnderline"/>
        </w:rPr>
        <w:t xml:space="preserve"> and, hence, a decline in the receipt of school meals. This is consistent with a study that showed a marked decline in milk consumption after flavored milk was removed from some school meal programs due to the perceived negative characteristics</w:t>
      </w:r>
      <w:r w:rsidRPr="00466D69">
        <w:rPr>
          <w:sz w:val="10"/>
        </w:rPr>
        <w:t xml:space="preserve"> of flavored milk </w:t>
      </w:r>
      <w:r w:rsidRPr="00466D69">
        <w:rPr>
          <w:rStyle w:val="StyleUnderline"/>
        </w:rPr>
        <w:t xml:space="preserve">and, as a consequence, the health benefits associated with milk consumption were not realized. </w:t>
      </w:r>
      <w:r w:rsidRPr="00C72240">
        <w:rPr>
          <w:rStyle w:val="Emphasis"/>
          <w:highlight w:val="cyan"/>
        </w:rPr>
        <w:t>Something similar is likely to occur when “healthier meals” are introduce</w:t>
      </w:r>
      <w:r w:rsidRPr="00C72240">
        <w:rPr>
          <w:rStyle w:val="StyleUnderline"/>
          <w:highlight w:val="cyan"/>
        </w:rPr>
        <w:t>d</w:t>
      </w:r>
      <w:r w:rsidRPr="00C72240">
        <w:rPr>
          <w:sz w:val="10"/>
          <w:highlight w:val="cyan"/>
        </w:rPr>
        <w:t>.</w:t>
      </w:r>
      <w:r w:rsidRPr="00466D69">
        <w:rPr>
          <w:sz w:val="10"/>
        </w:rPr>
        <w:t xml:space="preserve"> Third, for many students, the main meal they eat might be lunch due to limited food availability at home. Children with sufficient food at home can make up for the reductions in calories of the new school lunches but this is not an option for many low-income children. As a consequence, these children will be more likely to be food insecure and/or put greater demands on their family’s already limited food budget.</w:t>
      </w:r>
      <w:r>
        <w:rPr>
          <w:rStyle w:val="StyleUnderline"/>
        </w:rPr>
        <w:t xml:space="preserve"> </w:t>
      </w:r>
      <w:r w:rsidRPr="00466D69">
        <w:rPr>
          <w:sz w:val="10"/>
        </w:rPr>
        <w:t xml:space="preserve">There are some in the United States who may be willing to accept more hunger among children if this were paired with a decline in childhood obesity. </w:t>
      </w:r>
      <w:r w:rsidRPr="00466D69">
        <w:rPr>
          <w:rStyle w:val="StyleUnderline"/>
        </w:rPr>
        <w:t xml:space="preserve">However, </w:t>
      </w:r>
      <w:r w:rsidRPr="00C72240">
        <w:rPr>
          <w:rStyle w:val="StyleUnderline"/>
          <w:highlight w:val="cyan"/>
        </w:rPr>
        <w:t>a decline in obesity may not occur</w:t>
      </w:r>
      <w:r w:rsidRPr="00466D69">
        <w:rPr>
          <w:rStyle w:val="StyleUnderline"/>
        </w:rPr>
        <w:t xml:space="preserve"> due to these “healthier meals” for two main reasons. </w:t>
      </w:r>
      <w:r w:rsidRPr="00C72240">
        <w:rPr>
          <w:rStyle w:val="StyleUnderline"/>
          <w:highlight w:val="cyan"/>
        </w:rPr>
        <w:t xml:space="preserve">First, there is evidence that persons </w:t>
      </w:r>
      <w:r w:rsidRPr="00C72240">
        <w:rPr>
          <w:rStyle w:val="Emphasis"/>
          <w:highlight w:val="cyan"/>
        </w:rPr>
        <w:t>will compensate for the loss of calories in one meal with additional calories in other meals</w:t>
      </w:r>
      <w:r w:rsidRPr="00466D69">
        <w:rPr>
          <w:sz w:val="10"/>
        </w:rPr>
        <w:t xml:space="preserve">. </w:t>
      </w:r>
      <w:r w:rsidRPr="00466D69">
        <w:rPr>
          <w:rStyle w:val="StyleUnderline"/>
        </w:rPr>
        <w:t xml:space="preserve">So, for </w:t>
      </w:r>
      <w:r w:rsidRPr="00C72240">
        <w:rPr>
          <w:rStyle w:val="StyleUnderline"/>
          <w:highlight w:val="cyan"/>
        </w:rPr>
        <w:t>children in households with sufficient resources</w:t>
      </w:r>
      <w:r w:rsidRPr="00466D69">
        <w:rPr>
          <w:rStyle w:val="StyleUnderline"/>
        </w:rPr>
        <w:t xml:space="preserve">, the </w:t>
      </w:r>
      <w:r w:rsidRPr="00C72240">
        <w:rPr>
          <w:rStyle w:val="StyleUnderline"/>
          <w:highlight w:val="cyan"/>
        </w:rPr>
        <w:t>reduction in calories in school</w:t>
      </w:r>
      <w:r w:rsidRPr="00466D69">
        <w:rPr>
          <w:rStyle w:val="StyleUnderline"/>
        </w:rPr>
        <w:t xml:space="preserve"> meals </w:t>
      </w:r>
      <w:r w:rsidRPr="00C72240">
        <w:rPr>
          <w:rStyle w:val="Emphasis"/>
          <w:highlight w:val="cyan"/>
        </w:rPr>
        <w:t>may be replaced with calories in other meals</w:t>
      </w:r>
      <w:r w:rsidRPr="00466D69">
        <w:rPr>
          <w:rStyle w:val="Emphasis"/>
        </w:rPr>
        <w:t>.</w:t>
      </w:r>
      <w:r w:rsidRPr="00466D69">
        <w:rPr>
          <w:sz w:val="10"/>
        </w:rPr>
        <w:t xml:space="preserve"> </w:t>
      </w:r>
      <w:r w:rsidRPr="00C72240">
        <w:rPr>
          <w:rStyle w:val="StyleUnderline"/>
          <w:highlight w:val="cyan"/>
        </w:rPr>
        <w:t>Second</w:t>
      </w:r>
      <w:r w:rsidRPr="00466D69">
        <w:rPr>
          <w:sz w:val="10"/>
        </w:rPr>
        <w:t xml:space="preserve">, as noted above, </w:t>
      </w:r>
      <w:r w:rsidRPr="00C72240">
        <w:rPr>
          <w:rStyle w:val="StyleUnderline"/>
          <w:highlight w:val="cyan"/>
        </w:rPr>
        <w:t>many schools have reported declines in participation in the NSLP</w:t>
      </w:r>
      <w:r w:rsidRPr="00466D69">
        <w:rPr>
          <w:rStyle w:val="StyleUnderline"/>
        </w:rPr>
        <w:t>. If these children are being given even healthier meals through sack lunches or through consumption of foods at local retail food outlets, this may then</w:t>
      </w:r>
      <w:r w:rsidRPr="00466D69">
        <w:rPr>
          <w:sz w:val="10"/>
        </w:rPr>
        <w:t xml:space="preserve"> mean these children would not be at higher risk of obesity. But, if </w:t>
      </w:r>
      <w:r w:rsidRPr="00466D69">
        <w:rPr>
          <w:rStyle w:val="StyleUnderline"/>
        </w:rPr>
        <w:t xml:space="preserve">their sack lunches or alternative outside-school meal options are not healthier, they </w:t>
      </w:r>
      <w:r w:rsidRPr="00466D69">
        <w:rPr>
          <w:rStyle w:val="Emphasis"/>
        </w:rPr>
        <w:t>could be at higher risk of obesity.</w:t>
      </w:r>
    </w:p>
    <w:p w14:paraId="7FB13B81" w14:textId="77777777" w:rsidR="00466D69" w:rsidRDefault="00466D69" w:rsidP="00466D69"/>
    <w:p w14:paraId="255AFA73" w14:textId="77777777" w:rsidR="004A2C8F" w:rsidRDefault="004A2C8F" w:rsidP="004A2C8F"/>
    <w:p w14:paraId="5D9C166A" w14:textId="77777777" w:rsidR="004A2C8F" w:rsidRPr="004A2C8F" w:rsidRDefault="004A2C8F" w:rsidP="004A2C8F"/>
    <w:p w14:paraId="3AC65C75" w14:textId="77777777" w:rsidR="00E860A0" w:rsidRDefault="00E860A0" w:rsidP="00E860A0"/>
    <w:p w14:paraId="6E1D3A9C" w14:textId="77777777" w:rsidR="00E860A0" w:rsidRPr="00E860A0" w:rsidRDefault="00E860A0" w:rsidP="00E860A0"/>
    <w:p w14:paraId="726E0023" w14:textId="0C8E6F6C" w:rsidR="00A33567" w:rsidRDefault="00A33567" w:rsidP="00A33567">
      <w:pPr>
        <w:pStyle w:val="Heading3"/>
      </w:pPr>
      <w:r>
        <w:t>No Disease Impact – 1NC</w:t>
      </w:r>
    </w:p>
    <w:p w14:paraId="4F55479E" w14:textId="77777777" w:rsidR="00A33567" w:rsidRPr="000B5D05" w:rsidRDefault="00A33567" w:rsidP="00A33567">
      <w:pPr>
        <w:pStyle w:val="Heading4"/>
      </w:pPr>
      <w:r w:rsidRPr="000B5D05">
        <w:t xml:space="preserve">Infectious diseases don’t cause extinction </w:t>
      </w:r>
    </w:p>
    <w:p w14:paraId="15A959E2" w14:textId="77777777" w:rsidR="00A33567" w:rsidRPr="000B5D05" w:rsidRDefault="00A33567" w:rsidP="00A33567">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14:paraId="1CE9F2A5" w14:textId="77777777" w:rsidR="00A33567" w:rsidRPr="000B5D05" w:rsidRDefault="00A33567" w:rsidP="00A33567">
      <w:pPr>
        <w:rPr>
          <w:sz w:val="16"/>
        </w:rPr>
      </w:pPr>
      <w:r w:rsidRPr="000B5D05">
        <w:rPr>
          <w:sz w:val="16"/>
        </w:rPr>
        <w:t>For most of human history, natural pandemics have posed the greatest risk of mass global fatalities.37 However, there are some reasons to believe that</w:t>
      </w:r>
      <w:r w:rsidRPr="000B5D05">
        <w:rPr>
          <w:rStyle w:val="IntenseEmphasis"/>
        </w:rPr>
        <w:t xml:space="preserve"> </w:t>
      </w:r>
      <w:r w:rsidRPr="000B5D05">
        <w:rPr>
          <w:rStyle w:val="IntenseEmphasis"/>
          <w:highlight w:val="yellow"/>
        </w:rPr>
        <w:t>natural pandemics are</w:t>
      </w:r>
      <w:r w:rsidRPr="000B5D05">
        <w:rPr>
          <w:rStyle w:val="IntenseEmphasis"/>
        </w:rPr>
        <w:t xml:space="preserve"> </w:t>
      </w:r>
      <w:r w:rsidRPr="000B5D05">
        <w:rPr>
          <w:rStyle w:val="Emphasis"/>
        </w:rPr>
        <w:t xml:space="preserve">very </w:t>
      </w:r>
      <w:r w:rsidRPr="000B5D05">
        <w:rPr>
          <w:rStyle w:val="Emphasis"/>
          <w:highlight w:val="yellow"/>
        </w:rPr>
        <w:t xml:space="preserve">unlikely to cause </w:t>
      </w:r>
      <w:r w:rsidRPr="000B5D05">
        <w:rPr>
          <w:rStyle w:val="Emphasis"/>
        </w:rPr>
        <w:t xml:space="preserve">human </w:t>
      </w:r>
      <w:r w:rsidRPr="000B5D05">
        <w:rPr>
          <w:rStyle w:val="Emphasis"/>
          <w:highlight w:val="yellow"/>
        </w:rPr>
        <w:t>extinction</w:t>
      </w:r>
      <w:r w:rsidRPr="000B5D05">
        <w:rPr>
          <w:rStyle w:val="IntenseEmphasis"/>
          <w:highlight w:val="yellow"/>
        </w:rPr>
        <w:t>.</w:t>
      </w:r>
      <w:r w:rsidRPr="000B5D05">
        <w:rPr>
          <w:sz w:val="16"/>
        </w:rPr>
        <w:t xml:space="preserve"> Analysis of the International Union for Conservation of Nature (IUCN) red list database has shown that</w:t>
      </w:r>
      <w:r w:rsidRPr="000B5D05">
        <w:rPr>
          <w:rStyle w:val="IntenseEmphasis"/>
        </w:rPr>
        <w:t xml:space="preserve"> </w:t>
      </w:r>
      <w:r w:rsidRPr="000B5D05">
        <w:rPr>
          <w:rStyle w:val="IntenseEmphasis"/>
          <w:highlight w:val="yellow"/>
        </w:rPr>
        <w:t>of</w:t>
      </w:r>
      <w:r w:rsidRPr="000B5D05">
        <w:rPr>
          <w:rStyle w:val="IntenseEmphasis"/>
        </w:rPr>
        <w:t xml:space="preserve"> the </w:t>
      </w:r>
      <w:r w:rsidRPr="000B5D05">
        <w:rPr>
          <w:rStyle w:val="IntenseEmphasis"/>
          <w:highlight w:val="yellow"/>
        </w:rPr>
        <w:t>833</w:t>
      </w:r>
      <w:r w:rsidRPr="000B5D05">
        <w:rPr>
          <w:rStyle w:val="IntenseEmphasis"/>
        </w:rPr>
        <w:t xml:space="preserve"> recorded </w:t>
      </w:r>
      <w:r w:rsidRPr="000B5D05">
        <w:rPr>
          <w:rStyle w:val="IntenseEmphasis"/>
          <w:highlight w:val="yellow"/>
        </w:rPr>
        <w:t>plant and animal</w:t>
      </w:r>
      <w:r w:rsidRPr="000B5D05">
        <w:rPr>
          <w:rStyle w:val="IntenseEmphasis"/>
        </w:rPr>
        <w:t xml:space="preserve"> species </w:t>
      </w:r>
      <w:r w:rsidRPr="000B5D05">
        <w:rPr>
          <w:rStyle w:val="IntenseEmphasis"/>
          <w:highlight w:val="yellow"/>
        </w:rPr>
        <w:t>extinctions</w:t>
      </w:r>
      <w:r w:rsidRPr="000B5D05">
        <w:rPr>
          <w:rStyle w:val="IntenseEmphasis"/>
        </w:rPr>
        <w:t xml:space="preserve"> known to have occurred </w:t>
      </w:r>
      <w:r w:rsidRPr="000B5D05">
        <w:rPr>
          <w:rStyle w:val="IntenseEmphasis"/>
          <w:highlight w:val="yellow"/>
        </w:rPr>
        <w:t xml:space="preserve">since 1500, </w:t>
      </w:r>
      <w:r w:rsidRPr="000B5D05">
        <w:rPr>
          <w:rStyle w:val="Emphasis"/>
          <w:highlight w:val="yellow"/>
        </w:rPr>
        <w:t>less than 4%</w:t>
      </w:r>
      <w:r w:rsidRPr="000B5D05">
        <w:rPr>
          <w:rStyle w:val="IntenseEmphasis"/>
        </w:rPr>
        <w:t xml:space="preserve"> (31 species) </w:t>
      </w:r>
      <w:r w:rsidRPr="000B5D05">
        <w:rPr>
          <w:rStyle w:val="IntenseEmphasis"/>
          <w:highlight w:val="yellow"/>
        </w:rPr>
        <w:t>were ascribed to infectious disease</w:t>
      </w:r>
      <w:r w:rsidRPr="000B5D05">
        <w:rPr>
          <w:sz w:val="16"/>
          <w:highlight w:val="yellow"/>
        </w:rPr>
        <w:t>.</w:t>
      </w:r>
      <w:r w:rsidRPr="000B5D05">
        <w:rPr>
          <w:sz w:val="16"/>
        </w:rPr>
        <w:t xml:space="preserve">38 </w:t>
      </w:r>
      <w:r w:rsidRPr="000B5D05">
        <w:rPr>
          <w:rStyle w:val="IntenseEmphasis"/>
          <w:highlight w:val="yellow"/>
        </w:rPr>
        <w:t>None</w:t>
      </w:r>
      <w:r w:rsidRPr="000B5D05">
        <w:rPr>
          <w:rStyle w:val="IntenseEmphasis"/>
        </w:rPr>
        <w:t xml:space="preserve"> of the mammals and amphibians on this list </w:t>
      </w:r>
      <w:r w:rsidRPr="000B5D05">
        <w:rPr>
          <w:rStyle w:val="IntenseEmphasis"/>
          <w:highlight w:val="yellow"/>
        </w:rPr>
        <w:t>were globally dispersed,</w:t>
      </w:r>
      <w:r w:rsidRPr="000B5D05">
        <w:rPr>
          <w:rStyle w:val="IntenseEmphasis"/>
        </w:rPr>
        <w:t xml:space="preserve"> and </w:t>
      </w:r>
      <w:r w:rsidRPr="000B5D05">
        <w:rPr>
          <w:rStyle w:val="IntenseEmphasis"/>
          <w:highlight w:val="yellow"/>
        </w:rPr>
        <w:t>other factors</w:t>
      </w:r>
      <w:r w:rsidRPr="000B5D05">
        <w:rPr>
          <w:rStyle w:val="IntenseEmphasis"/>
        </w:rPr>
        <w:t xml:space="preserve"> aside from infectious disease </w:t>
      </w:r>
      <w:r w:rsidRPr="000B5D05">
        <w:rPr>
          <w:rStyle w:val="IntenseEmphasis"/>
          <w:highlight w:val="yellow"/>
        </w:rPr>
        <w:t>also contributed</w:t>
      </w:r>
      <w:r w:rsidRPr="000B5D05">
        <w:rPr>
          <w:rStyle w:val="IntenseEmphasis"/>
        </w:rPr>
        <w:t xml:space="preserve"> to their extinction.</w:t>
      </w:r>
      <w:r w:rsidRPr="000B5D05">
        <w:rPr>
          <w:sz w:val="16"/>
        </w:rPr>
        <w:t xml:space="preserve"> </w:t>
      </w:r>
      <w:r w:rsidRPr="000B5D05">
        <w:rPr>
          <w:rStyle w:val="IntenseEmphasis"/>
        </w:rPr>
        <w:t xml:space="preserve">It </w:t>
      </w:r>
      <w:r w:rsidRPr="000B5D05">
        <w:rPr>
          <w:sz w:val="16"/>
        </w:rPr>
        <w:t xml:space="preserve">therefore </w:t>
      </w:r>
      <w:r w:rsidRPr="000B5D05">
        <w:rPr>
          <w:rStyle w:val="IntenseEmphasis"/>
        </w:rPr>
        <w:t xml:space="preserve">seems that </w:t>
      </w:r>
      <w:r w:rsidRPr="000B5D05">
        <w:rPr>
          <w:rStyle w:val="IntenseEmphasis"/>
          <w:highlight w:val="yellow"/>
        </w:rPr>
        <w:t>our</w:t>
      </w:r>
      <w:r w:rsidRPr="000B5D05">
        <w:rPr>
          <w:rStyle w:val="IntenseEmphasis"/>
        </w:rPr>
        <w:t xml:space="preserve"> own </w:t>
      </w:r>
      <w:r w:rsidRPr="000B5D05">
        <w:rPr>
          <w:rStyle w:val="IntenseEmphasis"/>
          <w:highlight w:val="yellow"/>
        </w:rPr>
        <w:t>species</w:t>
      </w:r>
      <w:r w:rsidRPr="000B5D05">
        <w:rPr>
          <w:rStyle w:val="IntenseEmphasis"/>
        </w:rPr>
        <w:t xml:space="preserve">, which </w:t>
      </w:r>
      <w:r w:rsidRPr="000B5D05">
        <w:rPr>
          <w:rStyle w:val="IntenseEmphasis"/>
          <w:highlight w:val="yellow"/>
        </w:rPr>
        <w:t xml:space="preserve">is </w:t>
      </w:r>
      <w:r w:rsidRPr="000B5D05">
        <w:rPr>
          <w:rStyle w:val="Emphasis"/>
          <w:highlight w:val="yellow"/>
        </w:rPr>
        <w:t>very numerous</w:t>
      </w:r>
      <w:r w:rsidRPr="000B5D05">
        <w:rPr>
          <w:rStyle w:val="IntenseEmphasis"/>
          <w:highlight w:val="yellow"/>
        </w:rPr>
        <w:t xml:space="preserve">, </w:t>
      </w:r>
      <w:r w:rsidRPr="000B5D05">
        <w:rPr>
          <w:rStyle w:val="Emphasis"/>
          <w:highlight w:val="yellow"/>
        </w:rPr>
        <w:t>globally dispersed</w:t>
      </w:r>
      <w:r w:rsidRPr="000B5D05">
        <w:rPr>
          <w:rStyle w:val="IntenseEmphasis"/>
          <w:highlight w:val="yellow"/>
        </w:rPr>
        <w:t xml:space="preserve">, and capable of a </w:t>
      </w:r>
      <w:r w:rsidRPr="000B5D05">
        <w:rPr>
          <w:rStyle w:val="Emphasis"/>
          <w:highlight w:val="yellow"/>
        </w:rPr>
        <w:t>rational response</w:t>
      </w:r>
      <w:r w:rsidRPr="000B5D05">
        <w:rPr>
          <w:rStyle w:val="Emphasis"/>
        </w:rPr>
        <w:t xml:space="preserve"> to problems</w:t>
      </w:r>
      <w:r w:rsidRPr="000B5D05">
        <w:rPr>
          <w:rStyle w:val="IntenseEmphasis"/>
        </w:rPr>
        <w:t xml:space="preserve">, is </w:t>
      </w:r>
      <w:r w:rsidRPr="000B5D05">
        <w:rPr>
          <w:rStyle w:val="IntenseEmphasis"/>
          <w:highlight w:val="yellow"/>
        </w:rPr>
        <w:t>very unlikely to be killed</w:t>
      </w:r>
      <w:r w:rsidRPr="000B5D05">
        <w:rPr>
          <w:rStyle w:val="IntenseEmphasis"/>
        </w:rPr>
        <w:t xml:space="preserve"> off </w:t>
      </w:r>
      <w:r w:rsidRPr="000B5D05">
        <w:rPr>
          <w:rStyle w:val="IntenseEmphasis"/>
          <w:highlight w:val="yellow"/>
        </w:rPr>
        <w:t>by a</w:t>
      </w:r>
      <w:r w:rsidRPr="000B5D05">
        <w:rPr>
          <w:rStyle w:val="IntenseEmphasis"/>
        </w:rPr>
        <w:t xml:space="preserve"> natural </w:t>
      </w:r>
      <w:r w:rsidRPr="000B5D05">
        <w:rPr>
          <w:rStyle w:val="IntenseEmphasis"/>
          <w:highlight w:val="yellow"/>
        </w:rPr>
        <w:t>pandemic.</w:t>
      </w:r>
    </w:p>
    <w:p w14:paraId="560E589D" w14:textId="77777777" w:rsidR="00A33567" w:rsidRPr="000B5D05" w:rsidRDefault="00A33567" w:rsidP="00A33567">
      <w:pPr>
        <w:rPr>
          <w:sz w:val="16"/>
        </w:rPr>
      </w:pPr>
      <w:r w:rsidRPr="000B5D05">
        <w:rPr>
          <w:sz w:val="16"/>
        </w:rPr>
        <w:t xml:space="preserve">One underlying explanation for this is </w:t>
      </w:r>
      <w:r w:rsidRPr="000B5D05">
        <w:rPr>
          <w:rStyle w:val="IntenseEmphasis"/>
        </w:rPr>
        <w:t xml:space="preserve">that </w:t>
      </w:r>
      <w:r w:rsidRPr="000B5D05">
        <w:rPr>
          <w:rStyle w:val="IntenseEmphasis"/>
          <w:highlight w:val="yellow"/>
        </w:rPr>
        <w:t>highly lethal pathogens can kill</w:t>
      </w:r>
      <w:r w:rsidRPr="000B5D05">
        <w:rPr>
          <w:rStyle w:val="IntenseEmphasis"/>
        </w:rPr>
        <w:t xml:space="preserve"> their </w:t>
      </w:r>
      <w:r w:rsidRPr="000B5D05">
        <w:rPr>
          <w:rStyle w:val="IntenseEmphasis"/>
          <w:highlight w:val="yellow"/>
        </w:rPr>
        <w:t>hosts before they</w:t>
      </w:r>
      <w:r w:rsidRPr="000B5D05">
        <w:rPr>
          <w:rStyle w:val="IntenseEmphasis"/>
        </w:rPr>
        <w:t xml:space="preserve"> have a chance to </w:t>
      </w:r>
      <w:r w:rsidRPr="000B5D05">
        <w:rPr>
          <w:rStyle w:val="IntenseEmphasis"/>
          <w:highlight w:val="yellow"/>
        </w:rPr>
        <w:t>spread</w:t>
      </w:r>
      <w:r w:rsidRPr="000B5D05">
        <w:rPr>
          <w:sz w:val="16"/>
        </w:rPr>
        <w:t xml:space="preserve">, so </w:t>
      </w:r>
      <w:r w:rsidRPr="000B5D05">
        <w:rPr>
          <w:rStyle w:val="IntenseEmphasis"/>
          <w:highlight w:val="yellow"/>
        </w:rPr>
        <w:t xml:space="preserve">there is a </w:t>
      </w:r>
      <w:r w:rsidRPr="000B5D05">
        <w:rPr>
          <w:rStyle w:val="Emphasis"/>
          <w:highlight w:val="yellow"/>
        </w:rPr>
        <w:t>selective pressure for pathogens not to be</w:t>
      </w:r>
      <w:r w:rsidRPr="000B5D05">
        <w:rPr>
          <w:rStyle w:val="Emphasis"/>
        </w:rPr>
        <w:t xml:space="preserve"> highly </w:t>
      </w:r>
      <w:r w:rsidRPr="000B5D05">
        <w:rPr>
          <w:rStyle w:val="Emphasis"/>
          <w:highlight w:val="yellow"/>
        </w:rPr>
        <w:t>lethal</w:t>
      </w:r>
      <w:r w:rsidRPr="000B5D05">
        <w:rPr>
          <w:sz w:val="16"/>
        </w:rPr>
        <w:t>. Therefore, pathogens are likely to co-evolve with their hosts rather than kill all possible hosts.39</w:t>
      </w:r>
    </w:p>
    <w:p w14:paraId="7F6A7378" w14:textId="77777777" w:rsidR="00A33567" w:rsidRPr="00B55AD5" w:rsidRDefault="00A33567" w:rsidP="00A33567"/>
    <w:p w14:paraId="31DCCD23" w14:textId="1FC09BD5" w:rsidR="00A33567" w:rsidRPr="00834CE0" w:rsidRDefault="00A33567" w:rsidP="00A33567">
      <w:pPr>
        <w:pStyle w:val="Heading3"/>
      </w:pPr>
      <w:r>
        <w:t>No Disease Impact – 2NC</w:t>
      </w:r>
    </w:p>
    <w:p w14:paraId="7EB68C01" w14:textId="77777777" w:rsidR="00A33567" w:rsidRPr="00D41C32" w:rsidRDefault="00A33567" w:rsidP="00A33567">
      <w:pPr>
        <w:pStyle w:val="Heading4"/>
      </w:pPr>
      <w:r w:rsidRPr="00D41C32">
        <w:t>No pandemics---empirically denied</w:t>
      </w:r>
    </w:p>
    <w:p w14:paraId="3C260FD4" w14:textId="77777777" w:rsidR="00A33567" w:rsidRPr="007B1902" w:rsidRDefault="00A33567" w:rsidP="00A33567">
      <w:r>
        <w:t xml:space="preserve">Wendy </w:t>
      </w:r>
      <w:r w:rsidRPr="006C5657">
        <w:rPr>
          <w:rStyle w:val="Style13ptBold"/>
        </w:rPr>
        <w:t>Orent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1B3A0F76" w14:textId="77777777" w:rsidR="00A33567" w:rsidRPr="006C5657" w:rsidRDefault="00A33567" w:rsidP="00A33567">
      <w:pPr>
        <w:rPr>
          <w:sz w:val="10"/>
        </w:rPr>
      </w:pPr>
      <w:r w:rsidRPr="004E5BB3">
        <w:rPr>
          <w:rStyle w:val="StyleUnderline"/>
          <w:highlight w:val="yellow"/>
        </w:rPr>
        <w:t xml:space="preserve">Prophets of doom have been telling us for </w:t>
      </w:r>
      <w:r w:rsidRPr="004E5BB3">
        <w:rPr>
          <w:rStyle w:val="Emphasis"/>
          <w:highlight w:val="yellow"/>
        </w:rPr>
        <w:t>decades</w:t>
      </w:r>
      <w:r w:rsidRPr="004E5BB3">
        <w:rPr>
          <w:rStyle w:val="StyleUnderline"/>
          <w:highlight w:val="yellow"/>
        </w:rPr>
        <w:t xml:space="preserve"> that a </w:t>
      </w:r>
      <w:r w:rsidRPr="00286A24">
        <w:rPr>
          <w:rStyle w:val="StyleUnderline"/>
        </w:rPr>
        <w:t xml:space="preserve">deadly new </w:t>
      </w:r>
      <w:r w:rsidRPr="004E5BB3">
        <w:rPr>
          <w:rStyle w:val="StyleUnderline"/>
          <w:highlight w:val="yellow"/>
        </w:rPr>
        <w:t>pandemic</w:t>
      </w:r>
      <w:r w:rsidRPr="00416F2B">
        <w:rPr>
          <w:sz w:val="10"/>
        </w:rPr>
        <w:t xml:space="preserve"> — of bird flu, of SARS or MERS coronavirus, and now of Ebola — </w:t>
      </w:r>
      <w:r w:rsidRPr="004E5BB3">
        <w:rPr>
          <w:rStyle w:val="StyleUnderline"/>
          <w:highlight w:val="yellow"/>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r w:rsidRPr="007850EA">
        <w:rPr>
          <w:rStyle w:val="StyleUnderline"/>
        </w:rPr>
        <w:t>that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4E5BB3">
        <w:rPr>
          <w:rStyle w:val="StyleUnderline"/>
          <w:highlight w:val="yellow"/>
        </w:rPr>
        <w:t>hysteria</w:t>
      </w:r>
      <w:r w:rsidRPr="007850EA">
        <w:rPr>
          <w:rStyle w:val="StyleUnderline"/>
        </w:rPr>
        <w:t xml:space="preserve"> still </w:t>
      </w:r>
      <w:r w:rsidRPr="004E5BB3">
        <w:rPr>
          <w:rStyle w:val="StyleUnderline"/>
          <w:highlight w:val="yellow"/>
        </w:rPr>
        <w:t>goes on</w:t>
      </w:r>
      <w:r w:rsidRPr="00416F2B">
        <w:rPr>
          <w:rStyle w:val="StyleUnderline"/>
        </w:rPr>
        <w:t>: Whether it's</w:t>
      </w:r>
      <w:r w:rsidRPr="007B1902">
        <w:rPr>
          <w:rStyle w:val="StyleUnderline"/>
        </w:rPr>
        <w:t xml:space="preserve"> </w:t>
      </w:r>
      <w:r w:rsidRPr="004E5BB3">
        <w:rPr>
          <w:rStyle w:val="StyleUnderline"/>
          <w:highlight w:val="yellow"/>
        </w:rPr>
        <w:t>over</w:t>
      </w:r>
      <w:r w:rsidRPr="007B1902">
        <w:rPr>
          <w:rStyle w:val="StyleUnderline"/>
        </w:rPr>
        <w:t xml:space="preserve"> the </w:t>
      </w:r>
      <w:r w:rsidRPr="004E5BB3">
        <w:rPr>
          <w:rStyle w:val="StyleUnderline"/>
          <w:highlight w:val="yellow"/>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4E5BB3">
        <w:rPr>
          <w:rStyle w:val="Emphasis"/>
          <w:highlight w:val="yellow"/>
        </w:rPr>
        <w:t>flu</w:t>
      </w:r>
      <w:r w:rsidRPr="007B1902">
        <w:rPr>
          <w:rStyle w:val="StyleUnderline"/>
        </w:rPr>
        <w:t xml:space="preserve">enza pandemic </w:t>
      </w:r>
      <w:r w:rsidRPr="004E5BB3">
        <w:rPr>
          <w:rStyle w:val="StyleUnderline"/>
          <w:highlight w:val="yellow"/>
        </w:rPr>
        <w:t>in 2009, or</w:t>
      </w:r>
      <w:r w:rsidRPr="00416F2B">
        <w:rPr>
          <w:sz w:val="10"/>
        </w:rPr>
        <w:t xml:space="preserve"> a kerfuffle like the one </w:t>
      </w:r>
      <w:r w:rsidRPr="004E5BB3">
        <w:rPr>
          <w:rStyle w:val="StyleUnderline"/>
          <w:highlight w:val="yellow"/>
        </w:rPr>
        <w:t>in 2012 over</w:t>
      </w:r>
      <w:r w:rsidRPr="007B1902">
        <w:rPr>
          <w:rStyle w:val="StyleUnderline"/>
        </w:rPr>
        <w:t xml:space="preserve"> a scientist-crafted </w:t>
      </w:r>
      <w:r w:rsidRPr="004E5BB3">
        <w:rPr>
          <w:rStyle w:val="StyleUnderline"/>
          <w:highlight w:val="yellow"/>
        </w:rPr>
        <w:t>ferret flu</w:t>
      </w:r>
      <w:r w:rsidRPr="007B1902">
        <w:rPr>
          <w:rStyle w:val="StyleUnderline"/>
        </w:rPr>
        <w:t xml:space="preserve"> that also was supposed to be a pandemic threat.</w:t>
      </w:r>
      <w:r w:rsidRPr="00416F2B">
        <w:rPr>
          <w:sz w:val="10"/>
        </w:rPr>
        <w:t xml:space="preserve"> Along the way, virologist Nathan Wolfe published “The Viral Storm: the Dawn of a New Pandemic Age,” and David </w:t>
      </w:r>
      <w:r w:rsidRPr="004E5BB3">
        <w:rPr>
          <w:rStyle w:val="StyleUnderline"/>
          <w:highlight w:val="yellow"/>
        </w:rPr>
        <w:t>Quammen</w:t>
      </w:r>
      <w:r w:rsidRPr="004E5BB3">
        <w:rPr>
          <w:sz w:val="10"/>
          <w:highlight w:val="yellow"/>
        </w:rPr>
        <w:t xml:space="preserve"> </w:t>
      </w:r>
      <w:r w:rsidRPr="004E5BB3">
        <w:rPr>
          <w:rStyle w:val="StyleUnderline"/>
          <w:highlight w:val="yellow"/>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4E5BB3">
        <w:rPr>
          <w:rStyle w:val="StyleUnderline"/>
          <w:highlight w:val="yellow"/>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4E5BB3">
        <w:rPr>
          <w:rStyle w:val="StyleUnderline"/>
          <w:highlight w:val="yellow"/>
        </w:rPr>
        <w:t>sweep</w:t>
      </w:r>
      <w:r w:rsidRPr="007B1902">
        <w:rPr>
          <w:rStyle w:val="StyleUnderline"/>
        </w:rPr>
        <w:t xml:space="preserve"> across </w:t>
      </w:r>
      <w:r w:rsidRPr="004E5BB3">
        <w:rPr>
          <w:rStyle w:val="StyleUnderline"/>
          <w:highlight w:val="yellow"/>
        </w:rPr>
        <w:t>the world</w:t>
      </w:r>
      <w:r w:rsidRPr="00BC4131">
        <w:rPr>
          <w:rStyle w:val="StyleUnderline"/>
        </w:rPr>
        <w:t>.</w:t>
      </w:r>
      <w:r w:rsidRPr="00BC4131">
        <w:rPr>
          <w:sz w:val="10"/>
        </w:rPr>
        <w:t xml:space="preserve"> And</w:t>
      </w:r>
      <w:r w:rsidRPr="00416F2B">
        <w:rPr>
          <w:sz w:val="10"/>
        </w:rPr>
        <w:t xml:space="preserve">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4E5BB3">
        <w:rPr>
          <w:rStyle w:val="Emphasis"/>
          <w:highlight w:val="yellow"/>
        </w:rPr>
        <w:t>most scientists understand</w:t>
      </w:r>
      <w:r w:rsidRPr="007B1902">
        <w:rPr>
          <w:rStyle w:val="StyleUnderline"/>
        </w:rPr>
        <w:t xml:space="preserve"> that </w:t>
      </w:r>
      <w:r w:rsidRPr="004E5BB3">
        <w:rPr>
          <w:rStyle w:val="Emphasis"/>
          <w:highlight w:val="yellow"/>
        </w:rPr>
        <w:t xml:space="preserve">there are significant </w:t>
      </w:r>
      <w:r w:rsidRPr="004E5BB3">
        <w:rPr>
          <w:rStyle w:val="Emphasis"/>
          <w:highlight w:val="yellow"/>
          <w:bdr w:val="single" w:sz="4" w:space="0" w:color="auto"/>
        </w:rPr>
        <w:t>physical and evolutionary barriers</w:t>
      </w:r>
      <w:r w:rsidRPr="004E5BB3">
        <w:rPr>
          <w:rStyle w:val="Emphasis"/>
          <w:highlight w:val="yellow"/>
        </w:rPr>
        <w:t xml:space="preserve"> to a</w:t>
      </w:r>
      <w:r w:rsidRPr="007B1902">
        <w:rPr>
          <w:rStyle w:val="StyleUnderline"/>
        </w:rPr>
        <w:t xml:space="preserve"> blood- and </w:t>
      </w:r>
      <w:r w:rsidRPr="007850EA">
        <w:rPr>
          <w:rStyle w:val="StyleUnderline"/>
        </w:rPr>
        <w:t xml:space="preserve">fluid-borne </w:t>
      </w:r>
      <w:r w:rsidRPr="004E5BB3">
        <w:rPr>
          <w:rStyle w:val="Emphasis"/>
          <w:highlight w:val="yellow"/>
        </w:rPr>
        <w:t>virus developing airborne transmission</w:t>
      </w:r>
      <w:r w:rsidRPr="00416F2B">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4E5BB3">
        <w:rPr>
          <w:rStyle w:val="StyleUnderline"/>
          <w:highlight w:val="yellow"/>
        </w:rPr>
        <w:t>There</w:t>
      </w:r>
      <w:r w:rsidRPr="007B1902">
        <w:rPr>
          <w:rStyle w:val="StyleUnderline"/>
        </w:rPr>
        <w:t xml:space="preserve"> probably </w:t>
      </w:r>
      <w:r w:rsidRPr="004E5BB3">
        <w:rPr>
          <w:rStyle w:val="StyleUnderline"/>
          <w:highlight w:val="yellow"/>
        </w:rPr>
        <w:t xml:space="preserve">will </w:t>
      </w:r>
      <w:r w:rsidRPr="004E5BB3">
        <w:rPr>
          <w:rStyle w:val="Emphasis"/>
          <w:highlight w:val="yellow"/>
        </w:rPr>
        <w:t>always be significant barriers</w:t>
      </w:r>
      <w:r w:rsidRPr="004E5BB3">
        <w:rPr>
          <w:rStyle w:val="StyleUnderline"/>
          <w:highlight w:val="yellow"/>
        </w:rPr>
        <w:t xml:space="preserve"> preventing</w:t>
      </w:r>
      <w:r w:rsidRPr="007B1902">
        <w:rPr>
          <w:rStyle w:val="StyleUnderline"/>
        </w:rPr>
        <w:t xml:space="preserve"> the easy </w:t>
      </w:r>
      <w:r w:rsidRPr="004E5BB3">
        <w:rPr>
          <w:rStyle w:val="StyleUnderline"/>
          <w:highlight w:val="yellow"/>
        </w:rPr>
        <w:t>adaptation</w:t>
      </w:r>
      <w:r w:rsidRPr="007B1902">
        <w:rPr>
          <w:rStyle w:val="StyleUnderline"/>
        </w:rPr>
        <w:t xml:space="preserve"> of an animal disease </w:t>
      </w:r>
      <w:r w:rsidRPr="004E5BB3">
        <w:rPr>
          <w:rStyle w:val="StyleUnderline"/>
          <w:highlight w:val="yellow"/>
        </w:rPr>
        <w:t xml:space="preserve">to </w:t>
      </w:r>
      <w:r w:rsidRPr="00416F2B">
        <w:rPr>
          <w:rStyle w:val="StyleUnderline"/>
        </w:rPr>
        <w:t xml:space="preserve">the </w:t>
      </w:r>
      <w:r w:rsidRPr="004E5BB3">
        <w:rPr>
          <w:rStyle w:val="StyleUnderline"/>
          <w:highlight w:val="yellow"/>
        </w:rPr>
        <w:t>human s</w:t>
      </w:r>
      <w:r w:rsidRPr="00416F2B">
        <w:rPr>
          <w:rStyle w:val="StyleUnderline"/>
        </w:rPr>
        <w:t>pecies.</w:t>
      </w:r>
      <w:r w:rsidRPr="00416F2B">
        <w:rPr>
          <w:sz w:val="10"/>
        </w:rPr>
        <w:t xml:space="preserve"> Furthermore, Racaniello insists that </w:t>
      </w:r>
      <w:r w:rsidRPr="004E5BB3">
        <w:rPr>
          <w:rStyle w:val="StyleUnderline"/>
          <w:highlight w:val="yellow"/>
        </w:rPr>
        <w:t xml:space="preserve">there are </w:t>
      </w:r>
      <w:r w:rsidRPr="004E5BB3">
        <w:rPr>
          <w:rStyle w:val="Emphasis"/>
          <w:highlight w:val="yellow"/>
        </w:rPr>
        <w:t>no recorded instances</w:t>
      </w:r>
      <w:r w:rsidRPr="004E5BB3">
        <w:rPr>
          <w:rStyle w:val="StyleUnderline"/>
          <w:highlight w:val="yellow"/>
        </w:rPr>
        <w:t xml:space="preserve"> of viruses that have adapted to humans</w:t>
      </w:r>
      <w:r w:rsidRPr="007B1902">
        <w:rPr>
          <w:rStyle w:val="StyleUnderline"/>
        </w:rPr>
        <w:t>, changing the way they are spread.</w:t>
      </w:r>
      <w:r>
        <w:rPr>
          <w:rStyle w:val="StyleUnderline"/>
        </w:rPr>
        <w:t xml:space="preserve"> </w:t>
      </w:r>
      <w:r w:rsidRPr="007B1902">
        <w:rPr>
          <w:rStyle w:val="StyleUnderline"/>
        </w:rPr>
        <w:t xml:space="preserve">So we need to stop listening to the doomsayers, and we need to do it now. </w:t>
      </w:r>
      <w:r w:rsidRPr="004E5BB3">
        <w:rPr>
          <w:rStyle w:val="Emphasis"/>
          <w:highlight w:val="yellow"/>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4E5BB3">
        <w:rPr>
          <w:rStyle w:val="Emphasis"/>
          <w:highlight w:val="yellow"/>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2DA8CEDA" w14:textId="77777777" w:rsidR="00A33567" w:rsidRPr="00B02BA0" w:rsidRDefault="00A33567" w:rsidP="00A33567">
      <w:pPr>
        <w:pStyle w:val="Heading4"/>
      </w:pPr>
      <w:r>
        <w:t>No disease extinction --- empirics and isolated populations</w:t>
      </w:r>
    </w:p>
    <w:p w14:paraId="40144FF2" w14:textId="77777777" w:rsidR="00A33567" w:rsidRPr="00D050D8" w:rsidRDefault="00A33567" w:rsidP="00A33567">
      <w:r>
        <w:t xml:space="preserve">Nick </w:t>
      </w:r>
      <w:r w:rsidRPr="00A00B38">
        <w:rPr>
          <w:rStyle w:val="Style13ptBold"/>
        </w:rPr>
        <w:t>Beckstead 14</w:t>
      </w:r>
      <w:r>
        <w:t>,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664BCD14" w14:textId="77777777" w:rsidR="00A33567" w:rsidRDefault="00A33567" w:rsidP="00A33567">
      <w:pPr>
        <w:rPr>
          <w:sz w:val="12"/>
        </w:rPr>
      </w:pPr>
      <w:r w:rsidRPr="00B02BA0">
        <w:rPr>
          <w:sz w:val="12"/>
        </w:rPr>
        <w:t xml:space="preserve">That leaves pandemics and cobalt bombs, which will get a longer discussion. </w:t>
      </w:r>
      <w:r w:rsidRPr="00332992">
        <w:rPr>
          <w:rStyle w:val="StyleUnderline"/>
        </w:rPr>
        <w:t xml:space="preserve">While there is little published work on </w:t>
      </w:r>
      <w:r w:rsidRPr="000A4A81">
        <w:rPr>
          <w:rStyle w:val="StyleUnderline"/>
        </w:rPr>
        <w:t xml:space="preserve">human extinction risk from pandemics, it seems that </w:t>
      </w:r>
      <w:r w:rsidRPr="000A4A81">
        <w:rPr>
          <w:rStyle w:val="Emphasis"/>
        </w:rPr>
        <w:t>it would be extremely challenging for any pandemic</w:t>
      </w:r>
      <w:r w:rsidRPr="000A4A81">
        <w:rPr>
          <w:sz w:val="12"/>
        </w:rPr>
        <w:t>—</w:t>
      </w:r>
      <w:r w:rsidRPr="000A4A81">
        <w:rPr>
          <w:rStyle w:val="StyleUnderline"/>
        </w:rPr>
        <w:t xml:space="preserve">whether </w:t>
      </w:r>
      <w:r w:rsidRPr="000A4A81">
        <w:rPr>
          <w:rStyle w:val="Emphasis"/>
        </w:rPr>
        <w:t xml:space="preserve">natural or </w:t>
      </w:r>
      <w:r w:rsidRPr="000A4A81">
        <w:rPr>
          <w:sz w:val="12"/>
        </w:rPr>
        <w:t>man</w:t>
      </w:r>
      <w:r w:rsidRPr="000A4A81">
        <w:rPr>
          <w:rStyle w:val="StyleUnderline"/>
        </w:rPr>
        <w:t>made</w:t>
      </w:r>
      <w:r w:rsidRPr="000A4A81">
        <w:rPr>
          <w:sz w:val="12"/>
        </w:rPr>
        <w:t>—</w:t>
      </w:r>
      <w:r w:rsidRPr="000A4A81">
        <w:rPr>
          <w:rStyle w:val="StyleUnderline"/>
        </w:rPr>
        <w:t xml:space="preserve">to leave the people in a specially constructed refuge as the </w:t>
      </w:r>
      <w:r w:rsidRPr="000A4A81">
        <w:rPr>
          <w:rStyle w:val="Emphasis"/>
        </w:rPr>
        <w:t>sole survivors</w:t>
      </w:r>
      <w:r w:rsidRPr="000A4A81">
        <w:rPr>
          <w:sz w:val="12"/>
        </w:rPr>
        <w:t>. In his introductory book on pandemics (</w:t>
      </w:r>
      <w:r w:rsidRPr="000A4A81">
        <w:rPr>
          <w:rStyle w:val="StyleUnderline"/>
        </w:rPr>
        <w:t>Doherty</w:t>
      </w:r>
      <w:r w:rsidRPr="000A4A81">
        <w:rPr>
          <w:sz w:val="12"/>
        </w:rPr>
        <w:t>, 2013, p. 197)</w:t>
      </w:r>
      <w:r w:rsidRPr="0053567E">
        <w:rPr>
          <w:sz w:val="12"/>
        </w:rPr>
        <w:t xml:space="preserve"> </w:t>
      </w:r>
      <w:r w:rsidRPr="0053567E">
        <w:rPr>
          <w:rStyle w:val="StyleUnderline"/>
        </w:rPr>
        <w:t>argu</w:t>
      </w:r>
      <w:r w:rsidRPr="00332992">
        <w:rPr>
          <w:rStyle w:val="StyleUnderline"/>
        </w:rPr>
        <w:t>es</w:t>
      </w:r>
      <w:r w:rsidRPr="00B02BA0">
        <w:rPr>
          <w:sz w:val="12"/>
        </w:rPr>
        <w:t>:¶ “</w:t>
      </w:r>
      <w:r w:rsidRPr="004E5BB3">
        <w:rPr>
          <w:rStyle w:val="Emphasis"/>
          <w:highlight w:val="yellow"/>
        </w:rPr>
        <w:t>No pandemic is likely to wipe out</w:t>
      </w:r>
      <w:r w:rsidRPr="00286A24">
        <w:rPr>
          <w:rStyle w:val="Emphasis"/>
        </w:rPr>
        <w:t xml:space="preserve"> the </w:t>
      </w:r>
      <w:r w:rsidRPr="004E5BB3">
        <w:rPr>
          <w:rStyle w:val="Emphasis"/>
          <w:highlight w:val="yellow"/>
        </w:rPr>
        <w:t>human s</w:t>
      </w:r>
      <w:r w:rsidRPr="00286A24">
        <w:rPr>
          <w:rStyle w:val="Emphasis"/>
        </w:rPr>
        <w:t>pecies.</w:t>
      </w:r>
      <w:r w:rsidRPr="00286A24">
        <w:rPr>
          <w:rStyle w:val="StyleUnderline"/>
        </w:rPr>
        <w:t xml:space="preserve"> </w:t>
      </w:r>
      <w:r w:rsidRPr="004E5BB3">
        <w:rPr>
          <w:rStyle w:val="StyleUnderline"/>
          <w:highlight w:val="yellow"/>
        </w:rPr>
        <w:t>Even without</w:t>
      </w:r>
      <w:r w:rsidRPr="00332992">
        <w:rPr>
          <w:rStyle w:val="StyleUnderline"/>
        </w:rPr>
        <w:t xml:space="preserve"> the protection provided by </w:t>
      </w:r>
      <w:r w:rsidRPr="004E5BB3">
        <w:rPr>
          <w:rStyle w:val="StyleUnderline"/>
          <w:highlight w:val="yellow"/>
        </w:rPr>
        <w:t>modern science, we survived</w:t>
      </w:r>
      <w:r w:rsidRPr="004E5BB3">
        <w:rPr>
          <w:sz w:val="12"/>
          <w:highlight w:val="yellow"/>
        </w:rPr>
        <w:t xml:space="preserve"> </w:t>
      </w:r>
      <w:r w:rsidRPr="004E5BB3">
        <w:rPr>
          <w:rStyle w:val="Emphasis"/>
          <w:highlight w:val="yellow"/>
        </w:rPr>
        <w:t>smallpox, TB, and</w:t>
      </w:r>
      <w:r w:rsidRPr="00332992">
        <w:rPr>
          <w:rStyle w:val="Emphasis"/>
        </w:rPr>
        <w:t xml:space="preserve"> the </w:t>
      </w:r>
      <w:r w:rsidRPr="004E5BB3">
        <w:rPr>
          <w:rStyle w:val="Emphasis"/>
          <w:highlight w:val="yellow"/>
        </w:rPr>
        <w:t xml:space="preserve">plagues </w:t>
      </w:r>
      <w:r w:rsidRPr="000A4A81">
        <w:rPr>
          <w:rStyle w:val="Emphasis"/>
        </w:rPr>
        <w:t>of recorded history</w:t>
      </w:r>
      <w:r w:rsidRPr="00332992">
        <w:rPr>
          <w:rStyle w:val="Emphasis"/>
        </w:rPr>
        <w:t>.</w:t>
      </w:r>
      <w:r w:rsidRPr="00B02BA0">
        <w:rPr>
          <w:sz w:val="12"/>
        </w:rPr>
        <w:t xml:space="preserve"> Way </w:t>
      </w:r>
      <w:r w:rsidRPr="00332992">
        <w:rPr>
          <w:rStyle w:val="StyleUnderline"/>
        </w:rPr>
        <w:t xml:space="preserve">back </w:t>
      </w:r>
      <w:r w:rsidRPr="004E5BB3">
        <w:rPr>
          <w:rStyle w:val="StyleUnderline"/>
          <w:highlight w:val="yellow"/>
        </w:rPr>
        <w:t xml:space="preserve">when human numbers were </w:t>
      </w:r>
      <w:r w:rsidRPr="004E5BB3">
        <w:rPr>
          <w:rStyle w:val="Emphasis"/>
          <w:highlight w:val="yellow"/>
        </w:rPr>
        <w:t>very small</w:t>
      </w:r>
      <w:r w:rsidRPr="000A4A81">
        <w:rPr>
          <w:rStyle w:val="StyleUnderline"/>
        </w:rPr>
        <w:t>, infections may have been responsible for some</w:t>
      </w:r>
      <w:r w:rsidRPr="000A4A81">
        <w:rPr>
          <w:sz w:val="12"/>
        </w:rPr>
        <w:t xml:space="preserve"> of the </w:t>
      </w:r>
      <w:r w:rsidRPr="000A4A81">
        <w:rPr>
          <w:rStyle w:val="Emphasis"/>
        </w:rPr>
        <w:t>genetic bottlenecks</w:t>
      </w:r>
      <w:r w:rsidRPr="000A4A81">
        <w:rPr>
          <w:sz w:val="12"/>
        </w:rPr>
        <w:t xml:space="preserve"> inferred from evolutionary analysis, </w:t>
      </w:r>
      <w:r w:rsidRPr="000A4A81">
        <w:rPr>
          <w:rStyle w:val="StyleUnderline"/>
        </w:rPr>
        <w:t xml:space="preserve">but there is </w:t>
      </w:r>
      <w:r w:rsidRPr="000A4A81">
        <w:rPr>
          <w:rStyle w:val="Emphasis"/>
        </w:rPr>
        <w:t>no formal proof</w:t>
      </w:r>
      <w:r w:rsidRPr="000A4A81">
        <w:rPr>
          <w:sz w:val="12"/>
        </w:rPr>
        <w:t xml:space="preserve"> of this.”¶ </w:t>
      </w:r>
      <w:r w:rsidRPr="000A4A81">
        <w:rPr>
          <w:rStyle w:val="StyleUnderline"/>
        </w:rPr>
        <w:t>Though s</w:t>
      </w:r>
      <w:r w:rsidRPr="00332992">
        <w:rPr>
          <w:rStyle w:val="StyleUnderline"/>
        </w:rPr>
        <w:t xml:space="preserve">ome </w:t>
      </w:r>
      <w:r w:rsidRPr="004E5BB3">
        <w:rPr>
          <w:rStyle w:val="StyleUnderline"/>
          <w:highlight w:val="yellow"/>
        </w:rPr>
        <w:t>authors</w:t>
      </w:r>
      <w:r w:rsidRPr="00332992">
        <w:rPr>
          <w:rStyle w:val="StyleUnderline"/>
        </w:rPr>
        <w:t xml:space="preserve"> have </w:t>
      </w:r>
      <w:r w:rsidRPr="00332992">
        <w:rPr>
          <w:rStyle w:val="Emphasis"/>
        </w:rPr>
        <w:t xml:space="preserve">vividly </w:t>
      </w:r>
      <w:r w:rsidRPr="004E5BB3">
        <w:rPr>
          <w:rStyle w:val="Emphasis"/>
          <w:highlight w:val="yellow"/>
        </w:rPr>
        <w:t>described worst-case scenarios</w:t>
      </w:r>
      <w:r w:rsidRPr="00B02BA0">
        <w:rPr>
          <w:sz w:val="12"/>
        </w:rPr>
        <w:t xml:space="preserve"> for engineered pandemics (e.g. Rees, 2003 and Posner, 2004; and Myhrvold, 2013), </w:t>
      </w:r>
      <w:r w:rsidRPr="004E5BB3">
        <w:rPr>
          <w:rStyle w:val="StyleUnderline"/>
          <w:highlight w:val="yellow"/>
        </w:rPr>
        <w:t xml:space="preserve">it would take a </w:t>
      </w:r>
      <w:r w:rsidRPr="004E5BB3">
        <w:rPr>
          <w:rStyle w:val="Emphasis"/>
          <w:highlight w:val="yellow"/>
        </w:rPr>
        <w:t>special effort</w:t>
      </w:r>
      <w:r w:rsidRPr="004E5BB3">
        <w:rPr>
          <w:rStyle w:val="StyleUnderline"/>
          <w:highlight w:val="yellow"/>
        </w:rPr>
        <w:t xml:space="preserve"> to infect</w:t>
      </w:r>
      <w:r w:rsidRPr="000A4A81">
        <w:rPr>
          <w:rStyle w:val="StyleUnderline"/>
        </w:rPr>
        <w:t xml:space="preserve"> </w:t>
      </w:r>
      <w:r w:rsidRPr="0053567E">
        <w:rPr>
          <w:rStyle w:val="StyleUnderline"/>
        </w:rPr>
        <w:t xml:space="preserve">people in </w:t>
      </w:r>
      <w:r w:rsidRPr="004E5BB3">
        <w:rPr>
          <w:rStyle w:val="Emphasis"/>
          <w:highlight w:val="yellow"/>
        </w:rPr>
        <w:t>highly isolated locations</w:t>
      </w:r>
      <w:r w:rsidRPr="004E5BB3">
        <w:rPr>
          <w:rStyle w:val="StyleUnderline"/>
          <w:highlight w:val="yellow"/>
        </w:rPr>
        <w:t>, especially</w:t>
      </w:r>
      <w:r w:rsidRPr="00332992">
        <w:rPr>
          <w:rStyle w:val="StyleUnderline"/>
        </w:rPr>
        <w:t xml:space="preserve"> the </w:t>
      </w:r>
      <w:r w:rsidRPr="004E5BB3">
        <w:rPr>
          <w:rStyle w:val="StyleUnderline"/>
          <w:highlight w:val="yellow"/>
        </w:rPr>
        <w:t xml:space="preserve">100+ </w:t>
      </w:r>
      <w:r w:rsidRPr="00286A24">
        <w:rPr>
          <w:rStyle w:val="Emphasis"/>
        </w:rPr>
        <w:t xml:space="preserve">“largely </w:t>
      </w:r>
      <w:r w:rsidRPr="004E5BB3">
        <w:rPr>
          <w:rStyle w:val="Emphasis"/>
          <w:highlight w:val="yellow"/>
        </w:rPr>
        <w:t>uncontacted” peoples</w:t>
      </w:r>
      <w:r w:rsidRPr="00332992">
        <w:rPr>
          <w:rStyle w:val="Emphasis"/>
        </w:rPr>
        <w:t xml:space="preserve"> who prefer to be left alone.</w:t>
      </w:r>
      <w:r w:rsidRPr="00B02BA0">
        <w:rPr>
          <w:sz w:val="12"/>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14:paraId="50D167F8" w14:textId="47A0E4A6" w:rsidR="00A33567" w:rsidRDefault="00A33567" w:rsidP="00A33567">
      <w:pPr>
        <w:pStyle w:val="Heading3"/>
      </w:pPr>
      <w:r>
        <w:t>No Bioterror Impact – 1NC</w:t>
      </w:r>
    </w:p>
    <w:p w14:paraId="3A177459" w14:textId="77777777" w:rsidR="00A33567" w:rsidRDefault="00A33567" w:rsidP="00A33567">
      <w:pPr>
        <w:pStyle w:val="Heading4"/>
      </w:pPr>
      <w:r>
        <w:t>The worst case scenario happened – no extinction</w:t>
      </w:r>
    </w:p>
    <w:p w14:paraId="30D74C3B" w14:textId="77777777" w:rsidR="00A33567" w:rsidRPr="00520054" w:rsidRDefault="00A33567" w:rsidP="00A33567">
      <w:pPr>
        <w:rPr>
          <w:b/>
          <w:sz w:val="24"/>
        </w:rPr>
      </w:pPr>
      <w:r w:rsidRPr="00520054">
        <w:rPr>
          <w:b/>
          <w:sz w:val="24"/>
        </w:rPr>
        <w:t>Dove, Microbiology PhD, 2012</w:t>
      </w:r>
    </w:p>
    <w:p w14:paraId="4E943B5D" w14:textId="77777777" w:rsidR="00A33567" w:rsidRDefault="00A33567" w:rsidP="00A33567">
      <w:r>
        <w:t xml:space="preserve">(Alan, “Who’s Afraid of the Big, Bad Bioterrorist?”, 1-24, </w:t>
      </w:r>
      <w:hyperlink r:id="rId11" w:history="1">
        <w:r w:rsidRPr="00436842">
          <w:rPr>
            <w:rStyle w:val="Hyperlink"/>
          </w:rPr>
          <w:t>http://alandove.com/content/2012/01/whos-afraid-of-the-big-bad-bioterrorist/</w:t>
        </w:r>
      </w:hyperlink>
      <w:r>
        <w:t>, ldg)</w:t>
      </w:r>
    </w:p>
    <w:p w14:paraId="27B64703" w14:textId="77777777" w:rsidR="00A33567" w:rsidRDefault="00A33567" w:rsidP="00A33567"/>
    <w:p w14:paraId="16CF0AF8" w14:textId="77777777" w:rsidR="00A33567" w:rsidRPr="00520054" w:rsidRDefault="00A33567" w:rsidP="00A33567">
      <w:pPr>
        <w:rPr>
          <w:rStyle w:val="StyleUnderline"/>
          <w:bCs/>
          <w:sz w:val="14"/>
        </w:rPr>
      </w:pPr>
      <w:r w:rsidRPr="00520054">
        <w:rPr>
          <w:sz w:val="14"/>
        </w:rPr>
        <w:t xml:space="preserve">The second problem is much more serious. Eliminating the toxins, we’re left with a list of </w:t>
      </w:r>
      <w:r w:rsidRPr="00B22350">
        <w:rPr>
          <w:rStyle w:val="StyleUnderline"/>
        </w:rPr>
        <w:t xml:space="preserve">infectious </w:t>
      </w:r>
      <w:r w:rsidRPr="00EF597B">
        <w:rPr>
          <w:rStyle w:val="StyleUnderline"/>
          <w:highlight w:val="yellow"/>
        </w:rPr>
        <w:t>bacteria and viruses</w:t>
      </w:r>
      <w:r w:rsidRPr="00520054">
        <w:rPr>
          <w:sz w:val="14"/>
        </w:rPr>
        <w:t xml:space="preserve">. With a single exception, these organisms </w:t>
      </w:r>
      <w:r w:rsidRPr="00EF597B">
        <w:rPr>
          <w:rStyle w:val="StyleUnderline"/>
          <w:highlight w:val="yellow"/>
        </w:rPr>
        <w:t>are</w:t>
      </w:r>
      <w:r w:rsidRPr="00520054">
        <w:rPr>
          <w:sz w:val="14"/>
        </w:rPr>
        <w:t xml:space="preserve"> probably </w:t>
      </w:r>
      <w:r w:rsidRPr="00BF6E6C">
        <w:rPr>
          <w:rStyle w:val="StyleUnderline"/>
        </w:rPr>
        <w:t>near-</w:t>
      </w:r>
      <w:r w:rsidRPr="00EF597B">
        <w:rPr>
          <w:rStyle w:val="StyleUnderline"/>
          <w:highlight w:val="yellow"/>
        </w:rPr>
        <w:t>useless as weapons, and history proves it</w:t>
      </w:r>
      <w:r w:rsidRPr="00520054">
        <w:rPr>
          <w:sz w:val="14"/>
        </w:rPr>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 </w:t>
      </w:r>
      <w:r w:rsidRPr="00EF597B">
        <w:rPr>
          <w:rStyle w:val="StyleUnderline"/>
          <w:highlight w:val="yellow"/>
        </w:rPr>
        <w:t>Of</w:t>
      </w:r>
      <w:r w:rsidRPr="00520054">
        <w:rPr>
          <w:sz w:val="14"/>
        </w:rPr>
        <w:t xml:space="preserve"> the </w:t>
      </w:r>
      <w:r w:rsidRPr="00EF597B">
        <w:rPr>
          <w:rStyle w:val="StyleUnderline"/>
          <w:highlight w:val="yellow"/>
        </w:rPr>
        <w:t>four modern biowarfare incidents, two have been fatal</w:t>
      </w:r>
      <w:r w:rsidRPr="00520054">
        <w:rPr>
          <w:sz w:val="14"/>
        </w:rPr>
        <w:t xml:space="preserve">. The first was the </w:t>
      </w:r>
      <w:r w:rsidRPr="00EF597B">
        <w:rPr>
          <w:rStyle w:val="StyleUnderline"/>
          <w:highlight w:val="yellow"/>
        </w:rPr>
        <w:t>1979</w:t>
      </w:r>
      <w:r w:rsidRPr="00BF6E6C">
        <w:rPr>
          <w:rStyle w:val="StyleUnderline"/>
        </w:rPr>
        <w:t xml:space="preserve"> Sverdlovsk </w:t>
      </w:r>
      <w:r w:rsidRPr="00EF597B">
        <w:rPr>
          <w:rStyle w:val="StyleUnderline"/>
          <w:highlight w:val="yellow"/>
        </w:rPr>
        <w:t>anthrax incident</w:t>
      </w:r>
      <w:r w:rsidRPr="00520054">
        <w:rPr>
          <w:sz w:val="14"/>
        </w:rPr>
        <w:t xml:space="preserve">, which </w:t>
      </w:r>
      <w:r w:rsidRPr="00EF597B">
        <w:rPr>
          <w:rStyle w:val="StyleUnderline"/>
          <w:highlight w:val="yellow"/>
        </w:rPr>
        <w:t>killed</w:t>
      </w:r>
      <w:r w:rsidRPr="00520054">
        <w:rPr>
          <w:sz w:val="14"/>
        </w:rPr>
        <w:t xml:space="preserve"> an estimated </w:t>
      </w:r>
      <w:r w:rsidRPr="00EF597B">
        <w:rPr>
          <w:rStyle w:val="StyleUnderline"/>
          <w:highlight w:val="yellow"/>
        </w:rPr>
        <w:t>100 people</w:t>
      </w:r>
      <w:r w:rsidRPr="00520054">
        <w:rPr>
          <w:sz w:val="14"/>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EF597B">
        <w:rPr>
          <w:rStyle w:val="StyleUnderline"/>
          <w:highlight w:val="yellow"/>
        </w:rPr>
        <w:t>second fatal incident also involved anthrax from a government-run lab</w:t>
      </w:r>
      <w:r w:rsidRPr="00520054">
        <w:rPr>
          <w:sz w:val="14"/>
        </w:rPr>
        <w:t xml:space="preserve">: the 2001 “Amerithrax” attacks. That time, a rogue employee (or perhaps employees) of the government’s main bioweapons lab sent weaponized, powdered anthrax through the US postal service. </w:t>
      </w:r>
      <w:r w:rsidRPr="00EF597B">
        <w:rPr>
          <w:rStyle w:val="StyleUnderline"/>
          <w:highlight w:val="yellow"/>
        </w:rPr>
        <w:t>Five</w:t>
      </w:r>
      <w:r w:rsidRPr="00BF6E6C">
        <w:rPr>
          <w:rStyle w:val="StyleUnderline"/>
        </w:rPr>
        <w:t xml:space="preserve"> people </w:t>
      </w:r>
      <w:r w:rsidRPr="00EF597B">
        <w:rPr>
          <w:rStyle w:val="StyleUnderline"/>
          <w:highlight w:val="yellow"/>
        </w:rPr>
        <w:t>died. That gives us</w:t>
      </w:r>
      <w:r w:rsidRPr="00520054">
        <w:rPr>
          <w:sz w:val="14"/>
        </w:rPr>
        <w:t xml:space="preserve"> a grand total of around </w:t>
      </w:r>
      <w:r w:rsidRPr="00EF597B">
        <w:rPr>
          <w:rStyle w:val="StyleUnderline"/>
          <w:highlight w:val="yellow"/>
        </w:rPr>
        <w:t>105 deaths, entirely from agents</w:t>
      </w:r>
      <w:r w:rsidRPr="00BF6E6C">
        <w:rPr>
          <w:rStyle w:val="StyleUnderline"/>
        </w:rPr>
        <w:t xml:space="preserve"> that were grown and </w:t>
      </w:r>
      <w:r w:rsidRPr="00EF597B">
        <w:rPr>
          <w:rStyle w:val="StyleUnderline"/>
          <w:highlight w:val="yellow"/>
        </w:rPr>
        <w:t>weaponized in officially-sanctioned and funded bioweapons</w:t>
      </w:r>
      <w:r w:rsidRPr="00BF6E6C">
        <w:rPr>
          <w:rStyle w:val="StyleUnderline"/>
        </w:rPr>
        <w:t xml:space="preserve"> research </w:t>
      </w:r>
      <w:r w:rsidRPr="00EF597B">
        <w:rPr>
          <w:rStyle w:val="StyleUnderline"/>
          <w:highlight w:val="yellow"/>
        </w:rPr>
        <w:t>labs</w:t>
      </w:r>
      <w:r w:rsidRPr="00520054">
        <w:rPr>
          <w:sz w:val="14"/>
        </w:rPr>
        <w:t xml:space="preserve">. Remember that. </w:t>
      </w:r>
      <w:r w:rsidRPr="00EF597B">
        <w:rPr>
          <w:rStyle w:val="StyleUnderline"/>
          <w:highlight w:val="yellow"/>
        </w:rPr>
        <w:t>Terrorist groups have</w:t>
      </w:r>
      <w:r w:rsidRPr="00520054">
        <w:rPr>
          <w:sz w:val="14"/>
        </w:rPr>
        <w:t xml:space="preserve"> also </w:t>
      </w:r>
      <w:r w:rsidRPr="00EF597B">
        <w:rPr>
          <w:rStyle w:val="StyleUnderline"/>
          <w:highlight w:val="yellow"/>
        </w:rPr>
        <w:t>deployed</w:t>
      </w:r>
      <w:r w:rsidRPr="00BF6E6C">
        <w:rPr>
          <w:rStyle w:val="StyleUnderline"/>
        </w:rPr>
        <w:t xml:space="preserve"> </w:t>
      </w:r>
      <w:r w:rsidRPr="00EF597B">
        <w:rPr>
          <w:rStyle w:val="StyleUnderline"/>
          <w:highlight w:val="yellow"/>
        </w:rPr>
        <w:t>bio</w:t>
      </w:r>
      <w:r w:rsidRPr="00BF6E6C">
        <w:rPr>
          <w:rStyle w:val="StyleUnderline"/>
        </w:rPr>
        <w:t xml:space="preserve">logical </w:t>
      </w:r>
      <w:r w:rsidRPr="00EF597B">
        <w:rPr>
          <w:rStyle w:val="StyleUnderline"/>
          <w:highlight w:val="yellow"/>
        </w:rPr>
        <w:t>weapons twice</w:t>
      </w:r>
      <w:r w:rsidRPr="00520054">
        <w:rPr>
          <w:sz w:val="14"/>
        </w:rPr>
        <w:t xml:space="preserve">, and these cases are very instructive. The first was </w:t>
      </w:r>
      <w:r w:rsidRPr="00850ABD">
        <w:rPr>
          <w:rStyle w:val="StyleUnderline"/>
        </w:rPr>
        <w:t>the</w:t>
      </w:r>
      <w:r w:rsidRPr="00520054">
        <w:rPr>
          <w:sz w:val="14"/>
        </w:rPr>
        <w:t xml:space="preserve"> 1984 </w:t>
      </w:r>
      <w:r w:rsidRPr="00850ABD">
        <w:rPr>
          <w:rStyle w:val="StyleUnderline"/>
        </w:rPr>
        <w:t>Rajneeshee</w:t>
      </w:r>
      <w:r w:rsidRPr="00520054">
        <w:rPr>
          <w:sz w:val="14"/>
        </w:rPr>
        <w:t xml:space="preserve"> bioterror attack, in which members of </w:t>
      </w:r>
      <w:r w:rsidRPr="00EF597B">
        <w:rPr>
          <w:rStyle w:val="StyleUnderline"/>
          <w:highlight w:val="yellow"/>
        </w:rPr>
        <w:t>a</w:t>
      </w:r>
      <w:r w:rsidRPr="00520054">
        <w:rPr>
          <w:sz w:val="14"/>
          <w:highlight w:val="yellow"/>
        </w:rPr>
        <w:t xml:space="preserve"> </w:t>
      </w:r>
      <w:r w:rsidRPr="00EF597B">
        <w:rPr>
          <w:rStyle w:val="StyleUnderline"/>
          <w:highlight w:val="yellow"/>
        </w:rPr>
        <w:t>cult in Oregon inoculated</w:t>
      </w:r>
      <w:r w:rsidRPr="00850ABD">
        <w:rPr>
          <w:rStyle w:val="StyleUnderline"/>
        </w:rPr>
        <w:t xml:space="preserve"> restaurant </w:t>
      </w:r>
      <w:r w:rsidRPr="00EF597B">
        <w:rPr>
          <w:rStyle w:val="StyleUnderline"/>
          <w:highlight w:val="yellow"/>
        </w:rPr>
        <w:t>salad bars with Salmonella</w:t>
      </w:r>
      <w:r w:rsidRPr="00520054">
        <w:rPr>
          <w:sz w:val="14"/>
        </w:rPr>
        <w:t xml:space="preserve"> bacteria (an agent that’s not on the “select” list). </w:t>
      </w:r>
      <w:r w:rsidRPr="00850ABD">
        <w:rPr>
          <w:rStyle w:val="StyleUnderline"/>
        </w:rPr>
        <w:t xml:space="preserve">751 people got sick, but </w:t>
      </w:r>
      <w:r w:rsidRPr="00EF597B">
        <w:rPr>
          <w:rStyle w:val="StyleUnderline"/>
          <w:highlight w:val="yellow"/>
        </w:rPr>
        <w:t>nobody died</w:t>
      </w:r>
      <w:r w:rsidRPr="00850ABD">
        <w:rPr>
          <w:rStyle w:val="StyleUnderline"/>
        </w:rPr>
        <w:t>. Public health authorities handled it as a conventional foodborne Salmonella outbreak</w:t>
      </w:r>
      <w:r w:rsidRPr="00520054">
        <w:rPr>
          <w:sz w:val="14"/>
        </w:rPr>
        <w:t xml:space="preserve">, identified the sources and contained them. Nobody even would have known it was a deliberate attack if a member of the cult hadn’t come forward afterward with a confession. Lesson: </w:t>
      </w:r>
      <w:r w:rsidRPr="004B73C9">
        <w:rPr>
          <w:rStyle w:val="StyleUnderline"/>
        </w:rPr>
        <w:t xml:space="preserve">our </w:t>
      </w:r>
      <w:r w:rsidRPr="00EF597B">
        <w:rPr>
          <w:rStyle w:val="StyleUnderline"/>
          <w:highlight w:val="yellow"/>
        </w:rPr>
        <w:t xml:space="preserve">existing public health infrastructure was </w:t>
      </w:r>
      <w:r w:rsidRPr="004B73C9">
        <w:rPr>
          <w:rStyle w:val="StyleUnderline"/>
        </w:rPr>
        <w:t xml:space="preserve">entirely </w:t>
      </w:r>
      <w:r w:rsidRPr="00EF597B">
        <w:rPr>
          <w:rStyle w:val="StyleUnderline"/>
          <w:highlight w:val="yellow"/>
        </w:rPr>
        <w:t>adequate</w:t>
      </w:r>
      <w:r w:rsidRPr="00850ABD">
        <w:rPr>
          <w:rStyle w:val="StyleUnderline"/>
        </w:rPr>
        <w:t xml:space="preserve"> to respond to a major bioterrorist attack</w:t>
      </w:r>
      <w:r w:rsidRPr="00520054">
        <w:rPr>
          <w:sz w:val="14"/>
        </w:rPr>
        <w:t xml:space="preserve">. The </w:t>
      </w:r>
      <w:r w:rsidRPr="00EF597B">
        <w:rPr>
          <w:rStyle w:val="StyleUnderline"/>
          <w:highlight w:val="yellow"/>
        </w:rPr>
        <w:t>second</w:t>
      </w:r>
      <w:r w:rsidRPr="00850ABD">
        <w:rPr>
          <w:rStyle w:val="StyleUnderline"/>
        </w:rPr>
        <w:t xml:space="preserve"> genuine bioterrorist </w:t>
      </w:r>
      <w:r w:rsidRPr="00EF597B">
        <w:rPr>
          <w:rStyle w:val="StyleUnderline"/>
          <w:highlight w:val="yellow"/>
        </w:rPr>
        <w:t>attack</w:t>
      </w:r>
      <w:r w:rsidRPr="00850ABD">
        <w:rPr>
          <w:rStyle w:val="StyleUnderline"/>
        </w:rPr>
        <w:t xml:space="preserve"> took place in 1993</w:t>
      </w:r>
      <w:r w:rsidRPr="00520054">
        <w:rPr>
          <w:sz w:val="14"/>
        </w:rPr>
        <w:t xml:space="preserve">. </w:t>
      </w:r>
      <w:r w:rsidRPr="00850ABD">
        <w:rPr>
          <w:rStyle w:val="StyleUnderline"/>
        </w:rPr>
        <w:t xml:space="preserve">Members of the </w:t>
      </w:r>
      <w:r w:rsidRPr="00EF597B">
        <w:rPr>
          <w:rStyle w:val="StyleUnderline"/>
          <w:highlight w:val="yellow"/>
        </w:rPr>
        <w:t xml:space="preserve">Aum Shinrikyo </w:t>
      </w:r>
      <w:r w:rsidRPr="004B73C9">
        <w:rPr>
          <w:rStyle w:val="StyleUnderline"/>
        </w:rPr>
        <w:t>cult successfully</w:t>
      </w:r>
      <w:r w:rsidRPr="00520054">
        <w:rPr>
          <w:sz w:val="14"/>
        </w:rPr>
        <w:t xml:space="preserve"> isolated and </w:t>
      </w:r>
      <w:r w:rsidRPr="00EF597B">
        <w:rPr>
          <w:rStyle w:val="StyleUnderline"/>
          <w:highlight w:val="yellow"/>
        </w:rPr>
        <w:t>grew</w:t>
      </w:r>
      <w:r w:rsidRPr="00520054">
        <w:rPr>
          <w:sz w:val="14"/>
        </w:rPr>
        <w:t xml:space="preserve"> a large stock of </w:t>
      </w:r>
      <w:r w:rsidRPr="00EF597B">
        <w:rPr>
          <w:rStyle w:val="StyleUnderline"/>
          <w:highlight w:val="yellow"/>
        </w:rPr>
        <w:t>anthrax</w:t>
      </w:r>
      <w:r w:rsidRPr="00520054">
        <w:rPr>
          <w:sz w:val="14"/>
        </w:rPr>
        <w:t xml:space="preserve"> bacteria, </w:t>
      </w:r>
      <w:r w:rsidRPr="00EF597B">
        <w:rPr>
          <w:rStyle w:val="StyleUnderline"/>
          <w:highlight w:val="yellow"/>
        </w:rPr>
        <w:t>then sprayed it</w:t>
      </w:r>
      <w:r w:rsidRPr="00850ABD">
        <w:rPr>
          <w:rStyle w:val="StyleUnderline"/>
        </w:rPr>
        <w:t xml:space="preserve"> as an aerosol </w:t>
      </w:r>
      <w:r w:rsidRPr="004B73C9">
        <w:rPr>
          <w:rStyle w:val="StyleUnderline"/>
        </w:rPr>
        <w:t>from</w:t>
      </w:r>
      <w:r w:rsidRPr="00850ABD">
        <w:rPr>
          <w:rStyle w:val="StyleUnderline"/>
        </w:rPr>
        <w:t xml:space="preserve"> the roof of </w:t>
      </w:r>
      <w:r w:rsidRPr="004B73C9">
        <w:rPr>
          <w:rStyle w:val="StyleUnderline"/>
        </w:rPr>
        <w:t>a building</w:t>
      </w:r>
      <w:r w:rsidRPr="00EF597B">
        <w:rPr>
          <w:rStyle w:val="StyleUnderline"/>
          <w:highlight w:val="yellow"/>
        </w:rPr>
        <w:t xml:space="preserve"> in downtown Tokyo</w:t>
      </w:r>
      <w:r w:rsidRPr="00520054">
        <w:rPr>
          <w:sz w:val="14"/>
        </w:rPr>
        <w:t xml:space="preserve">. </w:t>
      </w:r>
      <w:r w:rsidRPr="00EF597B">
        <w:rPr>
          <w:rStyle w:val="StyleUnderline"/>
          <w:highlight w:val="yellow"/>
        </w:rPr>
        <w:t>The cult was well-financed,</w:t>
      </w:r>
      <w:r w:rsidRPr="00850ABD">
        <w:rPr>
          <w:rStyle w:val="StyleUnderline"/>
        </w:rPr>
        <w:t xml:space="preserve"> </w:t>
      </w:r>
      <w:r w:rsidRPr="00EF597B">
        <w:rPr>
          <w:rStyle w:val="StyleUnderline"/>
          <w:highlight w:val="yellow"/>
        </w:rPr>
        <w:t>and had</w:t>
      </w:r>
      <w:r w:rsidRPr="00850ABD">
        <w:rPr>
          <w:rStyle w:val="StyleUnderline"/>
        </w:rPr>
        <w:t xml:space="preserve"> many </w:t>
      </w:r>
      <w:r w:rsidRPr="00EF597B">
        <w:rPr>
          <w:rStyle w:val="StyleUnderline"/>
          <w:highlight w:val="yellow"/>
        </w:rPr>
        <w:t xml:space="preserve">highly educated members, so </w:t>
      </w:r>
      <w:r w:rsidRPr="00EF597B">
        <w:rPr>
          <w:rStyle w:val="Emphasis"/>
          <w:highlight w:val="yellow"/>
        </w:rPr>
        <w:t>this</w:t>
      </w:r>
      <w:r w:rsidRPr="00850ABD">
        <w:rPr>
          <w:rStyle w:val="StyleUnderline"/>
        </w:rPr>
        <w:t xml:space="preserve"> release over the world’s largest city really </w:t>
      </w:r>
      <w:r w:rsidRPr="00EF597B">
        <w:rPr>
          <w:rStyle w:val="Emphasis"/>
          <w:highlight w:val="yellow"/>
        </w:rPr>
        <w:t>represented a worst-case scenario</w:t>
      </w:r>
      <w:r w:rsidRPr="00520054">
        <w:rPr>
          <w:sz w:val="14"/>
        </w:rPr>
        <w:t>.</w:t>
      </w:r>
      <w:r w:rsidRPr="00EF597B">
        <w:rPr>
          <w:rStyle w:val="Emphasis"/>
          <w:highlight w:val="yellow"/>
        </w:rPr>
        <w:t xml:space="preserve"> Nobody got sick</w:t>
      </w:r>
      <w:r w:rsidRPr="00850ABD">
        <w:rPr>
          <w:rStyle w:val="StyleUnderline"/>
        </w:rPr>
        <w:t xml:space="preserve"> or</w:t>
      </w:r>
      <w:r w:rsidRPr="00520054">
        <w:rPr>
          <w:sz w:val="14"/>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850ABD">
        <w:rPr>
          <w:rStyle w:val="StyleUnderline"/>
        </w:rPr>
        <w:t>one of the top “select agents” is extremely hard to grow and deploy even for relatively skilled non-state groups. It’s a really crappy bioterrorist weapon</w:t>
      </w:r>
      <w:r w:rsidRPr="00520054">
        <w:rPr>
          <w:sz w:val="14"/>
        </w:rPr>
        <w:t xml:space="preserve">. Taken together, these events point to an uncomfortable but inevitable conclusion: </w:t>
      </w:r>
      <w:r w:rsidRPr="00850ABD">
        <w:rPr>
          <w:rStyle w:val="StyleUnderline"/>
        </w:rPr>
        <w:t>our biodefense industry is a far greater threat to us than any actual bioterrorists.</w:t>
      </w:r>
    </w:p>
    <w:p w14:paraId="4D5B07D2" w14:textId="24ED9F22" w:rsidR="00A33567" w:rsidRDefault="00A33567" w:rsidP="00A33567">
      <w:pPr>
        <w:pStyle w:val="Heading3"/>
      </w:pPr>
      <w:r>
        <w:t>No Bioterror Impact – 2NC</w:t>
      </w:r>
    </w:p>
    <w:p w14:paraId="4AFEB2A5" w14:textId="77777777" w:rsidR="00A33567" w:rsidRDefault="00A33567" w:rsidP="00A33567">
      <w:pPr>
        <w:pStyle w:val="Heading4"/>
      </w:pPr>
      <w:r>
        <w:t>No motive or means for bioterrorism</w:t>
      </w:r>
    </w:p>
    <w:p w14:paraId="28182EDF" w14:textId="77777777" w:rsidR="00A33567" w:rsidRPr="003104D4" w:rsidRDefault="00A33567" w:rsidP="00A33567">
      <w:pPr>
        <w:rPr>
          <w:b/>
          <w:sz w:val="24"/>
        </w:rPr>
      </w:pPr>
      <w:r w:rsidRPr="003104D4">
        <w:rPr>
          <w:b/>
          <w:sz w:val="24"/>
        </w:rPr>
        <w:t>Hoffman, Georgetown security studies director, 2014</w:t>
      </w:r>
    </w:p>
    <w:p w14:paraId="42CAED10" w14:textId="77777777" w:rsidR="00A33567" w:rsidRDefault="00A33567" w:rsidP="00A33567">
      <w:r>
        <w:t xml:space="preserve">(Bruce, “Low-Tech Terrorism”, April, </w:t>
      </w:r>
      <w:r w:rsidRPr="00193442">
        <w:t>nationalinterest.org/print/article/low-tech-terrorism-9935</w:t>
      </w:r>
      <w:r>
        <w:t>)</w:t>
      </w:r>
    </w:p>
    <w:p w14:paraId="7DF566A9" w14:textId="77777777" w:rsidR="00A33567" w:rsidRPr="00CA6349" w:rsidRDefault="00A33567" w:rsidP="00A33567"/>
    <w:p w14:paraId="4A705828" w14:textId="77777777" w:rsidR="00A33567" w:rsidRPr="00271E12" w:rsidRDefault="00A33567" w:rsidP="00A33567">
      <w:pPr>
        <w:rPr>
          <w:sz w:val="14"/>
        </w:rPr>
      </w:pPr>
      <w:r w:rsidRPr="00271E12">
        <w:rPr>
          <w:sz w:val="14"/>
        </w:rPr>
        <w:t xml:space="preserve">Fortunately, </w:t>
      </w:r>
      <w:r w:rsidRPr="00CA6349">
        <w:rPr>
          <w:rStyle w:val="StyleUnderline"/>
        </w:rPr>
        <w:t>the report’s</w:t>
      </w:r>
      <w:r w:rsidRPr="00271E12">
        <w:rPr>
          <w:sz w:val="14"/>
        </w:rPr>
        <w:t xml:space="preserve"> most </w:t>
      </w:r>
      <w:r w:rsidRPr="00CA6349">
        <w:rPr>
          <w:rStyle w:val="StyleUnderline"/>
        </w:rPr>
        <w:t>breathless prediction concerning</w:t>
      </w:r>
      <w:r w:rsidRPr="00271E12">
        <w:rPr>
          <w:sz w:val="14"/>
        </w:rPr>
        <w:t xml:space="preserve"> the likelihood of terrorist use of weapons of mass destruction (</w:t>
      </w:r>
      <w:r w:rsidRPr="00CA6349">
        <w:rPr>
          <w:rStyle w:val="StyleUnderline"/>
        </w:rPr>
        <w:t>WMD</w:t>
      </w:r>
      <w:r w:rsidRPr="00271E12">
        <w:rPr>
          <w:sz w:val="14"/>
        </w:rPr>
        <w:t xml:space="preserve">) </w:t>
      </w:r>
      <w:r w:rsidRPr="00CA6349">
        <w:rPr>
          <w:rStyle w:val="StyleUnderline"/>
        </w:rPr>
        <w:t>has not come to pass</w:t>
      </w:r>
      <w:r w:rsidRPr="00271E12">
        <w:rPr>
          <w:sz w:val="14"/>
        </w:rPr>
        <w:t xml:space="preserve">. But this is not for want of terrorists trying to obtain such capabilities.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 But </w:t>
      </w:r>
      <w:r w:rsidRPr="00CA6349">
        <w:rPr>
          <w:rStyle w:val="StyleUnderline"/>
        </w:rPr>
        <w:t>just how effective have terrorist efforts to acquire and use weapons of mass destruction actually been?</w:t>
      </w:r>
      <w:r w:rsidRPr="00271E12">
        <w:rPr>
          <w:sz w:val="14"/>
        </w:rPr>
        <w:t xml:space="preserve"> The </w:t>
      </w:r>
      <w:r w:rsidRPr="00CA6349">
        <w:rPr>
          <w:rStyle w:val="StyleUnderline"/>
        </w:rPr>
        <w:t>September 11,</w:t>
      </w:r>
      <w:r w:rsidRPr="00271E12">
        <w:rPr>
          <w:sz w:val="14"/>
        </w:rPr>
        <w:t xml:space="preserve"> 2001, </w:t>
      </w:r>
      <w:r w:rsidRPr="00CA6349">
        <w:rPr>
          <w:rStyle w:val="StyleUnderline"/>
        </w:rPr>
        <w:t>attacks were</w:t>
      </w:r>
      <w:r w:rsidRPr="00271E12">
        <w:rPr>
          <w:sz w:val="14"/>
        </w:rPr>
        <w:t xml:space="preserve"> widely </w:t>
      </w:r>
      <w:r w:rsidRPr="00CA6349">
        <w:rPr>
          <w:rStyle w:val="StyleUnderline"/>
        </w:rPr>
        <w:t>noted for their reliance on</w:t>
      </w:r>
      <w:r w:rsidRPr="00271E12">
        <w:rPr>
          <w:sz w:val="14"/>
        </w:rPr>
        <w:t xml:space="preserve"> relatively </w:t>
      </w:r>
      <w:r w:rsidRPr="00CA6349">
        <w:rPr>
          <w:rStyle w:val="StyleUnderline"/>
        </w:rPr>
        <w:t>low-tech weaponry</w:t>
      </w:r>
      <w:r w:rsidRPr="00271E12">
        <w:rPr>
          <w:sz w:val="14"/>
        </w:rPr>
        <w:t xml:space="preserve">—the conversion, in effect, of airplanes into missiles by </w:t>
      </w:r>
      <w:r w:rsidRPr="00CA6349">
        <w:rPr>
          <w:rStyle w:val="StyleUnderline"/>
        </w:rPr>
        <w:t>using raw physical muscle and box cutters to hijack them</w:t>
      </w:r>
      <w:r w:rsidRPr="00271E12">
        <w:rPr>
          <w:sz w:val="14"/>
        </w:rPr>
        <w:t xml:space="preserve">. Since then, </w:t>
      </w:r>
      <w:r w:rsidRPr="001E50AA">
        <w:rPr>
          <w:rStyle w:val="StyleUnderline"/>
          <w:highlight w:val="cyan"/>
        </w:rPr>
        <w:t>efforts to gain access to WMD have been unceasing.</w:t>
      </w:r>
      <w:r w:rsidRPr="00271E12">
        <w:rPr>
          <w:sz w:val="14"/>
          <w:highlight w:val="cyan"/>
        </w:rPr>
        <w:t xml:space="preserve"> </w:t>
      </w:r>
      <w:r w:rsidRPr="001E50AA">
        <w:rPr>
          <w:rStyle w:val="StyleUnderline"/>
          <w:highlight w:val="cyan"/>
        </w:rPr>
        <w:t>But</w:t>
      </w:r>
      <w:r w:rsidRPr="00CA6349">
        <w:rPr>
          <w:rStyle w:val="StyleUnderline"/>
        </w:rPr>
        <w:t xml:space="preserve"> examining </w:t>
      </w:r>
      <w:r w:rsidRPr="001E50AA">
        <w:rPr>
          <w:rStyle w:val="StyleUnderline"/>
          <w:highlight w:val="cyan"/>
        </w:rPr>
        <w:t>those efforts</w:t>
      </w:r>
      <w:r w:rsidRPr="00CA6349">
        <w:rPr>
          <w:rStyle w:val="StyleUnderline"/>
        </w:rPr>
        <w:t xml:space="preserve"> results in some surprising conclusions</w:t>
      </w:r>
      <w:r w:rsidRPr="00271E12">
        <w:rPr>
          <w:sz w:val="14"/>
        </w:rPr>
        <w:t xml:space="preserve">. While there is no cause for complacency, </w:t>
      </w:r>
      <w:r w:rsidRPr="00CA6349">
        <w:rPr>
          <w:rStyle w:val="StyleUnderline"/>
        </w:rPr>
        <w:t>they</w:t>
      </w:r>
      <w:r w:rsidRPr="00271E12">
        <w:rPr>
          <w:sz w:val="14"/>
        </w:rPr>
        <w:t xml:space="preserve"> do </w:t>
      </w:r>
      <w:r w:rsidRPr="001E50AA">
        <w:rPr>
          <w:rStyle w:val="StyleUnderline"/>
          <w:highlight w:val="cyan"/>
        </w:rPr>
        <w:t>suggest</w:t>
      </w:r>
      <w:r w:rsidRPr="00CA6349">
        <w:rPr>
          <w:rStyle w:val="StyleUnderline"/>
        </w:rPr>
        <w:t xml:space="preserve"> that </w:t>
      </w:r>
      <w:r w:rsidRPr="001E50AA">
        <w:rPr>
          <w:rStyle w:val="StyleUnderline"/>
          <w:highlight w:val="cyan"/>
        </w:rPr>
        <w:t>terrorists face</w:t>
      </w:r>
      <w:r w:rsidRPr="00271E12">
        <w:rPr>
          <w:sz w:val="14"/>
        </w:rPr>
        <w:t xml:space="preserve"> some </w:t>
      </w:r>
      <w:r w:rsidRPr="001E50AA">
        <w:rPr>
          <w:rStyle w:val="Emphasis"/>
          <w:highlight w:val="cyan"/>
        </w:rPr>
        <w:t>inherent constraints that will be difficult</w:t>
      </w:r>
      <w:r w:rsidRPr="00CA6349">
        <w:rPr>
          <w:rStyle w:val="Emphasis"/>
        </w:rPr>
        <w:t xml:space="preserve"> for them </w:t>
      </w:r>
      <w:r w:rsidRPr="001E50AA">
        <w:rPr>
          <w:rStyle w:val="Emphasis"/>
          <w:highlight w:val="cyan"/>
        </w:rPr>
        <w:t>to overcome</w:t>
      </w:r>
      <w:r w:rsidRPr="00CA6349">
        <w:rPr>
          <w:rStyle w:val="StyleUnderline"/>
        </w:rPr>
        <w:t>. It is easier to proclaim the threat of mass terror than to perpetrate it.</w:t>
      </w:r>
      <w:r w:rsidRPr="00271E12">
        <w:rPr>
          <w:sz w:val="14"/>
        </w:rPr>
        <w:t xml:space="preserve"> THE TERRORIST ATTACKS attacks on </w:t>
      </w:r>
      <w:r w:rsidRPr="00CA6349">
        <w:rPr>
          <w:rStyle w:val="StyleUnderline"/>
        </w:rPr>
        <w:t>September 11</w:t>
      </w:r>
      <w:r w:rsidRPr="00271E12">
        <w:rPr>
          <w:sz w:val="14"/>
        </w:rPr>
        <w:t xml:space="preserve"> completely </w:t>
      </w:r>
      <w:r w:rsidRPr="00CA6349">
        <w:rPr>
          <w:rStyle w:val="StyleUnderline"/>
        </w:rPr>
        <w:t>recast</w:t>
      </w:r>
      <w:r w:rsidRPr="00271E12">
        <w:rPr>
          <w:sz w:val="14"/>
        </w:rPr>
        <w:t xml:space="preserve"> global </w:t>
      </w:r>
      <w:r w:rsidRPr="00CA6349">
        <w:rPr>
          <w:rStyle w:val="StyleUnderline"/>
        </w:rPr>
        <w:t>perceptions of</w:t>
      </w:r>
      <w:r w:rsidRPr="00271E12">
        <w:rPr>
          <w:sz w:val="14"/>
        </w:rPr>
        <w:t xml:space="preserve"> threat and </w:t>
      </w:r>
      <w:r w:rsidRPr="00CA6349">
        <w:rPr>
          <w:rStyle w:val="StyleUnderline"/>
        </w:rPr>
        <w:t>vulnerability</w:t>
      </w:r>
      <w:r w:rsidRPr="00271E12">
        <w:rPr>
          <w:sz w:val="14"/>
        </w:rPr>
        <w:t xml:space="preserve">. Long-standing assumptions that terrorists were more interested in publicity than in killing were dramatically swept aside in the rising crescendo of death and destruction. The butcher’s bill that morning was without parallel in the annals of modern terrorism. Throughout the entirety of the twentieth century no more than fourteen terrorist incidents had killed more than a hundred people, and until September 11 no terrorist operation had ever killed more than five hundred people in a single attack. Viewed from another perspective, more than twice as many Americans perished within those excruciating 102 minutes than had been killed by terrorists since 1968—the year widely accepted as marking the advent of modern, international terrorism. So massive and consequential a terrorist onslaught naturally gave rise to fears that a profound threshold in terrorist constraint and lethality had been crossed. Renewed fears and concerns were in turn generated that terrorists would now embrace an array of deadly nonconventional weapons in order to inflict even greater levels of death and destruction than had occurred that day. </w:t>
      </w:r>
      <w:r w:rsidRPr="00CA6349">
        <w:rPr>
          <w:rStyle w:val="StyleUnderline"/>
        </w:rPr>
        <w:t>Attention focused specifically on terrorist use of WMD,</w:t>
      </w:r>
      <w:r w:rsidRPr="00271E12">
        <w:rPr>
          <w:sz w:val="14"/>
        </w:rPr>
        <w:t xml:space="preserve"> and </w:t>
      </w:r>
      <w:r w:rsidRPr="001E50AA">
        <w:rPr>
          <w:rStyle w:val="StyleUnderline"/>
          <w:highlight w:val="cyan"/>
        </w:rPr>
        <w:t>the</w:t>
      </w:r>
      <w:r w:rsidRPr="00271E12">
        <w:rPr>
          <w:sz w:val="14"/>
        </w:rPr>
        <w:t xml:space="preserve"> so-called </w:t>
      </w:r>
      <w:r w:rsidRPr="001E50AA">
        <w:rPr>
          <w:rStyle w:val="StyleUnderline"/>
          <w:highlight w:val="cyan"/>
        </w:rPr>
        <w:t>Cheney Doctrine</w:t>
      </w:r>
      <w:r w:rsidRPr="00271E12">
        <w:rPr>
          <w:sz w:val="14"/>
          <w:highlight w:val="cyan"/>
        </w:rPr>
        <w:t xml:space="preserve"> </w:t>
      </w:r>
      <w:r w:rsidRPr="001E50AA">
        <w:rPr>
          <w:rStyle w:val="StyleUnderline"/>
          <w:highlight w:val="cyan"/>
        </w:rPr>
        <w:t>emerged</w:t>
      </w:r>
      <w:r w:rsidRPr="00271E12">
        <w:rPr>
          <w:sz w:val="14"/>
        </w:rPr>
        <w:t xml:space="preserve"> to shape America’s national-security strategy. The doctrine derived from former vice president Dick Cheney’s reported statement that “if there’s a one percent chance that Pakistani scientists are helping Al Qaeda build or develop a nuclear weapon, we have to treat it as a certainty in terms of our response.” </w:t>
      </w:r>
      <w:r w:rsidRPr="00CA6349">
        <w:rPr>
          <w:rStyle w:val="StyleUnderline"/>
        </w:rPr>
        <w:t>What the “one percent doctrine” meant in practice</w:t>
      </w:r>
      <w:r w:rsidRPr="00271E12">
        <w:rPr>
          <w:sz w:val="14"/>
        </w:rPr>
        <w:t xml:space="preserve">, according to one observer, </w:t>
      </w:r>
      <w:r w:rsidRPr="00CA6349">
        <w:rPr>
          <w:rStyle w:val="StyleUnderline"/>
        </w:rPr>
        <w:t>was that “</w:t>
      </w:r>
      <w:r w:rsidRPr="001E50AA">
        <w:rPr>
          <w:rStyle w:val="StyleUnderline"/>
          <w:highlight w:val="cyan"/>
        </w:rPr>
        <w:t>even if there’s just a one percent chance</w:t>
      </w:r>
      <w:r w:rsidRPr="00CA6349">
        <w:rPr>
          <w:rStyle w:val="StyleUnderline"/>
        </w:rPr>
        <w:t xml:space="preserve"> of the unimaginable</w:t>
      </w:r>
      <w:r w:rsidRPr="00271E12">
        <w:rPr>
          <w:sz w:val="14"/>
        </w:rPr>
        <w:t xml:space="preserve"> coming due, </w:t>
      </w:r>
      <w:r w:rsidRPr="001E50AA">
        <w:rPr>
          <w:rStyle w:val="StyleUnderline"/>
          <w:highlight w:val="cyan"/>
        </w:rPr>
        <w:t>act as if it’s a certainty</w:t>
      </w:r>
      <w:r w:rsidRPr="00271E12">
        <w:rPr>
          <w:sz w:val="14"/>
        </w:rPr>
        <w:t xml:space="preserve">.” Countering the threat of nonconventional-weapons proliferation—whether by rogue states arrayed in an “axis of evil” or by terrorists who might acquire such weapons from those same states or otherwise develop them on their own—thus became one of the central pillars of the Bush administration’s time in office. In the case of </w:t>
      </w:r>
      <w:r w:rsidRPr="001E50AA">
        <w:rPr>
          <w:rStyle w:val="StyleUnderline"/>
        </w:rPr>
        <w:t>Al Qaeda</w:t>
      </w:r>
      <w:r w:rsidRPr="00271E12">
        <w:rPr>
          <w:sz w:val="14"/>
        </w:rPr>
        <w:t xml:space="preserve">, at least, these fears were more than amply justified. That group’s </w:t>
      </w:r>
      <w:r w:rsidRPr="001E50AA">
        <w:rPr>
          <w:rStyle w:val="StyleUnderline"/>
        </w:rPr>
        <w:t>interest in acquiring a nuclear weapon</w:t>
      </w:r>
      <w:r w:rsidRPr="00271E12">
        <w:rPr>
          <w:sz w:val="14"/>
        </w:rPr>
        <w:t xml:space="preserve"> reportedly </w:t>
      </w:r>
      <w:r w:rsidRPr="001E50AA">
        <w:rPr>
          <w:rStyle w:val="StyleUnderline"/>
        </w:rPr>
        <w:t>commenced as long ago as 1992</w:t>
      </w:r>
      <w:r w:rsidRPr="00271E12">
        <w:rPr>
          <w:sz w:val="14"/>
        </w:rPr>
        <w:t xml:space="preserve">—a mere four years after its creation. An attempt by an Al Qaeda agent to purchase uranium from South Africa was made either late the following year or early in 1994 without success. Osama bin Laden’s efforts to obtain nuclear material nonetheless continued, as evidenced by the arrest in Germany in 1998 of a trusted senior aide named Mamdouh Mahmud Salim, who was attempting to purchase enriched uranium. And that same year, the Al Qaeda leader issued a proclamation in the name of the “International Islamic Front for Fighting the Jews and Crusaders.” Titled “The Nuclear Bomb of Islam,” the proclamation declared that “it is the duty of Muslims to prepare as much force as possible to terrorize the enemies of God.” When asked several months later by a Pakistani journalist whether Al Qaeda was “in a position to develop chemical weapons and try to purchase nuclear material for weapons,” bin Laden replied: “I would say that acquiring weapons for the defense of Muslims is a religious duty.” Bin Laden’s continued interest in nuclear weaponry was also on display at the time of the September 11 attacks. Two Pakistani nuclear scientists named Sultan Bashiruddin Mahmood and Abdul Majeed spent three days that August at a secret Al Qaeda facility outside Kabul. Although their discussions with bin Laden, his deputy Ayman al-Zawahiri and other senior Al Qaeda officials also focused on the development and employment of chemical and biological weapons, Mahmood—the former director for nuclear power at Pakistan’s Atomic Energy Commission—claimed that bin Laden’s foremost interest was in developing a nuclear weapon. </w:t>
      </w:r>
      <w:r w:rsidRPr="00CA6349">
        <w:rPr>
          <w:rStyle w:val="StyleUnderline"/>
        </w:rPr>
        <w:t>The movement’s</w:t>
      </w:r>
      <w:r w:rsidRPr="00271E12">
        <w:rPr>
          <w:sz w:val="14"/>
        </w:rPr>
        <w:t xml:space="preserve"> efforts in the </w:t>
      </w:r>
      <w:r w:rsidRPr="00CA6349">
        <w:rPr>
          <w:rStyle w:val="StyleUnderline"/>
        </w:rPr>
        <w:t>biological-warfare realm</w:t>
      </w:r>
      <w:r w:rsidRPr="00271E12">
        <w:rPr>
          <w:sz w:val="14"/>
        </w:rPr>
        <w:t xml:space="preserve">, however, </w:t>
      </w:r>
      <w:r w:rsidRPr="00CA6349">
        <w:rPr>
          <w:rStyle w:val="StyleUnderline"/>
        </w:rPr>
        <w:t>were far more advanced</w:t>
      </w:r>
      <w:r w:rsidRPr="00271E12">
        <w:rPr>
          <w:sz w:val="14"/>
        </w:rPr>
        <w:t xml:space="preserve"> and appear to have </w:t>
      </w:r>
      <w:r w:rsidRPr="00CA6349">
        <w:rPr>
          <w:rStyle w:val="StyleUnderline"/>
        </w:rPr>
        <w:t>begun in earnest</w:t>
      </w:r>
      <w:r w:rsidRPr="00271E12">
        <w:rPr>
          <w:sz w:val="14"/>
        </w:rPr>
        <w:t xml:space="preserve"> with a memo written by al-Zawahiri </w:t>
      </w:r>
      <w:r w:rsidRPr="00CA6349">
        <w:rPr>
          <w:rStyle w:val="StyleUnderline"/>
        </w:rPr>
        <w:t>on</w:t>
      </w:r>
      <w:r w:rsidRPr="00271E12">
        <w:rPr>
          <w:sz w:val="14"/>
        </w:rPr>
        <w:t xml:space="preserve"> April 15, </w:t>
      </w:r>
      <w:r w:rsidRPr="00CA6349">
        <w:rPr>
          <w:rStyle w:val="StyleUnderline"/>
        </w:rPr>
        <w:t>1999</w:t>
      </w:r>
      <w:r w:rsidRPr="00271E12">
        <w:rPr>
          <w:sz w:val="14"/>
        </w:rPr>
        <w:t xml:space="preserve">, to Muhammad Atef, then deputy commander of Al Qaeda’s military committee. Citing articles published in Science, the Journal of Immunology and the New England Journal of Medicine, as well as information gleaned from authoritative books such as Tomorrow’s Weapons, Peace or Pestilence and Chemical Warfare, al-Zawahiri outlined in detail his thoughts on the priority to be given to developing a biological-weapons capability. One of the specialists recruited for this purpose was a U.S.-trained Malaysian microbiologist named Yazid Sufaat. A former captain in the Malaysian army, Sufaat graduated from the California State University in 1987 with a degree in biological sciences. He later joined Al Gamaa al-Islamiyya (the “Islamic Group”), an Al Qaeda affiliate operating in Southeast Asia, and worked closely with its military operations chief, Riduan Isamuddin, better known as Hambali, and with Hambali’s own Al Qaeda handler, Khalid Sheikh Mohammed—the infamous KSM, architect of the September 11 attacks. In January 2000, Sufaat played host to two of the 9/11 hijackers, Khalid al-Midhar and Nawaf Alhazmi, who stayed in his Kuala Lumpur condominium. Later that year, Zacarias Moussaoui, the alleged “twentieth hijacker,” who was sentenced in 2006 to life imprisonment by a federal district court in Alexandria, Virginia, also stayed with Sufaat. Under KSM’s direction, Hambali and Sufaat set up shop at an Al Qaeda camp in Kandahar, Afghanistan, where their efforts focused on the weaponization of anthrax. Although the two made some progress, biowarfare experts believe that on the eve of September 11 Al Qaeda was still at least two to three years away from producing a sufficient quantity of anthrax to use as a weapon. Meanwhile, </w:t>
      </w:r>
      <w:r w:rsidRPr="00CA6349">
        <w:rPr>
          <w:rStyle w:val="StyleUnderline"/>
        </w:rPr>
        <w:t>a separate team of Al Qaeda operatives was engaged in</w:t>
      </w:r>
      <w:r w:rsidRPr="00271E12">
        <w:rPr>
          <w:sz w:val="14"/>
        </w:rPr>
        <w:t xml:space="preserve"> a parallel research-and-development project to produce ricin and </w:t>
      </w:r>
      <w:r w:rsidRPr="00CA6349">
        <w:rPr>
          <w:rStyle w:val="StyleUnderline"/>
        </w:rPr>
        <w:t>chemical-warfare</w:t>
      </w:r>
      <w:r w:rsidRPr="00271E12">
        <w:rPr>
          <w:sz w:val="14"/>
        </w:rPr>
        <w:t xml:space="preserve"> agents at the movement’s Derunta camp, near the eastern Afghan city of Jalalabad. As one senior U.S. intelligence officer who prefers to remain anonymous explained, “Al Qaeda’s WMD efforts weren’t part of a single program but rather multiple compartmentalized projects involving multiple scientists in multiple locations.” The Derunta facility reportedly included laboratories and a school that trained handpicked terrorists in the use of chemical and biological weapons. Among this select group was Kamal Bourgass, an Algerian Al Qaeda operative who was convicted in British courts in 2004 and 2005 for the murder of a British police officer and of “conspiracy to commit a public nuisance by the use of poisons or explosives.” The school’s director was an Egyptian named Midhat Mursi—better known by his Al Qaeda nom de guerre, Abu Kebab—and among its instructors were a Pakistani microbiologist and Sufaat. When U.S. military forces overran the camp in 2001, evidence of the progress achieved in developing chemical weapons as diverse as hydrogen cyanide, chlorine and phosgene was discovered. Mursi himself was killed in 2008 by a missile fired from a U.S. Predator drone. Mursi’s death dealt another significant blow to Al Qaeda’s efforts to develop nonconventional weapons—but it did not end them. In fact, as the aforementioned senior U.S. intelligence officer recently commented, “Al Qaeda’s ongoing procurement efforts have been well-established for awhile now . . . They haven’t been highlighted in the U.S. media, but that isn’t the same as it not happening.” In 2010, for instance, credible intelligence surfaced that Al Qaeda in the Arabian Peninsula—widely considered the movement’s most dangerous and capable affiliate—was deeply involved in the development of ricin, a bioweapon made from castor beans that the FBI has termed the third most toxic substance known, behind only plutonium and botulism. Then, in May 2013, Turkish authorities seized two kilograms of sarin nerve gas—the same weapon used in the 1995 attack on the Tokyo subway system—and arrested twelve men linked to Al Qaeda’s Syrian affiliate, Al Nusra Front. Days later, another set of sarin-related arrests was made in Iraq of Al Qaeda operatives based in that country who were separately overseeing the production of sarin and mustard blistering agents at two or more locations. Finally, Israel admitted in November 2013 that for the past three years it had been holding a senior Al Qaeda operative whose expertise was in biological warfare. “The revelations over his alleged biological weapons links,” one account noted of the operative’s detention, “come amid concerns that Al Qaeda affiliates in Syria are attempting to procure bioweapons—and may already have done so.” Indeed, Syria’s ongoing civil war and the prominent position of two key Al Qaeda affiliates—Al Nusra Front and the Islamic State of Iraq and the Levant—along with other sympathetic jihadi entities in that epic struggle, coupled with the potential access afforded to Bashar al-Assad’s chemical-weapons stockpiles, suggest that we have likely not heard the last of Al Qaeda’s ambitions to obtain nerve agents, poison gas and other harmful toxins for use as mass-casualty weapons. NONETHELESS, </w:t>
      </w:r>
      <w:r w:rsidRPr="001E50AA">
        <w:rPr>
          <w:rStyle w:val="StyleUnderline"/>
          <w:highlight w:val="cyan"/>
        </w:rPr>
        <w:t>A fundamental paradox appears to exist</w:t>
      </w:r>
      <w:r w:rsidRPr="00CA6349">
        <w:rPr>
          <w:rStyle w:val="StyleUnderline"/>
        </w:rPr>
        <w:t xml:space="preserve"> so far as terrorist capabilities </w:t>
      </w:r>
      <w:r w:rsidRPr="001E50AA">
        <w:rPr>
          <w:rStyle w:val="StyleUnderline"/>
          <w:highlight w:val="cyan"/>
        </w:rPr>
        <w:t>involving chemical, biological and nuclear weapons</w:t>
      </w:r>
      <w:r w:rsidRPr="00CA6349">
        <w:rPr>
          <w:rStyle w:val="StyleUnderline"/>
        </w:rPr>
        <w:t xml:space="preserve"> are concerned</w:t>
      </w:r>
      <w:r w:rsidRPr="00271E12">
        <w:rPr>
          <w:sz w:val="14"/>
        </w:rPr>
        <w:t xml:space="preserve">. </w:t>
      </w:r>
      <w:r w:rsidRPr="00CA6349">
        <w:rPr>
          <w:rStyle w:val="StyleUnderline"/>
        </w:rPr>
        <w:t>As mesmerizingly attractive</w:t>
      </w:r>
      <w:r w:rsidRPr="00271E12">
        <w:rPr>
          <w:sz w:val="14"/>
        </w:rPr>
        <w:t xml:space="preserve"> as these nonconventional weapons remain to Al Qaeda and other terrorist organizations, </w:t>
      </w:r>
      <w:r w:rsidRPr="00CA6349">
        <w:rPr>
          <w:rStyle w:val="StyleUnderline"/>
        </w:rPr>
        <w:t>they have also</w:t>
      </w:r>
      <w:r w:rsidRPr="00271E12">
        <w:rPr>
          <w:sz w:val="14"/>
        </w:rPr>
        <w:t xml:space="preserve"> mostly </w:t>
      </w:r>
      <w:r w:rsidRPr="00CA6349">
        <w:rPr>
          <w:rStyle w:val="StyleUnderline"/>
        </w:rPr>
        <w:t>proven frustratingly disappointing to whoever has tried to use them.</w:t>
      </w:r>
      <w:r w:rsidRPr="00271E12">
        <w:rPr>
          <w:sz w:val="14"/>
        </w:rPr>
        <w:t xml:space="preserve"> </w:t>
      </w:r>
      <w:r w:rsidRPr="00CA6349">
        <w:rPr>
          <w:rStyle w:val="StyleUnderline"/>
        </w:rPr>
        <w:t xml:space="preserve">Despite the extensive use of </w:t>
      </w:r>
      <w:r w:rsidRPr="001E50AA">
        <w:rPr>
          <w:rStyle w:val="StyleUnderline"/>
          <w:highlight w:val="cyan"/>
        </w:rPr>
        <w:t>poison gas during World War I,</w:t>
      </w:r>
      <w:r w:rsidRPr="00271E12">
        <w:rPr>
          <w:sz w:val="14"/>
        </w:rPr>
        <w:t xml:space="preserve"> for instance, </w:t>
      </w:r>
      <w:r w:rsidRPr="00CA6349">
        <w:rPr>
          <w:rStyle w:val="StyleUnderline"/>
        </w:rPr>
        <w:t xml:space="preserve">this weapon </w:t>
      </w:r>
      <w:r w:rsidRPr="001E50AA">
        <w:rPr>
          <w:rStyle w:val="StyleUnderline"/>
          <w:highlight w:val="cyan"/>
        </w:rPr>
        <w:t>accounted for</w:t>
      </w:r>
      <w:r w:rsidRPr="00CA6349">
        <w:rPr>
          <w:rStyle w:val="StyleUnderline"/>
        </w:rPr>
        <w:t xml:space="preserve"> only </w:t>
      </w:r>
      <w:r w:rsidRPr="001E50AA">
        <w:rPr>
          <w:rStyle w:val="StyleUnderline"/>
          <w:highlight w:val="cyan"/>
        </w:rPr>
        <w:t>5 percent of</w:t>
      </w:r>
      <w:r w:rsidRPr="00CA6349">
        <w:rPr>
          <w:rStyle w:val="StyleUnderline"/>
        </w:rPr>
        <w:t xml:space="preserve"> all </w:t>
      </w:r>
      <w:r w:rsidRPr="001E50AA">
        <w:rPr>
          <w:rStyle w:val="StyleUnderline"/>
          <w:highlight w:val="cyan"/>
        </w:rPr>
        <w:t>casualties</w:t>
      </w:r>
      <w:r w:rsidRPr="00CA6349">
        <w:rPr>
          <w:rStyle w:val="StyleUnderline"/>
        </w:rPr>
        <w:t xml:space="preserve"> in that conflict</w:t>
      </w:r>
      <w:r w:rsidRPr="00271E12">
        <w:rPr>
          <w:sz w:val="14"/>
        </w:rPr>
        <w:t xml:space="preserve">. Reportedly, </w:t>
      </w:r>
      <w:r w:rsidRPr="001E50AA">
        <w:rPr>
          <w:rStyle w:val="StyleUnderline"/>
          <w:highlight w:val="cyan"/>
        </w:rPr>
        <w:t>it required</w:t>
      </w:r>
      <w:r w:rsidRPr="00271E12">
        <w:rPr>
          <w:sz w:val="14"/>
        </w:rPr>
        <w:t xml:space="preserve"> some </w:t>
      </w:r>
      <w:r w:rsidRPr="001E50AA">
        <w:rPr>
          <w:rStyle w:val="StyleUnderline"/>
          <w:highlight w:val="cyan"/>
        </w:rPr>
        <w:t>sixty</w:t>
      </w:r>
      <w:r w:rsidRPr="00CA6349">
        <w:rPr>
          <w:rStyle w:val="StyleUnderline"/>
        </w:rPr>
        <w:t xml:space="preserve"> </w:t>
      </w:r>
      <w:r w:rsidRPr="001E50AA">
        <w:rPr>
          <w:rStyle w:val="StyleUnderline"/>
          <w:highlight w:val="cyan"/>
        </w:rPr>
        <w:t>pounds of mustard gas to produce</w:t>
      </w:r>
      <w:r w:rsidRPr="00271E12">
        <w:rPr>
          <w:sz w:val="14"/>
        </w:rPr>
        <w:t xml:space="preserve"> even </w:t>
      </w:r>
      <w:r w:rsidRPr="001E50AA">
        <w:rPr>
          <w:rStyle w:val="StyleUnderline"/>
          <w:highlight w:val="cyan"/>
        </w:rPr>
        <w:t>a single casualty</w:t>
      </w:r>
      <w:r w:rsidRPr="00271E12">
        <w:rPr>
          <w:sz w:val="14"/>
        </w:rPr>
        <w:t xml:space="preserve">. Even in more recent times, </w:t>
      </w:r>
      <w:r w:rsidRPr="00CA6349">
        <w:rPr>
          <w:rStyle w:val="StyleUnderline"/>
        </w:rPr>
        <w:t>chemical weapons claimed the lives of less than 1 percent</w:t>
      </w:r>
      <w:r w:rsidRPr="00271E12">
        <w:rPr>
          <w:sz w:val="14"/>
        </w:rPr>
        <w:t xml:space="preserve"> (five thousand) </w:t>
      </w:r>
      <w:r w:rsidRPr="00CA6349">
        <w:rPr>
          <w:rStyle w:val="StyleUnderline"/>
        </w:rPr>
        <w:t>of the six hundred thousand Iranians who died in the Iran-Iraq war</w:t>
      </w:r>
      <w:r w:rsidRPr="00271E12">
        <w:rPr>
          <w:sz w:val="14"/>
        </w:rPr>
        <w:t xml:space="preserve">. The Japanese cult </w:t>
      </w:r>
      <w:r w:rsidRPr="001E50AA">
        <w:rPr>
          <w:rStyle w:val="StyleUnderline"/>
          <w:highlight w:val="cyan"/>
        </w:rPr>
        <w:t>Aum Shinrikyo succeeded in killing</w:t>
      </w:r>
      <w:r w:rsidRPr="00CA6349">
        <w:rPr>
          <w:rStyle w:val="StyleUnderline"/>
        </w:rPr>
        <w:t xml:space="preserve"> no more than </w:t>
      </w:r>
      <w:r w:rsidRPr="001E50AA">
        <w:rPr>
          <w:rStyle w:val="StyleUnderline"/>
          <w:highlight w:val="cyan"/>
        </w:rPr>
        <w:t>thirteen</w:t>
      </w:r>
      <w:r w:rsidRPr="00CA6349">
        <w:rPr>
          <w:rStyle w:val="StyleUnderline"/>
        </w:rPr>
        <w:t xml:space="preserve"> people in its attack</w:t>
      </w:r>
      <w:r w:rsidRPr="00271E12">
        <w:rPr>
          <w:sz w:val="14"/>
        </w:rPr>
        <w:t xml:space="preserve"> on the Tokyo underground in 1995. And, five years earlier, </w:t>
      </w:r>
      <w:r w:rsidRPr="00CA6349">
        <w:rPr>
          <w:rStyle w:val="StyleUnderline"/>
        </w:rPr>
        <w:t>no fatalities resulted from a Tamil Tigers assault on a Sri Lankan armed forces base</w:t>
      </w:r>
      <w:r w:rsidRPr="00271E12">
        <w:rPr>
          <w:sz w:val="14"/>
        </w:rPr>
        <w:t xml:space="preserve"> in East Kiran </w:t>
      </w:r>
      <w:r w:rsidRPr="00CA6349">
        <w:rPr>
          <w:rStyle w:val="StyleUnderline"/>
        </w:rPr>
        <w:t>that employed chlorine gas</w:t>
      </w:r>
      <w:r w:rsidRPr="00271E12">
        <w:rPr>
          <w:sz w:val="14"/>
        </w:rPr>
        <w:t xml:space="preserve">. In fact, the wind changed and blew the gas back into the Tigers’ lines, thus aborting the attack. </w:t>
      </w:r>
      <w:r w:rsidRPr="00CA6349">
        <w:rPr>
          <w:rStyle w:val="StyleUnderline"/>
        </w:rPr>
        <w:t>Biological weapons have proven</w:t>
      </w:r>
      <w:r w:rsidRPr="00271E12">
        <w:rPr>
          <w:sz w:val="14"/>
        </w:rPr>
        <w:t xml:space="preserve"> similarly </w:t>
      </w:r>
      <w:r w:rsidRPr="00CA6349">
        <w:rPr>
          <w:rStyle w:val="StyleUnderline"/>
        </w:rPr>
        <w:t>difficult to deploy effectively</w:t>
      </w:r>
      <w:r w:rsidRPr="00271E12">
        <w:rPr>
          <w:sz w:val="14"/>
        </w:rPr>
        <w:t xml:space="preserve">. Before and during World War II, the Imperial Japanese Army carried out nearly a dozen attacks using a variety of germ agents—including cholera, dysentery, bubonic plague, anthrax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Rapoport concluded, was “an ineffective delivery system.” The </w:t>
      </w:r>
      <w:r w:rsidRPr="00CA6349">
        <w:rPr>
          <w:rStyle w:val="StyleUnderline"/>
        </w:rPr>
        <w:t>challenges inherent in</w:t>
      </w:r>
      <w:r w:rsidRPr="00271E12">
        <w:rPr>
          <w:sz w:val="14"/>
        </w:rPr>
        <w:t xml:space="preserve"> using </w:t>
      </w:r>
      <w:r w:rsidRPr="00CA6349">
        <w:rPr>
          <w:rStyle w:val="StyleUnderline"/>
        </w:rPr>
        <w:t>germs</w:t>
      </w:r>
      <w:r w:rsidRPr="00271E12">
        <w:rPr>
          <w:sz w:val="14"/>
        </w:rPr>
        <w:t xml:space="preserve"> as weapons </w:t>
      </w:r>
      <w:r w:rsidRPr="00CA6349">
        <w:rPr>
          <w:rStyle w:val="StyleUnderline"/>
        </w:rPr>
        <w:t>are borne out</w:t>
      </w:r>
      <w:r w:rsidRPr="00271E12">
        <w:rPr>
          <w:sz w:val="14"/>
        </w:rPr>
        <w:t xml:space="preserve"> by the research conducted for more than a decade by Seth Carus, a researcher at the National Defense University. Carus has assembled perhaps </w:t>
      </w:r>
      <w:r w:rsidRPr="001E50AA">
        <w:rPr>
          <w:rStyle w:val="StyleUnderline"/>
          <w:highlight w:val="cyan"/>
        </w:rPr>
        <w:t>the most comprehensive database of the use of biological agents</w:t>
      </w:r>
      <w:r w:rsidRPr="00271E12">
        <w:rPr>
          <w:sz w:val="14"/>
        </w:rPr>
        <w:t xml:space="preserve"> by a wide variety of adversaries, including terrorists, government operatives, ordinary criminals and the mentally unstable. His exhaustive research </w:t>
      </w:r>
      <w:r w:rsidRPr="001E50AA">
        <w:rPr>
          <w:rStyle w:val="StyleUnderline"/>
          <w:highlight w:val="cyan"/>
        </w:rPr>
        <w:t>reveals</w:t>
      </w:r>
      <w:r w:rsidRPr="00CA6349">
        <w:rPr>
          <w:rStyle w:val="StyleUnderline"/>
        </w:rPr>
        <w:t xml:space="preserve"> that </w:t>
      </w:r>
      <w:r w:rsidRPr="001E50AA">
        <w:rPr>
          <w:rStyle w:val="StyleUnderline"/>
          <w:highlight w:val="cyan"/>
        </w:rPr>
        <w:t>no more than</w:t>
      </w:r>
      <w:r w:rsidRPr="00CA6349">
        <w:rPr>
          <w:rStyle w:val="StyleUnderline"/>
        </w:rPr>
        <w:t xml:space="preserve"> a total of </w:t>
      </w:r>
      <w:r w:rsidRPr="001E50AA">
        <w:rPr>
          <w:rStyle w:val="StyleUnderline"/>
          <w:highlight w:val="cyan"/>
        </w:rPr>
        <w:t>ten people were killed</w:t>
      </w:r>
      <w:r w:rsidRPr="00CA6349">
        <w:rPr>
          <w:rStyle w:val="StyleUnderline"/>
        </w:rPr>
        <w:t xml:space="preserve"> and less than a thousand were made ill </w:t>
      </w:r>
      <w:r w:rsidRPr="001E50AA">
        <w:rPr>
          <w:rStyle w:val="StyleUnderline"/>
          <w:highlight w:val="cyan"/>
        </w:rPr>
        <w:t>as a result of</w:t>
      </w:r>
      <w:r w:rsidRPr="00271E12">
        <w:rPr>
          <w:sz w:val="14"/>
        </w:rPr>
        <w:t xml:space="preserve"> about </w:t>
      </w:r>
      <w:r w:rsidRPr="001E50AA">
        <w:rPr>
          <w:rStyle w:val="StyleUnderline"/>
          <w:highlight w:val="cyan"/>
        </w:rPr>
        <w:t>two hundred incidents</w:t>
      </w:r>
      <w:r w:rsidRPr="00CA6349">
        <w:rPr>
          <w:rStyle w:val="StyleUnderline"/>
        </w:rPr>
        <w:t xml:space="preserve"> of bioterrorism</w:t>
      </w:r>
      <w:r w:rsidRPr="00271E12">
        <w:rPr>
          <w:sz w:val="14"/>
        </w:rPr>
        <w:t xml:space="preserve"> or biocrime. </w:t>
      </w:r>
      <w:r w:rsidRPr="00CA6349">
        <w:rPr>
          <w:rStyle w:val="StyleUnderline"/>
        </w:rPr>
        <w:t>Most of which</w:t>
      </w:r>
      <w:r w:rsidRPr="00271E12">
        <w:rPr>
          <w:sz w:val="14"/>
        </w:rPr>
        <w:t xml:space="preserve">, moreover, </w:t>
      </w:r>
      <w:r w:rsidRPr="00CA6349">
        <w:rPr>
          <w:rStyle w:val="StyleUnderline"/>
        </w:rPr>
        <w:t>entailed</w:t>
      </w:r>
      <w:r w:rsidRPr="00271E12">
        <w:rPr>
          <w:sz w:val="14"/>
        </w:rPr>
        <w:t xml:space="preserve"> the </w:t>
      </w:r>
      <w:r w:rsidRPr="00CA6349">
        <w:rPr>
          <w:rStyle w:val="StyleUnderline"/>
        </w:rPr>
        <w:t>individual poisoning</w:t>
      </w:r>
      <w:r w:rsidRPr="00271E12">
        <w:rPr>
          <w:sz w:val="14"/>
        </w:rPr>
        <w:t xml:space="preserve"> of specific people </w:t>
      </w:r>
      <w:r w:rsidRPr="00CA6349">
        <w:rPr>
          <w:rStyle w:val="StyleUnderline"/>
        </w:rPr>
        <w:t>rather than widespread, indiscriminate attacks.</w:t>
      </w:r>
      <w:r>
        <w:rPr>
          <w:rStyle w:val="StyleUnderline"/>
        </w:rPr>
        <w:t xml:space="preserve"> </w:t>
      </w:r>
      <w:r w:rsidRPr="00271E12">
        <w:rPr>
          <w:sz w:val="14"/>
        </w:rPr>
        <w:t xml:space="preserve">The </w:t>
      </w:r>
      <w:r w:rsidRPr="001E50AA">
        <w:rPr>
          <w:rStyle w:val="StyleUnderline"/>
        </w:rPr>
        <w:t>formidable challenges of obtaining</w:t>
      </w:r>
      <w:r w:rsidRPr="00271E12">
        <w:rPr>
          <w:sz w:val="14"/>
        </w:rPr>
        <w:t xml:space="preserve"> the </w:t>
      </w:r>
      <w:r w:rsidRPr="001E50AA">
        <w:rPr>
          <w:rStyle w:val="StyleUnderline"/>
          <w:highlight w:val="cyan"/>
        </w:rPr>
        <w:t>material</w:t>
      </w:r>
      <w:r w:rsidRPr="001E50AA">
        <w:rPr>
          <w:rStyle w:val="StyleUnderline"/>
        </w:rPr>
        <w:t xml:space="preserve"> needed to construct a nuclear bomb</w:t>
      </w:r>
      <w:r w:rsidRPr="00271E12">
        <w:rPr>
          <w:sz w:val="14"/>
        </w:rPr>
        <w:t xml:space="preserve">, along with the </w:t>
      </w:r>
      <w:r w:rsidRPr="001E50AA">
        <w:rPr>
          <w:rStyle w:val="StyleUnderline"/>
          <w:highlight w:val="cyan"/>
        </w:rPr>
        <w:t>fabrication and dissemination difficulties</w:t>
      </w:r>
      <w:r w:rsidRPr="001E50AA">
        <w:rPr>
          <w:rStyle w:val="StyleUnderline"/>
        </w:rPr>
        <w:t xml:space="preserve"> involving</w:t>
      </w:r>
      <w:r w:rsidRPr="00271E12">
        <w:rPr>
          <w:sz w:val="14"/>
        </w:rPr>
        <w:t xml:space="preserve"> the use of noxious gases and </w:t>
      </w:r>
      <w:r w:rsidRPr="001E50AA">
        <w:rPr>
          <w:rStyle w:val="StyleUnderline"/>
        </w:rPr>
        <w:t>biological agents</w:t>
      </w:r>
      <w:r w:rsidRPr="00271E12">
        <w:rPr>
          <w:sz w:val="14"/>
        </w:rPr>
        <w:t xml:space="preserve">, perhaps </w:t>
      </w:r>
      <w:r w:rsidRPr="001E50AA">
        <w:rPr>
          <w:rStyle w:val="StyleUnderline"/>
          <w:highlight w:val="cyan"/>
        </w:rPr>
        <w:t>account for</w:t>
      </w:r>
      <w:r w:rsidRPr="001E50AA">
        <w:rPr>
          <w:rStyle w:val="StyleUnderline"/>
        </w:rPr>
        <w:t xml:space="preserve"> the </w:t>
      </w:r>
      <w:r w:rsidRPr="001E50AA">
        <w:rPr>
          <w:rStyle w:val="StyleUnderline"/>
          <w:highlight w:val="cyan"/>
        </w:rPr>
        <w:t>operational conservatism</w:t>
      </w:r>
      <w:r w:rsidRPr="001E50AA">
        <w:rPr>
          <w:rStyle w:val="StyleUnderline"/>
        </w:rPr>
        <w:t xml:space="preserve"> long observed in terrorist tactics and weaponry</w:t>
      </w:r>
      <w:r w:rsidRPr="00271E12">
        <w:rPr>
          <w:sz w:val="14"/>
        </w:rPr>
        <w:t xml:space="preserve">. </w:t>
      </w:r>
      <w:r w:rsidRPr="001E50AA">
        <w:rPr>
          <w:rStyle w:val="StyleUnderline"/>
        </w:rPr>
        <w:t>As politically</w:t>
      </w:r>
      <w:r w:rsidRPr="00CA6349">
        <w:rPr>
          <w:rStyle w:val="StyleUnderline"/>
        </w:rPr>
        <w:t xml:space="preserve"> radical</w:t>
      </w:r>
      <w:r w:rsidRPr="00271E12">
        <w:rPr>
          <w:sz w:val="14"/>
        </w:rPr>
        <w:t xml:space="preserve"> or religiously fanatical </w:t>
      </w:r>
      <w:r w:rsidRPr="00CA6349">
        <w:rPr>
          <w:rStyle w:val="StyleUnderline"/>
        </w:rPr>
        <w:t xml:space="preserve">as </w:t>
      </w:r>
      <w:r w:rsidRPr="001E50AA">
        <w:rPr>
          <w:rStyle w:val="StyleUnderline"/>
          <w:highlight w:val="cyan"/>
        </w:rPr>
        <w:t>terrorists</w:t>
      </w:r>
      <w:r w:rsidRPr="00CA6349">
        <w:rPr>
          <w:rStyle w:val="StyleUnderline"/>
        </w:rPr>
        <w:t xml:space="preserve"> may be</w:t>
      </w:r>
      <w:r w:rsidRPr="00271E12">
        <w:rPr>
          <w:sz w:val="14"/>
        </w:rPr>
        <w:t xml:space="preserve">, </w:t>
      </w:r>
      <w:r w:rsidRPr="00CA6349">
        <w:rPr>
          <w:rStyle w:val="StyleUnderline"/>
        </w:rPr>
        <w:t>they</w:t>
      </w:r>
      <w:r w:rsidRPr="00271E12">
        <w:rPr>
          <w:sz w:val="14"/>
        </w:rPr>
        <w:t xml:space="preserve"> nonetheless to date have </w:t>
      </w:r>
      <w:r w:rsidRPr="001E50AA">
        <w:rPr>
          <w:rStyle w:val="StyleUnderline"/>
          <w:highlight w:val="cyan"/>
        </w:rPr>
        <w:t>overwhelmingly</w:t>
      </w:r>
      <w:r w:rsidRPr="00271E12">
        <w:rPr>
          <w:sz w:val="14"/>
        </w:rPr>
        <w:t xml:space="preserve"> seemed to </w:t>
      </w:r>
      <w:r w:rsidRPr="001E50AA">
        <w:rPr>
          <w:rStyle w:val="StyleUnderline"/>
          <w:highlight w:val="cyan"/>
        </w:rPr>
        <w:t>prefer</w:t>
      </w:r>
      <w:r w:rsidRPr="00271E12">
        <w:rPr>
          <w:sz w:val="14"/>
        </w:rPr>
        <w:t xml:space="preserve"> the </w:t>
      </w:r>
      <w:r w:rsidRPr="001E50AA">
        <w:rPr>
          <w:rStyle w:val="StyleUnderline"/>
          <w:highlight w:val="cyan"/>
        </w:rPr>
        <w:t>tactical assurance of</w:t>
      </w:r>
      <w:r w:rsidRPr="00271E12">
        <w:rPr>
          <w:sz w:val="14"/>
        </w:rPr>
        <w:t xml:space="preserve"> the comparatively modest effects achieved by the </w:t>
      </w:r>
      <w:r w:rsidRPr="001E50AA">
        <w:rPr>
          <w:rStyle w:val="StyleUnderline"/>
          <w:highlight w:val="cyan"/>
        </w:rPr>
        <w:t>conventional weapons</w:t>
      </w:r>
      <w:r w:rsidRPr="00CA6349">
        <w:rPr>
          <w:rStyle w:val="StyleUnderline"/>
        </w:rPr>
        <w:t xml:space="preserve"> with which they are familiar</w:t>
      </w:r>
      <w:r w:rsidRPr="00271E12">
        <w:rPr>
          <w:sz w:val="14"/>
        </w:rPr>
        <w:t xml:space="preserve">, </w:t>
      </w:r>
      <w:r w:rsidRPr="001E50AA">
        <w:rPr>
          <w:rStyle w:val="StyleUnderline"/>
          <w:highlight w:val="cyan"/>
        </w:rPr>
        <w:t>as opposed to the risk of failure</w:t>
      </w:r>
      <w:r w:rsidRPr="00CA6349">
        <w:rPr>
          <w:rStyle w:val="StyleUnderline"/>
        </w:rPr>
        <w:t xml:space="preserve"> inherent in the use of</w:t>
      </w:r>
      <w:r w:rsidRPr="00271E12">
        <w:rPr>
          <w:sz w:val="14"/>
        </w:rPr>
        <w:t xml:space="preserve"> more </w:t>
      </w:r>
      <w:r w:rsidRPr="00CA6349">
        <w:rPr>
          <w:rStyle w:val="StyleUnderline"/>
        </w:rPr>
        <w:t>exotic</w:t>
      </w:r>
      <w:r w:rsidRPr="00271E12">
        <w:rPr>
          <w:sz w:val="14"/>
        </w:rPr>
        <w:t xml:space="preserve"> means of death and </w:t>
      </w:r>
      <w:r w:rsidRPr="00CA6349">
        <w:rPr>
          <w:rStyle w:val="StyleUnderline"/>
        </w:rPr>
        <w:t>destruction</w:t>
      </w:r>
      <w:r w:rsidRPr="00271E12">
        <w:rPr>
          <w:sz w:val="14"/>
        </w:rPr>
        <w:t xml:space="preserve">.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 THE </w:t>
      </w:r>
      <w:r w:rsidRPr="001E50AA">
        <w:rPr>
          <w:rStyle w:val="StyleUnderline"/>
        </w:rPr>
        <w:t>TERRORISTS have</w:t>
      </w:r>
      <w:r w:rsidRPr="00271E12">
        <w:rPr>
          <w:sz w:val="14"/>
        </w:rPr>
        <w:t xml:space="preserve"> thus </w:t>
      </w:r>
      <w:r w:rsidRPr="001E50AA">
        <w:rPr>
          <w:rStyle w:val="StyleUnderline"/>
        </w:rPr>
        <w:t>functioned</w:t>
      </w:r>
      <w:r w:rsidRPr="00271E12">
        <w:rPr>
          <w:sz w:val="14"/>
        </w:rPr>
        <w:t xml:space="preserve"> mostly </w:t>
      </w:r>
      <w:r w:rsidRPr="001E50AA">
        <w:rPr>
          <w:rStyle w:val="Emphasis"/>
        </w:rPr>
        <w:t>in a technological vacuum</w:t>
      </w:r>
      <w:r w:rsidRPr="00271E12">
        <w:rPr>
          <w:sz w:val="14"/>
        </w:rPr>
        <w:t xml:space="preserve">: either </w:t>
      </w:r>
      <w:r w:rsidRPr="00CA6349">
        <w:rPr>
          <w:rStyle w:val="Emphasis"/>
        </w:rPr>
        <w:t>aloof or averse</w:t>
      </w:r>
      <w:r w:rsidRPr="00271E12">
        <w:rPr>
          <w:sz w:val="14"/>
        </w:rPr>
        <w:t xml:space="preserve"> </w:t>
      </w:r>
      <w:r w:rsidRPr="00CA6349">
        <w:rPr>
          <w:rStyle w:val="StyleUnderline"/>
        </w:rPr>
        <w:t>to the profound changes that have</w:t>
      </w:r>
      <w:r w:rsidRPr="00271E12">
        <w:rPr>
          <w:sz w:val="14"/>
        </w:rPr>
        <w:t xml:space="preserve"> fundamentally </w:t>
      </w:r>
      <w:r w:rsidRPr="00CA6349">
        <w:rPr>
          <w:rStyle w:val="StyleUnderline"/>
        </w:rPr>
        <w:t>altered</w:t>
      </w:r>
      <w:r w:rsidRPr="00271E12">
        <w:rPr>
          <w:sz w:val="14"/>
        </w:rPr>
        <w:t xml:space="preserve"> the nature of </w:t>
      </w:r>
      <w:r w:rsidRPr="00CA6349">
        <w:rPr>
          <w:rStyle w:val="StyleUnderline"/>
        </w:rPr>
        <w:t>modern warfare</w:t>
      </w:r>
      <w:r w:rsidRPr="00271E12">
        <w:rPr>
          <w:sz w:val="14"/>
        </w:rPr>
        <w:t xml:space="preserve">. Whereas technological progress has produced successively more complex, lethally effective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Zasulich used in 1878 to assassinate the governor-general of St. Petersburg. Similarly, bombs today require smaller amounts of explosives that are exponentially more powerful and more easily concealed than the sticks of TNT with which the Fenian dynamiters terrorized London more than a century ago. But the fact remains that the vast majority of terrorist incidents continue to utilize the same two attack modes. </w:t>
      </w:r>
    </w:p>
    <w:p w14:paraId="03A325CB" w14:textId="77777777" w:rsidR="00A33567" w:rsidRPr="00A33567" w:rsidRDefault="00A33567" w:rsidP="00A33567"/>
    <w:p w14:paraId="3E5A05EF" w14:textId="0A8D027E" w:rsidR="00D52C0D" w:rsidRDefault="00D52C0D" w:rsidP="00D52C0D">
      <w:pPr>
        <w:pStyle w:val="Heading2"/>
      </w:pPr>
      <w:r>
        <w:t>Food Insecurity</w:t>
      </w:r>
    </w:p>
    <w:p w14:paraId="46AA56CA" w14:textId="77777777" w:rsidR="00744D40" w:rsidRPr="00744D40" w:rsidRDefault="00744D40" w:rsidP="00744D40"/>
    <w:p w14:paraId="728F9D28" w14:textId="6C0CBA1E" w:rsidR="00D52C0D" w:rsidRDefault="00D52C0D" w:rsidP="00D52C0D">
      <w:pPr>
        <w:pStyle w:val="Heading3"/>
      </w:pPr>
      <w:r>
        <w:t>Status Quo Solves – 1NC</w:t>
      </w:r>
    </w:p>
    <w:p w14:paraId="30CFB46F" w14:textId="56DF9B74" w:rsidR="00D52C0D" w:rsidRDefault="00D52C0D" w:rsidP="00D52C0D">
      <w:pPr>
        <w:pStyle w:val="Heading4"/>
      </w:pPr>
      <w:r>
        <w:t xml:space="preserve">Food insecurity is declining now </w:t>
      </w:r>
      <w:r w:rsidR="00750656">
        <w:t>due to changes in home life</w:t>
      </w:r>
    </w:p>
    <w:p w14:paraId="5E50A53A" w14:textId="458C5ECB" w:rsidR="00750656" w:rsidRDefault="00750656" w:rsidP="00750656">
      <w:r w:rsidRPr="00750656">
        <w:rPr>
          <w:rStyle w:val="Style13ptBold"/>
        </w:rPr>
        <w:t>Coleman-Jensen</w:t>
      </w:r>
      <w:r>
        <w:t xml:space="preserve">, </w:t>
      </w:r>
      <w:r w:rsidRPr="00750656">
        <w:t>USDA, Economic Research Service</w:t>
      </w:r>
      <w:r>
        <w:t xml:space="preserve">, </w:t>
      </w:r>
      <w:r w:rsidRPr="00750656">
        <w:rPr>
          <w:rStyle w:val="Style13ptBold"/>
        </w:rPr>
        <w:t>2016</w:t>
      </w:r>
    </w:p>
    <w:p w14:paraId="62A05177" w14:textId="40CAF382" w:rsidR="00750656" w:rsidRPr="00750656" w:rsidRDefault="00750656" w:rsidP="00750656">
      <w:r>
        <w:t>Alisha, “</w:t>
      </w:r>
      <w:r w:rsidRPr="00750656">
        <w:t>Food Insecurity Among Children Declined to Pre-Recession Levels</w:t>
      </w:r>
      <w:r>
        <w:t xml:space="preserve"> in 2015” September, </w:t>
      </w:r>
      <w:r w:rsidRPr="00750656">
        <w:t>https://www.ers.usda.gov/amber-waves/2016/november/food-insecurity-among-children-declined-to-pre-recession-levels-in-2015/</w:t>
      </w:r>
    </w:p>
    <w:p w14:paraId="3F3C4D74" w14:textId="77777777" w:rsidR="00D12CD6" w:rsidRDefault="00D12CD6" w:rsidP="00D12CD6">
      <w:r w:rsidRPr="00D52C0D">
        <w:rPr>
          <w:rStyle w:val="StyleUnderline"/>
        </w:rPr>
        <w:t xml:space="preserve">The year </w:t>
      </w:r>
      <w:r w:rsidRPr="006828A9">
        <w:rPr>
          <w:rStyle w:val="StyleUnderline"/>
          <w:highlight w:val="cyan"/>
        </w:rPr>
        <w:t>2015 marked the</w:t>
      </w:r>
      <w:r w:rsidRPr="006828A9">
        <w:rPr>
          <w:highlight w:val="cyan"/>
        </w:rPr>
        <w:t xml:space="preserve"> </w:t>
      </w:r>
      <w:r w:rsidRPr="006828A9">
        <w:rPr>
          <w:rStyle w:val="Emphasis"/>
          <w:highlight w:val="cyan"/>
        </w:rPr>
        <w:t>most significant annual improvement in food security</w:t>
      </w:r>
      <w:r w:rsidRPr="00D52C0D">
        <w:rPr>
          <w:rStyle w:val="Emphasis"/>
        </w:rPr>
        <w:t xml:space="preserve"> since the Great Recession</w:t>
      </w:r>
      <w:r>
        <w:t xml:space="preserve"> ended in 2009. </w:t>
      </w:r>
      <w:r w:rsidRPr="006828A9">
        <w:rPr>
          <w:rStyle w:val="StyleUnderline"/>
          <w:highlight w:val="cyan"/>
        </w:rPr>
        <w:t xml:space="preserve">The share of U.S. households that </w:t>
      </w:r>
      <w:r w:rsidRPr="006828A9">
        <w:rPr>
          <w:rStyle w:val="Emphasis"/>
          <w:highlight w:val="cyan"/>
        </w:rPr>
        <w:t>were food insecur</w:t>
      </w:r>
      <w:r w:rsidRPr="00D52C0D">
        <w:rPr>
          <w:rStyle w:val="Emphasis"/>
        </w:rPr>
        <w:t>e</w:t>
      </w:r>
      <w:r>
        <w:t>—</w:t>
      </w:r>
      <w:r w:rsidRPr="00D52C0D">
        <w:rPr>
          <w:rStyle w:val="StyleUnderline"/>
        </w:rPr>
        <w:t>those that had difficulty at some time during the year providing enough food for all their members due to a lack of resources—</w:t>
      </w:r>
      <w:r w:rsidRPr="006828A9">
        <w:rPr>
          <w:rStyle w:val="StyleUnderline"/>
          <w:highlight w:val="cyan"/>
        </w:rPr>
        <w:t>fell from 14.0 percent</w:t>
      </w:r>
      <w:r w:rsidRPr="00D52C0D">
        <w:rPr>
          <w:rStyle w:val="StyleUnderline"/>
        </w:rPr>
        <w:t xml:space="preserve"> in 2014 </w:t>
      </w:r>
      <w:r w:rsidRPr="006828A9">
        <w:rPr>
          <w:rStyle w:val="StyleUnderline"/>
          <w:highlight w:val="cyan"/>
        </w:rPr>
        <w:t>to 12</w:t>
      </w:r>
      <w:r w:rsidRPr="00D52C0D">
        <w:rPr>
          <w:rStyle w:val="StyleUnderline"/>
        </w:rPr>
        <w:t>.7 percent</w:t>
      </w:r>
      <w:r>
        <w:t xml:space="preserve"> in 2015. </w:t>
      </w:r>
      <w:r w:rsidRPr="006828A9">
        <w:rPr>
          <w:rStyle w:val="StyleUnderline"/>
          <w:highlight w:val="cyan"/>
        </w:rPr>
        <w:t xml:space="preserve">Declines in food insecurity </w:t>
      </w:r>
      <w:r w:rsidRPr="006828A9">
        <w:rPr>
          <w:rStyle w:val="Emphasis"/>
          <w:highlight w:val="cyan"/>
        </w:rPr>
        <w:t>were even larger for the Nation’s children</w:t>
      </w:r>
      <w:r>
        <w:t xml:space="preserve">. </w:t>
      </w:r>
      <w:r w:rsidRPr="00D52C0D">
        <w:rPr>
          <w:rStyle w:val="StyleUnderline"/>
        </w:rPr>
        <w:t xml:space="preserve">In 2015, </w:t>
      </w:r>
      <w:r w:rsidRPr="006828A9">
        <w:rPr>
          <w:rStyle w:val="StyleUnderline"/>
          <w:highlight w:val="cyan"/>
        </w:rPr>
        <w:t>16</w:t>
      </w:r>
      <w:r w:rsidRPr="00D52C0D">
        <w:rPr>
          <w:rStyle w:val="StyleUnderline"/>
        </w:rPr>
        <w:t xml:space="preserve">.6 </w:t>
      </w:r>
      <w:r w:rsidRPr="006828A9">
        <w:rPr>
          <w:rStyle w:val="StyleUnderline"/>
          <w:highlight w:val="cyan"/>
        </w:rPr>
        <w:t>percent of households with children were food insecure, down from 19</w:t>
      </w:r>
      <w:r w:rsidRPr="00D52C0D">
        <w:rPr>
          <w:rStyle w:val="StyleUnderline"/>
        </w:rPr>
        <w:t>.2 percent</w:t>
      </w:r>
      <w:r>
        <w:t xml:space="preserve"> in 2014, </w:t>
      </w:r>
      <w:r w:rsidRPr="00D52C0D">
        <w:rPr>
          <w:rStyle w:val="Emphasis"/>
        </w:rPr>
        <w:t xml:space="preserve">meaning that </w:t>
      </w:r>
      <w:r w:rsidRPr="006828A9">
        <w:rPr>
          <w:rStyle w:val="Emphasis"/>
          <w:highlight w:val="cyan"/>
        </w:rPr>
        <w:t>2.2 million fewer children in 2015 lived in households that had trouble putting adequate food on the table</w:t>
      </w:r>
      <w:r w:rsidRPr="00D52C0D">
        <w:rPr>
          <w:rStyle w:val="Emphasis"/>
        </w:rPr>
        <w:t xml:space="preserve"> for all their members</w:t>
      </w:r>
      <w:r>
        <w:t>.</w:t>
      </w:r>
    </w:p>
    <w:p w14:paraId="780B866E" w14:textId="165E066A" w:rsidR="007A6083" w:rsidRDefault="007A6083" w:rsidP="007A6083">
      <w:pPr>
        <w:pStyle w:val="Heading3"/>
      </w:pPr>
      <w:r>
        <w:t>Status Quo Solves – 2NC</w:t>
      </w:r>
    </w:p>
    <w:p w14:paraId="6D31267D" w14:textId="77777777" w:rsidR="007A6083" w:rsidRDefault="007A6083" w:rsidP="007A6083">
      <w:pPr>
        <w:pStyle w:val="Heading4"/>
      </w:pPr>
      <w:r>
        <w:t>The Status quo solves the impact – Trumps changes don’t do enough to alter the nutritional makeup of school lunches</w:t>
      </w:r>
    </w:p>
    <w:p w14:paraId="119E856B" w14:textId="77777777" w:rsidR="007A6083" w:rsidRDefault="007A6083" w:rsidP="007A6083">
      <w:r w:rsidRPr="00F66F25">
        <w:rPr>
          <w:rStyle w:val="Style13ptBold"/>
        </w:rPr>
        <w:t>Scutti</w:t>
      </w:r>
      <w:r>
        <w:t>, CNN Contributor, 5/2/</w:t>
      </w:r>
      <w:r w:rsidRPr="00F66F25">
        <w:rPr>
          <w:rStyle w:val="Style13ptBold"/>
        </w:rPr>
        <w:t>2017</w:t>
      </w:r>
      <w:r>
        <w:t xml:space="preserve"> </w:t>
      </w:r>
    </w:p>
    <w:p w14:paraId="09712507" w14:textId="77777777" w:rsidR="007A6083" w:rsidRDefault="007A6083" w:rsidP="007A6083">
      <w:r>
        <w:t xml:space="preserve">Susan, “USDA shifts Obama-era school lunch guidelines” </w:t>
      </w:r>
      <w:hyperlink r:id="rId12" w:history="1">
        <w:r w:rsidRPr="008B16A9">
          <w:rPr>
            <w:rStyle w:val="Hyperlink"/>
          </w:rPr>
          <w:t>http://www.cnn.com/2017/05/02/health/school-lunch-changes/</w:t>
        </w:r>
      </w:hyperlink>
      <w:r>
        <w:t xml:space="preserve"> </w:t>
      </w:r>
    </w:p>
    <w:p w14:paraId="19A852D7" w14:textId="77777777" w:rsidR="00D12CD6" w:rsidRDefault="00D12CD6" w:rsidP="00D12CD6">
      <w:pPr>
        <w:rPr>
          <w:sz w:val="10"/>
        </w:rPr>
      </w:pPr>
      <w:r w:rsidRPr="00F66F25">
        <w:rPr>
          <w:rStyle w:val="StyleUnderline"/>
        </w:rPr>
        <w:t xml:space="preserve">Schwartz believes </w:t>
      </w:r>
      <w:r w:rsidRPr="00122D1C">
        <w:rPr>
          <w:rStyle w:val="StyleUnderline"/>
          <w:highlight w:val="cyan"/>
        </w:rPr>
        <w:t xml:space="preserve">the impact on an individual child's diet </w:t>
      </w:r>
      <w:r w:rsidRPr="00122D1C">
        <w:rPr>
          <w:rStyle w:val="Emphasis"/>
          <w:highlight w:val="cyan"/>
        </w:rPr>
        <w:t>will be small</w:t>
      </w:r>
      <w:r w:rsidRPr="00F66F25">
        <w:rPr>
          <w:rStyle w:val="StyleUnderline"/>
        </w:rPr>
        <w:t xml:space="preserve"> and amount to a slightly higher intake of saturated fat due to the higher fat content in flavored milk. "</w:t>
      </w:r>
      <w:r w:rsidRPr="00F66F25">
        <w:rPr>
          <w:rStyle w:val="Emphasis"/>
        </w:rPr>
        <w:t xml:space="preserve">But </w:t>
      </w:r>
      <w:r w:rsidRPr="00122D1C">
        <w:rPr>
          <w:rStyle w:val="Emphasis"/>
          <w:highlight w:val="cyan"/>
        </w:rPr>
        <w:t>it's not a big jump</w:t>
      </w:r>
      <w:r w:rsidRPr="00F66F25">
        <w:rPr>
          <w:rStyle w:val="Emphasis"/>
        </w:rPr>
        <w:t>. It's pretty small</w:t>
      </w:r>
      <w:r w:rsidRPr="00F66F25">
        <w:rPr>
          <w:rStyle w:val="StyleUnderline"/>
        </w:rPr>
        <w:t xml:space="preserve">," she said. With regard to whole grains and sodium, she believes </w:t>
      </w:r>
      <w:r w:rsidRPr="00122D1C">
        <w:rPr>
          <w:rStyle w:val="Emphasis"/>
          <w:highlight w:val="cyan"/>
        </w:rPr>
        <w:t>any gains made in the past will hold with no further improvements made</w:t>
      </w:r>
      <w:r w:rsidRPr="00F66F25">
        <w:rPr>
          <w:rStyle w:val="StyleUnderline"/>
        </w:rPr>
        <w:t xml:space="preserve">. </w:t>
      </w:r>
      <w:r w:rsidRPr="00122D1C">
        <w:rPr>
          <w:rStyle w:val="StyleUnderline"/>
          <w:highlight w:val="cyan"/>
        </w:rPr>
        <w:t xml:space="preserve">Rules to make school lunches </w:t>
      </w:r>
      <w:r w:rsidRPr="00122D1C">
        <w:rPr>
          <w:rStyle w:val="Emphasis"/>
          <w:highlight w:val="cyan"/>
        </w:rPr>
        <w:t>healthier are working</w:t>
      </w:r>
      <w:r w:rsidRPr="00D024F7">
        <w:rPr>
          <w:sz w:val="10"/>
        </w:rPr>
        <w:t>, study finds "</w:t>
      </w:r>
      <w:r w:rsidRPr="00F66F25">
        <w:rPr>
          <w:rStyle w:val="StyleUnderline"/>
        </w:rPr>
        <w:t xml:space="preserve">If this really helps, you know, </w:t>
      </w:r>
      <w:r w:rsidRPr="00122D1C">
        <w:rPr>
          <w:rStyle w:val="StyleUnderline"/>
          <w:highlight w:val="cyan"/>
        </w:rPr>
        <w:t>food service directors have more flexibility and stay in the program</w:t>
      </w:r>
      <w:r w:rsidRPr="00F66F25">
        <w:rPr>
          <w:rStyle w:val="StyleUnderline"/>
        </w:rPr>
        <w:t xml:space="preserve"> and continue working towards improving the quality of the food</w:t>
      </w:r>
      <w:r w:rsidRPr="00D024F7">
        <w:rPr>
          <w:sz w:val="10"/>
        </w:rPr>
        <w:t xml:space="preserve"> they're serving, then that's OK with me," Schwartz said. </w:t>
      </w:r>
      <w:r w:rsidRPr="00122D1C">
        <w:rPr>
          <w:rStyle w:val="StyleUnderline"/>
          <w:highlight w:val="cyan"/>
        </w:rPr>
        <w:t>Dr</w:t>
      </w:r>
      <w:r w:rsidRPr="00D024F7">
        <w:rPr>
          <w:sz w:val="10"/>
        </w:rPr>
        <w:t xml:space="preserve">. </w:t>
      </w:r>
      <w:r w:rsidRPr="00122D1C">
        <w:rPr>
          <w:sz w:val="10"/>
        </w:rPr>
        <w:t xml:space="preserve">Tanya </w:t>
      </w:r>
      <w:r w:rsidRPr="00122D1C">
        <w:rPr>
          <w:rStyle w:val="StyleUnderline"/>
          <w:highlight w:val="cyan"/>
        </w:rPr>
        <w:t>Altmann</w:t>
      </w:r>
      <w:r w:rsidRPr="00F66F25">
        <w:rPr>
          <w:rStyle w:val="StyleUnderline"/>
        </w:rPr>
        <w:t xml:space="preserve">, a California pediatrician and </w:t>
      </w:r>
      <w:r w:rsidRPr="00122D1C">
        <w:rPr>
          <w:rStyle w:val="StyleUnderline"/>
          <w:highlight w:val="cyan"/>
        </w:rPr>
        <w:t>spokeswoman for the American Academy of Pediatrics, said</w:t>
      </w:r>
      <w:r w:rsidRPr="00D024F7">
        <w:rPr>
          <w:sz w:val="10"/>
        </w:rPr>
        <w:t xml:space="preserve"> children get a third to half of their daily calories at school. "So school lunch programs are critical for helping a child reach their nutrient goals throughout the day," she wrote in an email. "</w:t>
      </w:r>
      <w:r w:rsidRPr="00122D1C">
        <w:rPr>
          <w:rStyle w:val="Emphasis"/>
          <w:highlight w:val="cyan"/>
        </w:rPr>
        <w:t>I'm fine with</w:t>
      </w:r>
      <w:r w:rsidRPr="00D024F7">
        <w:rPr>
          <w:sz w:val="10"/>
        </w:rPr>
        <w:t xml:space="preserve"> 1-percent (fat), flavored milk since all milk has important protein, calcium and (vitamin) D that growing kids need." When it comes to </w:t>
      </w:r>
      <w:r w:rsidRPr="00122D1C">
        <w:rPr>
          <w:rStyle w:val="Emphasis"/>
          <w:highlight w:val="cyan"/>
        </w:rPr>
        <w:t>loosening standards</w:t>
      </w:r>
      <w:r w:rsidRPr="00D024F7">
        <w:rPr>
          <w:sz w:val="10"/>
        </w:rPr>
        <w:t xml:space="preserve"> that regulate salt, which "has no nutrition benefit and can contribute to unhealthy diet as a whole," and those regulating grains, Altmann is a little less "fine." "We already know that kids don't eat enough whole grains," she said. "Whole grains are important for growth and development, and I think that all of the grains kids eat should be whole grains whenever possible." A new USDA report on the nutritional quality, cost and acceptability of school meals as well as student diets will become available by 2018. "It will be important to assess how much difference these changes make," Schwartz said. "</w:t>
      </w:r>
      <w:r w:rsidRPr="00122D1C">
        <w:rPr>
          <w:rStyle w:val="Emphasis"/>
          <w:highlight w:val="cyan"/>
        </w:rPr>
        <w:t>It could have been a whole lot worse from a nutrition standpoint</w:t>
      </w:r>
      <w:r w:rsidRPr="00D024F7">
        <w:rPr>
          <w:sz w:val="10"/>
        </w:rPr>
        <w:t xml:space="preserve">." </w:t>
      </w:r>
    </w:p>
    <w:p w14:paraId="1226DD7C" w14:textId="333DBC47" w:rsidR="007A6083" w:rsidRDefault="00B53AED" w:rsidP="00B53AED">
      <w:pPr>
        <w:pStyle w:val="Heading4"/>
      </w:pPr>
      <w:r>
        <w:t>And new regulations solve lunch shaming</w:t>
      </w:r>
    </w:p>
    <w:p w14:paraId="3B7283F9" w14:textId="33875E87" w:rsidR="00B53AED" w:rsidRDefault="00B53AED" w:rsidP="00B53AED">
      <w:r w:rsidRPr="00B53AED">
        <w:rPr>
          <w:rStyle w:val="Style13ptBold"/>
        </w:rPr>
        <w:t>Taketa</w:t>
      </w:r>
      <w:r>
        <w:t>, Online News Contributor, 5/15/</w:t>
      </w:r>
      <w:r w:rsidRPr="00B53AED">
        <w:rPr>
          <w:rStyle w:val="Style13ptBold"/>
        </w:rPr>
        <w:t>2017</w:t>
      </w:r>
    </w:p>
    <w:p w14:paraId="7F747DB8" w14:textId="40976D7B" w:rsidR="00B53AED" w:rsidRDefault="00B53AED" w:rsidP="00B53AED">
      <w:r>
        <w:t>Kristen, “</w:t>
      </w:r>
      <w:r w:rsidRPr="00B53AED">
        <w:t>Schools fo</w:t>
      </w:r>
      <w:r>
        <w:t xml:space="preserve">rced to address 'lunch shaming'” </w:t>
      </w:r>
      <w:r w:rsidRPr="00B53AED">
        <w:t>http://www.stltoday.com/news/local/education/schools-forced-to-address-lunch-shaming/article_fe15ac31-23b5-54bd-af82-e666477d7349.html</w:t>
      </w:r>
    </w:p>
    <w:p w14:paraId="19B6BB5D" w14:textId="4F478BD9" w:rsidR="00B53AED" w:rsidRPr="00B53AED" w:rsidRDefault="00B53AED" w:rsidP="00B53AED">
      <w:pPr>
        <w:rPr>
          <w:sz w:val="16"/>
        </w:rPr>
      </w:pPr>
      <w:r w:rsidRPr="00B53AED">
        <w:rPr>
          <w:sz w:val="16"/>
        </w:rPr>
        <w:t xml:space="preserve">But </w:t>
      </w:r>
      <w:r w:rsidRPr="00B53AED">
        <w:rPr>
          <w:rStyle w:val="StyleUnderline"/>
          <w:highlight w:val="cyan"/>
        </w:rPr>
        <w:t xml:space="preserve">now schools are facing a </w:t>
      </w:r>
      <w:r w:rsidRPr="00B53AED">
        <w:rPr>
          <w:rStyle w:val="Emphasis"/>
          <w:highlight w:val="cyan"/>
        </w:rPr>
        <w:t>federal deadline to take action against lunch shaming</w:t>
      </w:r>
      <w:r w:rsidRPr="00B53AED">
        <w:rPr>
          <w:sz w:val="16"/>
          <w:highlight w:val="cyan"/>
        </w:rPr>
        <w:t>.</w:t>
      </w:r>
      <w:r w:rsidRPr="00B53AED">
        <w:rPr>
          <w:rStyle w:val="Emphasis"/>
          <w:highlight w:val="cyan"/>
        </w:rPr>
        <w:t>By July 1, all schools participating in the federal meals programs</w:t>
      </w:r>
      <w:r w:rsidRPr="00B53AED">
        <w:rPr>
          <w:sz w:val="16"/>
        </w:rPr>
        <w:t xml:space="preserve"> — </w:t>
      </w:r>
      <w:r w:rsidRPr="00B53AED">
        <w:rPr>
          <w:rStyle w:val="StyleUnderline"/>
          <w:highlight w:val="cyan"/>
        </w:rPr>
        <w:t>which include more than 100,000</w:t>
      </w:r>
      <w:r w:rsidRPr="00B53AED">
        <w:rPr>
          <w:rStyle w:val="StyleUnderline"/>
        </w:rPr>
        <w:t xml:space="preserve"> public and private </w:t>
      </w:r>
      <w:r w:rsidRPr="00B53AED">
        <w:rPr>
          <w:rStyle w:val="StyleUnderline"/>
          <w:highlight w:val="cyan"/>
        </w:rPr>
        <w:t>schools</w:t>
      </w:r>
      <w:r w:rsidRPr="00B53AED">
        <w:rPr>
          <w:sz w:val="16"/>
          <w:highlight w:val="cyan"/>
        </w:rPr>
        <w:t xml:space="preserve"> — </w:t>
      </w:r>
      <w:r w:rsidRPr="00B53AED">
        <w:rPr>
          <w:rStyle w:val="Emphasis"/>
          <w:highlight w:val="cyan"/>
        </w:rPr>
        <w:t>are required by</w:t>
      </w:r>
      <w:r w:rsidRPr="00B53AED">
        <w:rPr>
          <w:rStyle w:val="Emphasis"/>
        </w:rPr>
        <w:t xml:space="preserve"> </w:t>
      </w:r>
      <w:r w:rsidRPr="00B53AED">
        <w:rPr>
          <w:rStyle w:val="Emphasis"/>
          <w:highlight w:val="cyan"/>
        </w:rPr>
        <w:t>the USDA to have written policies to inform parents of procedures regarding meal debt. Schools must also clearly communicate those policies to all parents and school staff.</w:t>
      </w:r>
      <w:r>
        <w:rPr>
          <w:rStyle w:val="Emphasis"/>
        </w:rPr>
        <w:t xml:space="preserve"> </w:t>
      </w:r>
      <w:r w:rsidRPr="00B53AED">
        <w:rPr>
          <w:rStyle w:val="StyleUnderline"/>
        </w:rPr>
        <w:t>Many schools and school districts</w:t>
      </w:r>
      <w:r w:rsidRPr="00B53AED">
        <w:rPr>
          <w:sz w:val="16"/>
        </w:rPr>
        <w:t xml:space="preserve">, including several in the St. Louis area, </w:t>
      </w:r>
      <w:r w:rsidRPr="00B53AED">
        <w:rPr>
          <w:rStyle w:val="StyleUnderline"/>
        </w:rPr>
        <w:t>lack any kind of written student meal debt policy and instead rely on unwritten procedures.</w:t>
      </w:r>
    </w:p>
    <w:p w14:paraId="123E9D0E" w14:textId="77777777" w:rsidR="00B53AED" w:rsidRDefault="00B53AED" w:rsidP="00B53AED"/>
    <w:p w14:paraId="626CBAF2" w14:textId="0F9053A5" w:rsidR="00B53AED" w:rsidRDefault="00D46085" w:rsidP="00D46085">
      <w:pPr>
        <w:pStyle w:val="Heading3"/>
      </w:pPr>
      <w:r>
        <w:t xml:space="preserve">Fraud – 2NC </w:t>
      </w:r>
    </w:p>
    <w:p w14:paraId="2EE58E93" w14:textId="0D577CC8" w:rsidR="00D46085" w:rsidRDefault="00D46085" w:rsidP="00D46085">
      <w:pPr>
        <w:pStyle w:val="Heading4"/>
      </w:pPr>
      <w:r>
        <w:t xml:space="preserve">Fraud and abuse tank efficacy of the program and turns the aff. </w:t>
      </w:r>
    </w:p>
    <w:p w14:paraId="379B68A2" w14:textId="77777777" w:rsidR="00D46085" w:rsidRPr="002D37FE" w:rsidRDefault="00D46085" w:rsidP="00D46085">
      <w:r>
        <w:t xml:space="preserve">Chris </w:t>
      </w:r>
      <w:r w:rsidRPr="002D37FE">
        <w:rPr>
          <w:rStyle w:val="Style13ptBold"/>
        </w:rPr>
        <w:t>Edwards 16</w:t>
      </w:r>
      <w:r>
        <w:t>, director of tax policy studies at Cato, 5-26-2016, "Food Subsidies," Downsizing the Federal Government, https://www.downsizinggovernment.org/agriculture/food-subsidies</w:t>
      </w:r>
    </w:p>
    <w:p w14:paraId="6009D06A" w14:textId="77777777" w:rsidR="00D46085" w:rsidRPr="009C7ECE" w:rsidRDefault="00D46085" w:rsidP="00D46085">
      <w:pPr>
        <w:rPr>
          <w:sz w:val="16"/>
        </w:rPr>
      </w:pPr>
      <w:r w:rsidRPr="009C7ECE">
        <w:rPr>
          <w:u w:val="single"/>
        </w:rPr>
        <w:t>T</w:t>
      </w:r>
      <w:r w:rsidRPr="000565BC">
        <w:rPr>
          <w:rStyle w:val="StyleUnderline"/>
        </w:rPr>
        <w:t xml:space="preserve">he school lunch and breakfast programs are not just for low-income families. </w:t>
      </w:r>
      <w:r w:rsidRPr="009C7ECE">
        <w:rPr>
          <w:rStyle w:val="StyleUnderline"/>
          <w:highlight w:val="yellow"/>
        </w:rPr>
        <w:t>Any child</w:t>
      </w:r>
      <w:r w:rsidRPr="000565BC">
        <w:rPr>
          <w:rStyle w:val="StyleUnderline"/>
        </w:rPr>
        <w:t xml:space="preserve"> at participating schools </w:t>
      </w:r>
      <w:r w:rsidRPr="009C7ECE">
        <w:rPr>
          <w:rStyle w:val="StyleUnderline"/>
          <w:highlight w:val="yellow"/>
        </w:rPr>
        <w:t>is allowed to receive meals</w:t>
      </w:r>
      <w:r w:rsidRPr="000565BC">
        <w:rPr>
          <w:rStyle w:val="StyleUnderline"/>
        </w:rPr>
        <w:t xml:space="preserve"> under the programs.</w:t>
      </w:r>
      <w:r w:rsidRPr="009C7ECE">
        <w:rPr>
          <w:sz w:val="16"/>
        </w:rPr>
        <w:t xml:space="preserve"> Families with incomes below 130 percent of the poverty level receive free meals, while those between 130 and 185 percent of the poverty level receive reduced-price meals. Families above 185 percent pay "full price," but that price is also subsidized to an extent. </w:t>
      </w:r>
      <w:r w:rsidRPr="000565BC">
        <w:rPr>
          <w:rStyle w:val="StyleUnderline"/>
        </w:rPr>
        <w:t xml:space="preserve">In 2015, </w:t>
      </w:r>
      <w:r w:rsidRPr="009C7ECE">
        <w:rPr>
          <w:rStyle w:val="StyleUnderline"/>
          <w:highlight w:val="yellow"/>
        </w:rPr>
        <w:t>65 percent of</w:t>
      </w:r>
      <w:r w:rsidRPr="000565BC">
        <w:rPr>
          <w:rStyle w:val="StyleUnderline"/>
        </w:rPr>
        <w:t xml:space="preserve"> the </w:t>
      </w:r>
      <w:r w:rsidRPr="009C7ECE">
        <w:rPr>
          <w:rStyle w:val="StyleUnderline"/>
          <w:highlight w:val="yellow"/>
        </w:rPr>
        <w:t>meals were free,</w:t>
      </w:r>
      <w:r w:rsidRPr="000565BC">
        <w:rPr>
          <w:rStyle w:val="StyleUnderline"/>
        </w:rPr>
        <w:t xml:space="preserve"> 7 percent were reduced price, and 28 percent were full price</w:t>
      </w:r>
      <w:r w:rsidRPr="009C7ECE">
        <w:rPr>
          <w:sz w:val="16"/>
        </w:rPr>
        <w:t>.40</w:t>
      </w:r>
    </w:p>
    <w:p w14:paraId="738D49DF" w14:textId="77777777" w:rsidR="00D46085" w:rsidRPr="000565BC" w:rsidRDefault="00D46085" w:rsidP="00D46085">
      <w:pPr>
        <w:rPr>
          <w:rStyle w:val="StyleUnderline"/>
        </w:rPr>
      </w:pPr>
      <w:r w:rsidRPr="009C7ECE">
        <w:rPr>
          <w:sz w:val="16"/>
        </w:rPr>
        <w:t xml:space="preserve">Like the food stamp program, the school breakfast and lunch programs were designed to reduce hunger. But the low-income population has changed over the decades, and excess weight and obesity have become serious problems among children. </w:t>
      </w:r>
      <w:r w:rsidRPr="000565BC">
        <w:rPr>
          <w:rStyle w:val="StyleUnderline"/>
        </w:rPr>
        <w:t xml:space="preserve">The </w:t>
      </w:r>
      <w:r w:rsidRPr="009C7ECE">
        <w:rPr>
          <w:rStyle w:val="StyleUnderline"/>
          <w:highlight w:val="yellow"/>
        </w:rPr>
        <w:t>school lunch</w:t>
      </w:r>
      <w:r w:rsidRPr="000565BC">
        <w:rPr>
          <w:rStyle w:val="StyleUnderline"/>
        </w:rPr>
        <w:t xml:space="preserve"> and breakfast programs may </w:t>
      </w:r>
      <w:r w:rsidRPr="009C7ECE">
        <w:rPr>
          <w:rStyle w:val="Emphasis"/>
          <w:highlight w:val="yellow"/>
        </w:rPr>
        <w:t xml:space="preserve">contribute to </w:t>
      </w:r>
      <w:r w:rsidRPr="009C7ECE">
        <w:rPr>
          <w:rStyle w:val="Emphasis"/>
        </w:rPr>
        <w:t xml:space="preserve">the </w:t>
      </w:r>
      <w:r w:rsidRPr="009C7ECE">
        <w:rPr>
          <w:rStyle w:val="Emphasis"/>
          <w:highlight w:val="yellow"/>
        </w:rPr>
        <w:t>weight problems experienced by young people from low-income families</w:t>
      </w:r>
      <w:r w:rsidRPr="009C7ECE">
        <w:rPr>
          <w:rStyle w:val="StyleUnderline"/>
          <w:highlight w:val="yellow"/>
        </w:rPr>
        <w:t>.</w:t>
      </w:r>
    </w:p>
    <w:p w14:paraId="0E57E846" w14:textId="77777777" w:rsidR="00D46085" w:rsidRPr="009C7ECE" w:rsidRDefault="00D46085" w:rsidP="00D46085">
      <w:pPr>
        <w:rPr>
          <w:sz w:val="16"/>
        </w:rPr>
      </w:pPr>
      <w:r w:rsidRPr="009C7ECE">
        <w:rPr>
          <w:rStyle w:val="StyleUnderline"/>
          <w:highlight w:val="yellow"/>
        </w:rPr>
        <w:t>The</w:t>
      </w:r>
      <w:r w:rsidRPr="000565BC">
        <w:rPr>
          <w:rStyle w:val="StyleUnderline"/>
        </w:rPr>
        <w:t xml:space="preserve"> school lunch and breakfast </w:t>
      </w:r>
      <w:r w:rsidRPr="009C7ECE">
        <w:rPr>
          <w:rStyle w:val="StyleUnderline"/>
          <w:highlight w:val="yellow"/>
        </w:rPr>
        <w:t xml:space="preserve">programs are subject to </w:t>
      </w:r>
      <w:r w:rsidRPr="009C7ECE">
        <w:rPr>
          <w:rStyle w:val="Emphasis"/>
          <w:highlight w:val="yellow"/>
        </w:rPr>
        <w:t>widespread fraud and abuse</w:t>
      </w:r>
      <w:r w:rsidRPr="009C7ECE">
        <w:rPr>
          <w:rStyle w:val="StyleUnderline"/>
          <w:highlight w:val="yellow"/>
        </w:rPr>
        <w:t>. The</w:t>
      </w:r>
      <w:r w:rsidRPr="000565BC">
        <w:rPr>
          <w:rStyle w:val="StyleUnderline"/>
        </w:rPr>
        <w:t xml:space="preserve"> official </w:t>
      </w:r>
      <w:r w:rsidRPr="009C7ECE">
        <w:rPr>
          <w:rStyle w:val="StyleUnderline"/>
          <w:highlight w:val="yellow"/>
        </w:rPr>
        <w:t>rate</w:t>
      </w:r>
      <w:r w:rsidRPr="000565BC">
        <w:rPr>
          <w:rStyle w:val="StyleUnderline"/>
        </w:rPr>
        <w:t xml:space="preserve"> of improper payments for the school lunch program </w:t>
      </w:r>
      <w:r w:rsidRPr="009C7ECE">
        <w:rPr>
          <w:rStyle w:val="StyleUnderline"/>
        </w:rPr>
        <w:t>is 16 percent</w:t>
      </w:r>
      <w:r w:rsidRPr="000565BC">
        <w:rPr>
          <w:rStyle w:val="StyleUnderline"/>
        </w:rPr>
        <w:t xml:space="preserve">, while the rate for the breakfast program </w:t>
      </w:r>
      <w:r w:rsidRPr="009C7ECE">
        <w:rPr>
          <w:rStyle w:val="StyleUnderline"/>
          <w:highlight w:val="yellow"/>
        </w:rPr>
        <w:t>is 25 percent</w:t>
      </w:r>
      <w:r w:rsidRPr="009C7ECE">
        <w:rPr>
          <w:sz w:val="16"/>
        </w:rPr>
        <w:t xml:space="preserve">.41 </w:t>
      </w:r>
      <w:r w:rsidRPr="009C7ECE">
        <w:rPr>
          <w:rStyle w:val="StyleUnderline"/>
        </w:rPr>
        <w:t xml:space="preserve">Local </w:t>
      </w:r>
      <w:r w:rsidRPr="009C7ECE">
        <w:rPr>
          <w:rStyle w:val="StyleUnderline"/>
          <w:highlight w:val="yellow"/>
        </w:rPr>
        <w:t xml:space="preserve">governments do </w:t>
      </w:r>
      <w:r w:rsidRPr="009C7ECE">
        <w:rPr>
          <w:rStyle w:val="Emphasis"/>
        </w:rPr>
        <w:t xml:space="preserve">relatively </w:t>
      </w:r>
      <w:r w:rsidRPr="009C7ECE">
        <w:rPr>
          <w:rStyle w:val="Emphasis"/>
          <w:highlight w:val="yellow"/>
        </w:rPr>
        <w:t>little verification</w:t>
      </w:r>
      <w:r w:rsidRPr="000565BC">
        <w:rPr>
          <w:rStyle w:val="StyleUnderline"/>
        </w:rPr>
        <w:t xml:space="preserve"> of recipient eligibility, and so large shares of free and reduced-price meals are taken improperly</w:t>
      </w:r>
      <w:r w:rsidRPr="009C7ECE">
        <w:rPr>
          <w:sz w:val="16"/>
        </w:rPr>
        <w:t xml:space="preserve"> by families with incomes above the cutoff levels.</w:t>
      </w:r>
    </w:p>
    <w:p w14:paraId="5D768D6F" w14:textId="77777777" w:rsidR="00D46085" w:rsidRPr="009C7ECE" w:rsidRDefault="00D46085" w:rsidP="00D46085">
      <w:pPr>
        <w:rPr>
          <w:sz w:val="16"/>
        </w:rPr>
      </w:pPr>
      <w:r w:rsidRPr="009C7ECE">
        <w:rPr>
          <w:sz w:val="16"/>
        </w:rPr>
        <w:t>No proof of income, such as a paystub or W-2 form, is needed for school lunch applications, and federal rules restrict school districts from an upfront verification of eligibility.42 But when federal auditors have examined samples of applications in detail, they find that about half require downward adjustments in benefit levels because incomes are misreported.43 The USDA Inspector General has recommended that applicants provide proof of income, which would be a basic check on abuse.44</w:t>
      </w:r>
    </w:p>
    <w:p w14:paraId="281CCA85" w14:textId="77777777" w:rsidR="00D46085" w:rsidRPr="009C7ECE" w:rsidRDefault="00D46085" w:rsidP="00D46085">
      <w:pPr>
        <w:rPr>
          <w:sz w:val="16"/>
        </w:rPr>
      </w:pPr>
      <w:r w:rsidRPr="009C7ECE">
        <w:rPr>
          <w:sz w:val="16"/>
        </w:rPr>
        <w:t>A pattern of abuse by teachers and officials discovered in the Chicago Public Schools (CPS) is indicative of the problems. The Chicago Tribune reported:</w:t>
      </w:r>
    </w:p>
    <w:p w14:paraId="73921912" w14:textId="77777777" w:rsidR="00D46085" w:rsidRPr="009C7ECE" w:rsidRDefault="00D46085" w:rsidP="00D46085">
      <w:pPr>
        <w:rPr>
          <w:sz w:val="16"/>
        </w:rPr>
      </w:pPr>
      <w:r w:rsidRPr="009C7ECE">
        <w:rPr>
          <w:sz w:val="16"/>
        </w:rPr>
        <w:t xml:space="preserve">At the West Side school, </w:t>
      </w:r>
      <w:r w:rsidRPr="009C7ECE">
        <w:rPr>
          <w:rStyle w:val="StyleUnderline"/>
          <w:highlight w:val="yellow"/>
        </w:rPr>
        <w:t>more than a dozen CPS</w:t>
      </w:r>
      <w:r w:rsidRPr="000565BC">
        <w:rPr>
          <w:rStyle w:val="StyleUnderline"/>
        </w:rPr>
        <w:t xml:space="preserve"> and city </w:t>
      </w:r>
      <w:r w:rsidRPr="009C7ECE">
        <w:rPr>
          <w:rStyle w:val="StyleUnderline"/>
          <w:highlight w:val="yellow"/>
        </w:rPr>
        <w:t>employees</w:t>
      </w:r>
      <w:r w:rsidRPr="000565BC">
        <w:rPr>
          <w:rStyle w:val="StyleUnderline"/>
        </w:rPr>
        <w:t xml:space="preserve"> had </w:t>
      </w:r>
      <w:r w:rsidRPr="009C7ECE">
        <w:rPr>
          <w:rStyle w:val="StyleUnderline"/>
          <w:highlight w:val="yellow"/>
        </w:rPr>
        <w:t>submitted false applications</w:t>
      </w:r>
      <w:r w:rsidRPr="000565BC">
        <w:rPr>
          <w:rStyle w:val="StyleUnderline"/>
        </w:rPr>
        <w:t xml:space="preserve"> for free or reduced-price lunches</w:t>
      </w:r>
      <w:r w:rsidRPr="009C7ECE">
        <w:rPr>
          <w:sz w:val="16"/>
        </w:rPr>
        <w:t>, according to James Sullivan, Chicago Public Schools' inspector general. The alleged offenders included teachers, teachers assistants, district employees, a security officer and two people in law enforcement, some of them earning six-figure salaries.</w:t>
      </w:r>
    </w:p>
    <w:p w14:paraId="46D8AFB0" w14:textId="77777777" w:rsidR="00D46085" w:rsidRPr="00BC594B" w:rsidRDefault="00D46085" w:rsidP="00D46085">
      <w:pPr>
        <w:rPr>
          <w:u w:val="single"/>
        </w:rPr>
      </w:pPr>
      <w:r w:rsidRPr="009C7ECE">
        <w:rPr>
          <w:sz w:val="16"/>
        </w:rPr>
        <w:t xml:space="preserve">The findings led Sullivan to conclude in his report that </w:t>
      </w:r>
      <w:r w:rsidRPr="000565BC">
        <w:rPr>
          <w:rStyle w:val="StyleUnderline"/>
        </w:rPr>
        <w:t>the National School Lunch Program</w:t>
      </w:r>
      <w:r w:rsidRPr="009C7ECE">
        <w:rPr>
          <w:sz w:val="16"/>
        </w:rPr>
        <w:t xml:space="preserve">, meant to provide basic nutrition to needy students, </w:t>
      </w:r>
      <w:r w:rsidRPr="000565BC">
        <w:rPr>
          <w:rStyle w:val="StyleUnderline"/>
        </w:rPr>
        <w:t>was "</w:t>
      </w:r>
      <w:r w:rsidRPr="000565BC">
        <w:rPr>
          <w:rStyle w:val="Emphasis"/>
        </w:rPr>
        <w:t>ripe for fraud and abuse</w:t>
      </w:r>
      <w:r w:rsidRPr="000565BC">
        <w:rPr>
          <w:rStyle w:val="StyleUnderline"/>
        </w:rPr>
        <w:t xml:space="preserve">" </w:t>
      </w:r>
      <w:r w:rsidRPr="009C7ECE">
        <w:rPr>
          <w:rStyle w:val="StyleUnderline"/>
          <w:highlight w:val="yellow"/>
        </w:rPr>
        <w:t xml:space="preserve">because of </w:t>
      </w:r>
      <w:r w:rsidRPr="009C7ECE">
        <w:rPr>
          <w:rStyle w:val="StyleUnderline"/>
        </w:rPr>
        <w:t>layers</w:t>
      </w:r>
      <w:r w:rsidRPr="000565BC">
        <w:rPr>
          <w:rStyle w:val="StyleUnderline"/>
        </w:rPr>
        <w:t xml:space="preserve"> of </w:t>
      </w:r>
      <w:r w:rsidRPr="009C7ECE">
        <w:rPr>
          <w:rStyle w:val="StyleUnderline"/>
          <w:highlight w:val="yellow"/>
        </w:rPr>
        <w:t>bureaucracy, incentives for high enrollment, and minimal checks</w:t>
      </w:r>
      <w:r w:rsidRPr="000565BC">
        <w:rPr>
          <w:rStyle w:val="StyleUnderline"/>
        </w:rPr>
        <w:t xml:space="preserve"> and balances.</w:t>
      </w:r>
    </w:p>
    <w:p w14:paraId="483AB721" w14:textId="77777777" w:rsidR="00D46085" w:rsidRPr="00D46085" w:rsidRDefault="00D46085" w:rsidP="00D46085"/>
    <w:p w14:paraId="0BAA937C" w14:textId="56FA8DF7" w:rsidR="00B830D2" w:rsidRDefault="00B830D2" w:rsidP="00744D40">
      <w:pPr>
        <w:pStyle w:val="Heading3"/>
      </w:pPr>
      <w:r>
        <w:t>Consequentialism/Util – 1NC</w:t>
      </w:r>
    </w:p>
    <w:p w14:paraId="65251A64" w14:textId="7D684844" w:rsidR="00B830D2" w:rsidRPr="00B830D2" w:rsidRDefault="00714A91" w:rsidP="00B830D2">
      <w:pPr>
        <w:pStyle w:val="Heading4"/>
      </w:pPr>
      <w:r>
        <w:t xml:space="preserve">The affirmative has to defend the consequences of the aff – the affirmative leads to empty moralism. </w:t>
      </w:r>
    </w:p>
    <w:p w14:paraId="181A2771" w14:textId="77777777" w:rsidR="00B830D2" w:rsidRPr="00295F0F" w:rsidRDefault="00B830D2" w:rsidP="00B830D2">
      <w:pPr>
        <w:rPr>
          <w:rFonts w:cstheme="majorHAnsi"/>
        </w:rPr>
      </w:pPr>
      <w:r w:rsidRPr="00295F0F">
        <w:rPr>
          <w:rFonts w:cstheme="majorHAnsi"/>
          <w:b/>
        </w:rPr>
        <w:t>Greene 10</w:t>
      </w:r>
      <w:r w:rsidRPr="00295F0F">
        <w:rPr>
          <w:rFonts w:cstheme="majorHAnsi"/>
        </w:rPr>
        <w:t xml:space="preserve"> (Joshua, Associate Professor of Social science in the Department of Psychology at Harvard University, “The Secret Joke of Kant’s Soul published in Moral Psychology: Historical and Contemporary Readings,” Historical and Contemporary Readings, </w:t>
      </w:r>
      <w:hyperlink r:id="rId13" w:history="1">
        <w:r w:rsidRPr="00295F0F">
          <w:rPr>
            <w:rStyle w:val="Hyperlink"/>
            <w:rFonts w:cstheme="majorHAnsi"/>
          </w:rPr>
          <w:t>www.fed.cuhk.edu.hk/~lchang/material/Evolutionary/Developmental/Greene-KantSoul.pdf</w:t>
        </w:r>
      </w:hyperlink>
      <w:r w:rsidRPr="00295F0F">
        <w:rPr>
          <w:rFonts w:cstheme="majorHAnsi"/>
        </w:rPr>
        <w:t>)</w:t>
      </w:r>
    </w:p>
    <w:p w14:paraId="3E67DBD7" w14:textId="77777777" w:rsidR="00B830D2" w:rsidRPr="00295F0F" w:rsidRDefault="00B830D2" w:rsidP="00B830D2">
      <w:pPr>
        <w:rPr>
          <w:rFonts w:cstheme="majorHAnsi"/>
          <w:sz w:val="16"/>
        </w:rPr>
      </w:pPr>
      <w:r w:rsidRPr="00295F0F">
        <w:rPr>
          <w:rFonts w:cstheme="majorHAnsi"/>
          <w:sz w:val="16"/>
        </w:rPr>
        <w:t xml:space="preserve">What </w:t>
      </w:r>
      <w:r w:rsidRPr="00295F0F">
        <w:rPr>
          <w:rFonts w:cstheme="majorHAnsi"/>
          <w:b/>
          <w:highlight w:val="cyan"/>
          <w:u w:val="single"/>
          <w:bdr w:val="single" w:sz="4" w:space="0" w:color="auto" w:frame="1"/>
        </w:rPr>
        <w:t>turn-of-the-millennium science</w:t>
      </w:r>
      <w:r w:rsidRPr="00295F0F">
        <w:rPr>
          <w:rFonts w:cstheme="majorHAnsi"/>
          <w:b/>
          <w:highlight w:val="cyan"/>
          <w:u w:val="single"/>
        </w:rPr>
        <w:t xml:space="preserve"> is telling us is that</w:t>
      </w:r>
      <w:r w:rsidRPr="00295F0F">
        <w:rPr>
          <w:rFonts w:cstheme="majorHAnsi"/>
          <w:sz w:val="16"/>
        </w:rPr>
        <w:t xml:space="preserve"> human </w:t>
      </w:r>
      <w:r w:rsidRPr="00295F0F">
        <w:rPr>
          <w:rFonts w:cstheme="majorHAnsi"/>
          <w:b/>
          <w:highlight w:val="cyan"/>
          <w:u w:val="single"/>
        </w:rPr>
        <w:t>moral judgment is not a</w:t>
      </w:r>
      <w:r w:rsidRPr="00295F0F">
        <w:rPr>
          <w:rFonts w:cstheme="majorHAnsi"/>
          <w:sz w:val="16"/>
        </w:rPr>
        <w:t xml:space="preserve"> pristine </w:t>
      </w:r>
      <w:r w:rsidRPr="00295F0F">
        <w:rPr>
          <w:rFonts w:cstheme="majorHAnsi"/>
          <w:b/>
          <w:highlight w:val="cyan"/>
          <w:u w:val="single"/>
          <w:bdr w:val="single" w:sz="4" w:space="0" w:color="auto" w:frame="1"/>
        </w:rPr>
        <w:t>rational enterprise</w:t>
      </w:r>
      <w:r w:rsidRPr="00295F0F">
        <w:rPr>
          <w:rFonts w:cstheme="majorHAnsi"/>
          <w:sz w:val="16"/>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295F0F">
        <w:rPr>
          <w:rFonts w:cstheme="majorHAnsi"/>
          <w:u w:val="single"/>
        </w:rPr>
        <w:t xml:space="preserve">deontologists will remain </w:t>
      </w:r>
      <w:r w:rsidRPr="00295F0F">
        <w:rPr>
          <w:rFonts w:cstheme="majorHAnsi"/>
          <w:u w:val="single"/>
          <w:bdr w:val="single" w:sz="4" w:space="0" w:color="auto" w:frame="1"/>
        </w:rPr>
        <w:t>unmoved</w:t>
      </w:r>
      <w:r w:rsidRPr="00295F0F">
        <w:rPr>
          <w:rFonts w:cstheme="majorHAnsi"/>
          <w:u w:val="single"/>
        </w:rPr>
        <w:t xml:space="preserve"> by the arguments presented here.</w:t>
      </w:r>
      <w:r w:rsidRPr="00295F0F">
        <w:rPr>
          <w:rFonts w:cstheme="majorHAnsi"/>
          <w:sz w:val="16"/>
        </w:rPr>
        <w:t xml:space="preserve"> Instead, I suspect, </w:t>
      </w:r>
      <w:r w:rsidRPr="00295F0F">
        <w:rPr>
          <w:rFonts w:cstheme="majorHAnsi"/>
          <w:u w:val="single"/>
        </w:rPr>
        <w:t>they will insist that I have</w:t>
      </w:r>
      <w:r w:rsidRPr="00295F0F">
        <w:rPr>
          <w:rFonts w:cstheme="majorHAnsi"/>
          <w:sz w:val="16"/>
        </w:rPr>
        <w:t xml:space="preserve"> simply </w:t>
      </w:r>
      <w:r w:rsidRPr="00295F0F">
        <w:rPr>
          <w:rFonts w:cstheme="majorHAnsi"/>
          <w:u w:val="single"/>
          <w:bdr w:val="single" w:sz="4" w:space="0" w:color="auto" w:frame="1"/>
        </w:rPr>
        <w:t>misunderstood</w:t>
      </w:r>
      <w:r w:rsidRPr="00295F0F">
        <w:rPr>
          <w:rFonts w:cstheme="majorHAnsi"/>
          <w:sz w:val="16"/>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295F0F">
        <w:rPr>
          <w:rFonts w:cstheme="majorHAnsi"/>
          <w:u w:val="single"/>
        </w:rPr>
        <w:t>The problem</w:t>
      </w:r>
      <w:r w:rsidRPr="00295F0F">
        <w:rPr>
          <w:rFonts w:cstheme="majorHAnsi"/>
          <w:sz w:val="16"/>
        </w:rPr>
        <w:t xml:space="preserve">, more specifically, </w:t>
      </w:r>
      <w:r w:rsidRPr="00295F0F">
        <w:rPr>
          <w:rFonts w:cstheme="majorHAnsi"/>
          <w:u w:val="single"/>
        </w:rPr>
        <w:t xml:space="preserve">is that </w:t>
      </w:r>
      <w:r w:rsidRPr="00295F0F">
        <w:rPr>
          <w:rFonts w:cstheme="majorHAnsi"/>
          <w:highlight w:val="cyan"/>
          <w:u w:val="single"/>
        </w:rPr>
        <w:t>it defines deontology in</w:t>
      </w:r>
      <w:r w:rsidRPr="00295F0F">
        <w:rPr>
          <w:rFonts w:cstheme="majorHAnsi"/>
          <w:u w:val="single"/>
        </w:rPr>
        <w:t xml:space="preserve"> terms of </w:t>
      </w:r>
      <w:r w:rsidRPr="00295F0F">
        <w:rPr>
          <w:rFonts w:cstheme="majorHAnsi"/>
          <w:highlight w:val="cyan"/>
          <w:u w:val="single"/>
        </w:rPr>
        <w:t>values that are not</w:t>
      </w:r>
      <w:r w:rsidRPr="00295F0F">
        <w:rPr>
          <w:rFonts w:cstheme="majorHAnsi"/>
          <w:u w:val="single"/>
        </w:rPr>
        <w:t xml:space="preserve"> distinctively </w:t>
      </w:r>
      <w:r w:rsidRPr="00295F0F">
        <w:rPr>
          <w:rFonts w:cstheme="majorHAnsi"/>
          <w:highlight w:val="cyan"/>
          <w:u w:val="single"/>
          <w:bdr w:val="single" w:sz="4" w:space="0" w:color="auto" w:frame="1"/>
        </w:rPr>
        <w:t>deontological</w:t>
      </w:r>
      <w:r w:rsidRPr="00295F0F">
        <w:rPr>
          <w:rFonts w:cstheme="majorHAnsi"/>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that </w:t>
      </w:r>
      <w:r w:rsidRPr="00295F0F">
        <w:rPr>
          <w:rFonts w:cstheme="majorHAnsi"/>
          <w:highlight w:val="cyan"/>
          <w:u w:val="single"/>
        </w:rPr>
        <w:t>consequentialists</w:t>
      </w:r>
      <w:r w:rsidRPr="00295F0F">
        <w:rPr>
          <w:rFonts w:cstheme="majorHAnsi"/>
          <w:sz w:val="16"/>
        </w:rPr>
        <w:t xml:space="preserve">, as much as anyone else, </w:t>
      </w:r>
      <w:r w:rsidRPr="00295F0F">
        <w:rPr>
          <w:rFonts w:cstheme="majorHAnsi"/>
          <w:highlight w:val="cyan"/>
          <w:u w:val="single"/>
        </w:rPr>
        <w:t xml:space="preserve">have </w:t>
      </w:r>
      <w:r w:rsidRPr="00295F0F">
        <w:rPr>
          <w:rFonts w:cstheme="majorHAnsi"/>
          <w:highlight w:val="cyan"/>
          <w:u w:val="single"/>
          <w:bdr w:val="single" w:sz="4" w:space="0" w:color="auto" w:frame="1"/>
        </w:rPr>
        <w:t>respect</w:t>
      </w:r>
      <w:r w:rsidRPr="00295F0F">
        <w:rPr>
          <w:rFonts w:cstheme="majorHAnsi"/>
          <w:highlight w:val="cyan"/>
          <w:u w:val="single"/>
        </w:rPr>
        <w:t xml:space="preserve"> for persons, are against</w:t>
      </w:r>
      <w:r w:rsidRPr="00295F0F">
        <w:rPr>
          <w:rFonts w:cstheme="majorHAnsi"/>
          <w:u w:val="single"/>
        </w:rPr>
        <w:t xml:space="preserve"> treating </w:t>
      </w:r>
      <w:r w:rsidRPr="00295F0F">
        <w:rPr>
          <w:rFonts w:cstheme="majorHAnsi"/>
          <w:highlight w:val="cyan"/>
          <w:u w:val="single"/>
        </w:rPr>
        <w:t xml:space="preserve">people as </w:t>
      </w:r>
      <w:r w:rsidRPr="00295F0F">
        <w:rPr>
          <w:rFonts w:cstheme="majorHAnsi"/>
          <w:highlight w:val="cyan"/>
          <w:u w:val="single"/>
          <w:bdr w:val="single" w:sz="4" w:space="0" w:color="auto" w:frame="1"/>
        </w:rPr>
        <w:t>mere objects</w:t>
      </w:r>
      <w:r w:rsidRPr="00295F0F">
        <w:rPr>
          <w:rFonts w:cstheme="majorHAnsi"/>
          <w:highlight w:val="cyan"/>
          <w:u w:val="single"/>
        </w:rPr>
        <w:t>, wish to act for reasons that rational creatures</w:t>
      </w:r>
      <w:r w:rsidRPr="00295F0F">
        <w:rPr>
          <w:rFonts w:cstheme="majorHAnsi"/>
          <w:u w:val="single"/>
        </w:rPr>
        <w:t xml:space="preserve"> can </w:t>
      </w:r>
      <w:r w:rsidRPr="00295F0F">
        <w:rPr>
          <w:rFonts w:cstheme="majorHAnsi"/>
          <w:highlight w:val="cyan"/>
          <w:u w:val="single"/>
        </w:rPr>
        <w:t>share</w:t>
      </w:r>
      <w:r w:rsidRPr="00295F0F">
        <w:rPr>
          <w:rFonts w:cstheme="majorHAnsi"/>
          <w:sz w:val="16"/>
        </w:rPr>
        <w:t xml:space="preserve">, etc. A consequentialist respects other persons, and refrains from treating them as mere objects, </w:t>
      </w:r>
      <w:r w:rsidRPr="00295F0F">
        <w:rPr>
          <w:rFonts w:cstheme="majorHAnsi"/>
          <w:highlight w:val="cyan"/>
          <w:u w:val="single"/>
        </w:rPr>
        <w:t xml:space="preserve">by counting </w:t>
      </w:r>
      <w:r w:rsidRPr="00295F0F">
        <w:rPr>
          <w:rFonts w:cstheme="majorHAnsi"/>
          <w:highlight w:val="cyan"/>
          <w:u w:val="single"/>
          <w:bdr w:val="single" w:sz="4" w:space="0" w:color="auto" w:frame="1"/>
        </w:rPr>
        <w:t>every person's well-being</w:t>
      </w:r>
      <w:r w:rsidRPr="00295F0F">
        <w:rPr>
          <w:rFonts w:cstheme="majorHAnsi"/>
          <w:u w:val="single"/>
        </w:rPr>
        <w:t xml:space="preserve"> in the decision-making process.</w:t>
      </w:r>
      <w:r w:rsidRPr="00295F0F">
        <w:rPr>
          <w:rFonts w:cstheme="majorHAnsi"/>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295F0F">
        <w:rPr>
          <w:rFonts w:cstheme="majorHAnsi"/>
          <w:highlight w:val="cyan"/>
          <w:u w:val="single"/>
        </w:rPr>
        <w:t>If you ask</w:t>
      </w:r>
      <w:r w:rsidRPr="00295F0F">
        <w:rPr>
          <w:rFonts w:cstheme="majorHAnsi"/>
          <w:u w:val="single"/>
        </w:rPr>
        <w:t xml:space="preserve"> a deontological</w:t>
      </w:r>
      <w:r w:rsidRPr="00295F0F">
        <w:rPr>
          <w:rFonts w:cstheme="majorHAnsi"/>
          <w:sz w:val="16"/>
        </w:rPr>
        <w:t xml:space="preserve">ly-minded </w:t>
      </w:r>
      <w:r w:rsidRPr="00295F0F">
        <w:rPr>
          <w:rFonts w:cstheme="majorHAnsi"/>
          <w:u w:val="single"/>
        </w:rPr>
        <w:t xml:space="preserve">person </w:t>
      </w:r>
      <w:r w:rsidRPr="00295F0F">
        <w:rPr>
          <w:rFonts w:cstheme="majorHAnsi"/>
          <w:highlight w:val="cyan"/>
          <w:u w:val="single"/>
        </w:rPr>
        <w:t>why it's wrong to push someone</w:t>
      </w:r>
      <w:r w:rsidRPr="00295F0F">
        <w:rPr>
          <w:rFonts w:cstheme="majorHAnsi"/>
          <w:u w:val="single"/>
        </w:rPr>
        <w:t xml:space="preserve"> in front of speeding trolley in order </w:t>
      </w:r>
      <w:r w:rsidRPr="00295F0F">
        <w:rPr>
          <w:rFonts w:cstheme="majorHAnsi"/>
          <w:highlight w:val="cyan"/>
          <w:u w:val="single"/>
        </w:rPr>
        <w:t>to save five others</w:t>
      </w:r>
      <w:r w:rsidRPr="00295F0F">
        <w:rPr>
          <w:rFonts w:cstheme="majorHAnsi"/>
          <w:sz w:val="16"/>
        </w:rPr>
        <w:t xml:space="preserve">, you will get characteristically deontological </w:t>
      </w:r>
      <w:r w:rsidRPr="00295F0F">
        <w:rPr>
          <w:rFonts w:cstheme="majorHAnsi"/>
          <w:highlight w:val="cyan"/>
          <w:u w:val="single"/>
        </w:rPr>
        <w:t>answers</w:t>
      </w:r>
      <w:r w:rsidRPr="00295F0F">
        <w:rPr>
          <w:rFonts w:cstheme="majorHAnsi"/>
          <w:sz w:val="16"/>
        </w:rPr>
        <w:t xml:space="preserve">. Some </w:t>
      </w:r>
      <w:r w:rsidRPr="00295F0F">
        <w:rPr>
          <w:rFonts w:cstheme="majorHAnsi"/>
          <w:highlight w:val="cyan"/>
          <w:u w:val="single"/>
        </w:rPr>
        <w:t xml:space="preserve">will be </w:t>
      </w:r>
      <w:r w:rsidRPr="00295F0F">
        <w:rPr>
          <w:rFonts w:cstheme="majorHAnsi"/>
          <w:highlight w:val="cyan"/>
          <w:u w:val="single"/>
          <w:bdr w:val="single" w:sz="4" w:space="0" w:color="auto" w:frame="1"/>
        </w:rPr>
        <w:t>tautological</w:t>
      </w:r>
      <w:r w:rsidRPr="00295F0F">
        <w:rPr>
          <w:rFonts w:cstheme="majorHAnsi"/>
          <w:u w:val="single"/>
        </w:rPr>
        <w:t>: "Because it's murder!" Others will be more sophisticated</w:t>
      </w:r>
      <w:r w:rsidRPr="00295F0F">
        <w:rPr>
          <w:rFonts w:cstheme="majorHAnsi"/>
          <w:sz w:val="16"/>
        </w:rPr>
        <w:t xml:space="preserve">: "The ends don't justify the means." "You have to respect people's rights." But, as we know, </w:t>
      </w:r>
      <w:r w:rsidRPr="00295F0F">
        <w:rPr>
          <w:rFonts w:cstheme="majorHAnsi"/>
          <w:u w:val="single"/>
        </w:rPr>
        <w:t xml:space="preserve">these </w:t>
      </w:r>
      <w:r w:rsidRPr="00295F0F">
        <w:rPr>
          <w:rFonts w:cstheme="majorHAnsi"/>
          <w:highlight w:val="cyan"/>
          <w:u w:val="single"/>
        </w:rPr>
        <w:t>answers don't</w:t>
      </w:r>
      <w:r w:rsidRPr="00295F0F">
        <w:rPr>
          <w:rFonts w:cstheme="majorHAnsi"/>
          <w:u w:val="single"/>
        </w:rPr>
        <w:t xml:space="preserve"> really </w:t>
      </w:r>
      <w:r w:rsidRPr="00295F0F">
        <w:rPr>
          <w:rFonts w:cstheme="majorHAnsi"/>
          <w:highlight w:val="cyan"/>
          <w:u w:val="single"/>
        </w:rPr>
        <w:t xml:space="preserve">explain </w:t>
      </w:r>
      <w:r w:rsidRPr="00295F0F">
        <w:rPr>
          <w:rFonts w:cstheme="majorHAnsi"/>
          <w:highlight w:val="cyan"/>
          <w:u w:val="single"/>
          <w:bdr w:val="single" w:sz="4" w:space="0" w:color="auto" w:frame="1"/>
        </w:rPr>
        <w:t>anything</w:t>
      </w:r>
      <w:r w:rsidRPr="00295F0F">
        <w:rPr>
          <w:rFonts w:cstheme="majorHAnsi"/>
          <w:sz w:val="16"/>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295F0F">
        <w:rPr>
          <w:rFonts w:cstheme="majorHAnsi"/>
          <w:highlight w:val="cyan"/>
          <w:u w:val="single"/>
        </w:rPr>
        <w:t>there seems to be "something deeply right</w:t>
      </w:r>
      <w:r w:rsidRPr="00295F0F">
        <w:rPr>
          <w:rFonts w:cstheme="majorHAnsi"/>
          <w:u w:val="single"/>
        </w:rPr>
        <w:t xml:space="preserve">" about them </w:t>
      </w:r>
      <w:r w:rsidRPr="00295F0F">
        <w:rPr>
          <w:rFonts w:cstheme="majorHAnsi"/>
          <w:highlight w:val="cyan"/>
          <w:u w:val="single"/>
        </w:rPr>
        <w:t>because they give voice to</w:t>
      </w:r>
      <w:r w:rsidRPr="00295F0F">
        <w:rPr>
          <w:rFonts w:cstheme="majorHAnsi"/>
          <w:u w:val="single"/>
        </w:rPr>
        <w:t xml:space="preserve"> powerful </w:t>
      </w:r>
      <w:r w:rsidRPr="00295F0F">
        <w:rPr>
          <w:rFonts w:cstheme="majorHAnsi"/>
          <w:highlight w:val="cyan"/>
          <w:u w:val="single"/>
          <w:bdr w:val="single" w:sz="4" w:space="0" w:color="auto" w:frame="1"/>
        </w:rPr>
        <w:t>moral emotions</w:t>
      </w:r>
      <w:r w:rsidRPr="00295F0F">
        <w:rPr>
          <w:rFonts w:cstheme="majorHAnsi"/>
          <w:sz w:val="16"/>
        </w:rPr>
        <w:t xml:space="preserve">. But, as with many religious people's accounts of what's essential to religion, </w:t>
      </w:r>
      <w:r w:rsidRPr="00295F0F">
        <w:rPr>
          <w:rFonts w:cstheme="majorHAnsi"/>
          <w:b/>
          <w:highlight w:val="cyan"/>
          <w:u w:val="single"/>
        </w:rPr>
        <w:t>they don't</w:t>
      </w:r>
      <w:r w:rsidRPr="00295F0F">
        <w:rPr>
          <w:rFonts w:cstheme="majorHAnsi"/>
          <w:sz w:val="16"/>
        </w:rPr>
        <w:t xml:space="preserve"> really </w:t>
      </w:r>
      <w:r w:rsidRPr="00295F0F">
        <w:rPr>
          <w:rFonts w:cstheme="majorHAnsi"/>
          <w:b/>
          <w:highlight w:val="cyan"/>
          <w:u w:val="single"/>
        </w:rPr>
        <w:t>explain</w:t>
      </w:r>
      <w:r w:rsidRPr="00295F0F">
        <w:rPr>
          <w:rFonts w:cstheme="majorHAnsi"/>
          <w:sz w:val="16"/>
        </w:rPr>
        <w:t xml:space="preserve"> what's distinctive about </w:t>
      </w:r>
      <w:r w:rsidRPr="00295F0F">
        <w:rPr>
          <w:rFonts w:cstheme="majorHAnsi"/>
          <w:b/>
          <w:highlight w:val="cyan"/>
          <w:u w:val="single"/>
        </w:rPr>
        <w:t>the philosophy in question</w:t>
      </w:r>
      <w:r w:rsidRPr="00295F0F">
        <w:rPr>
          <w:rFonts w:cstheme="majorHAnsi"/>
          <w:sz w:val="16"/>
        </w:rPr>
        <w:t>.</w:t>
      </w:r>
    </w:p>
    <w:p w14:paraId="2D57B07B" w14:textId="77777777" w:rsidR="00B830D2" w:rsidRPr="00B830D2" w:rsidRDefault="00B830D2" w:rsidP="00B830D2"/>
    <w:p w14:paraId="1A511924" w14:textId="30BEA5E7" w:rsidR="00744D40" w:rsidRDefault="00744D40" w:rsidP="00744D40">
      <w:pPr>
        <w:pStyle w:val="Heading3"/>
      </w:pPr>
      <w:r>
        <w:t>AT: Worst Case Thinking Bad – 1NC</w:t>
      </w:r>
    </w:p>
    <w:p w14:paraId="343E2FE1" w14:textId="77777777" w:rsidR="00744D40" w:rsidRDefault="00744D40" w:rsidP="00744D40">
      <w:pPr>
        <w:pStyle w:val="Heading4"/>
      </w:pPr>
      <w:r>
        <w:t>There should be a high barrier of disproving our analysis – worst case thought is inevitable but ours is based in probability not possibility.</w:t>
      </w:r>
    </w:p>
    <w:p w14:paraId="50BF8E3F" w14:textId="77777777" w:rsidR="00744D40" w:rsidRPr="00941C45" w:rsidRDefault="00744D40" w:rsidP="00744D40">
      <w:pPr>
        <w:rPr>
          <w:rStyle w:val="Style13ptBold"/>
        </w:rPr>
      </w:pPr>
      <w:r w:rsidRPr="00941C45">
        <w:rPr>
          <w:rStyle w:val="Style13ptBold"/>
        </w:rPr>
        <w:t>Vlek 2009</w:t>
      </w:r>
    </w:p>
    <w:p w14:paraId="5FC0F9FA" w14:textId="77777777" w:rsidR="00744D40" w:rsidRDefault="00744D40" w:rsidP="00744D40">
      <w:r w:rsidRPr="00941C45">
        <w:t>Charles, professor emeritus of environmental psychology and decision research in the Faculty of Behavioural and Social Sciences, Groningen University, A PRECAUTIONARY-PRINCIPLED APPROACH TOWARDS UNCERTAIN RISKS: REVIEW AND DECISION-THEORETIC ELABORATION Erasmus Law Review [Volume 02 Issue 02] http://www.erasmuslawreview.nl/files/Vlek_-_issue_Pieterman_d.d._27_augustus.pdf</w:t>
      </w:r>
    </w:p>
    <w:p w14:paraId="0942C5AA" w14:textId="77777777" w:rsidR="00744D40" w:rsidRPr="00941C45" w:rsidRDefault="00744D40" w:rsidP="00744D40"/>
    <w:p w14:paraId="61A5B611" w14:textId="77777777" w:rsidR="00744D40" w:rsidRPr="00000706" w:rsidRDefault="00744D40" w:rsidP="00744D40">
      <w:pPr>
        <w:rPr>
          <w:sz w:val="16"/>
        </w:rPr>
      </w:pPr>
      <w:r w:rsidRPr="00000706">
        <w:rPr>
          <w:sz w:val="16"/>
        </w:rPr>
        <w:t xml:space="preserve">A basic proposition inherent to the PP is that </w:t>
      </w:r>
      <w:r w:rsidRPr="00000706">
        <w:rPr>
          <w:rStyle w:val="StyleUnderline"/>
        </w:rPr>
        <w:t xml:space="preserve">more </w:t>
      </w:r>
      <w:r w:rsidRPr="00920DEF">
        <w:rPr>
          <w:rStyle w:val="StyleUnderline"/>
          <w:highlight w:val="cyan"/>
        </w:rPr>
        <w:t>caution is justified when there is greater uncertainty about</w:t>
      </w:r>
      <w:r w:rsidRPr="00000706">
        <w:rPr>
          <w:rStyle w:val="StyleUnderline"/>
        </w:rPr>
        <w:t xml:space="preserve"> possible negative </w:t>
      </w:r>
      <w:r w:rsidRPr="00920DEF">
        <w:rPr>
          <w:rStyle w:val="StyleUnderline"/>
          <w:highlight w:val="cyan"/>
        </w:rPr>
        <w:t>consequences</w:t>
      </w:r>
      <w:r w:rsidRPr="00000706">
        <w:rPr>
          <w:rStyle w:val="StyleUnderline"/>
        </w:rPr>
        <w:t xml:space="preserve"> </w:t>
      </w:r>
      <w:r w:rsidRPr="00920DEF">
        <w:rPr>
          <w:rStyle w:val="StyleUnderline"/>
          <w:highlight w:val="cyan"/>
        </w:rPr>
        <w:t>and</w:t>
      </w:r>
      <w:r w:rsidRPr="00000706">
        <w:rPr>
          <w:sz w:val="16"/>
        </w:rPr>
        <w:t xml:space="preserve">/or about </w:t>
      </w:r>
      <w:r w:rsidRPr="00000706">
        <w:rPr>
          <w:rStyle w:val="StyleUnderline"/>
        </w:rPr>
        <w:t xml:space="preserve">the </w:t>
      </w:r>
      <w:r w:rsidRPr="00920DEF">
        <w:rPr>
          <w:rStyle w:val="StyleUnderline"/>
          <w:highlight w:val="cyan"/>
        </w:rPr>
        <w:t>seriousness</w:t>
      </w:r>
      <w:r w:rsidRPr="00000706">
        <w:rPr>
          <w:rStyle w:val="StyleUnderline"/>
        </w:rPr>
        <w:t xml:space="preserve"> of those consequences</w:t>
      </w:r>
      <w:r w:rsidRPr="00000706">
        <w:rPr>
          <w:sz w:val="16"/>
        </w:rPr>
        <w:t xml:space="preserve">. Another proposition is that any risk problem always implies at least two choice alternatives: go/do not go, accept/reject, or permit/restrict. Also, there are at least two 'states of nature*: there is a serious threat or there is not. </w:t>
      </w:r>
      <w:r w:rsidRPr="00920DEF">
        <w:rPr>
          <w:rStyle w:val="StyleUnderline"/>
          <w:highlight w:val="cyan"/>
        </w:rPr>
        <w:t>This elicits two</w:t>
      </w:r>
      <w:r w:rsidRPr="00000706">
        <w:rPr>
          <w:rStyle w:val="StyleUnderline"/>
        </w:rPr>
        <w:t xml:space="preserve"> possible basic decision </w:t>
      </w:r>
      <w:r w:rsidRPr="00920DEF">
        <w:rPr>
          <w:rStyle w:val="StyleUnderline"/>
          <w:highlight w:val="cyan"/>
        </w:rPr>
        <w:t>errors: (</w:t>
      </w:r>
      <w:r w:rsidRPr="00920DEF">
        <w:rPr>
          <w:rStyle w:val="StyleUnderline"/>
        </w:rPr>
        <w:t>1) a false positive</w:t>
      </w:r>
      <w:r w:rsidRPr="00920DEF">
        <w:rPr>
          <w:rStyle w:val="StyleUnderline"/>
          <w:highlight w:val="cyan"/>
        </w:rPr>
        <w:t>,</w:t>
      </w:r>
      <w:r w:rsidRPr="00000706">
        <w:rPr>
          <w:rStyle w:val="StyleUnderline"/>
        </w:rPr>
        <w:t xml:space="preserve"> when </w:t>
      </w:r>
      <w:r w:rsidRPr="00920DEF">
        <w:rPr>
          <w:rStyle w:val="StyleUnderline"/>
          <w:highlight w:val="cyan"/>
        </w:rPr>
        <w:t>you</w:t>
      </w:r>
      <w:r w:rsidRPr="00000706">
        <w:rPr>
          <w:rStyle w:val="StyleUnderline"/>
        </w:rPr>
        <w:t xml:space="preserve"> </w:t>
      </w:r>
      <w:r w:rsidRPr="00920DEF">
        <w:rPr>
          <w:rStyle w:val="StyleUnderline"/>
          <w:highlight w:val="cyan"/>
        </w:rPr>
        <w:t>take</w:t>
      </w:r>
      <w:r w:rsidRPr="00000706">
        <w:rPr>
          <w:rStyle w:val="StyleUnderline"/>
        </w:rPr>
        <w:t xml:space="preserve"> costly </w:t>
      </w:r>
      <w:r w:rsidRPr="00920DEF">
        <w:rPr>
          <w:rStyle w:val="StyleUnderline"/>
          <w:highlight w:val="cyan"/>
        </w:rPr>
        <w:t>precautions</w:t>
      </w:r>
      <w:r w:rsidRPr="00000706">
        <w:rPr>
          <w:rStyle w:val="StyleUnderline"/>
        </w:rPr>
        <w:t xml:space="preserve"> while </w:t>
      </w:r>
      <w:r w:rsidRPr="00920DEF">
        <w:rPr>
          <w:rStyle w:val="StyleUnderline"/>
          <w:highlight w:val="cyan"/>
        </w:rPr>
        <w:t>there</w:t>
      </w:r>
      <w:r w:rsidRPr="00000706">
        <w:rPr>
          <w:rStyle w:val="StyleUnderline"/>
        </w:rPr>
        <w:t xml:space="preserve"> actually </w:t>
      </w:r>
      <w:r w:rsidRPr="00920DEF">
        <w:rPr>
          <w:rStyle w:val="StyleUnderline"/>
          <w:highlight w:val="cyan"/>
        </w:rPr>
        <w:t>is no threat,</w:t>
      </w:r>
      <w:r w:rsidRPr="00000706">
        <w:rPr>
          <w:rStyle w:val="StyleUnderline"/>
        </w:rPr>
        <w:t xml:space="preserve"> and (2) a false negative, </w:t>
      </w:r>
      <w:r w:rsidRPr="00920DEF">
        <w:rPr>
          <w:rStyle w:val="StyleUnderline"/>
          <w:highlight w:val="cyan"/>
        </w:rPr>
        <w:t>when you neglect real danger</w:t>
      </w:r>
      <w:r w:rsidRPr="00000706">
        <w:rPr>
          <w:rStyle w:val="StyleUnderline"/>
        </w:rPr>
        <w:t>.</w:t>
      </w:r>
      <w:r w:rsidRPr="00000706">
        <w:rPr>
          <w:sz w:val="16"/>
        </w:rPr>
        <w:t xml:space="preserve"> The gravity of these two errors is relative to the corresponding benefits of deciding 'correctly': being costly precautious when there is a threat, and being profitably careless when there is none. A further point is that </w:t>
      </w:r>
      <w:r w:rsidRPr="00000706">
        <w:rPr>
          <w:rStyle w:val="StyleUnderline"/>
        </w:rPr>
        <w:t xml:space="preserve">a </w:t>
      </w:r>
      <w:r w:rsidRPr="00920DEF">
        <w:rPr>
          <w:rStyle w:val="StyleUnderline"/>
          <w:highlight w:val="cyan"/>
        </w:rPr>
        <w:t>precautionary decision often is provisional</w:t>
      </w:r>
      <w:r w:rsidRPr="00000706">
        <w:rPr>
          <w:rStyle w:val="StyleUnderline"/>
        </w:rPr>
        <w:t xml:space="preserve">; </w:t>
      </w:r>
      <w:r w:rsidRPr="00920DEF">
        <w:rPr>
          <w:rStyle w:val="Emphasis"/>
          <w:highlight w:val="cyan"/>
        </w:rPr>
        <w:t>a revised choice can be made</w:t>
      </w:r>
      <w:r w:rsidRPr="00920DEF">
        <w:rPr>
          <w:rStyle w:val="StyleUnderline"/>
          <w:highlight w:val="cyan"/>
        </w:rPr>
        <w:t xml:space="preserve"> when new information becomes available</w:t>
      </w:r>
      <w:r w:rsidRPr="00000706">
        <w:rPr>
          <w:sz w:val="16"/>
        </w:rPr>
        <w:t xml:space="preserve">. When one knows more about the possible consequences of a target course of action, about their manageability by further safety measures, and/or about feasible alternatives, then the initial cautious decision may be revised, and the original goal(s) may be achieved in a safer way. Thus there are in fact not two but three basic decision options: do, do not do, or defer (see Section 4.4.4). The fundamental problem not of the PP but of uncertain-risk situations, is the great uncertainty about the possibility of serious harm. This may lead one to call it a normative principle, but only if one does not accept the rationality of temporarily shrinking back from a course of action that might lead into disaster.** 4.2 Nature and seriousness of potential harm What is a 'serious threat* that could initially trigger and later justify precaution? It must be something that could thoroughly disrupt a person's, life, harming its positive development, bringing about long-term trauma, and causing very high costs of recovery, reversal, or compensation. Or, at the societal level, a serious threat might cause severe social disruption, environmental damage, and political shock, which would take many years, numerous debates, and considerable funds to overcome. In view of these considerations, the notion of serious harm may be assessed in terms of the criteria assembled in Box 2; these link up with basic results from riskrisk- perception research. Psychologically, a focus on possible worst cases or potential catastrophality is more obvious the greater the uncertainty about its actual, often very unlikely, occurrence.59 This 'probability neglect* may be enhanced by the emotions surrounding images of disaster.60 </w:t>
      </w:r>
      <w:r w:rsidRPr="00000706">
        <w:rPr>
          <w:rStyle w:val="StyleUnderline"/>
        </w:rPr>
        <w:t>Godard's61 warning about radical 'catastrophism' lines up with Starr's,62 who ascribes present-day 'hypothetical fears*</w:t>
      </w:r>
      <w:r w:rsidRPr="00000706">
        <w:rPr>
          <w:sz w:val="16"/>
        </w:rPr>
        <w:t xml:space="preserve"> (e.g. of global warming, irradiated foods, and GMOs) </w:t>
      </w:r>
      <w:r w:rsidRPr="00000706">
        <w:rPr>
          <w:rStyle w:val="StyleUnderline"/>
        </w:rPr>
        <w:t>as arising from a primitive instinct to suspect the unknown</w:t>
      </w:r>
      <w:r w:rsidRPr="00000706">
        <w:rPr>
          <w:sz w:val="16"/>
        </w:rPr>
        <w:t xml:space="preserve">, which leads to the PP - seen by Starr - as a barrier to an adaptive future.63 Thus, </w:t>
      </w:r>
      <w:r w:rsidRPr="00920DEF">
        <w:rPr>
          <w:rStyle w:val="StyleUnderline"/>
          <w:highlight w:val="cyan"/>
        </w:rPr>
        <w:t xml:space="preserve">under great uncertainty, </w:t>
      </w:r>
      <w:r w:rsidRPr="00920DEF">
        <w:rPr>
          <w:rStyle w:val="Emphasis"/>
          <w:highlight w:val="cyan"/>
        </w:rPr>
        <w:t>worst-case analysis may be inevitable</w:t>
      </w:r>
      <w:r w:rsidRPr="00920DEF">
        <w:rPr>
          <w:sz w:val="16"/>
          <w:highlight w:val="cyan"/>
        </w:rPr>
        <w:t>,</w:t>
      </w:r>
      <w:r w:rsidRPr="00000706">
        <w:rPr>
          <w:sz w:val="16"/>
        </w:rPr>
        <w:t xml:space="preserve"> </w:t>
      </w:r>
      <w:r w:rsidRPr="00920DEF">
        <w:rPr>
          <w:rStyle w:val="StyleUnderline"/>
          <w:highlight w:val="cyan"/>
        </w:rPr>
        <w:t>but 'worst-case thinking'</w:t>
      </w:r>
      <w:r w:rsidRPr="00000706">
        <w:rPr>
          <w:rStyle w:val="StyleUnderline"/>
        </w:rPr>
        <w:t xml:space="preserve"> may be a tricky affair, which </w:t>
      </w:r>
      <w:r w:rsidRPr="00920DEF">
        <w:rPr>
          <w:rStyle w:val="StyleUnderline"/>
          <w:highlight w:val="cyan"/>
        </w:rPr>
        <w:t>should be guarded from improper influences</w:t>
      </w:r>
      <w:r w:rsidRPr="00000706">
        <w:rPr>
          <w:rStyle w:val="StyleUnderline"/>
        </w:rPr>
        <w:t xml:space="preserve"> and considerations, such as special interests, exaggerated fears, and unreasonable assumptions</w:t>
      </w:r>
      <w:r w:rsidRPr="00000706">
        <w:rPr>
          <w:sz w:val="16"/>
        </w:rPr>
        <w:t xml:space="preserve">. </w:t>
      </w:r>
      <w:r w:rsidRPr="00920DEF">
        <w:rPr>
          <w:rStyle w:val="Emphasis"/>
          <w:highlight w:val="cyan"/>
        </w:rPr>
        <w:t>In cases of catastrophic potential</w:t>
      </w:r>
      <w:r w:rsidRPr="00000706">
        <w:rPr>
          <w:rStyle w:val="Emphasis"/>
        </w:rPr>
        <w:t xml:space="preserve">, however, </w:t>
      </w:r>
      <w:r w:rsidRPr="00920DEF">
        <w:rPr>
          <w:rStyle w:val="Emphasis"/>
          <w:highlight w:val="cyan"/>
        </w:rPr>
        <w:t>there is a high burden of proving their impossibility</w:t>
      </w:r>
      <w:r w:rsidRPr="00920DEF">
        <w:rPr>
          <w:sz w:val="16"/>
          <w:highlight w:val="cyan"/>
        </w:rPr>
        <w:t>.</w:t>
      </w:r>
    </w:p>
    <w:p w14:paraId="2465AF8F" w14:textId="114C88C3" w:rsidR="00D52C0D" w:rsidRDefault="00744D40" w:rsidP="00744D40">
      <w:pPr>
        <w:pStyle w:val="Heading3"/>
      </w:pPr>
      <w:r>
        <w:t>AT: Worst Case Thinking Bad – 2NC</w:t>
      </w:r>
    </w:p>
    <w:p w14:paraId="40276B18" w14:textId="77777777" w:rsidR="00744D40" w:rsidRDefault="00744D40" w:rsidP="00744D40">
      <w:pPr>
        <w:pStyle w:val="Heading4"/>
      </w:pPr>
      <w:r>
        <w:t>Assess our extinction scenarios in terms of plausibility. We have drivers and events based in evidence and empirics.</w:t>
      </w:r>
    </w:p>
    <w:p w14:paraId="434451C8" w14:textId="77777777" w:rsidR="00744D40" w:rsidRPr="00F802EE" w:rsidRDefault="00744D40" w:rsidP="00744D40">
      <w:pPr>
        <w:rPr>
          <w:rStyle w:val="Style13ptBold"/>
        </w:rPr>
      </w:pPr>
      <w:r w:rsidRPr="00F802EE">
        <w:rPr>
          <w:rStyle w:val="Style13ptBold"/>
        </w:rPr>
        <w:t>Tonn and McGregor 2009</w:t>
      </w:r>
    </w:p>
    <w:p w14:paraId="2F024C3C" w14:textId="77777777" w:rsidR="00744D40" w:rsidRDefault="00744D40" w:rsidP="00744D40">
      <w:r>
        <w:t>Bruce and Donald, Department of Political Science, University of Tennessee, A singular chain of events, Futures 41 (2009) 706–714</w:t>
      </w:r>
    </w:p>
    <w:p w14:paraId="063366D4" w14:textId="77777777" w:rsidR="00744D40" w:rsidRPr="00F802EE" w:rsidRDefault="00744D40" w:rsidP="00744D40"/>
    <w:p w14:paraId="7CFC7BFF" w14:textId="77777777" w:rsidR="00744D40" w:rsidRDefault="00744D40" w:rsidP="00744D40">
      <w:pPr>
        <w:rPr>
          <w:sz w:val="16"/>
        </w:rPr>
      </w:pPr>
      <w:r w:rsidRPr="00F802EE">
        <w:rPr>
          <w:rStyle w:val="StyleUnderline"/>
        </w:rPr>
        <w:t>A true human extinction scenario ends in failure</w:t>
      </w:r>
      <w:r w:rsidRPr="00F802EE">
        <w:rPr>
          <w:sz w:val="16"/>
        </w:rPr>
        <w:t xml:space="preserve">; humans are unable to prevent their own demise. </w:t>
      </w:r>
      <w:r w:rsidRPr="00F802EE">
        <w:rPr>
          <w:rStyle w:val="StyleUnderline"/>
        </w:rPr>
        <w:t>Humans are faced with a series of threats that in the end we are unable to overcome</w:t>
      </w:r>
      <w:r w:rsidRPr="00F802EE">
        <w:rPr>
          <w:sz w:val="16"/>
        </w:rPr>
        <w:t xml:space="preserve">. For various reasons, we may not take these threats seriously, may act on them too late, may implement poorly thought-out responses, and/or simply may not know how to properly react to the threats. Our adaptations generally are too little and too late. </w:t>
      </w:r>
      <w:r w:rsidRPr="00E0470D">
        <w:rPr>
          <w:rStyle w:val="StyleUnderline"/>
          <w:highlight w:val="yellow"/>
        </w:rPr>
        <w:t>For a human extinction scenario to be of value to policy makers</w:t>
      </w:r>
      <w:r w:rsidRPr="00F802EE">
        <w:rPr>
          <w:rStyle w:val="StyleUnderline"/>
        </w:rPr>
        <w:t>, it must possess verisimilitude</w:t>
      </w:r>
      <w:r w:rsidRPr="00F802EE">
        <w:rPr>
          <w:sz w:val="16"/>
        </w:rPr>
        <w:t xml:space="preserve">. That is, </w:t>
      </w:r>
      <w:r w:rsidRPr="00E0470D">
        <w:rPr>
          <w:rStyle w:val="StyleUnderline"/>
          <w:highlight w:val="yellow"/>
        </w:rPr>
        <w:t>the threats included in the scenario need to be plausible and have a ring of truth. The driving forces behind the threats need to be well explained</w:t>
      </w:r>
      <w:r w:rsidRPr="00F802EE">
        <w:rPr>
          <w:sz w:val="16"/>
        </w:rPr>
        <w:t xml:space="preserve">. Human responses to the threats need to be probed. The path of events and adaptations must show how today’s human population that exceeds six billion people decreases over time until the last human in the universe breathes his or her last breath. Generally, then, human extinction scenarios can be constructed with these four generic elements: Events, Drivers, Adaptations, and Pathways. To keep a scenario plausible, some criteria need to be established for what each of these elements can legitimately constitute, such as:  Events: </w:t>
      </w:r>
      <w:r w:rsidRPr="00E0470D">
        <w:rPr>
          <w:rStyle w:val="StyleUnderline"/>
          <w:highlight w:val="yellow"/>
        </w:rPr>
        <w:t>There must be some evidence</w:t>
      </w:r>
      <w:r w:rsidRPr="00F802EE">
        <w:rPr>
          <w:sz w:val="16"/>
        </w:rPr>
        <w:t xml:space="preserve"> or a valid model to suggest </w:t>
      </w:r>
      <w:r w:rsidRPr="00E0470D">
        <w:rPr>
          <w:rStyle w:val="StyleUnderline"/>
          <w:highlight w:val="yellow"/>
        </w:rPr>
        <w:t>that a major event in the scenario</w:t>
      </w:r>
      <w:r w:rsidRPr="00F802EE">
        <w:rPr>
          <w:sz w:val="16"/>
        </w:rPr>
        <w:t xml:space="preserve"> either has occurred previously in the past or </w:t>
      </w:r>
      <w:r w:rsidRPr="00E0470D">
        <w:rPr>
          <w:rStyle w:val="StyleUnderline"/>
          <w:highlight w:val="yellow"/>
        </w:rPr>
        <w:t>could occur</w:t>
      </w:r>
      <w:r w:rsidRPr="00F802EE">
        <w:rPr>
          <w:sz w:val="16"/>
        </w:rPr>
        <w:t xml:space="preserve"> in the future.  Drivers: </w:t>
      </w:r>
      <w:r w:rsidRPr="00E0470D">
        <w:rPr>
          <w:rStyle w:val="StyleUnderline"/>
          <w:highlight w:val="yellow"/>
        </w:rPr>
        <w:t>There must be some evidence or a valid model that the forces causing major events exist</w:t>
      </w:r>
      <w:r w:rsidRPr="00F802EE">
        <w:rPr>
          <w:sz w:val="16"/>
        </w:rPr>
        <w:t xml:space="preserve"> either in society or in the natural or physical world.  Adaptations: There must be some evidence that the adaptations actually do occur, could occur or have occurred in the past in response to the conditions present in the scenario. The evidence could be in the form of citations of historical adaptations or could be derived or inferred from theoretical and/or empirical research in the social or behavioral sciences.  Pathways: The scenario must explicitly describe the events, drivers, and adaptations over time that leads from the current population to human extinction. Events and drivers that could lead to massive loss of human life may be quite easily imaginable, but how those last few most resilient humans perish must also be directly addressed and could be relatively more challenging to imagine. The dynamic relationship between these basic elements can be seen in Fig. 1. Population declines over period of time as a function of the impact of events and the recovery effects of adaptations. Nonetheless the net effect of events and adaptations is a continuous downward trend in population, ultimately leading to extinction. Thus, </w:t>
      </w:r>
      <w:r w:rsidRPr="00E0470D">
        <w:rPr>
          <w:rStyle w:val="StyleUnderline"/>
          <w:highlight w:val="yellow"/>
        </w:rPr>
        <w:t>human extinction scenarios ought to be based on plausible events and drivers</w:t>
      </w:r>
      <w:r w:rsidRPr="00F802EE">
        <w:rPr>
          <w:rStyle w:val="StyleUnderline"/>
        </w:rPr>
        <w:t xml:space="preserve">. Have we witnessed the events and drivers in the past and/or </w:t>
      </w:r>
      <w:r w:rsidRPr="00E0470D">
        <w:rPr>
          <w:rStyle w:val="StyleUnderline"/>
          <w:highlight w:val="yellow"/>
        </w:rPr>
        <w:t>can we forecast the events using current</w:t>
      </w:r>
      <w:r w:rsidRPr="00F802EE">
        <w:rPr>
          <w:rStyle w:val="StyleUnderline"/>
        </w:rPr>
        <w:t xml:space="preserve"> scientific </w:t>
      </w:r>
      <w:r w:rsidRPr="00E0470D">
        <w:rPr>
          <w:rStyle w:val="StyleUnderline"/>
          <w:highlight w:val="yellow"/>
        </w:rPr>
        <w:t>knowledge?</w:t>
      </w:r>
      <w:r w:rsidRPr="00F802EE">
        <w:rPr>
          <w:rStyle w:val="StyleUnderline"/>
        </w:rPr>
        <w:t xml:space="preserve"> </w:t>
      </w:r>
      <w:r w:rsidRPr="00E0470D">
        <w:rPr>
          <w:rStyle w:val="StyleUnderline"/>
          <w:highlight w:val="yellow"/>
        </w:rPr>
        <w:t>If so, those events and drivers can be used in a human extinction scenario.</w:t>
      </w:r>
      <w:r w:rsidRPr="00F802EE">
        <w:rPr>
          <w:sz w:val="16"/>
        </w:rPr>
        <w:t xml:space="preserve"> If not, then maybe those events and drivers belong to the world of science fiction or religion and not future policy studies. Does the scenario allow for human adaptation? It should. Of course, the key characteristic of a human extinction scenario is that all adaptations eventually fail, as should be clearly explained in the scenario itself.</w:t>
      </w:r>
    </w:p>
    <w:p w14:paraId="7D2DF38C" w14:textId="77777777" w:rsidR="00744D40" w:rsidRDefault="00744D40" w:rsidP="00744D40">
      <w:pPr>
        <w:pStyle w:val="Heading4"/>
      </w:pPr>
      <w:r>
        <w:t>Specificity does not mean we’re less reliable, scenarios are a valuable means of dealing with extinction risks. There are billions of possible futures, think in terms of how many of those futures reflect our disad.</w:t>
      </w:r>
    </w:p>
    <w:p w14:paraId="66E54342" w14:textId="77777777" w:rsidR="00744D40" w:rsidRPr="00994F9F" w:rsidRDefault="00744D40" w:rsidP="00744D40">
      <w:pPr>
        <w:rPr>
          <w:rStyle w:val="Style13ptBold"/>
        </w:rPr>
      </w:pPr>
      <w:r w:rsidRPr="00994F9F">
        <w:rPr>
          <w:rStyle w:val="Style13ptBold"/>
        </w:rPr>
        <w:t>Tonn and Stiefel 2013</w:t>
      </w:r>
    </w:p>
    <w:p w14:paraId="04522F7E" w14:textId="77777777" w:rsidR="00744D40" w:rsidRDefault="00744D40" w:rsidP="00744D40">
      <w:r>
        <w:t>Bruce and Dorian, Evaluating Methods for Estimating Existential Risks, University of Tennessee – Knoxville Professor of Political Science, Risk Analysis DOI: 10.1111/risa.12039</w:t>
      </w:r>
    </w:p>
    <w:p w14:paraId="5FF4B98E" w14:textId="77777777" w:rsidR="00744D40" w:rsidRPr="00994F9F" w:rsidRDefault="00744D40" w:rsidP="00744D40"/>
    <w:p w14:paraId="4A7F730C" w14:textId="77777777" w:rsidR="00744D40" w:rsidRPr="00994F9F" w:rsidRDefault="00744D40" w:rsidP="00744D40">
      <w:pPr>
        <w:rPr>
          <w:sz w:val="16"/>
        </w:rPr>
      </w:pPr>
      <w:r w:rsidRPr="00994F9F">
        <w:rPr>
          <w:sz w:val="16"/>
        </w:rPr>
        <w:t xml:space="preserve">8. EXTINCTION SCENARIO ELICITATIO.N ANCHORING METHOD Scenarios arc descriptions of plausible future worlds.'5*' </w:t>
      </w:r>
      <w:r w:rsidRPr="00994F9F">
        <w:rPr>
          <w:rStyle w:val="StyleUnderline"/>
        </w:rPr>
        <w:t>In the extinction scenario approach, the assessor writes</w:t>
      </w:r>
      <w:r w:rsidRPr="00994F9F">
        <w:rPr>
          <w:sz w:val="16"/>
        </w:rPr>
        <w:t xml:space="preserve">/collects a set of representative yet dis- parate </w:t>
      </w:r>
      <w:r w:rsidRPr="00994F9F">
        <w:rPr>
          <w:rStyle w:val="StyleUnderline"/>
        </w:rPr>
        <w:t>human extinction scenarios and assesses</w:t>
      </w:r>
      <w:r w:rsidRPr="00994F9F">
        <w:rPr>
          <w:sz w:val="16"/>
        </w:rPr>
        <w:t xml:space="preserve"> ei- Ihcr classical or imprecise </w:t>
      </w:r>
      <w:r w:rsidRPr="00994F9F">
        <w:rPr>
          <w:rStyle w:val="StyleUnderline"/>
        </w:rPr>
        <w:t>probabilities for each sce- nario through reflection and contemplation of the scenarios</w:t>
      </w:r>
      <w:r w:rsidRPr="00994F9F">
        <w:rPr>
          <w:sz w:val="16"/>
        </w:rPr>
        <w:t xml:space="preserve">. Then, the assessor assesses how indicative each scenario is. where the concept of indicativeness is meant to convey how much of the entire space of human futures each scenario appears lo represent. For example, </w:t>
      </w:r>
      <w:r w:rsidRPr="00994F9F">
        <w:rPr>
          <w:rStyle w:val="StyleUnderline"/>
        </w:rPr>
        <w:t xml:space="preserve">a scenario that encompasses a large chain of unusual and highly unlikely events could be </w:t>
      </w:r>
      <w:r>
        <w:rPr>
          <w:rStyle w:val="StyleUnderline"/>
        </w:rPr>
        <w:t>assumed t</w:t>
      </w:r>
      <w:r w:rsidRPr="00994F9F">
        <w:rPr>
          <w:rStyle w:val="StyleUnderline"/>
        </w:rPr>
        <w:t>o represent only a small number of the tril- lions of potential human futures</w:t>
      </w:r>
      <w:r w:rsidRPr="00994F9F">
        <w:rPr>
          <w:sz w:val="16"/>
        </w:rPr>
        <w:t xml:space="preserve">. A set of such sce- narios would represent only a small space of human futures, as shown in Case A in Fig. 4. </w:t>
      </w:r>
      <w:r w:rsidRPr="00994F9F">
        <w:rPr>
          <w:rStyle w:val="StyleUnderline"/>
        </w:rPr>
        <w:t xml:space="preserve">On the other hand, a set of scenarios could describe plausible po- tential future worlds that are relatively insensitive to changes in key parameters. In this case, it would seem as though </w:t>
      </w:r>
      <w:r w:rsidRPr="00994F9F">
        <w:rPr>
          <w:rStyle w:val="Emphasis"/>
        </w:rPr>
        <w:t>extinction scenarios dominate</w:t>
      </w:r>
      <w:r w:rsidRPr="00994F9F">
        <w:rPr>
          <w:rStyle w:val="StyleUnderline"/>
        </w:rPr>
        <w:t xml:space="preserve"> the space of </w:t>
      </w:r>
      <w:r w:rsidRPr="00994F9F">
        <w:rPr>
          <w:rStyle w:val="Emphasis"/>
        </w:rPr>
        <w:t>potential human futures</w:t>
      </w:r>
      <w:r w:rsidRPr="00994F9F">
        <w:rPr>
          <w:sz w:val="16"/>
        </w:rPr>
        <w:t xml:space="preserve"> (See Case B in Fig. 4). After the assessor makes the indicative determinations, he or she is then tasked with providing a holistic proba- bility assessment. Fig. 5 presents a graphical depiction of a hu- man extinction scenario developed by Tonn and MacGregor.'*1*' A series of global catastrophes lead to a rapid decrease in human population. Soci- eties become balkanized: the previous "Haves" re- treat to enclaves and destroy the technological in- frastructures outside of Ihe enclaves lhal could be used by the "Have-nots" lo threaten the enclaves. Over time, the enclaves themselves perish because inhabitants outlive their capacity for fertility and human cloning fails. Resources available lo the "Have-nols" continue to collapse. A series of natu- ral disasters then befall the earth and the remaining humans. Due lo rapid cooling and the oxidation of suddenly exposed rock from falling sea levels, the level of oxygen in the atmosphere drops below the level needed lo sustain human life. The last humans asphyxiate. This scenario posits a long chain of unlikely events. Our own estimation is that the likelihood of this scenario is much less than the lt)~~u ethical threshold. On the other hand, </w:t>
      </w:r>
      <w:r w:rsidRPr="00994F9F">
        <w:rPr>
          <w:rStyle w:val="StyleUnderline"/>
        </w:rPr>
        <w:t>the series of events leading to a major decline in population seem plau- sible and could happen in any number of orders</w:t>
      </w:r>
      <w:r w:rsidRPr="00994F9F">
        <w:rPr>
          <w:sz w:val="16"/>
        </w:rPr>
        <w:t xml:space="preserve">. The question is whether humans have the capacity to adapt. If one answers yes. then the indicativeness of this scenario would be low. If one doubls human adaptability, then the indicativeness of this scenario would be high. The Tonn and MacGregor|5&lt;,) scenario was pub- lished in a special issue of the journal Futures on the topic of human extinction. Other scenarios published in this issue had related themes: (1) Human fertility rales continue to decline and humans die out naturally;'60' (2) Catastrophic global warming increases atmo- spheric temperatures beyond the range of hu- man survival;'61' (3) Catastrophic climate change leads lo biologi- cal terrorism, weakening human populations in the face of a series of natural disasters;'*'2' (4) Human civilization fails lo prevent an all-out nuclear war;'63' (5) A miracle cancer vaccine miraculously admin- istered to every human turns out lo have fatal consequences for all humans;'64' and (6) Systemic failures to adapt to the plethora of challenges currently facing human societies lead lo extinction.'65' Our review of this set of human extinction sce- narios suggests that they are broadly indicative of po- tential human futures. </w:t>
      </w:r>
      <w:r w:rsidRPr="00994F9F">
        <w:rPr>
          <w:rStyle w:val="StyleUnderline"/>
        </w:rPr>
        <w:t xml:space="preserve">While additional reflection is warranted to provide even lower and upper probabil- ities on the event of human extinction, we do believe that the lower probability of human extinction, based on these scenarios, </w:t>
      </w:r>
      <w:r w:rsidRPr="00994F9F">
        <w:rPr>
          <w:rStyle w:val="Emphasis"/>
        </w:rPr>
        <w:t>greatly exceeds the</w:t>
      </w:r>
      <w:r w:rsidRPr="00994F9F">
        <w:rPr>
          <w:sz w:val="16"/>
        </w:rPr>
        <w:t xml:space="preserve"> II)-20 </w:t>
      </w:r>
      <w:r w:rsidRPr="00994F9F">
        <w:rPr>
          <w:rStyle w:val="Emphasis"/>
        </w:rPr>
        <w:t>ethical threshold</w:t>
      </w:r>
      <w:r w:rsidRPr="00994F9F">
        <w:rPr>
          <w:sz w:val="16"/>
        </w:rPr>
        <w:t xml:space="preserve">. The primary strength of the extinction scenario method is that </w:t>
      </w:r>
      <w:r w:rsidRPr="00994F9F">
        <w:rPr>
          <w:rStyle w:val="StyleUnderline"/>
        </w:rPr>
        <w:t>well-crafted scenarios will explic- itly describe how the last human perishes</w:t>
      </w:r>
      <w:r w:rsidRPr="00994F9F">
        <w:rPr>
          <w:sz w:val="16"/>
        </w:rPr>
        <w:t xml:space="preserve">. Another strength is that </w:t>
      </w:r>
      <w:r w:rsidRPr="00994F9F">
        <w:rPr>
          <w:rStyle w:val="StyleUnderline"/>
        </w:rPr>
        <w:t xml:space="preserve">the stories depicted in the scenarios </w:t>
      </w:r>
      <w:r>
        <w:rPr>
          <w:rStyle w:val="StyleUnderline"/>
        </w:rPr>
        <w:t>ought t</w:t>
      </w:r>
      <w:r w:rsidRPr="00994F9F">
        <w:rPr>
          <w:rStyle w:val="StyleUnderline"/>
        </w:rPr>
        <w:t xml:space="preserve">o be easy </w:t>
      </w:r>
      <w:r>
        <w:rPr>
          <w:rStyle w:val="StyleUnderline"/>
        </w:rPr>
        <w:t>t</w:t>
      </w:r>
      <w:r w:rsidRPr="00994F9F">
        <w:rPr>
          <w:rStyle w:val="StyleUnderline"/>
        </w:rPr>
        <w:t>o communicate to the general pub- lic</w:t>
      </w:r>
      <w:r w:rsidRPr="00994F9F">
        <w:rPr>
          <w:sz w:val="16"/>
        </w:rPr>
        <w:t xml:space="preserve">. Its primary weakness is that, other than in the futures studies community, scenario methods do not appear lo have wide acceptance in the academic com- munity. For (his method, </w:t>
      </w:r>
      <w:r w:rsidRPr="00994F9F">
        <w:rPr>
          <w:rStyle w:val="StyleUnderline"/>
        </w:rPr>
        <w:t>accuracy is relevant in the sense that the scenarios are more or less indicative of the future</w:t>
      </w:r>
      <w:r w:rsidRPr="00994F9F">
        <w:rPr>
          <w:sz w:val="16"/>
        </w:rPr>
        <w:t>. However, scenarios are less about predicting the future and more about what is possible in the fu- ture and what the future looks like as those scenarios are unfolding so that we recognize the opportunities to make new choices.</w:t>
      </w:r>
    </w:p>
    <w:p w14:paraId="4D27F771" w14:textId="7E7BB6C0" w:rsidR="00744D40" w:rsidRDefault="00744D40" w:rsidP="00744D40">
      <w:pPr>
        <w:pStyle w:val="Heading3"/>
      </w:pPr>
      <w:r>
        <w:t>AT: Cognitive Bias</w:t>
      </w:r>
    </w:p>
    <w:p w14:paraId="6B1EF08A" w14:textId="77777777" w:rsidR="00744D40" w:rsidRDefault="00744D40" w:rsidP="00744D40">
      <w:pPr>
        <w:pStyle w:val="Heading4"/>
      </w:pPr>
      <w:r>
        <w:t>Aff is worse – asks you to evaluate immediate returns over future ones.</w:t>
      </w:r>
    </w:p>
    <w:p w14:paraId="1CFEC3AA" w14:textId="77777777" w:rsidR="00744D40" w:rsidRPr="005D130D" w:rsidRDefault="00744D40" w:rsidP="00744D40">
      <w:pPr>
        <w:rPr>
          <w:rStyle w:val="Style13ptBold"/>
        </w:rPr>
      </w:pPr>
      <w:r w:rsidRPr="005D130D">
        <w:rPr>
          <w:rStyle w:val="Style13ptBold"/>
        </w:rPr>
        <w:t>Norman and Delfin 2012</w:t>
      </w:r>
    </w:p>
    <w:p w14:paraId="74A50907" w14:textId="77777777" w:rsidR="00744D40" w:rsidRDefault="00744D40" w:rsidP="00744D40">
      <w:r>
        <w:t>Emma, Co-Editor in Chief of Politics &amp; Policy &amp; formerly an associate professor at the Universidad de las Américas Puebla, and Rafael, researcher in economics at the Universidad de las Américas Puebla, Wizards under Uncertainty: Cognitive Biases, Threat Assessment, and Misjudgments in Policy Making Politics &amp; Policy Volume 40, Issue 3, pages 369–402, June 2012</w:t>
      </w:r>
    </w:p>
    <w:p w14:paraId="7A583B30" w14:textId="77777777" w:rsidR="00744D40" w:rsidRPr="005D130D" w:rsidRDefault="00744D40" w:rsidP="00744D40"/>
    <w:p w14:paraId="0FBF9741" w14:textId="77777777" w:rsidR="00D12CD6" w:rsidRPr="005D130D" w:rsidRDefault="00D12CD6" w:rsidP="00D12CD6">
      <w:pPr>
        <w:rPr>
          <w:sz w:val="16"/>
        </w:rPr>
      </w:pPr>
      <w:r w:rsidRPr="005D130D">
        <w:rPr>
          <w:rStyle w:val="StyleUnderline"/>
        </w:rPr>
        <w:t>Voldemort's incorporeal existence minimizes his direct presence in the first five</w:t>
      </w:r>
      <w:r w:rsidRPr="005D130D">
        <w:rPr>
          <w:sz w:val="16"/>
        </w:rPr>
        <w:t xml:space="preserve"> Potter </w:t>
      </w:r>
      <w:r w:rsidRPr="005D130D">
        <w:rPr>
          <w:rStyle w:val="StyleUnderline"/>
        </w:rPr>
        <w:t>books</w:t>
      </w:r>
      <w:r w:rsidRPr="005D130D">
        <w:rPr>
          <w:sz w:val="16"/>
        </w:rPr>
        <w:t xml:space="preserve">. In fact, he is encountered by only one central protagonist (Harry) before his public reappearance at the end of the fifth volume. Excepting the showdown at the end of book four, those encounters are either semi-direct and transient, or telepathically experienced. Harry's close friends mostly believe him, as do his teachers, yet </w:t>
      </w:r>
      <w:r w:rsidRPr="005D130D">
        <w:rPr>
          <w:rStyle w:val="StyleUnderline"/>
        </w:rPr>
        <w:t>few</w:t>
      </w:r>
      <w:r w:rsidRPr="005D130D">
        <w:rPr>
          <w:sz w:val="16"/>
        </w:rPr>
        <w:t xml:space="preserve"> others concur or </w:t>
      </w:r>
      <w:r w:rsidRPr="005D130D">
        <w:rPr>
          <w:rStyle w:val="StyleUnderline"/>
        </w:rPr>
        <w:t>connect Voldemort's possible return to the progressively violent events in the story. For most, the probability of his return is dismissed because he is never seen as the direct source of danger</w:t>
      </w:r>
      <w:r w:rsidRPr="005D130D">
        <w:rPr>
          <w:sz w:val="16"/>
        </w:rPr>
        <w:t xml:space="preserve">. Instead, Fudge uses the national press to discredit Potter's claims and depict the boy and his godfather as the “real” threats, ultimately trying Harry in wizard high court and, when that fails, delivering him to the sadistic wiles of Professor Dolores Umbridge and her new school curriculum. Fudge's action targets the wrong threat, and his fixation with Sirius' and Harry's guilt leads him to downplay mounting evidence indicating the right one. This ties in with Gilbert's second feature obstructing accurate threat assessment: </w:t>
      </w:r>
      <w:r w:rsidRPr="005D130D">
        <w:rPr>
          <w:rStyle w:val="StyleUnderline"/>
        </w:rPr>
        <w:t xml:space="preserve">direct, clear, and </w:t>
      </w:r>
      <w:r w:rsidRPr="008F20E0">
        <w:rPr>
          <w:rStyle w:val="StyleUnderline"/>
          <w:highlight w:val="cyan"/>
        </w:rPr>
        <w:t>present dangers are prioritized over future possible dangers</w:t>
      </w:r>
      <w:r w:rsidRPr="005D130D">
        <w:rPr>
          <w:rStyle w:val="StyleUnderline"/>
        </w:rPr>
        <w:t xml:space="preserve">. Like many species, </w:t>
      </w:r>
      <w:r w:rsidRPr="008F20E0">
        <w:rPr>
          <w:rStyle w:val="StyleUnderline"/>
          <w:highlight w:val="cyan"/>
        </w:rPr>
        <w:t>a large part of the human brain is devoted to respond to immediate threats</w:t>
      </w:r>
      <w:r w:rsidRPr="005D130D">
        <w:rPr>
          <w:sz w:val="16"/>
        </w:rPr>
        <w:t>. In evolutionary terms, humans have learned to predict the future and avoid threats that are not yet coming only relatively recently, and the neural networks responsible are concomitantly small. “</w:t>
      </w:r>
      <w:r w:rsidRPr="008F20E0">
        <w:rPr>
          <w:rStyle w:val="StyleUnderline"/>
          <w:highlight w:val="cyan"/>
        </w:rPr>
        <w:t>That is why we care less about the future than any rational analysis suggests we should</w:t>
      </w:r>
      <w:r w:rsidRPr="005D130D">
        <w:rPr>
          <w:rStyle w:val="StyleUnderline"/>
        </w:rPr>
        <w:t xml:space="preserve"> . . . </w:t>
      </w:r>
      <w:r w:rsidRPr="008F20E0">
        <w:rPr>
          <w:rStyle w:val="StyleUnderline"/>
          <w:highlight w:val="cyan"/>
        </w:rPr>
        <w:t>it takes a huge amount of cajoling</w:t>
      </w:r>
      <w:r w:rsidRPr="005D130D">
        <w:rPr>
          <w:sz w:val="16"/>
        </w:rPr>
        <w:t xml:space="preserve"> . . . and training </w:t>
      </w:r>
      <w:r w:rsidRPr="008F20E0">
        <w:rPr>
          <w:rStyle w:val="StyleUnderline"/>
          <w:highlight w:val="cyan"/>
        </w:rPr>
        <w:t>to get people to do anything on behalf of their future selves</w:t>
      </w:r>
      <w:r w:rsidRPr="005D130D">
        <w:rPr>
          <w:sz w:val="16"/>
        </w:rPr>
        <w:t xml:space="preserve"> from saving for retirement to flossing” (Gilbert 2010). It is widely understood that </w:t>
      </w:r>
      <w:r w:rsidRPr="008F20E0">
        <w:rPr>
          <w:rStyle w:val="StyleUnderline"/>
          <w:highlight w:val="cyan"/>
        </w:rPr>
        <w:t>global warming will affect the planet seriously at some point</w:t>
      </w:r>
      <w:r w:rsidRPr="005D130D">
        <w:rPr>
          <w:sz w:val="16"/>
        </w:rPr>
        <w:t xml:space="preserve"> in the future and probably within our own lifetimes—</w:t>
      </w:r>
      <w:r w:rsidRPr="008F20E0">
        <w:rPr>
          <w:rStyle w:val="StyleUnderline"/>
          <w:highlight w:val="cyan"/>
        </w:rPr>
        <w:t>but not this weekend</w:t>
      </w:r>
      <w:r w:rsidRPr="005D130D">
        <w:rPr>
          <w:rStyle w:val="StyleUnderline"/>
        </w:rPr>
        <w:t>. As Fudge's character recognizes in his official labeling of Harry</w:t>
      </w:r>
      <w:r w:rsidRPr="005D130D">
        <w:rPr>
          <w:sz w:val="16"/>
        </w:rPr>
        <w:t xml:space="preserve">, not Voldemort, </w:t>
      </w:r>
      <w:r w:rsidRPr="005D130D">
        <w:rPr>
          <w:rStyle w:val="StyleUnderline"/>
        </w:rPr>
        <w:t>as public “Undesirable no. 1,” clear and present dangers trigger stronger concerns than future possibilities where full information about their occurrence is unavailable or uncertain</w:t>
      </w:r>
      <w:r w:rsidRPr="005D130D">
        <w:rPr>
          <w:sz w:val="16"/>
        </w:rPr>
        <w:t xml:space="preserve">—available information might also be downplayed or adjusted to fit previous anchors. </w:t>
      </w:r>
      <w:r w:rsidRPr="005D130D">
        <w:rPr>
          <w:rStyle w:val="StyleUnderline"/>
        </w:rPr>
        <w:t xml:space="preserve">Drawing from findings in behavioral economics that </w:t>
      </w:r>
      <w:r w:rsidRPr="000F69EB">
        <w:rPr>
          <w:rStyle w:val="StyleUnderline"/>
          <w:highlight w:val="cyan"/>
        </w:rPr>
        <w:t>people overwhelmingly opt for immediate rather than future rewards</w:t>
      </w:r>
      <w:r w:rsidRPr="005D130D">
        <w:rPr>
          <w:sz w:val="16"/>
        </w:rPr>
        <w:t xml:space="preserve"> unless the latter are very high (Lehrer 2009; McClure et al. 2004), </w:t>
      </w:r>
      <w:r w:rsidRPr="005D130D">
        <w:rPr>
          <w:rStyle w:val="StyleUnderline"/>
        </w:rPr>
        <w:t>this feature signals the transgenerational payoff delay involved in any climate change mitigation as an area of obvious concern</w:t>
      </w:r>
      <w:r w:rsidRPr="005D130D">
        <w:rPr>
          <w:sz w:val="16"/>
        </w:rPr>
        <w:t>. In particular, it implies that free riding in international environmental policy has an explanation that runs deeper than rational choice. Nordhaus (2010, 11725-6) presents data showing that if the terms of the 2009 Copenhagen Accord are met, the abatement costs would outweigh the averted damages more than five times from now until 2055. After that critical year, a reversal should occur: damage avoided would exceed costs more than four times. “Asking present generations,” he concludes, “to shoulder large abatement costs would be asking for a level of political maturity that is rarely observed,” (11725) because they lack the appropriate cognitive architecture.</w:t>
      </w:r>
    </w:p>
    <w:p w14:paraId="71DB2086" w14:textId="6E411C96" w:rsidR="00744D40" w:rsidRDefault="00487CF2" w:rsidP="00487CF2">
      <w:pPr>
        <w:pStyle w:val="Heading3"/>
      </w:pPr>
      <w:r>
        <w:t>AT: No Nuclear War – 1NC</w:t>
      </w:r>
    </w:p>
    <w:p w14:paraId="52F2A74B" w14:textId="69814307" w:rsidR="00487CF2" w:rsidRDefault="00487CF2" w:rsidP="00487CF2">
      <w:pPr>
        <w:pStyle w:val="Heading4"/>
      </w:pPr>
      <w:r>
        <w:t>War won’t stay conventional – Trump makes nuclear escalation uniquely likely and use it or lose it pressures ensures th</w:t>
      </w:r>
      <w:r w:rsidR="006B4BB2">
        <w:t>e</w:t>
      </w:r>
      <w:r>
        <w:t xml:space="preserve">re’s a low threshold for escalation. </w:t>
      </w:r>
    </w:p>
    <w:p w14:paraId="4208CB60" w14:textId="77777777" w:rsidR="00487CF2" w:rsidRDefault="00487CF2" w:rsidP="00487CF2">
      <w:r w:rsidRPr="002635A8">
        <w:rPr>
          <w:rStyle w:val="Style13ptBold"/>
        </w:rPr>
        <w:t>Donnelly</w:t>
      </w:r>
      <w:r>
        <w:t xml:space="preserve">, </w:t>
      </w:r>
      <w:r w:rsidRPr="002635A8">
        <w:t>Veteran National Security Reporter</w:t>
      </w:r>
      <w:r>
        <w:t>, 12/14/</w:t>
      </w:r>
      <w:r w:rsidRPr="002635A8">
        <w:rPr>
          <w:rStyle w:val="Style13ptBold"/>
        </w:rPr>
        <w:t>2016</w:t>
      </w:r>
    </w:p>
    <w:p w14:paraId="666F07A0" w14:textId="77777777" w:rsidR="00487CF2" w:rsidRDefault="00487CF2" w:rsidP="00487CF2">
      <w:r>
        <w:t>John, “</w:t>
      </w:r>
      <w:r w:rsidRPr="002635A8">
        <w:t>Nuclear Threats Rise in</w:t>
      </w:r>
      <w:r>
        <w:t xml:space="preserve"> Concert With Trump's Ascension” </w:t>
      </w:r>
      <w:r w:rsidRPr="002635A8">
        <w:t>Donnelly, John M. Roll Call; Washington, D.C. [Washington, D.C]14 Dec 2016.</w:t>
      </w:r>
    </w:p>
    <w:p w14:paraId="4C847897" w14:textId="77777777" w:rsidR="00487CF2" w:rsidRDefault="00487CF2" w:rsidP="00487CF2">
      <w:pPr>
        <w:rPr>
          <w:sz w:val="8"/>
        </w:rPr>
      </w:pPr>
      <w:r w:rsidRPr="002635A8">
        <w:rPr>
          <w:rStyle w:val="StyleUnderline"/>
        </w:rPr>
        <w:t xml:space="preserve">A growing cadre of </w:t>
      </w:r>
      <w:r w:rsidRPr="00975C52">
        <w:rPr>
          <w:rStyle w:val="StyleUnderline"/>
          <w:highlight w:val="cyan"/>
        </w:rPr>
        <w:t>security analysts says the risk</w:t>
      </w:r>
      <w:r w:rsidRPr="002635A8">
        <w:rPr>
          <w:rStyle w:val="StyleUnderline"/>
        </w:rPr>
        <w:t xml:space="preserve"> that </w:t>
      </w:r>
      <w:r w:rsidRPr="00975C52">
        <w:rPr>
          <w:rStyle w:val="StyleUnderline"/>
          <w:highlight w:val="cyan"/>
        </w:rPr>
        <w:t xml:space="preserve">nuclear weapons </w:t>
      </w:r>
      <w:r w:rsidRPr="00975C52">
        <w:rPr>
          <w:rStyle w:val="Emphasis"/>
          <w:highlight w:val="cyan"/>
        </w:rPr>
        <w:t>might be used</w:t>
      </w:r>
      <w:r w:rsidRPr="002635A8">
        <w:rPr>
          <w:rStyle w:val="Emphasis"/>
        </w:rPr>
        <w:t xml:space="preserve"> </w:t>
      </w:r>
      <w:r w:rsidRPr="00E47F47">
        <w:rPr>
          <w:sz w:val="8"/>
        </w:rPr>
        <w:t xml:space="preserve">by nations or terrorist groups </w:t>
      </w:r>
      <w:r w:rsidRPr="00975C52">
        <w:rPr>
          <w:rStyle w:val="Emphasis"/>
          <w:highlight w:val="cyan"/>
        </w:rPr>
        <w:t>is increasing</w:t>
      </w:r>
      <w:r w:rsidRPr="00975C52">
        <w:rPr>
          <w:sz w:val="8"/>
          <w:highlight w:val="cyan"/>
        </w:rPr>
        <w:t xml:space="preserve">, </w:t>
      </w:r>
      <w:r w:rsidRPr="00975C52">
        <w:rPr>
          <w:rStyle w:val="StyleUnderline"/>
          <w:highlight w:val="cyan"/>
        </w:rPr>
        <w:t>and</w:t>
      </w:r>
      <w:r w:rsidRPr="002635A8">
        <w:rPr>
          <w:rStyle w:val="StyleUnderline"/>
        </w:rPr>
        <w:t xml:space="preserve"> it </w:t>
      </w:r>
      <w:r w:rsidRPr="00975C52">
        <w:rPr>
          <w:rStyle w:val="Emphasis"/>
          <w:highlight w:val="cyan"/>
        </w:rPr>
        <w:t>may</w:t>
      </w:r>
      <w:r w:rsidRPr="002635A8">
        <w:rPr>
          <w:rStyle w:val="Emphasis"/>
        </w:rPr>
        <w:t xml:space="preserve"> even </w:t>
      </w:r>
      <w:r w:rsidRPr="00975C52">
        <w:rPr>
          <w:rStyle w:val="Emphasis"/>
          <w:highlight w:val="cyan"/>
        </w:rPr>
        <w:t>be higher than</w:t>
      </w:r>
      <w:r w:rsidRPr="002635A8">
        <w:rPr>
          <w:rStyle w:val="Emphasis"/>
        </w:rPr>
        <w:t xml:space="preserve"> it was in </w:t>
      </w:r>
      <w:r w:rsidRPr="00975C52">
        <w:rPr>
          <w:rStyle w:val="Emphasis"/>
          <w:highlight w:val="cyan"/>
        </w:rPr>
        <w:t>the Cold War</w:t>
      </w:r>
      <w:r w:rsidRPr="002635A8">
        <w:rPr>
          <w:rStyle w:val="Emphasis"/>
        </w:rPr>
        <w:t>.</w:t>
      </w:r>
      <w:r>
        <w:rPr>
          <w:rStyle w:val="Emphasis"/>
        </w:rPr>
        <w:t xml:space="preserve"> </w:t>
      </w:r>
      <w:r w:rsidRPr="00E47F47">
        <w:rPr>
          <w:sz w:val="8"/>
        </w:rPr>
        <w:t xml:space="preserve">The critics want to lessen the risk that America's nuclear weapons could be used rashly or inadvertently, </w:t>
      </w:r>
      <w:r w:rsidRPr="00975C52">
        <w:rPr>
          <w:rStyle w:val="StyleUnderline"/>
          <w:highlight w:val="cyan"/>
        </w:rPr>
        <w:t>due to</w:t>
      </w:r>
      <w:r w:rsidRPr="00E47F47">
        <w:rPr>
          <w:sz w:val="8"/>
        </w:rPr>
        <w:t xml:space="preserve"> system error, false warning or U.S. sensors or computers compromised by enemy action. For one thing, they say, it is past time to end the requirement that nuclear missiles must be ready to launch within minutes. And, they say, a planned $1 trillion overhaul of America's nuclear arsenal is excessive. But the odds appear slim that their calls will be heeded in Congress. In the wider world, rising tensions make it harder for leaders to take unilateral action that could increase stability, for fear they might be perceived as weak. Bilateral or multilateral agreements are hard to complete. Donald </w:t>
      </w:r>
      <w:r w:rsidRPr="00975C52">
        <w:rPr>
          <w:rStyle w:val="StyleUnderline"/>
          <w:highlight w:val="cyan"/>
        </w:rPr>
        <w:t>Trump's</w:t>
      </w:r>
      <w:r w:rsidRPr="00E47F47">
        <w:rPr>
          <w:rStyle w:val="StyleUnderline"/>
        </w:rPr>
        <w:t xml:space="preserve"> election</w:t>
      </w:r>
      <w:r w:rsidRPr="002635A8">
        <w:rPr>
          <w:rStyle w:val="StyleUnderline"/>
        </w:rPr>
        <w:t xml:space="preserve"> brings critics' nuclear fears to a boil</w:t>
      </w:r>
      <w:r w:rsidRPr="00E47F47">
        <w:rPr>
          <w:sz w:val="8"/>
        </w:rPr>
        <w:t xml:space="preserve">. Hillary </w:t>
      </w:r>
      <w:r w:rsidRPr="002635A8">
        <w:rPr>
          <w:rStyle w:val="StyleUnderline"/>
        </w:rPr>
        <w:t xml:space="preserve">Clinton sought unsuccessfully to convince voters to keep </w:t>
      </w:r>
      <w:r w:rsidRPr="00E47F47">
        <w:rPr>
          <w:rStyle w:val="StyleUnderline"/>
        </w:rPr>
        <w:t>Trump</w:t>
      </w:r>
      <w:r w:rsidRPr="002635A8">
        <w:rPr>
          <w:rStyle w:val="StyleUnderline"/>
        </w:rPr>
        <w:t xml:space="preserve"> from the Oval Office in part to keep his </w:t>
      </w:r>
      <w:r w:rsidRPr="00975C52">
        <w:rPr>
          <w:rStyle w:val="StyleUnderline"/>
          <w:highlight w:val="cyan"/>
        </w:rPr>
        <w:t>volatile temperament</w:t>
      </w:r>
      <w:r w:rsidRPr="002635A8">
        <w:rPr>
          <w:rStyle w:val="StyleUnderline"/>
        </w:rPr>
        <w:t xml:space="preserve"> away from the nuclear-launch codes. </w:t>
      </w:r>
      <w:r w:rsidRPr="002635A8">
        <w:rPr>
          <w:rStyle w:val="Emphasis"/>
        </w:rPr>
        <w:t>Now that Trump is about to take the helm, those worries will swell.</w:t>
      </w:r>
      <w:r>
        <w:rPr>
          <w:rStyle w:val="StyleUnderline"/>
        </w:rPr>
        <w:t xml:space="preserve"> </w:t>
      </w:r>
      <w:r w:rsidRPr="002635A8">
        <w:rPr>
          <w:rStyle w:val="StyleUnderline"/>
        </w:rPr>
        <w:t>Trump appears open to a cozier relationship with</w:t>
      </w:r>
      <w:r w:rsidRPr="00E47F47">
        <w:rPr>
          <w:sz w:val="8"/>
        </w:rPr>
        <w:t xml:space="preserve"> Russian President Vladimir </w:t>
      </w:r>
      <w:r w:rsidRPr="002635A8">
        <w:rPr>
          <w:rStyle w:val="StyleUnderline"/>
        </w:rPr>
        <w:t>Putin. But it remains to be seen whether his approach</w:t>
      </w:r>
      <w:r w:rsidRPr="00E47F47">
        <w:rPr>
          <w:sz w:val="8"/>
        </w:rPr>
        <w:t xml:space="preserve"> </w:t>
      </w:r>
      <w:r w:rsidRPr="002635A8">
        <w:rPr>
          <w:rStyle w:val="Emphasis"/>
        </w:rPr>
        <w:t>will do anything to lessen the risks of conflict with a Russia</w:t>
      </w:r>
      <w:r w:rsidRPr="00E47F47">
        <w:rPr>
          <w:sz w:val="8"/>
        </w:rPr>
        <w:t xml:space="preserve"> that is dead set on using its military with growing brashness to defend its interests. </w:t>
      </w:r>
      <w:r w:rsidRPr="00975C52">
        <w:rPr>
          <w:rStyle w:val="StyleUnderline"/>
          <w:highlight w:val="cyan"/>
        </w:rPr>
        <w:t>Even if a</w:t>
      </w:r>
      <w:r w:rsidRPr="002635A8">
        <w:rPr>
          <w:rStyle w:val="StyleUnderline"/>
        </w:rPr>
        <w:t xml:space="preserve"> </w:t>
      </w:r>
      <w:r w:rsidRPr="00975C52">
        <w:rPr>
          <w:rStyle w:val="StyleUnderline"/>
          <w:highlight w:val="cyan"/>
        </w:rPr>
        <w:t>nuclear mistake is unlikely</w:t>
      </w:r>
      <w:r w:rsidRPr="002635A8">
        <w:rPr>
          <w:rStyle w:val="StyleUnderline"/>
        </w:rPr>
        <w:t xml:space="preserve"> to happen in any given year</w:t>
      </w:r>
      <w:r w:rsidRPr="00E47F47">
        <w:rPr>
          <w:sz w:val="8"/>
        </w:rPr>
        <w:t xml:space="preserve">, </w:t>
      </w:r>
      <w:r w:rsidRPr="002635A8">
        <w:rPr>
          <w:rStyle w:val="Emphasis"/>
        </w:rPr>
        <w:t>over decades the odds grow for it to happen at least once</w:t>
      </w:r>
      <w:r w:rsidRPr="00E47F47">
        <w:rPr>
          <w:sz w:val="8"/>
        </w:rPr>
        <w:t xml:space="preserve">, the critics argue. What's more, they argue, </w:t>
      </w:r>
      <w:r w:rsidRPr="002635A8">
        <w:rPr>
          <w:rStyle w:val="StyleUnderline"/>
        </w:rPr>
        <w:t xml:space="preserve">even if the chances are low, </w:t>
      </w:r>
      <w:r w:rsidRPr="00975C52">
        <w:rPr>
          <w:rStyle w:val="StyleUnderline"/>
          <w:highlight w:val="cyan"/>
        </w:rPr>
        <w:t xml:space="preserve">the </w:t>
      </w:r>
      <w:r w:rsidRPr="00975C52">
        <w:rPr>
          <w:rStyle w:val="Emphasis"/>
          <w:highlight w:val="cyan"/>
        </w:rPr>
        <w:t>harm is intolerably high,</w:t>
      </w:r>
      <w:r w:rsidRPr="00E47F47">
        <w:rPr>
          <w:sz w:val="8"/>
        </w:rPr>
        <w:t xml:space="preserve"> so if the risk can be reduced without diminishing deterrence by taking certain steps, why not take them? "One false alarm in a century is one too many, because the consequences could be catastrophic, could be civilization-ending," says Bruce Blair, a former U.S. intercontinental missile launch control officer who is now a researcher at Princeton University. [Kaine, Other Senators Take Sides in Clash Over Nuclear Arms] </w:t>
      </w:r>
      <w:r w:rsidRPr="002635A8">
        <w:rPr>
          <w:rStyle w:val="StyleUnderline"/>
        </w:rPr>
        <w:t>The Bulletin of the Atomic Scientists "Doomsday Clock," an attempt by experts to measure the threat of nuclear conflict, has been at three minutes to midnight since last year. It was that close to midnight only twice before: in</w:t>
      </w:r>
      <w:r w:rsidRPr="00E47F47">
        <w:rPr>
          <w:sz w:val="8"/>
        </w:rPr>
        <w:t xml:space="preserve"> 1984, at </w:t>
      </w:r>
      <w:r w:rsidRPr="002635A8">
        <w:rPr>
          <w:rStyle w:val="Emphasis"/>
        </w:rPr>
        <w:t>the height of the Cold War</w:t>
      </w:r>
      <w:r w:rsidRPr="00E47F47">
        <w:rPr>
          <w:sz w:val="8"/>
        </w:rPr>
        <w:t xml:space="preserve">, </w:t>
      </w:r>
      <w:r w:rsidRPr="002635A8">
        <w:rPr>
          <w:rStyle w:val="StyleUnderline"/>
        </w:rPr>
        <w:t>and</w:t>
      </w:r>
      <w:r w:rsidRPr="00E47F47">
        <w:rPr>
          <w:sz w:val="8"/>
        </w:rPr>
        <w:t xml:space="preserve"> in 1949, </w:t>
      </w:r>
      <w:r w:rsidRPr="002635A8">
        <w:rPr>
          <w:rStyle w:val="StyleUnderline"/>
        </w:rPr>
        <w:t>when the Soviets tested their first atomic weapon.</w:t>
      </w:r>
      <w:r w:rsidRPr="00E47F47">
        <w:rPr>
          <w:sz w:val="8"/>
        </w:rPr>
        <w:t xml:space="preserve"> It was two minutes to midnight only once: in 1953, after the hydrogen bomb was developed by both superpowers. </w:t>
      </w:r>
      <w:r w:rsidRPr="002635A8">
        <w:rPr>
          <w:rStyle w:val="Emphasis"/>
        </w:rPr>
        <w:t>The risks of nuclear war are rising mostly</w:t>
      </w:r>
      <w:r w:rsidRPr="00E47F47">
        <w:rPr>
          <w:sz w:val="8"/>
        </w:rPr>
        <w:t xml:space="preserve">, but </w:t>
      </w:r>
      <w:r w:rsidRPr="002635A8">
        <w:rPr>
          <w:rStyle w:val="StyleUnderline"/>
        </w:rPr>
        <w:t>not only, because Putin has deployed his country's military, including its nuclear forces, with increasing aggression</w:t>
      </w:r>
      <w:r w:rsidRPr="00E47F47">
        <w:rPr>
          <w:sz w:val="8"/>
        </w:rPr>
        <w:t xml:space="preserve">--from its proxy invasion of Ukraine to its buildup of forces in Syria. To wit, Russian aircraft and ships are buzzing U.S. and NATO counterparts virtually every day somewhere around the world, U.S. officials say. The Russians recently moved nuclear-capable missiles near Poland and Lithuania. They have repeatedly conducted exercises involving nuclear forces, and America has too. They have broken the 1987 treaty on Intermediate Range Nuclear Forces by developing a new nuclear ground-launched cruise missile. They tauntingly sailed an aircraft carrier battle group through the English Channel last month. Russian media reported the nation conducts civil defense drills each October, the most recent of which was said to involve 40 million people. Both Russia and the United States are engaging in cyber-espionage and sometimes cyberattacks, some of which could trigger physical outcomes -- such as electrical outages -- that in turn could be considered an act of war, some experts worry. </w:t>
      </w:r>
      <w:r w:rsidRPr="00975C52">
        <w:rPr>
          <w:rStyle w:val="StyleUnderline"/>
          <w:highlight w:val="cyan"/>
        </w:rPr>
        <w:t>Russian</w:t>
      </w:r>
      <w:r w:rsidRPr="002635A8">
        <w:rPr>
          <w:rStyle w:val="StyleUnderline"/>
        </w:rPr>
        <w:t xml:space="preserve"> military </w:t>
      </w:r>
      <w:r w:rsidRPr="00975C52">
        <w:rPr>
          <w:rStyle w:val="StyleUnderline"/>
          <w:highlight w:val="cyan"/>
        </w:rPr>
        <w:t>doctrine calls for using nuclear weapons</w:t>
      </w:r>
      <w:r w:rsidRPr="002635A8">
        <w:rPr>
          <w:rStyle w:val="StyleUnderline"/>
        </w:rPr>
        <w:t xml:space="preserve"> as a means </w:t>
      </w:r>
      <w:r w:rsidRPr="00975C52">
        <w:rPr>
          <w:rStyle w:val="StyleUnderline"/>
          <w:highlight w:val="cyan"/>
        </w:rPr>
        <w:t>to</w:t>
      </w:r>
      <w:r w:rsidRPr="002635A8">
        <w:rPr>
          <w:rStyle w:val="StyleUnderline"/>
        </w:rPr>
        <w:t xml:space="preserve"> essentially </w:t>
      </w:r>
      <w:r w:rsidRPr="00975C52">
        <w:rPr>
          <w:rStyle w:val="StyleUnderline"/>
          <w:highlight w:val="cyan"/>
        </w:rPr>
        <w:t>frighten an adversary</w:t>
      </w:r>
      <w:r w:rsidRPr="00E47F47">
        <w:rPr>
          <w:sz w:val="8"/>
        </w:rPr>
        <w:t xml:space="preserve"> into backing down from a conventional fight. "The odds of war with Russia are rising," says Richard Shirreff, a retired British Army four-star general and a former deputy commander of NATO forces. "We must assume, given the way Russia integrates nuclear into every aspect of military doctrine, that this must include the risk of nuclear war." It is not hard to imagine U.S. and Russian aircraft clashing, if only by accident, in the crowded skies over Syria -- if not in the Baltics, the Arctic, the North Sea, the Aleutians or elsewhere. Moscow's rhetoric, too, has waxed radioactive. Dimitry Kiselev, a Putin progagandist, recently warned of "nuclear consequences" in response to "impudent behavior." All this may be Russia blustering and posturing in ways it sees as serving its interests. But it has already led to a pattern of escalation between nuclear Russia and nuclear America. For example, Russian actions in Ukraine were a response to NATO expansion, and those actions led the U.S. to "reassure" allies by deploying to the Black Sea warships bristling with Tomahawk missiles that could put Russian command-and-control, air-defense and early-warning facilities at risk, says Princeton's Blair. Moscow in turn deployed attack submarines to the Black Sea to shadow U.S. ships, he says. Then American forces replied by sending P-8 sub-hunting planes. "The current confrontation is steadily escalating, with definite nuclear implications," Blair says. [Red Alert: Russia Looms Large as Security Threat] </w:t>
      </w:r>
      <w:r w:rsidRPr="002635A8">
        <w:rPr>
          <w:rStyle w:val="StyleUnderline"/>
        </w:rPr>
        <w:t xml:space="preserve">Moscow is not Washington's only nuclear worry. </w:t>
      </w:r>
      <w:r w:rsidRPr="00975C52">
        <w:rPr>
          <w:rStyle w:val="StyleUnderline"/>
          <w:highlight w:val="cyan"/>
        </w:rPr>
        <w:t>The</w:t>
      </w:r>
      <w:r w:rsidRPr="002635A8">
        <w:rPr>
          <w:rStyle w:val="StyleUnderline"/>
        </w:rPr>
        <w:t xml:space="preserve"> naval and air </w:t>
      </w:r>
      <w:r w:rsidRPr="00975C52">
        <w:rPr>
          <w:rStyle w:val="StyleUnderline"/>
          <w:highlight w:val="cyan"/>
        </w:rPr>
        <w:t>forces of America and China</w:t>
      </w:r>
      <w:r w:rsidRPr="002635A8">
        <w:rPr>
          <w:rStyle w:val="StyleUnderline"/>
        </w:rPr>
        <w:t xml:space="preserve">, another nuclear power, </w:t>
      </w:r>
      <w:r w:rsidRPr="00975C52">
        <w:rPr>
          <w:rStyle w:val="StyleUnderline"/>
          <w:highlight w:val="cyan"/>
        </w:rPr>
        <w:t>are on the front lines of a dispute over</w:t>
      </w:r>
      <w:r w:rsidRPr="002635A8">
        <w:rPr>
          <w:rStyle w:val="StyleUnderline"/>
        </w:rPr>
        <w:t xml:space="preserve"> China's contested claims of sovereignty in </w:t>
      </w:r>
      <w:r w:rsidRPr="00975C52">
        <w:rPr>
          <w:rStyle w:val="StyleUnderline"/>
          <w:highlight w:val="cyan"/>
        </w:rPr>
        <w:t>the S</w:t>
      </w:r>
      <w:r w:rsidRPr="002635A8">
        <w:rPr>
          <w:rStyle w:val="StyleUnderline"/>
        </w:rPr>
        <w:t xml:space="preserve">outh </w:t>
      </w:r>
      <w:r w:rsidRPr="00975C52">
        <w:rPr>
          <w:rStyle w:val="StyleUnderline"/>
          <w:highlight w:val="cyan"/>
        </w:rPr>
        <w:t>C</w:t>
      </w:r>
      <w:r w:rsidRPr="002635A8">
        <w:rPr>
          <w:rStyle w:val="StyleUnderline"/>
        </w:rPr>
        <w:t xml:space="preserve">hina </w:t>
      </w:r>
      <w:r w:rsidRPr="00975C52">
        <w:rPr>
          <w:rStyle w:val="StyleUnderline"/>
          <w:highlight w:val="cyan"/>
        </w:rPr>
        <w:t>S</w:t>
      </w:r>
      <w:r w:rsidRPr="002635A8">
        <w:rPr>
          <w:rStyle w:val="StyleUnderline"/>
        </w:rPr>
        <w:t xml:space="preserve">ea. </w:t>
      </w:r>
      <w:r w:rsidRPr="00975C52">
        <w:rPr>
          <w:rStyle w:val="StyleUnderline"/>
          <w:highlight w:val="cyan"/>
        </w:rPr>
        <w:t>North</w:t>
      </w:r>
      <w:r w:rsidRPr="002635A8">
        <w:rPr>
          <w:rStyle w:val="StyleUnderline"/>
        </w:rPr>
        <w:t xml:space="preserve"> </w:t>
      </w:r>
      <w:r w:rsidRPr="00975C52">
        <w:rPr>
          <w:rStyle w:val="StyleUnderline"/>
          <w:highlight w:val="cyan"/>
        </w:rPr>
        <w:t>Korea</w:t>
      </w:r>
      <w:r w:rsidRPr="00E47F47">
        <w:rPr>
          <w:sz w:val="8"/>
        </w:rPr>
        <w:t xml:space="preserve">, meanwhile, steadily </w:t>
      </w:r>
      <w:r w:rsidRPr="00975C52">
        <w:rPr>
          <w:rStyle w:val="StyleUnderline"/>
          <w:highlight w:val="cyan"/>
        </w:rPr>
        <w:t>nears the capacity to</w:t>
      </w:r>
      <w:r w:rsidRPr="00E47F47">
        <w:rPr>
          <w:sz w:val="8"/>
        </w:rPr>
        <w:t xml:space="preserve"> one day -- perhaps in Trump's first term -- </w:t>
      </w:r>
      <w:r w:rsidRPr="00975C52">
        <w:rPr>
          <w:rStyle w:val="StyleUnderline"/>
          <w:highlight w:val="cyan"/>
        </w:rPr>
        <w:t>threaten U.S. territory with</w:t>
      </w:r>
      <w:r w:rsidRPr="002635A8">
        <w:rPr>
          <w:rStyle w:val="StyleUnderline"/>
        </w:rPr>
        <w:t xml:space="preserve"> </w:t>
      </w:r>
      <w:r w:rsidRPr="00E47F47">
        <w:rPr>
          <w:sz w:val="8"/>
        </w:rPr>
        <w:t xml:space="preserve">missiles carrying </w:t>
      </w:r>
      <w:r w:rsidRPr="00975C52">
        <w:rPr>
          <w:rStyle w:val="StyleUnderline"/>
          <w:highlight w:val="cyan"/>
        </w:rPr>
        <w:t>nuclear warheads</w:t>
      </w:r>
      <w:r w:rsidRPr="00E47F47">
        <w:rPr>
          <w:sz w:val="8"/>
        </w:rPr>
        <w:t xml:space="preserve">. Iran's nuclear ambitions are bound for now by an internationally monitored agreement. </w:t>
      </w:r>
      <w:r w:rsidRPr="00975C52">
        <w:rPr>
          <w:rStyle w:val="StyleUnderline"/>
          <w:highlight w:val="cyan"/>
        </w:rPr>
        <w:t>Nuclear Israel stands ready to respond if Iran breaks out. Then there is the problem of nuclear and</w:t>
      </w:r>
      <w:r w:rsidRPr="002635A8">
        <w:rPr>
          <w:rStyle w:val="StyleUnderline"/>
        </w:rPr>
        <w:t xml:space="preserve"> </w:t>
      </w:r>
      <w:r w:rsidRPr="00975C52">
        <w:rPr>
          <w:rStyle w:val="StyleUnderline"/>
          <w:highlight w:val="cyan"/>
        </w:rPr>
        <w:t>radiological materials unsecured</w:t>
      </w:r>
      <w:r w:rsidRPr="002635A8">
        <w:rPr>
          <w:rStyle w:val="StyleUnderline"/>
        </w:rPr>
        <w:t xml:space="preserve"> and sometimes traded on the black market</w:t>
      </w:r>
      <w:r w:rsidRPr="00E47F47">
        <w:rPr>
          <w:sz w:val="8"/>
        </w:rPr>
        <w:t xml:space="preserve">. </w:t>
      </w:r>
      <w:r w:rsidRPr="002635A8">
        <w:rPr>
          <w:rStyle w:val="StyleUnderline"/>
        </w:rPr>
        <w:t>Enough highly enriched uranium and plutonium to build tens of thousands of nuclear bombs is spread</w:t>
      </w:r>
      <w:r w:rsidRPr="00E47F47">
        <w:rPr>
          <w:sz w:val="8"/>
        </w:rPr>
        <w:t xml:space="preserve"> across 24 countries, according to the Nuclear Threat Initiative, a group that monitors proliferation. </w:t>
      </w:r>
      <w:r w:rsidRPr="002635A8">
        <w:rPr>
          <w:rStyle w:val="StyleUnderline"/>
        </w:rPr>
        <w:t xml:space="preserve">South Asia's nuclear powers, </w:t>
      </w:r>
      <w:r w:rsidRPr="00975C52">
        <w:rPr>
          <w:rStyle w:val="StyleUnderline"/>
          <w:highlight w:val="cyan"/>
        </w:rPr>
        <w:t>India and Pakistan</w:t>
      </w:r>
      <w:r w:rsidRPr="00E47F47">
        <w:rPr>
          <w:sz w:val="8"/>
        </w:rPr>
        <w:t xml:space="preserve">, are not threats to the United States, but as the only two atomic nations to regularly have gone to war with one another, their </w:t>
      </w:r>
      <w:r w:rsidRPr="00975C52">
        <w:rPr>
          <w:rStyle w:val="StyleUnderline"/>
          <w:highlight w:val="cyan"/>
        </w:rPr>
        <w:t>atomic rivalry poses a risk to the planet</w:t>
      </w:r>
      <w:r w:rsidRPr="002635A8">
        <w:rPr>
          <w:rStyle w:val="StyleUnderline"/>
        </w:rPr>
        <w:t>.</w:t>
      </w:r>
      <w:r>
        <w:rPr>
          <w:rStyle w:val="StyleUnderline"/>
        </w:rPr>
        <w:t xml:space="preserve"> </w:t>
      </w:r>
      <w:r w:rsidRPr="00E47F47">
        <w:rPr>
          <w:sz w:val="8"/>
        </w:rPr>
        <w:t xml:space="preserve">Casualties from a "limited" nuclear exchange between those countries would exceed 2 billion people, by one estimate, mainly from starvation, as the soot kicked up by atomic explosions would cause cooling and reduced precipitation. A larger U.S.-Russian war would have worse consequences. </w:t>
      </w:r>
      <w:r w:rsidRPr="002635A8">
        <w:rPr>
          <w:rStyle w:val="StyleUnderline"/>
        </w:rPr>
        <w:t xml:space="preserve">Trump may want to threaten or even use military force </w:t>
      </w:r>
      <w:r w:rsidRPr="00E47F47">
        <w:rPr>
          <w:sz w:val="8"/>
        </w:rPr>
        <w:t xml:space="preserve">in the early days of his administration </w:t>
      </w:r>
      <w:r w:rsidRPr="002635A8">
        <w:rPr>
          <w:rStyle w:val="StyleUnderline"/>
        </w:rPr>
        <w:t>to demonstrate his toughness to potential adversaries. It's not known how he would respond in a high-pressure situation involving the possible use of nuclear weapons.</w:t>
      </w:r>
      <w:r>
        <w:rPr>
          <w:rStyle w:val="StyleUnderline"/>
        </w:rPr>
        <w:t xml:space="preserve"> </w:t>
      </w:r>
      <w:r w:rsidRPr="00E47F47">
        <w:rPr>
          <w:sz w:val="8"/>
        </w:rPr>
        <w:t xml:space="preserve">Experts are putting forth a number of proposals to reduce the risks. </w:t>
      </w:r>
      <w:r w:rsidRPr="00975C52">
        <w:rPr>
          <w:rStyle w:val="StyleUnderline"/>
          <w:highlight w:val="cyan"/>
        </w:rPr>
        <w:t>A key issue is the requirement</w:t>
      </w:r>
      <w:r w:rsidRPr="002635A8">
        <w:rPr>
          <w:rStyle w:val="StyleUnderline"/>
        </w:rPr>
        <w:t xml:space="preserve"> U.S. </w:t>
      </w:r>
      <w:r w:rsidRPr="00975C52">
        <w:rPr>
          <w:rStyle w:val="StyleUnderline"/>
          <w:highlight w:val="cyan"/>
        </w:rPr>
        <w:t>military forces</w:t>
      </w:r>
      <w:r w:rsidRPr="002635A8">
        <w:rPr>
          <w:rStyle w:val="StyleUnderline"/>
        </w:rPr>
        <w:t xml:space="preserve"> to </w:t>
      </w:r>
      <w:r w:rsidRPr="00975C52">
        <w:rPr>
          <w:rStyle w:val="StyleUnderline"/>
          <w:highlight w:val="cyan"/>
        </w:rPr>
        <w:t>be ready</w:t>
      </w:r>
      <w:r w:rsidRPr="00975C52">
        <w:rPr>
          <w:sz w:val="8"/>
          <w:highlight w:val="cyan"/>
        </w:rPr>
        <w:t xml:space="preserve"> -- </w:t>
      </w:r>
      <w:r w:rsidRPr="00975C52">
        <w:rPr>
          <w:rStyle w:val="Emphasis"/>
          <w:highlight w:val="cyan"/>
        </w:rPr>
        <w:t>within 12 minutes</w:t>
      </w:r>
      <w:r w:rsidRPr="00E47F47">
        <w:rPr>
          <w:sz w:val="8"/>
        </w:rPr>
        <w:t xml:space="preserve"> of perceiving the homeland is under attack -- </w:t>
      </w:r>
      <w:r w:rsidRPr="00975C52">
        <w:rPr>
          <w:rStyle w:val="Emphasis"/>
          <w:highlight w:val="cyan"/>
        </w:rPr>
        <w:t>to launch</w:t>
      </w:r>
      <w:r w:rsidRPr="002635A8">
        <w:rPr>
          <w:rStyle w:val="Emphasis"/>
        </w:rPr>
        <w:t xml:space="preserve"> some </w:t>
      </w:r>
      <w:r w:rsidRPr="00975C52">
        <w:rPr>
          <w:rStyle w:val="Emphasis"/>
          <w:highlight w:val="cyan"/>
        </w:rPr>
        <w:t xml:space="preserve">600-plus </w:t>
      </w:r>
      <w:r w:rsidRPr="00E47F47">
        <w:rPr>
          <w:rStyle w:val="Emphasis"/>
        </w:rPr>
        <w:t>nuclear</w:t>
      </w:r>
      <w:r w:rsidRPr="002635A8">
        <w:rPr>
          <w:rStyle w:val="Emphasis"/>
        </w:rPr>
        <w:t xml:space="preserve"> </w:t>
      </w:r>
      <w:r w:rsidRPr="00975C52">
        <w:rPr>
          <w:rStyle w:val="Emphasis"/>
          <w:highlight w:val="cyan"/>
        </w:rPr>
        <w:t>warheads</w:t>
      </w:r>
      <w:r w:rsidRPr="002635A8">
        <w:rPr>
          <w:rStyle w:val="Emphasis"/>
        </w:rPr>
        <w:t xml:space="preserve"> should the president decide to do so, a</w:t>
      </w:r>
      <w:r w:rsidRPr="00E47F47">
        <w:rPr>
          <w:sz w:val="8"/>
        </w:rPr>
        <w:t xml:space="preserve">nd to unleash them within about five minutes of getting the order. </w:t>
      </w:r>
      <w:r w:rsidRPr="00975C52">
        <w:rPr>
          <w:rStyle w:val="Emphasis"/>
          <w:highlight w:val="cyan"/>
        </w:rPr>
        <w:t>Russia</w:t>
      </w:r>
      <w:r w:rsidRPr="00975C52">
        <w:rPr>
          <w:sz w:val="8"/>
          <w:highlight w:val="cyan"/>
        </w:rPr>
        <w:t xml:space="preserve"> </w:t>
      </w:r>
      <w:r w:rsidRPr="00975C52">
        <w:rPr>
          <w:rStyle w:val="Emphasis"/>
          <w:highlight w:val="cyan"/>
        </w:rPr>
        <w:t>has a similar</w:t>
      </w:r>
      <w:r w:rsidRPr="002635A8">
        <w:rPr>
          <w:rStyle w:val="Emphasis"/>
        </w:rPr>
        <w:t xml:space="preserve"> launch-on-warning </w:t>
      </w:r>
      <w:r w:rsidRPr="00975C52">
        <w:rPr>
          <w:rStyle w:val="Emphasis"/>
          <w:highlight w:val="cyan"/>
        </w:rPr>
        <w:t>posture</w:t>
      </w:r>
      <w:r w:rsidRPr="002635A8">
        <w:rPr>
          <w:rStyle w:val="Emphasis"/>
        </w:rPr>
        <w:t>.</w:t>
      </w:r>
      <w:r w:rsidRPr="00E47F47">
        <w:rPr>
          <w:sz w:val="8"/>
        </w:rPr>
        <w:t xml:space="preserve"> </w:t>
      </w:r>
      <w:r w:rsidRPr="00975C52">
        <w:rPr>
          <w:rStyle w:val="StyleUnderline"/>
          <w:highlight w:val="cyan"/>
        </w:rPr>
        <w:t>Because</w:t>
      </w:r>
      <w:r w:rsidRPr="002635A8">
        <w:rPr>
          <w:rStyle w:val="StyleUnderline"/>
        </w:rPr>
        <w:t xml:space="preserve"> American </w:t>
      </w:r>
      <w:r w:rsidRPr="00975C52">
        <w:rPr>
          <w:rStyle w:val="StyleUnderline"/>
          <w:highlight w:val="cyan"/>
        </w:rPr>
        <w:t>ground</w:t>
      </w:r>
      <w:r w:rsidRPr="002635A8">
        <w:rPr>
          <w:rStyle w:val="StyleUnderline"/>
        </w:rPr>
        <w:t xml:space="preserve">-based </w:t>
      </w:r>
      <w:r w:rsidRPr="00975C52">
        <w:rPr>
          <w:rStyle w:val="StyleUnderline"/>
          <w:highlight w:val="cyan"/>
        </w:rPr>
        <w:t>missiles and command-and-control facilities are</w:t>
      </w:r>
      <w:r w:rsidRPr="002635A8">
        <w:rPr>
          <w:rStyle w:val="StyleUnderline"/>
        </w:rPr>
        <w:t xml:space="preserve"> most </w:t>
      </w:r>
      <w:r w:rsidRPr="00975C52">
        <w:rPr>
          <w:rStyle w:val="StyleUnderline"/>
          <w:highlight w:val="cyan"/>
        </w:rPr>
        <w:t>vulnerable</w:t>
      </w:r>
      <w:r w:rsidRPr="00975C52">
        <w:rPr>
          <w:sz w:val="8"/>
          <w:highlight w:val="cyan"/>
        </w:rPr>
        <w:t xml:space="preserve">, </w:t>
      </w:r>
      <w:r w:rsidRPr="00975C52">
        <w:rPr>
          <w:rStyle w:val="Emphasis"/>
          <w:sz w:val="24"/>
          <w:highlight w:val="cyan"/>
        </w:rPr>
        <w:t>there is a</w:t>
      </w:r>
      <w:r w:rsidRPr="002635A8">
        <w:rPr>
          <w:rStyle w:val="Emphasis"/>
          <w:sz w:val="24"/>
        </w:rPr>
        <w:t xml:space="preserve"> particularly strong </w:t>
      </w:r>
      <w:r w:rsidRPr="00975C52">
        <w:rPr>
          <w:rStyle w:val="Emphasis"/>
          <w:sz w:val="24"/>
          <w:highlight w:val="cyan"/>
        </w:rPr>
        <w:t>imperative to "use or lose" them</w:t>
      </w:r>
      <w:r w:rsidRPr="002635A8">
        <w:rPr>
          <w:rStyle w:val="Emphasis"/>
          <w:sz w:val="24"/>
        </w:rPr>
        <w:t xml:space="preserve"> if a country thinks an enemy attack is en route,</w:t>
      </w:r>
      <w:r w:rsidRPr="00E47F47">
        <w:rPr>
          <w:sz w:val="8"/>
        </w:rPr>
        <w:t xml:space="preserve"> critics say. [Defense Bill Would Expand U.S. Missile-Defense Policy] The worry is that </w:t>
      </w:r>
      <w:r w:rsidRPr="002635A8">
        <w:rPr>
          <w:rStyle w:val="StyleUnderline"/>
        </w:rPr>
        <w:t xml:space="preserve">the tight timeline and the vulnerability of ground systems </w:t>
      </w:r>
      <w:r w:rsidRPr="002635A8">
        <w:rPr>
          <w:rStyle w:val="Emphasis"/>
        </w:rPr>
        <w:t xml:space="preserve">would add to the pressure in a crisis, </w:t>
      </w:r>
      <w:r w:rsidRPr="002635A8">
        <w:rPr>
          <w:rStyle w:val="StyleUnderline"/>
        </w:rPr>
        <w:t xml:space="preserve">and a president might </w:t>
      </w:r>
      <w:r w:rsidRPr="002635A8">
        <w:rPr>
          <w:rStyle w:val="Emphasis"/>
        </w:rPr>
        <w:t>choose to fire the weapons on mistaken warning of an enemy attack</w:t>
      </w:r>
      <w:r w:rsidRPr="00E47F47">
        <w:rPr>
          <w:sz w:val="8"/>
        </w:rPr>
        <w:t xml:space="preserve"> -- a decision he or she might not make if more time to process the information was built into the system. U.S. forces have mistakenly thought they were under attack before. In 1979 it was a training tape that was mistaken as a real attack. In 1980, a failed computer chip was to blame. These alarms were revealed as false in time. But if electronic communications were compromised or human beings didn't act wisely, things might have gone worse, critics say. </w:t>
      </w:r>
      <w:r w:rsidRPr="002635A8">
        <w:rPr>
          <w:rStyle w:val="StyleUnderline"/>
        </w:rPr>
        <w:t>The tenser the situation, the more likely military personnel are to give credence to indications of attack.</w:t>
      </w:r>
      <w:r>
        <w:rPr>
          <w:rStyle w:val="StyleUnderline"/>
        </w:rPr>
        <w:t xml:space="preserve"> </w:t>
      </w:r>
      <w:r w:rsidRPr="00E47F47">
        <w:rPr>
          <w:sz w:val="8"/>
        </w:rPr>
        <w:t xml:space="preserve">The Russians have also had several near-misses where they mistook innocuous events as nuclear assaults and, thankfully, were able to recognize it in time. </w:t>
      </w:r>
      <w:r w:rsidRPr="00975C52">
        <w:rPr>
          <w:rStyle w:val="StyleUnderline"/>
          <w:highlight w:val="cyan"/>
        </w:rPr>
        <w:t>Military advances can lead to confusion</w:t>
      </w:r>
      <w:r w:rsidRPr="002635A8">
        <w:rPr>
          <w:rStyle w:val="StyleUnderline"/>
        </w:rPr>
        <w:t xml:space="preserve"> in a nuclear scenario,</w:t>
      </w:r>
      <w:r w:rsidRPr="00E47F47">
        <w:rPr>
          <w:sz w:val="8"/>
        </w:rPr>
        <w:t xml:space="preserve"> some analysts worry. Cyberattacks could potentially disable or overtake nuclear command systems or early warning radars and networks. A strike on a surveillance or missile-tracking satellite could leave leaders operating at least partially in the dark. Missile defenses could diminish a nation's deterrent. Increasingly long-range weapons such as conventional cruise missiles could take out nuclear command facilities or silos without crossing the threshold of using atomic weapons. A better system would build in some delays, the critics argue. That could be accomplished, for example, by eliminating the requirement for prompt launch or mandating a one-day waiting period or decoupling the warheads from the missiles, as many other nuclear nations do. There is no need to rush to decide to launch nuclear weapons during a crisis, critics say. Even if the United States withstood a massive nuclear attack and lost its ground missiles and bombers, the virtually invulnerable U.S. ballistic missile submarine fleet still has sufficient firepower to respond by essentially destroying an enemy's country, some experts say. Conservatives argue that de-alerting nuclear missiles could actually result in heightening tensions. Once the missiles have been taken off alert, any move to put them back on alert could be perceived as escalating a crisis, they say. Supporters of de-alerting respond that there would be no need to re-alert, because enough firepower exists on subs to obviate the need for doing so. Eliminating the need to be able to fire nuclear missiles within minutes could have budgetary consequences, too. It could lessen the requirement for having so many nuclear submarines at sea at all times and ready to hit targets. "This conversation is only going to get louder as the costs grow ever more punishing," Kingston Reif, a nuclear expert with the Arms Control Association, told CQ Roll Call. When Obama was running for office, he called for taking U.S. nuclear weapons off their high state of alert. So did George W. Bush, when he was a candidate. But neither man followed through as president. The critics have called for the United States to announce that it will not be the first nation to use nuclear weapons in a future conflict. Obama has rejected calling for such a change. The man Trump has chosen for his Defense secretary, retired Marine Corps Gen. James Mattis, is among those asking hard questions. "</w:t>
      </w:r>
      <w:r w:rsidRPr="002635A8">
        <w:rPr>
          <w:rStyle w:val="StyleUnderline"/>
        </w:rPr>
        <w:t>Is it time to reduce the triad to a diad</w:t>
      </w:r>
      <w:r w:rsidRPr="00E47F47">
        <w:rPr>
          <w:sz w:val="8"/>
        </w:rPr>
        <w:t xml:space="preserve">, removing the land-based missiles? This would reduce the false alarm danger," Mattis asked a Senate committee last year. </w:t>
      </w:r>
      <w:r w:rsidRPr="002635A8">
        <w:rPr>
          <w:rStyle w:val="Emphasis"/>
        </w:rPr>
        <w:t>Hawks will push back hard</w:t>
      </w:r>
      <w:r w:rsidRPr="002635A8">
        <w:rPr>
          <w:rStyle w:val="StyleUnderline"/>
        </w:rPr>
        <w:t xml:space="preserve">. </w:t>
      </w:r>
      <w:r w:rsidRPr="00E47F47">
        <w:rPr>
          <w:sz w:val="8"/>
        </w:rPr>
        <w:t xml:space="preserve">The roughly 430 ground-based intercontinental ballistic missiles, or ICBMs, are stationed in 165 launch facilities scattered across 14,000 square miles in the northern Great Plains. The senators representing North Dakota, Wyoming and Montana wrote President Barack Obama on Oct. 25 urging his support for funding a new missile. They did not address de-alerting, but they said the ICBM fleet is necessary because their dispersal complicates an adversary's war plans. "We must make sure our military forces have the tools they need to perform their job," Steve Daines, a Republican member of the Senate Defense Appropriations Subcommittee who represents Montana, told Roll Call. "We know our enemies aren't waiting around to make it a fair fight." The </w:t>
      </w:r>
      <w:r w:rsidRPr="002635A8">
        <w:rPr>
          <w:rStyle w:val="StyleUnderline"/>
        </w:rPr>
        <w:t>prospect of a Trump presidency has also led many critics to begin questioning whether one man, the commander in chief, should have sole authority to wage nuclear war</w:t>
      </w:r>
      <w:r w:rsidRPr="00E47F47">
        <w:rPr>
          <w:sz w:val="8"/>
        </w:rPr>
        <w:t>. After all, they say, a congressional declaration is required, in theory at least, to engage in conventional conflict.</w:t>
      </w:r>
    </w:p>
    <w:p w14:paraId="753ADD1A" w14:textId="2D7452B4" w:rsidR="00487CF2" w:rsidRDefault="00487CF2" w:rsidP="00487CF2">
      <w:pPr>
        <w:pStyle w:val="Heading3"/>
      </w:pPr>
      <w:r>
        <w:t>AT: No Nuclear War – 2NC</w:t>
      </w:r>
    </w:p>
    <w:p w14:paraId="6295913D" w14:textId="77777777" w:rsidR="00487CF2" w:rsidRPr="006935EF" w:rsidRDefault="00487CF2" w:rsidP="00487CF2">
      <w:pPr>
        <w:pStyle w:val="Heading4"/>
      </w:pPr>
      <w:r>
        <w:t xml:space="preserve">Conflicts will go nuclear – Trump volatile temperament, launch on waning postures puts the US and Russian forces on a collision course in less than 12 minutes, and vulnerabilities of warheads increase use it or lose it pressures – that’s Donnelly.  </w:t>
      </w:r>
    </w:p>
    <w:p w14:paraId="1EF1C6CD" w14:textId="77777777" w:rsidR="00487CF2" w:rsidRPr="00695F5C" w:rsidRDefault="00487CF2" w:rsidP="00487CF2">
      <w:pPr>
        <w:pStyle w:val="Heading4"/>
      </w:pPr>
      <w:r>
        <w:rPr>
          <w:u w:val="single"/>
        </w:rPr>
        <w:t xml:space="preserve">Even if it doesn’t escalate </w:t>
      </w:r>
      <w:r w:rsidRPr="00695F5C">
        <w:rPr>
          <w:u w:val="single"/>
        </w:rPr>
        <w:t>Conventional</w:t>
      </w:r>
      <w:r w:rsidRPr="00695F5C">
        <w:t xml:space="preserve"> war is an existential threat — advanced weapons. </w:t>
      </w:r>
    </w:p>
    <w:p w14:paraId="3C6460B1" w14:textId="77777777" w:rsidR="00487CF2" w:rsidRDefault="00487CF2" w:rsidP="00487CF2">
      <w:r w:rsidRPr="00695F5C">
        <w:rPr>
          <w:rStyle w:val="Style13ptBold"/>
        </w:rPr>
        <w:t>Dvorsky 12</w:t>
      </w:r>
      <w:r>
        <w:t xml:space="preserve"> </w:t>
      </w:r>
    </w:p>
    <w:p w14:paraId="71DE454F" w14:textId="77777777" w:rsidR="00487CF2" w:rsidRPr="00695F5C" w:rsidRDefault="00487CF2" w:rsidP="00487CF2">
      <w:r w:rsidRPr="00695F5C">
        <w:t xml:space="preserve">George Dvorsky, Chair of the Board for the Institute for Ethics and Emerging Technologies, co-founder and president of the Toronto Transhumanist Association, 2012 (“9 Ways Humanity Could Bring About Its Own Destruction,” </w:t>
      </w:r>
      <w:r w:rsidRPr="00695F5C">
        <w:rPr>
          <w:i/>
        </w:rPr>
        <w:t>io9</w:t>
      </w:r>
      <w:r w:rsidRPr="00695F5C">
        <w:t>, December 12</w:t>
      </w:r>
      <w:r w:rsidRPr="00695F5C">
        <w:rPr>
          <w:vertAlign w:val="superscript"/>
        </w:rPr>
        <w:t>th</w:t>
      </w:r>
      <w:r w:rsidRPr="00695F5C">
        <w:t>, Available Online at http://io9.com/5967660/9-ways-humanity-could-bring-about-our-own-destruction, Accessed 07-29-2014)</w:t>
      </w:r>
    </w:p>
    <w:p w14:paraId="7715CDD3" w14:textId="77777777" w:rsidR="00487CF2" w:rsidRPr="00333544" w:rsidRDefault="00487CF2" w:rsidP="00487CF2">
      <w:pPr>
        <w:rPr>
          <w:sz w:val="16"/>
        </w:rPr>
      </w:pPr>
      <w:r w:rsidRPr="00333544">
        <w:rPr>
          <w:sz w:val="16"/>
        </w:rPr>
        <w:t xml:space="preserve">9. World War III </w:t>
      </w:r>
      <w:r w:rsidRPr="00975C52">
        <w:rPr>
          <w:rStyle w:val="StyleUnderline"/>
          <w:highlight w:val="cyan"/>
        </w:rPr>
        <w:t>At the close of the Second World War,</w:t>
      </w:r>
      <w:r w:rsidRPr="00695F5C">
        <w:rPr>
          <w:rStyle w:val="StyleUnderline"/>
        </w:rPr>
        <w:t xml:space="preserve"> nearly </w:t>
      </w:r>
      <w:r w:rsidRPr="00975C52">
        <w:rPr>
          <w:rStyle w:val="StyleUnderline"/>
          <w:highlight w:val="cyan"/>
        </w:rPr>
        <w:t>2.5% of the</w:t>
      </w:r>
      <w:r w:rsidRPr="00695F5C">
        <w:rPr>
          <w:rStyle w:val="StyleUnderline"/>
        </w:rPr>
        <w:t xml:space="preserve"> human </w:t>
      </w:r>
      <w:r w:rsidRPr="00975C52">
        <w:rPr>
          <w:rStyle w:val="StyleUnderline"/>
          <w:highlight w:val="cyan"/>
        </w:rPr>
        <w:t>population had perished</w:t>
      </w:r>
      <w:r w:rsidRPr="00695F5C">
        <w:rPr>
          <w:rStyle w:val="StyleUnderline"/>
        </w:rPr>
        <w:t>. Of the 70 million people who were killed, about 20 million died from starvation. And</w:t>
      </w:r>
      <w:r w:rsidRPr="00333544">
        <w:rPr>
          <w:sz w:val="16"/>
        </w:rPr>
        <w:t xml:space="preserve"> disturbingly, </w:t>
      </w:r>
      <w:r w:rsidRPr="00695F5C">
        <w:rPr>
          <w:rStyle w:val="StyleUnderline"/>
        </w:rPr>
        <w:t>civilians accounted for nearly 50 percent of all deaths</w:t>
      </w:r>
      <w:r w:rsidRPr="00333544">
        <w:rPr>
          <w:sz w:val="16"/>
        </w:rPr>
        <w:t xml:space="preserve"> — a stark indication that war isn't just for soldiers any more. </w:t>
      </w:r>
      <w:r w:rsidRPr="00975C52">
        <w:rPr>
          <w:rStyle w:val="StyleUnderline"/>
          <w:highlight w:val="cyan"/>
        </w:rPr>
        <w:t>Given the</w:t>
      </w:r>
      <w:r w:rsidRPr="00695F5C">
        <w:rPr>
          <w:rStyle w:val="StyleUnderline"/>
        </w:rPr>
        <w:t xml:space="preserve"> incredible </w:t>
      </w:r>
      <w:r w:rsidRPr="00975C52">
        <w:rPr>
          <w:rStyle w:val="StyleUnderline"/>
          <w:highlight w:val="cyan"/>
        </w:rPr>
        <w:t>degree to which technology has advanced</w:t>
      </w:r>
      <w:r w:rsidRPr="00695F5C">
        <w:rPr>
          <w:rStyle w:val="StyleUnderline"/>
        </w:rPr>
        <w:t xml:space="preserve"> in the nearly seven decades </w:t>
      </w:r>
      <w:r w:rsidRPr="00975C52">
        <w:rPr>
          <w:rStyle w:val="StyleUnderline"/>
          <w:highlight w:val="cyan"/>
        </w:rPr>
        <w:t>since this war, it's reasonable</w:t>
      </w:r>
      <w:r w:rsidRPr="00695F5C">
        <w:rPr>
          <w:rStyle w:val="StyleUnderline"/>
        </w:rPr>
        <w:t xml:space="preserve"> to assume </w:t>
      </w:r>
      <w:r w:rsidRPr="00975C52">
        <w:rPr>
          <w:rStyle w:val="StyleUnderline"/>
          <w:highlight w:val="cyan"/>
        </w:rPr>
        <w:t>that the next global ‘conventional war' —</w:t>
      </w:r>
      <w:r w:rsidRPr="00695F5C">
        <w:rPr>
          <w:rStyle w:val="StyleUnderline"/>
        </w:rPr>
        <w:t xml:space="preserve"> i.e. </w:t>
      </w:r>
      <w:r w:rsidRPr="00975C52">
        <w:rPr>
          <w:rStyle w:val="StyleUnderline"/>
          <w:highlight w:val="cyan"/>
        </w:rPr>
        <w:t xml:space="preserve">one fought </w:t>
      </w:r>
      <w:r w:rsidRPr="00975C52">
        <w:rPr>
          <w:rStyle w:val="Emphasis"/>
          <w:highlight w:val="cyan"/>
        </w:rPr>
        <w:t>without nuclear weapons</w:t>
      </w:r>
      <w:r w:rsidRPr="00975C52">
        <w:rPr>
          <w:rStyle w:val="StyleUnderline"/>
          <w:highlight w:val="cyan"/>
        </w:rPr>
        <w:t xml:space="preserve"> — would be </w:t>
      </w:r>
      <w:r w:rsidRPr="00975C52">
        <w:rPr>
          <w:rStyle w:val="Emphasis"/>
          <w:highlight w:val="cyan"/>
        </w:rPr>
        <w:t>near apocalyptic in scope</w:t>
      </w:r>
      <w:r w:rsidRPr="00975C52">
        <w:rPr>
          <w:rStyle w:val="StyleUnderline"/>
          <w:highlight w:val="cyan"/>
        </w:rPr>
        <w:t>. The degree of</w:t>
      </w:r>
      <w:r w:rsidRPr="00695F5C">
        <w:rPr>
          <w:rStyle w:val="StyleUnderline"/>
        </w:rPr>
        <w:t xml:space="preserve"> human </w:t>
      </w:r>
      <w:r w:rsidRPr="00975C52">
        <w:rPr>
          <w:rStyle w:val="StyleUnderline"/>
          <w:highlight w:val="cyan"/>
        </w:rPr>
        <w:t>suffering that could be unleashed would</w:t>
      </w:r>
      <w:r w:rsidRPr="00695F5C">
        <w:rPr>
          <w:rStyle w:val="StyleUnderline"/>
        </w:rPr>
        <w:t xml:space="preserve"> </w:t>
      </w:r>
      <w:r w:rsidRPr="00695F5C">
        <w:rPr>
          <w:rStyle w:val="Emphasis"/>
        </w:rPr>
        <w:t xml:space="preserve">easily </w:t>
      </w:r>
      <w:r w:rsidRPr="00975C52">
        <w:rPr>
          <w:rStyle w:val="Emphasis"/>
          <w:highlight w:val="cyan"/>
        </w:rPr>
        <w:t>surpass anything</w:t>
      </w:r>
      <w:r w:rsidRPr="00695F5C">
        <w:rPr>
          <w:rStyle w:val="Emphasis"/>
        </w:rPr>
        <w:t xml:space="preserve"> that came before it</w:t>
      </w:r>
      <w:r w:rsidRPr="00695F5C">
        <w:rPr>
          <w:rStyle w:val="StyleUnderline"/>
        </w:rPr>
        <w:t xml:space="preserve">, </w:t>
      </w:r>
      <w:r w:rsidRPr="00975C52">
        <w:rPr>
          <w:rStyle w:val="StyleUnderline"/>
          <w:highlight w:val="cyan"/>
        </w:rPr>
        <w:t>with combatants using</w:t>
      </w:r>
      <w:r w:rsidRPr="00333544">
        <w:rPr>
          <w:sz w:val="16"/>
        </w:rPr>
        <w:t xml:space="preserve"> many of the </w:t>
      </w:r>
      <w:r w:rsidRPr="00975C52">
        <w:rPr>
          <w:rStyle w:val="StyleUnderline"/>
          <w:highlight w:val="cyan"/>
        </w:rPr>
        <w:t>technologies</w:t>
      </w:r>
      <w:r w:rsidRPr="00333544">
        <w:rPr>
          <w:sz w:val="16"/>
        </w:rPr>
        <w:t xml:space="preserve"> already described in this list, </w:t>
      </w:r>
      <w:r w:rsidRPr="00975C52">
        <w:rPr>
          <w:rStyle w:val="StyleUnderline"/>
          <w:highlight w:val="cyan"/>
        </w:rPr>
        <w:t xml:space="preserve">including </w:t>
      </w:r>
      <w:r w:rsidRPr="00975C52">
        <w:rPr>
          <w:rStyle w:val="Emphasis"/>
          <w:highlight w:val="cyan"/>
        </w:rPr>
        <w:t>autonomous killing machines</w:t>
      </w:r>
      <w:r w:rsidRPr="00975C52">
        <w:rPr>
          <w:rStyle w:val="StyleUnderline"/>
          <w:highlight w:val="cyan"/>
        </w:rPr>
        <w:t xml:space="preserve"> and </w:t>
      </w:r>
      <w:r w:rsidRPr="00975C52">
        <w:rPr>
          <w:rStyle w:val="Emphasis"/>
          <w:highlight w:val="cyan"/>
        </w:rPr>
        <w:t>weaponized nanotech</w:t>
      </w:r>
      <w:r w:rsidRPr="00695F5C">
        <w:rPr>
          <w:rStyle w:val="Emphasis"/>
        </w:rPr>
        <w:t>nology</w:t>
      </w:r>
      <w:r w:rsidRPr="00695F5C">
        <w:rPr>
          <w:rStyle w:val="StyleUnderline"/>
        </w:rPr>
        <w:t xml:space="preserve">. And </w:t>
      </w:r>
      <w:r w:rsidRPr="00975C52">
        <w:rPr>
          <w:rStyle w:val="StyleUnderline"/>
          <w:highlight w:val="cyan"/>
        </w:rPr>
        <w:t>in</w:t>
      </w:r>
      <w:r w:rsidRPr="00695F5C">
        <w:rPr>
          <w:rStyle w:val="StyleUnderline"/>
        </w:rPr>
        <w:t xml:space="preserve"> various </w:t>
      </w:r>
      <w:r w:rsidRPr="00975C52">
        <w:rPr>
          <w:rStyle w:val="StyleUnderline"/>
          <w:highlight w:val="cyan"/>
        </w:rPr>
        <w:t>acts of desperation</w:t>
      </w:r>
      <w:r w:rsidRPr="00695F5C">
        <w:rPr>
          <w:rStyle w:val="StyleUnderline"/>
        </w:rPr>
        <w:t xml:space="preserve"> (or sheer malevolence), some </w:t>
      </w:r>
      <w:r w:rsidRPr="00975C52">
        <w:rPr>
          <w:rStyle w:val="StyleUnderline"/>
          <w:highlight w:val="cyan"/>
        </w:rPr>
        <w:t>belligerent nations could</w:t>
      </w:r>
      <w:r w:rsidRPr="00695F5C">
        <w:rPr>
          <w:rStyle w:val="StyleUnderline"/>
        </w:rPr>
        <w:t xml:space="preserve"> choose to </w:t>
      </w:r>
      <w:r w:rsidRPr="00975C52">
        <w:rPr>
          <w:rStyle w:val="Emphasis"/>
          <w:highlight w:val="cyan"/>
        </w:rPr>
        <w:t>unleash chemical and biological agents</w:t>
      </w:r>
      <w:r w:rsidRPr="00695F5C">
        <w:rPr>
          <w:rStyle w:val="StyleUnderline"/>
        </w:rPr>
        <w:t xml:space="preserve"> that would result in </w:t>
      </w:r>
      <w:r w:rsidRPr="00695F5C">
        <w:rPr>
          <w:rStyle w:val="Emphasis"/>
        </w:rPr>
        <w:t>countless deaths</w:t>
      </w:r>
      <w:r w:rsidRPr="00695F5C">
        <w:rPr>
          <w:rStyle w:val="StyleUnderline"/>
        </w:rPr>
        <w:t xml:space="preserve">. </w:t>
      </w:r>
      <w:r w:rsidRPr="00975C52">
        <w:rPr>
          <w:rStyle w:val="StyleUnderline"/>
          <w:highlight w:val="cyan"/>
        </w:rPr>
        <w:t>And</w:t>
      </w:r>
      <w:r w:rsidRPr="00695F5C">
        <w:rPr>
          <w:rStyle w:val="StyleUnderline"/>
        </w:rPr>
        <w:t xml:space="preserve"> like WWII, </w:t>
      </w:r>
      <w:r w:rsidRPr="00975C52">
        <w:rPr>
          <w:rStyle w:val="StyleUnderline"/>
          <w:highlight w:val="cyan"/>
        </w:rPr>
        <w:t>food could be</w:t>
      </w:r>
      <w:r w:rsidRPr="00695F5C">
        <w:rPr>
          <w:rStyle w:val="StyleUnderline"/>
        </w:rPr>
        <w:t xml:space="preserve"> used as </w:t>
      </w:r>
      <w:r w:rsidRPr="00975C52">
        <w:rPr>
          <w:rStyle w:val="StyleUnderline"/>
          <w:highlight w:val="cyan"/>
        </w:rPr>
        <w:t>a weapon; ag</w:t>
      </w:r>
      <w:r w:rsidRPr="00695F5C">
        <w:rPr>
          <w:rStyle w:val="StyleUnderline"/>
        </w:rPr>
        <w:t xml:space="preserve">ricultural </w:t>
      </w:r>
      <w:r w:rsidRPr="00975C52">
        <w:rPr>
          <w:rStyle w:val="StyleUnderline"/>
          <w:highlight w:val="cyan"/>
        </w:rPr>
        <w:t xml:space="preserve">yields could be brought to </w:t>
      </w:r>
      <w:r w:rsidRPr="00975C52">
        <w:rPr>
          <w:rStyle w:val="Emphasis"/>
          <w:highlight w:val="cyan"/>
        </w:rPr>
        <w:t>a grinding halt</w:t>
      </w:r>
      <w:r w:rsidRPr="00333544">
        <w:rPr>
          <w:sz w:val="16"/>
        </w:rPr>
        <w:t>.</w:t>
      </w:r>
    </w:p>
    <w:p w14:paraId="503F74E5" w14:textId="77777777" w:rsidR="00487CF2" w:rsidRPr="00487CF2" w:rsidRDefault="00487CF2" w:rsidP="00487CF2"/>
    <w:sectPr w:rsidR="00487CF2" w:rsidRPr="00487CF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770AE"/>
    <w:rsid w:val="000029E3"/>
    <w:rsid w:val="000029E8"/>
    <w:rsid w:val="00002BBF"/>
    <w:rsid w:val="00004225"/>
    <w:rsid w:val="000066CA"/>
    <w:rsid w:val="00007071"/>
    <w:rsid w:val="00007264"/>
    <w:rsid w:val="000076A9"/>
    <w:rsid w:val="00014FAD"/>
    <w:rsid w:val="00015D2A"/>
    <w:rsid w:val="0002155A"/>
    <w:rsid w:val="0002490B"/>
    <w:rsid w:val="00026465"/>
    <w:rsid w:val="00030204"/>
    <w:rsid w:val="000312A0"/>
    <w:rsid w:val="00032FC3"/>
    <w:rsid w:val="00035337"/>
    <w:rsid w:val="000373BE"/>
    <w:rsid w:val="00052FB1"/>
    <w:rsid w:val="00054276"/>
    <w:rsid w:val="000547B1"/>
    <w:rsid w:val="0006091E"/>
    <w:rsid w:val="000638C1"/>
    <w:rsid w:val="00065FEE"/>
    <w:rsid w:val="000663D1"/>
    <w:rsid w:val="00071867"/>
    <w:rsid w:val="00072718"/>
    <w:rsid w:val="0007381E"/>
    <w:rsid w:val="00073ADD"/>
    <w:rsid w:val="00076071"/>
    <w:rsid w:val="00082865"/>
    <w:rsid w:val="000846BB"/>
    <w:rsid w:val="0008785F"/>
    <w:rsid w:val="00090CBE"/>
    <w:rsid w:val="000A049D"/>
    <w:rsid w:val="000A0617"/>
    <w:rsid w:val="000A2D8A"/>
    <w:rsid w:val="000B0514"/>
    <w:rsid w:val="000B244D"/>
    <w:rsid w:val="000B58DF"/>
    <w:rsid w:val="000B7522"/>
    <w:rsid w:val="000D26A6"/>
    <w:rsid w:val="000D2B90"/>
    <w:rsid w:val="000D639D"/>
    <w:rsid w:val="000D6ED8"/>
    <w:rsid w:val="000D717B"/>
    <w:rsid w:val="00100655"/>
    <w:rsid w:val="00100B28"/>
    <w:rsid w:val="00117316"/>
    <w:rsid w:val="001209B4"/>
    <w:rsid w:val="00123E31"/>
    <w:rsid w:val="00131DFA"/>
    <w:rsid w:val="00143D87"/>
    <w:rsid w:val="00144D29"/>
    <w:rsid w:val="00152AAE"/>
    <w:rsid w:val="00170077"/>
    <w:rsid w:val="00173344"/>
    <w:rsid w:val="00174606"/>
    <w:rsid w:val="001761FC"/>
    <w:rsid w:val="00182655"/>
    <w:rsid w:val="001840F2"/>
    <w:rsid w:val="00185134"/>
    <w:rsid w:val="001856C6"/>
    <w:rsid w:val="00191B5F"/>
    <w:rsid w:val="00192487"/>
    <w:rsid w:val="00194E2D"/>
    <w:rsid w:val="0019668D"/>
    <w:rsid w:val="001A25FD"/>
    <w:rsid w:val="001A375C"/>
    <w:rsid w:val="001A5371"/>
    <w:rsid w:val="001A610A"/>
    <w:rsid w:val="001A72C7"/>
    <w:rsid w:val="001A755C"/>
    <w:rsid w:val="001A79F9"/>
    <w:rsid w:val="001B037E"/>
    <w:rsid w:val="001B1DBF"/>
    <w:rsid w:val="001B579C"/>
    <w:rsid w:val="001B73E3"/>
    <w:rsid w:val="001C316D"/>
    <w:rsid w:val="001C4D39"/>
    <w:rsid w:val="001D1A0D"/>
    <w:rsid w:val="001D23C4"/>
    <w:rsid w:val="001D36BF"/>
    <w:rsid w:val="001D3901"/>
    <w:rsid w:val="001D4C28"/>
    <w:rsid w:val="001E0B1F"/>
    <w:rsid w:val="001E1E0B"/>
    <w:rsid w:val="001E3E13"/>
    <w:rsid w:val="001E66CE"/>
    <w:rsid w:val="001F1173"/>
    <w:rsid w:val="002005A8"/>
    <w:rsid w:val="00201D05"/>
    <w:rsid w:val="00203DD8"/>
    <w:rsid w:val="00204E1D"/>
    <w:rsid w:val="002059BD"/>
    <w:rsid w:val="00206898"/>
    <w:rsid w:val="00207ACD"/>
    <w:rsid w:val="00210FAF"/>
    <w:rsid w:val="002150E3"/>
    <w:rsid w:val="00215B2F"/>
    <w:rsid w:val="002168F2"/>
    <w:rsid w:val="0022589F"/>
    <w:rsid w:val="002343FE"/>
    <w:rsid w:val="002502CF"/>
    <w:rsid w:val="00250C9E"/>
    <w:rsid w:val="00253A1B"/>
    <w:rsid w:val="00263029"/>
    <w:rsid w:val="00266A30"/>
    <w:rsid w:val="00266DA3"/>
    <w:rsid w:val="00267EBB"/>
    <w:rsid w:val="0027023B"/>
    <w:rsid w:val="00274EDB"/>
    <w:rsid w:val="0027729E"/>
    <w:rsid w:val="00277486"/>
    <w:rsid w:val="002830F3"/>
    <w:rsid w:val="00284ED6"/>
    <w:rsid w:val="00286D12"/>
    <w:rsid w:val="00290C5A"/>
    <w:rsid w:val="00294E3E"/>
    <w:rsid w:val="0029647A"/>
    <w:rsid w:val="00296504"/>
    <w:rsid w:val="002A4DE7"/>
    <w:rsid w:val="002A78B5"/>
    <w:rsid w:val="002B2774"/>
    <w:rsid w:val="002B4DE0"/>
    <w:rsid w:val="002B5511"/>
    <w:rsid w:val="002B7ACF"/>
    <w:rsid w:val="002E0643"/>
    <w:rsid w:val="002E392E"/>
    <w:rsid w:val="002E6BBC"/>
    <w:rsid w:val="002E74B6"/>
    <w:rsid w:val="002F1BA9"/>
    <w:rsid w:val="002F6E74"/>
    <w:rsid w:val="003106B3"/>
    <w:rsid w:val="00310E05"/>
    <w:rsid w:val="0031385D"/>
    <w:rsid w:val="003223B2"/>
    <w:rsid w:val="00322A67"/>
    <w:rsid w:val="00330E13"/>
    <w:rsid w:val="003341D9"/>
    <w:rsid w:val="00334AEF"/>
    <w:rsid w:val="00335A23"/>
    <w:rsid w:val="00337D93"/>
    <w:rsid w:val="00340707"/>
    <w:rsid w:val="00346B16"/>
    <w:rsid w:val="00351841"/>
    <w:rsid w:val="003601B8"/>
    <w:rsid w:val="003624A6"/>
    <w:rsid w:val="00364ADF"/>
    <w:rsid w:val="003670D9"/>
    <w:rsid w:val="00367E7D"/>
    <w:rsid w:val="00370B41"/>
    <w:rsid w:val="00371B27"/>
    <w:rsid w:val="003726C3"/>
    <w:rsid w:val="00372C40"/>
    <w:rsid w:val="00375D2E"/>
    <w:rsid w:val="00383071"/>
    <w:rsid w:val="00383B19"/>
    <w:rsid w:val="00390CFF"/>
    <w:rsid w:val="003933F9"/>
    <w:rsid w:val="00395864"/>
    <w:rsid w:val="0039597B"/>
    <w:rsid w:val="00396557"/>
    <w:rsid w:val="003966C6"/>
    <w:rsid w:val="00397316"/>
    <w:rsid w:val="003A248F"/>
    <w:rsid w:val="003A4D9C"/>
    <w:rsid w:val="003A5D73"/>
    <w:rsid w:val="003B1668"/>
    <w:rsid w:val="003C1200"/>
    <w:rsid w:val="003C5F4C"/>
    <w:rsid w:val="003C759B"/>
    <w:rsid w:val="003D19C9"/>
    <w:rsid w:val="003D5EA8"/>
    <w:rsid w:val="003E305E"/>
    <w:rsid w:val="003E34DB"/>
    <w:rsid w:val="003E5302"/>
    <w:rsid w:val="003E5BF1"/>
    <w:rsid w:val="003F2452"/>
    <w:rsid w:val="003F41EA"/>
    <w:rsid w:val="003F5C9E"/>
    <w:rsid w:val="003F7DF0"/>
    <w:rsid w:val="004039AF"/>
    <w:rsid w:val="00407354"/>
    <w:rsid w:val="00407AFF"/>
    <w:rsid w:val="0041155D"/>
    <w:rsid w:val="004170BF"/>
    <w:rsid w:val="0041758B"/>
    <w:rsid w:val="00417C81"/>
    <w:rsid w:val="00425C96"/>
    <w:rsid w:val="004270E3"/>
    <w:rsid w:val="004277AB"/>
    <w:rsid w:val="00432E4B"/>
    <w:rsid w:val="004348DC"/>
    <w:rsid w:val="00434921"/>
    <w:rsid w:val="004350C2"/>
    <w:rsid w:val="00435636"/>
    <w:rsid w:val="00442018"/>
    <w:rsid w:val="00446683"/>
    <w:rsid w:val="00447B10"/>
    <w:rsid w:val="00452B31"/>
    <w:rsid w:val="00452EE4"/>
    <w:rsid w:val="004532B6"/>
    <w:rsid w:val="004536D6"/>
    <w:rsid w:val="00457224"/>
    <w:rsid w:val="004627D3"/>
    <w:rsid w:val="0046596E"/>
    <w:rsid w:val="00466D69"/>
    <w:rsid w:val="00475D1C"/>
    <w:rsid w:val="0048047E"/>
    <w:rsid w:val="0048140E"/>
    <w:rsid w:val="00482AF9"/>
    <w:rsid w:val="0048796F"/>
    <w:rsid w:val="00487C0D"/>
    <w:rsid w:val="00487CF2"/>
    <w:rsid w:val="00491192"/>
    <w:rsid w:val="0049253A"/>
    <w:rsid w:val="004933CB"/>
    <w:rsid w:val="004A2C8F"/>
    <w:rsid w:val="004B34A5"/>
    <w:rsid w:val="004B37B4"/>
    <w:rsid w:val="004C0314"/>
    <w:rsid w:val="004C0D3D"/>
    <w:rsid w:val="004C213E"/>
    <w:rsid w:val="004C376C"/>
    <w:rsid w:val="004C590E"/>
    <w:rsid w:val="004C657F"/>
    <w:rsid w:val="004C6F6F"/>
    <w:rsid w:val="004D17D8"/>
    <w:rsid w:val="004E355B"/>
    <w:rsid w:val="004E642F"/>
    <w:rsid w:val="005028E5"/>
    <w:rsid w:val="00503735"/>
    <w:rsid w:val="005224F2"/>
    <w:rsid w:val="00524FBB"/>
    <w:rsid w:val="00532763"/>
    <w:rsid w:val="00534984"/>
    <w:rsid w:val="00534A5C"/>
    <w:rsid w:val="00536D8B"/>
    <w:rsid w:val="005379C3"/>
    <w:rsid w:val="005519C2"/>
    <w:rsid w:val="005523E0"/>
    <w:rsid w:val="0055320F"/>
    <w:rsid w:val="0055699B"/>
    <w:rsid w:val="00556C17"/>
    <w:rsid w:val="00560ACE"/>
    <w:rsid w:val="00563D3D"/>
    <w:rsid w:val="005659AA"/>
    <w:rsid w:val="005676E8"/>
    <w:rsid w:val="005726AE"/>
    <w:rsid w:val="005758D8"/>
    <w:rsid w:val="00581048"/>
    <w:rsid w:val="00581203"/>
    <w:rsid w:val="0058349C"/>
    <w:rsid w:val="00584CE9"/>
    <w:rsid w:val="00585FBE"/>
    <w:rsid w:val="005870E8"/>
    <w:rsid w:val="00594258"/>
    <w:rsid w:val="005A0757"/>
    <w:rsid w:val="005A4D4E"/>
    <w:rsid w:val="005A5239"/>
    <w:rsid w:val="005A7237"/>
    <w:rsid w:val="005B14C5"/>
    <w:rsid w:val="005B21FA"/>
    <w:rsid w:val="005B3244"/>
    <w:rsid w:val="005B6EE8"/>
    <w:rsid w:val="005B7731"/>
    <w:rsid w:val="005C4515"/>
    <w:rsid w:val="005C5602"/>
    <w:rsid w:val="005C6CE6"/>
    <w:rsid w:val="005C74A6"/>
    <w:rsid w:val="005D1B1F"/>
    <w:rsid w:val="005D3B4D"/>
    <w:rsid w:val="005D615C"/>
    <w:rsid w:val="005E1860"/>
    <w:rsid w:val="005F063B"/>
    <w:rsid w:val="005F192D"/>
    <w:rsid w:val="005F24C8"/>
    <w:rsid w:val="005F26AF"/>
    <w:rsid w:val="005F3BCC"/>
    <w:rsid w:val="006054E6"/>
    <w:rsid w:val="00606FC8"/>
    <w:rsid w:val="006106C9"/>
    <w:rsid w:val="0061383D"/>
    <w:rsid w:val="00614D69"/>
    <w:rsid w:val="00617030"/>
    <w:rsid w:val="00621301"/>
    <w:rsid w:val="0062173F"/>
    <w:rsid w:val="006235FB"/>
    <w:rsid w:val="00626A15"/>
    <w:rsid w:val="00637D6F"/>
    <w:rsid w:val="006438CB"/>
    <w:rsid w:val="00650839"/>
    <w:rsid w:val="006529B9"/>
    <w:rsid w:val="00654695"/>
    <w:rsid w:val="0065500A"/>
    <w:rsid w:val="00655217"/>
    <w:rsid w:val="0065727C"/>
    <w:rsid w:val="00657898"/>
    <w:rsid w:val="00672AB3"/>
    <w:rsid w:val="00674268"/>
    <w:rsid w:val="00674A78"/>
    <w:rsid w:val="006770AE"/>
    <w:rsid w:val="00685071"/>
    <w:rsid w:val="00687DC5"/>
    <w:rsid w:val="00696A16"/>
    <w:rsid w:val="006A0C78"/>
    <w:rsid w:val="006A4840"/>
    <w:rsid w:val="006A7E1D"/>
    <w:rsid w:val="006B0F72"/>
    <w:rsid w:val="006B4697"/>
    <w:rsid w:val="006B4BB2"/>
    <w:rsid w:val="006C3A56"/>
    <w:rsid w:val="006C450B"/>
    <w:rsid w:val="006D13F4"/>
    <w:rsid w:val="006D2622"/>
    <w:rsid w:val="006D6AED"/>
    <w:rsid w:val="006E0CC2"/>
    <w:rsid w:val="006E0DD2"/>
    <w:rsid w:val="006E6D0B"/>
    <w:rsid w:val="006F099F"/>
    <w:rsid w:val="006F126E"/>
    <w:rsid w:val="006F3834"/>
    <w:rsid w:val="006F3F9B"/>
    <w:rsid w:val="006F5693"/>
    <w:rsid w:val="00704892"/>
    <w:rsid w:val="00714A91"/>
    <w:rsid w:val="00717B01"/>
    <w:rsid w:val="0072127D"/>
    <w:rsid w:val="00721E9F"/>
    <w:rsid w:val="007227D9"/>
    <w:rsid w:val="0072491F"/>
    <w:rsid w:val="00733E5C"/>
    <w:rsid w:val="007374A1"/>
    <w:rsid w:val="00743D0F"/>
    <w:rsid w:val="00744D40"/>
    <w:rsid w:val="00747BE5"/>
    <w:rsid w:val="00750656"/>
    <w:rsid w:val="00752712"/>
    <w:rsid w:val="00753A84"/>
    <w:rsid w:val="0075628D"/>
    <w:rsid w:val="00756507"/>
    <w:rsid w:val="007611F5"/>
    <w:rsid w:val="007619E4"/>
    <w:rsid w:val="00761E75"/>
    <w:rsid w:val="0076495E"/>
    <w:rsid w:val="00765FC8"/>
    <w:rsid w:val="0078266D"/>
    <w:rsid w:val="0078532A"/>
    <w:rsid w:val="00786309"/>
    <w:rsid w:val="00793240"/>
    <w:rsid w:val="00793F46"/>
    <w:rsid w:val="007A1325"/>
    <w:rsid w:val="007A1A18"/>
    <w:rsid w:val="007A4B99"/>
    <w:rsid w:val="007A6083"/>
    <w:rsid w:val="007A63FA"/>
    <w:rsid w:val="007B53D8"/>
    <w:rsid w:val="007C0AC0"/>
    <w:rsid w:val="007C22C5"/>
    <w:rsid w:val="007C57E1"/>
    <w:rsid w:val="007C5811"/>
    <w:rsid w:val="007D2DF5"/>
    <w:rsid w:val="007D451A"/>
    <w:rsid w:val="007D5E3E"/>
    <w:rsid w:val="007D7596"/>
    <w:rsid w:val="007E242C"/>
    <w:rsid w:val="007E6631"/>
    <w:rsid w:val="007F2AE1"/>
    <w:rsid w:val="007F44A1"/>
    <w:rsid w:val="00801ECD"/>
    <w:rsid w:val="00803A12"/>
    <w:rsid w:val="0080514F"/>
    <w:rsid w:val="008071D5"/>
    <w:rsid w:val="008102C0"/>
    <w:rsid w:val="008224AE"/>
    <w:rsid w:val="008266F9"/>
    <w:rsid w:val="00826A9B"/>
    <w:rsid w:val="00827FB3"/>
    <w:rsid w:val="008339B2"/>
    <w:rsid w:val="00834842"/>
    <w:rsid w:val="00834E9F"/>
    <w:rsid w:val="0083525F"/>
    <w:rsid w:val="008355F1"/>
    <w:rsid w:val="00840E7B"/>
    <w:rsid w:val="00842987"/>
    <w:rsid w:val="00843C42"/>
    <w:rsid w:val="0084588D"/>
    <w:rsid w:val="00853D40"/>
    <w:rsid w:val="00855AD3"/>
    <w:rsid w:val="008564FC"/>
    <w:rsid w:val="00864E76"/>
    <w:rsid w:val="00866C4B"/>
    <w:rsid w:val="00872581"/>
    <w:rsid w:val="00873238"/>
    <w:rsid w:val="0087459D"/>
    <w:rsid w:val="0087680F"/>
    <w:rsid w:val="00876D81"/>
    <w:rsid w:val="00877126"/>
    <w:rsid w:val="00881D86"/>
    <w:rsid w:val="00883306"/>
    <w:rsid w:val="00886DED"/>
    <w:rsid w:val="00890E4C"/>
    <w:rsid w:val="00890E74"/>
    <w:rsid w:val="0089418F"/>
    <w:rsid w:val="00897C29"/>
    <w:rsid w:val="008A1A9C"/>
    <w:rsid w:val="008A4633"/>
    <w:rsid w:val="008B032E"/>
    <w:rsid w:val="008C0FA2"/>
    <w:rsid w:val="008C2342"/>
    <w:rsid w:val="008C77B6"/>
    <w:rsid w:val="008D1B91"/>
    <w:rsid w:val="008D39C2"/>
    <w:rsid w:val="008D5B07"/>
    <w:rsid w:val="008D724A"/>
    <w:rsid w:val="008D7CE9"/>
    <w:rsid w:val="008E7A3E"/>
    <w:rsid w:val="008F182E"/>
    <w:rsid w:val="008F41FD"/>
    <w:rsid w:val="008F4479"/>
    <w:rsid w:val="008F4BA0"/>
    <w:rsid w:val="00901726"/>
    <w:rsid w:val="00903AA4"/>
    <w:rsid w:val="00907F40"/>
    <w:rsid w:val="00917469"/>
    <w:rsid w:val="00920E6A"/>
    <w:rsid w:val="009214A5"/>
    <w:rsid w:val="009230D1"/>
    <w:rsid w:val="00930030"/>
    <w:rsid w:val="00931816"/>
    <w:rsid w:val="00932A31"/>
    <w:rsid w:val="00932C71"/>
    <w:rsid w:val="00933725"/>
    <w:rsid w:val="00940C2F"/>
    <w:rsid w:val="009509D5"/>
    <w:rsid w:val="009538F5"/>
    <w:rsid w:val="00957187"/>
    <w:rsid w:val="009603E1"/>
    <w:rsid w:val="00960734"/>
    <w:rsid w:val="00961C9D"/>
    <w:rsid w:val="00963065"/>
    <w:rsid w:val="00966722"/>
    <w:rsid w:val="0097151F"/>
    <w:rsid w:val="00973777"/>
    <w:rsid w:val="00975419"/>
    <w:rsid w:val="009769AF"/>
    <w:rsid w:val="00976E78"/>
    <w:rsid w:val="009775C0"/>
    <w:rsid w:val="00990634"/>
    <w:rsid w:val="0099104C"/>
    <w:rsid w:val="009915F2"/>
    <w:rsid w:val="00991733"/>
    <w:rsid w:val="00992078"/>
    <w:rsid w:val="0099234A"/>
    <w:rsid w:val="009A0A4F"/>
    <w:rsid w:val="009A0A76"/>
    <w:rsid w:val="009A1467"/>
    <w:rsid w:val="009A2034"/>
    <w:rsid w:val="009A607B"/>
    <w:rsid w:val="009A6464"/>
    <w:rsid w:val="009B0727"/>
    <w:rsid w:val="009B27C6"/>
    <w:rsid w:val="009B69F5"/>
    <w:rsid w:val="009C5FF7"/>
    <w:rsid w:val="009C6292"/>
    <w:rsid w:val="009C68DF"/>
    <w:rsid w:val="009C6EC9"/>
    <w:rsid w:val="009D15DB"/>
    <w:rsid w:val="009E2611"/>
    <w:rsid w:val="009E5C2F"/>
    <w:rsid w:val="009F1CBB"/>
    <w:rsid w:val="009F3305"/>
    <w:rsid w:val="009F6FB2"/>
    <w:rsid w:val="009F728E"/>
    <w:rsid w:val="00A00A0A"/>
    <w:rsid w:val="00A0138D"/>
    <w:rsid w:val="00A05183"/>
    <w:rsid w:val="00A071C0"/>
    <w:rsid w:val="00A12AF8"/>
    <w:rsid w:val="00A16253"/>
    <w:rsid w:val="00A22670"/>
    <w:rsid w:val="00A22826"/>
    <w:rsid w:val="00A24B35"/>
    <w:rsid w:val="00A271BA"/>
    <w:rsid w:val="00A27F86"/>
    <w:rsid w:val="00A30B8A"/>
    <w:rsid w:val="00A30FF0"/>
    <w:rsid w:val="00A318B1"/>
    <w:rsid w:val="00A33567"/>
    <w:rsid w:val="00A41A95"/>
    <w:rsid w:val="00A41E7F"/>
    <w:rsid w:val="00A431C6"/>
    <w:rsid w:val="00A507F0"/>
    <w:rsid w:val="00A5423F"/>
    <w:rsid w:val="00A54315"/>
    <w:rsid w:val="00A60FBC"/>
    <w:rsid w:val="00A65C0B"/>
    <w:rsid w:val="00A710C0"/>
    <w:rsid w:val="00A718AD"/>
    <w:rsid w:val="00A81FD2"/>
    <w:rsid w:val="00A8441A"/>
    <w:rsid w:val="00A8674A"/>
    <w:rsid w:val="00A9150A"/>
    <w:rsid w:val="00AA0710"/>
    <w:rsid w:val="00AA6F6E"/>
    <w:rsid w:val="00AB2459"/>
    <w:rsid w:val="00AB48D3"/>
    <w:rsid w:val="00AC34D3"/>
    <w:rsid w:val="00AC3624"/>
    <w:rsid w:val="00AC3D08"/>
    <w:rsid w:val="00AC7984"/>
    <w:rsid w:val="00AD42D1"/>
    <w:rsid w:val="00AD5AA4"/>
    <w:rsid w:val="00AE2124"/>
    <w:rsid w:val="00AE24BC"/>
    <w:rsid w:val="00AE39D2"/>
    <w:rsid w:val="00AE3E3F"/>
    <w:rsid w:val="00AE51B1"/>
    <w:rsid w:val="00AF4760"/>
    <w:rsid w:val="00AF55D4"/>
    <w:rsid w:val="00AF5A62"/>
    <w:rsid w:val="00B040EA"/>
    <w:rsid w:val="00B05C2D"/>
    <w:rsid w:val="00B06E72"/>
    <w:rsid w:val="00B12933"/>
    <w:rsid w:val="00B12B88"/>
    <w:rsid w:val="00B13BC8"/>
    <w:rsid w:val="00B170EF"/>
    <w:rsid w:val="00B2090B"/>
    <w:rsid w:val="00B24662"/>
    <w:rsid w:val="00B34D29"/>
    <w:rsid w:val="00B3569C"/>
    <w:rsid w:val="00B416D5"/>
    <w:rsid w:val="00B43676"/>
    <w:rsid w:val="00B534A9"/>
    <w:rsid w:val="00B53AED"/>
    <w:rsid w:val="00B60125"/>
    <w:rsid w:val="00B6656B"/>
    <w:rsid w:val="00B71625"/>
    <w:rsid w:val="00B72AC8"/>
    <w:rsid w:val="00B75C54"/>
    <w:rsid w:val="00B8074F"/>
    <w:rsid w:val="00B830D2"/>
    <w:rsid w:val="00B85651"/>
    <w:rsid w:val="00B8767F"/>
    <w:rsid w:val="00B90789"/>
    <w:rsid w:val="00B90B2A"/>
    <w:rsid w:val="00B92A93"/>
    <w:rsid w:val="00B96DB4"/>
    <w:rsid w:val="00BA17A8"/>
    <w:rsid w:val="00BA1AA3"/>
    <w:rsid w:val="00BA1F69"/>
    <w:rsid w:val="00BA3C33"/>
    <w:rsid w:val="00BA4756"/>
    <w:rsid w:val="00BA5DD8"/>
    <w:rsid w:val="00BB0878"/>
    <w:rsid w:val="00BB1879"/>
    <w:rsid w:val="00BB3AD5"/>
    <w:rsid w:val="00BC0ABE"/>
    <w:rsid w:val="00BC27D0"/>
    <w:rsid w:val="00BC2C87"/>
    <w:rsid w:val="00BC30DB"/>
    <w:rsid w:val="00BC3992"/>
    <w:rsid w:val="00BC441F"/>
    <w:rsid w:val="00BC64FF"/>
    <w:rsid w:val="00BC7C37"/>
    <w:rsid w:val="00BD0041"/>
    <w:rsid w:val="00BD0740"/>
    <w:rsid w:val="00BD2244"/>
    <w:rsid w:val="00BE4BC1"/>
    <w:rsid w:val="00BE6472"/>
    <w:rsid w:val="00BF27FD"/>
    <w:rsid w:val="00BF29B8"/>
    <w:rsid w:val="00BF46EA"/>
    <w:rsid w:val="00C02615"/>
    <w:rsid w:val="00C0491A"/>
    <w:rsid w:val="00C07D05"/>
    <w:rsid w:val="00C10856"/>
    <w:rsid w:val="00C203FA"/>
    <w:rsid w:val="00C267CB"/>
    <w:rsid w:val="00C3164F"/>
    <w:rsid w:val="00C31B5E"/>
    <w:rsid w:val="00C33C0D"/>
    <w:rsid w:val="00C34B89"/>
    <w:rsid w:val="00C34D3E"/>
    <w:rsid w:val="00C35B37"/>
    <w:rsid w:val="00C3747A"/>
    <w:rsid w:val="00C56DCC"/>
    <w:rsid w:val="00C57075"/>
    <w:rsid w:val="00C624BE"/>
    <w:rsid w:val="00C678BC"/>
    <w:rsid w:val="00C72AFE"/>
    <w:rsid w:val="00C74A10"/>
    <w:rsid w:val="00C76B7E"/>
    <w:rsid w:val="00C81619"/>
    <w:rsid w:val="00C8431F"/>
    <w:rsid w:val="00C84339"/>
    <w:rsid w:val="00CA013C"/>
    <w:rsid w:val="00CA6D6D"/>
    <w:rsid w:val="00CB6512"/>
    <w:rsid w:val="00CC7A4E"/>
    <w:rsid w:val="00CD1359"/>
    <w:rsid w:val="00CD4C83"/>
    <w:rsid w:val="00CE7BFD"/>
    <w:rsid w:val="00CF25AB"/>
    <w:rsid w:val="00CF506C"/>
    <w:rsid w:val="00D01EDC"/>
    <w:rsid w:val="00D024F7"/>
    <w:rsid w:val="00D027B0"/>
    <w:rsid w:val="00D078AA"/>
    <w:rsid w:val="00D10058"/>
    <w:rsid w:val="00D11978"/>
    <w:rsid w:val="00D12CD6"/>
    <w:rsid w:val="00D15E30"/>
    <w:rsid w:val="00D16129"/>
    <w:rsid w:val="00D164A3"/>
    <w:rsid w:val="00D175D1"/>
    <w:rsid w:val="00D25DBD"/>
    <w:rsid w:val="00D26929"/>
    <w:rsid w:val="00D30CBD"/>
    <w:rsid w:val="00D30D9E"/>
    <w:rsid w:val="00D32E48"/>
    <w:rsid w:val="00D33908"/>
    <w:rsid w:val="00D354F2"/>
    <w:rsid w:val="00D36C30"/>
    <w:rsid w:val="00D43A8C"/>
    <w:rsid w:val="00D45CCE"/>
    <w:rsid w:val="00D46085"/>
    <w:rsid w:val="00D46143"/>
    <w:rsid w:val="00D47BF5"/>
    <w:rsid w:val="00D52C0D"/>
    <w:rsid w:val="00D53072"/>
    <w:rsid w:val="00D5734E"/>
    <w:rsid w:val="00D61A4E"/>
    <w:rsid w:val="00D634EA"/>
    <w:rsid w:val="00D77956"/>
    <w:rsid w:val="00D80445"/>
    <w:rsid w:val="00D80F0C"/>
    <w:rsid w:val="00D90A6D"/>
    <w:rsid w:val="00D92077"/>
    <w:rsid w:val="00D94E8A"/>
    <w:rsid w:val="00D951E2"/>
    <w:rsid w:val="00D9565A"/>
    <w:rsid w:val="00DA2D1A"/>
    <w:rsid w:val="00DB2337"/>
    <w:rsid w:val="00DB2DDF"/>
    <w:rsid w:val="00DB5F87"/>
    <w:rsid w:val="00DB6767"/>
    <w:rsid w:val="00DC0376"/>
    <w:rsid w:val="00DC099B"/>
    <w:rsid w:val="00DC43CA"/>
    <w:rsid w:val="00DD3D04"/>
    <w:rsid w:val="00DD4CD4"/>
    <w:rsid w:val="00DD65A2"/>
    <w:rsid w:val="00DD6770"/>
    <w:rsid w:val="00DD6847"/>
    <w:rsid w:val="00DD7FD5"/>
    <w:rsid w:val="00DE0749"/>
    <w:rsid w:val="00DE1CE2"/>
    <w:rsid w:val="00DE4BA6"/>
    <w:rsid w:val="00DF1210"/>
    <w:rsid w:val="00DF2A06"/>
    <w:rsid w:val="00DF31E9"/>
    <w:rsid w:val="00DF5C23"/>
    <w:rsid w:val="00E01DAD"/>
    <w:rsid w:val="00E021DC"/>
    <w:rsid w:val="00E0248E"/>
    <w:rsid w:val="00E03F91"/>
    <w:rsid w:val="00E064F2"/>
    <w:rsid w:val="00E0717B"/>
    <w:rsid w:val="00E12882"/>
    <w:rsid w:val="00E12D3F"/>
    <w:rsid w:val="00E1367A"/>
    <w:rsid w:val="00E20D65"/>
    <w:rsid w:val="00E22DA9"/>
    <w:rsid w:val="00E237A0"/>
    <w:rsid w:val="00E34ED3"/>
    <w:rsid w:val="00E353A2"/>
    <w:rsid w:val="00E36881"/>
    <w:rsid w:val="00E42E4C"/>
    <w:rsid w:val="00E47013"/>
    <w:rsid w:val="00E47189"/>
    <w:rsid w:val="00E541F9"/>
    <w:rsid w:val="00E57B79"/>
    <w:rsid w:val="00E621D3"/>
    <w:rsid w:val="00E63419"/>
    <w:rsid w:val="00E64496"/>
    <w:rsid w:val="00E8322E"/>
    <w:rsid w:val="00E860A0"/>
    <w:rsid w:val="00E903E0"/>
    <w:rsid w:val="00EA1115"/>
    <w:rsid w:val="00EA12B1"/>
    <w:rsid w:val="00EA2ABD"/>
    <w:rsid w:val="00EA3014"/>
    <w:rsid w:val="00EA39EB"/>
    <w:rsid w:val="00EA58CE"/>
    <w:rsid w:val="00EB24F2"/>
    <w:rsid w:val="00EB2832"/>
    <w:rsid w:val="00EB33FF"/>
    <w:rsid w:val="00EC0CD1"/>
    <w:rsid w:val="00EC2759"/>
    <w:rsid w:val="00EC7106"/>
    <w:rsid w:val="00ED0120"/>
    <w:rsid w:val="00ED4E12"/>
    <w:rsid w:val="00ED6075"/>
    <w:rsid w:val="00EE051B"/>
    <w:rsid w:val="00EE54B4"/>
    <w:rsid w:val="00EE76F2"/>
    <w:rsid w:val="00EF2B5C"/>
    <w:rsid w:val="00EF7794"/>
    <w:rsid w:val="00F02046"/>
    <w:rsid w:val="00F053D8"/>
    <w:rsid w:val="00F07888"/>
    <w:rsid w:val="00F1313D"/>
    <w:rsid w:val="00F201E7"/>
    <w:rsid w:val="00F21C79"/>
    <w:rsid w:val="00F238C9"/>
    <w:rsid w:val="00F23CA5"/>
    <w:rsid w:val="00F277AA"/>
    <w:rsid w:val="00F27A4F"/>
    <w:rsid w:val="00F31955"/>
    <w:rsid w:val="00F34C06"/>
    <w:rsid w:val="00F35BD1"/>
    <w:rsid w:val="00F35C5C"/>
    <w:rsid w:val="00F43EA3"/>
    <w:rsid w:val="00F44DDA"/>
    <w:rsid w:val="00F50C55"/>
    <w:rsid w:val="00F57FFB"/>
    <w:rsid w:val="00F601E6"/>
    <w:rsid w:val="00F6393B"/>
    <w:rsid w:val="00F66F25"/>
    <w:rsid w:val="00F73954"/>
    <w:rsid w:val="00F93B0D"/>
    <w:rsid w:val="00F94060"/>
    <w:rsid w:val="00F97646"/>
    <w:rsid w:val="00FA56F6"/>
    <w:rsid w:val="00FA5C33"/>
    <w:rsid w:val="00FA759A"/>
    <w:rsid w:val="00FB329D"/>
    <w:rsid w:val="00FC27E3"/>
    <w:rsid w:val="00FC3561"/>
    <w:rsid w:val="00FC74C7"/>
    <w:rsid w:val="00FC76E6"/>
    <w:rsid w:val="00FD451D"/>
    <w:rsid w:val="00FD53C3"/>
    <w:rsid w:val="00FD5B22"/>
    <w:rsid w:val="00FD6FAA"/>
    <w:rsid w:val="00FE3E94"/>
    <w:rsid w:val="00FF1CB7"/>
    <w:rsid w:val="00FF68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5BE6DF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E51B1"/>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AE51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51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E51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E51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E51B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E51B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E51B1"/>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AE51B1"/>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E51B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AE51B1"/>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AE51B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AE51B1"/>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AE51B1"/>
    <w:rPr>
      <w:color w:val="auto"/>
      <w:u w:val="none"/>
    </w:rPr>
  </w:style>
  <w:style w:type="paragraph" w:styleId="DocumentMap">
    <w:name w:val="Document Map"/>
    <w:basedOn w:val="Normal"/>
    <w:link w:val="DocumentMapChar"/>
    <w:uiPriority w:val="99"/>
    <w:semiHidden/>
    <w:unhideWhenUsed/>
    <w:rsid w:val="00EE76F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76F2"/>
    <w:rPr>
      <w:rFonts w:ascii="Lucida Grande" w:hAnsi="Lucida Grande" w:cs="Lucida Grande"/>
    </w:rPr>
  </w:style>
  <w:style w:type="paragraph" w:customStyle="1" w:styleId="Emphasis1">
    <w:name w:val="Emphasis1"/>
    <w:basedOn w:val="Normal"/>
    <w:link w:val="Emphasis"/>
    <w:autoRedefine/>
    <w:uiPriority w:val="7"/>
    <w:qFormat/>
    <w:rsid w:val="009B0727"/>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bdr w:val="single" w:sz="8" w:space="0" w:color="auto"/>
    </w:rPr>
  </w:style>
  <w:style w:type="character" w:customStyle="1" w:styleId="SmallChar">
    <w:name w:val="Small Char"/>
    <w:aliases w:val="Very Small Text Char,ClearFormatting Char,No Spacing1 Char1,Tag and Cite Char,Debate Text Char1,No Spacing2 Char1,No Spacing11 Char1,Dont use Char"/>
    <w:basedOn w:val="DefaultParagraphFont"/>
    <w:link w:val="Small"/>
    <w:qFormat/>
    <w:locked/>
    <w:rsid w:val="009B0727"/>
    <w:rPr>
      <w:rFonts w:ascii="Georgia" w:hAnsi="Georgia"/>
      <w:sz w:val="14"/>
    </w:rPr>
  </w:style>
  <w:style w:type="paragraph" w:customStyle="1" w:styleId="Small">
    <w:name w:val="Small"/>
    <w:basedOn w:val="Normal"/>
    <w:link w:val="SmallChar"/>
    <w:qFormat/>
    <w:rsid w:val="009B0727"/>
    <w:pPr>
      <w:spacing w:after="0" w:line="240" w:lineRule="auto"/>
    </w:pPr>
    <w:rPr>
      <w:rFonts w:ascii="Georgia" w:hAnsi="Georgia"/>
      <w:sz w:val="14"/>
    </w:rPr>
  </w:style>
  <w:style w:type="paragraph" w:customStyle="1" w:styleId="textbold">
    <w:name w:val="text bold"/>
    <w:basedOn w:val="Normal"/>
    <w:uiPriority w:val="7"/>
    <w:qFormat/>
    <w:rsid w:val="00152AA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cs="Calibri"/>
      <w:b/>
      <w:iCs/>
      <w:u w:val="single"/>
      <w:bdr w:val="single" w:sz="8" w:space="0" w:color="auto"/>
    </w:rPr>
  </w:style>
  <w:style w:type="character" w:customStyle="1" w:styleId="apple-converted-space">
    <w:name w:val="apple-converted-space"/>
    <w:basedOn w:val="DefaultParagraphFont"/>
    <w:rsid w:val="00DF2A0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96DB4"/>
    <w:rPr>
      <w:rFonts w:eastAsiaTheme="minorHAnsi"/>
      <w:sz w:val="22"/>
      <w:szCs w:val="22"/>
      <w:u w:val="single"/>
    </w:rPr>
  </w:style>
  <w:style w:type="paragraph" w:customStyle="1" w:styleId="card">
    <w:name w:val="card"/>
    <w:basedOn w:val="Normal"/>
    <w:next w:val="Normal"/>
    <w:uiPriority w:val="6"/>
    <w:qFormat/>
    <w:rsid w:val="00A33567"/>
    <w:pPr>
      <w:spacing w:after="0" w:line="240" w:lineRule="auto"/>
      <w:ind w:left="288" w:right="288"/>
    </w:pPr>
    <w:rPr>
      <w:rFonts w:asciiTheme="minorHAnsi" w:hAnsiTheme="minorHAnsi"/>
      <w:sz w:val="20"/>
      <w:u w:val="single"/>
    </w:rPr>
  </w:style>
  <w:style w:type="character" w:styleId="IntenseEmphasis">
    <w:name w:val="Intense Emphasis"/>
    <w:aliases w:val="Heading 3 Char1 Char Char Char,Bo,9.5 p,9.5 ,Title Cha,8."/>
    <w:basedOn w:val="DefaultParagraphFont"/>
    <w:uiPriority w:val="6"/>
    <w:qFormat/>
    <w:rsid w:val="00A33567"/>
    <w:rPr>
      <w:b w:val="0"/>
      <w:sz w:val="20"/>
      <w:u w:val="single"/>
    </w:rPr>
  </w:style>
  <w:style w:type="paragraph" w:customStyle="1" w:styleId="Emphasize">
    <w:name w:val="Emphasize"/>
    <w:basedOn w:val="Normal"/>
    <w:uiPriority w:val="7"/>
    <w:rsid w:val="00487CF2"/>
    <w:pPr>
      <w:pBdr>
        <w:top w:val="single" w:sz="18" w:space="0" w:color="auto"/>
        <w:left w:val="single" w:sz="18" w:space="0" w:color="auto"/>
        <w:bottom w:val="single" w:sz="18" w:space="0" w:color="auto"/>
        <w:right w:val="single" w:sz="18" w:space="0" w:color="auto"/>
      </w:pBdr>
      <w:spacing w:after="0" w:line="256" w:lineRule="auto"/>
      <w:ind w:left="720"/>
      <w:jc w:val="both"/>
    </w:pPr>
    <w:rPr>
      <w:rFonts w:cs="Calibri"/>
      <w:b/>
      <w:iCs/>
      <w:u w:val="single"/>
      <w:bdr w:val="single" w:sz="8" w:space="0" w:color="auto"/>
    </w:rPr>
  </w:style>
  <w:style w:type="paragraph" w:styleId="Title">
    <w:name w:val="Title"/>
    <w:aliases w:val="UNDERLINE,Bold Underlined,Cites and Cards,title,Block Heading"/>
    <w:basedOn w:val="Normal"/>
    <w:next w:val="Normal"/>
    <w:link w:val="TitleChar"/>
    <w:uiPriority w:val="6"/>
    <w:qFormat/>
    <w:rsid w:val="00AE51B1"/>
    <w:pPr>
      <w:pBdr>
        <w:bottom w:val="single" w:sz="8" w:space="4" w:color="4F81BD"/>
      </w:pBdr>
      <w:spacing w:after="300"/>
      <w:contextualSpacing/>
    </w:pPr>
    <w:rPr>
      <w:rFonts w:asciiTheme="minorHAnsi" w:hAnsiTheme="minorHAnsi"/>
      <w:u w:val="single"/>
    </w:rPr>
  </w:style>
  <w:style w:type="character" w:customStyle="1" w:styleId="TitleChar">
    <w:name w:val="Title Char"/>
    <w:aliases w:val="UNDERLINE Char,Bold Underlined Char,Cites and Cards Char,title Char,Block Heading Char"/>
    <w:basedOn w:val="DefaultParagraphFont"/>
    <w:link w:val="Title"/>
    <w:uiPriority w:val="6"/>
    <w:qFormat/>
    <w:rsid w:val="00AE51B1"/>
    <w:rPr>
      <w:rFonts w:eastAsiaTheme="minorHAnsi" w:cs="Times New Roman"/>
      <w:sz w:val="22"/>
      <w:szCs w:val="22"/>
      <w:u w:val="single"/>
    </w:rPr>
  </w:style>
  <w:style w:type="character" w:customStyle="1" w:styleId="cardtextChar">
    <w:name w:val="card text Char"/>
    <w:basedOn w:val="DefaultParagraphFont"/>
    <w:link w:val="cardtext"/>
    <w:locked/>
    <w:rsid w:val="00AC3624"/>
    <w:rPr>
      <w:rFonts w:ascii="Georgia" w:hAnsi="Georgia"/>
    </w:rPr>
  </w:style>
  <w:style w:type="paragraph" w:customStyle="1" w:styleId="cardtext">
    <w:name w:val="card text"/>
    <w:basedOn w:val="Normal"/>
    <w:link w:val="cardtextChar"/>
    <w:qFormat/>
    <w:rsid w:val="00AC3624"/>
    <w:pPr>
      <w:spacing w:line="256" w:lineRule="auto"/>
      <w:ind w:left="288" w:right="288"/>
    </w:pPr>
    <w:rPr>
      <w:rFonts w:ascii="Georgia" w:hAnsi="Georgia"/>
      <w:sz w:val="24"/>
    </w:rPr>
  </w:style>
  <w:style w:type="paragraph" w:customStyle="1" w:styleId="CiteSpacing">
    <w:name w:val="Cite Spacing"/>
    <w:basedOn w:val="Normal"/>
    <w:uiPriority w:val="4"/>
    <w:qFormat/>
    <w:rsid w:val="00AB2459"/>
    <w:pPr>
      <w:spacing w:before="60" w:after="60" w:line="240" w:lineRule="auto"/>
    </w:pPr>
    <w:rPr>
      <w:rFonts w:ascii="Georgia" w:hAnsi="Georgi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E51B1"/>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AE51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51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E51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E51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E51B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E51B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E51B1"/>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AE51B1"/>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E51B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AE51B1"/>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AE51B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AE51B1"/>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AE51B1"/>
    <w:rPr>
      <w:color w:val="auto"/>
      <w:u w:val="none"/>
    </w:rPr>
  </w:style>
  <w:style w:type="paragraph" w:styleId="DocumentMap">
    <w:name w:val="Document Map"/>
    <w:basedOn w:val="Normal"/>
    <w:link w:val="DocumentMapChar"/>
    <w:uiPriority w:val="99"/>
    <w:semiHidden/>
    <w:unhideWhenUsed/>
    <w:rsid w:val="00EE76F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76F2"/>
    <w:rPr>
      <w:rFonts w:ascii="Lucida Grande" w:hAnsi="Lucida Grande" w:cs="Lucida Grande"/>
    </w:rPr>
  </w:style>
  <w:style w:type="paragraph" w:customStyle="1" w:styleId="Emphasis1">
    <w:name w:val="Emphasis1"/>
    <w:basedOn w:val="Normal"/>
    <w:link w:val="Emphasis"/>
    <w:autoRedefine/>
    <w:uiPriority w:val="7"/>
    <w:qFormat/>
    <w:rsid w:val="009B0727"/>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bdr w:val="single" w:sz="8" w:space="0" w:color="auto"/>
    </w:rPr>
  </w:style>
  <w:style w:type="character" w:customStyle="1" w:styleId="SmallChar">
    <w:name w:val="Small Char"/>
    <w:aliases w:val="Very Small Text Char,ClearFormatting Char,No Spacing1 Char1,Tag and Cite Char,Debate Text Char1,No Spacing2 Char1,No Spacing11 Char1,Dont use Char"/>
    <w:basedOn w:val="DefaultParagraphFont"/>
    <w:link w:val="Small"/>
    <w:qFormat/>
    <w:locked/>
    <w:rsid w:val="009B0727"/>
    <w:rPr>
      <w:rFonts w:ascii="Georgia" w:hAnsi="Georgia"/>
      <w:sz w:val="14"/>
    </w:rPr>
  </w:style>
  <w:style w:type="paragraph" w:customStyle="1" w:styleId="Small">
    <w:name w:val="Small"/>
    <w:basedOn w:val="Normal"/>
    <w:link w:val="SmallChar"/>
    <w:qFormat/>
    <w:rsid w:val="009B0727"/>
    <w:pPr>
      <w:spacing w:after="0" w:line="240" w:lineRule="auto"/>
    </w:pPr>
    <w:rPr>
      <w:rFonts w:ascii="Georgia" w:hAnsi="Georgia"/>
      <w:sz w:val="14"/>
    </w:rPr>
  </w:style>
  <w:style w:type="paragraph" w:customStyle="1" w:styleId="textbold">
    <w:name w:val="text bold"/>
    <w:basedOn w:val="Normal"/>
    <w:uiPriority w:val="7"/>
    <w:qFormat/>
    <w:rsid w:val="00152AAE"/>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cs="Calibri"/>
      <w:b/>
      <w:iCs/>
      <w:u w:val="single"/>
      <w:bdr w:val="single" w:sz="8" w:space="0" w:color="auto"/>
    </w:rPr>
  </w:style>
  <w:style w:type="character" w:customStyle="1" w:styleId="apple-converted-space">
    <w:name w:val="apple-converted-space"/>
    <w:basedOn w:val="DefaultParagraphFont"/>
    <w:rsid w:val="00DF2A0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96DB4"/>
    <w:rPr>
      <w:rFonts w:eastAsiaTheme="minorHAnsi"/>
      <w:sz w:val="22"/>
      <w:szCs w:val="22"/>
      <w:u w:val="single"/>
    </w:rPr>
  </w:style>
  <w:style w:type="paragraph" w:customStyle="1" w:styleId="card">
    <w:name w:val="card"/>
    <w:basedOn w:val="Normal"/>
    <w:next w:val="Normal"/>
    <w:uiPriority w:val="6"/>
    <w:qFormat/>
    <w:rsid w:val="00A33567"/>
    <w:pPr>
      <w:spacing w:after="0" w:line="240" w:lineRule="auto"/>
      <w:ind w:left="288" w:right="288"/>
    </w:pPr>
    <w:rPr>
      <w:rFonts w:asciiTheme="minorHAnsi" w:hAnsiTheme="minorHAnsi"/>
      <w:sz w:val="20"/>
      <w:u w:val="single"/>
    </w:rPr>
  </w:style>
  <w:style w:type="character" w:styleId="IntenseEmphasis">
    <w:name w:val="Intense Emphasis"/>
    <w:aliases w:val="Heading 3 Char1 Char Char Char,Bo,9.5 p,9.5 ,Title Cha,8."/>
    <w:basedOn w:val="DefaultParagraphFont"/>
    <w:uiPriority w:val="6"/>
    <w:qFormat/>
    <w:rsid w:val="00A33567"/>
    <w:rPr>
      <w:b w:val="0"/>
      <w:sz w:val="20"/>
      <w:u w:val="single"/>
    </w:rPr>
  </w:style>
  <w:style w:type="paragraph" w:customStyle="1" w:styleId="Emphasize">
    <w:name w:val="Emphasize"/>
    <w:basedOn w:val="Normal"/>
    <w:uiPriority w:val="7"/>
    <w:rsid w:val="00487CF2"/>
    <w:pPr>
      <w:pBdr>
        <w:top w:val="single" w:sz="18" w:space="0" w:color="auto"/>
        <w:left w:val="single" w:sz="18" w:space="0" w:color="auto"/>
        <w:bottom w:val="single" w:sz="18" w:space="0" w:color="auto"/>
        <w:right w:val="single" w:sz="18" w:space="0" w:color="auto"/>
      </w:pBdr>
      <w:spacing w:after="0" w:line="256" w:lineRule="auto"/>
      <w:ind w:left="720"/>
      <w:jc w:val="both"/>
    </w:pPr>
    <w:rPr>
      <w:rFonts w:cs="Calibri"/>
      <w:b/>
      <w:iCs/>
      <w:u w:val="single"/>
      <w:bdr w:val="single" w:sz="8" w:space="0" w:color="auto"/>
    </w:rPr>
  </w:style>
  <w:style w:type="paragraph" w:styleId="Title">
    <w:name w:val="Title"/>
    <w:aliases w:val="UNDERLINE,Bold Underlined,Cites and Cards,title,Block Heading"/>
    <w:basedOn w:val="Normal"/>
    <w:next w:val="Normal"/>
    <w:link w:val="TitleChar"/>
    <w:uiPriority w:val="6"/>
    <w:qFormat/>
    <w:rsid w:val="00AE51B1"/>
    <w:pPr>
      <w:pBdr>
        <w:bottom w:val="single" w:sz="8" w:space="4" w:color="4F81BD"/>
      </w:pBdr>
      <w:spacing w:after="300"/>
      <w:contextualSpacing/>
    </w:pPr>
    <w:rPr>
      <w:rFonts w:asciiTheme="minorHAnsi" w:hAnsiTheme="minorHAnsi"/>
      <w:u w:val="single"/>
    </w:rPr>
  </w:style>
  <w:style w:type="character" w:customStyle="1" w:styleId="TitleChar">
    <w:name w:val="Title Char"/>
    <w:aliases w:val="UNDERLINE Char,Bold Underlined Char,Cites and Cards Char,title Char,Block Heading Char"/>
    <w:basedOn w:val="DefaultParagraphFont"/>
    <w:link w:val="Title"/>
    <w:uiPriority w:val="6"/>
    <w:qFormat/>
    <w:rsid w:val="00AE51B1"/>
    <w:rPr>
      <w:rFonts w:eastAsiaTheme="minorHAnsi" w:cs="Times New Roman"/>
      <w:sz w:val="22"/>
      <w:szCs w:val="22"/>
      <w:u w:val="single"/>
    </w:rPr>
  </w:style>
  <w:style w:type="character" w:customStyle="1" w:styleId="cardtextChar">
    <w:name w:val="card text Char"/>
    <w:basedOn w:val="DefaultParagraphFont"/>
    <w:link w:val="cardtext"/>
    <w:locked/>
    <w:rsid w:val="00AC3624"/>
    <w:rPr>
      <w:rFonts w:ascii="Georgia" w:hAnsi="Georgia"/>
    </w:rPr>
  </w:style>
  <w:style w:type="paragraph" w:customStyle="1" w:styleId="cardtext">
    <w:name w:val="card text"/>
    <w:basedOn w:val="Normal"/>
    <w:link w:val="cardtextChar"/>
    <w:qFormat/>
    <w:rsid w:val="00AC3624"/>
    <w:pPr>
      <w:spacing w:line="256" w:lineRule="auto"/>
      <w:ind w:left="288" w:right="288"/>
    </w:pPr>
    <w:rPr>
      <w:rFonts w:ascii="Georgia" w:hAnsi="Georgia"/>
      <w:sz w:val="24"/>
    </w:rPr>
  </w:style>
  <w:style w:type="paragraph" w:customStyle="1" w:styleId="CiteSpacing">
    <w:name w:val="Cite Spacing"/>
    <w:basedOn w:val="Normal"/>
    <w:uiPriority w:val="4"/>
    <w:qFormat/>
    <w:rsid w:val="00AB2459"/>
    <w:pPr>
      <w:spacing w:before="60" w:after="60" w:line="240" w:lineRule="auto"/>
    </w:pPr>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64072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alandove.com/content/2012/01/whos-afraid-of-the-big-bad-bioterrorist/" TargetMode="External"/><Relationship Id="rId12" Type="http://schemas.openxmlformats.org/officeDocument/2006/relationships/hyperlink" Target="http://www.cnn.com/2017/05/02/health/school-lunch-changes/" TargetMode="External"/><Relationship Id="rId13" Type="http://schemas.openxmlformats.org/officeDocument/2006/relationships/hyperlink" Target="http://www.fed.cuhk.edu.hk/~lchang/material/Evolutionary/Developmental/Greene-KantSoul.pdf"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intelligence.org/files/CognitiveBiases.pdf" TargetMode="External"/><Relationship Id="rId8" Type="http://schemas.openxmlformats.org/officeDocument/2006/relationships/hyperlink" Target="https://cei.org/blog/philosophers-corner-principle-intervening-action)//Yak" TargetMode="External"/><Relationship Id="rId9" Type="http://schemas.openxmlformats.org/officeDocument/2006/relationships/hyperlink" Target="http://www.project-syndicate.org/commentary/repairing-the-roots-of-american-power-by-richard-n--haass" TargetMode="External"/><Relationship Id="rId10" Type="http://schemas.openxmlformats.org/officeDocument/2006/relationships/hyperlink" Target="http://www.iom.edu/~/media/Files/Activity%20Files/PublicHealth/MedPrep/Impact%20of%20state%20and%20local%20budget%20cuts%20on%20PH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53304-6505-7245-AD75-5606916A4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\Users\jason\AppData\Roaming\Microsoft\Templates\Debate.dotm</Template>
  <TotalTime>1</TotalTime>
  <Pages>38</Pages>
  <Words>74673</Words>
  <Characters>425640</Characters>
  <Application>Microsoft Macintosh Word</Application>
  <DocSecurity>0</DocSecurity>
  <Lines>3547</Lines>
  <Paragraphs>998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499315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Amar Ali-Joseph Adam</dc:creator>
  <cp:keywords>5.0</cp:keywords>
  <dc:description/>
  <cp:lastModifiedBy>Christina Tallungan</cp:lastModifiedBy>
  <cp:revision>2</cp:revision>
  <dcterms:created xsi:type="dcterms:W3CDTF">2017-07-23T16:07:00Z</dcterms:created>
  <dcterms:modified xsi:type="dcterms:W3CDTF">2017-07-23T16:07:00Z</dcterms:modified>
  <cp:category/>
</cp:coreProperties>
</file>