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B85" w:rsidRDefault="002A0B85" w:rsidP="00F36298">
      <w:pPr>
        <w:pStyle w:val="Heading1"/>
      </w:pPr>
      <w:bookmarkStart w:id="0" w:name="_Hlk486928851"/>
      <w:r>
        <w:t>State Spending DA</w:t>
      </w:r>
    </w:p>
    <w:p w:rsidR="00F901C1" w:rsidRPr="00F901C1" w:rsidRDefault="00F901C1" w:rsidP="00F901C1">
      <w:pPr>
        <w:jc w:val="center"/>
      </w:pPr>
      <w:r>
        <w:rPr>
          <w:noProof/>
        </w:rPr>
        <w:drawing>
          <wp:inline distT="0" distB="0" distL="0" distR="0" wp14:anchorId="4F9F8D9C" wp14:editId="370873F6">
            <wp:extent cx="3939354" cy="6488349"/>
            <wp:effectExtent l="0" t="0" r="4445" b="8255"/>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F36298" w:rsidRDefault="00F36298" w:rsidP="00F36298">
      <w:pPr>
        <w:pStyle w:val="Heading3"/>
      </w:pPr>
      <w:r>
        <w:t>1NC</w:t>
      </w:r>
    </w:p>
    <w:p w:rsidR="00F36298" w:rsidRPr="00F36298" w:rsidRDefault="00F36298" w:rsidP="00F36298"/>
    <w:p w:rsidR="002A0B85" w:rsidRDefault="0004369F" w:rsidP="00EA1920">
      <w:pPr>
        <w:pStyle w:val="Heading4"/>
      </w:pPr>
      <w:r>
        <w:t>State budgets are on the brink – decreasing revenues and needs to balance budgets are making it extremely tight.</w:t>
      </w:r>
    </w:p>
    <w:p w:rsidR="0004369F" w:rsidRPr="00FF7E2C" w:rsidRDefault="0004369F" w:rsidP="0004369F">
      <w:pPr>
        <w:rPr>
          <w:rFonts w:asciiTheme="minorHAnsi" w:hAnsiTheme="minorHAnsi" w:cstheme="minorHAnsi"/>
        </w:rPr>
      </w:pPr>
      <w:r w:rsidRPr="00FF7E2C">
        <w:rPr>
          <w:rFonts w:asciiTheme="minorHAnsi" w:hAnsiTheme="minorHAnsi" w:cstheme="minorHAnsi"/>
          <w:b/>
          <w:sz w:val="24"/>
        </w:rPr>
        <w:t>Moore 17</w:t>
      </w:r>
      <w:r w:rsidRPr="00FF7E2C">
        <w:rPr>
          <w:rFonts w:asciiTheme="minorHAnsi" w:hAnsiTheme="minorHAnsi" w:cstheme="minorHAnsi"/>
          <w:sz w:val="24"/>
        </w:rPr>
        <w:t xml:space="preserve"> </w:t>
      </w:r>
      <w:r w:rsidRPr="00FF7E2C">
        <w:rPr>
          <w:rFonts w:asciiTheme="minorHAnsi" w:hAnsiTheme="minorHAnsi" w:cstheme="minorHAnsi"/>
        </w:rPr>
        <w:t xml:space="preserve">Stephen Moore, 2-28-2017, </w:t>
      </w:r>
      <w:proofErr w:type="gramStart"/>
      <w:r w:rsidRPr="00FF7E2C">
        <w:rPr>
          <w:rFonts w:asciiTheme="minorHAnsi" w:hAnsiTheme="minorHAnsi" w:cstheme="minorHAnsi"/>
        </w:rPr>
        <w:t>" States</w:t>
      </w:r>
      <w:proofErr w:type="gramEnd"/>
      <w:r w:rsidRPr="00FF7E2C">
        <w:rPr>
          <w:rFonts w:asciiTheme="minorHAnsi" w:hAnsiTheme="minorHAnsi" w:cstheme="minorHAnsi"/>
        </w:rPr>
        <w:t xml:space="preserve"> Are Going Broke Because They Broke the Bank," </w:t>
      </w:r>
      <w:proofErr w:type="spellStart"/>
      <w:r w:rsidRPr="00FF7E2C">
        <w:rPr>
          <w:rFonts w:asciiTheme="minorHAnsi" w:hAnsiTheme="minorHAnsi" w:cstheme="minorHAnsi"/>
        </w:rPr>
        <w:t>Townhall</w:t>
      </w:r>
      <w:proofErr w:type="spellEnd"/>
      <w:r w:rsidRPr="00FF7E2C">
        <w:rPr>
          <w:rFonts w:asciiTheme="minorHAnsi" w:hAnsiTheme="minorHAnsi" w:cstheme="minorHAnsi"/>
        </w:rPr>
        <w:t>, https://townhall.com/columnists/stephenmoore/2017/02/28/states-are-going-broke-because-they-broke-the-bank-n2291581</w:t>
      </w:r>
    </w:p>
    <w:p w:rsidR="00310F8D" w:rsidRPr="0004369F" w:rsidRDefault="0004369F" w:rsidP="0004369F">
      <w:pPr>
        <w:shd w:val="clear" w:color="auto" w:fill="FFFFFF"/>
        <w:spacing w:after="533"/>
      </w:pPr>
      <w:r w:rsidRPr="00310F8D">
        <w:rPr>
          <w:rStyle w:val="StyleUnderline"/>
          <w:rFonts w:asciiTheme="minorHAnsi" w:hAnsiTheme="minorHAnsi" w:cstheme="minorHAnsi"/>
          <w:highlight w:val="yellow"/>
        </w:rPr>
        <w:t>Governors and state legislators</w:t>
      </w:r>
      <w:r w:rsidRPr="00FF7E2C">
        <w:rPr>
          <w:rFonts w:asciiTheme="minorHAnsi" w:eastAsia="Times New Roman" w:hAnsiTheme="minorHAnsi" w:cstheme="minorHAnsi"/>
          <w:color w:val="333333"/>
          <w:sz w:val="14"/>
          <w:szCs w:val="32"/>
        </w:rPr>
        <w:t xml:space="preserve"> say they </w:t>
      </w:r>
      <w:r w:rsidRPr="00310F8D">
        <w:rPr>
          <w:rStyle w:val="StyleUnderline"/>
          <w:rFonts w:asciiTheme="minorHAnsi" w:hAnsiTheme="minorHAnsi" w:cstheme="minorHAnsi"/>
          <w:highlight w:val="yellow"/>
        </w:rPr>
        <w:t>are running out of money</w:t>
      </w:r>
      <w:r w:rsidRPr="00FF7E2C">
        <w:rPr>
          <w:rStyle w:val="StyleUnderline"/>
          <w:rFonts w:asciiTheme="minorHAnsi" w:hAnsiTheme="minorHAnsi" w:cstheme="minorHAnsi"/>
        </w:rPr>
        <w:t xml:space="preserve"> again</w:t>
      </w:r>
      <w:r w:rsidRPr="00FF7E2C">
        <w:rPr>
          <w:rFonts w:asciiTheme="minorHAnsi" w:eastAsia="Times New Roman" w:hAnsiTheme="minorHAnsi" w:cstheme="minorHAnsi"/>
          <w:color w:val="333333"/>
          <w:sz w:val="14"/>
          <w:szCs w:val="32"/>
        </w:rPr>
        <w:t xml:space="preserve">, and </w:t>
      </w:r>
      <w:r w:rsidRPr="008A3F6A">
        <w:rPr>
          <w:rStyle w:val="StyleUnderline"/>
        </w:rPr>
        <w:t>many are demanding</w:t>
      </w:r>
      <w:r w:rsidRPr="00FF7E2C">
        <w:rPr>
          <w:rFonts w:asciiTheme="minorHAnsi" w:eastAsia="Times New Roman" w:hAnsiTheme="minorHAnsi" w:cstheme="minorHAnsi"/>
          <w:color w:val="333333"/>
          <w:sz w:val="14"/>
          <w:szCs w:val="32"/>
        </w:rPr>
        <w:t xml:space="preserve"> tax </w:t>
      </w:r>
      <w:r w:rsidRPr="008A3F6A">
        <w:rPr>
          <w:rStyle w:val="StyleUnderline"/>
        </w:rPr>
        <w:t xml:space="preserve">hikes to close budget gaps. </w:t>
      </w:r>
      <w:r w:rsidRPr="00310F8D">
        <w:rPr>
          <w:rStyle w:val="Emphasis"/>
          <w:rFonts w:asciiTheme="minorHAnsi" w:hAnsiTheme="minorHAnsi" w:cstheme="minorHAnsi"/>
          <w:highlight w:val="yellow"/>
        </w:rPr>
        <w:t>More than half the states are facing big deficits this year</w:t>
      </w:r>
      <w:r w:rsidRPr="00FF7E2C">
        <w:rPr>
          <w:rFonts w:asciiTheme="minorHAnsi" w:eastAsia="Times New Roman" w:hAnsiTheme="minorHAnsi" w:cstheme="minorHAnsi"/>
          <w:color w:val="333333"/>
          <w:sz w:val="14"/>
          <w:szCs w:val="32"/>
        </w:rPr>
        <w:t xml:space="preserve">, and they are mostly blue states, </w:t>
      </w:r>
      <w:r w:rsidRPr="00310F8D">
        <w:rPr>
          <w:rStyle w:val="StyleUnderline"/>
          <w:rFonts w:asciiTheme="minorHAnsi" w:hAnsiTheme="minorHAnsi" w:cstheme="minorHAnsi"/>
          <w:highlight w:val="yellow"/>
        </w:rPr>
        <w:t>including</w:t>
      </w:r>
      <w:r w:rsidRPr="00310F8D">
        <w:rPr>
          <w:rFonts w:asciiTheme="minorHAnsi" w:eastAsia="Times New Roman" w:hAnsiTheme="minorHAnsi" w:cstheme="minorHAnsi"/>
          <w:color w:val="333333"/>
          <w:sz w:val="14"/>
          <w:szCs w:val="32"/>
          <w:highlight w:val="yellow"/>
        </w:rPr>
        <w:t xml:space="preserve"> </w:t>
      </w:r>
      <w:r w:rsidRPr="00310F8D">
        <w:rPr>
          <w:rStyle w:val="StyleUnderline"/>
          <w:rFonts w:asciiTheme="minorHAnsi" w:hAnsiTheme="minorHAnsi" w:cstheme="minorHAnsi"/>
          <w:highlight w:val="yellow"/>
        </w:rPr>
        <w:t>California</w:t>
      </w:r>
      <w:r w:rsidRPr="00310F8D">
        <w:rPr>
          <w:rFonts w:asciiTheme="minorHAnsi" w:eastAsia="Times New Roman" w:hAnsiTheme="minorHAnsi" w:cstheme="minorHAnsi"/>
          <w:color w:val="333333"/>
          <w:sz w:val="14"/>
          <w:szCs w:val="32"/>
          <w:highlight w:val="yellow"/>
        </w:rPr>
        <w:t xml:space="preserve">, </w:t>
      </w:r>
      <w:r w:rsidRPr="00310F8D">
        <w:rPr>
          <w:rStyle w:val="StyleUnderline"/>
          <w:rFonts w:asciiTheme="minorHAnsi" w:hAnsiTheme="minorHAnsi" w:cstheme="minorHAnsi"/>
          <w:highlight w:val="yellow"/>
        </w:rPr>
        <w:t>Connecticut, Delaware, Illinois and New York and Oregon</w:t>
      </w:r>
      <w:r w:rsidRPr="00FF7E2C">
        <w:rPr>
          <w:rFonts w:asciiTheme="minorHAnsi" w:eastAsia="Times New Roman" w:hAnsiTheme="minorHAnsi" w:cstheme="minorHAnsi"/>
          <w:color w:val="333333"/>
          <w:sz w:val="14"/>
          <w:szCs w:val="32"/>
        </w:rPr>
        <w:t xml:space="preserve">. Wait. These are states with high taxes and some of the deepest pools of red ink. There's got to be a message here. But some </w:t>
      </w:r>
      <w:r w:rsidRPr="00FF7E2C">
        <w:rPr>
          <w:rStyle w:val="StyleUnderline"/>
          <w:rFonts w:asciiTheme="minorHAnsi" w:hAnsiTheme="minorHAnsi" w:cstheme="minorHAnsi"/>
        </w:rPr>
        <w:t>red states have money woes, too</w:t>
      </w:r>
      <w:r w:rsidRPr="00FF7E2C">
        <w:rPr>
          <w:rFonts w:asciiTheme="minorHAnsi" w:eastAsia="Times New Roman" w:hAnsiTheme="minorHAnsi" w:cstheme="minorHAnsi"/>
          <w:color w:val="333333"/>
          <w:sz w:val="14"/>
          <w:szCs w:val="32"/>
        </w:rPr>
        <w:t xml:space="preserve">. </w:t>
      </w:r>
      <w:r w:rsidRPr="008A3F6A">
        <w:t>The biggest fight is in Kansas</w:t>
      </w:r>
      <w:r w:rsidRPr="00FF7E2C">
        <w:rPr>
          <w:rFonts w:asciiTheme="minorHAnsi" w:eastAsia="Times New Roman" w:hAnsiTheme="minorHAnsi" w:cstheme="minorHAnsi"/>
          <w:color w:val="333333"/>
          <w:sz w:val="14"/>
          <w:szCs w:val="32"/>
        </w:rPr>
        <w:t xml:space="preserve">, where the Republican-dominated Legislature recently passed a massive income tax hike that would raise taxes on every small business in the state and every wage earner with income above $15,000. Fortunately, Gov. Sam Brownback vetoed the GOP tax hike, but it will be back in some form. So what is the source of the budget crises from coast to coast? First, on the revenue side, tax receipts are down because states are frontline victims of the slow-growth era of the Obama years. </w:t>
      </w:r>
      <w:r w:rsidRPr="00310F8D">
        <w:rPr>
          <w:rStyle w:val="StyleUnderline"/>
          <w:rFonts w:asciiTheme="minorHAnsi" w:hAnsiTheme="minorHAnsi" w:cstheme="minorHAnsi"/>
          <w:highlight w:val="yellow"/>
        </w:rPr>
        <w:t>When the U.S. economy sputters at only 1.6 percent as it did in 2016, state and local tax revenues barely trickle in</w:t>
      </w:r>
      <w:r w:rsidRPr="00310F8D">
        <w:rPr>
          <w:rFonts w:asciiTheme="minorHAnsi" w:eastAsia="Times New Roman" w:hAnsiTheme="minorHAnsi" w:cstheme="minorHAnsi"/>
          <w:color w:val="333333"/>
          <w:sz w:val="14"/>
          <w:szCs w:val="32"/>
          <w:highlight w:val="yellow"/>
        </w:rPr>
        <w:t>.</w:t>
      </w:r>
      <w:r w:rsidRPr="00FF7E2C">
        <w:rPr>
          <w:rFonts w:asciiTheme="minorHAnsi" w:eastAsia="Times New Roman" w:hAnsiTheme="minorHAnsi" w:cstheme="minorHAnsi"/>
          <w:color w:val="333333"/>
          <w:sz w:val="14"/>
          <w:szCs w:val="32"/>
        </w:rPr>
        <w:t xml:space="preserve"> So much for the liberal spin that President Obama left behind a healthy economy. </w:t>
      </w:r>
      <w:r w:rsidRPr="00310F8D">
        <w:rPr>
          <w:rStyle w:val="StyleUnderline"/>
          <w:rFonts w:asciiTheme="minorHAnsi" w:hAnsiTheme="minorHAnsi" w:cstheme="minorHAnsi"/>
          <w:highlight w:val="yellow"/>
        </w:rPr>
        <w:t>Revenues have plummeted</w:t>
      </w:r>
      <w:r w:rsidRPr="00FF7E2C">
        <w:rPr>
          <w:rStyle w:val="StyleUnderline"/>
          <w:rFonts w:asciiTheme="minorHAnsi" w:hAnsiTheme="minorHAnsi" w:cstheme="minorHAnsi"/>
        </w:rPr>
        <w:t xml:space="preserve"> </w:t>
      </w:r>
      <w:r w:rsidRPr="008A3F6A">
        <w:t xml:space="preserve">in oil-producing states such as Alaska, Kansas, Oklahoma, North Dakota and Wyoming. </w:t>
      </w:r>
      <w:r w:rsidRPr="00FF7E2C">
        <w:rPr>
          <w:rFonts w:asciiTheme="minorHAnsi" w:eastAsia="Times New Roman" w:hAnsiTheme="minorHAnsi" w:cstheme="minorHAnsi"/>
          <w:color w:val="333333"/>
          <w:sz w:val="14"/>
          <w:szCs w:val="32"/>
        </w:rPr>
        <w:t xml:space="preserve">Liberals are pushing big tax increases in each of those states, which not so long ago gorged on new spending during the years of high prices. North Dakota had one year in which the budget rose more than 50 percent. The best thing Washington could do to help states would be to pass the Trump tax cuts so we get faster economic growth. Nothing heals state budgets more quickly than a dose of prosperity. </w:t>
      </w:r>
      <w:r w:rsidRPr="00310F8D">
        <w:rPr>
          <w:rStyle w:val="StyleUnderline"/>
          <w:highlight w:val="yellow"/>
        </w:rPr>
        <w:t>The major reason states are in financial trouble is the eight-year state spending binge</w:t>
      </w:r>
      <w:r w:rsidRPr="00FF7E2C">
        <w:rPr>
          <w:rFonts w:asciiTheme="minorHAnsi" w:eastAsia="Times New Roman" w:hAnsiTheme="minorHAnsi" w:cstheme="minorHAnsi"/>
          <w:color w:val="333333"/>
          <w:sz w:val="14"/>
          <w:szCs w:val="32"/>
        </w:rPr>
        <w:t xml:space="preserve"> that almost no one is reporting on. Chris Edwards, a fiscal analyst at the Cato Institute, has run the numbers. He reports that "state general fund spending has soared 32 percent since 2010." The National Association of State Budget Officers predicts a 4.3 percent hike in fiscal 2017 budgets -- twice the inflation rate.</w:t>
      </w:r>
      <w:r w:rsidRPr="0004369F">
        <w:t xml:space="preserve"> </w:t>
      </w:r>
    </w:p>
    <w:p w:rsidR="00F36298" w:rsidRDefault="00F36298" w:rsidP="00EA1920">
      <w:pPr>
        <w:pStyle w:val="Heading4"/>
      </w:pPr>
      <w:r>
        <w:t>(</w:t>
      </w:r>
      <w:proofErr w:type="gramStart"/>
      <w:r>
        <w:t>insert</w:t>
      </w:r>
      <w:proofErr w:type="gramEnd"/>
      <w:r>
        <w:t xml:space="preserve"> link)</w:t>
      </w:r>
    </w:p>
    <w:p w:rsidR="00F36298" w:rsidRPr="00F36298" w:rsidRDefault="00F36298" w:rsidP="00F36298"/>
    <w:p w:rsidR="00EA1920" w:rsidRDefault="00EA1920" w:rsidP="00EA1920">
      <w:pPr>
        <w:pStyle w:val="Heading4"/>
      </w:pPr>
      <w:r>
        <w:t>State spending cuts to meet the obligations of education reform will result in cuts to Medicaid for children</w:t>
      </w:r>
    </w:p>
    <w:p w:rsidR="00EA1920" w:rsidRPr="00C11BD8" w:rsidRDefault="00EA1920" w:rsidP="00EA1920">
      <w:r w:rsidRPr="00C11BD8">
        <w:rPr>
          <w:rStyle w:val="Style13ptBold"/>
        </w:rPr>
        <w:t>PHYS.org, June 29 2017</w:t>
      </w:r>
      <w:r>
        <w:t xml:space="preserve"> </w:t>
      </w:r>
      <w:r w:rsidRPr="00C11BD8">
        <w:t xml:space="preserve">State revenue declines lead to cuts in children's Medicaid benefits, education spending June 29, 2017 Read more at: </w:t>
      </w:r>
      <w:hyperlink r:id="rId7" w:anchor="jCp" w:history="1">
        <w:r w:rsidRPr="00C11BD8">
          <w:rPr>
            <w:rStyle w:val="Hyperlink"/>
          </w:rPr>
          <w:t>https://phys.org/news/2017-06-state-revenue-declines-children-medicaid.html#jCp</w:t>
        </w:r>
      </w:hyperlink>
    </w:p>
    <w:p w:rsidR="00EA1920" w:rsidRDefault="00EA1920" w:rsidP="00EA1920">
      <w:r w:rsidRPr="00296229">
        <w:rPr>
          <w:rStyle w:val="StyleUnderline"/>
          <w:highlight w:val="yellow"/>
        </w:rPr>
        <w:t>State spending cuts during economic downturns fall more heavily on children</w:t>
      </w:r>
      <w:r w:rsidRPr="00296229">
        <w:t xml:space="preserve"> than the elderly, according to new research by experts at Rice University. Their findings are published in the</w:t>
      </w:r>
      <w:r>
        <w:t xml:space="preserve"> </w:t>
      </w:r>
      <w:r w:rsidRPr="00296229">
        <w:t>National Tax Journal</w:t>
      </w:r>
      <w:r>
        <w:t xml:space="preserve"> </w:t>
      </w:r>
      <w:r w:rsidRPr="00296229">
        <w:t>and analyze implications for policymakers.</w:t>
      </w:r>
      <w:r>
        <w:t xml:space="preserve"> </w:t>
      </w:r>
      <w:r w:rsidRPr="00296229">
        <w:t xml:space="preserve">"The </w:t>
      </w:r>
      <w:proofErr w:type="gramStart"/>
      <w:r w:rsidRPr="00296229">
        <w:t>Most Unkindest</w:t>
      </w:r>
      <w:proofErr w:type="gramEnd"/>
      <w:r w:rsidRPr="00296229">
        <w:t xml:space="preserve"> Cut of All? State Spending on Health, Education and Welfare </w:t>
      </w:r>
      <w:proofErr w:type="gramStart"/>
      <w:r w:rsidRPr="00296229">
        <w:t>During</w:t>
      </w:r>
      <w:proofErr w:type="gramEnd"/>
      <w:r w:rsidRPr="00296229">
        <w:t xml:space="preserve"> Recessions" was co-authored by Richard Boylan, professor of economics, and Vivian Ho, the chair in health economics at Rice's Baker Institute for Public Policy and director of the institute's Center for Health and Biosciences.</w:t>
      </w:r>
      <w:r>
        <w:t xml:space="preserve"> </w:t>
      </w:r>
      <w:r w:rsidRPr="00296229">
        <w:t>"We became interested in studying the effects of economic downturns on public</w:t>
      </w:r>
      <w:r>
        <w:t xml:space="preserve"> </w:t>
      </w:r>
      <w:hyperlink r:id="rId8" w:history="1">
        <w:r w:rsidRPr="00296229">
          <w:rPr>
            <w:rStyle w:val="Hyperlink"/>
          </w:rPr>
          <w:t>spending</w:t>
        </w:r>
      </w:hyperlink>
      <w:r>
        <w:t xml:space="preserve"> </w:t>
      </w:r>
      <w:r w:rsidRPr="00296229">
        <w:t>during the Great Recession of the late 2000s, when media outlets were filled with stories about</w:t>
      </w:r>
      <w:r>
        <w:t xml:space="preserve"> </w:t>
      </w:r>
      <w:hyperlink r:id="rId9" w:history="1">
        <w:r w:rsidRPr="00296229">
          <w:rPr>
            <w:rStyle w:val="Hyperlink"/>
          </w:rPr>
          <w:t>states</w:t>
        </w:r>
      </w:hyperlink>
      <w:r>
        <w:t xml:space="preserve"> </w:t>
      </w:r>
      <w:r w:rsidRPr="00296229">
        <w:t>cutting optional Medicaid benefits, increasing school class sizes and reducing course offerings," said Ho, who is also a professor of economics at Rice and a professor of medicine at Baylor College of Medicine. "More broadly, there is growing political sentiment that</w:t>
      </w:r>
      <w:r>
        <w:t xml:space="preserve"> </w:t>
      </w:r>
      <w:hyperlink r:id="rId10" w:history="1">
        <w:r w:rsidRPr="00296229">
          <w:rPr>
            <w:rStyle w:val="Hyperlink"/>
          </w:rPr>
          <w:t>government spending</w:t>
        </w:r>
      </w:hyperlink>
      <w:r>
        <w:t xml:space="preserve"> </w:t>
      </w:r>
      <w:r w:rsidRPr="00296229">
        <w:t>should be slashed in order to reduce waste in the system."</w:t>
      </w:r>
      <w:r>
        <w:t xml:space="preserve"> </w:t>
      </w:r>
      <w:r w:rsidRPr="00296229">
        <w:t xml:space="preserve">To conduct the study, the authors gathered data from the U.S. Census Bureau, the National Association of State Budget Officers, </w:t>
      </w:r>
      <w:proofErr w:type="gramStart"/>
      <w:r w:rsidRPr="00296229">
        <w:t>the</w:t>
      </w:r>
      <w:proofErr w:type="gramEnd"/>
      <w:r w:rsidRPr="00296229">
        <w:t xml:space="preserve"> U.S. Department of Health and Human Services, the National Governors Association, the Bureau of Economic Analysis and several other sources from 1989 to 2012.</w:t>
      </w:r>
      <w:r>
        <w:t xml:space="preserve"> </w:t>
      </w:r>
      <w:r w:rsidRPr="00296229">
        <w:t>They measured the effects of state revenue swings (positive and negative) on multiple categories of state spending. Revenue swings are year-to-year changes in state revenue (primarily tax revenue), minus legislated changes in taxes and fees.</w:t>
      </w:r>
      <w:r>
        <w:t xml:space="preserve"> </w:t>
      </w:r>
      <w:r w:rsidRPr="00296229">
        <w:t>The authors were particularly interested in</w:t>
      </w:r>
      <w:r>
        <w:t xml:space="preserve"> </w:t>
      </w:r>
      <w:hyperlink r:id="rId11" w:history="1">
        <w:r w:rsidRPr="00296229">
          <w:rPr>
            <w:rStyle w:val="Hyperlink"/>
          </w:rPr>
          <w:t>education</w:t>
        </w:r>
      </w:hyperlink>
      <w:r>
        <w:t xml:space="preserve"> </w:t>
      </w:r>
      <w:r w:rsidRPr="00296229">
        <w:t>and health care, because education comprises 33.3 percent of state expenditures and Medicaid accounts for 17.2 percent.</w:t>
      </w:r>
      <w:r>
        <w:t xml:space="preserve"> </w:t>
      </w:r>
      <w:r w:rsidRPr="002C1DD9">
        <w:rPr>
          <w:rStyle w:val="StyleUnderline"/>
          <w:highlight w:val="yellow"/>
        </w:rPr>
        <w:t>State spending can be particularly vulnerable</w:t>
      </w:r>
      <w:r w:rsidRPr="00296229">
        <w:t xml:space="preserve"> during recessions, </w:t>
      </w:r>
      <w:r w:rsidRPr="002C1DD9">
        <w:rPr>
          <w:rStyle w:val="StyleUnderline"/>
          <w:highlight w:val="yellow"/>
        </w:rPr>
        <w:t>because states have balanced-budget rules, which prevent them from running temporary deficits during downturns to compensate for revenue shortfalls</w:t>
      </w:r>
      <w:r w:rsidRPr="00296229">
        <w:t>.</w:t>
      </w:r>
      <w:r>
        <w:t xml:space="preserve"> </w:t>
      </w:r>
      <w:r w:rsidRPr="00296229">
        <w:t>The researchers' analysis indicates that on average, states suffered a $222 per capita negative revenue swing in 2009, which in the long term led to a $64 cut in Medicaid spending per child beneficiary, a 1 percent reduction in the fraction of elderly enrolled in Medicaid and an $82 per capita cut in long-run state education spending.</w:t>
      </w:r>
      <w:r>
        <w:t xml:space="preserve"> </w:t>
      </w:r>
      <w:r w:rsidRPr="002C1DD9">
        <w:rPr>
          <w:rStyle w:val="StyleUnderline"/>
          <w:highlight w:val="yellow"/>
        </w:rPr>
        <w:t>"The combined cuts to Medicaid</w:t>
      </w:r>
      <w:r w:rsidRPr="00296229">
        <w:t xml:space="preserve"> and education </w:t>
      </w:r>
      <w:r w:rsidRPr="002C1DD9">
        <w:rPr>
          <w:rStyle w:val="StyleUnderline"/>
          <w:highlight w:val="yellow"/>
        </w:rPr>
        <w:t>measured in our study suggest that spending cuts during economic downturns fall more heavily on children than the elderly,"</w:t>
      </w:r>
      <w:r w:rsidRPr="00296229">
        <w:t xml:space="preserve"> Boylan said. "</w:t>
      </w:r>
      <w:r w:rsidRPr="002C1DD9">
        <w:rPr>
          <w:rStyle w:val="StyleUnderline"/>
          <w:highlight w:val="yellow"/>
        </w:rPr>
        <w:t>The Medicaid cuts are sobering, given that other economists have found that Medicaid coverage is effective in reducing infant and child mortality</w:t>
      </w:r>
      <w:r w:rsidRPr="00296229">
        <w:t>."</w:t>
      </w:r>
    </w:p>
    <w:p w:rsidR="0075432D" w:rsidRDefault="0075432D" w:rsidP="00EA1920"/>
    <w:p w:rsidR="00E44F79" w:rsidRDefault="00E44F79" w:rsidP="00E44F79">
      <w:pPr>
        <w:pStyle w:val="Heading4"/>
      </w:pPr>
      <w:r>
        <w:t>Medicaid covers millions of children – cuts destabilize the entire health system, risk diseases and eliminate access to preventative care</w:t>
      </w:r>
    </w:p>
    <w:p w:rsidR="00E44F79" w:rsidRPr="00C11BD8" w:rsidRDefault="00E44F79" w:rsidP="00E44F79">
      <w:r w:rsidRPr="00C11BD8">
        <w:t xml:space="preserve">Christopher G. </w:t>
      </w:r>
      <w:r w:rsidRPr="00C11BD8">
        <w:rPr>
          <w:rStyle w:val="Style13ptBold"/>
        </w:rPr>
        <w:t>Dawes,</w:t>
      </w:r>
      <w:r w:rsidRPr="00C11BD8">
        <w:t xml:space="preserve"> President and Chief Executive Officer, Lucile Packard Children's Hospital Stanford and Stanford Children’s Health</w:t>
      </w:r>
      <w:r>
        <w:t xml:space="preserve"> </w:t>
      </w:r>
      <w:r w:rsidRPr="00C11BD8">
        <w:t>Threat to Medicaid puts children’s health care on the line</w:t>
      </w:r>
      <w:r>
        <w:t xml:space="preserve"> </w:t>
      </w:r>
      <w:r w:rsidRPr="00C11BD8">
        <w:t>Children’s Hospital CEO Perspective</w:t>
      </w:r>
      <w:r>
        <w:t xml:space="preserve"> </w:t>
      </w:r>
      <w:r w:rsidRPr="00C11BD8">
        <w:t xml:space="preserve">An extended version of an article originally published on </w:t>
      </w:r>
      <w:proofErr w:type="spellStart"/>
      <w:r w:rsidRPr="00C11BD8">
        <w:t>HuffPost</w:t>
      </w:r>
      <w:proofErr w:type="spellEnd"/>
      <w:r w:rsidRPr="00C11BD8">
        <w:t xml:space="preserve"> April, 26, </w:t>
      </w:r>
      <w:r w:rsidRPr="00C11BD8">
        <w:rPr>
          <w:rStyle w:val="Style13ptBold"/>
        </w:rPr>
        <w:t xml:space="preserve">2017 </w:t>
      </w:r>
      <w:r w:rsidRPr="00C11BD8">
        <w:t>http://www.stanfordchildrens.org/en/about/news/releases/2017/threat-to-medicaid-and-childrens-health-care</w:t>
      </w:r>
    </w:p>
    <w:p w:rsidR="00E44F79" w:rsidRPr="00306D4C" w:rsidRDefault="00E44F79" w:rsidP="00E44F79">
      <w:pPr>
        <w:rPr>
          <w:rStyle w:val="StyleUnderline"/>
        </w:rPr>
      </w:pPr>
      <w:r w:rsidRPr="00306D4C">
        <w:rPr>
          <w:rStyle w:val="StyleUnderline"/>
          <w:highlight w:val="yellow"/>
        </w:rPr>
        <w:t>Medicaid, the joint federal and state program for people with limited income and resources, covers more than 30 million U.S. children</w:t>
      </w:r>
      <w:r w:rsidRPr="00C11BD8">
        <w:t xml:space="preserve">, and another 6 million children are covered by the Children’s Health Insurance Program (CHIP). This accounts for nearly 40 percent of children in the United States and 54 percent of children in California. What is important to note is that the cost of care for children on Medicaid accounts for less than 20 percent of the Medicaid budget. Therefore, </w:t>
      </w:r>
      <w:r w:rsidRPr="00306D4C">
        <w:rPr>
          <w:rStyle w:val="StyleUnderline"/>
          <w:highlight w:val="yellow"/>
        </w:rPr>
        <w:t>reductions to Medicaid disproportionately impact children.</w:t>
      </w:r>
    </w:p>
    <w:p w:rsidR="00E44F79" w:rsidRPr="00C11BD8" w:rsidRDefault="00E44F79" w:rsidP="00E44F79">
      <w:r w:rsidRPr="00C11BD8">
        <w:t>At </w:t>
      </w:r>
      <w:hyperlink r:id="rId12" w:tooltip="Lucile Packard Children’s Hospital Stanford" w:history="1">
        <w:r w:rsidRPr="00C11BD8">
          <w:rPr>
            <w:rStyle w:val="Hyperlink"/>
          </w:rPr>
          <w:t>Lucile Packard Children’s Hospital Stanford</w:t>
        </w:r>
      </w:hyperlink>
      <w:r w:rsidRPr="00C11BD8">
        <w:t>, about 43 percent of our patient population is funded by </w:t>
      </w:r>
      <w:proofErr w:type="spellStart"/>
      <w:r w:rsidRPr="00C11BD8">
        <w:t>Medi</w:t>
      </w:r>
      <w:proofErr w:type="spellEnd"/>
      <w:r w:rsidRPr="00C11BD8">
        <w:t>-Cal (California’s Medicaid program) or CHIP. Many of these families cannot afford employer-sponsored insurance or work in jobs where health benefits are not offered. Others have serious and chronic medical conditions that require ongoing treatment and therapy, much of which is not covered by private insurance.</w:t>
      </w:r>
    </w:p>
    <w:p w:rsidR="00E44F79" w:rsidRPr="00C11BD8" w:rsidRDefault="00E44F79" w:rsidP="00E44F79">
      <w:r w:rsidRPr="00306D4C">
        <w:rPr>
          <w:rStyle w:val="StyleUnderline"/>
          <w:highlight w:val="yellow"/>
        </w:rPr>
        <w:t>Maintaining a robust Medicaid program is imperative. Otherwise the entire children’s health system suffers. If Medicaid funding is compromised</w:t>
      </w:r>
      <w:r w:rsidRPr="00C11BD8">
        <w:t xml:space="preserve">, it not only affects that percentage of families who use it, but </w:t>
      </w:r>
      <w:r w:rsidRPr="00306D4C">
        <w:rPr>
          <w:rStyle w:val="StyleUnderline"/>
          <w:highlight w:val="yellow"/>
        </w:rPr>
        <w:t>it destabilizes the entire system</w:t>
      </w:r>
      <w:r w:rsidRPr="00306D4C">
        <w:rPr>
          <w:rStyle w:val="StyleUnderline"/>
        </w:rPr>
        <w:t xml:space="preserve"> </w:t>
      </w:r>
      <w:r w:rsidRPr="00C11BD8">
        <w:t>on two fronts: first, it reduces our ability to provide specialty programs for all chronically ill children, and second, it ignores the critical role of wellness care, early detection and preventative care for all kids.</w:t>
      </w:r>
    </w:p>
    <w:p w:rsidR="00E44F79" w:rsidRPr="00C11BD8" w:rsidRDefault="00E44F79" w:rsidP="00E44F79">
      <w:r w:rsidRPr="00C11BD8">
        <w:t>Serious chronic illness in children is relatively rare. Thus, those cases must be concentrated in specialty care centers to ensure high-quality care. Research shows that when more patients are cared for by specialists, the quality of outcomes increases. The more times you perform a specific procedure, the more expertise you develop. Currently, there is a national </w:t>
      </w:r>
      <w:hyperlink r:id="rId13" w:tooltip="shortage of pediatric specialists" w:history="1">
        <w:r w:rsidRPr="00C11BD8">
          <w:rPr>
            <w:rStyle w:val="Hyperlink"/>
          </w:rPr>
          <w:t>shortage of pediatric specialists</w:t>
        </w:r>
      </w:hyperlink>
      <w:r w:rsidRPr="00C11BD8">
        <w:t xml:space="preserve">. When you consider the shortage of specialists combined with the fact that a relatively small population of children need specialized care, it becomes clear that the best health care system for children is a regionalized system that serves both Medicaid-funded and privately insured patients. These </w:t>
      </w:r>
      <w:r w:rsidRPr="00306D4C">
        <w:rPr>
          <w:rStyle w:val="StyleUnderline"/>
          <w:highlight w:val="yellow"/>
        </w:rPr>
        <w:t>regional specialty care centers are essential,</w:t>
      </w:r>
      <w:r w:rsidRPr="00C11BD8">
        <w:t xml:space="preserve"> but even these centers face a shortage of pediatric specialists and subspecialists.  Historically, when Medicaid has been cut in California, the result has been a reduction or elimination of programs that provide specialty care services, which means all patients have less access to specialty care across the board, not just patients on Medicaid. </w:t>
      </w:r>
    </w:p>
    <w:p w:rsidR="00E44F79" w:rsidRDefault="00E44F79" w:rsidP="00E44F79">
      <w:r w:rsidRPr="00306D4C">
        <w:rPr>
          <w:rStyle w:val="StyleUnderline"/>
          <w:highlight w:val="yellow"/>
        </w:rPr>
        <w:t>Medicaid also provides vital access to the foundation of preventive primary care</w:t>
      </w:r>
      <w:r w:rsidRPr="00C11BD8">
        <w:t xml:space="preserve">, </w:t>
      </w:r>
      <w:r w:rsidRPr="00306D4C">
        <w:rPr>
          <w:rStyle w:val="StyleUnderline"/>
          <w:highlight w:val="yellow"/>
        </w:rPr>
        <w:t>including wellness care, immunizations, optometry and dental care.</w:t>
      </w:r>
      <w:r w:rsidRPr="00C11BD8">
        <w:t xml:space="preserve"> Primary care for the prevention of conditions like obesity and asthma, as well as for the detection of serious conditions, reduces medical costs down the road. From the pediatric hospital perspective, when children are unable to obtain wellness care, early detection and preventive care, treatable diagnoses can turn into terminal diagnoses. No family should ever have to face these circumstances because of their insurance status.</w:t>
      </w:r>
    </w:p>
    <w:p w:rsidR="00E44F79" w:rsidRDefault="00E44F79" w:rsidP="00E44F79">
      <w:pPr>
        <w:pStyle w:val="Heading4"/>
      </w:pPr>
      <w:r>
        <w:t>Disease spread risks extinction</w:t>
      </w:r>
    </w:p>
    <w:p w:rsidR="00E44F79" w:rsidRPr="008E228B" w:rsidRDefault="00E44F79" w:rsidP="00E44F79">
      <w:pPr>
        <w:rPr>
          <w:rFonts w:eastAsia="Calibri"/>
        </w:rPr>
      </w:pPr>
      <w:r w:rsidRPr="008E228B">
        <w:rPr>
          <w:rFonts w:eastAsia="Calibri"/>
        </w:rPr>
        <w:t xml:space="preserve">Arturo </w:t>
      </w:r>
      <w:proofErr w:type="spellStart"/>
      <w:r w:rsidRPr="008E228B">
        <w:rPr>
          <w:rFonts w:eastAsia="Calibri"/>
          <w:b/>
          <w:bCs/>
          <w:sz w:val="26"/>
        </w:rPr>
        <w:t>Casadevall</w:t>
      </w:r>
      <w:proofErr w:type="spellEnd"/>
      <w:r w:rsidRPr="008E228B">
        <w:rPr>
          <w:rFonts w:eastAsia="Calibri"/>
          <w:b/>
          <w:bCs/>
          <w:sz w:val="26"/>
        </w:rPr>
        <w:t xml:space="preserve"> 12</w:t>
      </w:r>
      <w:r w:rsidRPr="008E228B">
        <w:rPr>
          <w:rFonts w:eastAsia="Calibri"/>
        </w:rPr>
        <w:t xml:space="preserve">, M.D., Ph.D. in Biochemistry from New York University, Leo and Julia </w:t>
      </w:r>
      <w:proofErr w:type="spellStart"/>
      <w:r w:rsidRPr="008E228B">
        <w:rPr>
          <w:rFonts w:eastAsia="Calibri"/>
        </w:rPr>
        <w:t>Forchheimer</w:t>
      </w:r>
      <w:proofErr w:type="spellEnd"/>
      <w:r w:rsidRPr="008E228B">
        <w:rPr>
          <w:rFonts w:eastAsia="Calibri"/>
        </w:rPr>
        <w:t xml:space="preserve">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rsidR="00E44F79" w:rsidRPr="00386CC4" w:rsidRDefault="00E44F79" w:rsidP="00E44F79">
      <w:pPr>
        <w:rPr>
          <w:rFonts w:eastAsia="Calibri"/>
        </w:rPr>
      </w:pPr>
      <w:r w:rsidRPr="00386CC4">
        <w:rPr>
          <w:rFonts w:eastAsia="Calibri"/>
        </w:rPr>
        <w:t xml:space="preserve">In considering the importance of biological warfare as a subject for concern </w:t>
      </w:r>
      <w:r w:rsidRPr="008E228B">
        <w:rPr>
          <w:rFonts w:eastAsia="Calibri"/>
          <w:b/>
          <w:bCs/>
          <w:u w:val="single"/>
        </w:rPr>
        <w:t>it is worthwhile to review the known existential threats</w:t>
      </w:r>
      <w:r w:rsidRPr="00386CC4">
        <w:rPr>
          <w:rFonts w:eastAsia="Calibri"/>
        </w:rPr>
        <w:t xml:space="preserve">. At this time </w:t>
      </w:r>
      <w:r w:rsidRPr="008E228B">
        <w:rPr>
          <w:rFonts w:eastAsia="Calibri"/>
          <w:b/>
          <w:bCs/>
          <w:u w:val="single"/>
        </w:rPr>
        <w:t xml:space="preserve">this writer can identify </w:t>
      </w:r>
      <w:r w:rsidRPr="00386CC4">
        <w:rPr>
          <w:rFonts w:eastAsia="Calibri"/>
        </w:rPr>
        <w:t xml:space="preserve">at three major existential threats to humanity: (i) large-scale thermonuclear war followed by a nuclear winter, (ii) a planet killing asteroid impact and (iii) </w:t>
      </w:r>
      <w:r w:rsidRPr="008E228B">
        <w:rPr>
          <w:rFonts w:eastAsia="Calibri"/>
          <w:b/>
          <w:iCs/>
          <w:u w:val="single"/>
          <w:bdr w:val="single" w:sz="18" w:space="0" w:color="auto"/>
        </w:rPr>
        <w:t>infectious disease</w:t>
      </w:r>
      <w:r w:rsidRPr="00386CC4">
        <w:rPr>
          <w:rFonts w:eastAsia="Calibri"/>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F3415">
        <w:rPr>
          <w:rFonts w:eastAsia="Calibri"/>
          <w:b/>
          <w:bCs/>
          <w:u w:val="single"/>
        </w:rPr>
        <w:t xml:space="preserve">recent </w:t>
      </w:r>
      <w:r w:rsidRPr="00A621BF">
        <w:rPr>
          <w:rFonts w:eastAsia="Calibri"/>
          <w:b/>
          <w:bCs/>
          <w:highlight w:val="yellow"/>
          <w:u w:val="single"/>
        </w:rPr>
        <w:t>decades</w:t>
      </w:r>
      <w:r w:rsidRPr="008E228B">
        <w:rPr>
          <w:rFonts w:eastAsia="Calibri"/>
          <w:b/>
          <w:bCs/>
          <w:u w:val="single"/>
        </w:rPr>
        <w:t xml:space="preserve"> have </w:t>
      </w:r>
      <w:r w:rsidRPr="00A621BF">
        <w:rPr>
          <w:rFonts w:eastAsia="Calibri"/>
          <w:b/>
          <w:bCs/>
          <w:highlight w:val="yellow"/>
          <w:u w:val="single"/>
        </w:rPr>
        <w:t>provide</w:t>
      </w:r>
      <w:r w:rsidRPr="008E228B">
        <w:rPr>
          <w:rFonts w:eastAsia="Calibri"/>
          <w:b/>
          <w:bCs/>
          <w:u w:val="single"/>
        </w:rPr>
        <w:t xml:space="preserve">d </w:t>
      </w:r>
      <w:r w:rsidRPr="00A621BF">
        <w:rPr>
          <w:rFonts w:eastAsia="Calibri"/>
          <w:b/>
          <w:iCs/>
          <w:highlight w:val="yellow"/>
          <w:u w:val="single"/>
          <w:bdr w:val="single" w:sz="18" w:space="0" w:color="auto"/>
        </w:rPr>
        <w:t>unequivocal</w:t>
      </w:r>
      <w:r w:rsidRPr="00A621BF">
        <w:rPr>
          <w:rFonts w:eastAsia="Calibri"/>
          <w:b/>
          <w:bCs/>
          <w:highlight w:val="yellow"/>
          <w:u w:val="single"/>
        </w:rPr>
        <w:t xml:space="preserve"> evidence for</w:t>
      </w:r>
      <w:r w:rsidRPr="008E228B">
        <w:rPr>
          <w:rFonts w:eastAsia="Calibri"/>
          <w:b/>
          <w:bCs/>
          <w:u w:val="single"/>
        </w:rPr>
        <w:t xml:space="preserve"> the ability of certain </w:t>
      </w:r>
      <w:r w:rsidRPr="00A621BF">
        <w:rPr>
          <w:rFonts w:eastAsia="Calibri"/>
          <w:b/>
          <w:bCs/>
          <w:highlight w:val="yellow"/>
          <w:u w:val="single"/>
        </w:rPr>
        <w:t>pathogens to cause</w:t>
      </w:r>
      <w:r w:rsidRPr="008E228B">
        <w:rPr>
          <w:rFonts w:eastAsia="Calibri"/>
          <w:b/>
          <w:bCs/>
          <w:u w:val="single"/>
        </w:rPr>
        <w:t xml:space="preserve"> the </w:t>
      </w:r>
      <w:r w:rsidRPr="00A621BF">
        <w:rPr>
          <w:rFonts w:eastAsia="Calibri"/>
          <w:b/>
          <w:bCs/>
          <w:highlight w:val="yellow"/>
          <w:u w:val="single"/>
        </w:rPr>
        <w:t>extinction</w:t>
      </w:r>
      <w:r w:rsidRPr="008E228B">
        <w:rPr>
          <w:rFonts w:eastAsia="Calibri"/>
          <w:b/>
          <w:bCs/>
          <w:u w:val="single"/>
        </w:rPr>
        <w:t xml:space="preserve"> of entire species. </w:t>
      </w:r>
      <w:r w:rsidRPr="009F3415">
        <w:rPr>
          <w:rFonts w:eastAsia="Calibri"/>
          <w:b/>
          <w:bCs/>
          <w:u w:val="single"/>
        </w:rPr>
        <w:t xml:space="preserve">Although infectious disease has traditionally not been associated with extinction </w:t>
      </w:r>
      <w:r w:rsidRPr="009F3415">
        <w:rPr>
          <w:rFonts w:eastAsia="Calibri"/>
          <w:b/>
          <w:iCs/>
          <w:u w:val="single"/>
          <w:bdr w:val="single" w:sz="18" w:space="0" w:color="auto"/>
        </w:rPr>
        <w:t>this view has changed</w:t>
      </w:r>
      <w:r w:rsidRPr="009F3415">
        <w:rPr>
          <w:rFonts w:eastAsia="Calibri"/>
          <w:b/>
          <w:bCs/>
          <w:u w:val="single"/>
        </w:rPr>
        <w:t xml:space="preserve"> by the finding that a single </w:t>
      </w:r>
      <w:proofErr w:type="spellStart"/>
      <w:r w:rsidRPr="009F3415">
        <w:rPr>
          <w:rFonts w:eastAsia="Calibri"/>
          <w:b/>
          <w:bCs/>
          <w:u w:val="single"/>
        </w:rPr>
        <w:t>chytrid</w:t>
      </w:r>
      <w:proofErr w:type="spellEnd"/>
      <w:r w:rsidRPr="009F3415">
        <w:rPr>
          <w:rFonts w:eastAsia="Calibri"/>
          <w:b/>
          <w:bCs/>
          <w:u w:val="single"/>
        </w:rPr>
        <w:t xml:space="preserve"> fungus was responsible for</w:t>
      </w:r>
      <w:r w:rsidRPr="009F3415">
        <w:rPr>
          <w:rFonts w:eastAsia="Calibri"/>
        </w:rPr>
        <w:t xml:space="preserve"> the </w:t>
      </w:r>
      <w:r w:rsidRPr="009F3415">
        <w:rPr>
          <w:rFonts w:eastAsia="Calibri"/>
          <w:b/>
          <w:bCs/>
          <w:u w:val="single"/>
        </w:rPr>
        <w:t xml:space="preserve">extinction of </w:t>
      </w:r>
      <w:r w:rsidRPr="009F3415">
        <w:rPr>
          <w:rFonts w:eastAsia="Calibri"/>
          <w:b/>
          <w:iCs/>
          <w:u w:val="single"/>
          <w:bdr w:val="single" w:sz="18" w:space="0" w:color="auto"/>
        </w:rPr>
        <w:t>numerous amphibian species</w:t>
      </w:r>
      <w:r w:rsidRPr="009F3415">
        <w:rPr>
          <w:rFonts w:eastAsia="Calibri"/>
        </w:rPr>
        <w:t xml:space="preserve"> (</w:t>
      </w:r>
      <w:proofErr w:type="spellStart"/>
      <w:r w:rsidRPr="009F3415">
        <w:rPr>
          <w:rFonts w:eastAsia="Calibri"/>
        </w:rPr>
        <w:t>Daszak</w:t>
      </w:r>
      <w:proofErr w:type="spellEnd"/>
      <w:r w:rsidRPr="009F3415">
        <w:rPr>
          <w:rFonts w:eastAsia="Calibri"/>
        </w:rPr>
        <w:t xml:space="preserve"> et al., 1999; Mendelson et al., 2006). </w:t>
      </w:r>
      <w:r w:rsidRPr="009F3415">
        <w:rPr>
          <w:rStyle w:val="Emphasis"/>
        </w:rPr>
        <w:t>Previously, the view</w:t>
      </w:r>
      <w:r w:rsidRPr="009F3415">
        <w:rPr>
          <w:rFonts w:eastAsia="Calibri"/>
          <w:b/>
          <w:bCs/>
          <w:u w:val="single"/>
        </w:rPr>
        <w:t xml:space="preserve"> that</w:t>
      </w:r>
      <w:r w:rsidRPr="008E228B">
        <w:rPr>
          <w:rFonts w:eastAsia="Calibri"/>
          <w:b/>
          <w:bCs/>
          <w:u w:val="single"/>
        </w:rPr>
        <w:t xml:space="preserve"> infectious </w:t>
      </w:r>
      <w:r w:rsidRPr="00A621BF">
        <w:rPr>
          <w:rFonts w:eastAsia="Calibri"/>
          <w:b/>
          <w:bCs/>
          <w:highlight w:val="yellow"/>
          <w:u w:val="single"/>
        </w:rPr>
        <w:t>diseases were not a cause of extinction</w:t>
      </w:r>
      <w:r w:rsidRPr="00F36462">
        <w:rPr>
          <w:rFonts w:eastAsia="Calibri"/>
          <w:b/>
          <w:bCs/>
          <w:u w:val="single"/>
        </w:rPr>
        <w:t xml:space="preserve"> </w:t>
      </w:r>
      <w:r w:rsidRPr="00A621BF">
        <w:rPr>
          <w:rFonts w:eastAsia="Calibri"/>
          <w:b/>
          <w:bCs/>
          <w:highlight w:val="yellow"/>
          <w:u w:val="single"/>
        </w:rPr>
        <w:t>was predicated on the notion that</w:t>
      </w:r>
      <w:r w:rsidRPr="00386CC4">
        <w:rPr>
          <w:rFonts w:eastAsia="Calibri"/>
        </w:rPr>
        <w:t xml:space="preserve"> many </w:t>
      </w:r>
      <w:r w:rsidRPr="00A621BF">
        <w:rPr>
          <w:rFonts w:eastAsia="Calibri"/>
          <w:b/>
          <w:iCs/>
          <w:highlight w:val="yellow"/>
          <w:u w:val="single"/>
          <w:bdr w:val="single" w:sz="18" w:space="0" w:color="auto"/>
        </w:rPr>
        <w:t xml:space="preserve">pathogens required </w:t>
      </w:r>
      <w:r w:rsidRPr="008E228B">
        <w:rPr>
          <w:rFonts w:eastAsia="Calibri"/>
          <w:b/>
          <w:iCs/>
          <w:u w:val="single"/>
          <w:bdr w:val="single" w:sz="18" w:space="0" w:color="auto"/>
        </w:rPr>
        <w:t xml:space="preserve">their </w:t>
      </w:r>
      <w:r w:rsidRPr="00A621BF">
        <w:rPr>
          <w:rFonts w:eastAsia="Calibri"/>
          <w:b/>
          <w:iCs/>
          <w:highlight w:val="yellow"/>
          <w:u w:val="single"/>
          <w:bdr w:val="single" w:sz="18" w:space="0" w:color="auto"/>
        </w:rPr>
        <w:t>hosts</w:t>
      </w:r>
      <w:r w:rsidRPr="00386CC4">
        <w:rPr>
          <w:rFonts w:eastAsia="Calibri"/>
        </w:rPr>
        <w:t xml:space="preserve"> </w:t>
      </w:r>
      <w:r w:rsidRPr="008E228B">
        <w:rPr>
          <w:rFonts w:eastAsia="Calibri"/>
          <w:b/>
          <w:bCs/>
          <w:u w:val="single"/>
        </w:rPr>
        <w:t>and</w:t>
      </w:r>
      <w:r w:rsidRPr="00386CC4">
        <w:rPr>
          <w:rFonts w:eastAsia="Calibri"/>
        </w:rPr>
        <w:t xml:space="preserve"> that </w:t>
      </w:r>
      <w:r w:rsidRPr="008E228B">
        <w:rPr>
          <w:rFonts w:eastAsia="Calibri"/>
          <w:b/>
          <w:bCs/>
          <w:u w:val="single"/>
        </w:rPr>
        <w:t>some proportion of the host population was naturally resistant</w:t>
      </w:r>
      <w:r w:rsidRPr="00386CC4">
        <w:rPr>
          <w:rFonts w:eastAsia="Calibri"/>
        </w:rPr>
        <w:t xml:space="preserve">. However, </w:t>
      </w:r>
      <w:r w:rsidRPr="00A621BF">
        <w:rPr>
          <w:rFonts w:eastAsia="Calibri"/>
          <w:b/>
          <w:bCs/>
          <w:highlight w:val="yellow"/>
          <w:u w:val="single"/>
        </w:rPr>
        <w:t xml:space="preserve">that </w:t>
      </w:r>
      <w:r w:rsidRPr="008E228B">
        <w:rPr>
          <w:rFonts w:eastAsia="Calibri"/>
          <w:b/>
          <w:bCs/>
          <w:u w:val="single"/>
        </w:rPr>
        <w:t xml:space="preserve">calculation </w:t>
      </w:r>
      <w:r w:rsidRPr="00A621BF">
        <w:rPr>
          <w:rFonts w:eastAsia="Calibri"/>
          <w:b/>
          <w:iCs/>
          <w:highlight w:val="yellow"/>
          <w:u w:val="single"/>
          <w:bdr w:val="single" w:sz="18" w:space="0" w:color="auto"/>
        </w:rPr>
        <w:t>does not apply</w:t>
      </w:r>
      <w:r w:rsidRPr="00A621BF">
        <w:rPr>
          <w:rFonts w:eastAsia="Calibri"/>
          <w:b/>
          <w:bCs/>
          <w:highlight w:val="yellow"/>
          <w:u w:val="single"/>
        </w:rPr>
        <w:t xml:space="preserve"> to microbes</w:t>
      </w:r>
      <w:r w:rsidRPr="00386CC4">
        <w:rPr>
          <w:rFonts w:eastAsia="Calibri"/>
        </w:rPr>
        <w:t xml:space="preserve"> </w:t>
      </w:r>
      <w:r w:rsidRPr="008E228B">
        <w:rPr>
          <w:rFonts w:eastAsia="Calibri"/>
          <w:b/>
          <w:bCs/>
          <w:u w:val="single"/>
        </w:rPr>
        <w:t>that are</w:t>
      </w:r>
      <w:r w:rsidRPr="00386CC4">
        <w:rPr>
          <w:rFonts w:eastAsia="Calibri"/>
        </w:rPr>
        <w:t xml:space="preserve"> </w:t>
      </w:r>
      <w:r w:rsidRPr="00A621BF">
        <w:rPr>
          <w:rFonts w:eastAsia="Calibri"/>
          <w:b/>
          <w:bCs/>
          <w:highlight w:val="yellow"/>
          <w:u w:val="single"/>
        </w:rPr>
        <w:t xml:space="preserve">acquired </w:t>
      </w:r>
      <w:r w:rsidRPr="00A621BF">
        <w:rPr>
          <w:rFonts w:eastAsia="Calibri"/>
          <w:b/>
          <w:iCs/>
          <w:highlight w:val="yellow"/>
          <w:u w:val="single"/>
          <w:bdr w:val="single" w:sz="18" w:space="0" w:color="auto"/>
        </w:rPr>
        <w:t>directly from the environment</w:t>
      </w:r>
      <w:r w:rsidRPr="00386CC4">
        <w:rPr>
          <w:rFonts w:eastAsia="Calibri"/>
        </w:rPr>
        <w:t xml:space="preserve"> </w:t>
      </w:r>
      <w:r w:rsidRPr="008E228B">
        <w:rPr>
          <w:rFonts w:eastAsia="Calibri"/>
          <w:b/>
          <w:bCs/>
          <w:u w:val="single"/>
        </w:rPr>
        <w:t xml:space="preserve">and have no need for a </w:t>
      </w:r>
      <w:r w:rsidRPr="00F36462">
        <w:rPr>
          <w:rFonts w:eastAsia="Calibri"/>
          <w:b/>
          <w:bCs/>
          <w:u w:val="single"/>
        </w:rPr>
        <w:t>host, such as</w:t>
      </w:r>
      <w:r w:rsidRPr="00386CC4">
        <w:rPr>
          <w:rFonts w:eastAsia="Calibri"/>
        </w:rPr>
        <w:t xml:space="preserve"> the majority of </w:t>
      </w:r>
      <w:r w:rsidRPr="00F36462">
        <w:rPr>
          <w:rFonts w:eastAsia="Calibri"/>
          <w:b/>
          <w:iCs/>
          <w:u w:val="single"/>
          <w:bdr w:val="single" w:sz="18" w:space="0" w:color="auto"/>
        </w:rPr>
        <w:t>fungal pathogens</w:t>
      </w:r>
      <w:r w:rsidRPr="008E228B">
        <w:rPr>
          <w:rFonts w:eastAsia="Calibri"/>
          <w:b/>
          <w:bCs/>
          <w:u w:val="single"/>
        </w:rPr>
        <w:t>. For those</w:t>
      </w:r>
      <w:r w:rsidRPr="00386CC4">
        <w:rPr>
          <w:rFonts w:eastAsia="Calibri"/>
        </w:rPr>
        <w:t xml:space="preserve"> types of host–microbe interactions </w:t>
      </w:r>
      <w:r w:rsidRPr="00A621BF">
        <w:rPr>
          <w:rFonts w:eastAsia="Calibri"/>
          <w:b/>
          <w:bCs/>
          <w:highlight w:val="yellow"/>
          <w:u w:val="single"/>
        </w:rPr>
        <w:t>it is possible</w:t>
      </w:r>
      <w:r w:rsidRPr="008E228B">
        <w:rPr>
          <w:rFonts w:eastAsia="Calibri"/>
          <w:b/>
          <w:bCs/>
          <w:u w:val="single"/>
        </w:rPr>
        <w:t xml:space="preserve"> for the pathogen </w:t>
      </w:r>
      <w:r w:rsidRPr="00A621BF">
        <w:rPr>
          <w:rFonts w:eastAsia="Calibri"/>
          <w:b/>
          <w:bCs/>
          <w:highlight w:val="yellow"/>
          <w:u w:val="single"/>
        </w:rPr>
        <w:t xml:space="preserve">to kill off </w:t>
      </w:r>
      <w:r w:rsidRPr="00A621BF">
        <w:rPr>
          <w:rFonts w:eastAsia="Calibri"/>
          <w:b/>
          <w:iCs/>
          <w:highlight w:val="yellow"/>
          <w:u w:val="single"/>
          <w:bdr w:val="single" w:sz="18" w:space="0" w:color="auto"/>
        </w:rPr>
        <w:t>every last member</w:t>
      </w:r>
      <w:r w:rsidRPr="008E228B">
        <w:rPr>
          <w:rFonts w:eastAsia="Calibri"/>
          <w:b/>
          <w:iCs/>
          <w:u w:val="single"/>
          <w:bdr w:val="single" w:sz="18" w:space="0" w:color="auto"/>
        </w:rPr>
        <w:t xml:space="preserve"> of a species</w:t>
      </w:r>
      <w:r w:rsidRPr="00386CC4">
        <w:rPr>
          <w:rFonts w:eastAsia="Calibri"/>
        </w:rPr>
        <w:t xml:space="preserve"> </w:t>
      </w:r>
      <w:r w:rsidRPr="00A621BF">
        <w:rPr>
          <w:rFonts w:eastAsia="Calibri"/>
          <w:b/>
          <w:bCs/>
          <w:highlight w:val="yellow"/>
          <w:u w:val="single"/>
        </w:rPr>
        <w:t>without harm to itself</w:t>
      </w:r>
      <w:r w:rsidRPr="008E228B">
        <w:rPr>
          <w:rFonts w:eastAsia="Calibri"/>
          <w:b/>
          <w:bCs/>
          <w:u w:val="single"/>
        </w:rPr>
        <w:t>, since it would return to its natural habitat</w:t>
      </w:r>
      <w:r w:rsidRPr="00386CC4">
        <w:rPr>
          <w:rFonts w:eastAsia="Calibri"/>
        </w:rPr>
        <w:t xml:space="preserve"> upon killing its last host. Hence, </w:t>
      </w:r>
      <w:r w:rsidRPr="00A621BF">
        <w:rPr>
          <w:rFonts w:eastAsia="Calibri"/>
          <w:b/>
          <w:bCs/>
          <w:highlight w:val="yellow"/>
          <w:u w:val="single"/>
        </w:rPr>
        <w:t>from</w:t>
      </w:r>
      <w:r w:rsidRPr="008E228B">
        <w:rPr>
          <w:rFonts w:eastAsia="Calibri"/>
          <w:b/>
          <w:bCs/>
          <w:u w:val="single"/>
        </w:rPr>
        <w:t xml:space="preserve"> the viewpoint of </w:t>
      </w:r>
      <w:r w:rsidRPr="00A621BF">
        <w:rPr>
          <w:rFonts w:eastAsia="Calibri"/>
          <w:b/>
          <w:iCs/>
          <w:highlight w:val="yellow"/>
          <w:u w:val="single"/>
          <w:bdr w:val="single" w:sz="18" w:space="0" w:color="auto"/>
        </w:rPr>
        <w:t>existential threats</w:t>
      </w:r>
      <w:r w:rsidRPr="00A621BF">
        <w:rPr>
          <w:rFonts w:eastAsia="Calibri"/>
          <w:b/>
          <w:bCs/>
          <w:highlight w:val="yellow"/>
          <w:u w:val="single"/>
        </w:rPr>
        <w:t xml:space="preserve"> environmental microbes</w:t>
      </w:r>
      <w:r w:rsidRPr="008E228B">
        <w:rPr>
          <w:rFonts w:eastAsia="Calibri"/>
          <w:b/>
          <w:bCs/>
          <w:u w:val="single"/>
        </w:rPr>
        <w:t xml:space="preserve"> could potentially </w:t>
      </w:r>
      <w:r w:rsidRPr="00A621BF">
        <w:rPr>
          <w:rFonts w:eastAsia="Calibri"/>
          <w:b/>
          <w:bCs/>
          <w:highlight w:val="yellow"/>
          <w:u w:val="single"/>
        </w:rPr>
        <w:t xml:space="preserve">pose a </w:t>
      </w:r>
      <w:r w:rsidRPr="00A621BF">
        <w:rPr>
          <w:rFonts w:eastAsia="Calibri"/>
          <w:b/>
          <w:iCs/>
          <w:highlight w:val="yellow"/>
          <w:u w:val="single"/>
          <w:bdr w:val="single" w:sz="18" w:space="0" w:color="auto"/>
        </w:rPr>
        <w:t>much greater threat to humanity</w:t>
      </w:r>
      <w:r w:rsidRPr="00386CC4">
        <w:rPr>
          <w:rFonts w:eastAsia="Calibri"/>
        </w:rPr>
        <w:t xml:space="preserve"> than the known pathogenic microbes, which number somewhere near 1500 species (</w:t>
      </w:r>
      <w:proofErr w:type="spellStart"/>
      <w:r w:rsidRPr="00386CC4">
        <w:rPr>
          <w:rFonts w:eastAsia="Calibri"/>
        </w:rPr>
        <w:t>Cleaveland</w:t>
      </w:r>
      <w:proofErr w:type="spellEnd"/>
      <w:r w:rsidRPr="00386CC4">
        <w:rPr>
          <w:rFonts w:eastAsia="Calibri"/>
        </w:rPr>
        <w:t xml:space="preserve"> et al., 2001; Taylor et al., 2001), especially if some of these species acquired the capacity for pathogenicity as a consequence of natural evolution or bioengineering.</w:t>
      </w:r>
    </w:p>
    <w:p w:rsidR="00E44F79" w:rsidRPr="009E1A84" w:rsidRDefault="00E44F79" w:rsidP="00E44F79"/>
    <w:p w:rsidR="00E44F79" w:rsidRDefault="00E44F79" w:rsidP="00E44F79">
      <w:pPr>
        <w:pStyle w:val="Heading4"/>
      </w:pPr>
      <w:r>
        <w:t xml:space="preserve">Disease impacts are the highest probability, fastest timeframe, and also collapses the global economy </w:t>
      </w:r>
    </w:p>
    <w:p w:rsidR="00E44F79" w:rsidRDefault="00E44F79" w:rsidP="00E44F79">
      <w:r w:rsidRPr="00300387">
        <w:t xml:space="preserve">Bryan </w:t>
      </w:r>
      <w:r w:rsidRPr="0058750B">
        <w:rPr>
          <w:rStyle w:val="Style13ptBold"/>
        </w:rPr>
        <w:t>Walsh May 04</w:t>
      </w:r>
      <w:r w:rsidRPr="00300387">
        <w:t>, 2017</w:t>
      </w:r>
      <w:r>
        <w:t xml:space="preserve"> </w:t>
      </w:r>
      <w:r w:rsidRPr="0058750B">
        <w:rPr>
          <w:sz w:val="14"/>
        </w:rPr>
        <w:t xml:space="preserve">[TIME’s International Editor, energy and environmental correspondent] </w:t>
      </w:r>
      <w:r>
        <w:t>“</w:t>
      </w:r>
      <w:r w:rsidRPr="00300387">
        <w:t>The World Is Not Ready for the Next Pandemic</w:t>
      </w:r>
      <w:r>
        <w:t xml:space="preserve">” TIME </w:t>
      </w:r>
      <w:r w:rsidRPr="00300387">
        <w:t>http://time.com/4766624/next-global-security/</w:t>
      </w:r>
    </w:p>
    <w:p w:rsidR="00E44F79" w:rsidRPr="00213777" w:rsidRDefault="00E44F79" w:rsidP="00E44F79">
      <w:pPr>
        <w:rPr>
          <w:rStyle w:val="StyleUnderline"/>
        </w:rPr>
      </w:pPr>
      <w:r w:rsidRPr="00213777">
        <w:rPr>
          <w:rStyle w:val="StyleUnderline"/>
        </w:rPr>
        <w:t xml:space="preserve">The consequences </w:t>
      </w:r>
      <w:r w:rsidRPr="009F3415">
        <w:rPr>
          <w:rStyle w:val="StyleUnderline"/>
        </w:rPr>
        <w:t>of a major pandemic would be world-changing</w:t>
      </w:r>
      <w:r w:rsidRPr="009F3415">
        <w:t xml:space="preserve">. </w:t>
      </w:r>
      <w:r w:rsidRPr="009F3415">
        <w:rPr>
          <w:rStyle w:val="StyleUnderline"/>
        </w:rPr>
        <w:t>The</w:t>
      </w:r>
      <w:r w:rsidRPr="00213777">
        <w:rPr>
          <w:rStyle w:val="StyleUnderline"/>
        </w:rPr>
        <w:t xml:space="preserve"> 1918 flu pandemic killed</w:t>
      </w:r>
      <w:r w:rsidRPr="00213777">
        <w:t xml:space="preserve"> 50 million to 100 million people--at the top end, </w:t>
      </w:r>
      <w:r w:rsidRPr="00213777">
        <w:rPr>
          <w:rStyle w:val="StyleUnderline"/>
        </w:rPr>
        <w:t>more than the combined total casualties of World Wars I and II</w:t>
      </w:r>
      <w:r w:rsidRPr="00213777">
        <w:t>--and for a slew of reasons</w:t>
      </w:r>
      <w:r w:rsidRPr="00213777">
        <w:rPr>
          <w:rStyle w:val="StyleUnderline"/>
        </w:rPr>
        <w:t xml:space="preserve">, </w:t>
      </w:r>
      <w:r w:rsidRPr="00A621BF">
        <w:rPr>
          <w:rStyle w:val="StyleUnderline"/>
          <w:highlight w:val="yellow"/>
        </w:rPr>
        <w:t>humans are</w:t>
      </w:r>
      <w:r w:rsidRPr="00213777">
        <w:rPr>
          <w:rStyle w:val="StyleUnderline"/>
        </w:rPr>
        <w:t xml:space="preserve"> arguably </w:t>
      </w:r>
      <w:r w:rsidRPr="00A621BF">
        <w:rPr>
          <w:rStyle w:val="StyleUnderline"/>
          <w:highlight w:val="yellow"/>
        </w:rPr>
        <w:t>more vulnerable</w:t>
      </w:r>
      <w:r w:rsidRPr="00213777">
        <w:rPr>
          <w:rStyle w:val="StyleUnderline"/>
        </w:rPr>
        <w:t xml:space="preserve"> today </w:t>
      </w:r>
      <w:r w:rsidRPr="00A621BF">
        <w:rPr>
          <w:rStyle w:val="StyleUnderline"/>
          <w:highlight w:val="yellow"/>
        </w:rPr>
        <w:t>than</w:t>
      </w:r>
      <w:r w:rsidRPr="00213777">
        <w:rPr>
          <w:rStyle w:val="StyleUnderline"/>
        </w:rPr>
        <w:t xml:space="preserve"> they were </w:t>
      </w:r>
      <w:r w:rsidRPr="00A621BF">
        <w:rPr>
          <w:rStyle w:val="StyleUnderline"/>
          <w:highlight w:val="yellow"/>
        </w:rPr>
        <w:t>100 years ago.</w:t>
      </w:r>
      <w:r w:rsidRPr="00213777">
        <w:t xml:space="preserve"> First of all, there are simply more of us. The number of people on the planet has doubled in the past 50 years, which means </w:t>
      </w:r>
      <w:r w:rsidRPr="009F3415">
        <w:rPr>
          <w:rStyle w:val="StyleUnderline"/>
        </w:rPr>
        <w:t>more humans to get infected and to infect others</w:t>
      </w:r>
      <w:r w:rsidRPr="009F3415">
        <w:t xml:space="preserve">, </w:t>
      </w:r>
      <w:r w:rsidRPr="009F3415">
        <w:rPr>
          <w:rStyle w:val="StyleUnderline"/>
        </w:rPr>
        <w:t>especially</w:t>
      </w:r>
      <w:r w:rsidRPr="00213777">
        <w:rPr>
          <w:rStyle w:val="StyleUnderline"/>
        </w:rPr>
        <w:t xml:space="preserve"> in densely populated cities</w:t>
      </w:r>
      <w:r w:rsidRPr="00213777">
        <w:t xml:space="preserve">. Because </w:t>
      </w:r>
      <w:r w:rsidRPr="00A621BF">
        <w:rPr>
          <w:rStyle w:val="StyleUnderline"/>
          <w:highlight w:val="yellow"/>
        </w:rPr>
        <w:t>people no longer stay in one place</w:t>
      </w:r>
      <w:r w:rsidRPr="00213777">
        <w:rPr>
          <w:rStyle w:val="StyleUnderline"/>
        </w:rPr>
        <w:t xml:space="preserve">--nearly </w:t>
      </w:r>
      <w:r w:rsidRPr="00A621BF">
        <w:rPr>
          <w:rStyle w:val="StyleUnderline"/>
          <w:highlight w:val="yellow"/>
        </w:rPr>
        <w:t xml:space="preserve">4 billion trips were taken </w:t>
      </w:r>
      <w:r w:rsidRPr="009F3415">
        <w:rPr>
          <w:rStyle w:val="StyleUnderline"/>
        </w:rPr>
        <w:t>by air last year--neither do diseases</w:t>
      </w:r>
      <w:r w:rsidRPr="00213777">
        <w:t xml:space="preserve">. </w:t>
      </w:r>
      <w:r w:rsidRPr="00A621BF">
        <w:rPr>
          <w:rStyle w:val="StyleUnderline"/>
          <w:highlight w:val="yellow"/>
        </w:rPr>
        <w:t>An infection</w:t>
      </w:r>
      <w:r w:rsidRPr="00213777">
        <w:rPr>
          <w:rStyle w:val="StyleUnderline"/>
        </w:rPr>
        <w:t xml:space="preserve"> </w:t>
      </w:r>
      <w:r w:rsidRPr="00A621BF">
        <w:rPr>
          <w:rStyle w:val="StyleUnderline"/>
          <w:highlight w:val="yellow"/>
        </w:rPr>
        <w:t>in</w:t>
      </w:r>
      <w:r w:rsidRPr="00213777">
        <w:rPr>
          <w:rStyle w:val="StyleUnderline"/>
        </w:rPr>
        <w:t xml:space="preserve"> all but </w:t>
      </w:r>
      <w:r w:rsidRPr="00A621BF">
        <w:rPr>
          <w:rStyle w:val="StyleUnderline"/>
          <w:highlight w:val="yellow"/>
        </w:rPr>
        <w:t>the most remote corner</w:t>
      </w:r>
      <w:r w:rsidRPr="00213777">
        <w:rPr>
          <w:rStyle w:val="StyleUnderline"/>
        </w:rPr>
        <w:t xml:space="preserve"> of the world </w:t>
      </w:r>
      <w:r w:rsidRPr="00A621BF">
        <w:rPr>
          <w:rStyle w:val="StyleUnderline"/>
          <w:highlight w:val="yellow"/>
        </w:rPr>
        <w:t xml:space="preserve">can make its way to a major city </w:t>
      </w:r>
      <w:r w:rsidRPr="009F3415">
        <w:rPr>
          <w:rStyle w:val="Emphasis"/>
          <w:highlight w:val="yellow"/>
        </w:rPr>
        <w:t>in a day or less</w:t>
      </w:r>
      <w:r w:rsidRPr="00213777">
        <w:t>.</w:t>
      </w:r>
      <w:r>
        <w:t xml:space="preserve"> </w:t>
      </w:r>
      <w:r w:rsidRPr="00BC4654">
        <w:rPr>
          <w:rStyle w:val="StyleUnderline"/>
        </w:rPr>
        <w:t>Climate change</w:t>
      </w:r>
      <w:r w:rsidRPr="00213777">
        <w:rPr>
          <w:rStyle w:val="StyleUnderline"/>
        </w:rPr>
        <w:t xml:space="preserve"> </w:t>
      </w:r>
      <w:r w:rsidRPr="00BC4654">
        <w:rPr>
          <w:rStyle w:val="StyleUnderline"/>
        </w:rPr>
        <w:t>also plays a role</w:t>
      </w:r>
      <w:r w:rsidRPr="00BC4654">
        <w:rPr>
          <w:sz w:val="12"/>
        </w:rPr>
        <w:t xml:space="preserve"> as </w:t>
      </w:r>
      <w:r w:rsidRPr="009F3415">
        <w:rPr>
          <w:rStyle w:val="StyleUnderline"/>
        </w:rPr>
        <w:t>warmer temperatures expand the range of disease-carrying animals and insects we're exposed to, like</w:t>
      </w:r>
      <w:r w:rsidRPr="00213777">
        <w:rPr>
          <w:rStyle w:val="StyleUnderline"/>
        </w:rPr>
        <w:t xml:space="preserve"> the </w:t>
      </w:r>
      <w:proofErr w:type="spellStart"/>
      <w:r w:rsidRPr="00213777">
        <w:rPr>
          <w:rStyle w:val="StyleUnderline"/>
        </w:rPr>
        <w:t>Aedes</w:t>
      </w:r>
      <w:proofErr w:type="spellEnd"/>
      <w:r w:rsidRPr="00213777">
        <w:rPr>
          <w:rStyle w:val="StyleUnderline"/>
        </w:rPr>
        <w:t xml:space="preserve"> </w:t>
      </w:r>
      <w:proofErr w:type="spellStart"/>
      <w:r w:rsidRPr="00213777">
        <w:rPr>
          <w:rStyle w:val="StyleUnderline"/>
        </w:rPr>
        <w:t>aegypti</w:t>
      </w:r>
      <w:proofErr w:type="spellEnd"/>
      <w:r w:rsidRPr="00213777">
        <w:rPr>
          <w:rStyle w:val="StyleUnderline"/>
        </w:rPr>
        <w:t xml:space="preserve"> mosquitoes that</w:t>
      </w:r>
      <w:r w:rsidRPr="00BC4654">
        <w:rPr>
          <w:sz w:val="12"/>
        </w:rPr>
        <w:t xml:space="preserve"> </w:t>
      </w:r>
      <w:r w:rsidRPr="00BC4654">
        <w:rPr>
          <w:rStyle w:val="StyleUnderline"/>
        </w:rPr>
        <w:t xml:space="preserve">transmit </w:t>
      </w:r>
      <w:proofErr w:type="spellStart"/>
      <w:r w:rsidRPr="00BC4654">
        <w:rPr>
          <w:rStyle w:val="StyleUnderline"/>
        </w:rPr>
        <w:t>Zika</w:t>
      </w:r>
      <w:proofErr w:type="spellEnd"/>
      <w:r w:rsidRPr="00BC4654">
        <w:rPr>
          <w:rStyle w:val="StyleUnderline"/>
        </w:rPr>
        <w:t>.</w:t>
      </w:r>
      <w:r w:rsidRPr="00BC4654">
        <w:rPr>
          <w:sz w:val="12"/>
        </w:rPr>
        <w:t xml:space="preserve"> And if nature isn't bloody-minded enough, </w:t>
      </w:r>
      <w:r w:rsidRPr="00A621BF">
        <w:rPr>
          <w:rStyle w:val="StyleUnderline"/>
          <w:highlight w:val="yellow"/>
        </w:rPr>
        <w:t>genetic-engineering tools</w:t>
      </w:r>
      <w:r w:rsidRPr="00213777">
        <w:rPr>
          <w:rStyle w:val="StyleUnderline"/>
        </w:rPr>
        <w:t xml:space="preserve"> have </w:t>
      </w:r>
      <w:r w:rsidRPr="00A621BF">
        <w:rPr>
          <w:rStyle w:val="StyleUnderline"/>
          <w:highlight w:val="yellow"/>
        </w:rPr>
        <w:t>made it easier for terrorist groups or lone madmen to unleash custom-designed killer germs</w:t>
      </w:r>
      <w:r w:rsidRPr="00BC4654">
        <w:rPr>
          <w:sz w:val="12"/>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213777">
        <w:rPr>
          <w:rStyle w:val="StyleUnderline"/>
        </w:rPr>
        <w:t xml:space="preserve">There </w:t>
      </w:r>
      <w:r w:rsidRPr="009F3415">
        <w:rPr>
          <w:rStyle w:val="StyleUnderline"/>
        </w:rPr>
        <w:t>are troubling economic implications as well</w:t>
      </w:r>
      <w:r w:rsidRPr="009F3415">
        <w:rPr>
          <w:sz w:val="12"/>
        </w:rPr>
        <w:t xml:space="preserve">. The 2003 </w:t>
      </w:r>
      <w:r w:rsidRPr="009F3415">
        <w:rPr>
          <w:rStyle w:val="StyleUnderline"/>
        </w:rPr>
        <w:t>SARS</w:t>
      </w:r>
      <w:r w:rsidRPr="009F3415">
        <w:rPr>
          <w:sz w:val="12"/>
        </w:rPr>
        <w:t xml:space="preserve"> epidemic, which killed fewer than 800 people, </w:t>
      </w:r>
      <w:r w:rsidRPr="009F3415">
        <w:rPr>
          <w:rStyle w:val="StyleUnderline"/>
        </w:rPr>
        <w:t>cost the global economy $54 billion</w:t>
      </w:r>
      <w:r w:rsidRPr="009F3415">
        <w:rPr>
          <w:sz w:val="12"/>
        </w:rPr>
        <w:t>, much of it in</w:t>
      </w:r>
      <w:r w:rsidRPr="00BC4654">
        <w:rPr>
          <w:sz w:val="12"/>
        </w:rPr>
        <w:t xml:space="preserve"> lost trade, transportation disruption and health care costs. </w:t>
      </w:r>
      <w:r w:rsidRPr="00213777">
        <w:rPr>
          <w:rStyle w:val="StyleUnderline"/>
        </w:rPr>
        <w:t xml:space="preserve">The World Bank estimates that the toll from </w:t>
      </w:r>
      <w:r w:rsidRPr="00A621BF">
        <w:rPr>
          <w:rStyle w:val="StyleUnderline"/>
          <w:highlight w:val="yellow"/>
        </w:rPr>
        <w:t xml:space="preserve">a severe flu pandemic could hit </w:t>
      </w:r>
      <w:r w:rsidRPr="00BC4654">
        <w:rPr>
          <w:rStyle w:val="StyleUnderline"/>
        </w:rPr>
        <w:t>$</w:t>
      </w:r>
      <w:r w:rsidRPr="00A621BF">
        <w:rPr>
          <w:rStyle w:val="StyleUnderline"/>
          <w:highlight w:val="yellow"/>
        </w:rPr>
        <w:t>4 trillion</w:t>
      </w:r>
      <w:r w:rsidRPr="00BC4654">
        <w:rPr>
          <w:sz w:val="12"/>
        </w:rPr>
        <w:t xml:space="preserve">. 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A621BF">
        <w:rPr>
          <w:rStyle w:val="StyleUnderline"/>
          <w:highlight w:val="yellow"/>
        </w:rPr>
        <w:t xml:space="preserve">microbes evolve </w:t>
      </w:r>
      <w:r w:rsidRPr="00BC4654">
        <w:rPr>
          <w:rStyle w:val="StyleUnderline"/>
        </w:rPr>
        <w:t xml:space="preserve">about </w:t>
      </w:r>
      <w:r w:rsidRPr="00A621BF">
        <w:rPr>
          <w:rStyle w:val="StyleUnderline"/>
          <w:highlight w:val="yellow"/>
        </w:rPr>
        <w:t>40 million times as fast</w:t>
      </w:r>
      <w:r w:rsidRPr="00213777">
        <w:rPr>
          <w:rStyle w:val="StyleUnderline"/>
        </w:rPr>
        <w:t xml:space="preserve"> as humans do, </w:t>
      </w:r>
      <w:r w:rsidRPr="00A621BF">
        <w:rPr>
          <w:rStyle w:val="StyleUnderline"/>
          <w:highlight w:val="yellow"/>
        </w:rPr>
        <w:t>and</w:t>
      </w:r>
      <w:r w:rsidRPr="00213777">
        <w:rPr>
          <w:rStyle w:val="StyleUnderline"/>
        </w:rPr>
        <w:t xml:space="preserve"> </w:t>
      </w:r>
      <w:r w:rsidRPr="00A621BF">
        <w:rPr>
          <w:rStyle w:val="StyleUnderline"/>
          <w:highlight w:val="yellow"/>
        </w:rPr>
        <w:t>we are losing ground</w:t>
      </w:r>
      <w:r w:rsidRPr="00BC4654">
        <w:rPr>
          <w:sz w:val="12"/>
        </w:rPr>
        <w:t>. "</w:t>
      </w:r>
      <w:r w:rsidRPr="00A621BF">
        <w:rPr>
          <w:rStyle w:val="Emphasis"/>
          <w:highlight w:val="yellow"/>
        </w:rPr>
        <w:t xml:space="preserve">Of all </w:t>
      </w:r>
      <w:r w:rsidRPr="00BC4654">
        <w:rPr>
          <w:rStyle w:val="Emphasis"/>
        </w:rPr>
        <w:t xml:space="preserve">the things </w:t>
      </w:r>
      <w:r w:rsidRPr="00A621BF">
        <w:rPr>
          <w:rStyle w:val="Emphasis"/>
          <w:highlight w:val="yellow"/>
        </w:rPr>
        <w:t xml:space="preserve">that can kill millions </w:t>
      </w:r>
      <w:r w:rsidRPr="00BC4654">
        <w:rPr>
          <w:rStyle w:val="Emphasis"/>
        </w:rPr>
        <w:t xml:space="preserve">of people </w:t>
      </w:r>
      <w:r w:rsidRPr="00A621BF">
        <w:rPr>
          <w:rStyle w:val="Emphasis"/>
          <w:highlight w:val="yellow"/>
        </w:rPr>
        <w:t>in very short order</w:t>
      </w:r>
      <w:r w:rsidRPr="00213777">
        <w:rPr>
          <w:rStyle w:val="StyleUnderline"/>
        </w:rPr>
        <w:t xml:space="preserve">," says Dr. Ashish </w:t>
      </w:r>
      <w:proofErr w:type="spellStart"/>
      <w:r w:rsidRPr="00213777">
        <w:rPr>
          <w:rStyle w:val="StyleUnderline"/>
        </w:rPr>
        <w:t>Jha</w:t>
      </w:r>
      <w:proofErr w:type="spellEnd"/>
      <w:r w:rsidRPr="00213777">
        <w:rPr>
          <w:rStyle w:val="StyleUnderline"/>
        </w:rPr>
        <w:t>, director of the Harvard Global Health Institute</w:t>
      </w:r>
      <w:r w:rsidRPr="009F3415">
        <w:rPr>
          <w:rStyle w:val="StyleUnderline"/>
        </w:rPr>
        <w:t>, "</w:t>
      </w:r>
      <w:r w:rsidRPr="009F3415">
        <w:rPr>
          <w:rStyle w:val="Emphasis"/>
        </w:rPr>
        <w:t>the one that is most likely to occur over the next 10 years is a pandemic</w:t>
      </w:r>
      <w:r w:rsidRPr="009F3415">
        <w:rPr>
          <w:rStyle w:val="StyleUnderline"/>
        </w:rPr>
        <w:t xml:space="preserve">." The question is how policy--and the government dollars that back it--can </w:t>
      </w:r>
      <w:r w:rsidRPr="009F3415">
        <w:rPr>
          <w:sz w:val="12"/>
        </w:rPr>
        <w:t xml:space="preserve">catch up with the science and </w:t>
      </w:r>
      <w:r w:rsidRPr="009F3415">
        <w:rPr>
          <w:rStyle w:val="StyleUnderline"/>
        </w:rPr>
        <w:t>keep the world safe.</w:t>
      </w:r>
    </w:p>
    <w:p w:rsidR="0012741E" w:rsidRPr="00345214" w:rsidRDefault="0012741E" w:rsidP="0012741E">
      <w:pPr>
        <w:pStyle w:val="Heading3"/>
      </w:pPr>
      <w:r w:rsidRPr="00345214">
        <w:t>UQ – State budgets on the brink</w:t>
      </w:r>
    </w:p>
    <w:p w:rsidR="0012741E" w:rsidRDefault="0012741E" w:rsidP="0012741E">
      <w:pPr>
        <w:rPr>
          <w:rStyle w:val="Style13ptBold"/>
        </w:rPr>
      </w:pPr>
    </w:p>
    <w:p w:rsidR="0012741E" w:rsidRDefault="0012741E" w:rsidP="0012741E">
      <w:pPr>
        <w:pStyle w:val="Heading4"/>
      </w:pPr>
      <w:r>
        <w:t>States budgets are on the brink – falling revenue sources make funding rapid increases difficult.</w:t>
      </w:r>
    </w:p>
    <w:p w:rsidR="0012741E" w:rsidRPr="005F2833" w:rsidRDefault="0012741E" w:rsidP="0012741E">
      <w:r w:rsidRPr="005F2833">
        <w:t xml:space="preserve">REID </w:t>
      </w:r>
      <w:r w:rsidRPr="005F2833">
        <w:rPr>
          <w:rStyle w:val="Style13ptBold"/>
        </w:rPr>
        <w:t>WILSON - 05/08/17</w:t>
      </w:r>
      <w:r w:rsidRPr="005F2833">
        <w:t xml:space="preserve"> 12:40 PM EDT Slow revenue growth worries cash-strapped states</w:t>
      </w:r>
      <w:r>
        <w:t xml:space="preserve"> </w:t>
      </w:r>
      <w:r w:rsidRPr="005F2833">
        <w:t>http://thehill.com/homenews/state-watch/332376-slow-revenue-growth-worries-cash-strapped-states</w:t>
      </w:r>
    </w:p>
    <w:p w:rsidR="0012741E" w:rsidRPr="005F2833" w:rsidRDefault="0012741E" w:rsidP="0012741E">
      <w:r w:rsidRPr="005F2833">
        <w:rPr>
          <w:rStyle w:val="StyleUnderline"/>
          <w:highlight w:val="yellow"/>
        </w:rPr>
        <w:t>State tax revenues grew by a startlingly weak 1.2 percent in the last fiscal year</w:t>
      </w:r>
      <w:r w:rsidRPr="005F2833">
        <w:t>, raising concerns among legislators and economists that states are in for a new round of painful budget cuts.</w:t>
      </w:r>
    </w:p>
    <w:p w:rsidR="0012741E" w:rsidRPr="005F2833" w:rsidRDefault="0012741E" w:rsidP="0012741E">
      <w:pPr>
        <w:rPr>
          <w:rStyle w:val="StyleUnderline"/>
        </w:rPr>
      </w:pPr>
      <w:r w:rsidRPr="005F2833">
        <w:t xml:space="preserve">States have collected progressively more tax revenue for six consecutive years since the nadir of the recession, when worsening economic conditions blew big holes in budgets. But the </w:t>
      </w:r>
      <w:r w:rsidRPr="005F2833">
        <w:rPr>
          <w:rStyle w:val="StyleUnderline"/>
          <w:highlight w:val="yellow"/>
        </w:rPr>
        <w:t>robust growth</w:t>
      </w:r>
      <w:r w:rsidRPr="005F2833">
        <w:t xml:space="preserve"> of 2015, when revenues increased by 4.7 percent, </w:t>
      </w:r>
      <w:r w:rsidRPr="005F2833">
        <w:rPr>
          <w:rStyle w:val="StyleUnderline"/>
          <w:highlight w:val="yellow"/>
        </w:rPr>
        <w:t>has fallen as corporations report fewer profits and personal income and sales taxes stagnate.</w:t>
      </w:r>
    </w:p>
    <w:p w:rsidR="0012741E" w:rsidRPr="005F2833" w:rsidRDefault="0012741E" w:rsidP="0012741E">
      <w:r w:rsidRPr="005F2833">
        <w:t>Personal income taxes grew by just 0.2 percent over the last year, when adjusted for inflation. Sales taxes grew by just 0.9 percent in the same period. </w:t>
      </w:r>
    </w:p>
    <w:p w:rsidR="0012741E" w:rsidRPr="005F2833" w:rsidRDefault="0012741E" w:rsidP="0012741E">
      <w:r w:rsidRPr="005F2833">
        <w:t>Together, those two taxes represent about two-thirds of state revenues, according to the Rockefeller Institute of Government at the State University of New York. The anemic growth rates pale in comparison to historical norms, which have been closer to 4 percent annually.</w:t>
      </w:r>
    </w:p>
    <w:p w:rsidR="0012741E" w:rsidRPr="005F2833" w:rsidRDefault="0012741E" w:rsidP="0012741E">
      <w:r w:rsidRPr="005F2833">
        <w:rPr>
          <w:rStyle w:val="StyleUnderline"/>
          <w:highlight w:val="yellow"/>
        </w:rPr>
        <w:t xml:space="preserve">“Tax revenue growth is slow, and states are having a hard time providing services their citizens want, particularly given rapid growth in some costs that don’t buy you </w:t>
      </w:r>
      <w:proofErr w:type="spellStart"/>
      <w:r w:rsidRPr="005F2833">
        <w:rPr>
          <w:rStyle w:val="StyleUnderline"/>
          <w:highlight w:val="yellow"/>
        </w:rPr>
        <w:t>new</w:t>
      </w:r>
      <w:proofErr w:type="spellEnd"/>
      <w:r w:rsidRPr="005F2833">
        <w:rPr>
          <w:rStyle w:val="StyleUnderline"/>
          <w:highlight w:val="yellow"/>
        </w:rPr>
        <w:t xml:space="preserve"> services</w:t>
      </w:r>
      <w:r w:rsidRPr="005F2833">
        <w:t>,” like pensions, said Don Boyd, an author of the new Rockefeller Institute report. </w:t>
      </w:r>
    </w:p>
    <w:p w:rsidR="0012741E" w:rsidRDefault="0012741E" w:rsidP="0012741E">
      <w:pPr>
        <w:pStyle w:val="Heading4"/>
      </w:pPr>
      <w:r>
        <w:t>States budgets are at risk – revenue is down – belt tightening prevents new spending.</w:t>
      </w:r>
    </w:p>
    <w:p w:rsidR="0012741E" w:rsidRPr="0012741E" w:rsidRDefault="0012741E" w:rsidP="0012741E">
      <w:r w:rsidRPr="0012741E">
        <w:t xml:space="preserve">Eric </w:t>
      </w:r>
      <w:proofErr w:type="spellStart"/>
      <w:r w:rsidRPr="0012741E">
        <w:rPr>
          <w:rStyle w:val="Style13ptBold"/>
        </w:rPr>
        <w:t>Pianin</w:t>
      </w:r>
      <w:proofErr w:type="spellEnd"/>
      <w:r w:rsidRPr="0012741E">
        <w:rPr>
          <w:rStyle w:val="Style13ptBold"/>
        </w:rPr>
        <w:t xml:space="preserve"> June 15, 2017</w:t>
      </w:r>
      <w:r w:rsidRPr="0012741E">
        <w:t xml:space="preserve"> http://www.thefiscaltimes.com/2017/06/15/States-Trim-Their-Spending-Plans-Tax-Revenues-Come-Short</w:t>
      </w:r>
    </w:p>
    <w:p w:rsidR="0012741E" w:rsidRPr="0012741E" w:rsidRDefault="0012741E" w:rsidP="0012741E">
      <w:pPr>
        <w:rPr>
          <w:rStyle w:val="StyleUnderline"/>
        </w:rPr>
      </w:pPr>
      <w:r w:rsidRPr="0012741E">
        <w:rPr>
          <w:rStyle w:val="StyleUnderline"/>
          <w:highlight w:val="yellow"/>
        </w:rPr>
        <w:t>Numerous states are tightening their belts as tax revenues come in lower than expected.</w:t>
      </w:r>
    </w:p>
    <w:p w:rsidR="0012741E" w:rsidRPr="0012741E" w:rsidRDefault="0012741E" w:rsidP="0012741E">
      <w:r w:rsidRPr="0012741E">
        <w:t>A new </w:t>
      </w:r>
      <w:hyperlink r:id="rId14" w:history="1">
        <w:r w:rsidRPr="0012741E">
          <w:rPr>
            <w:rStyle w:val="Hyperlink"/>
          </w:rPr>
          <w:t>survey</w:t>
        </w:r>
      </w:hyperlink>
      <w:r w:rsidRPr="0012741E">
        <w:t xml:space="preserve"> by the National Association of State Budget Officers released on Thursday shows that </w:t>
      </w:r>
      <w:r w:rsidRPr="0012741E">
        <w:rPr>
          <w:rStyle w:val="StyleUnderline"/>
          <w:highlight w:val="yellow"/>
        </w:rPr>
        <w:t>state general fund spending likely will increase by only one percent in fiscal 2018</w:t>
      </w:r>
      <w:r w:rsidRPr="0012741E">
        <w:t xml:space="preserve"> from current levels – the smallest spending increase sought by governors since the depths of the Great Recession in 2010.</w:t>
      </w:r>
    </w:p>
    <w:p w:rsidR="0012741E" w:rsidRPr="0012741E" w:rsidRDefault="0012741E" w:rsidP="0012741E">
      <w:r w:rsidRPr="0012741E">
        <w:t xml:space="preserve">For a host of reasons, </w:t>
      </w:r>
      <w:r w:rsidRPr="0012741E">
        <w:rPr>
          <w:rStyle w:val="StyleUnderline"/>
          <w:highlight w:val="yellow"/>
        </w:rPr>
        <w:t>revenue from state sales taxes, personal and corporate income taxes and other fees are coming in this year below original projections in 33 states</w:t>
      </w:r>
      <w:r w:rsidRPr="0012741E">
        <w:t>, while the other 17 states have reported revenues at or slightly above original forecasts. This lackluster performance caught many state officials by surprise and forced governors and lawmakers in 23 states to make mid-year budget cuts totaling $4.9 billion.</w:t>
      </w:r>
    </w:p>
    <w:p w:rsidR="0012741E" w:rsidRDefault="0012741E" w:rsidP="0012741E">
      <w:pPr>
        <w:rPr>
          <w:rStyle w:val="Style13ptBold"/>
        </w:rPr>
      </w:pPr>
      <w:r>
        <w:rPr>
          <w:rStyle w:val="Style13ptBold"/>
        </w:rPr>
        <w:t>State budgets are on the brink – six states are even on the brink of serious economic disaster.</w:t>
      </w:r>
    </w:p>
    <w:p w:rsidR="0012741E" w:rsidRPr="00345214" w:rsidRDefault="0012741E" w:rsidP="0012741E">
      <w:proofErr w:type="spellStart"/>
      <w:r w:rsidRPr="00345214">
        <w:rPr>
          <w:rStyle w:val="Style13ptBold"/>
        </w:rPr>
        <w:t>BallotPedia</w:t>
      </w:r>
      <w:proofErr w:type="spellEnd"/>
      <w:r w:rsidRPr="00345214">
        <w:rPr>
          <w:rStyle w:val="Style13ptBold"/>
        </w:rPr>
        <w:t xml:space="preserve"> June 30, 2017</w:t>
      </w:r>
      <w:r>
        <w:t xml:space="preserve"> </w:t>
      </w:r>
      <w:r w:rsidRPr="00345214">
        <w:t>Potential state government shutdowns – Where the real fault lies… http://hardnoxandfriends.com/2017/07/01/potential-state-government-shutdowns-where-the-real-fault-lies/</w:t>
      </w:r>
      <w:r>
        <w:t xml:space="preserve"> </w:t>
      </w:r>
      <w:r w:rsidRPr="00345214">
        <w:t>By Uriel | July 1, 2017 | Communist Agenda, Democrats, DOMESTIC ISSUES</w:t>
      </w:r>
      <w:proofErr w:type="gramStart"/>
      <w:r w:rsidRPr="00345214">
        <w:t>:,</w:t>
      </w:r>
      <w:proofErr w:type="gramEnd"/>
      <w:r w:rsidRPr="00345214">
        <w:t xml:space="preserve"> Donald J. Trump, Lefty Hypocrites, LEFTY MEDIA:, RINOs, STATES:</w:t>
      </w:r>
    </w:p>
    <w:p w:rsidR="0012741E" w:rsidRDefault="0012741E" w:rsidP="0012741E">
      <w:r w:rsidRPr="00345214">
        <w:rPr>
          <w:rStyle w:val="StyleUnderline"/>
          <w:highlight w:val="yellow"/>
        </w:rPr>
        <w:t>As of June 29</w:t>
      </w:r>
      <w:r>
        <w:t xml:space="preserve">, 2017, </w:t>
      </w:r>
      <w:r w:rsidRPr="00345214">
        <w:rPr>
          <w:rStyle w:val="StyleUnderline"/>
          <w:highlight w:val="yellow"/>
        </w:rPr>
        <w:t>the following six states were on the verge of a partial government shutdown or the implementation of spending cuts to non-essential government services</w:t>
      </w:r>
      <w:r>
        <w:t xml:space="preserve">: </w:t>
      </w:r>
      <w:r w:rsidRPr="00345214">
        <w:rPr>
          <w:rStyle w:val="StyleUnderline"/>
          <w:highlight w:val="yellow"/>
        </w:rPr>
        <w:t>Connecticut</w:t>
      </w:r>
      <w:r w:rsidRPr="00345214">
        <w:rPr>
          <w:rStyle w:val="StyleUnderline"/>
        </w:rPr>
        <w:t xml:space="preserve"> </w:t>
      </w:r>
      <w:r>
        <w:t xml:space="preserve">– totally Democrat controlled government – Sanctuary State </w:t>
      </w:r>
      <w:r w:rsidRPr="00345214">
        <w:rPr>
          <w:rStyle w:val="StyleUnderline"/>
          <w:highlight w:val="yellow"/>
        </w:rPr>
        <w:t>Delaware</w:t>
      </w:r>
      <w:r>
        <w:t xml:space="preserve"> – totally Democrat controlled government </w:t>
      </w:r>
      <w:r w:rsidRPr="00345214">
        <w:rPr>
          <w:rStyle w:val="StyleUnderline"/>
          <w:highlight w:val="yellow"/>
        </w:rPr>
        <w:t>Illinois</w:t>
      </w:r>
      <w:r w:rsidRPr="00345214">
        <w:rPr>
          <w:rStyle w:val="StyleUnderline"/>
        </w:rPr>
        <w:t xml:space="preserve"> </w:t>
      </w:r>
      <w:r>
        <w:t xml:space="preserve">– divided government – Sanctuary State </w:t>
      </w:r>
      <w:r w:rsidRPr="00345214">
        <w:rPr>
          <w:rStyle w:val="StyleUnderline"/>
          <w:highlight w:val="yellow"/>
        </w:rPr>
        <w:t>Maine</w:t>
      </w:r>
      <w:r>
        <w:t xml:space="preserve"> – divided government – big issue surcharge and education </w:t>
      </w:r>
      <w:r w:rsidRPr="00345214">
        <w:rPr>
          <w:rStyle w:val="StyleUnderline"/>
          <w:highlight w:val="yellow"/>
        </w:rPr>
        <w:t>New Jersey</w:t>
      </w:r>
      <w:r>
        <w:t xml:space="preserve"> – divided government – Sanctuary counties and cities </w:t>
      </w:r>
      <w:r w:rsidRPr="00345214">
        <w:rPr>
          <w:rStyle w:val="StyleUnderline"/>
          <w:highlight w:val="yellow"/>
        </w:rPr>
        <w:t>Washington</w:t>
      </w:r>
      <w:r>
        <w:t xml:space="preserve"> – totally Democrat controlled government – big issue court decision on underfunding of education – Sanctuary State The 2017 state legislative sessions began with a total of six Democratic trifectas, 25 Republican trifectas, and 19 states under divided government.</w:t>
      </w:r>
    </w:p>
    <w:p w:rsidR="0012741E" w:rsidRDefault="0012741E" w:rsidP="0012741E">
      <w:pPr>
        <w:pStyle w:val="Heading4"/>
      </w:pPr>
      <w:r>
        <w:t>Most states facing budget shortfalls – can’t deal with additional spending</w:t>
      </w:r>
    </w:p>
    <w:p w:rsidR="0012741E" w:rsidRPr="00E44F79" w:rsidRDefault="0012741E" w:rsidP="0012741E">
      <w:r w:rsidRPr="00E44F79">
        <w:t xml:space="preserve">GABRIELLE </w:t>
      </w:r>
      <w:r w:rsidRPr="00E44F79">
        <w:rPr>
          <w:rStyle w:val="Style13ptBold"/>
        </w:rPr>
        <w:t>GURLEY JUNE 16, 2017</w:t>
      </w:r>
      <w:r w:rsidRPr="00E44F79">
        <w:t xml:space="preserve"> Trump Tweets, States Churn</w:t>
      </w:r>
      <w:r>
        <w:t xml:space="preserve"> </w:t>
      </w:r>
      <w:r w:rsidRPr="00E44F79">
        <w:t>States are showing signs of fiscal stress with little notice or expectation of assistance from Washington.</w:t>
      </w:r>
    </w:p>
    <w:p w:rsidR="0012741E" w:rsidRPr="00E44F79" w:rsidRDefault="0012741E" w:rsidP="0012741E">
      <w:r w:rsidRPr="00E44F79">
        <w:t>New Jersey is in a similar fix. Its troubles center on an enormous public-sector pension debt of </w:t>
      </w:r>
      <w:hyperlink r:id="rId15" w:history="1">
        <w:r w:rsidRPr="00E44F79">
          <w:rPr>
            <w:rStyle w:val="Hyperlink"/>
          </w:rPr>
          <w:t>nearly $50 billion</w:t>
        </w:r>
      </w:hyperlink>
      <w:r w:rsidRPr="00E44F79">
        <w:t xml:space="preserve">. Moody's has downgraded the state’s rating 11 times in seven years, all under Republican Governor Chris Christie—the most downgrades under any state chief executive in U.S. history. </w:t>
      </w:r>
      <w:r w:rsidRPr="00E44F79">
        <w:rPr>
          <w:rStyle w:val="StyleUnderline"/>
          <w:highlight w:val="yellow"/>
        </w:rPr>
        <w:t>S&amp;P Global Ratings also </w:t>
      </w:r>
      <w:hyperlink r:id="rId16" w:history="1">
        <w:r w:rsidRPr="00E44F79">
          <w:rPr>
            <w:rStyle w:val="StyleUnderline"/>
            <w:highlight w:val="yellow"/>
          </w:rPr>
          <w:t>has downgraded</w:t>
        </w:r>
      </w:hyperlink>
      <w:r w:rsidRPr="00E44F79">
        <w:rPr>
          <w:rStyle w:val="StyleUnderline"/>
          <w:highlight w:val="yellow"/>
        </w:rPr>
        <w:t> a number of other states since last year,</w:t>
      </w:r>
      <w:r w:rsidRPr="00E44F79">
        <w:t xml:space="preserve"> including Alaska, Louisiana, Kansas, Kentucky, New Mexico, North Dakota, Oklahoma, and Wyoming.</w:t>
      </w:r>
    </w:p>
    <w:p w:rsidR="0012741E" w:rsidRDefault="0012741E" w:rsidP="0012741E">
      <w:pPr>
        <w:rPr>
          <w:rStyle w:val="StyleUnderline"/>
        </w:rPr>
      </w:pPr>
      <w:r w:rsidRPr="00E44F79">
        <w:rPr>
          <w:rStyle w:val="StyleUnderline"/>
          <w:highlight w:val="yellow"/>
        </w:rPr>
        <w:t>Illinois and New Jersey may lie at the extremes, but some states are moving into a new period marked by significant revenue shortfalls that have not met projections</w:t>
      </w:r>
      <w:r w:rsidRPr="00E44F79">
        <w:rPr>
          <w:rStyle w:val="StyleUnderline"/>
        </w:rPr>
        <w:t xml:space="preserve"> </w:t>
      </w:r>
      <w:r w:rsidRPr="00E44F79">
        <w:t xml:space="preserve">due to low oil prices (Alaska), or shortfalls from corporate franchise taxes (New York), or low sales and income taxes (Mississippi). </w:t>
      </w:r>
      <w:r w:rsidRPr="00E44F79">
        <w:rPr>
          <w:rStyle w:val="StyleUnderline"/>
          <w:highlight w:val="yellow"/>
        </w:rPr>
        <w:t xml:space="preserve">The National Conference of State Legislatures’ </w:t>
      </w:r>
      <w:proofErr w:type="gramStart"/>
      <w:r w:rsidRPr="00E44F79">
        <w:rPr>
          <w:rStyle w:val="StyleUnderline"/>
          <w:highlight w:val="yellow"/>
        </w:rPr>
        <w:t>Spring</w:t>
      </w:r>
      <w:proofErr w:type="gramEnd"/>
      <w:r w:rsidRPr="00E44F79">
        <w:rPr>
          <w:rStyle w:val="StyleUnderline"/>
          <w:highlight w:val="yellow"/>
        </w:rPr>
        <w:t xml:space="preserve"> 2017 budget update </w:t>
      </w:r>
      <w:hyperlink r:id="rId17" w:history="1">
        <w:r w:rsidRPr="00E44F79">
          <w:rPr>
            <w:rStyle w:val="StyleUnderline"/>
            <w:highlight w:val="yellow"/>
          </w:rPr>
          <w:t>found</w:t>
        </w:r>
      </w:hyperlink>
      <w:r w:rsidRPr="00E44F79">
        <w:rPr>
          <w:rStyle w:val="StyleUnderline"/>
          <w:highlight w:val="yellow"/>
        </w:rPr>
        <w:t> that 22 states dealt with or would have to deal with shortfalls before the end of their fiscal seasons.</w:t>
      </w:r>
    </w:p>
    <w:p w:rsidR="0012741E" w:rsidRPr="00E44F79" w:rsidRDefault="0012741E" w:rsidP="0012741E">
      <w:pPr>
        <w:pStyle w:val="Heading4"/>
        <w:rPr>
          <w:rStyle w:val="Style13ptBold"/>
        </w:rPr>
      </w:pPr>
      <w:r>
        <w:t>Some positive growth indicators have not left room for the spending required for education</w:t>
      </w:r>
    </w:p>
    <w:p w:rsidR="0012741E" w:rsidRDefault="0012741E" w:rsidP="0012741E">
      <w:r w:rsidRPr="00E44F79">
        <w:rPr>
          <w:rStyle w:val="Style13ptBold"/>
        </w:rPr>
        <w:t>Times, 6-15-17</w:t>
      </w:r>
      <w:r>
        <w:t xml:space="preserve"> </w:t>
      </w:r>
      <w:r w:rsidRPr="008B7207">
        <w:t>http://www.thefiscaltimes.com/2017/06/15/States-Trim-Their-Spending-Plans-Tax-Revenues-Come-Short</w:t>
      </w:r>
    </w:p>
    <w:p w:rsidR="0012741E" w:rsidRPr="00E44F79" w:rsidRDefault="0012741E" w:rsidP="0012741E">
      <w:r w:rsidRPr="00E44F79">
        <w:rPr>
          <w:rStyle w:val="StyleUnderline"/>
          <w:highlight w:val="yellow"/>
        </w:rPr>
        <w:t>State revenues have grown about 4 percent annually since the Great Recession, and NASBO is projecting 2.4 percent growth at the most this year and 3 percent next year</w:t>
      </w:r>
      <w:r w:rsidRPr="00E44F79">
        <w:t>.</w:t>
      </w:r>
      <w:r>
        <w:t xml:space="preserve"> </w:t>
      </w:r>
      <w:r w:rsidRPr="00E44F79">
        <w:t xml:space="preserve">As for the projected 1 percent growth in general fund spending in the 2018 fiscal year that begins July 1 in most states, Hicks said </w:t>
      </w:r>
      <w:r w:rsidRPr="00E44F79">
        <w:rPr>
          <w:rStyle w:val="StyleUnderline"/>
          <w:highlight w:val="yellow"/>
        </w:rPr>
        <w:t>“That’s a number we don’t typically see that low</w:t>
      </w:r>
      <w:r w:rsidRPr="00E44F79">
        <w:t>, particularly outside of a recessionary period.”</w:t>
      </w:r>
      <w:r>
        <w:t xml:space="preserve"> </w:t>
      </w:r>
      <w:r w:rsidRPr="00E44F79">
        <w:t xml:space="preserve">“What’s surprising to most folks is that we’re in the eighth year of an economic recovery, the unemployment rate is low, job growth is continuing,” Hicks added. </w:t>
      </w:r>
      <w:r w:rsidRPr="0012741E">
        <w:rPr>
          <w:rStyle w:val="StyleUnderline"/>
          <w:highlight w:val="yellow"/>
        </w:rPr>
        <w:t>“There are some positive underlying economic conditions, but they’re not translating very well into state revenue coffers</w:t>
      </w:r>
      <w:r w:rsidRPr="00E44F79">
        <w:t xml:space="preserve"> – particularly in the sales tax.”</w:t>
      </w:r>
    </w:p>
    <w:p w:rsidR="0012741E" w:rsidRDefault="0012741E" w:rsidP="0012741E">
      <w:pPr>
        <w:shd w:val="clear" w:color="auto" w:fill="FFFFFF"/>
        <w:jc w:val="right"/>
        <w:rPr>
          <w:rFonts w:ascii="Helvetica" w:hAnsi="Helvetica" w:cs="Helvetica"/>
          <w:color w:val="000000"/>
          <w:sz w:val="2"/>
          <w:szCs w:val="2"/>
        </w:rPr>
      </w:pPr>
      <w:r>
        <w:rPr>
          <w:rFonts w:ascii="Helvetica" w:hAnsi="Helvetica" w:cs="Helvetica"/>
          <w:color w:val="000000"/>
          <w:sz w:val="2"/>
          <w:szCs w:val="2"/>
        </w:rPr>
        <w:t> </w:t>
      </w:r>
    </w:p>
    <w:p w:rsidR="0012741E" w:rsidRDefault="003E4FEF" w:rsidP="0012741E">
      <w:pPr>
        <w:shd w:val="clear" w:color="auto" w:fill="FFFFFF"/>
        <w:jc w:val="center"/>
        <w:textAlignment w:val="top"/>
        <w:rPr>
          <w:rFonts w:ascii="Helvetica" w:hAnsi="Helvetica" w:cs="Helvetica"/>
          <w:color w:val="000000"/>
          <w:sz w:val="2"/>
          <w:szCs w:val="2"/>
        </w:rPr>
      </w:pPr>
      <w:hyperlink r:id="rId18" w:history="1">
        <w:r w:rsidR="0012741E">
          <w:rPr>
            <w:rStyle w:val="Hyperlink"/>
            <w:rFonts w:ascii="Helvetica" w:hAnsi="Helvetica" w:cs="Helvetica"/>
            <w:sz w:val="2"/>
            <w:szCs w:val="2"/>
          </w:rPr>
          <w:t> </w:t>
        </w:r>
      </w:hyperlink>
    </w:p>
    <w:p w:rsidR="0012741E" w:rsidRDefault="0012741E" w:rsidP="0012741E">
      <w:pPr>
        <w:pStyle w:val="Heading4"/>
      </w:pPr>
      <w:r>
        <w:t>States are facing record revenue slides now</w:t>
      </w:r>
    </w:p>
    <w:p w:rsidR="0012741E" w:rsidRPr="00345214" w:rsidRDefault="0012741E" w:rsidP="0012741E">
      <w:r w:rsidRPr="00345214">
        <w:t xml:space="preserve">BY REID </w:t>
      </w:r>
      <w:r w:rsidRPr="00345214">
        <w:rPr>
          <w:rStyle w:val="Style13ptBold"/>
        </w:rPr>
        <w:t xml:space="preserve">WILSON </w:t>
      </w:r>
      <w:r w:rsidRPr="00345214">
        <w:t>- 09/26/</w:t>
      </w:r>
      <w:r w:rsidRPr="00345214">
        <w:rPr>
          <w:rStyle w:val="Style13ptBold"/>
        </w:rPr>
        <w:t xml:space="preserve">16 </w:t>
      </w:r>
      <w:r w:rsidRPr="00345214">
        <w:t>04:58 PM EDT</w:t>
      </w:r>
      <w:r>
        <w:t xml:space="preserve"> </w:t>
      </w:r>
      <w:r w:rsidRPr="00345214">
        <w:t>State tax revenues hit the skids</w:t>
      </w:r>
      <w:r>
        <w:t xml:space="preserve"> </w:t>
      </w:r>
      <w:r w:rsidRPr="00345214">
        <w:t>http://thehill.com/policy/finance/297864-state-tax-revenues-hit-the-skids</w:t>
      </w:r>
    </w:p>
    <w:p w:rsidR="0012741E" w:rsidRPr="005F2833" w:rsidRDefault="0012741E" w:rsidP="0012741E">
      <w:r w:rsidRPr="005F2833">
        <w:rPr>
          <w:rStyle w:val="StyleUnderline"/>
          <w:highlight w:val="yellow"/>
        </w:rPr>
        <w:t>Twenty-seven states recorded revenue slides over the second quarter of 2015</w:t>
      </w:r>
      <w:r w:rsidRPr="005F2833">
        <w:t xml:space="preserve">. States highly dependent on the energy industry were hardest hit as the global commodities market continued to suffer: </w:t>
      </w:r>
      <w:r w:rsidRPr="005F2833">
        <w:rPr>
          <w:rStyle w:val="StyleUnderline"/>
          <w:highlight w:val="yellow"/>
        </w:rPr>
        <w:t>North Dakota’s tax revenues dropped 32 percent, Alaska’s were down almost 24 percent, and New Mexico saw its revenues slide by 13.5 percent.</w:t>
      </w:r>
      <w:r w:rsidRPr="005F2833">
        <w:rPr>
          <w:rStyle w:val="StyleUnderline"/>
        </w:rPr>
        <w:t xml:space="preserve"> </w:t>
      </w:r>
      <w:r w:rsidRPr="005F2833">
        <w:rPr>
          <w:rStyle w:val="StyleUnderline"/>
          <w:highlight w:val="yellow"/>
        </w:rPr>
        <w:t>Non-energy producing states were not immune to sliding revenues:</w:t>
      </w:r>
      <w:r w:rsidRPr="005F2833">
        <w:t xml:space="preserve"> Maine reported a 15 percent revenue decline, while Illinois’s receipts dropped almost 11 percent.</w:t>
      </w:r>
      <w:r>
        <w:t xml:space="preserve"> </w:t>
      </w:r>
      <w:r w:rsidRPr="005F2833">
        <w:t>Twenty states reported increased tax revenues, led by New Hampshire, where revenues jumped almost 14 percent. Nevada, Washington and Kansas all reported growth of more than 8 percent.</w:t>
      </w:r>
      <w:r>
        <w:t xml:space="preserve"> </w:t>
      </w:r>
      <w:r w:rsidRPr="005F2833">
        <w:rPr>
          <w:rStyle w:val="StyleUnderline"/>
          <w:highlight w:val="yellow"/>
        </w:rPr>
        <w:t>The slowdown in state revenue growth began in the middle of 2015, led by weak gains in the stock market and declining oil prices</w:t>
      </w:r>
      <w:r w:rsidRPr="005F2833">
        <w:t>, the nonpartisan Nelson Rockefeller Institute of Government reported.</w:t>
      </w:r>
      <w:r>
        <w:t xml:space="preserve"> </w:t>
      </w:r>
    </w:p>
    <w:p w:rsidR="0012741E" w:rsidRDefault="0012741E" w:rsidP="0012741E">
      <w:pPr>
        <w:pStyle w:val="Heading4"/>
      </w:pPr>
      <w:r>
        <w:t>Revenue declines becoming more pronounced for states</w:t>
      </w:r>
    </w:p>
    <w:p w:rsidR="0012741E" w:rsidRPr="00345214" w:rsidRDefault="0012741E" w:rsidP="0012741E">
      <w:r w:rsidRPr="00345214">
        <w:t xml:space="preserve">BY REID </w:t>
      </w:r>
      <w:r w:rsidRPr="00345214">
        <w:rPr>
          <w:rStyle w:val="Style13ptBold"/>
        </w:rPr>
        <w:t xml:space="preserve">WILSON </w:t>
      </w:r>
      <w:r w:rsidRPr="00345214">
        <w:t>- 09/26/</w:t>
      </w:r>
      <w:r w:rsidRPr="00345214">
        <w:rPr>
          <w:rStyle w:val="Style13ptBold"/>
        </w:rPr>
        <w:t xml:space="preserve">16 </w:t>
      </w:r>
      <w:r w:rsidRPr="00345214">
        <w:t>04:58 PM EDT</w:t>
      </w:r>
      <w:r>
        <w:t xml:space="preserve"> </w:t>
      </w:r>
      <w:r w:rsidRPr="00345214">
        <w:t>State tax revenues hit the skids</w:t>
      </w:r>
      <w:r>
        <w:t xml:space="preserve"> </w:t>
      </w:r>
      <w:r w:rsidRPr="00345214">
        <w:t>http://thehill.com/policy/finance/297864-state-tax-revenues-hit-the-skids</w:t>
      </w:r>
    </w:p>
    <w:p w:rsidR="0012741E" w:rsidRPr="005F2833" w:rsidRDefault="0012741E" w:rsidP="0012741E">
      <w:r w:rsidRPr="005F2833">
        <w:rPr>
          <w:rStyle w:val="StyleUnderline"/>
          <w:highlight w:val="yellow"/>
        </w:rPr>
        <w:t>State budget experts expect revenues to continue slow growth or modest declines in coming years.</w:t>
      </w:r>
      <w:r w:rsidRPr="005F2833">
        <w:t xml:space="preserve"> The Rockefeller Institute reports </w:t>
      </w:r>
      <w:r w:rsidRPr="005F2833">
        <w:rPr>
          <w:rStyle w:val="StyleUnderline"/>
          <w:highlight w:val="yellow"/>
        </w:rPr>
        <w:t>states expect personal income tax receipts to grow between 3.7 percent and 4 percent over the next two fiscal years, far lower than the 7.7 percent growth rate during the last fiscal year</w:t>
      </w:r>
      <w:r w:rsidRPr="005F2833">
        <w:t>. Maine, North Carolina and Oklahoma expect personal income taxes to fall, and 17 states forecast slower growth in 2017.</w:t>
      </w:r>
    </w:p>
    <w:p w:rsidR="0075432D" w:rsidRDefault="0075432D" w:rsidP="00EA1920"/>
    <w:p w:rsidR="00E11B02" w:rsidRPr="00906243" w:rsidRDefault="00E11B02" w:rsidP="0012741E">
      <w:pPr>
        <w:rPr>
          <w:rFonts w:asciiTheme="majorHAnsi" w:hAnsiTheme="majorHAnsi"/>
          <w:u w:val="single"/>
        </w:rPr>
      </w:pPr>
    </w:p>
    <w:p w:rsidR="005C43CF" w:rsidRDefault="0012741E" w:rsidP="00E44F79">
      <w:pPr>
        <w:pStyle w:val="Heading3"/>
      </w:pPr>
      <w:r>
        <w:t>IL</w:t>
      </w:r>
      <w:r w:rsidR="00E44F79">
        <w:t>– New funding forces state budget choices</w:t>
      </w:r>
    </w:p>
    <w:p w:rsidR="00E44F79" w:rsidRDefault="00E44F79" w:rsidP="00E44F79">
      <w:pPr>
        <w:pStyle w:val="Heading4"/>
      </w:pPr>
    </w:p>
    <w:p w:rsidR="00E44F79" w:rsidRDefault="00E44F79" w:rsidP="00E44F79">
      <w:pPr>
        <w:pStyle w:val="Heading4"/>
      </w:pPr>
      <w:r>
        <w:t>State revenues are falling – unexpected large expenditures mean states won’t be able to deal.</w:t>
      </w:r>
    </w:p>
    <w:p w:rsidR="00E44F79" w:rsidRPr="00345214" w:rsidRDefault="00E44F79" w:rsidP="00E44F79">
      <w:r w:rsidRPr="00345214">
        <w:t xml:space="preserve">BY REID </w:t>
      </w:r>
      <w:r w:rsidRPr="00345214">
        <w:rPr>
          <w:rStyle w:val="Style13ptBold"/>
        </w:rPr>
        <w:t xml:space="preserve">WILSON </w:t>
      </w:r>
      <w:r w:rsidRPr="00345214">
        <w:t>- 09/26/</w:t>
      </w:r>
      <w:r w:rsidRPr="00345214">
        <w:rPr>
          <w:rStyle w:val="Style13ptBold"/>
        </w:rPr>
        <w:t xml:space="preserve">16 </w:t>
      </w:r>
      <w:r w:rsidRPr="00345214">
        <w:t>04:58 PM EDT</w:t>
      </w:r>
      <w:r>
        <w:t xml:space="preserve"> </w:t>
      </w:r>
      <w:r w:rsidRPr="00345214">
        <w:t>State tax revenues hit the skids</w:t>
      </w:r>
      <w:r>
        <w:t xml:space="preserve"> </w:t>
      </w:r>
      <w:r w:rsidRPr="00345214">
        <w:t>http://thehill.com/policy/finance/297864-state-tax-revenues-hit-the-skids</w:t>
      </w:r>
    </w:p>
    <w:p w:rsidR="00E44F79" w:rsidRPr="00345214" w:rsidRDefault="00E44F79" w:rsidP="00E44F79">
      <w:r w:rsidRPr="00345214">
        <w:rPr>
          <w:rStyle w:val="StyleUnderline"/>
          <w:highlight w:val="yellow"/>
        </w:rPr>
        <w:t>State tax revenues declined precipitously in the second quarter of the year</w:t>
      </w:r>
      <w:r w:rsidRPr="00345214">
        <w:t xml:space="preserve"> as budget analysts warned of </w:t>
      </w:r>
      <w:r w:rsidRPr="00345214">
        <w:rPr>
          <w:rStyle w:val="StyleUnderline"/>
          <w:highlight w:val="yellow"/>
        </w:rPr>
        <w:t>a growing trend of revenue decline that could lead to new rounds of budget cuts</w:t>
      </w:r>
      <w:r w:rsidRPr="00345214">
        <w:t>.</w:t>
      </w:r>
      <w:r>
        <w:t xml:space="preserve"> </w:t>
      </w:r>
      <w:r w:rsidRPr="00345214">
        <w:t>Preliminary figures released by the U.S. Census Bureau show states collected $271 billion in tax revenues between April and June, down nearly $7 billion, or 2.5 percent, from the same quarter a year ago.</w:t>
      </w:r>
      <w:r>
        <w:t xml:space="preserve"> T</w:t>
      </w:r>
      <w:r w:rsidRPr="00345214">
        <w:t>he drop was driven by a 3 percent decline in personal income taxes. Corporate income taxes fell 10 percent over the year before.</w:t>
      </w:r>
      <w:r>
        <w:t xml:space="preserve"> </w:t>
      </w:r>
      <w:r w:rsidRPr="00345214">
        <w:t>The second-quarter figures represent the largest year-over-year decline in state tax revenues since the end of the recession.</w:t>
      </w:r>
      <w:r>
        <w:t xml:space="preserve"> </w:t>
      </w:r>
      <w:r w:rsidRPr="00345214">
        <w:rPr>
          <w:rStyle w:val="StyleUnderline"/>
          <w:highlight w:val="yellow"/>
        </w:rPr>
        <w:t>State budget analysts have been warning about falling revenue, which would put new strains on states still struggling to recover from the recession.</w:t>
      </w:r>
      <w:r w:rsidRPr="00345214">
        <w:t xml:space="preserve"> Most analysts expect revenue to grow less than 2 percent over the next year, a worrying trend as rising costs force legislators to consider budget-cutting measures.</w:t>
      </w:r>
      <w:r>
        <w:t xml:space="preserve"> </w:t>
      </w:r>
      <w:r w:rsidRPr="00345214">
        <w:t>“</w:t>
      </w:r>
      <w:r w:rsidRPr="00345214">
        <w:rPr>
          <w:rStyle w:val="StyleUnderline"/>
          <w:highlight w:val="yellow"/>
        </w:rPr>
        <w:t>Because the expenditure side of the budget tends to grow very fast, it certainly doesn’t help states if their tax revenues aren’t growing as fast</w:t>
      </w:r>
      <w:r w:rsidRPr="00345214">
        <w:t>,” said Dan Seymour, an analyst at Moody’s Investors Service who tracks state budgets.</w:t>
      </w:r>
    </w:p>
    <w:p w:rsidR="005C43CF" w:rsidRDefault="005C43CF" w:rsidP="00EA1920"/>
    <w:p w:rsidR="005F2833" w:rsidRDefault="00E44F79" w:rsidP="00E44F79">
      <w:pPr>
        <w:pStyle w:val="Heading4"/>
      </w:pPr>
      <w:r>
        <w:t>State budget situations forcing tough choices.  This means education funding forces tradeoffs.</w:t>
      </w:r>
    </w:p>
    <w:p w:rsidR="008B7207" w:rsidRPr="00E44F79" w:rsidRDefault="008B7207" w:rsidP="00E44F79">
      <w:r w:rsidRPr="00E44F79">
        <w:t xml:space="preserve">MICHEL </w:t>
      </w:r>
      <w:r w:rsidRPr="00E44F79">
        <w:rPr>
          <w:rStyle w:val="Style13ptBold"/>
        </w:rPr>
        <w:t>MARTIN • JUL 1, 2017</w:t>
      </w:r>
      <w:r w:rsidR="00E44F79" w:rsidRPr="00E44F79">
        <w:t xml:space="preserve"> What's Next After States Miss Budget Deadline?</w:t>
      </w:r>
      <w:r w:rsidR="00E44F79">
        <w:t xml:space="preserve"> </w:t>
      </w:r>
      <w:r w:rsidRPr="00E44F79">
        <w:t>http://kosu.org/post/whats-next-after-states-miss-budget-deadline</w:t>
      </w:r>
    </w:p>
    <w:p w:rsidR="008B7207" w:rsidRPr="00E44F79" w:rsidRDefault="008B7207" w:rsidP="00E44F79">
      <w:r w:rsidRPr="00E44F79">
        <w:t xml:space="preserve">HICKS: This is a high number, yes. I can't say it's unprecedented, but in recent years, yes, this is an unusual. And </w:t>
      </w:r>
      <w:r w:rsidRPr="00E44F79">
        <w:rPr>
          <w:rStyle w:val="StyleUnderline"/>
          <w:highlight w:val="yellow"/>
        </w:rPr>
        <w:t>I think it is the combination of we're in the eighth year of an economic recovery, but state revenues haven't recovered as well.</w:t>
      </w:r>
      <w:r w:rsidR="00E44F79" w:rsidRPr="00E44F79">
        <w:rPr>
          <w:rStyle w:val="StyleUnderline"/>
          <w:highlight w:val="yellow"/>
        </w:rPr>
        <w:t xml:space="preserve"> </w:t>
      </w:r>
      <w:r w:rsidRPr="00E44F79">
        <w:rPr>
          <w:rStyle w:val="StyleUnderline"/>
          <w:highlight w:val="yellow"/>
        </w:rPr>
        <w:t>It's been a slow recovery economically. It's been a slower recovery for states</w:t>
      </w:r>
      <w:r w:rsidRPr="00E44F79">
        <w:t>. Half the states are still not spending at the level before the Great Recession when adjusted for inflation</w:t>
      </w:r>
      <w:r w:rsidRPr="00E44F79">
        <w:rPr>
          <w:rStyle w:val="StyleUnderline"/>
          <w:highlight w:val="yellow"/>
        </w:rPr>
        <w:t>. So tough choices are being made right now. And that has been a primary issue for the number of states that have ended the year without a budget</w:t>
      </w:r>
      <w:r w:rsidRPr="00E44F79">
        <w:t>.</w:t>
      </w:r>
    </w:p>
    <w:p w:rsidR="0012741E" w:rsidRDefault="0012741E" w:rsidP="0012741E"/>
    <w:p w:rsidR="0012741E" w:rsidRDefault="0012741E" w:rsidP="0012741E">
      <w:pPr>
        <w:pStyle w:val="Heading3"/>
      </w:pPr>
      <w:r>
        <w:t xml:space="preserve">IL – Spending cuts collapse children’s </w:t>
      </w:r>
      <w:proofErr w:type="spellStart"/>
      <w:r>
        <w:t>medicaid</w:t>
      </w:r>
      <w:proofErr w:type="spellEnd"/>
    </w:p>
    <w:p w:rsidR="0012741E" w:rsidRDefault="0012741E" w:rsidP="0012741E">
      <w:pPr>
        <w:rPr>
          <w:rStyle w:val="Style13ptBold"/>
        </w:rPr>
      </w:pPr>
    </w:p>
    <w:p w:rsidR="0012741E" w:rsidRDefault="0012741E" w:rsidP="0012741E">
      <w:r w:rsidRPr="00F36298">
        <w:rPr>
          <w:rStyle w:val="Style13ptBold"/>
        </w:rPr>
        <w:t>Science Daily July 3 2017</w:t>
      </w:r>
      <w:r>
        <w:t xml:space="preserve"> State revenue declines lead to cuts in children's Medicaid benefits, education spending July 3, 2017 Source: Rice University </w:t>
      </w:r>
      <w:r w:rsidRPr="0075432D">
        <w:t>https://www.sciencedaily.com/releases/2017/07/170703083234.htm</w:t>
      </w:r>
    </w:p>
    <w:p w:rsidR="0012741E" w:rsidRDefault="0012741E" w:rsidP="0012741E">
      <w:r w:rsidRPr="00F36298">
        <w:rPr>
          <w:rStyle w:val="StyleUnderline"/>
          <w:highlight w:val="yellow"/>
        </w:rPr>
        <w:t>State spending cuts during economic downturns fall more heavily on children</w:t>
      </w:r>
      <w:r w:rsidRPr="0075432D">
        <w:t xml:space="preserve"> than the elderly, according to new research by experts at Rice University. Their findings are published in the</w:t>
      </w:r>
      <w:r>
        <w:t xml:space="preserve"> </w:t>
      </w:r>
      <w:r w:rsidRPr="0075432D">
        <w:t xml:space="preserve">National Tax </w:t>
      </w:r>
      <w:proofErr w:type="spellStart"/>
      <w:r w:rsidRPr="0075432D">
        <w:t>Journaland</w:t>
      </w:r>
      <w:proofErr w:type="spellEnd"/>
      <w:r w:rsidRPr="0075432D">
        <w:t xml:space="preserve"> analyze implications for policymakers.</w:t>
      </w:r>
      <w:r>
        <w:t xml:space="preserve"> </w:t>
      </w:r>
      <w:r w:rsidRPr="0075432D">
        <w:t xml:space="preserve">"The </w:t>
      </w:r>
      <w:proofErr w:type="gramStart"/>
      <w:r w:rsidRPr="0075432D">
        <w:t>Most Unkindest</w:t>
      </w:r>
      <w:proofErr w:type="gramEnd"/>
      <w:r w:rsidRPr="0075432D">
        <w:t xml:space="preserve"> Cut of All? State Spending on Health, Education and Welfare </w:t>
      </w:r>
      <w:proofErr w:type="gramStart"/>
      <w:r w:rsidRPr="0075432D">
        <w:t>During</w:t>
      </w:r>
      <w:proofErr w:type="gramEnd"/>
      <w:r w:rsidRPr="0075432D">
        <w:t xml:space="preserve"> Recessions" was co-authored by Richard Boylan, professor of economics, and Vivian Ho, the chair in health economics at Rice's Baker Institute for Public Policy and director of the institute's Center for Health and Biosciences.</w:t>
      </w:r>
      <w:r>
        <w:t xml:space="preserve"> </w:t>
      </w:r>
      <w:r w:rsidRPr="0075432D">
        <w:t xml:space="preserve">"We became interested in studying the effects of economic downturns on public spending during the Great Recession of the late 2000s, when </w:t>
      </w:r>
      <w:r w:rsidRPr="00345214">
        <w:rPr>
          <w:rStyle w:val="StyleUnderline"/>
          <w:highlight w:val="yellow"/>
        </w:rPr>
        <w:t>media outlets were filled with stories about states cutting optional Medicaid benefits</w:t>
      </w:r>
      <w:r w:rsidRPr="0075432D">
        <w:t>, increasing school class sizes and reducing course offerings," said Ho, who is also a professor of economics at Rice and a professor of medicine at Baylor College of Medicine. "</w:t>
      </w:r>
      <w:r w:rsidRPr="00345214">
        <w:rPr>
          <w:rStyle w:val="StyleUnderline"/>
          <w:highlight w:val="yellow"/>
        </w:rPr>
        <w:t>More broadly, there is growing political sentiment that government spending should be slashed in order to reduce waste in the system</w:t>
      </w:r>
      <w:r w:rsidRPr="0075432D">
        <w:t>."</w:t>
      </w:r>
      <w:r>
        <w:t xml:space="preserve"> </w:t>
      </w:r>
      <w:r w:rsidRPr="0075432D">
        <w:t xml:space="preserve">To conduct the study, the authors gathered data from the U.S. Census Bureau, the National Association of State Budget Officers, </w:t>
      </w:r>
      <w:proofErr w:type="gramStart"/>
      <w:r w:rsidRPr="0075432D">
        <w:t>the</w:t>
      </w:r>
      <w:proofErr w:type="gramEnd"/>
      <w:r w:rsidRPr="0075432D">
        <w:t xml:space="preserve"> U.S. Department of Health and Human Services, the National Governors Association, the Bureau of Economic Analysis and several other sources from 1989 to 2012.</w:t>
      </w:r>
      <w:r>
        <w:t xml:space="preserve"> </w:t>
      </w:r>
      <w:r w:rsidRPr="0075432D">
        <w:t>They measured the effects of state revenue swings (positive and negative) on multiple categories of state spending. Revenue swings are year-to-year changes in state revenue (primarily tax revenue), minus legislated changes in taxes and fees.</w:t>
      </w:r>
      <w:r>
        <w:t xml:space="preserve"> </w:t>
      </w:r>
      <w:r w:rsidRPr="0075432D">
        <w:t>The authors were particularly interested in education and health care, because education comprises 33.3 percent of state expenditures and Medicaid accounts for 17.2 percent.</w:t>
      </w:r>
      <w:r>
        <w:t xml:space="preserve"> </w:t>
      </w:r>
      <w:r w:rsidRPr="0075432D">
        <w:t>State spending can be particularly vulnerable during recessions, because states have balanced-budget rules, which prevent them from running temporary deficits during downturns to compensate for revenue shortfalls.</w:t>
      </w:r>
      <w:r>
        <w:t xml:space="preserve"> </w:t>
      </w:r>
      <w:r w:rsidRPr="0075432D">
        <w:t>The researchers' analysis indicates that on average, states suffered a $222 per capita negative revenue swing in 2009, which in the long term led to a $64 cut in Medicaid spending per child beneficiary, a 1 percent reduction in the fraction of elderly enrolled in Medicaid and an $82 per capita cut in long-run state education spending.</w:t>
      </w:r>
      <w:r>
        <w:t xml:space="preserve"> </w:t>
      </w:r>
      <w:r w:rsidRPr="0075432D">
        <w:t>"The combined cuts to Medicaid and education measured in our study suggest that spending cuts during economic downturns fall more heavily on children than the elderly," Boylan said. "</w:t>
      </w:r>
      <w:r w:rsidRPr="00345214">
        <w:rPr>
          <w:rStyle w:val="StyleUnderline"/>
          <w:highlight w:val="yellow"/>
        </w:rPr>
        <w:t>The Medicaid cuts are sobering, given that other economists have found that Medicaid coverage is effective in reducing infant and child mortality</w:t>
      </w:r>
      <w:r w:rsidRPr="0075432D">
        <w:t>."</w:t>
      </w:r>
      <w:r>
        <w:t xml:space="preserve"> </w:t>
      </w:r>
      <w:r w:rsidRPr="0075432D">
        <w:t>In contrast, the authors found that states do not cut spending on capital, interest and transportation in response to negative revenue swings. The disproportionate cuts to education and Medicaid may be because these programs garner relatively less voter support in times of tight budgets, they said. Capital and transportation outlays are often viewed as infrastructure spending that are essential for growth. Moreover, states often specify spending amounts for capital and transportation projects that can't be cut when tax revenues fall.</w:t>
      </w:r>
      <w:r>
        <w:t xml:space="preserve"> </w:t>
      </w:r>
      <w:r w:rsidRPr="0075432D">
        <w:t xml:space="preserve">"State policymakers may not realize that the spending cuts they make in response to economic downturns are falling disproportionately on children," Boylan said. </w:t>
      </w:r>
      <w:r w:rsidRPr="00345214">
        <w:rPr>
          <w:rStyle w:val="StyleUnderline"/>
          <w:highlight w:val="yellow"/>
        </w:rPr>
        <w:t>"While they view spending on capital and transportation spending as important for economic growth, spending on education and health care for children may also be vital for a state's long-term economic prosperity.</w:t>
      </w:r>
      <w:r w:rsidRPr="0075432D">
        <w:t xml:space="preserve"> Critics of government spending who think that expenditure cuts help to reduce waste should recognize that state spending reductions during economic downturns are cutting programs that are highly beneficial."</w:t>
      </w:r>
    </w:p>
    <w:p w:rsidR="00BD34F8" w:rsidRPr="00BD5879" w:rsidRDefault="00BD34F8" w:rsidP="00BD34F8">
      <w:pPr>
        <w:pStyle w:val="Heading4"/>
        <w:rPr>
          <w:rFonts w:asciiTheme="minorHAnsi" w:hAnsiTheme="minorHAnsi" w:cstheme="minorHAnsi"/>
        </w:rPr>
      </w:pPr>
      <w:r w:rsidRPr="00BD5879">
        <w:rPr>
          <w:rFonts w:asciiTheme="minorHAnsi" w:hAnsiTheme="minorHAnsi" w:cstheme="minorHAnsi"/>
        </w:rPr>
        <w:t xml:space="preserve">State education spending </w:t>
      </w:r>
      <w:r w:rsidRPr="00BD34F8">
        <w:t>trades off</w:t>
      </w:r>
      <w:r w:rsidRPr="00BD5879">
        <w:rPr>
          <w:rFonts w:asciiTheme="minorHAnsi" w:hAnsiTheme="minorHAnsi" w:cstheme="minorHAnsi"/>
        </w:rPr>
        <w:t xml:space="preserve"> with Medicaid.</w:t>
      </w:r>
    </w:p>
    <w:p w:rsidR="00BD34F8" w:rsidRPr="00BD5879" w:rsidRDefault="00BD34F8" w:rsidP="00BD34F8">
      <w:pPr>
        <w:rPr>
          <w:rFonts w:asciiTheme="minorHAnsi" w:hAnsiTheme="minorHAnsi" w:cstheme="minorHAnsi"/>
        </w:rPr>
      </w:pPr>
      <w:r>
        <w:rPr>
          <w:rStyle w:val="Style13ptBold"/>
          <w:rFonts w:asciiTheme="minorHAnsi" w:hAnsiTheme="minorHAnsi" w:cstheme="minorHAnsi"/>
        </w:rPr>
        <w:t xml:space="preserve">Gale &amp; </w:t>
      </w:r>
      <w:proofErr w:type="spellStart"/>
      <w:r>
        <w:rPr>
          <w:rStyle w:val="Style13ptBold"/>
          <w:rFonts w:asciiTheme="minorHAnsi" w:hAnsiTheme="minorHAnsi" w:cstheme="minorHAnsi"/>
        </w:rPr>
        <w:t>Krupkin</w:t>
      </w:r>
      <w:proofErr w:type="spellEnd"/>
      <w:r>
        <w:rPr>
          <w:rStyle w:val="Style13ptBold"/>
          <w:rFonts w:asciiTheme="minorHAnsi" w:hAnsiTheme="minorHAnsi" w:cstheme="minorHAnsi"/>
        </w:rPr>
        <w:t xml:space="preserve"> 20</w:t>
      </w:r>
      <w:r w:rsidRPr="00BD5879">
        <w:rPr>
          <w:rStyle w:val="Style13ptBold"/>
          <w:rFonts w:asciiTheme="minorHAnsi" w:hAnsiTheme="minorHAnsi" w:cstheme="minorHAnsi"/>
        </w:rPr>
        <w:t>16</w:t>
      </w:r>
      <w:r w:rsidRPr="00BD5879">
        <w:rPr>
          <w:rFonts w:asciiTheme="minorHAnsi" w:hAnsiTheme="minorHAnsi" w:cstheme="minorHAnsi"/>
        </w:rPr>
        <w:t xml:space="preserve"> </w:t>
      </w:r>
      <w:r w:rsidRPr="00BD5879">
        <w:rPr>
          <w:rFonts w:asciiTheme="minorHAnsi" w:hAnsiTheme="minorHAnsi" w:cstheme="minorHAnsi"/>
          <w:szCs w:val="16"/>
        </w:rPr>
        <w:t xml:space="preserve">William; Aaron; July 2016; the </w:t>
      </w:r>
      <w:proofErr w:type="spellStart"/>
      <w:r w:rsidRPr="00BD5879">
        <w:rPr>
          <w:rFonts w:asciiTheme="minorHAnsi" w:hAnsiTheme="minorHAnsi" w:cstheme="minorHAnsi"/>
          <w:szCs w:val="16"/>
        </w:rPr>
        <w:t>Arjay</w:t>
      </w:r>
      <w:proofErr w:type="spellEnd"/>
      <w:r w:rsidRPr="00BD5879">
        <w:rPr>
          <w:rFonts w:asciiTheme="minorHAnsi" w:hAnsiTheme="minorHAnsi" w:cstheme="minorHAnsi"/>
          <w:szCs w:val="16"/>
        </w:rPr>
        <w:t xml:space="preserve"> and Frances Miller Chair in Federal Economic Policy and a senior fellow in the Economic Studies Program at the Brookings Institution; Senior Research Analyst at The Brookings Institution; “Financing State and Local Pension Obligations: Issues and Options”; </w:t>
      </w:r>
      <w:hyperlink r:id="rId19" w:history="1">
        <w:r w:rsidRPr="00BD5879">
          <w:rPr>
            <w:rFonts w:asciiTheme="minorHAnsi" w:hAnsiTheme="minorHAnsi" w:cstheme="minorHAnsi"/>
            <w:szCs w:val="16"/>
          </w:rPr>
          <w:t>https://www.brookings.edu/wp-content/uploads/2016/07/PB-Pension-shortfalls-and-SL-budgets.pdf</w:t>
        </w:r>
      </w:hyperlink>
    </w:p>
    <w:p w:rsidR="00BD34F8" w:rsidRDefault="00BD34F8" w:rsidP="00BD34F8">
      <w:pPr>
        <w:rPr>
          <w:rFonts w:asciiTheme="minorHAnsi" w:hAnsiTheme="minorHAnsi" w:cstheme="minorHAnsi"/>
        </w:rPr>
      </w:pPr>
      <w:r w:rsidRPr="00BD5879">
        <w:rPr>
          <w:rFonts w:asciiTheme="minorHAnsi" w:hAnsiTheme="minorHAnsi" w:cstheme="minorHAnsi"/>
          <w:szCs w:val="16"/>
        </w:rPr>
        <w:t>Another alternative, not</w:t>
      </w:r>
      <w:r w:rsidRPr="00BD5879">
        <w:rPr>
          <w:rFonts w:asciiTheme="minorHAnsi" w:hAnsiTheme="minorHAnsi" w:cstheme="minorHAnsi"/>
        </w:rPr>
        <w:t xml:space="preserve"> mutually exclusive relative to </w:t>
      </w:r>
      <w:r w:rsidRPr="00BD5879">
        <w:rPr>
          <w:rStyle w:val="StyleUnderline"/>
          <w:rFonts w:asciiTheme="minorHAnsi" w:hAnsiTheme="minorHAnsi" w:cstheme="minorHAnsi"/>
        </w:rPr>
        <w:t>the option</w:t>
      </w:r>
      <w:r w:rsidRPr="00BD5879">
        <w:rPr>
          <w:rFonts w:asciiTheme="minorHAnsi" w:hAnsiTheme="minorHAnsi" w:cstheme="minorHAnsi"/>
        </w:rPr>
        <w:t xml:space="preserve">s above, </w:t>
      </w:r>
      <w:r w:rsidRPr="00BD5879">
        <w:rPr>
          <w:rStyle w:val="StyleUnderline"/>
          <w:rFonts w:asciiTheme="minorHAnsi" w:hAnsiTheme="minorHAnsi" w:cstheme="minorHAnsi"/>
        </w:rPr>
        <w:t>would be to</w:t>
      </w:r>
      <w:r w:rsidRPr="00BD5879">
        <w:rPr>
          <w:rFonts w:asciiTheme="minorHAnsi" w:hAnsiTheme="minorHAnsi" w:cstheme="minorHAnsi"/>
        </w:rPr>
        <w:t xml:space="preserve"> raise overall taxes or </w:t>
      </w:r>
      <w:r w:rsidRPr="00BD5879">
        <w:rPr>
          <w:rStyle w:val="Emphasis"/>
          <w:rFonts w:asciiTheme="minorHAnsi" w:hAnsiTheme="minorHAnsi" w:cstheme="minorHAnsi"/>
        </w:rPr>
        <w:t>reduce other forms of government spending</w:t>
      </w:r>
      <w:r w:rsidRPr="00BD5879">
        <w:rPr>
          <w:rStyle w:val="StyleUnderline"/>
          <w:rFonts w:asciiTheme="minorHAnsi" w:hAnsiTheme="minorHAnsi" w:cstheme="minorHAnsi"/>
        </w:rPr>
        <w:t xml:space="preserve"> to finance an increase in</w:t>
      </w:r>
      <w:r w:rsidRPr="00BD5879">
        <w:rPr>
          <w:rFonts w:asciiTheme="minorHAnsi" w:hAnsiTheme="minorHAnsi" w:cstheme="minorHAnsi"/>
        </w:rPr>
        <w:t xml:space="preserve"> employer (</w:t>
      </w:r>
      <w:r w:rsidRPr="00BD5879">
        <w:rPr>
          <w:rStyle w:val="StyleUnderline"/>
          <w:rFonts w:asciiTheme="minorHAnsi" w:hAnsiTheme="minorHAnsi" w:cstheme="minorHAnsi"/>
        </w:rPr>
        <w:t>government</w:t>
      </w:r>
      <w:r w:rsidRPr="00BD5879">
        <w:rPr>
          <w:rFonts w:asciiTheme="minorHAnsi" w:hAnsiTheme="minorHAnsi" w:cstheme="minorHAnsi"/>
        </w:rPr>
        <w:t xml:space="preserve">) </w:t>
      </w:r>
      <w:r w:rsidRPr="00BD5879">
        <w:rPr>
          <w:rStyle w:val="StyleUnderline"/>
          <w:rFonts w:asciiTheme="minorHAnsi" w:hAnsiTheme="minorHAnsi" w:cstheme="minorHAnsi"/>
        </w:rPr>
        <w:t>contributions</w:t>
      </w:r>
      <w:r w:rsidRPr="00BD5879">
        <w:rPr>
          <w:rFonts w:asciiTheme="minorHAnsi" w:hAnsiTheme="minorHAnsi" w:cstheme="minorHAnsi"/>
        </w:rPr>
        <w:t xml:space="preserve"> to the pension plans. But </w:t>
      </w:r>
      <w:r w:rsidRPr="00BD5879">
        <w:rPr>
          <w:rStyle w:val="StyleUnderline"/>
          <w:rFonts w:asciiTheme="minorHAnsi" w:hAnsiTheme="minorHAnsi" w:cstheme="minorHAnsi"/>
        </w:rPr>
        <w:t xml:space="preserve">the question is </w:t>
      </w:r>
      <w:r w:rsidRPr="00BD5879">
        <w:rPr>
          <w:rStyle w:val="Emphasis"/>
          <w:rFonts w:asciiTheme="minorHAnsi" w:hAnsiTheme="minorHAnsi" w:cstheme="minorHAnsi"/>
        </w:rPr>
        <w:t>where it would come from</w:t>
      </w:r>
      <w:r w:rsidRPr="00BD5879">
        <w:rPr>
          <w:rFonts w:asciiTheme="minorHAnsi" w:hAnsiTheme="minorHAnsi" w:cstheme="minorHAnsi"/>
        </w:rPr>
        <w:t xml:space="preserve">. Figure 6 shows the allocation of state and local direct general expenditures in 2012. 41 </w:t>
      </w:r>
      <w:r w:rsidRPr="00BD5879">
        <w:rPr>
          <w:rStyle w:val="StyleUnderline"/>
          <w:rFonts w:asciiTheme="minorHAnsi" w:hAnsiTheme="minorHAnsi" w:cstheme="minorHAnsi"/>
        </w:rPr>
        <w:t>Public welfare spending such as Medicaid</w:t>
      </w:r>
      <w:r w:rsidRPr="00BD5879">
        <w:rPr>
          <w:rFonts w:asciiTheme="minorHAnsi" w:hAnsiTheme="minorHAnsi" w:cstheme="minorHAnsi"/>
        </w:rPr>
        <w:t xml:space="preserve"> and cash assistance </w:t>
      </w:r>
      <w:r w:rsidRPr="00BD5879">
        <w:rPr>
          <w:rStyle w:val="StyleUnderline"/>
          <w:rFonts w:asciiTheme="minorHAnsi" w:hAnsiTheme="minorHAnsi" w:cstheme="minorHAnsi"/>
        </w:rPr>
        <w:t>programs represented</w:t>
      </w:r>
      <w:r w:rsidRPr="00BD5879">
        <w:rPr>
          <w:rFonts w:asciiTheme="minorHAnsi" w:hAnsiTheme="minorHAnsi" w:cstheme="minorHAnsi"/>
        </w:rPr>
        <w:t xml:space="preserve"> almost </w:t>
      </w:r>
      <w:r w:rsidRPr="00BD5879">
        <w:rPr>
          <w:rStyle w:val="StyleUnderline"/>
          <w:rFonts w:asciiTheme="minorHAnsi" w:hAnsiTheme="minorHAnsi" w:cstheme="minorHAnsi"/>
        </w:rPr>
        <w:t>19 percent of spending</w:t>
      </w:r>
      <w:r w:rsidRPr="00BD5879">
        <w:rPr>
          <w:rFonts w:asciiTheme="minorHAnsi" w:hAnsiTheme="minorHAnsi" w:cstheme="minorHAnsi"/>
        </w:rPr>
        <w:t xml:space="preserve">. Highway spending comprised just over 6 percent. </w:t>
      </w:r>
      <w:r w:rsidRPr="00BD5879">
        <w:rPr>
          <w:rStyle w:val="StyleUnderline"/>
          <w:rFonts w:asciiTheme="minorHAnsi" w:hAnsiTheme="minorHAnsi" w:cstheme="minorHAnsi"/>
        </w:rPr>
        <w:t>Elementary and secondary education spending was</w:t>
      </w:r>
      <w:r w:rsidRPr="00BD5879">
        <w:rPr>
          <w:rFonts w:asciiTheme="minorHAnsi" w:hAnsiTheme="minorHAnsi" w:cstheme="minorHAnsi"/>
        </w:rPr>
        <w:t xml:space="preserve"> almost </w:t>
      </w:r>
      <w:r w:rsidRPr="00BD5879">
        <w:rPr>
          <w:rStyle w:val="StyleUnderline"/>
          <w:rFonts w:asciiTheme="minorHAnsi" w:hAnsiTheme="minorHAnsi" w:cstheme="minorHAnsi"/>
        </w:rPr>
        <w:t>22 percent of spending</w:t>
      </w:r>
      <w:r w:rsidRPr="00BD5879">
        <w:rPr>
          <w:rFonts w:asciiTheme="minorHAnsi" w:hAnsiTheme="minorHAnsi" w:cstheme="minorHAnsi"/>
        </w:rPr>
        <w:t xml:space="preserve">, while higher education was about 10 percent. </w:t>
      </w:r>
      <w:r w:rsidRPr="00BD5879">
        <w:rPr>
          <w:rStyle w:val="StyleUnderline"/>
          <w:rFonts w:asciiTheme="minorHAnsi" w:hAnsiTheme="minorHAnsi" w:cstheme="minorHAnsi"/>
        </w:rPr>
        <w:t>Other health and hospital-related spending was 9 percent</w:t>
      </w:r>
      <w:r w:rsidRPr="00BD5879">
        <w:rPr>
          <w:rFonts w:asciiTheme="minorHAnsi" w:hAnsiTheme="minorHAnsi" w:cstheme="minorHAnsi"/>
        </w:rPr>
        <w:t xml:space="preserve"> of the total. Spending on police represented about 4 percent. The remaining 30 percent of spending came from other programs. Of course, the composition of spending between levels of government varies by category. For example, </w:t>
      </w:r>
      <w:r w:rsidRPr="00BD5879">
        <w:rPr>
          <w:rStyle w:val="StyleUnderline"/>
          <w:rFonts w:asciiTheme="minorHAnsi" w:hAnsiTheme="minorHAnsi" w:cstheme="minorHAnsi"/>
        </w:rPr>
        <w:t xml:space="preserve">local governments are </w:t>
      </w:r>
      <w:r w:rsidRPr="00BD5879">
        <w:rPr>
          <w:rStyle w:val="Emphasis"/>
          <w:rFonts w:asciiTheme="minorHAnsi" w:hAnsiTheme="minorHAnsi" w:cstheme="minorHAnsi"/>
        </w:rPr>
        <w:t>responsible for a significant share</w:t>
      </w:r>
      <w:r w:rsidRPr="00BD5879">
        <w:rPr>
          <w:rStyle w:val="StyleUnderline"/>
          <w:rFonts w:asciiTheme="minorHAnsi" w:hAnsiTheme="minorHAnsi" w:cstheme="minorHAnsi"/>
        </w:rPr>
        <w:t xml:space="preserve"> of elementary and secondary education spending</w:t>
      </w:r>
      <w:r w:rsidRPr="00BD5879">
        <w:rPr>
          <w:rFonts w:asciiTheme="minorHAnsi" w:hAnsiTheme="minorHAnsi" w:cstheme="minorHAnsi"/>
        </w:rPr>
        <w:t xml:space="preserve">, while higher education spending is mostly a state issue. By contrast, a larger share of highway spending occurs at the state rather than the local level. </w:t>
      </w:r>
      <w:r w:rsidRPr="00BD5879">
        <w:rPr>
          <w:rStyle w:val="StyleUnderline"/>
          <w:rFonts w:asciiTheme="minorHAnsi" w:hAnsiTheme="minorHAnsi" w:cstheme="minorHAnsi"/>
        </w:rPr>
        <w:t xml:space="preserve">Changes in one category of spending can </w:t>
      </w:r>
      <w:r w:rsidRPr="00BD5879">
        <w:rPr>
          <w:rStyle w:val="Emphasis"/>
          <w:rFonts w:asciiTheme="minorHAnsi" w:hAnsiTheme="minorHAnsi" w:cstheme="minorHAnsi"/>
        </w:rPr>
        <w:t>crowd out spending on other categories</w:t>
      </w:r>
      <w:r w:rsidRPr="00BD5879">
        <w:rPr>
          <w:rFonts w:asciiTheme="minorHAnsi" w:hAnsiTheme="minorHAnsi" w:cstheme="minorHAnsi"/>
        </w:rPr>
        <w:t xml:space="preserve">. For example, </w:t>
      </w:r>
      <w:r w:rsidRPr="00BD5879">
        <w:rPr>
          <w:rStyle w:val="StyleUnderline"/>
          <w:rFonts w:asciiTheme="minorHAnsi" w:hAnsiTheme="minorHAnsi" w:cstheme="minorHAnsi"/>
        </w:rPr>
        <w:t xml:space="preserve">increases in state Medicaid spending </w:t>
      </w:r>
      <w:r w:rsidRPr="00BD5879">
        <w:rPr>
          <w:rStyle w:val="Emphasis"/>
          <w:rFonts w:asciiTheme="minorHAnsi" w:hAnsiTheme="minorHAnsi" w:cstheme="minorHAnsi"/>
        </w:rPr>
        <w:t>significantly crowded out state</w:t>
      </w:r>
      <w:r w:rsidRPr="00BD5879">
        <w:rPr>
          <w:rFonts w:asciiTheme="minorHAnsi" w:hAnsiTheme="minorHAnsi" w:cstheme="minorHAnsi"/>
        </w:rPr>
        <w:t xml:space="preserve"> higher </w:t>
      </w:r>
      <w:r w:rsidRPr="00BD5879">
        <w:rPr>
          <w:rStyle w:val="Emphasis"/>
          <w:rFonts w:asciiTheme="minorHAnsi" w:hAnsiTheme="minorHAnsi" w:cstheme="minorHAnsi"/>
        </w:rPr>
        <w:t>education spending</w:t>
      </w:r>
      <w:r w:rsidRPr="00BD5879">
        <w:rPr>
          <w:rStyle w:val="StyleUnderline"/>
          <w:rFonts w:asciiTheme="minorHAnsi" w:hAnsiTheme="minorHAnsi" w:cstheme="minorHAnsi"/>
        </w:rPr>
        <w:t xml:space="preserve"> over the past several decades</w:t>
      </w:r>
      <w:r w:rsidRPr="00BD5879">
        <w:rPr>
          <w:rFonts w:asciiTheme="minorHAnsi" w:hAnsiTheme="minorHAnsi" w:cstheme="minorHAnsi"/>
        </w:rPr>
        <w:t xml:space="preserve">.42 </w:t>
      </w:r>
    </w:p>
    <w:p w:rsidR="00BD34F8" w:rsidRPr="00BD5879" w:rsidRDefault="00BD34F8" w:rsidP="00BD34F8">
      <w:pPr>
        <w:pStyle w:val="Heading4"/>
        <w:rPr>
          <w:rFonts w:asciiTheme="minorHAnsi" w:hAnsiTheme="minorHAnsi" w:cstheme="minorHAnsi"/>
        </w:rPr>
      </w:pPr>
      <w:r w:rsidRPr="00BD34F8">
        <w:t>Long-term trends</w:t>
      </w:r>
      <w:r w:rsidRPr="00BD5879">
        <w:rPr>
          <w:rFonts w:asciiTheme="minorHAnsi" w:hAnsiTheme="minorHAnsi" w:cstheme="minorHAnsi"/>
        </w:rPr>
        <w:t xml:space="preserve"> prove.</w:t>
      </w:r>
    </w:p>
    <w:p w:rsidR="00BD34F8" w:rsidRPr="00BD5879" w:rsidRDefault="003E4FEF" w:rsidP="00BD34F8">
      <w:pPr>
        <w:rPr>
          <w:rFonts w:asciiTheme="minorHAnsi" w:hAnsiTheme="minorHAnsi" w:cstheme="minorHAnsi"/>
        </w:rPr>
      </w:pPr>
      <w:hyperlink r:id="rId20" w:history="1">
        <w:r w:rsidR="00BD34F8" w:rsidRPr="00BD34F8">
          <w:rPr>
            <w:rStyle w:val="Style13ptBold"/>
          </w:rPr>
          <w:t>Seltzer 2017</w:t>
        </w:r>
        <w:r w:rsidR="00BD34F8" w:rsidRPr="00E76AB0">
          <w:rPr>
            <w:rStyle w:val="Hyperlink"/>
            <w:rFonts w:asciiTheme="minorHAnsi" w:hAnsiTheme="minorHAnsi" w:cstheme="minorHAnsi"/>
          </w:rPr>
          <w:t xml:space="preserve"> </w:t>
        </w:r>
        <w:r w:rsidR="00BD34F8" w:rsidRPr="00E76AB0">
          <w:rPr>
            <w:rStyle w:val="Hyperlink"/>
            <w:rFonts w:asciiTheme="minorHAnsi" w:hAnsiTheme="minorHAnsi" w:cstheme="minorHAnsi"/>
            <w:szCs w:val="16"/>
          </w:rPr>
          <w:t xml:space="preserve">(Rick; 4/12/17; political analyst; Inside Higher Ed; “Health Care vs. Higher Ed”; https://www.insidehighered.com/news/2017/04/12/medicaid-funding-changes-pressure-state-higher-ed-funding) </w:t>
        </w:r>
      </w:hyperlink>
    </w:p>
    <w:p w:rsidR="00BD34F8" w:rsidRPr="00BD5879" w:rsidRDefault="00BD34F8" w:rsidP="00BD34F8">
      <w:pPr>
        <w:rPr>
          <w:rFonts w:asciiTheme="minorHAnsi" w:hAnsiTheme="minorHAnsi" w:cstheme="minorHAnsi"/>
        </w:rPr>
      </w:pPr>
      <w:r w:rsidRPr="00BD5879">
        <w:rPr>
          <w:rFonts w:asciiTheme="minorHAnsi" w:hAnsiTheme="minorHAnsi" w:cstheme="minorHAnsi"/>
        </w:rPr>
        <w:t xml:space="preserve">To some, </w:t>
      </w:r>
      <w:r w:rsidRPr="00BD5879">
        <w:rPr>
          <w:rStyle w:val="StyleUnderline"/>
          <w:rFonts w:asciiTheme="minorHAnsi" w:hAnsiTheme="minorHAnsi" w:cstheme="minorHAnsi"/>
        </w:rPr>
        <w:t>the costs associated with Medicaid funding</w:t>
      </w:r>
      <w:r w:rsidRPr="00BD5879">
        <w:rPr>
          <w:rFonts w:asciiTheme="minorHAnsi" w:hAnsiTheme="minorHAnsi" w:cstheme="minorHAnsi"/>
        </w:rPr>
        <w:t xml:space="preserve"> changes </w:t>
      </w:r>
      <w:r w:rsidRPr="00BD5879">
        <w:rPr>
          <w:rStyle w:val="StyleUnderline"/>
          <w:rFonts w:asciiTheme="minorHAnsi" w:hAnsiTheme="minorHAnsi" w:cstheme="minorHAnsi"/>
        </w:rPr>
        <w:t xml:space="preserve">are just the latest in a </w:t>
      </w:r>
      <w:r w:rsidRPr="00BD5879">
        <w:rPr>
          <w:rStyle w:val="Emphasis"/>
          <w:rFonts w:asciiTheme="minorHAnsi" w:hAnsiTheme="minorHAnsi" w:cstheme="minorHAnsi"/>
        </w:rPr>
        <w:t>long trend of competition for state resources</w:t>
      </w:r>
      <w:r w:rsidRPr="00BD5879">
        <w:rPr>
          <w:rFonts w:asciiTheme="minorHAnsi" w:hAnsiTheme="minorHAnsi" w:cstheme="minorHAnsi"/>
        </w:rPr>
        <w:t xml:space="preserve"> </w:t>
      </w:r>
      <w:r w:rsidRPr="00BD5879">
        <w:rPr>
          <w:rStyle w:val="StyleUnderline"/>
          <w:rFonts w:asciiTheme="minorHAnsi" w:hAnsiTheme="minorHAnsi" w:cstheme="minorHAnsi"/>
        </w:rPr>
        <w:t>playing out between health care and education</w:t>
      </w:r>
      <w:r w:rsidRPr="00BD5879">
        <w:rPr>
          <w:rFonts w:asciiTheme="minorHAnsi" w:hAnsiTheme="minorHAnsi" w:cstheme="minorHAnsi"/>
        </w:rPr>
        <w:t xml:space="preserve">. </w:t>
      </w:r>
      <w:r w:rsidRPr="00BD5879">
        <w:rPr>
          <w:rStyle w:val="StyleUnderline"/>
          <w:rFonts w:asciiTheme="minorHAnsi" w:hAnsiTheme="minorHAnsi" w:cstheme="minorHAnsi"/>
        </w:rPr>
        <w:t xml:space="preserve">They believe the competition </w:t>
      </w:r>
      <w:r w:rsidRPr="00BD5879">
        <w:rPr>
          <w:rStyle w:val="Emphasis"/>
          <w:rFonts w:asciiTheme="minorHAnsi" w:hAnsiTheme="minorHAnsi" w:cstheme="minorHAnsi"/>
        </w:rPr>
        <w:t>will continue into the future</w:t>
      </w:r>
      <w:r w:rsidRPr="00BD5879">
        <w:rPr>
          <w:rFonts w:asciiTheme="minorHAnsi" w:hAnsiTheme="minorHAnsi" w:cstheme="minorHAnsi"/>
        </w:rPr>
        <w:t xml:space="preserve">. </w:t>
      </w:r>
    </w:p>
    <w:p w:rsidR="00BD34F8" w:rsidRPr="00BD5879" w:rsidRDefault="00BD34F8" w:rsidP="00BD34F8">
      <w:pPr>
        <w:rPr>
          <w:rFonts w:asciiTheme="minorHAnsi" w:hAnsiTheme="minorHAnsi" w:cstheme="minorHAnsi"/>
        </w:rPr>
      </w:pPr>
    </w:p>
    <w:p w:rsidR="0012741E" w:rsidRPr="0075432D" w:rsidRDefault="0012741E" w:rsidP="0012741E">
      <w:pPr>
        <w:pStyle w:val="Heading4"/>
      </w:pPr>
      <w:r>
        <w:t>Declining state revenues and need for additional spending impacts social services and health programs.</w:t>
      </w:r>
    </w:p>
    <w:p w:rsidR="0012741E" w:rsidRPr="00345214" w:rsidRDefault="0012741E" w:rsidP="0012741E">
      <w:r w:rsidRPr="00345214">
        <w:rPr>
          <w:rStyle w:val="Style13ptBold"/>
        </w:rPr>
        <w:t>Friedman, 09-</w:t>
      </w:r>
      <w:r w:rsidRPr="00345214">
        <w:t xml:space="preserve"> Ph.D., Economics from Harvard University (Gerald, “The Economic Crisis in the States,” the November/December 2009 issue of Dollars &amp; Sense magazine, Dollars &amp; Sense, a non-profit publisher that produces economic news and analysis, http://www.do</w:t>
      </w:r>
      <w:r>
        <w:t>llarsandsense.org/about4.html)</w:t>
      </w:r>
    </w:p>
    <w:p w:rsidR="0012741E" w:rsidRPr="00906243" w:rsidRDefault="0012741E" w:rsidP="0012741E">
      <w:pPr>
        <w:rPr>
          <w:rFonts w:asciiTheme="majorHAnsi" w:hAnsiTheme="majorHAnsi"/>
          <w:u w:val="single"/>
        </w:rPr>
      </w:pPr>
      <w:r w:rsidRPr="00345214">
        <w:rPr>
          <w:rStyle w:val="StyleUnderline"/>
          <w:highlight w:val="yellow"/>
        </w:rPr>
        <w:t>The mismatch of needs and revenues on the state and local level threatens social services</w:t>
      </w:r>
      <w:r w:rsidRPr="00345214">
        <w:rPr>
          <w:rStyle w:val="StyleUnderline"/>
        </w:rPr>
        <w:t xml:space="preserve"> </w:t>
      </w:r>
      <w:r w:rsidRPr="00345214">
        <w:rPr>
          <w:rStyle w:val="StyleUnderline"/>
          <w:highlight w:val="yellow"/>
        </w:rPr>
        <w:t>and endangers needed investments in health</w:t>
      </w:r>
      <w:r w:rsidRPr="00345214">
        <w:rPr>
          <w:highlight w:val="yellow"/>
        </w:rPr>
        <w:t>,</w:t>
      </w:r>
      <w:r w:rsidRPr="00906243">
        <w:rPr>
          <w:rFonts w:asciiTheme="majorHAnsi" w:hAnsiTheme="majorHAnsi"/>
          <w:u w:val="single"/>
        </w:rPr>
        <w:t xml:space="preserve"> in transportation, in green technology</w:t>
      </w:r>
      <w:r w:rsidRPr="00906243">
        <w:rPr>
          <w:rFonts w:asciiTheme="majorHAnsi" w:hAnsiTheme="majorHAnsi"/>
        </w:rPr>
        <w:t xml:space="preserve">, and elsewhere. If we allow this to happen, </w:t>
      </w:r>
      <w:r w:rsidRPr="00345214">
        <w:rPr>
          <w:rStyle w:val="StyleUnderline"/>
          <w:highlight w:val="yellow"/>
        </w:rPr>
        <w:t>cuts in state and local spending will chase the economy down the hill to economic recession or worse.</w:t>
      </w:r>
      <w:r w:rsidRPr="00906243">
        <w:rPr>
          <w:rFonts w:asciiTheme="majorHAnsi" w:hAnsiTheme="majorHAnsi"/>
          <w:u w:val="single"/>
        </w:rPr>
        <w:t xml:space="preserve"> All of us</w:t>
      </w:r>
      <w:r w:rsidRPr="00154111">
        <w:rPr>
          <w:rFonts w:asciiTheme="majorHAnsi" w:hAnsiTheme="majorHAnsi"/>
          <w:szCs w:val="16"/>
        </w:rPr>
        <w:t>, including the needy, the poor, the young, the disabled, and the sick</w:t>
      </w:r>
      <w:r w:rsidRPr="00906243">
        <w:rPr>
          <w:rFonts w:asciiTheme="majorHAnsi" w:hAnsiTheme="majorHAnsi"/>
        </w:rPr>
        <w:t xml:space="preserve"> </w:t>
      </w:r>
      <w:r w:rsidRPr="00906243">
        <w:rPr>
          <w:rFonts w:asciiTheme="majorHAnsi" w:hAnsiTheme="majorHAnsi"/>
          <w:u w:val="single"/>
        </w:rPr>
        <w:t>will pay the price</w:t>
      </w:r>
      <w:r w:rsidRPr="00906243">
        <w:rPr>
          <w:rFonts w:asciiTheme="majorHAnsi" w:hAnsiTheme="majorHAnsi"/>
        </w:rPr>
        <w:t xml:space="preserve">. Building on the ARRA program, we can insist on </w:t>
      </w:r>
      <w:r w:rsidRPr="00906243">
        <w:rPr>
          <w:rFonts w:asciiTheme="majorHAnsi" w:hAnsiTheme="majorHAnsi"/>
          <w:u w:val="single"/>
        </w:rPr>
        <w:t>a renewed program of federal support for states and localities. This would avoid the worst effects of the current crisis but it would be better to eliminate the problem,</w:t>
      </w:r>
      <w:r w:rsidRPr="00906243">
        <w:rPr>
          <w:rFonts w:asciiTheme="majorHAnsi" w:hAnsiTheme="majorHAnsi"/>
        </w:rPr>
        <w:t xml:space="preserve"> </w:t>
      </w:r>
      <w:r w:rsidRPr="00154111">
        <w:rPr>
          <w:rFonts w:asciiTheme="majorHAnsi" w:hAnsiTheme="majorHAnsi"/>
          <w:szCs w:val="16"/>
        </w:rPr>
        <w:t>the standing threat of local fiscal failure to essential programs of social insurance and investment, with a renewed revenue sharing program which would place a floor under state revenues. Even better would be to fund these programs with federal dollars, spreading the umbrella of the federal government’s elastic revenue stream over them</w:t>
      </w:r>
      <w:r w:rsidRPr="00154111">
        <w:rPr>
          <w:rFonts w:asciiTheme="majorHAnsi" w:hAnsiTheme="majorHAnsi"/>
          <w:szCs w:val="16"/>
          <w:u w:val="single"/>
        </w:rPr>
        <w:t xml:space="preserve"> </w:t>
      </w:r>
      <w:r w:rsidRPr="00154111">
        <w:rPr>
          <w:rFonts w:asciiTheme="majorHAnsi" w:hAnsiTheme="majorHAnsi"/>
          <w:szCs w:val="16"/>
        </w:rPr>
        <w:t xml:space="preserve">so as to give all Americans equal access to schooling and social services, regardless of what states they live in. In this way, we would give education, health care, the environment, and other services the same fiscal priority we now give the military. For two centuries, racists used a “states’ rights” to block national programs. By dismantling segregation, the Civil Rights movement eliminated this obstacle. We now have the opportunity to bring Lincoln’s “new birth of freedom” to all Americans by moving our federal system away from the shadow of states’ rights and, as the late Hubert Humphrey said, to “walk forthrightly into the bright sunshine of human rights.” It is only our </w:t>
      </w:r>
      <w:r w:rsidRPr="00345214">
        <w:rPr>
          <w:rStyle w:val="StyleUnderline"/>
          <w:highlight w:val="yellow"/>
        </w:rPr>
        <w:t>political failure</w:t>
      </w:r>
      <w:r w:rsidRPr="00154111">
        <w:rPr>
          <w:rFonts w:asciiTheme="majorHAnsi" w:hAnsiTheme="majorHAnsi"/>
          <w:szCs w:val="16"/>
        </w:rPr>
        <w:t xml:space="preserve"> that </w:t>
      </w:r>
      <w:r w:rsidRPr="00345214">
        <w:rPr>
          <w:rStyle w:val="StyleUnderline"/>
          <w:highlight w:val="yellow"/>
        </w:rPr>
        <w:t>leaves</w:t>
      </w:r>
      <w:r w:rsidRPr="00345214">
        <w:rPr>
          <w:rStyle w:val="StyleUnderline"/>
        </w:rPr>
        <w:t xml:space="preserve"> </w:t>
      </w:r>
      <w:r w:rsidRPr="00906243">
        <w:rPr>
          <w:rFonts w:asciiTheme="majorHAnsi" w:hAnsiTheme="majorHAnsi"/>
          <w:u w:val="single"/>
        </w:rPr>
        <w:t xml:space="preserve">infrastructure, </w:t>
      </w:r>
      <w:r w:rsidRPr="00345214">
        <w:rPr>
          <w:highlight w:val="yellow"/>
        </w:rPr>
        <w:t>social services</w:t>
      </w:r>
      <w:r w:rsidRPr="00906243">
        <w:rPr>
          <w:rFonts w:asciiTheme="majorHAnsi" w:hAnsiTheme="majorHAnsi"/>
          <w:u w:val="single"/>
        </w:rPr>
        <w:t xml:space="preserve">, and education </w:t>
      </w:r>
      <w:r w:rsidRPr="00345214">
        <w:rPr>
          <w:rFonts w:asciiTheme="majorHAnsi" w:hAnsiTheme="majorHAnsi"/>
          <w:highlight w:val="yellow"/>
          <w:u w:val="single"/>
        </w:rPr>
        <w:t>on the chopping block to be decimated by state and local budget balancers who are bound to match expanding spending needs with shrinking revenues.</w:t>
      </w:r>
    </w:p>
    <w:p w:rsidR="00F36298" w:rsidRDefault="00F36298" w:rsidP="00F36298"/>
    <w:p w:rsidR="005C43CF" w:rsidRDefault="005C43CF" w:rsidP="00EA1920"/>
    <w:bookmarkEnd w:id="0"/>
    <w:p w:rsidR="00310F8D" w:rsidRPr="00C11BD8" w:rsidRDefault="00310F8D" w:rsidP="002A0B85"/>
    <w:p w:rsidR="00824D30" w:rsidRDefault="00824D30" w:rsidP="00824D30">
      <w:pPr>
        <w:pStyle w:val="Heading3"/>
      </w:pPr>
      <w:bookmarkStart w:id="1" w:name="_Hlk487047362"/>
      <w:r>
        <w:t>IL: Medicaid key to health care</w:t>
      </w:r>
    </w:p>
    <w:p w:rsidR="00824D30" w:rsidRDefault="00824D30" w:rsidP="00824D30">
      <w:pPr>
        <w:pStyle w:val="Heading4"/>
      </w:pPr>
    </w:p>
    <w:p w:rsidR="00824D30" w:rsidRDefault="00824D30" w:rsidP="00824D30">
      <w:pPr>
        <w:pStyle w:val="Heading4"/>
      </w:pPr>
      <w:r>
        <w:t>Millions rely on Children’s Medicaid programs for their health care.</w:t>
      </w:r>
    </w:p>
    <w:p w:rsidR="00824D30" w:rsidRPr="00C11BD8" w:rsidRDefault="00824D30" w:rsidP="00824D30">
      <w:r w:rsidRPr="00C11BD8">
        <w:t xml:space="preserve">Elizabeth </w:t>
      </w:r>
      <w:r w:rsidRPr="00C11BD8">
        <w:rPr>
          <w:rStyle w:val="Style13ptBold"/>
        </w:rPr>
        <w:t xml:space="preserve">Mendes </w:t>
      </w:r>
      <w:r w:rsidRPr="00C11BD8">
        <w:t xml:space="preserve">WELL-BEING APRIL 4, </w:t>
      </w:r>
      <w:r w:rsidRPr="00C11BD8">
        <w:rPr>
          <w:rStyle w:val="Style13ptBold"/>
        </w:rPr>
        <w:t>2013</w:t>
      </w:r>
      <w:r>
        <w:t xml:space="preserve"> </w:t>
      </w:r>
      <w:r w:rsidRPr="00C11BD8">
        <w:t>Preventable Chronic Conditions Plague Medicaid Population</w:t>
      </w:r>
      <w:r>
        <w:t xml:space="preserve"> </w:t>
      </w:r>
      <w:r w:rsidRPr="00C11BD8">
        <w:t>http://www.gallup.com/poll/161615/preventable-chronic-conditions-plague-medicaid-population.aspx</w:t>
      </w:r>
    </w:p>
    <w:p w:rsidR="00824D30" w:rsidRPr="00C11BD8" w:rsidRDefault="00824D30" w:rsidP="00824D30">
      <w:r w:rsidRPr="005966B8">
        <w:rPr>
          <w:rStyle w:val="StyleUnderline"/>
          <w:highlight w:val="yellow"/>
        </w:rPr>
        <w:t>Approximately 60 million low-income Americans get their health coverage from Medicaid or the Children's Health Insurance Program (CHIP</w:t>
      </w:r>
      <w:r w:rsidRPr="00C11BD8">
        <w:t>). Individual states determine the eligibility standards for Medicaid, but enrollees must meet the minimum poverty threshold standards that the federal government sets. The majority of Medicaid recipients in Gallup's data report annual household incomes of less than $36,000. The young -- those aged 18 to 34 -- and females are much more likely to be on Medicaid.</w:t>
      </w:r>
      <w:r>
        <w:t xml:space="preserve"> </w:t>
      </w:r>
      <w:r w:rsidRPr="00C11BD8">
        <w:t>Due to the nature of what allows an individual to receive Medicaid -- they must be low income or disabled -- it is not particularly surprising that this group is in such relatively poor health. Gallup research has long-shown the</w:t>
      </w:r>
      <w:r>
        <w:t xml:space="preserve"> </w:t>
      </w:r>
      <w:hyperlink r:id="rId21" w:history="1">
        <w:r w:rsidRPr="00C11BD8">
          <w:rPr>
            <w:rStyle w:val="Hyperlink"/>
          </w:rPr>
          <w:t>link between poverty and poor health</w:t>
        </w:r>
      </w:hyperlink>
      <w:r w:rsidRPr="00C11BD8">
        <w:t>.</w:t>
      </w:r>
      <w:r>
        <w:t xml:space="preserve"> </w:t>
      </w:r>
      <w:r w:rsidRPr="00C11BD8">
        <w:t xml:space="preserve">Whatever the cause, the extent of the health problems </w:t>
      </w:r>
      <w:r w:rsidRPr="005966B8">
        <w:rPr>
          <w:rStyle w:val="StyleUnderline"/>
          <w:highlight w:val="yellow"/>
        </w:rPr>
        <w:t>this group of Medicaid recipients reports suggests that improvement in lifestyle choices and care of these individuals could be particularly effective, not only in improving their personal health, but in lowering government expenditures</w:t>
      </w:r>
      <w:r w:rsidRPr="00C11BD8">
        <w:t xml:space="preserve"> for the Medicaid program. In particular, </w:t>
      </w:r>
      <w:r w:rsidRPr="005966B8">
        <w:rPr>
          <w:rStyle w:val="StyleUnderline"/>
          <w:highlight w:val="yellow"/>
        </w:rPr>
        <w:t>obesity and chronic health problems like high blood pressure and depression are preventable</w:t>
      </w:r>
      <w:r w:rsidRPr="00C11BD8">
        <w:t xml:space="preserve"> -- and a focus on preventing people from developing these illnesses could positively impact their lives and reduce the amount of time and money spent to treat these conditions every year.</w:t>
      </w:r>
      <w:r>
        <w:t xml:space="preserve"> </w:t>
      </w:r>
      <w:r w:rsidRPr="00C11BD8">
        <w:t>During the Jan. 3-March 1, 2013, timeframe, Gallup estimates that 4.5% of Americans aged 18 and older have Medicaid as their primary source of health insurance, while 18.0% mainly rely on Medicare, 3.6% on a military or veteran plan, and 44.5% on an employer plan. Another 11.0% say they have some other source of health insurance, and 17.0% have no insurance at all. Gallup's estimates of the percentage of the adult population on Medicaid are lower than what government surveys find, in part due to question wording. Gallup's estimates may also differ because it only asks respondents for their primary type of health insurance.</w:t>
      </w:r>
      <w:r>
        <w:t xml:space="preserve"> </w:t>
      </w:r>
      <w:r w:rsidRPr="00C11BD8">
        <w:t>With the Medicaid population set to grow due to the expansion of the program under the Affordable Care Act, keeping this group of people as healthy as possible is more important than ever. Federal Medicaid spending was $251 billion in 2012 and is projected to be $265 billion in 2013.</w:t>
      </w:r>
    </w:p>
    <w:p w:rsidR="00824D30" w:rsidRDefault="00824D30" w:rsidP="00824D30">
      <w:pPr>
        <w:pStyle w:val="Heading4"/>
      </w:pPr>
    </w:p>
    <w:p w:rsidR="00824D30" w:rsidRDefault="00824D30" w:rsidP="00824D30">
      <w:pPr>
        <w:pStyle w:val="Heading4"/>
      </w:pPr>
      <w:r>
        <w:t>Slashing Children’s Medicaid risks disease spread / health care collapse</w:t>
      </w:r>
    </w:p>
    <w:p w:rsidR="00824D30" w:rsidRPr="00C11BD8" w:rsidRDefault="00824D30" w:rsidP="00824D30">
      <w:r w:rsidRPr="0004369F">
        <w:rPr>
          <w:rStyle w:val="Style13ptBold"/>
        </w:rPr>
        <w:t>Cummings, et.al, 2017</w:t>
      </w:r>
      <w:r>
        <w:t xml:space="preserve"> (</w:t>
      </w:r>
      <w:r w:rsidRPr="00C11BD8">
        <w:t xml:space="preserve">Elijah Cummings, </w:t>
      </w:r>
      <w:proofErr w:type="spellStart"/>
      <w:r w:rsidRPr="00C11BD8">
        <w:t>Leana</w:t>
      </w:r>
      <w:proofErr w:type="spellEnd"/>
      <w:r w:rsidRPr="00C11BD8">
        <w:t xml:space="preserve"> S. Wen, Kevin </w:t>
      </w:r>
      <w:proofErr w:type="spellStart"/>
      <w:r w:rsidRPr="00C11BD8">
        <w:t>Lindamood</w:t>
      </w:r>
      <w:proofErr w:type="spellEnd"/>
      <w:r>
        <w:t xml:space="preserve"> </w:t>
      </w:r>
      <w:r w:rsidRPr="00C11BD8">
        <w:t>May 14 2017 Gutting Medicaid will harm generations to come</w:t>
      </w:r>
      <w:r>
        <w:t xml:space="preserve">) </w:t>
      </w:r>
      <w:r w:rsidRPr="00C11BD8">
        <w:t>http://www.baltimoresun.com/news/opinion/oped/bs-ed-medicaid-cummings-20170514-story.html</w:t>
      </w:r>
    </w:p>
    <w:p w:rsidR="00824D30" w:rsidRDefault="00824D30" w:rsidP="00EA1920">
      <w:r w:rsidRPr="0004369F">
        <w:rPr>
          <w:rStyle w:val="StyleUnderline"/>
          <w:highlight w:val="yellow"/>
        </w:rPr>
        <w:t>Medicaid and the</w:t>
      </w:r>
      <w:r w:rsidRPr="00C11BD8">
        <w:t xml:space="preserve"> Children's Health Insurance Program </w:t>
      </w:r>
      <w:r w:rsidRPr="0004369F">
        <w:rPr>
          <w:rStyle w:val="StyleUnderline"/>
          <w:highlight w:val="yellow"/>
        </w:rPr>
        <w:t>(CHIP)</w:t>
      </w:r>
      <w:r w:rsidRPr="00C11BD8">
        <w:t xml:space="preserve"> </w:t>
      </w:r>
      <w:r w:rsidRPr="0004369F">
        <w:rPr>
          <w:rStyle w:val="StyleUnderline"/>
          <w:highlight w:val="yellow"/>
        </w:rPr>
        <w:t>make possible health and long-term care</w:t>
      </w:r>
      <w:r w:rsidRPr="0004369F">
        <w:rPr>
          <w:rStyle w:val="StyleUnderline"/>
        </w:rPr>
        <w:t xml:space="preserve"> </w:t>
      </w:r>
      <w:r w:rsidRPr="0004369F">
        <w:rPr>
          <w:rStyle w:val="StyleUnderline"/>
          <w:highlight w:val="yellow"/>
        </w:rPr>
        <w:t>for</w:t>
      </w:r>
      <w:r w:rsidRPr="00C11BD8">
        <w:t xml:space="preserve"> nearly 1.3 million </w:t>
      </w:r>
      <w:r w:rsidRPr="0004369F">
        <w:rPr>
          <w:rStyle w:val="StyleUnderline"/>
          <w:highlight w:val="yellow"/>
        </w:rPr>
        <w:t>low-income children, pregnant women, adults, seniors and people with disabilities</w:t>
      </w:r>
      <w:r w:rsidRPr="00C11BD8">
        <w:t xml:space="preserve"> in Maryland. </w:t>
      </w:r>
      <w:r w:rsidRPr="0004369F">
        <w:rPr>
          <w:rStyle w:val="StyleUnderline"/>
          <w:highlight w:val="yellow"/>
        </w:rPr>
        <w:t>For children, this coverage means treatment for asthma, infectious diseases and other serious ailments</w:t>
      </w:r>
      <w:r w:rsidRPr="00C11BD8">
        <w:t xml:space="preserve">. For pregnant women, it means prenatal care, which reduces by a factor of five the rate of infant mortality among newborns. </w:t>
      </w:r>
      <w:r w:rsidRPr="0004369F">
        <w:rPr>
          <w:rStyle w:val="StyleUnderline"/>
          <w:highlight w:val="yellow"/>
        </w:rPr>
        <w:t>Slashing Medicaid coverage will increase infant mortality and harm generations to come</w:t>
      </w:r>
      <w:r w:rsidR="00310F8D">
        <w:rPr>
          <w:rStyle w:val="StyleUnderline"/>
        </w:rPr>
        <w:t>.</w:t>
      </w:r>
      <w:r w:rsidR="00310F8D" w:rsidRPr="00296229">
        <w:t xml:space="preserve"> </w:t>
      </w:r>
    </w:p>
    <w:p w:rsidR="00BD34F8" w:rsidRDefault="00BD34F8" w:rsidP="00EA1920"/>
    <w:p w:rsidR="00BD34F8" w:rsidRPr="00BD5879" w:rsidRDefault="00BD34F8" w:rsidP="00BD34F8">
      <w:pPr>
        <w:pStyle w:val="Heading4"/>
        <w:rPr>
          <w:rFonts w:asciiTheme="minorHAnsi" w:hAnsiTheme="minorHAnsi" w:cstheme="minorHAnsi"/>
        </w:rPr>
      </w:pPr>
      <w:r w:rsidRPr="00BD5879">
        <w:rPr>
          <w:rFonts w:asciiTheme="minorHAnsi" w:hAnsiTheme="minorHAnsi" w:cstheme="minorHAnsi"/>
        </w:rPr>
        <w:t xml:space="preserve">Medicaid </w:t>
      </w:r>
      <w:r w:rsidRPr="00BD34F8">
        <w:t>cuts collapse disease</w:t>
      </w:r>
      <w:r w:rsidRPr="00BD5879">
        <w:rPr>
          <w:rFonts w:asciiTheme="minorHAnsi" w:hAnsiTheme="minorHAnsi" w:cstheme="minorHAnsi"/>
        </w:rPr>
        <w:t xml:space="preserve"> prevention – outbreaks will become rampant.</w:t>
      </w:r>
    </w:p>
    <w:p w:rsidR="00BD34F8" w:rsidRPr="00BD5879" w:rsidRDefault="00BD34F8" w:rsidP="00BD34F8">
      <w:pPr>
        <w:rPr>
          <w:rFonts w:asciiTheme="minorHAnsi" w:hAnsiTheme="minorHAnsi" w:cstheme="minorHAnsi"/>
        </w:rPr>
      </w:pPr>
      <w:r>
        <w:rPr>
          <w:rStyle w:val="Style13ptBold"/>
          <w:rFonts w:asciiTheme="minorHAnsi" w:hAnsiTheme="minorHAnsi" w:cstheme="minorHAnsi"/>
        </w:rPr>
        <w:t>Gibson 20</w:t>
      </w:r>
      <w:r w:rsidRPr="00BD5879">
        <w:rPr>
          <w:rStyle w:val="Style13ptBold"/>
          <w:rFonts w:asciiTheme="minorHAnsi" w:hAnsiTheme="minorHAnsi" w:cstheme="minorHAnsi"/>
        </w:rPr>
        <w:t>17</w:t>
      </w:r>
      <w:r w:rsidRPr="00BD5879">
        <w:rPr>
          <w:rFonts w:asciiTheme="minorHAnsi" w:hAnsiTheme="minorHAnsi" w:cstheme="minorHAnsi"/>
        </w:rPr>
        <w:t xml:space="preserve"> </w:t>
      </w:r>
      <w:r w:rsidRPr="00BD5879">
        <w:rPr>
          <w:rFonts w:asciiTheme="minorHAnsi" w:hAnsiTheme="minorHAnsi" w:cstheme="minorHAnsi"/>
          <w:szCs w:val="16"/>
        </w:rPr>
        <w:t xml:space="preserve">(Candace; 6/22/17; health analyst; National Health Law Program; “How Per Capita Caps Harm the Prevention and Treatment of New Viruses”; </w:t>
      </w:r>
      <w:hyperlink r:id="rId22" w:anchor=".WVbf5tPyvR0" w:history="1">
        <w:r w:rsidRPr="00BD5879">
          <w:rPr>
            <w:rFonts w:asciiTheme="minorHAnsi" w:hAnsiTheme="minorHAnsi" w:cstheme="minorHAnsi"/>
            <w:szCs w:val="16"/>
          </w:rPr>
          <w:t>http://www.healthlaw.org/issues/medicaid/health-reform-and-medicaid/how-per-capita-caps-harm-the-prevention-treatment-of-new-viruses#.WVbf5tPyvR0</w:t>
        </w:r>
      </w:hyperlink>
      <w:r w:rsidRPr="00BD5879">
        <w:rPr>
          <w:rFonts w:asciiTheme="minorHAnsi" w:hAnsiTheme="minorHAnsi" w:cstheme="minorHAnsi"/>
          <w:szCs w:val="16"/>
        </w:rPr>
        <w:t>)</w:t>
      </w:r>
    </w:p>
    <w:p w:rsidR="00BD34F8" w:rsidRPr="00BD5879" w:rsidRDefault="00BD34F8" w:rsidP="00BD34F8">
      <w:pPr>
        <w:rPr>
          <w:rFonts w:asciiTheme="minorHAnsi" w:hAnsiTheme="minorHAnsi" w:cstheme="minorHAnsi"/>
        </w:rPr>
      </w:pPr>
      <w:r w:rsidRPr="00BD5879">
        <w:rPr>
          <w:rFonts w:asciiTheme="minorHAnsi" w:hAnsiTheme="minorHAnsi" w:cstheme="minorHAnsi"/>
        </w:rPr>
        <w:t xml:space="preserve">If Congress enacts a per capita cap on Medicaid, </w:t>
      </w:r>
      <w:r w:rsidRPr="00BD5879">
        <w:rPr>
          <w:rStyle w:val="StyleUnderline"/>
          <w:rFonts w:asciiTheme="minorHAnsi" w:hAnsiTheme="minorHAnsi" w:cstheme="minorHAnsi"/>
        </w:rPr>
        <w:t xml:space="preserve">states will have </w:t>
      </w:r>
      <w:r w:rsidRPr="00BD5879">
        <w:rPr>
          <w:rStyle w:val="Emphasis"/>
          <w:rFonts w:asciiTheme="minorHAnsi" w:hAnsiTheme="minorHAnsi" w:cstheme="minorHAnsi"/>
        </w:rPr>
        <w:t>fewer resources</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to prevent and treat</w:t>
      </w:r>
      <w:r w:rsidRPr="00BD5879">
        <w:rPr>
          <w:rStyle w:val="StyleUnderline"/>
          <w:rFonts w:asciiTheme="minorHAnsi" w:hAnsiTheme="minorHAnsi" w:cstheme="minorHAnsi"/>
        </w:rPr>
        <w:t xml:space="preserve"> the spread of emerging diseases</w:t>
      </w:r>
      <w:r w:rsidRPr="00BD5879">
        <w:rPr>
          <w:rFonts w:asciiTheme="minorHAnsi" w:hAnsiTheme="minorHAnsi" w:cstheme="minorHAnsi"/>
        </w:rPr>
        <w:t xml:space="preserve">, such as the recent outbreak of </w:t>
      </w:r>
      <w:proofErr w:type="spellStart"/>
      <w:r w:rsidRPr="00BD5879">
        <w:rPr>
          <w:rFonts w:asciiTheme="minorHAnsi" w:hAnsiTheme="minorHAnsi" w:cstheme="minorHAnsi"/>
        </w:rPr>
        <w:t>Zika</w:t>
      </w:r>
      <w:proofErr w:type="spellEnd"/>
      <w:r w:rsidRPr="00BD5879">
        <w:rPr>
          <w:rFonts w:asciiTheme="minorHAnsi" w:hAnsiTheme="minorHAnsi" w:cstheme="minorHAnsi"/>
        </w:rPr>
        <w:t xml:space="preserve"> </w:t>
      </w:r>
      <w:r w:rsidRPr="00BD5879">
        <w:rPr>
          <w:rStyle w:val="StyleUnderline"/>
          <w:rFonts w:asciiTheme="minorHAnsi" w:hAnsiTheme="minorHAnsi" w:cstheme="minorHAnsi"/>
        </w:rPr>
        <w:t>in the</w:t>
      </w:r>
      <w:r w:rsidRPr="00BD5879">
        <w:rPr>
          <w:rFonts w:asciiTheme="minorHAnsi" w:hAnsiTheme="minorHAnsi" w:cstheme="minorHAnsi"/>
        </w:rPr>
        <w:t xml:space="preserve"> southern </w:t>
      </w:r>
      <w:r w:rsidRPr="00BD5879">
        <w:rPr>
          <w:rStyle w:val="StyleUnderline"/>
          <w:rFonts w:asciiTheme="minorHAnsi" w:hAnsiTheme="minorHAnsi" w:cstheme="minorHAnsi"/>
        </w:rPr>
        <w:t>U</w:t>
      </w:r>
      <w:r w:rsidRPr="00BD5879">
        <w:rPr>
          <w:rFonts w:asciiTheme="minorHAnsi" w:hAnsiTheme="minorHAnsi" w:cstheme="minorHAnsi"/>
        </w:rPr>
        <w:t xml:space="preserve">nited </w:t>
      </w:r>
      <w:r w:rsidRPr="00BD5879">
        <w:rPr>
          <w:rStyle w:val="StyleUnderline"/>
          <w:rFonts w:asciiTheme="minorHAnsi" w:hAnsiTheme="minorHAnsi" w:cstheme="minorHAnsi"/>
        </w:rPr>
        <w:t>S</w:t>
      </w:r>
      <w:r w:rsidRPr="00BD5879">
        <w:rPr>
          <w:rFonts w:asciiTheme="minorHAnsi" w:hAnsiTheme="minorHAnsi" w:cstheme="minorHAnsi"/>
        </w:rPr>
        <w:t xml:space="preserve">tates and Puerto Rico. In this issue brief, Staff Attorney Candace Gibson argues that proposed </w:t>
      </w:r>
      <w:r w:rsidRPr="00BD5879">
        <w:rPr>
          <w:rStyle w:val="StyleUnderline"/>
          <w:rFonts w:asciiTheme="minorHAnsi" w:hAnsiTheme="minorHAnsi" w:cstheme="minorHAnsi"/>
        </w:rPr>
        <w:t>changes to Medicaid funding</w:t>
      </w:r>
      <w:r w:rsidRPr="00BD5879">
        <w:rPr>
          <w:rFonts w:asciiTheme="minorHAnsi" w:hAnsiTheme="minorHAnsi" w:cstheme="minorHAnsi"/>
        </w:rPr>
        <w:t xml:space="preserve">, specifically per capita caps and block grants, </w:t>
      </w:r>
      <w:r w:rsidRPr="00BD5879">
        <w:rPr>
          <w:rStyle w:val="StyleUnderline"/>
          <w:rFonts w:asciiTheme="minorHAnsi" w:hAnsiTheme="minorHAnsi" w:cstheme="minorHAnsi"/>
        </w:rPr>
        <w:t xml:space="preserve">not only </w:t>
      </w:r>
      <w:r w:rsidRPr="00BD5879">
        <w:rPr>
          <w:rStyle w:val="Emphasis"/>
          <w:rFonts w:asciiTheme="minorHAnsi" w:hAnsiTheme="minorHAnsi" w:cstheme="minorHAnsi"/>
        </w:rPr>
        <w:t>cut funding</w:t>
      </w:r>
      <w:r w:rsidRPr="00BD5879">
        <w:rPr>
          <w:rStyle w:val="StyleUnderline"/>
          <w:rFonts w:asciiTheme="minorHAnsi" w:hAnsiTheme="minorHAnsi" w:cstheme="minorHAnsi"/>
        </w:rPr>
        <w:t xml:space="preserve"> to the program, but also </w:t>
      </w:r>
      <w:r w:rsidRPr="00BD5879">
        <w:rPr>
          <w:rStyle w:val="Emphasis"/>
          <w:rFonts w:asciiTheme="minorHAnsi" w:hAnsiTheme="minorHAnsi" w:cstheme="minorHAnsi"/>
        </w:rPr>
        <w:t>leave states vulnerable</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to</w:t>
      </w:r>
      <w:r w:rsidRPr="00BD5879">
        <w:rPr>
          <w:rStyle w:val="StyleUnderline"/>
          <w:rFonts w:asciiTheme="minorHAnsi" w:hAnsiTheme="minorHAnsi" w:cstheme="minorHAnsi"/>
        </w:rPr>
        <w:t xml:space="preserve"> </w:t>
      </w:r>
      <w:proofErr w:type="spellStart"/>
      <w:r w:rsidRPr="00BD5879">
        <w:rPr>
          <w:rStyle w:val="Emphasis"/>
          <w:rFonts w:asciiTheme="minorHAnsi" w:hAnsiTheme="minorHAnsi" w:cstheme="minorHAnsi"/>
        </w:rPr>
        <w:t>unforseen</w:t>
      </w:r>
      <w:proofErr w:type="spellEnd"/>
      <w:r w:rsidRPr="00BD5879">
        <w:rPr>
          <w:rStyle w:val="Emphasis"/>
          <w:rFonts w:asciiTheme="minorHAnsi" w:hAnsiTheme="minorHAnsi" w:cstheme="minorHAnsi"/>
        </w:rPr>
        <w:t xml:space="preserve"> public health crises</w:t>
      </w:r>
      <w:r w:rsidRPr="00BD5879">
        <w:rPr>
          <w:rFonts w:asciiTheme="minorHAnsi" w:hAnsiTheme="minorHAnsi" w:cstheme="minorHAnsi"/>
        </w:rPr>
        <w:t xml:space="preserve">. Using the recent </w:t>
      </w:r>
      <w:proofErr w:type="spellStart"/>
      <w:r w:rsidRPr="00BD5879">
        <w:rPr>
          <w:rFonts w:asciiTheme="minorHAnsi" w:hAnsiTheme="minorHAnsi" w:cstheme="minorHAnsi"/>
        </w:rPr>
        <w:t>Zika</w:t>
      </w:r>
      <w:proofErr w:type="spellEnd"/>
      <w:r w:rsidRPr="00BD5879">
        <w:rPr>
          <w:rFonts w:asciiTheme="minorHAnsi" w:hAnsiTheme="minorHAnsi" w:cstheme="minorHAnsi"/>
        </w:rPr>
        <w:t xml:space="preserve"> virus outbreak as a model, Gibson demonstrates how </w:t>
      </w:r>
      <w:r w:rsidRPr="00BD5879">
        <w:rPr>
          <w:rStyle w:val="StyleUnderline"/>
          <w:rFonts w:asciiTheme="minorHAnsi" w:hAnsiTheme="minorHAnsi" w:cstheme="minorHAnsi"/>
        </w:rPr>
        <w:t>proposed</w:t>
      </w:r>
      <w:r w:rsidRPr="00BD5879">
        <w:rPr>
          <w:rFonts w:asciiTheme="minorHAnsi" w:hAnsiTheme="minorHAnsi" w:cstheme="minorHAnsi"/>
        </w:rPr>
        <w:t xml:space="preserve"> per capita </w:t>
      </w:r>
      <w:r w:rsidRPr="00BD5879">
        <w:rPr>
          <w:rStyle w:val="StyleUnderline"/>
          <w:rFonts w:asciiTheme="minorHAnsi" w:hAnsiTheme="minorHAnsi" w:cstheme="minorHAnsi"/>
        </w:rPr>
        <w:t xml:space="preserve">caps would be </w:t>
      </w:r>
      <w:r w:rsidRPr="00BD5879">
        <w:rPr>
          <w:rStyle w:val="Emphasis"/>
          <w:rFonts w:asciiTheme="minorHAnsi" w:hAnsiTheme="minorHAnsi" w:cstheme="minorHAnsi"/>
        </w:rPr>
        <w:t>insufficient to cover the cost</w:t>
      </w:r>
      <w:r w:rsidRPr="00BD5879">
        <w:rPr>
          <w:rStyle w:val="StyleUnderline"/>
          <w:rFonts w:asciiTheme="minorHAnsi" w:hAnsiTheme="minorHAnsi" w:cstheme="minorHAnsi"/>
        </w:rPr>
        <w:t xml:space="preserve"> of treatment and prevention and render states </w:t>
      </w:r>
      <w:r w:rsidRPr="00BD5879">
        <w:rPr>
          <w:rStyle w:val="Emphasis"/>
          <w:rFonts w:asciiTheme="minorHAnsi" w:hAnsiTheme="minorHAnsi" w:cstheme="minorHAnsi"/>
        </w:rPr>
        <w:t>unable to effectively fight new disease outbreaks</w:t>
      </w:r>
      <w:r w:rsidRPr="00BD5879">
        <w:rPr>
          <w:rFonts w:asciiTheme="minorHAnsi" w:hAnsiTheme="minorHAnsi" w:cstheme="minorHAnsi"/>
        </w:rPr>
        <w:t>.</w:t>
      </w:r>
    </w:p>
    <w:p w:rsidR="00BD34F8" w:rsidRPr="00296229" w:rsidRDefault="00BD34F8" w:rsidP="00EA1920"/>
    <w:p w:rsidR="00EA1920" w:rsidRDefault="002A0B85" w:rsidP="002A0B85">
      <w:pPr>
        <w:pStyle w:val="Heading3"/>
      </w:pPr>
      <w:bookmarkStart w:id="2" w:name="_Hlk487047376"/>
      <w:bookmarkEnd w:id="1"/>
      <w:r>
        <w:t xml:space="preserve">Turns case: </w:t>
      </w:r>
      <w:r w:rsidR="00824D30">
        <w:t>Education / Academic Achievement</w:t>
      </w:r>
    </w:p>
    <w:p w:rsidR="002A0B85" w:rsidRDefault="002A0B85" w:rsidP="00EA1920">
      <w:pPr>
        <w:pStyle w:val="Heading4"/>
      </w:pPr>
    </w:p>
    <w:p w:rsidR="00EA1920" w:rsidRDefault="00EA1920" w:rsidP="00EA1920">
      <w:pPr>
        <w:pStyle w:val="Heading4"/>
      </w:pPr>
      <w:r>
        <w:t>Children’s Medicaid necessary for increased academic achievement and educational attainment</w:t>
      </w:r>
    </w:p>
    <w:p w:rsidR="00EA1920" w:rsidRPr="002C1DD9" w:rsidRDefault="00EA1920" w:rsidP="00EA1920">
      <w:r w:rsidRPr="002C1DD9">
        <w:t xml:space="preserve">Karina </w:t>
      </w:r>
      <w:proofErr w:type="spellStart"/>
      <w:r w:rsidRPr="00B71668">
        <w:rPr>
          <w:rStyle w:val="Style13ptBold"/>
        </w:rPr>
        <w:t>Wagnerman</w:t>
      </w:r>
      <w:proofErr w:type="spellEnd"/>
      <w:r w:rsidRPr="002C1DD9">
        <w:t xml:space="preserve">, Alisa </w:t>
      </w:r>
      <w:r w:rsidRPr="00B71668">
        <w:rPr>
          <w:rStyle w:val="Style13ptBold"/>
        </w:rPr>
        <w:t>Chester, and</w:t>
      </w:r>
      <w:r w:rsidRPr="002C1DD9">
        <w:t xml:space="preserve"> Joan </w:t>
      </w:r>
      <w:proofErr w:type="spellStart"/>
      <w:r w:rsidRPr="00B71668">
        <w:rPr>
          <w:rStyle w:val="Style13ptBold"/>
        </w:rPr>
        <w:t>Alker</w:t>
      </w:r>
      <w:proofErr w:type="spellEnd"/>
      <w:r w:rsidRPr="002C1DD9">
        <w:t xml:space="preserve"> </w:t>
      </w:r>
      <w:r w:rsidRPr="00B71668">
        <w:rPr>
          <w:rStyle w:val="Style13ptBold"/>
        </w:rPr>
        <w:t>2017</w:t>
      </w:r>
      <w:r>
        <w:t xml:space="preserve"> </w:t>
      </w:r>
      <w:r w:rsidRPr="002C1DD9">
        <w:t xml:space="preserve">Medicaid Is </w:t>
      </w:r>
      <w:proofErr w:type="gramStart"/>
      <w:r w:rsidRPr="002C1DD9">
        <w:t>A</w:t>
      </w:r>
      <w:proofErr w:type="gramEnd"/>
      <w:r w:rsidRPr="002C1DD9">
        <w:t xml:space="preserve"> Smart Investment in Children</w:t>
      </w:r>
      <w:r>
        <w:t xml:space="preserve"> </w:t>
      </w:r>
      <w:r w:rsidRPr="002C1DD9">
        <w:t>https://ccf.georgetown.edu/wp-content/uploads/2017/03/MedicaidSmartInvestment.pdf</w:t>
      </w:r>
    </w:p>
    <w:p w:rsidR="00EA1920" w:rsidRDefault="00EA1920" w:rsidP="00EA1920">
      <w:r>
        <w:t xml:space="preserve">Research ties Medicaid eligibility for pregnant women and children to improvements in educational outcomes at the elementary, high school and college levels. </w:t>
      </w:r>
      <w:r w:rsidRPr="002C1DD9">
        <w:rPr>
          <w:rStyle w:val="StyleUnderline"/>
          <w:highlight w:val="yellow"/>
        </w:rPr>
        <w:t>Gaining eligibility for Medicaid prenatal care increased the probability that children would graduate from high school</w:t>
      </w:r>
      <w:r>
        <w:t xml:space="preserve"> by 6.7 percentage points.35 </w:t>
      </w:r>
      <w:proofErr w:type="gramStart"/>
      <w:r>
        <w:t>This</w:t>
      </w:r>
      <w:proofErr w:type="gramEnd"/>
      <w:r>
        <w:t xml:space="preserve"> study found no significant effects on college attendance or completion. </w:t>
      </w:r>
      <w:r w:rsidRPr="002C1DD9">
        <w:rPr>
          <w:rStyle w:val="StyleUnderline"/>
          <w:highlight w:val="yellow"/>
        </w:rPr>
        <w:t>One study found that a 50-percentage point increase in Medicaid/CHIP eligibility for children at birth increased reading test scores in the 4th and 8th grades</w:t>
      </w:r>
      <w:r w:rsidRPr="002C1DD9">
        <w:rPr>
          <w:rStyle w:val="StyleUnderline"/>
        </w:rPr>
        <w:t xml:space="preserve"> </w:t>
      </w:r>
      <w:r>
        <w:t xml:space="preserve">by an estimate of 3 points on a base of 239.36 </w:t>
      </w:r>
      <w:r w:rsidRPr="002C1DD9">
        <w:rPr>
          <w:rStyle w:val="StyleUnderline"/>
          <w:highlight w:val="yellow"/>
        </w:rPr>
        <w:t>Childhood Medicaid eligibility has lasting effects on education later in life. One study from the National Bureau of Economic Research found that eligibility during childhood increased the likelihood of attending college</w:t>
      </w:r>
      <w:r>
        <w:t xml:space="preserve">.37 Authors of another study estimated that the 24-percentage point </w:t>
      </w:r>
      <w:proofErr w:type="spellStart"/>
      <w:r>
        <w:t>increased</w:t>
      </w:r>
      <w:proofErr w:type="spellEnd"/>
      <w:r>
        <w:t xml:space="preserve"> in children’s Medicaid eligibility between 1980 and 1990 would have reduced high school </w:t>
      </w:r>
      <w:proofErr w:type="spellStart"/>
      <w:r>
        <w:t>noncompletion</w:t>
      </w:r>
      <w:proofErr w:type="spellEnd"/>
      <w:r>
        <w:t xml:space="preserve"> by 9.7 percent and increase college completion by 5.5 percent.38 The effects of high school completion are largest among children of color, while the effects of college completion are largest among white children.39 </w:t>
      </w:r>
      <w:r w:rsidRPr="002C1DD9">
        <w:rPr>
          <w:rStyle w:val="StyleUnderline"/>
          <w:highlight w:val="yellow"/>
        </w:rPr>
        <w:t>The authors also find evidence that Medicaid eligibility expansions for older children increased educational attainment</w:t>
      </w:r>
      <w:r>
        <w:t>, building on previous research that educational outcomes are improved by Medicaid eligibility for pregnant women and newborns.40</w:t>
      </w:r>
    </w:p>
    <w:p w:rsidR="00824D30" w:rsidRDefault="00824D30" w:rsidP="00824D30">
      <w:pPr>
        <w:pStyle w:val="Heading3"/>
      </w:pPr>
      <w:bookmarkStart w:id="3" w:name="_Hlk487047444"/>
      <w:bookmarkEnd w:id="2"/>
      <w:r>
        <w:t>Turns case: Economy</w:t>
      </w:r>
    </w:p>
    <w:p w:rsidR="00310F8D" w:rsidRDefault="00310F8D" w:rsidP="00824D30">
      <w:pPr>
        <w:pStyle w:val="Heading4"/>
      </w:pPr>
    </w:p>
    <w:p w:rsidR="00824D30" w:rsidRDefault="00D07767" w:rsidP="00824D30">
      <w:pPr>
        <w:pStyle w:val="Heading4"/>
      </w:pPr>
      <w:r>
        <w:t>Me</w:t>
      </w:r>
      <w:r w:rsidR="00824D30">
        <w:t>dicaid benefits the economy; prevents medical bankruptcies that spiral debt.</w:t>
      </w:r>
    </w:p>
    <w:p w:rsidR="00824D30" w:rsidRPr="002C1DD9" w:rsidRDefault="00824D30" w:rsidP="00824D30">
      <w:r w:rsidRPr="002C1DD9">
        <w:t xml:space="preserve">Karina </w:t>
      </w:r>
      <w:proofErr w:type="spellStart"/>
      <w:r w:rsidRPr="00B71668">
        <w:rPr>
          <w:rStyle w:val="Style13ptBold"/>
        </w:rPr>
        <w:t>Wagnerman</w:t>
      </w:r>
      <w:proofErr w:type="spellEnd"/>
      <w:r w:rsidRPr="002C1DD9">
        <w:t xml:space="preserve">, Alisa </w:t>
      </w:r>
      <w:r w:rsidRPr="00B71668">
        <w:rPr>
          <w:rStyle w:val="Style13ptBold"/>
        </w:rPr>
        <w:t>Chester, and</w:t>
      </w:r>
      <w:r w:rsidRPr="002C1DD9">
        <w:t xml:space="preserve"> Joan </w:t>
      </w:r>
      <w:proofErr w:type="spellStart"/>
      <w:r w:rsidRPr="00B71668">
        <w:rPr>
          <w:rStyle w:val="Style13ptBold"/>
        </w:rPr>
        <w:t>Alker</w:t>
      </w:r>
      <w:proofErr w:type="spellEnd"/>
      <w:r w:rsidRPr="002C1DD9">
        <w:t xml:space="preserve"> </w:t>
      </w:r>
      <w:r w:rsidRPr="00B71668">
        <w:rPr>
          <w:rStyle w:val="Style13ptBold"/>
        </w:rPr>
        <w:t>2017</w:t>
      </w:r>
      <w:r>
        <w:t xml:space="preserve"> </w:t>
      </w:r>
      <w:r w:rsidRPr="002C1DD9">
        <w:t xml:space="preserve">Medicaid Is </w:t>
      </w:r>
      <w:proofErr w:type="gramStart"/>
      <w:r w:rsidRPr="002C1DD9">
        <w:t>A</w:t>
      </w:r>
      <w:proofErr w:type="gramEnd"/>
      <w:r w:rsidRPr="002C1DD9">
        <w:t xml:space="preserve"> Smart Investment in Children</w:t>
      </w:r>
      <w:r>
        <w:t xml:space="preserve"> </w:t>
      </w:r>
      <w:r w:rsidRPr="002C1DD9">
        <w:t>https://ccf.georgetown.edu/wp-content/uploads/2017/03/MedicaidSmartInvestment.pdf</w:t>
      </w:r>
    </w:p>
    <w:p w:rsidR="002A0B85" w:rsidRDefault="00824D30" w:rsidP="00310F8D">
      <w:r w:rsidRPr="005966B8">
        <w:rPr>
          <w:rStyle w:val="StyleUnderline"/>
          <w:highlight w:val="yellow"/>
        </w:rPr>
        <w:t>In addition to improving health and educational outcomes for children, Medicaid protects families from financial hardship</w:t>
      </w:r>
      <w:r>
        <w:t xml:space="preserve">. Low-income non-Medicaid households spend significantly more on health care than low-income households covered through Medicaid.41 In fact, health care spending appears to crowd out other household spending in </w:t>
      </w:r>
      <w:proofErr w:type="spellStart"/>
      <w:r>
        <w:t>lowincome</w:t>
      </w:r>
      <w:proofErr w:type="spellEnd"/>
      <w:r>
        <w:t xml:space="preserve">, non-Medicaid households, which spend a smaller share of their budget on food and housing than low-income Medicaid households. </w:t>
      </w:r>
      <w:r w:rsidRPr="005966B8">
        <w:rPr>
          <w:rStyle w:val="StyleUnderline"/>
          <w:highlight w:val="yellow"/>
        </w:rPr>
        <w:t>In 2010, Medicaid was the third-largest anti-poverty program, lifting an estimated 2.6 million to 3.4 million individuals out of poverty.</w:t>
      </w:r>
      <w:r>
        <w:t xml:space="preserve">42 </w:t>
      </w:r>
      <w:proofErr w:type="gramStart"/>
      <w:r>
        <w:t>That</w:t>
      </w:r>
      <w:proofErr w:type="gramEnd"/>
      <w:r>
        <w:t xml:space="preserve"> spares children from some of the adverse childhood experiences that come with a life in poverty. Such “toxic stress” has been shown to affect health and wellbeing into adulthood.43, 44, 45 Studies find that expansions in childhood Medicaid eligibility have positive effects on various indicators of economic security. </w:t>
      </w:r>
      <w:r w:rsidRPr="005966B8">
        <w:rPr>
          <w:rStyle w:val="StyleUnderline"/>
          <w:highlight w:val="yellow"/>
        </w:rPr>
        <w:t>To look at the financial impact of Medicaid, researchers went back to when states first adopted programs, mostly between 1966 and 1970, and found that the introduction of Medicaid decreased the probability that low-income families with children would have any medical debt by 11 percentage points</w:t>
      </w:r>
      <w:r>
        <w:t xml:space="preserve"> compared to moderate-income households.46 Childhood Medicaid use also reduced bankruptcies in families with children, according to a study that examined child coverage expansions from 1992 to 2004.</w:t>
      </w:r>
      <w:r w:rsidRPr="005966B8">
        <w:rPr>
          <w:rStyle w:val="StyleUnderline"/>
          <w:highlight w:val="yellow"/>
        </w:rPr>
        <w:t>47 It found that medical costs can be a significant driver of bankruptcies and that Medicaid can help:</w:t>
      </w:r>
      <w:r>
        <w:t xml:space="preserve"> a 10-percentage point increase in eligibility decreases bankruptcies by 8 percent. The authors also found that ZIP codes with more children and ZIP codes with higher shares of households with incomes under $40,000 were the most affected by bankruptcy reductions.</w:t>
      </w:r>
      <w:r w:rsidR="00310F8D">
        <w:t xml:space="preserve"> </w:t>
      </w:r>
    </w:p>
    <w:p w:rsidR="002A0B85" w:rsidRPr="002A0B85" w:rsidRDefault="00824D30" w:rsidP="002A0B85">
      <w:pPr>
        <w:pStyle w:val="Heading3"/>
      </w:pPr>
      <w:bookmarkStart w:id="4" w:name="_Hlk487047399"/>
      <w:bookmarkEnd w:id="3"/>
      <w:r>
        <w:t>Turns case: P</w:t>
      </w:r>
      <w:r w:rsidR="002A0B85">
        <w:t>overty</w:t>
      </w:r>
    </w:p>
    <w:p w:rsidR="00824D30" w:rsidRDefault="00824D30" w:rsidP="00824D30">
      <w:pPr>
        <w:pStyle w:val="Heading4"/>
      </w:pPr>
    </w:p>
    <w:p w:rsidR="00824D30" w:rsidRDefault="00824D30" w:rsidP="00824D30">
      <w:pPr>
        <w:pStyle w:val="Heading4"/>
      </w:pPr>
      <w:r>
        <w:t xml:space="preserve">Medicaid is a huge part of our anti-poverty stance </w:t>
      </w:r>
    </w:p>
    <w:p w:rsidR="00824D30" w:rsidRPr="002C1DD9" w:rsidRDefault="00824D30" w:rsidP="00824D30">
      <w:r w:rsidRPr="002C1DD9">
        <w:t xml:space="preserve">Karina </w:t>
      </w:r>
      <w:proofErr w:type="spellStart"/>
      <w:r w:rsidRPr="00B71668">
        <w:rPr>
          <w:rStyle w:val="Style13ptBold"/>
        </w:rPr>
        <w:t>Wagnerman</w:t>
      </w:r>
      <w:proofErr w:type="spellEnd"/>
      <w:r w:rsidRPr="002C1DD9">
        <w:t xml:space="preserve">, Alisa </w:t>
      </w:r>
      <w:r w:rsidRPr="00B71668">
        <w:rPr>
          <w:rStyle w:val="Style13ptBold"/>
        </w:rPr>
        <w:t>Chester, and</w:t>
      </w:r>
      <w:r w:rsidRPr="002C1DD9">
        <w:t xml:space="preserve"> Joan </w:t>
      </w:r>
      <w:proofErr w:type="spellStart"/>
      <w:r w:rsidRPr="00B71668">
        <w:rPr>
          <w:rStyle w:val="Style13ptBold"/>
        </w:rPr>
        <w:t>Alker</w:t>
      </w:r>
      <w:proofErr w:type="spellEnd"/>
      <w:r w:rsidRPr="002C1DD9">
        <w:t xml:space="preserve"> </w:t>
      </w:r>
      <w:r w:rsidRPr="00B71668">
        <w:rPr>
          <w:rStyle w:val="Style13ptBold"/>
        </w:rPr>
        <w:t>2017</w:t>
      </w:r>
      <w:r>
        <w:t xml:space="preserve"> </w:t>
      </w:r>
      <w:r w:rsidRPr="002C1DD9">
        <w:t xml:space="preserve">Medicaid Is </w:t>
      </w:r>
      <w:proofErr w:type="gramStart"/>
      <w:r w:rsidRPr="002C1DD9">
        <w:t>A</w:t>
      </w:r>
      <w:proofErr w:type="gramEnd"/>
      <w:r w:rsidRPr="002C1DD9">
        <w:t xml:space="preserve"> Smart Investment in Children</w:t>
      </w:r>
      <w:r>
        <w:t xml:space="preserve"> </w:t>
      </w:r>
      <w:r w:rsidRPr="002C1DD9">
        <w:t>https://ccf.georgetown.edu/wp-content/uploads/2017/03/MedicaidSmartInvestment.pdf</w:t>
      </w:r>
    </w:p>
    <w:p w:rsidR="00824D30" w:rsidRDefault="00824D30" w:rsidP="00824D30">
      <w:r w:rsidRPr="005966B8">
        <w:rPr>
          <w:rStyle w:val="StyleUnderline"/>
          <w:highlight w:val="yellow"/>
        </w:rPr>
        <w:t>In addition to improving health and educational outcomes for children, Medicaid protects families from financial hardship</w:t>
      </w:r>
      <w:r>
        <w:t xml:space="preserve">. Low-income non-Medicaid households spend significantly more on health care than low-income households covered through Medicaid.41 In fact, health care spending appears to crowd out other household spending in </w:t>
      </w:r>
      <w:proofErr w:type="spellStart"/>
      <w:r>
        <w:t>lowincome</w:t>
      </w:r>
      <w:proofErr w:type="spellEnd"/>
      <w:r>
        <w:t xml:space="preserve">, non-Medicaid households, which spend a smaller share of their budget on food and housing than low-income Medicaid households. </w:t>
      </w:r>
      <w:r w:rsidRPr="005966B8">
        <w:rPr>
          <w:rStyle w:val="StyleUnderline"/>
          <w:highlight w:val="yellow"/>
        </w:rPr>
        <w:t>In 2010, Medicaid was the third-largest anti-poverty program, lifting an estimated 2.6 million to 3.4 million individuals out of poverty.</w:t>
      </w:r>
      <w:r>
        <w:t xml:space="preserve">42 </w:t>
      </w:r>
      <w:proofErr w:type="gramStart"/>
      <w:r>
        <w:t>That</w:t>
      </w:r>
      <w:proofErr w:type="gramEnd"/>
      <w:r>
        <w:t xml:space="preserve"> spares children from some of the adverse childhood experiences that come with a life in poverty. Such “toxic stress” has been shown to affect health and wellbeing into adulthood.43, 44, 45 Studies find that expansions in childhood Medicaid eligibility have positive effects on various indicators of economic security. </w:t>
      </w:r>
      <w:r w:rsidRPr="005966B8">
        <w:rPr>
          <w:rStyle w:val="StyleUnderline"/>
          <w:highlight w:val="yellow"/>
        </w:rPr>
        <w:t>To look at the financial impact of Medicaid, researchers went back to when states first adopted programs, mostly between 1966 and 1970, and found that the introduction of Medicaid decreased the probability that low-income families with children would have any medical debt by 11 percentage points</w:t>
      </w:r>
      <w:r>
        <w:t xml:space="preserve"> compared to moderate-income households.46 Childhood Medicaid use also reduced bankruptcies in families with children, according to a study that examined child coverage expansions from 1992 to 2004.</w:t>
      </w:r>
      <w:r w:rsidRPr="005966B8">
        <w:rPr>
          <w:rStyle w:val="StyleUnderline"/>
          <w:highlight w:val="yellow"/>
        </w:rPr>
        <w:t>47 It found that medical costs can be a significant driver of bankruptcies and that Medicaid can help:</w:t>
      </w:r>
      <w:r>
        <w:t xml:space="preserve"> a 10-percentage point increase in eligibility decreases bankruptcies by 8 percent. The authors also found that ZIP codes with more children and ZIP codes with higher shares of households with incomes under $40,000 were the most affected by bankruptcy reductions.</w:t>
      </w:r>
    </w:p>
    <w:p w:rsidR="002A0B85" w:rsidRDefault="002A0B85" w:rsidP="00EA1920">
      <w:pPr>
        <w:pStyle w:val="Heading4"/>
      </w:pPr>
    </w:p>
    <w:p w:rsidR="00EA1920" w:rsidRDefault="00EA1920" w:rsidP="00EA1920">
      <w:pPr>
        <w:pStyle w:val="Heading4"/>
      </w:pPr>
      <w:r>
        <w:t>Childhood Medicaid is a shield against poverty</w:t>
      </w:r>
    </w:p>
    <w:p w:rsidR="00EA1920" w:rsidRPr="002C1DD9" w:rsidRDefault="00EA1920" w:rsidP="00EA1920">
      <w:r w:rsidRPr="002C1DD9">
        <w:t xml:space="preserve">Karina </w:t>
      </w:r>
      <w:proofErr w:type="spellStart"/>
      <w:r w:rsidRPr="00B71668">
        <w:rPr>
          <w:rStyle w:val="Style13ptBold"/>
        </w:rPr>
        <w:t>Wagnerman</w:t>
      </w:r>
      <w:proofErr w:type="spellEnd"/>
      <w:r w:rsidRPr="002C1DD9">
        <w:t xml:space="preserve">, Alisa </w:t>
      </w:r>
      <w:r w:rsidRPr="00B71668">
        <w:rPr>
          <w:rStyle w:val="Style13ptBold"/>
        </w:rPr>
        <w:t>Chester, and</w:t>
      </w:r>
      <w:r w:rsidRPr="002C1DD9">
        <w:t xml:space="preserve"> Joan </w:t>
      </w:r>
      <w:proofErr w:type="spellStart"/>
      <w:r w:rsidRPr="00B71668">
        <w:rPr>
          <w:rStyle w:val="Style13ptBold"/>
        </w:rPr>
        <w:t>Alker</w:t>
      </w:r>
      <w:proofErr w:type="spellEnd"/>
      <w:r w:rsidRPr="002C1DD9">
        <w:t xml:space="preserve"> </w:t>
      </w:r>
      <w:r w:rsidRPr="00B71668">
        <w:rPr>
          <w:rStyle w:val="Style13ptBold"/>
        </w:rPr>
        <w:t>2017</w:t>
      </w:r>
      <w:r>
        <w:t xml:space="preserve"> </w:t>
      </w:r>
      <w:r w:rsidRPr="002C1DD9">
        <w:t xml:space="preserve">Medicaid Is </w:t>
      </w:r>
      <w:proofErr w:type="gramStart"/>
      <w:r w:rsidRPr="002C1DD9">
        <w:t>A</w:t>
      </w:r>
      <w:proofErr w:type="gramEnd"/>
      <w:r w:rsidRPr="002C1DD9">
        <w:t xml:space="preserve"> Smart Investment in Children</w:t>
      </w:r>
      <w:r>
        <w:t xml:space="preserve"> </w:t>
      </w:r>
      <w:r w:rsidRPr="002C1DD9">
        <w:t>https://ccf.georgetown.edu/wp-content/uploads/2017/03/MedicaidSmartInvestment.pdf</w:t>
      </w:r>
    </w:p>
    <w:p w:rsidR="00EA1920" w:rsidRDefault="00EA1920" w:rsidP="0004369F">
      <w:r w:rsidRPr="00B71668">
        <w:rPr>
          <w:rStyle w:val="StyleUnderline"/>
          <w:highlight w:val="yellow"/>
        </w:rPr>
        <w:t>Childhood Medicaid protects the whole family from financial hardship by decreasing the probability of debt and bankruptcy for familie</w:t>
      </w:r>
      <w:r>
        <w:t xml:space="preserve">s.12, 13 In 2010, </w:t>
      </w:r>
      <w:r w:rsidRPr="007961F9">
        <w:rPr>
          <w:rStyle w:val="StyleUnderline"/>
          <w:highlight w:val="yellow"/>
        </w:rPr>
        <w:t>Medicaid lifted an estimated 2.6 million to 3.4 million individuals out of poverty.14 Medicaid effectively shields many children from poverty</w:t>
      </w:r>
      <w:r>
        <w:t xml:space="preserve">, reducing their exposure to </w:t>
      </w:r>
      <w:r w:rsidR="0004369F">
        <w:t xml:space="preserve">adverse childhood experiences that can influence their health in later life. </w:t>
      </w:r>
    </w:p>
    <w:p w:rsidR="00F36298" w:rsidRDefault="00F36298" w:rsidP="0004369F"/>
    <w:bookmarkEnd w:id="4"/>
    <w:p w:rsidR="00F36298" w:rsidRDefault="00F36298" w:rsidP="003E4FEF">
      <w:pPr>
        <w:pStyle w:val="Heading2"/>
      </w:pPr>
      <w:r>
        <w:t>State Spending Answers</w:t>
      </w:r>
    </w:p>
    <w:p w:rsidR="0012741E" w:rsidRDefault="0012741E" w:rsidP="0012741E">
      <w:pPr>
        <w:pStyle w:val="Heading4"/>
      </w:pPr>
      <w:r>
        <w:t>Despite lagging national indicators – state economies are growing – money to spend.</w:t>
      </w:r>
    </w:p>
    <w:p w:rsidR="0012741E" w:rsidRPr="0012741E" w:rsidRDefault="0012741E" w:rsidP="0012741E">
      <w:r w:rsidRPr="0012741E">
        <w:t xml:space="preserve">Justin </w:t>
      </w:r>
      <w:r w:rsidRPr="0012741E">
        <w:rPr>
          <w:rStyle w:val="Style13ptBold"/>
        </w:rPr>
        <w:t>Fox May 12, 2017</w:t>
      </w:r>
      <w:r w:rsidRPr="0012741E">
        <w:t>, 11:56 AM CDT States Where the Economy Isn't Struggling to Recover</w:t>
      </w:r>
      <w:r>
        <w:t xml:space="preserve"> </w:t>
      </w:r>
      <w:r w:rsidRPr="0012741E">
        <w:t>They don't have much in common -- but they're all west of the Mississippi.</w:t>
      </w:r>
      <w:r>
        <w:t xml:space="preserve"> </w:t>
      </w:r>
      <w:r w:rsidRPr="0012741E">
        <w:t>https://www.bloomberg.com/view/articles/2017-05-12/states-where-the-economy-isn-t-struggling-to-recover</w:t>
      </w:r>
    </w:p>
    <w:p w:rsidR="0012741E" w:rsidRPr="0012741E" w:rsidRDefault="0012741E" w:rsidP="0012741E">
      <w:pPr>
        <w:rPr>
          <w:rStyle w:val="StyleUnderline"/>
        </w:rPr>
      </w:pPr>
      <w:r w:rsidRPr="0012741E">
        <w:rPr>
          <w:rStyle w:val="StyleUnderline"/>
          <w:highlight w:val="yellow"/>
        </w:rPr>
        <w:t xml:space="preserve">The U.S. economy </w:t>
      </w:r>
      <w:hyperlink r:id="rId23" w:tgtFrame="_blank" w:history="1">
        <w:r w:rsidRPr="0012741E">
          <w:rPr>
            <w:rStyle w:val="StyleUnderline"/>
            <w:highlight w:val="yellow"/>
          </w:rPr>
          <w:t>isn't growing very fast</w:t>
        </w:r>
      </w:hyperlink>
      <w:r>
        <w:t xml:space="preserve"> </w:t>
      </w:r>
      <w:r w:rsidRPr="0012741E">
        <w:t xml:space="preserve">these days. </w:t>
      </w:r>
      <w:r w:rsidRPr="0012741E">
        <w:rPr>
          <w:rStyle w:val="StyleUnderline"/>
          <w:highlight w:val="yellow"/>
        </w:rPr>
        <w:t>Some state economies are, though</w:t>
      </w:r>
      <w:r w:rsidRPr="0012741E">
        <w:t>! The fourth-quarter</w:t>
      </w:r>
      <w:r>
        <w:t xml:space="preserve"> </w:t>
      </w:r>
      <w:hyperlink r:id="rId24" w:tgtFrame="_blank" w:history="1">
        <w:r w:rsidRPr="0012741E">
          <w:rPr>
            <w:rStyle w:val="Hyperlink"/>
          </w:rPr>
          <w:t>state gross domestic product</w:t>
        </w:r>
        <w:r>
          <w:rPr>
            <w:rStyle w:val="Hyperlink"/>
          </w:rPr>
          <w:t xml:space="preserve"> </w:t>
        </w:r>
        <w:r w:rsidRPr="0012741E">
          <w:rPr>
            <w:rStyle w:val="Hyperlink"/>
          </w:rPr>
          <w:t>data</w:t>
        </w:r>
      </w:hyperlink>
      <w:r w:rsidRPr="0012741E">
        <w:t>, out Thursday</w:t>
      </w:r>
      <w:r>
        <w:t xml:space="preserve"> </w:t>
      </w:r>
      <w:r w:rsidRPr="0012741E">
        <w:t xml:space="preserve">from </w:t>
      </w:r>
      <w:r w:rsidRPr="0012741E">
        <w:rPr>
          <w:rStyle w:val="StyleUnderline"/>
          <w:highlight w:val="yellow"/>
        </w:rPr>
        <w:t>the Bureau of Economic Analysis, has Texas, Utah, Florida and Washington leading the way, all with annualized real GDP growth of more than 3 percent in the fourth quarter</w:t>
      </w:r>
      <w:r w:rsidRPr="0012741E">
        <w:t>. Also</w:t>
      </w:r>
      <w:r>
        <w:t xml:space="preserve"> </w:t>
      </w:r>
      <w:r w:rsidRPr="0012741E">
        <w:t>growing at faster than 2.5 percent: the District of Columbia, California, Idaho and Oregon.</w:t>
      </w:r>
      <w:r>
        <w:t xml:space="preserve"> </w:t>
      </w:r>
      <w:hyperlink r:id="rId25" w:anchor="footnote-1494529793482" w:history="1">
        <w:r w:rsidRPr="0012741E">
          <w:rPr>
            <w:rStyle w:val="Hyperlink"/>
          </w:rPr>
          <w:t>1</w:t>
        </w:r>
      </w:hyperlink>
      <w:r>
        <w:t xml:space="preserve"> </w:t>
      </w:r>
      <w:r w:rsidRPr="0012741E">
        <w:t>That's the fourth</w:t>
      </w:r>
      <w:r>
        <w:t xml:space="preserve"> </w:t>
      </w:r>
      <w:r w:rsidRPr="0012741E">
        <w:t>quarter</w:t>
      </w:r>
      <w:r w:rsidRPr="0012741E">
        <w:rPr>
          <w:rStyle w:val="StyleUnderline"/>
          <w:highlight w:val="yellow"/>
        </w:rPr>
        <w:t xml:space="preserve">. </w:t>
      </w:r>
      <w:r w:rsidRPr="0012741E">
        <w:rPr>
          <w:rStyle w:val="StyleUnderline"/>
        </w:rPr>
        <w:t>Here are the states that had the fastest-growing economies over the course of the full year</w:t>
      </w:r>
      <w:r w:rsidRPr="0012741E">
        <w:t xml:space="preserve">: States That Had a Great </w:t>
      </w:r>
      <w:proofErr w:type="gramStart"/>
      <w:r w:rsidRPr="0012741E">
        <w:t>2016</w:t>
      </w:r>
      <w:r>
        <w:t xml:space="preserve">  </w:t>
      </w:r>
      <w:r w:rsidRPr="0012741E">
        <w:rPr>
          <w:rStyle w:val="StyleUnderline"/>
        </w:rPr>
        <w:t>Washington</w:t>
      </w:r>
      <w:proofErr w:type="gramEnd"/>
      <w:r w:rsidRPr="0012741E">
        <w:rPr>
          <w:rStyle w:val="StyleUnderline"/>
        </w:rPr>
        <w:t xml:space="preserve"> Georgia Arizona Florida Nevada Idaho Oregon  </w:t>
      </w:r>
      <w:proofErr w:type="spellStart"/>
      <w:r w:rsidRPr="0012741E">
        <w:rPr>
          <w:rStyle w:val="StyleUnderline"/>
        </w:rPr>
        <w:t>UtahDistrict</w:t>
      </w:r>
      <w:proofErr w:type="spellEnd"/>
      <w:r w:rsidRPr="0012741E">
        <w:rPr>
          <w:rStyle w:val="StyleUnderline"/>
        </w:rPr>
        <w:t xml:space="preserve"> of Columbia California</w:t>
      </w:r>
    </w:p>
    <w:p w:rsidR="00F36298" w:rsidRDefault="005F2833" w:rsidP="00F36298">
      <w:pPr>
        <w:pStyle w:val="Heading4"/>
      </w:pPr>
      <w:r>
        <w:t>No li</w:t>
      </w:r>
      <w:r w:rsidR="00E44F79">
        <w:t>n</w:t>
      </w:r>
      <w:r>
        <w:t xml:space="preserve">k or impact - </w:t>
      </w:r>
      <w:r w:rsidR="00F36298">
        <w:t>Emergency powers check – and no tradeoff with public health</w:t>
      </w:r>
    </w:p>
    <w:p w:rsidR="00F36298" w:rsidRPr="004E5B1A" w:rsidRDefault="00F36298" w:rsidP="00F36298">
      <w:r>
        <w:t xml:space="preserve">Michel </w:t>
      </w:r>
      <w:r w:rsidRPr="00AB0F69">
        <w:rPr>
          <w:rStyle w:val="Style13ptBold"/>
        </w:rPr>
        <w:t>Marti</w:t>
      </w:r>
      <w:r>
        <w:rPr>
          <w:rStyle w:val="Style13ptBold"/>
        </w:rPr>
        <w:t>n</w:t>
      </w:r>
      <w:r>
        <w:t>. 7-1-</w:t>
      </w:r>
      <w:r w:rsidRPr="004E5B1A">
        <w:rPr>
          <w:rStyle w:val="Style13ptBold"/>
        </w:rPr>
        <w:t>2017</w:t>
      </w:r>
      <w:r>
        <w:t>. Interviewing John Hicks, executive director of the National Association of State Budget Officers. "What's Next After States Miss Budget Deadline</w:t>
      </w:r>
      <w:proofErr w:type="gramStart"/>
      <w:r>
        <w:t>? "</w:t>
      </w:r>
      <w:proofErr w:type="gramEnd"/>
      <w:r>
        <w:t xml:space="preserve"> NPR.org. http://www.npr.org/2017/07/01/535187185/whats-next-after-states-miss-budget-deadline ham</w:t>
      </w:r>
    </w:p>
    <w:p w:rsidR="00F36298" w:rsidRDefault="00F36298" w:rsidP="00F36298">
      <w:r>
        <w:t xml:space="preserve">MARTIN: </w:t>
      </w:r>
      <w:r w:rsidRPr="00F24910">
        <w:rPr>
          <w:rStyle w:val="StyleUnderline"/>
        </w:rPr>
        <w:t>What is likely to happen in these states if these</w:t>
      </w:r>
      <w:r>
        <w:t xml:space="preserve"> - if the state </w:t>
      </w:r>
      <w:r w:rsidRPr="00F24910">
        <w:rPr>
          <w:rStyle w:val="StyleUnderline"/>
        </w:rPr>
        <w:t>governments can't come to agreement on this</w:t>
      </w:r>
      <w:r>
        <w:t>? What happens?</w:t>
      </w:r>
    </w:p>
    <w:p w:rsidR="00F36298" w:rsidRPr="00F24910" w:rsidRDefault="00F36298" w:rsidP="00F36298">
      <w:pPr>
        <w:rPr>
          <w:rStyle w:val="StyleUnderline"/>
        </w:rPr>
      </w:pPr>
      <w:r>
        <w:t xml:space="preserve">HICKS: </w:t>
      </w:r>
      <w:r w:rsidRPr="00F24910">
        <w:rPr>
          <w:rStyle w:val="StyleUnderline"/>
        </w:rPr>
        <w:t>The legal structure of the state will kind of guide what can stay open</w:t>
      </w:r>
      <w:r>
        <w:t xml:space="preserve">. The governors of Connecticut and New Jersey have issued kind of emergency declarations. </w:t>
      </w:r>
      <w:r w:rsidRPr="00F24910">
        <w:rPr>
          <w:rStyle w:val="StyleUnderline"/>
        </w:rPr>
        <w:t>The governor of Maine</w:t>
      </w:r>
      <w:r>
        <w:t xml:space="preserve"> the same thing, </w:t>
      </w:r>
      <w:r w:rsidRPr="00F24910">
        <w:rPr>
          <w:rStyle w:val="StyleUnderline"/>
        </w:rPr>
        <w:t>identifying essential services and what is open and what will be closed.</w:t>
      </w:r>
    </w:p>
    <w:p w:rsidR="00F36298" w:rsidRPr="00F24910" w:rsidRDefault="00F36298" w:rsidP="00F36298">
      <w:pPr>
        <w:rPr>
          <w:rStyle w:val="StyleUnderline"/>
        </w:rPr>
      </w:pPr>
      <w:r w:rsidRPr="00F24910">
        <w:rPr>
          <w:rStyle w:val="StyleUnderline"/>
        </w:rPr>
        <w:t>Public health and safety is typically one area that is held out,</w:t>
      </w:r>
      <w:r>
        <w:t xml:space="preserve"> well, you know, </w:t>
      </w:r>
      <w:r w:rsidRPr="00F24910">
        <w:rPr>
          <w:rStyle w:val="StyleUnderline"/>
        </w:rPr>
        <w:t>there will be state police on the roads</w:t>
      </w:r>
      <w:r>
        <w:t xml:space="preserve">. </w:t>
      </w:r>
      <w:r w:rsidRPr="00F24910">
        <w:rPr>
          <w:rStyle w:val="StyleUnderline"/>
        </w:rPr>
        <w:t>There will be public health availability</w:t>
      </w:r>
      <w:r>
        <w:t xml:space="preserve">, but it can vary. </w:t>
      </w:r>
      <w:r w:rsidRPr="00F24910">
        <w:rPr>
          <w:rStyle w:val="StyleUnderline"/>
        </w:rPr>
        <w:t>It's a function of the state's court's interpretations of the powers of the executive without a budget and also state laws.</w:t>
      </w:r>
    </w:p>
    <w:p w:rsidR="005F2833" w:rsidRDefault="005F2833" w:rsidP="005F2833">
      <w:pPr>
        <w:pStyle w:val="Heading4"/>
      </w:pPr>
      <w:r>
        <w:t>State budgets crises are temporary - Economic rebound nationally means states could see increased benefits.</w:t>
      </w:r>
    </w:p>
    <w:p w:rsidR="005F2833" w:rsidRPr="005F2833" w:rsidRDefault="005F2833" w:rsidP="005F2833">
      <w:r w:rsidRPr="005F2833">
        <w:t xml:space="preserve">REID </w:t>
      </w:r>
      <w:r w:rsidRPr="005F2833">
        <w:rPr>
          <w:rStyle w:val="Style13ptBold"/>
        </w:rPr>
        <w:t>WILSON - 05/08/17</w:t>
      </w:r>
      <w:r w:rsidRPr="005F2833">
        <w:t xml:space="preserve"> 12:40 PM EDT Slow revenue growth worries cash-strapped states</w:t>
      </w:r>
      <w:r>
        <w:t xml:space="preserve"> </w:t>
      </w:r>
      <w:r w:rsidRPr="005F2833">
        <w:t>http://thehill.com/homenews/state-watch/332376-slow-revenue-growth-worries-cash-strapped-states</w:t>
      </w:r>
    </w:p>
    <w:p w:rsidR="005F2833" w:rsidRPr="005F2833" w:rsidRDefault="005F2833" w:rsidP="005F2833">
      <w:r w:rsidRPr="005F2833">
        <w:rPr>
          <w:rStyle w:val="StyleUnderline"/>
          <w:highlight w:val="yellow"/>
        </w:rPr>
        <w:t>There are some signs of hope that the downturn may be only temporary: A new jobs report released Friday by the Bureau of Labor Statistics showed hiring returning to a robust pace</w:t>
      </w:r>
      <w:r w:rsidRPr="005F2833">
        <w:t>, even though wages remain stagnant</w:t>
      </w:r>
      <w:r w:rsidRPr="005F2833">
        <w:rPr>
          <w:rStyle w:val="StyleUnderline"/>
          <w:highlight w:val="yellow"/>
        </w:rPr>
        <w:t>. As the economy continues to rebound, and as the stock market grows, state budgets stand to benefit.</w:t>
      </w:r>
      <w:r>
        <w:t xml:space="preserve"> </w:t>
      </w:r>
      <w:r w:rsidRPr="005F2833">
        <w:t>But across the country, legislators finalizing state budget plans ahead of the beginning of the next fiscal year in July are already grappling with projected shortfalls.</w:t>
      </w:r>
      <w:r>
        <w:t xml:space="preserve"> </w:t>
      </w:r>
    </w:p>
    <w:p w:rsidR="005F2833" w:rsidRDefault="005F2833" w:rsidP="005F2833">
      <w:pPr>
        <w:pStyle w:val="Heading4"/>
      </w:pPr>
      <w:r>
        <w:t>Spending battles and tradeoffs inevitable within states</w:t>
      </w:r>
    </w:p>
    <w:p w:rsidR="005F2833" w:rsidRPr="00AB0F69" w:rsidRDefault="005F2833" w:rsidP="005F2833">
      <w:r>
        <w:t xml:space="preserve">Michel </w:t>
      </w:r>
      <w:r w:rsidRPr="00AB0F69">
        <w:rPr>
          <w:rStyle w:val="Style13ptBold"/>
        </w:rPr>
        <w:t>Marti</w:t>
      </w:r>
      <w:r>
        <w:rPr>
          <w:rStyle w:val="Style13ptBold"/>
        </w:rPr>
        <w:t>n</w:t>
      </w:r>
      <w:r>
        <w:t>. 7-1-</w:t>
      </w:r>
      <w:r w:rsidRPr="004E5B1A">
        <w:rPr>
          <w:rStyle w:val="Style13ptBold"/>
        </w:rPr>
        <w:t>2017</w:t>
      </w:r>
      <w:r>
        <w:t>. Interviewing John Hicks, executive director of the National Association of State Budget Officers. "What's Next After States Miss Budget Deadline</w:t>
      </w:r>
      <w:proofErr w:type="gramStart"/>
      <w:r>
        <w:t>? "</w:t>
      </w:r>
      <w:proofErr w:type="gramEnd"/>
      <w:r>
        <w:t xml:space="preserve"> NPR.org. http://www.npr.org/2017/07/01/535187185/whats-next-after-states-miss-budget-deadline ham</w:t>
      </w:r>
    </w:p>
    <w:p w:rsidR="005F2833" w:rsidRDefault="005F2833" w:rsidP="005F2833">
      <w:r>
        <w:t xml:space="preserve">MARTIN: </w:t>
      </w:r>
      <w:r w:rsidRPr="00F24910">
        <w:rPr>
          <w:rStyle w:val="StyleUnderline"/>
        </w:rPr>
        <w:t>Is partisanship</w:t>
      </w:r>
      <w:r>
        <w:t xml:space="preserve">, though, </w:t>
      </w:r>
      <w:r w:rsidRPr="00F24910">
        <w:rPr>
          <w:rStyle w:val="StyleUnderline"/>
        </w:rPr>
        <w:t>a part of this</w:t>
      </w:r>
      <w:r>
        <w:t xml:space="preserve">? I'm not quite sure, you know, </w:t>
      </w:r>
      <w:proofErr w:type="gramStart"/>
      <w:r>
        <w:t>what's the neutral way to describe it</w:t>
      </w:r>
      <w:proofErr w:type="gramEnd"/>
      <w:r>
        <w:t>. You know, some people are calling it sort of toxic partisanship. Other people say this is divided government. It kind of reflects divisions in the electorate on the whole. What do you say to that?</w:t>
      </w:r>
    </w:p>
    <w:p w:rsidR="005F2833" w:rsidRDefault="005F2833" w:rsidP="005F2833">
      <w:r>
        <w:t xml:space="preserve">HICKS: </w:t>
      </w:r>
      <w:r w:rsidRPr="00F24910">
        <w:rPr>
          <w:rStyle w:val="StyleUnderline"/>
        </w:rPr>
        <w:t>Yeah. Divided government is often a symptom of late budgets and disagreement</w:t>
      </w:r>
      <w:r>
        <w:t>. But in the case of Wisconsin, you know, there isn't a divided government. They haven't agreed on the final things, particularly about transportation, education funding.</w:t>
      </w:r>
    </w:p>
    <w:p w:rsidR="005F2833" w:rsidRDefault="005F2833" w:rsidP="005F2833">
      <w:pPr>
        <w:rPr>
          <w:rStyle w:val="StyleUnderline"/>
        </w:rPr>
      </w:pPr>
      <w:r>
        <w:t xml:space="preserve">And in New Jersey, the two chambers of the legislature are democratic. And one of the chambers is in agreement with the governor's approach and the other is not. So each House of the legislatures are their own body. And </w:t>
      </w:r>
      <w:r w:rsidRPr="00F24910">
        <w:rPr>
          <w:rStyle w:val="StyleUnderline"/>
        </w:rPr>
        <w:t>sometimes even when they're in the same party, they really have disagreement.</w:t>
      </w:r>
    </w:p>
    <w:p w:rsidR="001D56B1" w:rsidRPr="00BD5879" w:rsidRDefault="001D56B1" w:rsidP="001D56B1">
      <w:pPr>
        <w:pStyle w:val="Heading4"/>
        <w:rPr>
          <w:rFonts w:asciiTheme="minorHAnsi" w:hAnsiTheme="minorHAnsi" w:cstheme="minorHAnsi"/>
        </w:rPr>
      </w:pPr>
      <w:r w:rsidRPr="00BD5879">
        <w:rPr>
          <w:rFonts w:asciiTheme="minorHAnsi" w:hAnsiTheme="minorHAnsi" w:cstheme="minorHAnsi"/>
        </w:rPr>
        <w:t>States will raise taxes to accommodate for new spending.</w:t>
      </w:r>
    </w:p>
    <w:p w:rsidR="001D56B1" w:rsidRPr="00BD5879" w:rsidRDefault="001D56B1" w:rsidP="001D56B1">
      <w:pPr>
        <w:rPr>
          <w:rFonts w:asciiTheme="minorHAnsi" w:hAnsiTheme="minorHAnsi" w:cstheme="minorHAnsi"/>
        </w:rPr>
      </w:pPr>
      <w:r w:rsidRPr="00BD5879">
        <w:rPr>
          <w:rStyle w:val="Style13ptBold"/>
          <w:rFonts w:asciiTheme="minorHAnsi" w:hAnsiTheme="minorHAnsi" w:cstheme="minorHAnsi"/>
        </w:rPr>
        <w:t>CBPP ’17</w:t>
      </w:r>
      <w:r w:rsidRPr="00BD5879">
        <w:rPr>
          <w:rFonts w:asciiTheme="minorHAnsi" w:hAnsiTheme="minorHAnsi" w:cstheme="minorHAnsi"/>
        </w:rPr>
        <w:t xml:space="preserve"> </w:t>
      </w:r>
      <w:r w:rsidRPr="00BD5879">
        <w:rPr>
          <w:rFonts w:asciiTheme="minorHAnsi" w:hAnsiTheme="minorHAnsi" w:cstheme="minorHAnsi"/>
          <w:szCs w:val="16"/>
        </w:rPr>
        <w:t>(Center for Budget and Policy Priorities; 4/24/17; “Policy Basics: Where Do Our State Tax Dollars Go?</w:t>
      </w:r>
      <w:proofErr w:type="gramStart"/>
      <w:r w:rsidRPr="00BD5879">
        <w:rPr>
          <w:rFonts w:asciiTheme="minorHAnsi" w:hAnsiTheme="minorHAnsi" w:cstheme="minorHAnsi"/>
          <w:szCs w:val="16"/>
        </w:rPr>
        <w:t>”;</w:t>
      </w:r>
      <w:proofErr w:type="gramEnd"/>
      <w:r w:rsidRPr="00BD5879">
        <w:rPr>
          <w:rFonts w:asciiTheme="minorHAnsi" w:hAnsiTheme="minorHAnsi" w:cstheme="minorHAnsi"/>
          <w:szCs w:val="16"/>
        </w:rPr>
        <w:t xml:space="preserve"> </w:t>
      </w:r>
      <w:hyperlink r:id="rId26" w:history="1">
        <w:r w:rsidRPr="00BD5879">
          <w:rPr>
            <w:rFonts w:asciiTheme="minorHAnsi" w:hAnsiTheme="minorHAnsi" w:cstheme="minorHAnsi"/>
            <w:szCs w:val="16"/>
          </w:rPr>
          <w:t>http://www.cbpp.org/research/state-budget-and-tax/policy-basics-where-do-our-state-tax-dollars-go</w:t>
        </w:r>
      </w:hyperlink>
      <w:r w:rsidRPr="00BD5879">
        <w:rPr>
          <w:rFonts w:asciiTheme="minorHAnsi" w:hAnsiTheme="minorHAnsi" w:cstheme="minorHAnsi"/>
          <w:szCs w:val="16"/>
        </w:rPr>
        <w:t>; DOA: 7/1/17)</w:t>
      </w:r>
    </w:p>
    <w:p w:rsidR="001D56B1" w:rsidRPr="00BD5879" w:rsidRDefault="001D56B1" w:rsidP="001D56B1">
      <w:pPr>
        <w:rPr>
          <w:rFonts w:asciiTheme="minorHAnsi" w:hAnsiTheme="minorHAnsi" w:cstheme="minorHAnsi"/>
        </w:rPr>
      </w:pPr>
      <w:r w:rsidRPr="00BD5879">
        <w:rPr>
          <w:rStyle w:val="StyleUnderline"/>
          <w:rFonts w:asciiTheme="minorHAnsi" w:hAnsiTheme="minorHAnsi" w:cstheme="minorHAnsi"/>
        </w:rPr>
        <w:t>Though</w:t>
      </w:r>
      <w:r w:rsidRPr="00BD5879">
        <w:rPr>
          <w:rFonts w:asciiTheme="minorHAnsi" w:hAnsiTheme="minorHAnsi" w:cstheme="minorHAnsi"/>
        </w:rPr>
        <w:t xml:space="preserve"> the [</w:t>
      </w:r>
      <w:r w:rsidRPr="00BD5879">
        <w:rPr>
          <w:rStyle w:val="StyleUnderline"/>
          <w:rFonts w:asciiTheme="minorHAnsi" w:hAnsiTheme="minorHAnsi" w:cstheme="minorHAnsi"/>
        </w:rPr>
        <w:t>spending</w:t>
      </w:r>
      <w:r w:rsidRPr="00BD5879">
        <w:rPr>
          <w:rFonts w:asciiTheme="minorHAnsi" w:hAnsiTheme="minorHAnsi" w:cstheme="minorHAnsi"/>
        </w:rPr>
        <w:t xml:space="preserve">] mix </w:t>
      </w:r>
      <w:r w:rsidRPr="00BD5879">
        <w:rPr>
          <w:rStyle w:val="StyleUnderline"/>
          <w:rFonts w:asciiTheme="minorHAnsi" w:hAnsiTheme="minorHAnsi" w:cstheme="minorHAnsi"/>
        </w:rPr>
        <w:t xml:space="preserve">varies from state to state, tax dollars raised in states </w:t>
      </w:r>
      <w:r w:rsidRPr="00BD5879">
        <w:rPr>
          <w:rStyle w:val="Emphasis"/>
          <w:rFonts w:asciiTheme="minorHAnsi" w:hAnsiTheme="minorHAnsi" w:cstheme="minorHAnsi"/>
        </w:rPr>
        <w:t>fund essential services</w:t>
      </w:r>
      <w:r w:rsidRPr="00BD5879">
        <w:rPr>
          <w:rFonts w:asciiTheme="minorHAnsi" w:hAnsiTheme="minorHAnsi" w:cstheme="minorHAnsi"/>
        </w:rPr>
        <w:t xml:space="preserve"> — and tax cuts at a time when revenues are weak place those services at risk. The figures above show how </w:t>
      </w:r>
      <w:r w:rsidRPr="00BD5879">
        <w:rPr>
          <w:rStyle w:val="StyleUnderline"/>
          <w:rFonts w:asciiTheme="minorHAnsi" w:hAnsiTheme="minorHAnsi" w:cstheme="minorHAnsi"/>
        </w:rPr>
        <w:t xml:space="preserve">states </w:t>
      </w:r>
      <w:r w:rsidRPr="00BD5879">
        <w:rPr>
          <w:rStyle w:val="Emphasis"/>
          <w:rFonts w:asciiTheme="minorHAnsi" w:hAnsiTheme="minorHAnsi" w:cstheme="minorHAnsi"/>
        </w:rPr>
        <w:t>spend their tax dollars</w:t>
      </w:r>
      <w:r w:rsidRPr="00BD5879">
        <w:rPr>
          <w:rFonts w:asciiTheme="minorHAnsi" w:hAnsiTheme="minorHAnsi" w:cstheme="minorHAnsi"/>
        </w:rPr>
        <w:t xml:space="preserve"> on average for the entire country. But </w:t>
      </w:r>
      <w:r w:rsidRPr="00BD5879">
        <w:rPr>
          <w:rStyle w:val="StyleUnderline"/>
          <w:rFonts w:asciiTheme="minorHAnsi" w:hAnsiTheme="minorHAnsi" w:cstheme="minorHAnsi"/>
        </w:rPr>
        <w:t>the specific mix of spending varies from state to state, depending on such factors as how the state</w:t>
      </w:r>
      <w:r w:rsidRPr="00BD5879">
        <w:rPr>
          <w:rFonts w:asciiTheme="minorHAnsi" w:hAnsiTheme="minorHAnsi" w:cstheme="minorHAnsi"/>
        </w:rPr>
        <w:t xml:space="preserve"> and its localities </w:t>
      </w:r>
      <w:r w:rsidRPr="00BD5879">
        <w:rPr>
          <w:rStyle w:val="StyleUnderline"/>
          <w:rFonts w:asciiTheme="minorHAnsi" w:hAnsiTheme="minorHAnsi" w:cstheme="minorHAnsi"/>
        </w:rPr>
        <w:t>share funding responsibilities</w:t>
      </w:r>
      <w:r w:rsidRPr="00BD5879">
        <w:rPr>
          <w:rFonts w:asciiTheme="minorHAnsi" w:hAnsiTheme="minorHAnsi" w:cstheme="minorHAnsi"/>
        </w:rPr>
        <w:t xml:space="preserve"> for public services </w:t>
      </w:r>
      <w:r w:rsidRPr="00BD5879">
        <w:rPr>
          <w:rStyle w:val="StyleUnderline"/>
          <w:rFonts w:asciiTheme="minorHAnsi" w:hAnsiTheme="minorHAnsi" w:cstheme="minorHAnsi"/>
        </w:rPr>
        <w:t xml:space="preserve">and </w:t>
      </w:r>
      <w:r w:rsidRPr="00BD5879">
        <w:rPr>
          <w:rStyle w:val="Emphasis"/>
          <w:rFonts w:asciiTheme="minorHAnsi" w:hAnsiTheme="minorHAnsi" w:cstheme="minorHAnsi"/>
        </w:rPr>
        <w:t>how much state policymakers choose to invest in health care, education, and other areas</w:t>
      </w:r>
      <w:r w:rsidRPr="00BD5879">
        <w:rPr>
          <w:rFonts w:asciiTheme="minorHAnsi" w:hAnsiTheme="minorHAnsi" w:cstheme="minorHAnsi"/>
        </w:rPr>
        <w:t xml:space="preserve">. </w:t>
      </w:r>
    </w:p>
    <w:p w:rsidR="00E44F79" w:rsidRDefault="00E44F79" w:rsidP="00E44F79">
      <w:pPr>
        <w:pStyle w:val="Heading4"/>
      </w:pPr>
      <w:r>
        <w:t xml:space="preserve">State budgets have recovered – net positive economic outlook despite outliers </w:t>
      </w:r>
    </w:p>
    <w:p w:rsidR="00E44F79" w:rsidRPr="005F2833" w:rsidRDefault="003E4FEF" w:rsidP="00E44F79">
      <w:hyperlink r:id="rId27" w:history="1">
        <w:r w:rsidR="00E44F79" w:rsidRPr="005F2833">
          <w:rPr>
            <w:rStyle w:val="Hyperlink"/>
          </w:rPr>
          <w:t xml:space="preserve">CAROLYN </w:t>
        </w:r>
        <w:r w:rsidR="00E44F79" w:rsidRPr="005F2833">
          <w:rPr>
            <w:rStyle w:val="Style13ptBold"/>
          </w:rPr>
          <w:t>PHENICIE</w:t>
        </w:r>
      </w:hyperlink>
      <w:r w:rsidR="00E44F79">
        <w:t xml:space="preserve"> A</w:t>
      </w:r>
      <w:r w:rsidR="00E44F79" w:rsidRPr="005F2833">
        <w:t xml:space="preserve">ugust 15, </w:t>
      </w:r>
      <w:r w:rsidR="00E44F79" w:rsidRPr="005F2833">
        <w:rPr>
          <w:rStyle w:val="Style13ptBold"/>
        </w:rPr>
        <w:t>2016</w:t>
      </w:r>
      <w:r w:rsidR="00E44F79">
        <w:t xml:space="preserve"> </w:t>
      </w:r>
      <w:r w:rsidR="00E44F79" w:rsidRPr="005F2833">
        <w:t xml:space="preserve">5 States in Crisis: Budget Battles, Court Challenges, </w:t>
      </w:r>
      <w:proofErr w:type="gramStart"/>
      <w:r w:rsidR="00E44F79" w:rsidRPr="005F2833">
        <w:t>Political</w:t>
      </w:r>
      <w:proofErr w:type="gramEnd"/>
      <w:r w:rsidR="00E44F79" w:rsidRPr="005F2833">
        <w:t xml:space="preserve"> Bickering Leave Schools Millions Short</w:t>
      </w:r>
      <w:r w:rsidR="00E44F79">
        <w:t xml:space="preserve"> </w:t>
      </w:r>
      <w:r w:rsidR="00E44F79" w:rsidRPr="005F2833">
        <w:t>https://www.the74million.org/article/5-states-in-crisis-budget-battles-court-challenges-political-bickering-leaves-schools-millions-short</w:t>
      </w:r>
    </w:p>
    <w:p w:rsidR="00E44F79" w:rsidRPr="005F2833" w:rsidRDefault="00E44F79" w:rsidP="00E44F79">
      <w:r w:rsidRPr="005F2833">
        <w:t xml:space="preserve">The most recent round of cuts stings even more because, </w:t>
      </w:r>
      <w:r w:rsidRPr="00E44F79">
        <w:rPr>
          <w:rStyle w:val="StyleUnderline"/>
          <w:highlight w:val="yellow"/>
        </w:rPr>
        <w:t>unlike the post-2008 recession years when pretty much every state had to tighten its belt, budget cuts this year weren’t the norm across the country.</w:t>
      </w:r>
      <w:r w:rsidRPr="00E44F79">
        <w:rPr>
          <w:rStyle w:val="StyleUnderline"/>
        </w:rPr>
        <w:t xml:space="preserve"> </w:t>
      </w:r>
      <w:r w:rsidRPr="005F2833">
        <w:t>“</w:t>
      </w:r>
      <w:r w:rsidRPr="00E44F79">
        <w:rPr>
          <w:rStyle w:val="StyleUnderline"/>
          <w:highlight w:val="yellow"/>
        </w:rPr>
        <w:t>Overall, it’s been a sort of a net positive year nationally</w:t>
      </w:r>
      <w:r w:rsidRPr="005F2833">
        <w:t>” for school budgets, said Mike Griffith, school finance strategist at the Education Commission of the States.</w:t>
      </w:r>
      <w:r>
        <w:t xml:space="preserve"> </w:t>
      </w:r>
      <w:r w:rsidRPr="00E44F79">
        <w:rPr>
          <w:rStyle w:val="StyleUnderline"/>
          <w:highlight w:val="yellow"/>
        </w:rPr>
        <w:t>States budgets have, for the most part, rebounded from the deep cuts instituted in 2008’s aftermath</w:t>
      </w:r>
      <w:r w:rsidRPr="005F2833">
        <w:t xml:space="preserve"> though not in a particularly robust way, Griffith said.</w:t>
      </w:r>
    </w:p>
    <w:p w:rsidR="00F36298" w:rsidRDefault="00F36298" w:rsidP="0004369F"/>
    <w:p w:rsidR="0012741E" w:rsidRDefault="0012741E" w:rsidP="0012741E">
      <w:pPr>
        <w:pStyle w:val="Heading3"/>
      </w:pPr>
      <w:bookmarkStart w:id="5" w:name="_GoBack"/>
      <w:bookmarkEnd w:id="5"/>
      <w:r>
        <w:t>Disease defense</w:t>
      </w:r>
    </w:p>
    <w:p w:rsidR="0012741E" w:rsidRDefault="0012741E" w:rsidP="0012741E"/>
    <w:p w:rsidR="0012741E" w:rsidRDefault="0012741E" w:rsidP="0012741E">
      <w:pPr>
        <w:pStyle w:val="Heading4"/>
      </w:pPr>
      <w:r>
        <w:t>Disease won’t cause extinction</w:t>
      </w:r>
    </w:p>
    <w:p w:rsidR="0012741E" w:rsidRPr="00457158" w:rsidRDefault="0012741E" w:rsidP="0012741E">
      <w:r w:rsidRPr="00ED2862">
        <w:rPr>
          <w:rStyle w:val="Style13ptBold"/>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rsidR="0012741E" w:rsidRDefault="0012741E" w:rsidP="0012741E">
      <w:r>
        <w:t>1.1.3 Engineered pandemics</w:t>
      </w:r>
    </w:p>
    <w:p w:rsidR="0012741E" w:rsidRPr="00457158" w:rsidRDefault="0012741E" w:rsidP="0012741E">
      <w:r>
        <w:t xml:space="preserve">For most of human history, natural pandemics have posed the greatest risk of mass global fatalities.37 However, </w:t>
      </w:r>
      <w:r w:rsidRPr="00457158">
        <w:rPr>
          <w:rStyle w:val="StyleUnderline"/>
        </w:rPr>
        <w:t xml:space="preserve">there are some reasons to believe that natural </w:t>
      </w:r>
      <w:r w:rsidRPr="00767626">
        <w:rPr>
          <w:rStyle w:val="StyleUnderline"/>
          <w:highlight w:val="yellow"/>
        </w:rPr>
        <w:t xml:space="preserve">pandemics are </w:t>
      </w:r>
      <w:r w:rsidRPr="00767626">
        <w:rPr>
          <w:rStyle w:val="Emphasis"/>
          <w:highlight w:val="yellow"/>
        </w:rPr>
        <w:t>very unlikely</w:t>
      </w:r>
      <w:r w:rsidRPr="00767626">
        <w:rPr>
          <w:rStyle w:val="StyleUnderline"/>
          <w:highlight w:val="yellow"/>
        </w:rPr>
        <w:t xml:space="preserve"> to cause</w:t>
      </w:r>
      <w:r w:rsidRPr="00457158">
        <w:rPr>
          <w:rStyle w:val="StyleUnderline"/>
        </w:rPr>
        <w:t xml:space="preserve"> human </w:t>
      </w:r>
      <w:r w:rsidRPr="00767626">
        <w:rPr>
          <w:rStyle w:val="StyleUnderline"/>
          <w:highlight w:val="yellow"/>
        </w:rPr>
        <w:t>extinction</w:t>
      </w:r>
      <w:r w:rsidRPr="00457158">
        <w:rPr>
          <w:rStyle w:val="StyleUnderline"/>
        </w:rPr>
        <w:t>. Analysis of the</w:t>
      </w:r>
      <w:r>
        <w:t xml:space="preserve"> International Union for Conservation of Nature </w:t>
      </w:r>
      <w:r w:rsidRPr="00457158">
        <w:rPr>
          <w:rStyle w:val="StyleUnderline"/>
        </w:rPr>
        <w:t xml:space="preserve">(IUCN) red list database has shown that </w:t>
      </w:r>
      <w:r w:rsidRPr="00767626">
        <w:rPr>
          <w:rStyle w:val="StyleUnderline"/>
          <w:highlight w:val="yellow"/>
        </w:rPr>
        <w:t>of the</w:t>
      </w:r>
      <w:r w:rsidRPr="00457158">
        <w:rPr>
          <w:rStyle w:val="StyleUnderline"/>
        </w:rPr>
        <w:t xml:space="preserve"> 833 </w:t>
      </w:r>
      <w:r w:rsidRPr="00767626">
        <w:rPr>
          <w:rStyle w:val="StyleUnderline"/>
          <w:highlight w:val="yellow"/>
        </w:rPr>
        <w:t>recorded</w:t>
      </w:r>
      <w:r w:rsidRPr="00457158">
        <w:rPr>
          <w:rStyle w:val="StyleUnderline"/>
        </w:rPr>
        <w:t xml:space="preserve"> plant and animal species </w:t>
      </w:r>
      <w:r w:rsidRPr="00767626">
        <w:rPr>
          <w:rStyle w:val="StyleUnderline"/>
          <w:highlight w:val="yellow"/>
        </w:rPr>
        <w:t>extinctions</w:t>
      </w:r>
      <w:r w:rsidRPr="00457158">
        <w:rPr>
          <w:rStyle w:val="StyleUnderline"/>
        </w:rPr>
        <w:t xml:space="preserve"> known to have occurred since 1500, </w:t>
      </w:r>
      <w:r w:rsidRPr="00767626">
        <w:rPr>
          <w:rStyle w:val="StyleUnderline"/>
          <w:highlight w:val="yellow"/>
        </w:rPr>
        <w:t>less than 4%</w:t>
      </w:r>
      <w:r w:rsidRPr="00457158">
        <w:rPr>
          <w:rStyle w:val="StyleUnderline"/>
        </w:rPr>
        <w:t xml:space="preserve"> (31 species) </w:t>
      </w:r>
      <w:r w:rsidRPr="00767626">
        <w:rPr>
          <w:rStyle w:val="StyleUnderline"/>
          <w:highlight w:val="yellow"/>
        </w:rPr>
        <w:t>were ascribed to</w:t>
      </w:r>
      <w:r w:rsidRPr="00457158">
        <w:rPr>
          <w:rStyle w:val="StyleUnderline"/>
        </w:rPr>
        <w:t xml:space="preserve"> infectious </w:t>
      </w:r>
      <w:r w:rsidRPr="00767626">
        <w:rPr>
          <w:rStyle w:val="StyleUnderline"/>
          <w:highlight w:val="yellow"/>
        </w:rPr>
        <w:t>disease</w:t>
      </w:r>
      <w:r>
        <w:t xml:space="preserve">.38 </w:t>
      </w:r>
      <w:r w:rsidRPr="00767626">
        <w:rPr>
          <w:rStyle w:val="StyleUnderline"/>
          <w:highlight w:val="yellow"/>
        </w:rPr>
        <w:t>None</w:t>
      </w:r>
      <w:r w:rsidRPr="00457158">
        <w:rPr>
          <w:rStyle w:val="StyleUnderline"/>
        </w:rPr>
        <w:t xml:space="preserve"> of the mammals and amphibians on this list </w:t>
      </w:r>
      <w:r w:rsidRPr="00767626">
        <w:rPr>
          <w:rStyle w:val="StyleUnderline"/>
          <w:highlight w:val="yellow"/>
        </w:rPr>
        <w:t>were globally dispersed, and other factors</w:t>
      </w:r>
      <w:r w:rsidRPr="00457158">
        <w:rPr>
          <w:rStyle w:val="StyleUnderline"/>
        </w:rPr>
        <w:t xml:space="preserve"> aside from infectious disease </w:t>
      </w:r>
      <w:r w:rsidRPr="00767626">
        <w:rPr>
          <w:rStyle w:val="StyleUnderline"/>
          <w:highlight w:val="yellow"/>
        </w:rPr>
        <w:t>also contributed</w:t>
      </w:r>
      <w:r w:rsidRPr="00457158">
        <w:rPr>
          <w:rStyle w:val="StyleUnderline"/>
        </w:rPr>
        <w:t xml:space="preserve"> to their extinction. It therefore seems that </w:t>
      </w:r>
      <w:r w:rsidRPr="00767626">
        <w:rPr>
          <w:rStyle w:val="StyleUnderline"/>
          <w:highlight w:val="yellow"/>
        </w:rPr>
        <w:t>our</w:t>
      </w:r>
      <w:r w:rsidRPr="00457158">
        <w:rPr>
          <w:rStyle w:val="StyleUnderline"/>
        </w:rPr>
        <w:t xml:space="preserve"> own </w:t>
      </w:r>
      <w:r w:rsidRPr="00767626">
        <w:rPr>
          <w:rStyle w:val="StyleUnderline"/>
          <w:highlight w:val="yellow"/>
        </w:rPr>
        <w:t>species</w:t>
      </w:r>
      <w:r w:rsidRPr="00457158">
        <w:rPr>
          <w:rStyle w:val="StyleUnderline"/>
        </w:rPr>
        <w:t xml:space="preserve">, which is </w:t>
      </w:r>
      <w:r w:rsidRPr="00767626">
        <w:rPr>
          <w:rStyle w:val="Emphasis"/>
          <w:highlight w:val="yellow"/>
        </w:rPr>
        <w:t>very numerous</w:t>
      </w:r>
      <w:r w:rsidRPr="00767626">
        <w:rPr>
          <w:rStyle w:val="StyleUnderline"/>
          <w:highlight w:val="yellow"/>
        </w:rPr>
        <w:t xml:space="preserve">, </w:t>
      </w:r>
      <w:r w:rsidRPr="00767626">
        <w:rPr>
          <w:rStyle w:val="Emphasis"/>
          <w:highlight w:val="yellow"/>
        </w:rPr>
        <w:t>globally dispersed</w:t>
      </w:r>
      <w:r w:rsidRPr="00767626">
        <w:rPr>
          <w:rStyle w:val="StyleUnderline"/>
          <w:highlight w:val="yellow"/>
        </w:rPr>
        <w:t xml:space="preserve">, and </w:t>
      </w:r>
      <w:r w:rsidRPr="00767626">
        <w:rPr>
          <w:rStyle w:val="Emphasis"/>
          <w:highlight w:val="yellow"/>
        </w:rPr>
        <w:t>capable of a</w:t>
      </w:r>
      <w:r w:rsidRPr="00457158">
        <w:rPr>
          <w:rStyle w:val="Emphasis"/>
        </w:rPr>
        <w:t xml:space="preserve"> rational </w:t>
      </w:r>
      <w:r w:rsidRPr="00767626">
        <w:rPr>
          <w:rStyle w:val="Emphasis"/>
          <w:highlight w:val="yellow"/>
        </w:rPr>
        <w:t>response</w:t>
      </w:r>
      <w:r w:rsidRPr="00457158">
        <w:rPr>
          <w:rStyle w:val="StyleUnderline"/>
        </w:rPr>
        <w:t xml:space="preserve"> to problems, </w:t>
      </w:r>
      <w:r w:rsidRPr="00767626">
        <w:rPr>
          <w:rStyle w:val="StyleUnderline"/>
          <w:highlight w:val="yellow"/>
        </w:rPr>
        <w:t>is very unlikely to be killed off</w:t>
      </w:r>
      <w:r w:rsidRPr="00457158">
        <w:rPr>
          <w:rStyle w:val="StyleUnderline"/>
        </w:rPr>
        <w:t xml:space="preserve"> by a natural pandemic</w:t>
      </w:r>
      <w:r>
        <w:t xml:space="preserve">. One underlying explanation for this is that </w:t>
      </w:r>
      <w:r w:rsidRPr="00767626">
        <w:rPr>
          <w:rStyle w:val="StyleUnderline"/>
          <w:highlight w:val="yellow"/>
        </w:rPr>
        <w:t>highly lethal pathogens</w:t>
      </w:r>
      <w:r w:rsidRPr="00457158">
        <w:rPr>
          <w:rStyle w:val="StyleUnderline"/>
        </w:rPr>
        <w:t xml:space="preserve"> can </w:t>
      </w:r>
      <w:r w:rsidRPr="00767626">
        <w:rPr>
          <w:rStyle w:val="StyleUnderline"/>
          <w:highlight w:val="yellow"/>
        </w:rPr>
        <w:t>kill</w:t>
      </w:r>
      <w:r w:rsidRPr="00457158">
        <w:rPr>
          <w:rStyle w:val="StyleUnderline"/>
        </w:rPr>
        <w:t xml:space="preserve"> their hosts </w:t>
      </w:r>
      <w:r w:rsidRPr="00767626">
        <w:rPr>
          <w:rStyle w:val="StyleUnderline"/>
          <w:highlight w:val="yellow"/>
        </w:rPr>
        <w:t>before they</w:t>
      </w:r>
      <w:r w:rsidRPr="00457158">
        <w:rPr>
          <w:rStyle w:val="StyleUnderline"/>
        </w:rPr>
        <w:t xml:space="preserve"> have a chance to </w:t>
      </w:r>
      <w:r w:rsidRPr="00767626">
        <w:rPr>
          <w:rStyle w:val="StyleUnderline"/>
          <w:highlight w:val="yellow"/>
        </w:rPr>
        <w:t>spread, so there is</w:t>
      </w:r>
      <w:r w:rsidRPr="00457158">
        <w:rPr>
          <w:rStyle w:val="StyleUnderline"/>
        </w:rPr>
        <w:t xml:space="preserve"> a </w:t>
      </w:r>
      <w:r w:rsidRPr="00767626">
        <w:rPr>
          <w:rStyle w:val="StyleUnderline"/>
          <w:highlight w:val="yellow"/>
        </w:rPr>
        <w:t>selective pressure</w:t>
      </w:r>
      <w:r w:rsidRPr="00457158">
        <w:rPr>
          <w:rStyle w:val="StyleUnderline"/>
        </w:rPr>
        <w:t xml:space="preserve"> for pathogens </w:t>
      </w:r>
      <w:r w:rsidRPr="00767626">
        <w:rPr>
          <w:rStyle w:val="StyleUnderline"/>
          <w:highlight w:val="yellow"/>
        </w:rPr>
        <w:t>not to be</w:t>
      </w:r>
      <w:r w:rsidRPr="00457158">
        <w:rPr>
          <w:rStyle w:val="StyleUnderline"/>
        </w:rPr>
        <w:t xml:space="preserve"> highly </w:t>
      </w:r>
      <w:r w:rsidRPr="00767626">
        <w:rPr>
          <w:rStyle w:val="StyleUnderline"/>
          <w:highlight w:val="yellow"/>
        </w:rPr>
        <w:t>lethal</w:t>
      </w:r>
      <w:r w:rsidRPr="00457158">
        <w:rPr>
          <w:rStyle w:val="StyleUnderline"/>
        </w:rPr>
        <w:t xml:space="preserve">. Therefore, </w:t>
      </w:r>
      <w:r w:rsidRPr="00767626">
        <w:rPr>
          <w:rStyle w:val="StyleUnderline"/>
          <w:highlight w:val="yellow"/>
        </w:rPr>
        <w:t>pathogens</w:t>
      </w:r>
      <w:r w:rsidRPr="00457158">
        <w:rPr>
          <w:rStyle w:val="StyleUnderline"/>
        </w:rPr>
        <w:t xml:space="preserve"> are likely to </w:t>
      </w:r>
      <w:r w:rsidRPr="00767626">
        <w:rPr>
          <w:rStyle w:val="StyleUnderline"/>
          <w:highlight w:val="yellow"/>
        </w:rPr>
        <w:t>co-evolve</w:t>
      </w:r>
      <w:r w:rsidRPr="00457158">
        <w:rPr>
          <w:rStyle w:val="StyleUnderline"/>
        </w:rPr>
        <w:t xml:space="preserve"> with their hosts </w:t>
      </w:r>
      <w:r w:rsidRPr="00767626">
        <w:rPr>
          <w:rStyle w:val="StyleUnderline"/>
          <w:highlight w:val="yellow"/>
        </w:rPr>
        <w:t>rather than kill all</w:t>
      </w:r>
      <w:r w:rsidRPr="00457158">
        <w:rPr>
          <w:rStyle w:val="StyleUnderline"/>
        </w:rPr>
        <w:t xml:space="preserve"> possible </w:t>
      </w:r>
      <w:r w:rsidRPr="00767626">
        <w:rPr>
          <w:rStyle w:val="StyleUnderline"/>
          <w:highlight w:val="yellow"/>
        </w:rPr>
        <w:t>hosts</w:t>
      </w:r>
      <w:r>
        <w:t>.39</w:t>
      </w:r>
    </w:p>
    <w:p w:rsidR="0012741E" w:rsidRPr="003B7758" w:rsidRDefault="0012741E" w:rsidP="0012741E">
      <w:pPr>
        <w:pStyle w:val="Heading4"/>
      </w:pPr>
      <w:r>
        <w:t>No disease extinction</w:t>
      </w:r>
    </w:p>
    <w:p w:rsidR="0012741E" w:rsidRPr="003B7758" w:rsidRDefault="0012741E" w:rsidP="0012741E">
      <w:r w:rsidRPr="003B7758">
        <w:rPr>
          <w:rStyle w:val="Style13ptBold"/>
        </w:rPr>
        <w:t>Adalja 16</w:t>
      </w:r>
      <w:r w:rsidRPr="003B7758">
        <w:t xml:space="preserve"> [</w:t>
      </w:r>
      <w:proofErr w:type="spellStart"/>
      <w:r w:rsidRPr="003B7758">
        <w:t>Amesh</w:t>
      </w:r>
      <w:proofErr w:type="spellEnd"/>
      <w:r w:rsidRPr="003B7758">
        <w:t xml:space="preserve"> Adalja, infectious disease physician at the University of Pittsburgh] “Why Hasn't Disease Wiped out the Human Race?” June 17, 2016 (http://www.theatlantic.com/health/archive/2016/06/infectious-diseases-extinction/487514/) - </w:t>
      </w:r>
      <w:proofErr w:type="spellStart"/>
      <w:r w:rsidRPr="003B7758">
        <w:t>MZhu</w:t>
      </w:r>
      <w:proofErr w:type="spellEnd"/>
    </w:p>
    <w:p w:rsidR="0012741E" w:rsidRPr="003B7758" w:rsidRDefault="0012741E" w:rsidP="0012741E">
      <w:r w:rsidRPr="003B7758">
        <w:t>But when people ask me if I’m worried about infectious diseases, they’re often not asking about the threat to human lives; they’re asking about the threat to human life.</w:t>
      </w:r>
      <w:r w:rsidRPr="003B7758">
        <w:rPr>
          <w:rStyle w:val="StyleUnderline"/>
        </w:rPr>
        <w:t xml:space="preserve"> With each outbreak of a headline-grabbing emerging infectious disease comes a fear of extinction itself</w:t>
      </w:r>
      <w:r w:rsidRPr="003B7758">
        <w:t>. The fear envisions a large proportion of humans succumbing to infection, leaving no survivors or so few that the species can’t be sustained.</w:t>
      </w:r>
    </w:p>
    <w:p w:rsidR="0012741E" w:rsidRPr="003B7758" w:rsidRDefault="0012741E" w:rsidP="0012741E">
      <w:pPr>
        <w:rPr>
          <w:rStyle w:val="StyleUnderline"/>
        </w:rPr>
      </w:pPr>
      <w:r w:rsidRPr="003B7758">
        <w:t>I’m not afraid of this apocalyptic scenario, but I do understand the impulse.</w:t>
      </w:r>
      <w:r w:rsidRPr="003B7758">
        <w:rPr>
          <w:rStyle w:val="StyleUnderline"/>
        </w:rPr>
        <w:t xml:space="preserve"> Worry about the end is a quintessentially human trait. Thankfully, so is our resilience.</w:t>
      </w:r>
    </w:p>
    <w:p w:rsidR="0012741E" w:rsidRPr="003B7758" w:rsidRDefault="0012741E" w:rsidP="0012741E">
      <w:r w:rsidRPr="003B7758">
        <w:rPr>
          <w:rStyle w:val="StyleUnderline"/>
        </w:rPr>
        <w:t>For most of mankind’s history, infectious diseases were the existential threat to humanity—and for good reason. They were quite successful at killing people</w:t>
      </w:r>
      <w:r w:rsidRPr="003B7758">
        <w:t>: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12741E" w:rsidRPr="003B7758" w:rsidRDefault="0012741E" w:rsidP="0012741E">
      <w:r w:rsidRPr="003B7758">
        <w:rPr>
          <w:rStyle w:val="StyleUnderline"/>
        </w:rPr>
        <w:t xml:space="preserve">Any yet, of course, humanity continued to flourish. Our species’ recent explosion in lifespan is almost exclusively the result of the control of infectious diseases </w:t>
      </w:r>
      <w:r w:rsidRPr="003B7758">
        <w:rPr>
          <w:rStyle w:val="Emphasis"/>
        </w:rPr>
        <w:t>through sanitation, vaccination, and antimicrobial therapies</w:t>
      </w:r>
      <w:r w:rsidRPr="003B7758">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rsidR="0012741E" w:rsidRPr="003B7758" w:rsidRDefault="0012741E" w:rsidP="0012741E">
      <w:pPr>
        <w:rPr>
          <w:rStyle w:val="StyleUnderline"/>
        </w:rPr>
      </w:pPr>
      <w:r w:rsidRPr="003B7758">
        <w:rPr>
          <w:rStyle w:val="StyleUnderline"/>
        </w:rPr>
        <w:t xml:space="preserve">So </w:t>
      </w:r>
      <w:r w:rsidRPr="003B7758">
        <w:rPr>
          <w:rStyle w:val="Emphasis"/>
        </w:rPr>
        <w:t xml:space="preserve">what would it take </w:t>
      </w:r>
      <w:r w:rsidRPr="00767626">
        <w:rPr>
          <w:rStyle w:val="Emphasis"/>
          <w:highlight w:val="yellow"/>
        </w:rPr>
        <w:t>for a disease to wipe out humanity</w:t>
      </w:r>
      <w:r w:rsidRPr="003B7758">
        <w:rPr>
          <w:rStyle w:val="Emphasis"/>
        </w:rPr>
        <w:t xml:space="preserve"> now?</w:t>
      </w:r>
    </w:p>
    <w:p w:rsidR="0012741E" w:rsidRPr="003B7758" w:rsidRDefault="0012741E" w:rsidP="0012741E">
      <w:pPr>
        <w:rPr>
          <w:rStyle w:val="StyleUnderline"/>
        </w:rPr>
      </w:pPr>
      <w:r w:rsidRPr="003B7758">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w:t>
      </w:r>
      <w:r w:rsidRPr="003B7758">
        <w:rPr>
          <w:rStyle w:val="StyleUnderline"/>
        </w:rPr>
        <w:t xml:space="preserve"> my analysis suggests that any real-life domestic microbe reaching an extinction level of threat probably is just as unlikely.</w:t>
      </w:r>
    </w:p>
    <w:p w:rsidR="0012741E" w:rsidRPr="003B7758" w:rsidRDefault="0012741E" w:rsidP="0012741E">
      <w:pPr>
        <w:rPr>
          <w:rStyle w:val="StyleUnderline"/>
        </w:rPr>
      </w:pPr>
      <w:r w:rsidRPr="003B7758">
        <w:rPr>
          <w:rStyle w:val="StyleUnderline"/>
        </w:rPr>
        <w:t xml:space="preserve">Any apocalyptic pathogen would need to possess a very special combination of two attributes. </w:t>
      </w:r>
      <w:r w:rsidRPr="003B7758">
        <w:rPr>
          <w:rStyle w:val="Emphasis"/>
        </w:rPr>
        <w:t xml:space="preserve">First, </w:t>
      </w:r>
      <w:r w:rsidRPr="00767626">
        <w:rPr>
          <w:rStyle w:val="Emphasis"/>
          <w:highlight w:val="yellow"/>
        </w:rPr>
        <w:t>it would</w:t>
      </w:r>
      <w:r w:rsidRPr="003B7758">
        <w:rPr>
          <w:rStyle w:val="Emphasis"/>
        </w:rPr>
        <w:t xml:space="preserve"> </w:t>
      </w:r>
      <w:r w:rsidRPr="00767626">
        <w:rPr>
          <w:rStyle w:val="Emphasis"/>
          <w:highlight w:val="yellow"/>
        </w:rPr>
        <w:t>have to be so unfamiliar that no existing therapy or vaccine could be applied to it</w:t>
      </w:r>
      <w:r w:rsidRPr="003B7758">
        <w:rPr>
          <w:rStyle w:val="StyleUnderline"/>
        </w:rPr>
        <w:t xml:space="preserve">. </w:t>
      </w:r>
      <w:r w:rsidRPr="003B7758">
        <w:rPr>
          <w:rStyle w:val="Emphasis"/>
        </w:rPr>
        <w:t xml:space="preserve">Second, </w:t>
      </w:r>
      <w:r w:rsidRPr="00767626">
        <w:rPr>
          <w:rStyle w:val="Emphasis"/>
          <w:highlight w:val="yellow"/>
        </w:rPr>
        <w:t xml:space="preserve">it would need </w:t>
      </w:r>
      <w:r w:rsidRPr="003B7758">
        <w:rPr>
          <w:rStyle w:val="Emphasis"/>
        </w:rPr>
        <w:t xml:space="preserve">to have a </w:t>
      </w:r>
      <w:r w:rsidRPr="00767626">
        <w:rPr>
          <w:rStyle w:val="Emphasis"/>
          <w:highlight w:val="yellow"/>
        </w:rPr>
        <w:t xml:space="preserve">high and surreptitious transmissibility </w:t>
      </w:r>
      <w:r w:rsidRPr="003B7758">
        <w:rPr>
          <w:rStyle w:val="Emphasis"/>
        </w:rPr>
        <w:t>before symptoms occur</w:t>
      </w:r>
      <w:r w:rsidRPr="003B7758">
        <w:rPr>
          <w:rStyle w:val="StyleUnderline"/>
        </w:rPr>
        <w:t>. The first is essential because any microbe from a known class of pathogens would</w:t>
      </w:r>
      <w:r w:rsidRPr="003B7758">
        <w:t xml:space="preserve">, by definition, </w:t>
      </w:r>
      <w:r w:rsidRPr="003B7758">
        <w:rPr>
          <w:rStyle w:val="StyleUnderline"/>
        </w:rPr>
        <w:t>have family members that could serve as models for containment and countermeasures. The second would allow the hypothetical disease to spread without being detected by even the most astute clinicians.</w:t>
      </w:r>
    </w:p>
    <w:p w:rsidR="0012741E" w:rsidRPr="003B7758" w:rsidRDefault="0012741E" w:rsidP="0012741E">
      <w:pPr>
        <w:rPr>
          <w:rStyle w:val="StyleUnderline"/>
        </w:rPr>
      </w:pPr>
      <w:r w:rsidRPr="00767626">
        <w:rPr>
          <w:rStyle w:val="StyleUnderline"/>
          <w:highlight w:val="yellow"/>
        </w:rPr>
        <w:t>The</w:t>
      </w:r>
      <w:r w:rsidRPr="003B7758">
        <w:rPr>
          <w:rStyle w:val="StyleUnderline"/>
        </w:rPr>
        <w:t xml:space="preserve"> three infectious </w:t>
      </w:r>
      <w:r w:rsidRPr="00767626">
        <w:rPr>
          <w:rStyle w:val="StyleUnderline"/>
          <w:highlight w:val="yellow"/>
        </w:rPr>
        <w:t>diseases most likely to be considered extinction-level</w:t>
      </w:r>
      <w:r w:rsidRPr="003B7758">
        <w:rPr>
          <w:rStyle w:val="StyleUnderline"/>
        </w:rPr>
        <w:t xml:space="preserve"> threats </w:t>
      </w:r>
      <w:r w:rsidRPr="003B7758">
        <w:t>in the world today—</w:t>
      </w:r>
      <w:r w:rsidRPr="003B7758">
        <w:rPr>
          <w:rStyle w:val="StyleUnderline"/>
        </w:rPr>
        <w:t>influenza, HIV, and Ebola</w:t>
      </w:r>
      <w:r w:rsidRPr="003B7758">
        <w:t>—</w:t>
      </w:r>
      <w:r w:rsidRPr="00767626">
        <w:rPr>
          <w:rStyle w:val="StyleUnderline"/>
          <w:highlight w:val="yellow"/>
        </w:rPr>
        <w:t>don’t meet these</w:t>
      </w:r>
      <w:r w:rsidRPr="003B7758">
        <w:rPr>
          <w:rStyle w:val="StyleUnderline"/>
        </w:rPr>
        <w:t xml:space="preserve"> two requirements. Influenza</w:t>
      </w:r>
      <w:r w:rsidRPr="003B7758">
        <w:t>, for instance, despite its well-established ability to kill on a large scale, its contagiousness, and its unrivaled ability to shift and drift away from our vaccines,</w:t>
      </w:r>
      <w:r w:rsidRPr="003B7758">
        <w:rPr>
          <w:rStyle w:val="StyleUnderline"/>
        </w:rPr>
        <w:t xml:space="preserve"> is still what I would call a “known unknown.” </w:t>
      </w:r>
      <w:r w:rsidRPr="003B7758">
        <w:t>While there are many mysteries about how new flu strains emerge, from at least the time of Hippocrates,</w:t>
      </w:r>
      <w:r w:rsidRPr="003B7758">
        <w:rPr>
          <w:rStyle w:val="StyleUnderline"/>
        </w:rPr>
        <w:t xml:space="preserve"> humans have been attuned to its risk. And in the modern era, </w:t>
      </w:r>
      <w:r w:rsidRPr="003B7758">
        <w:rPr>
          <w:rStyle w:val="Emphasis"/>
        </w:rPr>
        <w:t>a full-fledged industry of influenza preparedness exists</w:t>
      </w:r>
      <w:r w:rsidRPr="003B7758">
        <w:rPr>
          <w:rStyle w:val="StyleUnderline"/>
        </w:rPr>
        <w:t xml:space="preserve">, with effective </w:t>
      </w:r>
      <w:r w:rsidRPr="003B7758">
        <w:rPr>
          <w:rStyle w:val="Emphasis"/>
        </w:rPr>
        <w:t>vaccine</w:t>
      </w:r>
      <w:r w:rsidRPr="003B7758">
        <w:rPr>
          <w:rStyle w:val="StyleUnderline"/>
        </w:rPr>
        <w:t xml:space="preserve"> strategies and </w:t>
      </w:r>
      <w:r w:rsidRPr="003B7758">
        <w:rPr>
          <w:rStyle w:val="Emphasis"/>
        </w:rPr>
        <w:t>antiviral</w:t>
      </w:r>
      <w:r w:rsidRPr="003B7758">
        <w:rPr>
          <w:rStyle w:val="StyleUnderline"/>
        </w:rPr>
        <w:t xml:space="preserve"> therapies.</w:t>
      </w:r>
    </w:p>
    <w:p w:rsidR="0012741E" w:rsidRPr="003B7758" w:rsidRDefault="0012741E" w:rsidP="0012741E">
      <w:pPr>
        <w:rPr>
          <w:rStyle w:val="StyleUnderline"/>
        </w:rPr>
      </w:pPr>
      <w:r w:rsidRPr="003B7758">
        <w:rPr>
          <w:rStyle w:val="StyleUnderline"/>
        </w:rPr>
        <w:t>HIV</w:t>
      </w:r>
      <w:r w:rsidRPr="003B7758">
        <w:t>, which has killed 39 million people over several decades,</w:t>
      </w:r>
      <w:r w:rsidRPr="003B7758">
        <w:rPr>
          <w:rStyle w:val="StyleUnderline"/>
        </w:rPr>
        <w:t xml:space="preserve"> is similarly limited </w:t>
      </w:r>
      <w:r w:rsidRPr="003B7758">
        <w:t>due to several factors.</w:t>
      </w:r>
      <w:r w:rsidRPr="003B7758">
        <w:rPr>
          <w:rStyle w:val="StyleUnderline"/>
        </w:rPr>
        <w:t xml:space="preserve"> Most importantly, HIV’s dependency on </w:t>
      </w:r>
      <w:r w:rsidRPr="003B7758">
        <w:t>blood and</w:t>
      </w:r>
      <w:r w:rsidRPr="003B7758">
        <w:rPr>
          <w:rStyle w:val="StyleUnderline"/>
        </w:rPr>
        <w:t xml:space="preserve"> body fluid for transmission (similar to Ebola) requires </w:t>
      </w:r>
      <w:r w:rsidRPr="003B7758">
        <w:rPr>
          <w:rStyle w:val="Emphasis"/>
        </w:rPr>
        <w:t>intimate human-to-human contact, which limits contagion</w:t>
      </w:r>
      <w:r w:rsidRPr="003B7758">
        <w:rPr>
          <w:rStyle w:val="StyleUnderline"/>
        </w:rPr>
        <w:t xml:space="preserve">. Highly potent antiviral therapy allows most people to live normally with the disease, and a substantial group of the population has </w:t>
      </w:r>
      <w:r w:rsidRPr="003B7758">
        <w:rPr>
          <w:rStyle w:val="Emphasis"/>
        </w:rPr>
        <w:t>genetic mutations that render them impervious</w:t>
      </w:r>
      <w:r w:rsidRPr="003B7758">
        <w:rPr>
          <w:rStyle w:val="StyleUnderline"/>
        </w:rPr>
        <w:t xml:space="preserve"> to infection in the first place. Lastly, </w:t>
      </w:r>
      <w:r w:rsidRPr="003B7758">
        <w:rPr>
          <w:rStyle w:val="Emphasis"/>
        </w:rPr>
        <w:t>simple prevention strategies</w:t>
      </w:r>
      <w:r w:rsidRPr="003B7758">
        <w:rPr>
          <w:rStyle w:val="StyleUnderline"/>
        </w:rPr>
        <w:t xml:space="preserve"> such as needle exchange for injection drug users and barrier contraceptives—when available—</w:t>
      </w:r>
      <w:r w:rsidRPr="003B7758">
        <w:rPr>
          <w:rStyle w:val="Emphasis"/>
        </w:rPr>
        <w:t>can curtail transmission risk</w:t>
      </w:r>
      <w:r w:rsidRPr="003B7758">
        <w:rPr>
          <w:rStyle w:val="StyleUnderline"/>
        </w:rPr>
        <w:t>.</w:t>
      </w:r>
    </w:p>
    <w:p w:rsidR="0012741E" w:rsidRPr="003B7758" w:rsidRDefault="0012741E" w:rsidP="0012741E">
      <w:pPr>
        <w:rPr>
          <w:rStyle w:val="StyleUnderline"/>
        </w:rPr>
      </w:pPr>
      <w:r w:rsidRPr="003B7758">
        <w:rPr>
          <w:rStyle w:val="StyleUnderline"/>
        </w:rPr>
        <w:t xml:space="preserve">Ebola, for many of the same reasons as HIV </w:t>
      </w:r>
      <w:r w:rsidRPr="003B7758">
        <w:t>as well as several others,</w:t>
      </w:r>
      <w:r w:rsidRPr="003B7758">
        <w:rPr>
          <w:rStyle w:val="StyleUnderline"/>
        </w:rPr>
        <w:t xml:space="preserve"> also falls short of the mark. </w:t>
      </w:r>
      <w:r w:rsidRPr="003B7758">
        <w:t xml:space="preserve">This is especially due to the fact that </w:t>
      </w:r>
      <w:r w:rsidRPr="003B7758">
        <w:rPr>
          <w:rStyle w:val="StyleUnderline"/>
        </w:rPr>
        <w:t xml:space="preserve">it spreads almost exclusively through people with easily recognizable symptoms, plus the taming of its </w:t>
      </w:r>
      <w:r w:rsidRPr="003B7758">
        <w:t>once unfathomable 90 percent</w:t>
      </w:r>
      <w:r w:rsidRPr="003B7758">
        <w:rPr>
          <w:rStyle w:val="StyleUnderline"/>
        </w:rPr>
        <w:t xml:space="preserve"> mortality rate by simple supportive care.</w:t>
      </w:r>
    </w:p>
    <w:p w:rsidR="0012741E" w:rsidRPr="003B7758" w:rsidRDefault="0012741E" w:rsidP="0012741E">
      <w:pPr>
        <w:rPr>
          <w:rStyle w:val="StyleUnderline"/>
        </w:rPr>
      </w:pPr>
      <w:r w:rsidRPr="003B7758">
        <w:rPr>
          <w:rStyle w:val="StyleUnderline"/>
        </w:rPr>
        <w:t xml:space="preserve">Beyond those three, every other known disease falls short </w:t>
      </w:r>
      <w:r w:rsidRPr="003B7758">
        <w:t>of what seems required to wipe out humans—which is, of course, why we’re still here. And it’s not that diseases are ineffective. On the contrary, diseases’ failure to knock us out is a testament to just how resilient humans are.</w:t>
      </w:r>
      <w:r w:rsidRPr="003B7758">
        <w:rPr>
          <w:rStyle w:val="StyleUnderline"/>
        </w:rPr>
        <w:t xml:space="preserve"> Part of our evolutionary heritage is </w:t>
      </w:r>
      <w:r w:rsidRPr="00767626">
        <w:rPr>
          <w:rStyle w:val="StyleUnderline"/>
          <w:highlight w:val="yellow"/>
        </w:rPr>
        <w:t>our immune system</w:t>
      </w:r>
      <w:r w:rsidRPr="003B7758">
        <w:rPr>
          <w:rStyle w:val="StyleUnderline"/>
        </w:rPr>
        <w:t xml:space="preserve">, one of the most complex on the planet, </w:t>
      </w:r>
      <w:r w:rsidRPr="00767626">
        <w:rPr>
          <w:rStyle w:val="StyleUnderline"/>
          <w:highlight w:val="yellow"/>
        </w:rPr>
        <w:t xml:space="preserve">even </w:t>
      </w:r>
      <w:r w:rsidRPr="00767626">
        <w:rPr>
          <w:rStyle w:val="Emphasis"/>
          <w:highlight w:val="yellow"/>
        </w:rPr>
        <w:t>without</w:t>
      </w:r>
      <w:r w:rsidRPr="003B7758">
        <w:rPr>
          <w:rStyle w:val="StyleUnderline"/>
        </w:rPr>
        <w:t xml:space="preserve"> </w:t>
      </w:r>
      <w:r w:rsidRPr="003B7758">
        <w:t>the benefit of</w:t>
      </w:r>
      <w:r w:rsidRPr="003B7758">
        <w:rPr>
          <w:rStyle w:val="StyleUnderline"/>
        </w:rPr>
        <w:t xml:space="preserve"> </w:t>
      </w:r>
      <w:r w:rsidRPr="00767626">
        <w:rPr>
          <w:rStyle w:val="Emphasis"/>
          <w:highlight w:val="yellow"/>
        </w:rPr>
        <w:t>vaccines or</w:t>
      </w:r>
      <w:r w:rsidRPr="003B7758">
        <w:t xml:space="preserve"> the helping hand of antimicrobial</w:t>
      </w:r>
      <w:r w:rsidRPr="003B7758">
        <w:rPr>
          <w:rStyle w:val="StyleUnderline"/>
        </w:rPr>
        <w:t xml:space="preserve"> </w:t>
      </w:r>
      <w:r w:rsidRPr="00767626">
        <w:rPr>
          <w:rStyle w:val="Emphasis"/>
          <w:highlight w:val="yellow"/>
        </w:rPr>
        <w:t>drugs</w:t>
      </w:r>
      <w:r w:rsidRPr="003B7758">
        <w:rPr>
          <w:rStyle w:val="StyleUnderline"/>
        </w:rPr>
        <w:t>. This system</w:t>
      </w:r>
      <w:r w:rsidRPr="003B7758">
        <w:t>, when viewed at a species level,</w:t>
      </w:r>
      <w:r w:rsidRPr="003B7758">
        <w:rPr>
          <w:rStyle w:val="StyleUnderline"/>
        </w:rPr>
        <w:t xml:space="preserve"> </w:t>
      </w:r>
      <w:r w:rsidRPr="00767626">
        <w:rPr>
          <w:rStyle w:val="Emphasis"/>
          <w:highlight w:val="yellow"/>
        </w:rPr>
        <w:t>can adapt to almost any enemy imaginable</w:t>
      </w:r>
      <w:r w:rsidRPr="003B7758">
        <w:rPr>
          <w:rStyle w:val="StyleUnderline"/>
        </w:rPr>
        <w:t xml:space="preserve">. </w:t>
      </w:r>
      <w:r w:rsidRPr="00767626">
        <w:rPr>
          <w:rStyle w:val="StyleUnderline"/>
          <w:highlight w:val="yellow"/>
        </w:rPr>
        <w:t xml:space="preserve">Coupled to </w:t>
      </w:r>
      <w:r w:rsidRPr="00767626">
        <w:rPr>
          <w:rStyle w:val="Emphasis"/>
          <w:highlight w:val="yellow"/>
        </w:rPr>
        <w:t>genetic variations</w:t>
      </w:r>
      <w:r w:rsidRPr="003B7758">
        <w:rPr>
          <w:rStyle w:val="StyleUnderline"/>
        </w:rPr>
        <w:t xml:space="preserve"> </w:t>
      </w:r>
      <w:r w:rsidRPr="003B7758">
        <w:t>amongst humans—</w:t>
      </w:r>
      <w:r w:rsidRPr="003B7758">
        <w:rPr>
          <w:rStyle w:val="StyleUnderline"/>
        </w:rPr>
        <w:t xml:space="preserve">which open up the possibility for </w:t>
      </w:r>
      <w:r w:rsidRPr="003B7758">
        <w:t>a range of advantages, from</w:t>
      </w:r>
      <w:r w:rsidRPr="003B7758">
        <w:rPr>
          <w:rStyle w:val="StyleUnderline"/>
        </w:rPr>
        <w:t xml:space="preserve"> imperviousness to </w:t>
      </w:r>
      <w:r w:rsidRPr="003B7758">
        <w:t xml:space="preserve">infection to </w:t>
      </w:r>
      <w:r w:rsidRPr="003B7758">
        <w:rPr>
          <w:rStyle w:val="StyleUnderline"/>
        </w:rPr>
        <w:t xml:space="preserve">a tendency for mild symptoms—this adaptability ensures that </w:t>
      </w:r>
      <w:r w:rsidRPr="00767626">
        <w:rPr>
          <w:rStyle w:val="Emphasis"/>
          <w:highlight w:val="yellow"/>
        </w:rPr>
        <w:t>almost any infectious disease onslaught will leave a large proportion of the population alive</w:t>
      </w:r>
      <w:r w:rsidRPr="003B7758">
        <w:rPr>
          <w:rStyle w:val="Emphasis"/>
        </w:rPr>
        <w:t xml:space="preserve"> to rebuild</w:t>
      </w:r>
      <w:r w:rsidRPr="003B7758">
        <w:rPr>
          <w:rStyle w:val="StyleUnderline"/>
        </w:rPr>
        <w:t xml:space="preserve">, </w:t>
      </w:r>
      <w:r w:rsidRPr="003B7758">
        <w:t>in contrast to the fictional Hollywood versions.</w:t>
      </w:r>
    </w:p>
    <w:p w:rsidR="0012741E" w:rsidRDefault="0012741E" w:rsidP="0012741E">
      <w:r w:rsidRPr="003B7758">
        <w:t>While the immune system’s role can never be understated,</w:t>
      </w:r>
      <w:r w:rsidRPr="003B7758">
        <w:rPr>
          <w:rStyle w:val="StyleUnderline"/>
        </w:rPr>
        <w:t xml:space="preserve"> an even more powerful protector is the faculty of </w:t>
      </w:r>
      <w:r w:rsidRPr="00767626">
        <w:rPr>
          <w:rStyle w:val="Emphasis"/>
          <w:highlight w:val="yellow"/>
        </w:rPr>
        <w:t>consciousness</w:t>
      </w:r>
      <w:r w:rsidRPr="003B7758">
        <w:rPr>
          <w:rStyle w:val="StyleUnderline"/>
        </w:rPr>
        <w:t xml:space="preserve">. </w:t>
      </w:r>
      <w:r w:rsidRPr="003B7758">
        <w:t>Humans are not the most prolific, quickly evolving, or strongest organisms on the planet, but as Aristotle identified,</w:t>
      </w:r>
      <w:r w:rsidRPr="003B7758">
        <w:rPr>
          <w:rStyle w:val="StyleUnderline"/>
        </w:rPr>
        <w:t xml:space="preserve"> </w:t>
      </w:r>
      <w:r w:rsidRPr="003B7758">
        <w:rPr>
          <w:rStyle w:val="Emphasis"/>
        </w:rPr>
        <w:t>humans are the rational animals</w:t>
      </w:r>
      <w:r w:rsidRPr="003B7758">
        <w:t>—and it is this fundamental distinguishing characteristic that allows humans to form abstractions, think in principles, and plan long-range.</w:t>
      </w:r>
      <w:r w:rsidRPr="003B7758">
        <w:rPr>
          <w:rStyle w:val="StyleUnderline"/>
        </w:rPr>
        <w:t xml:space="preserve"> These capacities, in turn, </w:t>
      </w:r>
      <w:r w:rsidRPr="00767626">
        <w:rPr>
          <w:rStyle w:val="StyleUnderline"/>
          <w:highlight w:val="yellow"/>
        </w:rPr>
        <w:t>allow humans</w:t>
      </w:r>
      <w:r w:rsidRPr="003B7758">
        <w:rPr>
          <w:rStyle w:val="StyleUnderline"/>
        </w:rPr>
        <w:t xml:space="preserve"> to modify, </w:t>
      </w:r>
      <w:r w:rsidRPr="003B7758">
        <w:rPr>
          <w:rStyle w:val="Emphasis"/>
        </w:rPr>
        <w:t>alter</w:t>
      </w:r>
      <w:r w:rsidRPr="003B7758">
        <w:rPr>
          <w:rStyle w:val="StyleUnderline"/>
        </w:rPr>
        <w:t>, and improve themselves and their environments. Consciousness equips us</w:t>
      </w:r>
      <w:r w:rsidRPr="003B7758">
        <w:t>, at an individual and a species level,</w:t>
      </w:r>
      <w:r w:rsidRPr="003B7758">
        <w:rPr>
          <w:rStyle w:val="StyleUnderline"/>
        </w:rPr>
        <w:t xml:space="preserve"> </w:t>
      </w:r>
      <w:r w:rsidRPr="00767626">
        <w:rPr>
          <w:rStyle w:val="StyleUnderline"/>
          <w:highlight w:val="yellow"/>
        </w:rPr>
        <w:t>to make nature safe</w:t>
      </w:r>
      <w:r w:rsidRPr="003B7758">
        <w:rPr>
          <w:rStyle w:val="StyleUnderline"/>
        </w:rPr>
        <w:t xml:space="preserve"> </w:t>
      </w:r>
      <w:r w:rsidRPr="003B7758">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rsidR="0012741E" w:rsidRDefault="0012741E" w:rsidP="0012741E"/>
    <w:p w:rsidR="0012741E" w:rsidRPr="0075121A" w:rsidRDefault="0012741E" w:rsidP="0012741E">
      <w:pPr>
        <w:pStyle w:val="Heading4"/>
        <w:rPr>
          <w:rFonts w:eastAsia="Times New Roman"/>
        </w:rPr>
      </w:pPr>
      <w:r w:rsidRPr="0075121A">
        <w:rPr>
          <w:rFonts w:eastAsia="Times New Roman"/>
        </w:rPr>
        <w:t>No impact --- empirically denied</w:t>
      </w:r>
    </w:p>
    <w:p w:rsidR="0012741E" w:rsidRPr="0075121A" w:rsidRDefault="0012741E" w:rsidP="0012741E">
      <w:pPr>
        <w:rPr>
          <w:rFonts w:eastAsia="Calibri"/>
        </w:rPr>
      </w:pPr>
      <w:r w:rsidRPr="0075121A">
        <w:rPr>
          <w:rFonts w:eastAsia="Calibri"/>
        </w:rPr>
        <w:t xml:space="preserve">Wendy </w:t>
      </w:r>
      <w:r w:rsidRPr="00BD5220">
        <w:rPr>
          <w:rStyle w:val="Style13ptBold"/>
        </w:rPr>
        <w:t>Orent 15</w:t>
      </w:r>
      <w:r w:rsidRPr="0075121A">
        <w:rPr>
          <w:rFonts w:eastAsia="Calibri"/>
        </w:rP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12741E" w:rsidRPr="0075121A" w:rsidRDefault="0012741E" w:rsidP="0012741E">
      <w:pPr>
        <w:rPr>
          <w:rFonts w:eastAsia="Calibri"/>
          <w:sz w:val="10"/>
        </w:rPr>
      </w:pPr>
      <w:r w:rsidRPr="00767626">
        <w:rPr>
          <w:rFonts w:eastAsia="Calibri"/>
          <w:highlight w:val="yellow"/>
          <w:u w:val="single"/>
        </w:rPr>
        <w:t xml:space="preserve">Prophets of doom have been telling us for </w:t>
      </w:r>
      <w:r w:rsidRPr="00767626">
        <w:rPr>
          <w:rFonts w:eastAsia="Calibri"/>
          <w:b/>
          <w:iCs/>
          <w:highlight w:val="yellow"/>
          <w:u w:val="single"/>
          <w:bdr w:val="single" w:sz="8" w:space="0" w:color="auto"/>
        </w:rPr>
        <w:t>decades</w:t>
      </w:r>
      <w:r w:rsidRPr="00767626">
        <w:rPr>
          <w:rFonts w:eastAsia="Calibri"/>
          <w:highlight w:val="yellow"/>
          <w:u w:val="single"/>
        </w:rPr>
        <w:t xml:space="preserve"> that a </w:t>
      </w:r>
      <w:r w:rsidRPr="0075121A">
        <w:rPr>
          <w:rFonts w:eastAsia="Calibri"/>
          <w:u w:val="single"/>
        </w:rPr>
        <w:t xml:space="preserve">deadly new </w:t>
      </w:r>
      <w:r w:rsidRPr="00767626">
        <w:rPr>
          <w:rFonts w:eastAsia="Calibri"/>
          <w:highlight w:val="yellow"/>
          <w:u w:val="single"/>
        </w:rPr>
        <w:t>pandemic</w:t>
      </w:r>
      <w:r w:rsidRPr="0075121A">
        <w:rPr>
          <w:rFonts w:eastAsia="Calibri"/>
          <w:sz w:val="10"/>
        </w:rPr>
        <w:t xml:space="preserve"> — of bird flu, of SARS or MERS coronavirus, and now of Ebola — </w:t>
      </w:r>
      <w:r w:rsidRPr="00767626">
        <w:rPr>
          <w:rFonts w:eastAsia="Calibri"/>
          <w:highlight w:val="yellow"/>
          <w:u w:val="single"/>
        </w:rPr>
        <w:t xml:space="preserve">is on its way. </w:t>
      </w:r>
      <w:r w:rsidRPr="0075121A">
        <w:rPr>
          <w:rFonts w:eastAsia="Calibri"/>
          <w:b/>
          <w:iCs/>
          <w:u w:val="single"/>
          <w:bdr w:val="single" w:sz="8" w:space="0" w:color="auto"/>
        </w:rPr>
        <w:t>Why are we still listening?</w:t>
      </w:r>
      <w:r w:rsidRPr="0075121A">
        <w:rPr>
          <w:rFonts w:eastAsia="Calibr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5121A">
        <w:rPr>
          <w:rFonts w:eastAsia="Calibri"/>
          <w:u w:val="single"/>
        </w:rPr>
        <w:t>Nature ran a</w:t>
      </w:r>
      <w:r w:rsidRPr="0075121A">
        <w:rPr>
          <w:rFonts w:eastAsia="Calibri"/>
          <w:sz w:val="10"/>
        </w:rPr>
        <w:t xml:space="preserve"> </w:t>
      </w:r>
      <w:r w:rsidRPr="0075121A">
        <w:rPr>
          <w:rFonts w:eastAsia="Calibri"/>
          <w:u w:val="single"/>
        </w:rPr>
        <w:t>special</w:t>
      </w:r>
      <w:r w:rsidRPr="0075121A">
        <w:rPr>
          <w:rFonts w:eastAsia="Calibri"/>
          <w:sz w:val="10"/>
        </w:rPr>
        <w:t xml:space="preserve"> </w:t>
      </w:r>
      <w:r w:rsidRPr="0075121A">
        <w:rPr>
          <w:rFonts w:eastAsia="Calibri"/>
          <w:u w:val="single"/>
        </w:rPr>
        <w:t>section titled — “Avian flu: Are we ready?”</w:t>
      </w:r>
      <w:r w:rsidRPr="0075121A">
        <w:rPr>
          <w:rFonts w:eastAsia="Calibri"/>
          <w:sz w:val="10"/>
        </w:rPr>
        <w:t xml:space="preserve"> — </w:t>
      </w:r>
      <w:proofErr w:type="gramStart"/>
      <w:r w:rsidRPr="0075121A">
        <w:rPr>
          <w:rFonts w:eastAsia="Calibri"/>
          <w:u w:val="single"/>
        </w:rPr>
        <w:t>that</w:t>
      </w:r>
      <w:proofErr w:type="gramEnd"/>
      <w:r w:rsidRPr="0075121A">
        <w:rPr>
          <w:rFonts w:eastAsia="Calibri"/>
          <w:u w:val="single"/>
        </w:rPr>
        <w:t xml:space="preserve"> began</w:t>
      </w:r>
      <w:r w:rsidRPr="0075121A">
        <w:rPr>
          <w:rFonts w:eastAsia="Calibri"/>
          <w:sz w:val="10"/>
        </w:rPr>
        <w:t xml:space="preserve">, ominously, with the words “Trouble is brewing in the East” and went on to present a mock aftermath report </w:t>
      </w:r>
      <w:r w:rsidRPr="0075121A">
        <w:rPr>
          <w:rFonts w:eastAsia="Calibri"/>
          <w:u w:val="single"/>
        </w:rPr>
        <w:t xml:space="preserve">detailing </w:t>
      </w:r>
      <w:r w:rsidRPr="0075121A">
        <w:rPr>
          <w:rFonts w:eastAsia="Calibri"/>
          <w:b/>
          <w:iCs/>
          <w:u w:val="single"/>
          <w:bdr w:val="single" w:sz="8" w:space="0" w:color="auto"/>
        </w:rPr>
        <w:t>catastrophic civil breakdown</w:t>
      </w:r>
      <w:r w:rsidRPr="0075121A">
        <w:rPr>
          <w:rFonts w:eastAsia="Calibri"/>
          <w:u w:val="single"/>
        </w:rPr>
        <w:t>.</w:t>
      </w:r>
      <w:r w:rsidRPr="0075121A">
        <w:rPr>
          <w:rFonts w:eastAsia="Calibri"/>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75121A">
        <w:rPr>
          <w:rFonts w:eastAsia="Calibri"/>
          <w:sz w:val="10"/>
        </w:rPr>
        <w:t>Osterholm</w:t>
      </w:r>
      <w:proofErr w:type="spellEnd"/>
      <w:r w:rsidRPr="0075121A">
        <w:rPr>
          <w:rFonts w:eastAsia="Calibri"/>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w:t>
      </w:r>
      <w:proofErr w:type="spellStart"/>
      <w:r w:rsidRPr="0075121A">
        <w:rPr>
          <w:rFonts w:eastAsia="Calibri"/>
          <w:sz w:val="10"/>
        </w:rPr>
        <w:t>urtext</w:t>
      </w:r>
      <w:proofErr w:type="spellEnd"/>
      <w:r w:rsidRPr="0075121A">
        <w:rPr>
          <w:rFonts w:eastAsia="Calibri"/>
          <w:sz w:val="10"/>
        </w:rPr>
        <w:t xml:space="preserve"> for pandemic predictions, her 1994 book “The Coming Plague,” intoned in Foreign Affairs that “in short, doom may loom.” Although she followed that with “But note the </w:t>
      </w:r>
      <w:proofErr w:type="spellStart"/>
      <w:r w:rsidRPr="0075121A">
        <w:rPr>
          <w:rFonts w:eastAsia="Calibri"/>
          <w:sz w:val="10"/>
        </w:rPr>
        <w:t>may</w:t>
      </w:r>
      <w:proofErr w:type="spellEnd"/>
      <w:r w:rsidRPr="0075121A">
        <w:rPr>
          <w:rFonts w:eastAsia="Calibri"/>
          <w:sz w:val="10"/>
        </w:rPr>
        <w:t xml:space="preserve">,” the article went on to paint a terrifying picture of the avian flu threat nonetheless. And such </w:t>
      </w:r>
      <w:r w:rsidRPr="00767626">
        <w:rPr>
          <w:rFonts w:eastAsia="Calibri"/>
          <w:highlight w:val="yellow"/>
          <w:u w:val="single"/>
        </w:rPr>
        <w:t>hysteria</w:t>
      </w:r>
      <w:r w:rsidRPr="0075121A">
        <w:rPr>
          <w:rFonts w:eastAsia="Calibri"/>
          <w:u w:val="single"/>
        </w:rPr>
        <w:t xml:space="preserve"> still </w:t>
      </w:r>
      <w:r w:rsidRPr="00767626">
        <w:rPr>
          <w:rFonts w:eastAsia="Calibri"/>
          <w:highlight w:val="yellow"/>
          <w:u w:val="single"/>
        </w:rPr>
        <w:t>goes on</w:t>
      </w:r>
      <w:r w:rsidRPr="0075121A">
        <w:rPr>
          <w:rFonts w:eastAsia="Calibri"/>
          <w:u w:val="single"/>
        </w:rPr>
        <w:t xml:space="preserve">: Whether it's </w:t>
      </w:r>
      <w:r w:rsidRPr="00767626">
        <w:rPr>
          <w:rFonts w:eastAsia="Calibri"/>
          <w:highlight w:val="yellow"/>
          <w:u w:val="single"/>
        </w:rPr>
        <w:t>over</w:t>
      </w:r>
      <w:r w:rsidRPr="0075121A">
        <w:rPr>
          <w:rFonts w:eastAsia="Calibri"/>
          <w:u w:val="single"/>
        </w:rPr>
        <w:t xml:space="preserve"> the </w:t>
      </w:r>
      <w:r w:rsidRPr="00767626">
        <w:rPr>
          <w:rFonts w:eastAsia="Calibri"/>
          <w:highlight w:val="yellow"/>
          <w:u w:val="single"/>
        </w:rPr>
        <w:t>MERS</w:t>
      </w:r>
      <w:r w:rsidRPr="0075121A">
        <w:rPr>
          <w:rFonts w:eastAsia="Calibri"/>
          <w:u w:val="single"/>
        </w:rPr>
        <w:t xml:space="preserve"> coronavirus</w:t>
      </w:r>
      <w:r w:rsidRPr="0075121A">
        <w:rPr>
          <w:rFonts w:eastAsia="Calibri"/>
          <w:sz w:val="10"/>
        </w:rPr>
        <w:t xml:space="preserve">, a whole alphabet of chicken </w:t>
      </w:r>
      <w:r w:rsidRPr="0075121A">
        <w:rPr>
          <w:rFonts w:eastAsia="Calibri"/>
          <w:u w:val="single"/>
        </w:rPr>
        <w:t xml:space="preserve">flu viruses, a real but </w:t>
      </w:r>
      <w:r w:rsidRPr="0075121A">
        <w:rPr>
          <w:rFonts w:eastAsia="Calibri"/>
          <w:b/>
          <w:iCs/>
          <w:u w:val="single"/>
          <w:bdr w:val="single" w:sz="8" w:space="0" w:color="auto"/>
        </w:rPr>
        <w:t>not very deadly</w:t>
      </w:r>
      <w:r w:rsidRPr="0075121A">
        <w:rPr>
          <w:rFonts w:eastAsia="Calibri"/>
          <w:u w:val="single"/>
        </w:rPr>
        <w:t xml:space="preserve"> in</w:t>
      </w:r>
      <w:r w:rsidRPr="00767626">
        <w:rPr>
          <w:rFonts w:eastAsia="Calibri"/>
          <w:b/>
          <w:iCs/>
          <w:highlight w:val="yellow"/>
          <w:u w:val="single"/>
          <w:bdr w:val="single" w:sz="8" w:space="0" w:color="auto"/>
        </w:rPr>
        <w:t>flu</w:t>
      </w:r>
      <w:r w:rsidRPr="0075121A">
        <w:rPr>
          <w:rFonts w:eastAsia="Calibri"/>
          <w:u w:val="single"/>
        </w:rPr>
        <w:t xml:space="preserve">enza pandemic </w:t>
      </w:r>
      <w:r w:rsidRPr="00767626">
        <w:rPr>
          <w:rFonts w:eastAsia="Calibri"/>
          <w:highlight w:val="yellow"/>
          <w:u w:val="single"/>
        </w:rPr>
        <w:t>in 2009, or</w:t>
      </w:r>
      <w:r w:rsidRPr="0075121A">
        <w:rPr>
          <w:rFonts w:eastAsia="Calibri"/>
          <w:sz w:val="10"/>
        </w:rPr>
        <w:t xml:space="preserve"> a kerfuffle like the one </w:t>
      </w:r>
      <w:r w:rsidRPr="00767626">
        <w:rPr>
          <w:rFonts w:eastAsia="Calibri"/>
          <w:highlight w:val="yellow"/>
          <w:u w:val="single"/>
        </w:rPr>
        <w:t>in 2012 over</w:t>
      </w:r>
      <w:r w:rsidRPr="0075121A">
        <w:rPr>
          <w:rFonts w:eastAsia="Calibri"/>
          <w:u w:val="single"/>
        </w:rPr>
        <w:t xml:space="preserve"> a scientist-crafted </w:t>
      </w:r>
      <w:r w:rsidRPr="00767626">
        <w:rPr>
          <w:rFonts w:eastAsia="Calibri"/>
          <w:highlight w:val="yellow"/>
          <w:u w:val="single"/>
        </w:rPr>
        <w:t>ferret flu</w:t>
      </w:r>
      <w:r w:rsidRPr="0075121A">
        <w:rPr>
          <w:rFonts w:eastAsia="Calibri"/>
          <w:u w:val="single"/>
        </w:rPr>
        <w:t xml:space="preserve"> that also was supposed to be a pandemic threat.</w:t>
      </w:r>
      <w:r w:rsidRPr="0075121A">
        <w:rPr>
          <w:rFonts w:eastAsia="Calibri"/>
          <w:sz w:val="10"/>
        </w:rPr>
        <w:t xml:space="preserve"> Along the way, virologist Nathan Wolfe published “The Viral Storm: the Dawn of a New Pandemic Age,” and David </w:t>
      </w:r>
      <w:proofErr w:type="spellStart"/>
      <w:r w:rsidRPr="0075121A">
        <w:rPr>
          <w:rFonts w:eastAsia="Calibri"/>
          <w:u w:val="single"/>
        </w:rPr>
        <w:t>Quammen</w:t>
      </w:r>
      <w:proofErr w:type="spellEnd"/>
      <w:r w:rsidRPr="0075121A">
        <w:rPr>
          <w:rFonts w:eastAsia="Calibri"/>
          <w:sz w:val="10"/>
        </w:rPr>
        <w:t xml:space="preserve"> </w:t>
      </w:r>
      <w:r w:rsidRPr="0075121A">
        <w:rPr>
          <w:rFonts w:eastAsia="Calibri"/>
          <w:u w:val="single"/>
        </w:rPr>
        <w:t>warned in his gripping “Spillover” that some new animal plague could arise</w:t>
      </w:r>
      <w:r w:rsidRPr="0075121A">
        <w:rPr>
          <w:rFonts w:eastAsia="Calibri"/>
          <w:sz w:val="10"/>
        </w:rPr>
        <w:t xml:space="preserve"> from the jungle </w:t>
      </w:r>
      <w:r w:rsidRPr="0075121A">
        <w:rPr>
          <w:rFonts w:eastAsia="Calibri"/>
          <w:u w:val="single"/>
        </w:rPr>
        <w:t>and sweep across the world.</w:t>
      </w:r>
      <w:r w:rsidRPr="0075121A">
        <w:rPr>
          <w:rFonts w:eastAsia="Calibri"/>
          <w:sz w:val="10"/>
        </w:rPr>
        <w:t xml:space="preserve"> And now there's Ebola. </w:t>
      </w:r>
      <w:proofErr w:type="spellStart"/>
      <w:r w:rsidRPr="0075121A">
        <w:rPr>
          <w:rFonts w:eastAsia="Calibri"/>
          <w:sz w:val="10"/>
        </w:rPr>
        <w:t>Osterholm</w:t>
      </w:r>
      <w:proofErr w:type="spellEnd"/>
      <w:r w:rsidRPr="0075121A">
        <w:rPr>
          <w:rFonts w:eastAsia="Calibri"/>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75121A">
        <w:rPr>
          <w:rFonts w:eastAsia="Calibri"/>
          <w:sz w:val="10"/>
        </w:rPr>
        <w:t>Osterholm's</w:t>
      </w:r>
      <w:proofErr w:type="spellEnd"/>
      <w:r w:rsidRPr="0075121A">
        <w:rPr>
          <w:rFonts w:eastAsia="Calibri"/>
          <w:sz w:val="10"/>
        </w:rPr>
        <w:t xml:space="preserve"> claims about Ebola going airborne were discounted by serious scientists, and Garrett seemingly retracted her earlier hysteria about Ebola by claiming that, after all, evolution made such spread unlikely. </w:t>
      </w:r>
      <w:r w:rsidRPr="0075121A">
        <w:rPr>
          <w:rFonts w:eastAsia="Calibri"/>
          <w:u w:val="single"/>
        </w:rPr>
        <w:t xml:space="preserve">The scientific world has changed since 2005. Now, </w:t>
      </w:r>
      <w:r w:rsidRPr="00767626">
        <w:rPr>
          <w:rFonts w:eastAsia="Calibri"/>
          <w:b/>
          <w:iCs/>
          <w:highlight w:val="yellow"/>
          <w:u w:val="single"/>
          <w:bdr w:val="single" w:sz="8" w:space="0" w:color="auto"/>
        </w:rPr>
        <w:t>most scientists understand</w:t>
      </w:r>
      <w:r w:rsidRPr="0075121A">
        <w:rPr>
          <w:rFonts w:eastAsia="Calibri"/>
          <w:u w:val="single"/>
        </w:rPr>
        <w:t xml:space="preserve"> that </w:t>
      </w:r>
      <w:r w:rsidRPr="00767626">
        <w:rPr>
          <w:rFonts w:eastAsia="Calibri"/>
          <w:b/>
          <w:iCs/>
          <w:highlight w:val="yellow"/>
          <w:u w:val="single"/>
          <w:bdr w:val="single" w:sz="8" w:space="0" w:color="auto"/>
        </w:rPr>
        <w:t xml:space="preserve">there are significant </w:t>
      </w:r>
      <w:r w:rsidRPr="00767626">
        <w:rPr>
          <w:rFonts w:eastAsia="Calibri"/>
          <w:b/>
          <w:iCs/>
          <w:highlight w:val="yellow"/>
          <w:u w:val="single"/>
          <w:bdr w:val="single" w:sz="4" w:space="0" w:color="auto"/>
        </w:rPr>
        <w:t>physical and evolutionary barriers</w:t>
      </w:r>
      <w:r w:rsidRPr="00767626">
        <w:rPr>
          <w:rFonts w:eastAsia="Calibri"/>
          <w:b/>
          <w:iCs/>
          <w:highlight w:val="yellow"/>
          <w:u w:val="single"/>
          <w:bdr w:val="single" w:sz="8" w:space="0" w:color="auto"/>
        </w:rPr>
        <w:t xml:space="preserve"> to a</w:t>
      </w:r>
      <w:r w:rsidRPr="0075121A">
        <w:rPr>
          <w:rFonts w:eastAsia="Calibri"/>
          <w:u w:val="single"/>
        </w:rPr>
        <w:t xml:space="preserve"> blood- and fluid-borne </w:t>
      </w:r>
      <w:r w:rsidRPr="00767626">
        <w:rPr>
          <w:rFonts w:eastAsia="Calibri"/>
          <w:b/>
          <w:iCs/>
          <w:highlight w:val="yellow"/>
          <w:u w:val="single"/>
          <w:bdr w:val="single" w:sz="8" w:space="0" w:color="auto"/>
        </w:rPr>
        <w:t>virus developing airborne transmission</w:t>
      </w:r>
      <w:r w:rsidRPr="0075121A">
        <w:rPr>
          <w:rFonts w:eastAsia="Calibri"/>
          <w:sz w:val="10"/>
        </w:rPr>
        <w:t xml:space="preserve">, as Garrett has acknowledged. Though Ebola virus has been detected in human alveolar cells, as Vincent </w:t>
      </w:r>
      <w:proofErr w:type="spellStart"/>
      <w:r w:rsidRPr="0075121A">
        <w:rPr>
          <w:rFonts w:eastAsia="Calibri"/>
          <w:sz w:val="10"/>
        </w:rPr>
        <w:t>Racaniello</w:t>
      </w:r>
      <w:proofErr w:type="spellEnd"/>
      <w:r w:rsidRPr="0075121A">
        <w:rPr>
          <w:rFonts w:eastAsia="Calibri"/>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75121A">
        <w:rPr>
          <w:rFonts w:eastAsia="Calibri"/>
          <w:sz w:val="10"/>
        </w:rPr>
        <w:t>Racaniello</w:t>
      </w:r>
      <w:proofErr w:type="spellEnd"/>
      <w:r w:rsidRPr="0075121A">
        <w:rPr>
          <w:rFonts w:eastAsia="Calibri"/>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767626">
        <w:rPr>
          <w:rFonts w:eastAsia="Calibri"/>
          <w:highlight w:val="yellow"/>
          <w:u w:val="single"/>
        </w:rPr>
        <w:t>There</w:t>
      </w:r>
      <w:r w:rsidRPr="0075121A">
        <w:rPr>
          <w:rFonts w:eastAsia="Calibri"/>
          <w:u w:val="single"/>
        </w:rPr>
        <w:t xml:space="preserve"> probably </w:t>
      </w:r>
      <w:r w:rsidRPr="00767626">
        <w:rPr>
          <w:rFonts w:eastAsia="Calibri"/>
          <w:highlight w:val="yellow"/>
          <w:u w:val="single"/>
        </w:rPr>
        <w:t xml:space="preserve">will </w:t>
      </w:r>
      <w:r w:rsidRPr="00767626">
        <w:rPr>
          <w:rFonts w:eastAsia="Calibri"/>
          <w:b/>
          <w:iCs/>
          <w:highlight w:val="yellow"/>
          <w:u w:val="single"/>
          <w:bdr w:val="single" w:sz="8" w:space="0" w:color="auto"/>
        </w:rPr>
        <w:t>always be significant barriers</w:t>
      </w:r>
      <w:r w:rsidRPr="00767626">
        <w:rPr>
          <w:rFonts w:eastAsia="Calibri"/>
          <w:highlight w:val="yellow"/>
          <w:u w:val="single"/>
        </w:rPr>
        <w:t xml:space="preserve"> preventing</w:t>
      </w:r>
      <w:r w:rsidRPr="0075121A">
        <w:rPr>
          <w:rFonts w:eastAsia="Calibri"/>
          <w:u w:val="single"/>
        </w:rPr>
        <w:t xml:space="preserve"> the easy </w:t>
      </w:r>
      <w:r w:rsidRPr="00767626">
        <w:rPr>
          <w:rFonts w:eastAsia="Calibri"/>
          <w:highlight w:val="yellow"/>
          <w:u w:val="single"/>
        </w:rPr>
        <w:t>adaptation</w:t>
      </w:r>
      <w:r w:rsidRPr="0075121A">
        <w:rPr>
          <w:rFonts w:eastAsia="Calibri"/>
          <w:u w:val="single"/>
        </w:rPr>
        <w:t xml:space="preserve"> of an animal disease </w:t>
      </w:r>
      <w:r w:rsidRPr="00767626">
        <w:rPr>
          <w:rFonts w:eastAsia="Calibri"/>
          <w:highlight w:val="yellow"/>
          <w:u w:val="single"/>
        </w:rPr>
        <w:t xml:space="preserve">to </w:t>
      </w:r>
      <w:r w:rsidRPr="0075121A">
        <w:rPr>
          <w:rFonts w:eastAsia="Calibri"/>
          <w:u w:val="single"/>
        </w:rPr>
        <w:t xml:space="preserve">the </w:t>
      </w:r>
      <w:r w:rsidRPr="00767626">
        <w:rPr>
          <w:rFonts w:eastAsia="Calibri"/>
          <w:highlight w:val="yellow"/>
          <w:u w:val="single"/>
        </w:rPr>
        <w:t>human s</w:t>
      </w:r>
      <w:r w:rsidRPr="0075121A">
        <w:rPr>
          <w:rFonts w:eastAsia="Calibri"/>
          <w:u w:val="single"/>
        </w:rPr>
        <w:t>pecies.</w:t>
      </w:r>
      <w:r w:rsidRPr="0075121A">
        <w:rPr>
          <w:rFonts w:eastAsia="Calibri"/>
          <w:sz w:val="10"/>
        </w:rPr>
        <w:t xml:space="preserve"> Furthermore, </w:t>
      </w:r>
      <w:proofErr w:type="spellStart"/>
      <w:r w:rsidRPr="0075121A">
        <w:rPr>
          <w:rFonts w:eastAsia="Calibri"/>
          <w:sz w:val="10"/>
        </w:rPr>
        <w:t>Racaniello</w:t>
      </w:r>
      <w:proofErr w:type="spellEnd"/>
      <w:r w:rsidRPr="0075121A">
        <w:rPr>
          <w:rFonts w:eastAsia="Calibri"/>
          <w:sz w:val="10"/>
        </w:rPr>
        <w:t xml:space="preserve"> insists that </w:t>
      </w:r>
      <w:r w:rsidRPr="00767626">
        <w:rPr>
          <w:rFonts w:eastAsia="Calibri"/>
          <w:highlight w:val="yellow"/>
          <w:u w:val="single"/>
        </w:rPr>
        <w:t xml:space="preserve">there are </w:t>
      </w:r>
      <w:r w:rsidRPr="00767626">
        <w:rPr>
          <w:rFonts w:eastAsia="Calibri"/>
          <w:b/>
          <w:iCs/>
          <w:highlight w:val="yellow"/>
          <w:u w:val="single"/>
          <w:bdr w:val="single" w:sz="8" w:space="0" w:color="auto"/>
        </w:rPr>
        <w:t>no recorded instances</w:t>
      </w:r>
      <w:r w:rsidRPr="00767626">
        <w:rPr>
          <w:rFonts w:eastAsia="Calibri"/>
          <w:highlight w:val="yellow"/>
          <w:u w:val="single"/>
        </w:rPr>
        <w:t xml:space="preserve"> of viruses that have adapted to humans</w:t>
      </w:r>
      <w:r w:rsidRPr="0075121A">
        <w:rPr>
          <w:rFonts w:eastAsia="Calibri"/>
          <w:u w:val="single"/>
        </w:rPr>
        <w:t xml:space="preserve">, changing the way they are spread. So we need to stop listening to the doomsayers, and we need to do it now. </w:t>
      </w:r>
      <w:r w:rsidRPr="00767626">
        <w:rPr>
          <w:rFonts w:eastAsia="Calibri"/>
          <w:b/>
          <w:iCs/>
          <w:highlight w:val="yellow"/>
          <w:u w:val="single"/>
          <w:bdr w:val="single" w:sz="8" w:space="0" w:color="auto"/>
        </w:rPr>
        <w:t>Predictions of lethal pandemics have</w:t>
      </w:r>
      <w:r w:rsidRPr="0075121A">
        <w:rPr>
          <w:rFonts w:eastAsia="Calibri"/>
          <w:sz w:val="10"/>
        </w:rPr>
        <w:t xml:space="preserve"> — </w:t>
      </w:r>
      <w:r w:rsidRPr="0075121A">
        <w:rPr>
          <w:rFonts w:eastAsia="Calibri"/>
          <w:u w:val="single"/>
        </w:rPr>
        <w:t>since the swine flu fiasco of 1976</w:t>
      </w:r>
      <w:r w:rsidRPr="0075121A">
        <w:rPr>
          <w:rFonts w:eastAsia="Calibri"/>
          <w:sz w:val="10"/>
        </w:rPr>
        <w:t xml:space="preserve">, when President Ford vowed to vaccinate “every man, woman and child in the United States” — </w:t>
      </w:r>
      <w:r w:rsidRPr="00767626">
        <w:rPr>
          <w:rFonts w:eastAsia="Calibri"/>
          <w:b/>
          <w:iCs/>
          <w:highlight w:val="yellow"/>
          <w:u w:val="single"/>
          <w:bdr w:val="single" w:sz="8" w:space="0" w:color="auto"/>
        </w:rPr>
        <w:t>always been wrong.</w:t>
      </w:r>
      <w:r w:rsidRPr="0075121A">
        <w:rPr>
          <w:rFonts w:eastAsia="Calibri"/>
          <w:sz w:val="10"/>
        </w:rPr>
        <w:t xml:space="preserve"> </w:t>
      </w:r>
      <w:r w:rsidRPr="0075121A">
        <w:rPr>
          <w:rFonts w:eastAsia="Calibri"/>
          <w:u w:val="single"/>
        </w:rPr>
        <w:t xml:space="preserve">Fear-mongering wastes our time and our emotions and diverts resources from where they should be directed </w:t>
      </w:r>
      <w:r w:rsidRPr="0075121A">
        <w:rPr>
          <w:rFonts w:eastAsia="Calibri"/>
          <w:sz w:val="10"/>
        </w:rPr>
        <w:t>— in the case of Ebola, to the ongoing tragedy in West Africa. Americans have all but forgotten about Ebola now, because most people realize it isn't coming to a school or a shopping mall near you. But Sierra Leoneans and Liberians go on dying.</w:t>
      </w:r>
    </w:p>
    <w:p w:rsidR="0012741E" w:rsidRDefault="0012741E" w:rsidP="0004369F"/>
    <w:p w:rsidR="0012741E" w:rsidRDefault="0012741E" w:rsidP="0004369F"/>
    <w:sectPr w:rsidR="00127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920"/>
    <w:rsid w:val="0004369F"/>
    <w:rsid w:val="0012741E"/>
    <w:rsid w:val="00190C3B"/>
    <w:rsid w:val="001D56B1"/>
    <w:rsid w:val="002804DF"/>
    <w:rsid w:val="002A0B85"/>
    <w:rsid w:val="003047D3"/>
    <w:rsid w:val="00310F8D"/>
    <w:rsid w:val="00345214"/>
    <w:rsid w:val="003E4FEF"/>
    <w:rsid w:val="004939E9"/>
    <w:rsid w:val="004E1ED9"/>
    <w:rsid w:val="00527383"/>
    <w:rsid w:val="005938EF"/>
    <w:rsid w:val="005C43CF"/>
    <w:rsid w:val="005C7F6B"/>
    <w:rsid w:val="005F2833"/>
    <w:rsid w:val="00616757"/>
    <w:rsid w:val="0069293D"/>
    <w:rsid w:val="0075432D"/>
    <w:rsid w:val="007610CA"/>
    <w:rsid w:val="00777836"/>
    <w:rsid w:val="00824D30"/>
    <w:rsid w:val="008B7207"/>
    <w:rsid w:val="009B068B"/>
    <w:rsid w:val="00A47B18"/>
    <w:rsid w:val="00A91AD2"/>
    <w:rsid w:val="00BD34F8"/>
    <w:rsid w:val="00D06AC8"/>
    <w:rsid w:val="00D07767"/>
    <w:rsid w:val="00D51383"/>
    <w:rsid w:val="00E11B02"/>
    <w:rsid w:val="00E44F79"/>
    <w:rsid w:val="00EA1920"/>
    <w:rsid w:val="00F36298"/>
    <w:rsid w:val="00F9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99574-DA7A-4BCB-A62C-FD818C07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901C1"/>
    <w:rPr>
      <w:rFonts w:ascii="Calibri" w:hAnsi="Calibri"/>
      <w:sz w:val="16"/>
    </w:rPr>
  </w:style>
  <w:style w:type="paragraph" w:styleId="Heading1">
    <w:name w:val="heading 1"/>
    <w:aliases w:val="Pocket"/>
    <w:basedOn w:val="Normal"/>
    <w:next w:val="Normal"/>
    <w:link w:val="Heading1Char"/>
    <w:qFormat/>
    <w:rsid w:val="00F901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01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01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F901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01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1C1"/>
  </w:style>
  <w:style w:type="character" w:customStyle="1" w:styleId="Heading1Char">
    <w:name w:val="Heading 1 Char"/>
    <w:aliases w:val="Pocket Char"/>
    <w:basedOn w:val="DefaultParagraphFont"/>
    <w:link w:val="Heading1"/>
    <w:rsid w:val="00F901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01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01C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901C1"/>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F901C1"/>
    <w:rPr>
      <w:rFonts w:ascii="Calibri" w:hAnsi="Calibri"/>
      <w:b/>
      <w:i w:val="0"/>
      <w:iCs/>
      <w:sz w:val="26"/>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901C1"/>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F901C1"/>
    <w:rPr>
      <w:b/>
      <w:sz w:val="22"/>
      <w:u w:val="single"/>
    </w:rPr>
  </w:style>
  <w:style w:type="character" w:styleId="Hyperlink">
    <w:name w:val="Hyperlink"/>
    <w:basedOn w:val="DefaultParagraphFont"/>
    <w:uiPriority w:val="99"/>
    <w:unhideWhenUsed/>
    <w:rsid w:val="00F901C1"/>
    <w:rPr>
      <w:color w:val="auto"/>
      <w:u w:val="none"/>
    </w:rPr>
  </w:style>
  <w:style w:type="character" w:styleId="FollowedHyperlink">
    <w:name w:val="FollowedHyperlink"/>
    <w:basedOn w:val="DefaultParagraphFont"/>
    <w:uiPriority w:val="99"/>
    <w:semiHidden/>
    <w:unhideWhenUsed/>
    <w:rsid w:val="00F901C1"/>
    <w:rPr>
      <w:color w:val="auto"/>
      <w:u w:val="none"/>
    </w:rPr>
  </w:style>
  <w:style w:type="paragraph" w:customStyle="1" w:styleId="textbold">
    <w:name w:val="text bold"/>
    <w:basedOn w:val="Normal"/>
    <w:link w:val="Emphasis"/>
    <w:autoRedefine/>
    <w:uiPriority w:val="7"/>
    <w:qFormat/>
    <w:rsid w:val="00310F8D"/>
    <w:pPr>
      <w:pBdr>
        <w:top w:val="single" w:sz="24" w:space="0" w:color="auto"/>
        <w:left w:val="single" w:sz="24" w:space="0" w:color="auto"/>
        <w:bottom w:val="single" w:sz="24" w:space="0" w:color="auto"/>
        <w:right w:val="single" w:sz="24" w:space="0" w:color="auto"/>
      </w:pBdr>
      <w:spacing w:line="256" w:lineRule="auto"/>
      <w:ind w:left="720"/>
      <w:jc w:val="both"/>
    </w:pPr>
    <w:rPr>
      <w:b/>
      <w:iCs/>
      <w:sz w:val="26"/>
      <w:u w:val="single"/>
      <w:bdr w:val="single" w:sz="24" w:space="0" w:color="auto"/>
    </w:rPr>
  </w:style>
  <w:style w:type="paragraph" w:customStyle="1" w:styleId="lead">
    <w:name w:val="lead"/>
    <w:basedOn w:val="Normal"/>
    <w:rsid w:val="0075432D"/>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432D"/>
    <w:pPr>
      <w:spacing w:before="100" w:beforeAutospacing="1" w:after="100" w:afterAutospacing="1"/>
    </w:pPr>
    <w:rPr>
      <w:rFonts w:ascii="Times New Roman" w:eastAsia="Times New Roman" w:hAnsi="Times New Roman" w:cs="Times New Roman"/>
      <w:sz w:val="24"/>
      <w:szCs w:val="24"/>
    </w:rPr>
  </w:style>
  <w:style w:type="character" w:customStyle="1" w:styleId="at4-share-count-container">
    <w:name w:val="at4-share-count-container"/>
    <w:basedOn w:val="DefaultParagraphFont"/>
    <w:rsid w:val="005C43CF"/>
  </w:style>
  <w:style w:type="paragraph" w:customStyle="1" w:styleId="Date1">
    <w:name w:val="Date1"/>
    <w:basedOn w:val="Normal"/>
    <w:rsid w:val="004E1ED9"/>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BD34F8"/>
    <w:pPr>
      <w:ind w:left="288" w:right="288"/>
    </w:pPr>
    <w:rPr>
      <w:rFonts w:asciiTheme="minorHAnsi" w:hAnsiTheme="minorHAnsi"/>
      <w:u w:val="single"/>
    </w:rPr>
  </w:style>
  <w:style w:type="character" w:customStyle="1" w:styleId="StyleBold">
    <w:name w:val="Style Bold"/>
    <w:basedOn w:val="DefaultParagraphFont"/>
    <w:uiPriority w:val="9"/>
    <w:semiHidden/>
    <w:rsid w:val="0069293D"/>
    <w:rPr>
      <w:b/>
      <w:bCs/>
    </w:rPr>
  </w:style>
  <w:style w:type="paragraph" w:styleId="Header">
    <w:name w:val="header"/>
    <w:basedOn w:val="Normal"/>
    <w:link w:val="HeaderChar"/>
    <w:uiPriority w:val="99"/>
    <w:semiHidden/>
    <w:rsid w:val="0069293D"/>
    <w:pPr>
      <w:tabs>
        <w:tab w:val="center" w:pos="4680"/>
        <w:tab w:val="right" w:pos="9360"/>
      </w:tabs>
    </w:pPr>
  </w:style>
  <w:style w:type="character" w:customStyle="1" w:styleId="HeaderChar">
    <w:name w:val="Header Char"/>
    <w:basedOn w:val="DefaultParagraphFont"/>
    <w:link w:val="Header"/>
    <w:uiPriority w:val="99"/>
    <w:semiHidden/>
    <w:rsid w:val="0069293D"/>
    <w:rPr>
      <w:rFonts w:ascii="Calibri" w:hAnsi="Calibri" w:cs="Calibri"/>
    </w:rPr>
  </w:style>
  <w:style w:type="paragraph" w:styleId="Footer">
    <w:name w:val="footer"/>
    <w:basedOn w:val="Normal"/>
    <w:link w:val="FooterChar"/>
    <w:uiPriority w:val="99"/>
    <w:semiHidden/>
    <w:rsid w:val="0069293D"/>
    <w:pPr>
      <w:tabs>
        <w:tab w:val="center" w:pos="4680"/>
        <w:tab w:val="right" w:pos="9360"/>
      </w:tabs>
    </w:pPr>
  </w:style>
  <w:style w:type="character" w:customStyle="1" w:styleId="FooterChar">
    <w:name w:val="Footer Char"/>
    <w:basedOn w:val="DefaultParagraphFont"/>
    <w:link w:val="Footer"/>
    <w:uiPriority w:val="99"/>
    <w:semiHidden/>
    <w:rsid w:val="0069293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5398">
      <w:bodyDiv w:val="1"/>
      <w:marLeft w:val="0"/>
      <w:marRight w:val="0"/>
      <w:marTop w:val="0"/>
      <w:marBottom w:val="0"/>
      <w:divBdr>
        <w:top w:val="none" w:sz="0" w:space="0" w:color="auto"/>
        <w:left w:val="none" w:sz="0" w:space="0" w:color="auto"/>
        <w:bottom w:val="none" w:sz="0" w:space="0" w:color="auto"/>
        <w:right w:val="none" w:sz="0" w:space="0" w:color="auto"/>
      </w:divBdr>
      <w:divsChild>
        <w:div w:id="1071460943">
          <w:marLeft w:val="0"/>
          <w:marRight w:val="0"/>
          <w:marTop w:val="0"/>
          <w:marBottom w:val="0"/>
          <w:divBdr>
            <w:top w:val="none" w:sz="0" w:space="0" w:color="auto"/>
            <w:left w:val="none" w:sz="0" w:space="0" w:color="auto"/>
            <w:bottom w:val="none" w:sz="0" w:space="0" w:color="auto"/>
            <w:right w:val="none" w:sz="0" w:space="0" w:color="auto"/>
          </w:divBdr>
        </w:div>
        <w:div w:id="161435353">
          <w:marLeft w:val="0"/>
          <w:marRight w:val="0"/>
          <w:marTop w:val="0"/>
          <w:marBottom w:val="0"/>
          <w:divBdr>
            <w:top w:val="none" w:sz="0" w:space="0" w:color="auto"/>
            <w:left w:val="none" w:sz="0" w:space="0" w:color="auto"/>
            <w:bottom w:val="none" w:sz="0" w:space="0" w:color="auto"/>
            <w:right w:val="none" w:sz="0" w:space="0" w:color="auto"/>
          </w:divBdr>
        </w:div>
      </w:divsChild>
    </w:div>
    <w:div w:id="151412829">
      <w:bodyDiv w:val="1"/>
      <w:marLeft w:val="0"/>
      <w:marRight w:val="0"/>
      <w:marTop w:val="0"/>
      <w:marBottom w:val="0"/>
      <w:divBdr>
        <w:top w:val="none" w:sz="0" w:space="0" w:color="auto"/>
        <w:left w:val="none" w:sz="0" w:space="0" w:color="auto"/>
        <w:bottom w:val="none" w:sz="0" w:space="0" w:color="auto"/>
        <w:right w:val="none" w:sz="0" w:space="0" w:color="auto"/>
      </w:divBdr>
    </w:div>
    <w:div w:id="512761973">
      <w:bodyDiv w:val="1"/>
      <w:marLeft w:val="0"/>
      <w:marRight w:val="0"/>
      <w:marTop w:val="0"/>
      <w:marBottom w:val="0"/>
      <w:divBdr>
        <w:top w:val="none" w:sz="0" w:space="0" w:color="auto"/>
        <w:left w:val="none" w:sz="0" w:space="0" w:color="auto"/>
        <w:bottom w:val="none" w:sz="0" w:space="0" w:color="auto"/>
        <w:right w:val="none" w:sz="0" w:space="0" w:color="auto"/>
      </w:divBdr>
    </w:div>
    <w:div w:id="645404067">
      <w:bodyDiv w:val="1"/>
      <w:marLeft w:val="0"/>
      <w:marRight w:val="0"/>
      <w:marTop w:val="0"/>
      <w:marBottom w:val="0"/>
      <w:divBdr>
        <w:top w:val="none" w:sz="0" w:space="0" w:color="auto"/>
        <w:left w:val="none" w:sz="0" w:space="0" w:color="auto"/>
        <w:bottom w:val="none" w:sz="0" w:space="0" w:color="auto"/>
        <w:right w:val="none" w:sz="0" w:space="0" w:color="auto"/>
      </w:divBdr>
    </w:div>
    <w:div w:id="677584424">
      <w:bodyDiv w:val="1"/>
      <w:marLeft w:val="0"/>
      <w:marRight w:val="0"/>
      <w:marTop w:val="0"/>
      <w:marBottom w:val="0"/>
      <w:divBdr>
        <w:top w:val="none" w:sz="0" w:space="0" w:color="auto"/>
        <w:left w:val="none" w:sz="0" w:space="0" w:color="auto"/>
        <w:bottom w:val="none" w:sz="0" w:space="0" w:color="auto"/>
        <w:right w:val="none" w:sz="0" w:space="0" w:color="auto"/>
      </w:divBdr>
    </w:div>
    <w:div w:id="839007473">
      <w:bodyDiv w:val="1"/>
      <w:marLeft w:val="0"/>
      <w:marRight w:val="0"/>
      <w:marTop w:val="0"/>
      <w:marBottom w:val="0"/>
      <w:divBdr>
        <w:top w:val="none" w:sz="0" w:space="0" w:color="auto"/>
        <w:left w:val="none" w:sz="0" w:space="0" w:color="auto"/>
        <w:bottom w:val="none" w:sz="0" w:space="0" w:color="auto"/>
        <w:right w:val="none" w:sz="0" w:space="0" w:color="auto"/>
      </w:divBdr>
    </w:div>
    <w:div w:id="840776332">
      <w:bodyDiv w:val="1"/>
      <w:marLeft w:val="0"/>
      <w:marRight w:val="0"/>
      <w:marTop w:val="0"/>
      <w:marBottom w:val="0"/>
      <w:divBdr>
        <w:top w:val="none" w:sz="0" w:space="0" w:color="auto"/>
        <w:left w:val="none" w:sz="0" w:space="0" w:color="auto"/>
        <w:bottom w:val="none" w:sz="0" w:space="0" w:color="auto"/>
        <w:right w:val="none" w:sz="0" w:space="0" w:color="auto"/>
      </w:divBdr>
    </w:div>
    <w:div w:id="863398020">
      <w:bodyDiv w:val="1"/>
      <w:marLeft w:val="0"/>
      <w:marRight w:val="0"/>
      <w:marTop w:val="0"/>
      <w:marBottom w:val="0"/>
      <w:divBdr>
        <w:top w:val="none" w:sz="0" w:space="0" w:color="auto"/>
        <w:left w:val="none" w:sz="0" w:space="0" w:color="auto"/>
        <w:bottom w:val="none" w:sz="0" w:space="0" w:color="auto"/>
        <w:right w:val="none" w:sz="0" w:space="0" w:color="auto"/>
      </w:divBdr>
    </w:div>
    <w:div w:id="873812156">
      <w:bodyDiv w:val="1"/>
      <w:marLeft w:val="0"/>
      <w:marRight w:val="0"/>
      <w:marTop w:val="0"/>
      <w:marBottom w:val="0"/>
      <w:divBdr>
        <w:top w:val="none" w:sz="0" w:space="0" w:color="auto"/>
        <w:left w:val="none" w:sz="0" w:space="0" w:color="auto"/>
        <w:bottom w:val="none" w:sz="0" w:space="0" w:color="auto"/>
        <w:right w:val="none" w:sz="0" w:space="0" w:color="auto"/>
      </w:divBdr>
      <w:divsChild>
        <w:div w:id="198512599">
          <w:marLeft w:val="0"/>
          <w:marRight w:val="0"/>
          <w:marTop w:val="0"/>
          <w:marBottom w:val="0"/>
          <w:divBdr>
            <w:top w:val="none" w:sz="0" w:space="0" w:color="auto"/>
            <w:left w:val="none" w:sz="0" w:space="0" w:color="auto"/>
            <w:bottom w:val="none" w:sz="0" w:space="0" w:color="auto"/>
            <w:right w:val="none" w:sz="0" w:space="0" w:color="auto"/>
          </w:divBdr>
          <w:divsChild>
            <w:div w:id="253824345">
              <w:marLeft w:val="0"/>
              <w:marRight w:val="0"/>
              <w:marTop w:val="0"/>
              <w:marBottom w:val="0"/>
              <w:divBdr>
                <w:top w:val="none" w:sz="0" w:space="0" w:color="auto"/>
                <w:left w:val="none" w:sz="0" w:space="0" w:color="auto"/>
                <w:bottom w:val="single" w:sz="6" w:space="15" w:color="F4F4F4"/>
                <w:right w:val="none" w:sz="0" w:space="0" w:color="auto"/>
              </w:divBdr>
            </w:div>
          </w:divsChild>
        </w:div>
      </w:divsChild>
    </w:div>
    <w:div w:id="897284830">
      <w:bodyDiv w:val="1"/>
      <w:marLeft w:val="0"/>
      <w:marRight w:val="0"/>
      <w:marTop w:val="0"/>
      <w:marBottom w:val="0"/>
      <w:divBdr>
        <w:top w:val="none" w:sz="0" w:space="0" w:color="auto"/>
        <w:left w:val="none" w:sz="0" w:space="0" w:color="auto"/>
        <w:bottom w:val="none" w:sz="0" w:space="0" w:color="auto"/>
        <w:right w:val="none" w:sz="0" w:space="0" w:color="auto"/>
      </w:divBdr>
    </w:div>
    <w:div w:id="906035948">
      <w:bodyDiv w:val="1"/>
      <w:marLeft w:val="0"/>
      <w:marRight w:val="0"/>
      <w:marTop w:val="0"/>
      <w:marBottom w:val="0"/>
      <w:divBdr>
        <w:top w:val="none" w:sz="0" w:space="0" w:color="auto"/>
        <w:left w:val="none" w:sz="0" w:space="0" w:color="auto"/>
        <w:bottom w:val="none" w:sz="0" w:space="0" w:color="auto"/>
        <w:right w:val="none" w:sz="0" w:space="0" w:color="auto"/>
      </w:divBdr>
    </w:div>
    <w:div w:id="974679899">
      <w:bodyDiv w:val="1"/>
      <w:marLeft w:val="0"/>
      <w:marRight w:val="0"/>
      <w:marTop w:val="0"/>
      <w:marBottom w:val="0"/>
      <w:divBdr>
        <w:top w:val="none" w:sz="0" w:space="0" w:color="auto"/>
        <w:left w:val="none" w:sz="0" w:space="0" w:color="auto"/>
        <w:bottom w:val="none" w:sz="0" w:space="0" w:color="auto"/>
        <w:right w:val="none" w:sz="0" w:space="0" w:color="auto"/>
      </w:divBdr>
      <w:divsChild>
        <w:div w:id="643316882">
          <w:marLeft w:val="0"/>
          <w:marRight w:val="0"/>
          <w:marTop w:val="450"/>
          <w:marBottom w:val="300"/>
          <w:divBdr>
            <w:top w:val="none" w:sz="0" w:space="0" w:color="auto"/>
            <w:left w:val="none" w:sz="0" w:space="0" w:color="auto"/>
            <w:bottom w:val="single" w:sz="6" w:space="15" w:color="DDDFE4"/>
            <w:right w:val="none" w:sz="0" w:space="0" w:color="auto"/>
          </w:divBdr>
        </w:div>
      </w:divsChild>
    </w:div>
    <w:div w:id="1052463790">
      <w:bodyDiv w:val="1"/>
      <w:marLeft w:val="0"/>
      <w:marRight w:val="0"/>
      <w:marTop w:val="0"/>
      <w:marBottom w:val="0"/>
      <w:divBdr>
        <w:top w:val="none" w:sz="0" w:space="0" w:color="auto"/>
        <w:left w:val="none" w:sz="0" w:space="0" w:color="auto"/>
        <w:bottom w:val="none" w:sz="0" w:space="0" w:color="auto"/>
        <w:right w:val="none" w:sz="0" w:space="0" w:color="auto"/>
      </w:divBdr>
      <w:divsChild>
        <w:div w:id="1479614501">
          <w:marLeft w:val="0"/>
          <w:marRight w:val="0"/>
          <w:marTop w:val="0"/>
          <w:marBottom w:val="0"/>
          <w:divBdr>
            <w:top w:val="none" w:sz="0" w:space="0" w:color="auto"/>
            <w:left w:val="none" w:sz="0" w:space="0" w:color="auto"/>
            <w:bottom w:val="none" w:sz="0" w:space="0" w:color="auto"/>
            <w:right w:val="none" w:sz="0" w:space="0" w:color="auto"/>
          </w:divBdr>
          <w:divsChild>
            <w:div w:id="1871380525">
              <w:marLeft w:val="0"/>
              <w:marRight w:val="0"/>
              <w:marTop w:val="0"/>
              <w:marBottom w:val="0"/>
              <w:divBdr>
                <w:top w:val="none" w:sz="0" w:space="0" w:color="auto"/>
                <w:left w:val="none" w:sz="0" w:space="0" w:color="auto"/>
                <w:bottom w:val="none" w:sz="0" w:space="0" w:color="auto"/>
                <w:right w:val="none" w:sz="0" w:space="0" w:color="auto"/>
              </w:divBdr>
              <w:divsChild>
                <w:div w:id="687636078">
                  <w:marLeft w:val="0"/>
                  <w:marRight w:val="0"/>
                  <w:marTop w:val="0"/>
                  <w:marBottom w:val="0"/>
                  <w:divBdr>
                    <w:top w:val="none" w:sz="0" w:space="0" w:color="auto"/>
                    <w:left w:val="none" w:sz="0" w:space="0" w:color="auto"/>
                    <w:bottom w:val="none" w:sz="0" w:space="0" w:color="auto"/>
                    <w:right w:val="none" w:sz="0" w:space="0" w:color="auto"/>
                  </w:divBdr>
                  <w:divsChild>
                    <w:div w:id="1951546527">
                      <w:marLeft w:val="0"/>
                      <w:marRight w:val="0"/>
                      <w:marTop w:val="0"/>
                      <w:marBottom w:val="0"/>
                      <w:divBdr>
                        <w:top w:val="none" w:sz="0" w:space="0" w:color="auto"/>
                        <w:left w:val="none" w:sz="0" w:space="0" w:color="auto"/>
                        <w:bottom w:val="none" w:sz="0" w:space="0" w:color="auto"/>
                        <w:right w:val="none" w:sz="0" w:space="0" w:color="auto"/>
                      </w:divBdr>
                      <w:divsChild>
                        <w:div w:id="500395282">
                          <w:marLeft w:val="0"/>
                          <w:marRight w:val="0"/>
                          <w:marTop w:val="0"/>
                          <w:marBottom w:val="0"/>
                          <w:divBdr>
                            <w:top w:val="none" w:sz="0" w:space="0" w:color="auto"/>
                            <w:left w:val="none" w:sz="0" w:space="0" w:color="auto"/>
                            <w:bottom w:val="none" w:sz="0" w:space="0" w:color="auto"/>
                            <w:right w:val="none" w:sz="0" w:space="0" w:color="auto"/>
                          </w:divBdr>
                          <w:divsChild>
                            <w:div w:id="459881110">
                              <w:marLeft w:val="0"/>
                              <w:marRight w:val="0"/>
                              <w:marTop w:val="0"/>
                              <w:marBottom w:val="0"/>
                              <w:divBdr>
                                <w:top w:val="none" w:sz="0" w:space="0" w:color="auto"/>
                                <w:left w:val="none" w:sz="0" w:space="0" w:color="auto"/>
                                <w:bottom w:val="none" w:sz="0" w:space="0" w:color="auto"/>
                                <w:right w:val="none" w:sz="0" w:space="0" w:color="auto"/>
                              </w:divBdr>
                              <w:divsChild>
                                <w:div w:id="10105693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993931">
      <w:bodyDiv w:val="1"/>
      <w:marLeft w:val="0"/>
      <w:marRight w:val="0"/>
      <w:marTop w:val="0"/>
      <w:marBottom w:val="0"/>
      <w:divBdr>
        <w:top w:val="none" w:sz="0" w:space="0" w:color="auto"/>
        <w:left w:val="none" w:sz="0" w:space="0" w:color="auto"/>
        <w:bottom w:val="none" w:sz="0" w:space="0" w:color="auto"/>
        <w:right w:val="none" w:sz="0" w:space="0" w:color="auto"/>
      </w:divBdr>
    </w:div>
    <w:div w:id="1179351293">
      <w:bodyDiv w:val="1"/>
      <w:marLeft w:val="0"/>
      <w:marRight w:val="0"/>
      <w:marTop w:val="0"/>
      <w:marBottom w:val="0"/>
      <w:divBdr>
        <w:top w:val="none" w:sz="0" w:space="0" w:color="auto"/>
        <w:left w:val="none" w:sz="0" w:space="0" w:color="auto"/>
        <w:bottom w:val="none" w:sz="0" w:space="0" w:color="auto"/>
        <w:right w:val="none" w:sz="0" w:space="0" w:color="auto"/>
      </w:divBdr>
    </w:div>
    <w:div w:id="1180120557">
      <w:bodyDiv w:val="1"/>
      <w:marLeft w:val="0"/>
      <w:marRight w:val="0"/>
      <w:marTop w:val="0"/>
      <w:marBottom w:val="0"/>
      <w:divBdr>
        <w:top w:val="none" w:sz="0" w:space="0" w:color="auto"/>
        <w:left w:val="none" w:sz="0" w:space="0" w:color="auto"/>
        <w:bottom w:val="none" w:sz="0" w:space="0" w:color="auto"/>
        <w:right w:val="none" w:sz="0" w:space="0" w:color="auto"/>
      </w:divBdr>
    </w:div>
    <w:div w:id="1299384306">
      <w:bodyDiv w:val="1"/>
      <w:marLeft w:val="0"/>
      <w:marRight w:val="0"/>
      <w:marTop w:val="0"/>
      <w:marBottom w:val="0"/>
      <w:divBdr>
        <w:top w:val="none" w:sz="0" w:space="0" w:color="auto"/>
        <w:left w:val="none" w:sz="0" w:space="0" w:color="auto"/>
        <w:bottom w:val="none" w:sz="0" w:space="0" w:color="auto"/>
        <w:right w:val="none" w:sz="0" w:space="0" w:color="auto"/>
      </w:divBdr>
      <w:divsChild>
        <w:div w:id="193538510">
          <w:marLeft w:val="0"/>
          <w:marRight w:val="0"/>
          <w:marTop w:val="450"/>
          <w:marBottom w:val="300"/>
          <w:divBdr>
            <w:top w:val="none" w:sz="0" w:space="0" w:color="auto"/>
            <w:left w:val="none" w:sz="0" w:space="0" w:color="auto"/>
            <w:bottom w:val="single" w:sz="6" w:space="15" w:color="DDDFE4"/>
            <w:right w:val="none" w:sz="0" w:space="0" w:color="auto"/>
          </w:divBdr>
        </w:div>
      </w:divsChild>
    </w:div>
    <w:div w:id="1378050147">
      <w:bodyDiv w:val="1"/>
      <w:marLeft w:val="0"/>
      <w:marRight w:val="0"/>
      <w:marTop w:val="0"/>
      <w:marBottom w:val="0"/>
      <w:divBdr>
        <w:top w:val="none" w:sz="0" w:space="0" w:color="auto"/>
        <w:left w:val="none" w:sz="0" w:space="0" w:color="auto"/>
        <w:bottom w:val="none" w:sz="0" w:space="0" w:color="auto"/>
        <w:right w:val="none" w:sz="0" w:space="0" w:color="auto"/>
      </w:divBdr>
      <w:divsChild>
        <w:div w:id="1337071016">
          <w:marLeft w:val="0"/>
          <w:marRight w:val="0"/>
          <w:marTop w:val="0"/>
          <w:marBottom w:val="0"/>
          <w:divBdr>
            <w:top w:val="none" w:sz="0" w:space="0" w:color="auto"/>
            <w:left w:val="none" w:sz="0" w:space="0" w:color="auto"/>
            <w:bottom w:val="none" w:sz="0" w:space="0" w:color="auto"/>
            <w:right w:val="none" w:sz="0" w:space="0" w:color="auto"/>
          </w:divBdr>
        </w:div>
      </w:divsChild>
    </w:div>
    <w:div w:id="1565947897">
      <w:bodyDiv w:val="1"/>
      <w:marLeft w:val="0"/>
      <w:marRight w:val="0"/>
      <w:marTop w:val="0"/>
      <w:marBottom w:val="0"/>
      <w:divBdr>
        <w:top w:val="none" w:sz="0" w:space="0" w:color="auto"/>
        <w:left w:val="none" w:sz="0" w:space="0" w:color="auto"/>
        <w:bottom w:val="none" w:sz="0" w:space="0" w:color="auto"/>
        <w:right w:val="none" w:sz="0" w:space="0" w:color="auto"/>
      </w:divBdr>
    </w:div>
    <w:div w:id="1606882437">
      <w:bodyDiv w:val="1"/>
      <w:marLeft w:val="0"/>
      <w:marRight w:val="0"/>
      <w:marTop w:val="0"/>
      <w:marBottom w:val="0"/>
      <w:divBdr>
        <w:top w:val="none" w:sz="0" w:space="0" w:color="auto"/>
        <w:left w:val="none" w:sz="0" w:space="0" w:color="auto"/>
        <w:bottom w:val="none" w:sz="0" w:space="0" w:color="auto"/>
        <w:right w:val="none" w:sz="0" w:space="0" w:color="auto"/>
      </w:divBdr>
      <w:divsChild>
        <w:div w:id="1751847157">
          <w:marLeft w:val="0"/>
          <w:marRight w:val="0"/>
          <w:marTop w:val="0"/>
          <w:marBottom w:val="210"/>
          <w:divBdr>
            <w:top w:val="none" w:sz="0" w:space="0" w:color="auto"/>
            <w:left w:val="none" w:sz="0" w:space="0" w:color="auto"/>
            <w:bottom w:val="none" w:sz="0" w:space="0" w:color="auto"/>
            <w:right w:val="none" w:sz="0" w:space="0" w:color="auto"/>
          </w:divBdr>
        </w:div>
        <w:div w:id="56438419">
          <w:marLeft w:val="0"/>
          <w:marRight w:val="0"/>
          <w:marTop w:val="0"/>
          <w:marBottom w:val="0"/>
          <w:divBdr>
            <w:top w:val="none" w:sz="0" w:space="0" w:color="auto"/>
            <w:left w:val="none" w:sz="0" w:space="0" w:color="auto"/>
            <w:bottom w:val="none" w:sz="0" w:space="0" w:color="auto"/>
            <w:right w:val="none" w:sz="0" w:space="0" w:color="auto"/>
          </w:divBdr>
        </w:div>
        <w:div w:id="2097901294">
          <w:marLeft w:val="0"/>
          <w:marRight w:val="225"/>
          <w:marTop w:val="0"/>
          <w:marBottom w:val="0"/>
          <w:divBdr>
            <w:top w:val="none" w:sz="0" w:space="0" w:color="auto"/>
            <w:left w:val="none" w:sz="0" w:space="0" w:color="auto"/>
            <w:bottom w:val="none" w:sz="0" w:space="0" w:color="auto"/>
            <w:right w:val="none" w:sz="0" w:space="0" w:color="auto"/>
          </w:divBdr>
          <w:divsChild>
            <w:div w:id="1683429771">
              <w:marLeft w:val="90"/>
              <w:marRight w:val="0"/>
              <w:marTop w:val="15"/>
              <w:marBottom w:val="0"/>
              <w:divBdr>
                <w:top w:val="none" w:sz="0" w:space="0" w:color="auto"/>
                <w:left w:val="none" w:sz="0" w:space="0" w:color="auto"/>
                <w:bottom w:val="none" w:sz="0" w:space="0" w:color="auto"/>
                <w:right w:val="none" w:sz="0" w:space="0" w:color="auto"/>
              </w:divBdr>
            </w:div>
          </w:divsChild>
        </w:div>
        <w:div w:id="1497645140">
          <w:marLeft w:val="0"/>
          <w:marRight w:val="0"/>
          <w:marTop w:val="0"/>
          <w:marBottom w:val="0"/>
          <w:divBdr>
            <w:top w:val="none" w:sz="0" w:space="0" w:color="auto"/>
            <w:left w:val="none" w:sz="0" w:space="0" w:color="auto"/>
            <w:bottom w:val="none" w:sz="0" w:space="0" w:color="auto"/>
            <w:right w:val="none" w:sz="0" w:space="0" w:color="auto"/>
          </w:divBdr>
        </w:div>
      </w:divsChild>
    </w:div>
    <w:div w:id="1754351530">
      <w:bodyDiv w:val="1"/>
      <w:marLeft w:val="0"/>
      <w:marRight w:val="0"/>
      <w:marTop w:val="0"/>
      <w:marBottom w:val="0"/>
      <w:divBdr>
        <w:top w:val="none" w:sz="0" w:space="0" w:color="auto"/>
        <w:left w:val="none" w:sz="0" w:space="0" w:color="auto"/>
        <w:bottom w:val="none" w:sz="0" w:space="0" w:color="auto"/>
        <w:right w:val="none" w:sz="0" w:space="0" w:color="auto"/>
      </w:divBdr>
      <w:divsChild>
        <w:div w:id="1624850432">
          <w:marLeft w:val="0"/>
          <w:marRight w:val="0"/>
          <w:marTop w:val="0"/>
          <w:marBottom w:val="600"/>
          <w:divBdr>
            <w:top w:val="none" w:sz="0" w:space="0" w:color="auto"/>
            <w:left w:val="none" w:sz="0" w:space="0" w:color="auto"/>
            <w:bottom w:val="single" w:sz="6" w:space="16" w:color="DDDFE4"/>
            <w:right w:val="none" w:sz="0" w:space="0" w:color="auto"/>
          </w:divBdr>
          <w:divsChild>
            <w:div w:id="1911114906">
              <w:marLeft w:val="0"/>
              <w:marRight w:val="0"/>
              <w:marTop w:val="0"/>
              <w:marBottom w:val="0"/>
              <w:divBdr>
                <w:top w:val="none" w:sz="0" w:space="0" w:color="auto"/>
                <w:left w:val="none" w:sz="0" w:space="0" w:color="auto"/>
                <w:bottom w:val="none" w:sz="0" w:space="0" w:color="auto"/>
                <w:right w:val="none" w:sz="0" w:space="0" w:color="auto"/>
              </w:divBdr>
              <w:divsChild>
                <w:div w:id="424615437">
                  <w:marLeft w:val="0"/>
                  <w:marRight w:val="0"/>
                  <w:marTop w:val="0"/>
                  <w:marBottom w:val="0"/>
                  <w:divBdr>
                    <w:top w:val="none" w:sz="0" w:space="0" w:color="auto"/>
                    <w:left w:val="none" w:sz="0" w:space="0" w:color="auto"/>
                    <w:bottom w:val="none" w:sz="0" w:space="0" w:color="auto"/>
                    <w:right w:val="none" w:sz="0" w:space="0" w:color="auto"/>
                  </w:divBdr>
                  <w:divsChild>
                    <w:div w:id="69750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906">
              <w:marLeft w:val="135"/>
              <w:marRight w:val="0"/>
              <w:marTop w:val="0"/>
              <w:marBottom w:val="0"/>
              <w:divBdr>
                <w:top w:val="single" w:sz="6" w:space="0" w:color="DDDFE4"/>
                <w:left w:val="single" w:sz="6" w:space="0" w:color="DDDFE4"/>
                <w:bottom w:val="single" w:sz="6" w:space="0" w:color="DDDFE4"/>
                <w:right w:val="single" w:sz="6" w:space="0" w:color="DDDFE4"/>
              </w:divBdr>
            </w:div>
          </w:divsChild>
        </w:div>
        <w:div w:id="672419411">
          <w:marLeft w:val="0"/>
          <w:marRight w:val="0"/>
          <w:marTop w:val="0"/>
          <w:marBottom w:val="0"/>
          <w:divBdr>
            <w:top w:val="none" w:sz="0" w:space="0" w:color="auto"/>
            <w:left w:val="none" w:sz="0" w:space="0" w:color="auto"/>
            <w:bottom w:val="none" w:sz="0" w:space="0" w:color="auto"/>
            <w:right w:val="none" w:sz="0" w:space="0" w:color="auto"/>
          </w:divBdr>
          <w:divsChild>
            <w:div w:id="1202204953">
              <w:marLeft w:val="0"/>
              <w:marRight w:val="0"/>
              <w:marTop w:val="0"/>
              <w:marBottom w:val="0"/>
              <w:divBdr>
                <w:top w:val="none" w:sz="0" w:space="0" w:color="auto"/>
                <w:left w:val="none" w:sz="0" w:space="0" w:color="auto"/>
                <w:bottom w:val="none" w:sz="0" w:space="0" w:color="auto"/>
                <w:right w:val="none" w:sz="0" w:space="0" w:color="auto"/>
              </w:divBdr>
              <w:divsChild>
                <w:div w:id="135075763">
                  <w:marLeft w:val="0"/>
                  <w:marRight w:val="0"/>
                  <w:marTop w:val="0"/>
                  <w:marBottom w:val="0"/>
                  <w:divBdr>
                    <w:top w:val="none" w:sz="0" w:space="0" w:color="auto"/>
                    <w:left w:val="none" w:sz="0" w:space="0" w:color="auto"/>
                    <w:bottom w:val="none" w:sz="0" w:space="0" w:color="auto"/>
                    <w:right w:val="none" w:sz="0" w:space="0" w:color="auto"/>
                  </w:divBdr>
                  <w:divsChild>
                    <w:div w:id="1084954389">
                      <w:marLeft w:val="0"/>
                      <w:marRight w:val="0"/>
                      <w:marTop w:val="300"/>
                      <w:marBottom w:val="300"/>
                      <w:divBdr>
                        <w:top w:val="none" w:sz="0" w:space="0" w:color="auto"/>
                        <w:left w:val="none" w:sz="0" w:space="0" w:color="auto"/>
                        <w:bottom w:val="none" w:sz="0" w:space="0" w:color="auto"/>
                        <w:right w:val="none" w:sz="0" w:space="0" w:color="auto"/>
                      </w:divBdr>
                      <w:divsChild>
                        <w:div w:id="1843080403">
                          <w:marLeft w:val="0"/>
                          <w:marRight w:val="0"/>
                          <w:marTop w:val="0"/>
                          <w:marBottom w:val="0"/>
                          <w:divBdr>
                            <w:top w:val="none" w:sz="0" w:space="0" w:color="auto"/>
                            <w:left w:val="none" w:sz="0" w:space="0" w:color="auto"/>
                            <w:bottom w:val="none" w:sz="0" w:space="0" w:color="auto"/>
                            <w:right w:val="none" w:sz="0" w:space="0" w:color="auto"/>
                          </w:divBdr>
                          <w:divsChild>
                            <w:div w:id="141330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47914">
      <w:bodyDiv w:val="1"/>
      <w:marLeft w:val="0"/>
      <w:marRight w:val="0"/>
      <w:marTop w:val="0"/>
      <w:marBottom w:val="0"/>
      <w:divBdr>
        <w:top w:val="none" w:sz="0" w:space="0" w:color="auto"/>
        <w:left w:val="none" w:sz="0" w:space="0" w:color="auto"/>
        <w:bottom w:val="none" w:sz="0" w:space="0" w:color="auto"/>
        <w:right w:val="none" w:sz="0" w:space="0" w:color="auto"/>
      </w:divBdr>
    </w:div>
    <w:div w:id="1850290240">
      <w:bodyDiv w:val="1"/>
      <w:marLeft w:val="0"/>
      <w:marRight w:val="0"/>
      <w:marTop w:val="0"/>
      <w:marBottom w:val="0"/>
      <w:divBdr>
        <w:top w:val="none" w:sz="0" w:space="0" w:color="auto"/>
        <w:left w:val="none" w:sz="0" w:space="0" w:color="auto"/>
        <w:bottom w:val="none" w:sz="0" w:space="0" w:color="auto"/>
        <w:right w:val="none" w:sz="0" w:space="0" w:color="auto"/>
      </w:divBdr>
      <w:divsChild>
        <w:div w:id="437139176">
          <w:marLeft w:val="15"/>
          <w:marRight w:val="15"/>
          <w:marTop w:val="0"/>
          <w:marBottom w:val="0"/>
          <w:divBdr>
            <w:top w:val="single" w:sz="12" w:space="0" w:color="FFFFFF"/>
            <w:left w:val="single" w:sz="12" w:space="5" w:color="FFFFFF"/>
            <w:bottom w:val="single" w:sz="12" w:space="0" w:color="FFFFFF"/>
            <w:right w:val="single" w:sz="12" w:space="5" w:color="FFFFFF"/>
          </w:divBdr>
        </w:div>
      </w:divsChild>
    </w:div>
    <w:div w:id="1938832206">
      <w:bodyDiv w:val="1"/>
      <w:marLeft w:val="0"/>
      <w:marRight w:val="0"/>
      <w:marTop w:val="0"/>
      <w:marBottom w:val="0"/>
      <w:divBdr>
        <w:top w:val="none" w:sz="0" w:space="0" w:color="auto"/>
        <w:left w:val="none" w:sz="0" w:space="0" w:color="auto"/>
        <w:bottom w:val="none" w:sz="0" w:space="0" w:color="auto"/>
        <w:right w:val="none" w:sz="0" w:space="0" w:color="auto"/>
      </w:divBdr>
    </w:div>
    <w:div w:id="2143688941">
      <w:bodyDiv w:val="1"/>
      <w:marLeft w:val="0"/>
      <w:marRight w:val="0"/>
      <w:marTop w:val="0"/>
      <w:marBottom w:val="0"/>
      <w:divBdr>
        <w:top w:val="none" w:sz="0" w:space="0" w:color="auto"/>
        <w:left w:val="none" w:sz="0" w:space="0" w:color="auto"/>
        <w:bottom w:val="none" w:sz="0" w:space="0" w:color="auto"/>
        <w:right w:val="none" w:sz="0" w:space="0" w:color="auto"/>
      </w:divBdr>
      <w:divsChild>
        <w:div w:id="584609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s.org/tags/spending/" TargetMode="External"/><Relationship Id="rId13" Type="http://schemas.openxmlformats.org/officeDocument/2006/relationships/hyperlink" Target="http://healthier.stanfordchildrens.org/en/will-meet-demand-pediatric-specialty-care/" TargetMode="External"/><Relationship Id="rId18" Type="http://schemas.openxmlformats.org/officeDocument/2006/relationships/hyperlink" Target="mailto:?subject=TheHill.com%3A%20State%20tax%20revenues%20hit%20the%20skids&amp;body=From%20TheHill.com%3A%20%0A%0AThe%20figures%20are%20the%20largest%20year-over-year%20decline%20since%20the%20end%20of%20the%20recession.%0A%0Ahttp%3A//thehill.com/policy/finance/297864-state-tax-revenues-hit-the-skids" TargetMode="External"/><Relationship Id="rId26" Type="http://schemas.openxmlformats.org/officeDocument/2006/relationships/hyperlink" Target="http://www.cbpp.org/research/state-budget-and-tax/policy-basics-where-do-our-state-tax-dollars-go" TargetMode="External"/><Relationship Id="rId3" Type="http://schemas.openxmlformats.org/officeDocument/2006/relationships/settings" Target="settings.xml"/><Relationship Id="rId21" Type="http://schemas.openxmlformats.org/officeDocument/2006/relationships/hyperlink" Target="http://www.gallup.com/poll/143696/Health-Disparities-Across-Incomes-Wide-Ranging.aspx" TargetMode="External"/><Relationship Id="rId7" Type="http://schemas.openxmlformats.org/officeDocument/2006/relationships/hyperlink" Target="https://phys.org/news/2017-06-state-revenue-declines-children-medicaid.html" TargetMode="External"/><Relationship Id="rId12" Type="http://schemas.openxmlformats.org/officeDocument/2006/relationships/hyperlink" Target="http://www.stanfordchildrens.org/" TargetMode="External"/><Relationship Id="rId17" Type="http://schemas.openxmlformats.org/officeDocument/2006/relationships/hyperlink" Target="http://www.ncsl.org/Portals/1/HTML_LargeReports/SBU_2016_1.htm" TargetMode="External"/><Relationship Id="rId25" Type="http://schemas.openxmlformats.org/officeDocument/2006/relationships/hyperlink" Target="https://www.bloomberg.com/view/articles/2017-05-12/states-where-the-economy-isn-t-struggling-to-recover" TargetMode="External"/><Relationship Id="rId2" Type="http://schemas.openxmlformats.org/officeDocument/2006/relationships/styles" Target="styles.xml"/><Relationship Id="rId16" Type="http://schemas.openxmlformats.org/officeDocument/2006/relationships/hyperlink" Target="http://www.businessinsider.com/state-budget-deficits-chronic-budget-stress-2017-4" TargetMode="External"/><Relationship Id="rId20" Type="http://schemas.openxmlformats.org/officeDocument/2006/relationships/hyperlink" Target="file:///C:\Users\hw005\Dropbox\MSDI%202017%20Dropbox\Disads\Seltzer%202017%20(Rick;%204\12\17;%20political%20analyst;%20Inside%20Higher%20E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hys.org/tags/education/" TargetMode="External"/><Relationship Id="rId24" Type="http://schemas.openxmlformats.org/officeDocument/2006/relationships/hyperlink" Target="https://www.bea.gov/newsreleases/regional/gdp_state/qgsp_newsrelease.htm" TargetMode="External"/><Relationship Id="rId5" Type="http://schemas.openxmlformats.org/officeDocument/2006/relationships/hyperlink" Target="http://debate.missouristate.edu/" TargetMode="External"/><Relationship Id="rId15" Type="http://schemas.openxmlformats.org/officeDocument/2006/relationships/hyperlink" Target="http://www.nj.com/politics/index.ssf/2017/02/njs_pension_deficit_reached_491_last_year.html" TargetMode="External"/><Relationship Id="rId23" Type="http://schemas.openxmlformats.org/officeDocument/2006/relationships/hyperlink" Target="https://www.bloomberg.com/news/articles/2017-04-28/u-s-economy-expands-at-slowest-pace-in-three-years" TargetMode="External"/><Relationship Id="rId28" Type="http://schemas.openxmlformats.org/officeDocument/2006/relationships/fontTable" Target="fontTable.xml"/><Relationship Id="rId10" Type="http://schemas.openxmlformats.org/officeDocument/2006/relationships/hyperlink" Target="https://phys.org/tags/government+spending/" TargetMode="External"/><Relationship Id="rId19" Type="http://schemas.openxmlformats.org/officeDocument/2006/relationships/hyperlink" Target="https://www.brookings.edu/wp-content/uploads/2016/07/PB-Pension-shortfalls-and-SL-budgets.pdf" TargetMode="External"/><Relationship Id="rId4" Type="http://schemas.openxmlformats.org/officeDocument/2006/relationships/webSettings" Target="webSettings.xml"/><Relationship Id="rId9" Type="http://schemas.openxmlformats.org/officeDocument/2006/relationships/hyperlink" Target="https://phys.org/tags/states/" TargetMode="External"/><Relationship Id="rId14" Type="http://schemas.openxmlformats.org/officeDocument/2006/relationships/hyperlink" Target="https://www.nasbo.org/mainsite/reports-data/fiscal-survey-of-states" TargetMode="External"/><Relationship Id="rId22" Type="http://schemas.openxmlformats.org/officeDocument/2006/relationships/hyperlink" Target="http://www.healthlaw.org/issues/medicaid/health-reform-and-medicaid/how-per-capita-caps-harm-the-prevention-treatment-of-new-viruses" TargetMode="External"/><Relationship Id="rId27" Type="http://schemas.openxmlformats.org/officeDocument/2006/relationships/hyperlink" Target="https://www.the74million.org/contributor/carolyn-phenici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9829</Words>
  <Characters>56030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65728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Morris, Eric R</cp:lastModifiedBy>
  <cp:revision>4</cp:revision>
  <dcterms:created xsi:type="dcterms:W3CDTF">2017-08-07T19:55:00Z</dcterms:created>
  <dcterms:modified xsi:type="dcterms:W3CDTF">2017-09-03T21:28:00Z</dcterms:modified>
</cp:coreProperties>
</file>